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E98" w:rsidRPr="00DB0710" w:rsidRDefault="00843E98" w:rsidP="00843E98">
      <w:pPr>
        <w:jc w:val="center"/>
        <w:rPr>
          <w:rFonts w:ascii="標楷體" w:eastAsia="標楷體" w:hAnsi="標楷體"/>
          <w:b/>
          <w:sz w:val="36"/>
          <w:szCs w:val="36"/>
        </w:rPr>
      </w:pPr>
      <w:r w:rsidRPr="00DB0710">
        <w:rPr>
          <w:rFonts w:ascii="標楷體" w:eastAsia="標楷體" w:hAnsi="標楷體" w:hint="eastAsia"/>
          <w:b/>
          <w:sz w:val="36"/>
          <w:szCs w:val="36"/>
        </w:rPr>
        <w:t>澎湖縣議會第18屆第</w:t>
      </w:r>
      <w:r w:rsidR="00061A57" w:rsidRPr="00DB0710">
        <w:rPr>
          <w:rFonts w:ascii="標楷體" w:eastAsia="標楷體" w:hAnsi="標楷體" w:hint="eastAsia"/>
          <w:b/>
          <w:sz w:val="36"/>
          <w:szCs w:val="36"/>
        </w:rPr>
        <w:t>6</w:t>
      </w:r>
      <w:r w:rsidRPr="00DB0710">
        <w:rPr>
          <w:rFonts w:ascii="標楷體" w:eastAsia="標楷體" w:hAnsi="標楷體" w:hint="eastAsia"/>
          <w:b/>
          <w:sz w:val="36"/>
          <w:szCs w:val="36"/>
        </w:rPr>
        <w:t>次定期會議員縣政總質詢事項執行情形報告</w:t>
      </w:r>
    </w:p>
    <w:p w:rsidR="00965C48" w:rsidRPr="00DB0710" w:rsidRDefault="00965C48"/>
    <w:tbl>
      <w:tblPr>
        <w:tblStyle w:val="a3"/>
        <w:tblW w:w="15134" w:type="dxa"/>
        <w:tblLayout w:type="fixed"/>
        <w:tblLook w:val="04A0" w:firstRow="1" w:lastRow="0" w:firstColumn="1" w:lastColumn="0" w:noHBand="0" w:noVBand="1"/>
      </w:tblPr>
      <w:tblGrid>
        <w:gridCol w:w="562"/>
        <w:gridCol w:w="1304"/>
        <w:gridCol w:w="1417"/>
        <w:gridCol w:w="936"/>
        <w:gridCol w:w="3827"/>
        <w:gridCol w:w="5387"/>
        <w:gridCol w:w="850"/>
        <w:gridCol w:w="851"/>
      </w:tblGrid>
      <w:tr w:rsidR="00965C48" w:rsidRPr="00DB0710" w:rsidTr="00C11A60">
        <w:trPr>
          <w:tblHeader/>
        </w:trPr>
        <w:tc>
          <w:tcPr>
            <w:tcW w:w="562"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會次</w:t>
            </w:r>
          </w:p>
        </w:tc>
        <w:tc>
          <w:tcPr>
            <w:tcW w:w="1304"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日期</w:t>
            </w:r>
          </w:p>
        </w:tc>
        <w:tc>
          <w:tcPr>
            <w:tcW w:w="1417"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編號</w:t>
            </w:r>
          </w:p>
        </w:tc>
        <w:tc>
          <w:tcPr>
            <w:tcW w:w="936"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議員姓名</w:t>
            </w:r>
          </w:p>
        </w:tc>
        <w:tc>
          <w:tcPr>
            <w:tcW w:w="3827"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質詢事項</w:t>
            </w:r>
          </w:p>
        </w:tc>
        <w:tc>
          <w:tcPr>
            <w:tcW w:w="5387"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hint="eastAsia"/>
                <w:sz w:val="28"/>
                <w:szCs w:val="28"/>
              </w:rPr>
              <w:t>執行情形</w:t>
            </w:r>
          </w:p>
        </w:tc>
        <w:tc>
          <w:tcPr>
            <w:tcW w:w="850"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承辦單位</w:t>
            </w:r>
          </w:p>
        </w:tc>
        <w:tc>
          <w:tcPr>
            <w:tcW w:w="851" w:type="dxa"/>
            <w:vAlign w:val="center"/>
          </w:tcPr>
          <w:p w:rsidR="00A14EEA" w:rsidRPr="00DB0710" w:rsidRDefault="00A14EEA" w:rsidP="00965C48">
            <w:pPr>
              <w:spacing w:line="360" w:lineRule="exact"/>
              <w:jc w:val="center"/>
              <w:rPr>
                <w:rFonts w:ascii="標楷體" w:eastAsia="標楷體" w:hAnsi="標楷體" w:cs="新細明體"/>
                <w:sz w:val="28"/>
                <w:szCs w:val="28"/>
              </w:rPr>
            </w:pPr>
            <w:r w:rsidRPr="00DB0710">
              <w:rPr>
                <w:rFonts w:ascii="標楷體" w:eastAsia="標楷體" w:hAnsi="標楷體"/>
                <w:sz w:val="28"/>
                <w:szCs w:val="28"/>
              </w:rPr>
              <w:t>備考</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C848A5">
            <w:pPr>
              <w:spacing w:line="340" w:lineRule="exact"/>
              <w:jc w:val="both"/>
              <w:rPr>
                <w:rFonts w:ascii="標楷體" w:eastAsia="標楷體" w:hAnsi="標楷體"/>
                <w:szCs w:val="24"/>
              </w:rPr>
            </w:pPr>
            <w:r w:rsidRPr="00DB0710">
              <w:rPr>
                <w:rFonts w:ascii="標楷體" w:eastAsia="標楷體" w:hAnsi="標楷體"/>
                <w:szCs w:val="24"/>
              </w:rPr>
              <w:t>106</w:t>
            </w:r>
            <w:r w:rsidR="00C848A5">
              <w:rPr>
                <w:rFonts w:ascii="標楷體" w:eastAsia="標楷體" w:hAnsi="標楷體" w:hint="eastAsia"/>
                <w:szCs w:val="24"/>
              </w:rPr>
              <w:t>/</w:t>
            </w:r>
            <w:r w:rsidRPr="00DB0710">
              <w:rPr>
                <w:rFonts w:ascii="標楷體" w:eastAsia="標楷體" w:hAnsi="標楷體"/>
                <w:szCs w:val="24"/>
              </w:rPr>
              <w:t>11</w:t>
            </w:r>
            <w:r w:rsidR="00C848A5">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縣府為帶動本縣冬季旅遊，促進淡季觀光人潮，在今年年底辦理很多活動與賽事，建議往後可將各類活動或賽事，平均於年底與年初(2-3月)辦理。</w:t>
            </w:r>
          </w:p>
        </w:tc>
        <w:tc>
          <w:tcPr>
            <w:tcW w:w="5387" w:type="dxa"/>
          </w:tcPr>
          <w:p w:rsidR="004304E4" w:rsidRPr="00DB0710" w:rsidRDefault="004304E4" w:rsidP="00470912">
            <w:pPr>
              <w:pStyle w:val="a4"/>
              <w:numPr>
                <w:ilvl w:val="0"/>
                <w:numId w:val="1"/>
              </w:numPr>
              <w:spacing w:line="340" w:lineRule="exact"/>
              <w:ind w:leftChars="0"/>
              <w:jc w:val="both"/>
              <w:rPr>
                <w:rFonts w:ascii="標楷體" w:eastAsia="標楷體" w:hAnsi="標楷體"/>
                <w:szCs w:val="24"/>
              </w:rPr>
            </w:pPr>
            <w:r w:rsidRPr="00DB0710">
              <w:rPr>
                <w:rFonts w:ascii="標楷體" w:eastAsia="標楷體" w:hAnsi="標楷體"/>
                <w:szCs w:val="24"/>
              </w:rPr>
              <w:t>近年來在本縣辦理運動賽事已蔚為風潮，本府除每年冬季辦理「澎湖遠航馬拉松」外，陸續有</w:t>
            </w:r>
            <w:r w:rsidR="00FD2B79">
              <w:rPr>
                <w:rFonts w:ascii="標楷體" w:eastAsia="標楷體" w:hAnsi="標楷體" w:hint="eastAsia"/>
                <w:szCs w:val="24"/>
              </w:rPr>
              <w:t>106年</w:t>
            </w:r>
            <w:r w:rsidRPr="00DB0710">
              <w:rPr>
                <w:rFonts w:ascii="標楷體" w:eastAsia="標楷體" w:hAnsi="標楷體"/>
                <w:szCs w:val="24"/>
              </w:rPr>
              <w:t>9月3日「2017奔向世界最美麗海灣路跑錦標賽」、10月15日臺灣全民運動協會辦理「2017城市全馬-澎湖國際馬拉松」、11月12日「2017澎湖遠航馬拉松」及11月19日澎</w:t>
            </w:r>
            <w:r w:rsidR="00B3448B">
              <w:rPr>
                <w:rFonts w:ascii="標楷體" w:eastAsia="標楷體" w:hAnsi="標楷體" w:hint="eastAsia"/>
                <w:szCs w:val="24"/>
              </w:rPr>
              <w:t>管</w:t>
            </w:r>
            <w:r w:rsidRPr="00DB0710">
              <w:rPr>
                <w:rFonts w:ascii="標楷體" w:eastAsia="標楷體" w:hAnsi="標楷體"/>
                <w:szCs w:val="24"/>
              </w:rPr>
              <w:t>處辦理「2017菊島 澎湖跨海馬拉松」等賽事，但在密集的賽事中確實增進冬季觀光效益，嗣後規劃賽事或受理賽事申請時，將平均賽事規劃，以達月月有賽事，且性質不衝突為首要。</w:t>
            </w:r>
          </w:p>
          <w:p w:rsidR="00470912" w:rsidRPr="00DB0710" w:rsidRDefault="00470912" w:rsidP="00B3448B">
            <w:pPr>
              <w:pStyle w:val="a4"/>
              <w:numPr>
                <w:ilvl w:val="0"/>
                <w:numId w:val="1"/>
              </w:numPr>
              <w:spacing w:line="340" w:lineRule="exact"/>
              <w:ind w:leftChars="0"/>
              <w:jc w:val="both"/>
              <w:rPr>
                <w:rFonts w:ascii="標楷體" w:eastAsia="標楷體" w:hAnsi="標楷體"/>
                <w:szCs w:val="24"/>
              </w:rPr>
            </w:pPr>
            <w:r w:rsidRPr="00DB0710">
              <w:rPr>
                <w:rFonts w:ascii="標楷體" w:eastAsia="標楷體" w:hAnsi="標楷體"/>
                <w:szCs w:val="24"/>
              </w:rPr>
              <w:t>為活絡本縣冬季旅遊產業，本</w:t>
            </w:r>
            <w:r w:rsidR="00B3448B">
              <w:rPr>
                <w:rFonts w:ascii="標楷體" w:eastAsia="標楷體" w:hAnsi="標楷體" w:hint="eastAsia"/>
                <w:szCs w:val="24"/>
              </w:rPr>
              <w:t>府</w:t>
            </w:r>
            <w:r w:rsidRPr="00DB0710">
              <w:rPr>
                <w:rFonts w:ascii="標楷體" w:eastAsia="標楷體" w:hAnsi="標楷體"/>
                <w:szCs w:val="24"/>
              </w:rPr>
              <w:t>於106年11月21日至12月13日推出「2017冬遊澎湖觀光遊客消費券」活動，共吸引1萬6,307觀光人次。消費劵活動結束，接續於107年1月辦理逆風跨海大行軍活動3場次，期避免活動過於集中於年底，均衡帶動每月觀光人潮。爾後規劃各類觀光活動時將盡量平均於每年11月至隔年3月期間辦理，以創造波段式的熱潮。</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t>教育處</w:t>
            </w:r>
          </w:p>
          <w:p w:rsidR="00470912" w:rsidRPr="00DB0710" w:rsidRDefault="00470912"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7958E9">
            <w:pPr>
              <w:spacing w:line="340" w:lineRule="exact"/>
              <w:jc w:val="both"/>
              <w:rPr>
                <w:rFonts w:ascii="標楷體" w:eastAsia="標楷體" w:hAnsi="標楷體"/>
                <w:szCs w:val="24"/>
              </w:rPr>
            </w:pPr>
            <w:r w:rsidRPr="00DB0710">
              <w:rPr>
                <w:rFonts w:ascii="標楷體" w:eastAsia="標楷體" w:hAnsi="標楷體"/>
                <w:szCs w:val="24"/>
              </w:rPr>
              <w:t>106</w:t>
            </w:r>
            <w:r w:rsidR="007958E9">
              <w:rPr>
                <w:rFonts w:ascii="標楷體" w:eastAsia="標楷體" w:hAnsi="標楷體" w:hint="eastAsia"/>
                <w:szCs w:val="24"/>
              </w:rPr>
              <w:t>/</w:t>
            </w:r>
            <w:r w:rsidRPr="00DB0710">
              <w:rPr>
                <w:rFonts w:ascii="標楷體" w:eastAsia="標楷體" w:hAnsi="標楷體"/>
                <w:szCs w:val="24"/>
              </w:rPr>
              <w:t>11</w:t>
            </w:r>
            <w:r w:rsidR="007958E9">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行政院賴院長清德日前蒞縣允諾於2025年前，要投入450億元將本縣打造成國際綠能觀光智慧島，所</w:t>
            </w:r>
            <w:r w:rsidRPr="00DB0710">
              <w:rPr>
                <w:rFonts w:ascii="標楷體" w:eastAsia="標楷體" w:hAnsi="標楷體"/>
                <w:szCs w:val="24"/>
              </w:rPr>
              <w:lastRenderedPageBreak/>
              <w:t>以已停辦的風力能源公司案，請縣府考量重新啟動。</w:t>
            </w:r>
          </w:p>
        </w:tc>
        <w:tc>
          <w:tcPr>
            <w:tcW w:w="538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目前臺澎海纜尚未接通，台電公司目前運作中陸域風機10.2MW，施作中33MW，離岸風機規劃150MW，且經台電公司106年9月28日澎湖字第</w:t>
            </w:r>
            <w:r w:rsidRPr="00DB0710">
              <w:rPr>
                <w:rFonts w:ascii="標楷體" w:eastAsia="標楷體" w:hAnsi="標楷體"/>
                <w:szCs w:val="24"/>
              </w:rPr>
              <w:lastRenderedPageBreak/>
              <w:t>1068091282號函說明目前申請設置再生能源容量已近飽和，在</w:t>
            </w:r>
            <w:r w:rsidRPr="00DB0710">
              <w:rPr>
                <w:rFonts w:ascii="標楷體" w:eastAsia="標楷體" w:hAnsi="標楷體" w:hint="eastAsia"/>
                <w:szCs w:val="24"/>
              </w:rPr>
              <w:t>臺</w:t>
            </w:r>
            <w:r w:rsidRPr="00DB0710">
              <w:rPr>
                <w:rFonts w:ascii="標楷體" w:eastAsia="標楷體" w:hAnsi="標楷體"/>
                <w:szCs w:val="24"/>
              </w:rPr>
              <w:t>澎161KV海纜未完成加入系統前，為確保供電穩定，避免澎湖本島電力系統全黑，請各機關配合放慢辦理釋出土地及屋頂空間等招商設置再生能源案，發展再生能源是國家政策，饋線容量等相關問題已造成本縣再生能源推動停擺，已建請中央協調台電公司改善以利本縣再生能源之推動並研商後續澎能公司相關事宜。</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7958E9">
            <w:pPr>
              <w:spacing w:line="340" w:lineRule="exact"/>
              <w:jc w:val="both"/>
              <w:rPr>
                <w:rFonts w:ascii="標楷體" w:eastAsia="標楷體" w:hAnsi="標楷體"/>
                <w:szCs w:val="24"/>
              </w:rPr>
            </w:pPr>
            <w:r w:rsidRPr="00DB0710">
              <w:rPr>
                <w:rFonts w:ascii="標楷體" w:eastAsia="標楷體" w:hAnsi="標楷體"/>
                <w:szCs w:val="24"/>
              </w:rPr>
              <w:t>106</w:t>
            </w:r>
            <w:r w:rsidR="007958E9">
              <w:rPr>
                <w:rFonts w:ascii="標楷體" w:eastAsia="標楷體" w:hAnsi="標楷體" w:hint="eastAsia"/>
                <w:szCs w:val="24"/>
              </w:rPr>
              <w:t>/</w:t>
            </w:r>
            <w:r w:rsidRPr="00DB0710">
              <w:rPr>
                <w:rFonts w:ascii="標楷體" w:eastAsia="標楷體" w:hAnsi="標楷體"/>
                <w:szCs w:val="24"/>
              </w:rPr>
              <w:t>11</w:t>
            </w:r>
            <w:r w:rsidR="007958E9">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下列各事項是牽動本縣「新灣區」計畫的執行成效，請縣府積極辦理：</w:t>
            </w:r>
          </w:p>
          <w:p w:rsidR="004304E4" w:rsidRPr="00DB0710" w:rsidRDefault="004304E4" w:rsidP="00B21855">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ㄧ、澎防部對面的通訊營是「新灣區」的黃金地段，若不遷移，對「新灣區」整體的發展影響甚鉅，對於澎防部遷移計畫辦理撤案，請縣府慎重考量。</w:t>
            </w:r>
          </w:p>
          <w:p w:rsidR="004304E4" w:rsidRPr="00DB0710" w:rsidRDefault="004304E4" w:rsidP="00B21855">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二、中正堂、莒光新村、篤行十村已辦理招商完成並開始營運，惟順承門工程ㄧ拖再拖，請縣府積極辦理，並於明年觀光季前完工。</w:t>
            </w:r>
          </w:p>
          <w:p w:rsidR="004304E4" w:rsidRPr="00DB0710" w:rsidRDefault="004304E4" w:rsidP="007242EB">
            <w:pPr>
              <w:spacing w:line="340" w:lineRule="exact"/>
              <w:ind w:left="480" w:hangingChars="200" w:hanging="480"/>
              <w:jc w:val="both"/>
              <w:rPr>
                <w:rFonts w:ascii="Calibri" w:eastAsia="新細明體" w:hAnsi="Calibri" w:cs="新細明體"/>
                <w:sz w:val="22"/>
              </w:rPr>
            </w:pPr>
            <w:r w:rsidRPr="00DB0710">
              <w:rPr>
                <w:rFonts w:ascii="標楷體" w:eastAsia="標楷體" w:hAnsi="標楷體"/>
                <w:szCs w:val="24"/>
              </w:rPr>
              <w:t>三、海蛟中隊遷移案於明(107)年3月大致底定，而「金龍頭遊艇碼頭」案，港務公司與皇家加勒比海集團合作案破局後，至今皆無進度，請縣府積極與航港局溝通協調，繼續推動本</w:t>
            </w:r>
            <w:r w:rsidRPr="00DB0710">
              <w:rPr>
                <w:rFonts w:ascii="標楷體" w:eastAsia="標楷體" w:hAnsi="標楷體"/>
                <w:szCs w:val="24"/>
              </w:rPr>
              <w:lastRenderedPageBreak/>
              <w:t>案。</w:t>
            </w:r>
          </w:p>
        </w:tc>
        <w:tc>
          <w:tcPr>
            <w:tcW w:w="5387" w:type="dxa"/>
          </w:tcPr>
          <w:p w:rsidR="001568E1" w:rsidRDefault="004304E4" w:rsidP="001568E1">
            <w:pPr>
              <w:spacing w:line="340" w:lineRule="exact"/>
              <w:ind w:left="480" w:hangingChars="200" w:hanging="480"/>
              <w:jc w:val="both"/>
              <w:rPr>
                <w:rFonts w:ascii="標楷體" w:eastAsia="標楷體" w:hAnsi="標楷體"/>
                <w:szCs w:val="24"/>
              </w:rPr>
            </w:pPr>
            <w:r w:rsidRPr="001568E1">
              <w:rPr>
                <w:rFonts w:ascii="標楷體" w:eastAsia="標楷體" w:hAnsi="標楷體"/>
                <w:szCs w:val="24"/>
              </w:rPr>
              <w:lastRenderedPageBreak/>
              <w:t>ㄧ、澎防部遷移計畫並非辦理撤案，係針對103年12月27日行政院核定之「莒光營區再造媽宮歷史觀光城計畫」-離島重大建設申請書（含變更），因政策變更因素擬中止辦理，並報請交通部協助轉陳行政院同意撤銷原計畫。</w:t>
            </w:r>
            <w:r w:rsidR="001568E1" w:rsidRPr="001568E1">
              <w:rPr>
                <w:rFonts w:ascii="標楷體" w:eastAsia="標楷體" w:hAnsi="標楷體"/>
                <w:szCs w:val="24"/>
              </w:rPr>
              <w:t>本府仍秉持縣議會第18屆第</w:t>
            </w:r>
            <w:r w:rsidR="001568E1">
              <w:rPr>
                <w:rFonts w:ascii="標楷體" w:eastAsia="標楷體" w:hAnsi="標楷體" w:hint="eastAsia"/>
                <w:szCs w:val="24"/>
              </w:rPr>
              <w:t>1</w:t>
            </w:r>
            <w:r w:rsidR="001568E1" w:rsidRPr="001568E1">
              <w:rPr>
                <w:rFonts w:ascii="標楷體" w:eastAsia="標楷體" w:hAnsi="標楷體"/>
                <w:szCs w:val="24"/>
              </w:rPr>
              <w:t>次定期會縣政總質詢議長總結事項第9項（104年6月</w:t>
            </w:r>
            <w:r w:rsidR="00FD2B79">
              <w:rPr>
                <w:rFonts w:ascii="標楷體" w:eastAsia="標楷體" w:hAnsi="標楷體" w:hint="eastAsia"/>
                <w:szCs w:val="24"/>
              </w:rPr>
              <w:t>10</w:t>
            </w:r>
            <w:r w:rsidR="001568E1" w:rsidRPr="001568E1">
              <w:rPr>
                <w:rFonts w:ascii="標楷體" w:eastAsia="標楷體" w:hAnsi="標楷體"/>
                <w:szCs w:val="24"/>
              </w:rPr>
              <w:t>日</w:t>
            </w:r>
            <w:r w:rsidR="00FD2B79">
              <w:rPr>
                <w:rFonts w:ascii="標楷體" w:eastAsia="標楷體" w:hAnsi="標楷體" w:hint="eastAsia"/>
                <w:szCs w:val="24"/>
              </w:rPr>
              <w:t>澎議議</w:t>
            </w:r>
            <w:r w:rsidR="001568E1" w:rsidRPr="001568E1">
              <w:rPr>
                <w:rFonts w:ascii="標楷體" w:eastAsia="標楷體" w:hAnsi="標楷體"/>
                <w:szCs w:val="24"/>
              </w:rPr>
              <w:t>字第10400</w:t>
            </w:r>
            <w:r w:rsidR="00FD2B79">
              <w:rPr>
                <w:rFonts w:ascii="標楷體" w:eastAsia="標楷體" w:hAnsi="標楷體" w:hint="eastAsia"/>
                <w:szCs w:val="24"/>
              </w:rPr>
              <w:t>01080</w:t>
            </w:r>
            <w:r w:rsidR="001568E1" w:rsidRPr="001568E1">
              <w:rPr>
                <w:rFonts w:ascii="標楷體" w:eastAsia="標楷體" w:hAnsi="標楷體"/>
                <w:szCs w:val="24"/>
              </w:rPr>
              <w:t>號函）</w:t>
            </w:r>
            <w:r w:rsidR="00DD6C82" w:rsidRPr="001568E1">
              <w:rPr>
                <w:rFonts w:ascii="標楷體" w:eastAsia="標楷體" w:hAnsi="標楷體"/>
                <w:szCs w:val="24"/>
              </w:rPr>
              <w:t>，</w:t>
            </w:r>
            <w:r w:rsidR="001568E1" w:rsidRPr="001568E1">
              <w:rPr>
                <w:rFonts w:ascii="標楷體" w:eastAsia="標楷體" w:hAnsi="標楷體"/>
                <w:szCs w:val="24"/>
              </w:rPr>
              <w:t>請本府就各種面向深入評估檢討澎防部遷建案，如有必要再向中央提出計畫變更指導原則辦理，並於107年1月17日與軍備局商討相關事宜仍持續開會協商中。</w:t>
            </w:r>
          </w:p>
          <w:p w:rsidR="001568E1" w:rsidRPr="00D934EE" w:rsidRDefault="001568E1" w:rsidP="00C772ED">
            <w:pPr>
              <w:pStyle w:val="a4"/>
              <w:numPr>
                <w:ilvl w:val="0"/>
                <w:numId w:val="35"/>
              </w:numPr>
              <w:spacing w:line="340" w:lineRule="exact"/>
              <w:ind w:leftChars="0"/>
              <w:jc w:val="both"/>
              <w:rPr>
                <w:rFonts w:ascii="標楷體" w:eastAsia="標楷體" w:hAnsi="標楷體"/>
                <w:szCs w:val="24"/>
              </w:rPr>
            </w:pPr>
            <w:r w:rsidRPr="00D934EE">
              <w:rPr>
                <w:rFonts w:ascii="標楷體" w:eastAsia="標楷體" w:hAnsi="標楷體"/>
                <w:szCs w:val="24"/>
              </w:rPr>
              <w:t>順承門加固工程案</w:t>
            </w:r>
            <w:r w:rsidR="00D934EE" w:rsidRPr="00D934EE">
              <w:rPr>
                <w:rFonts w:ascii="標楷體" w:eastAsia="標楷體" w:hAnsi="標楷體" w:hint="eastAsia"/>
                <w:szCs w:val="24"/>
              </w:rPr>
              <w:t>於107年3月15日邀集設計及施工單位研討後續工進作業，以期縮短工期於107年6月底完工。目前主要工項鋼軌樁工項已於107年3月19日施工完成，但因進行後續新作擋土牆基礎開挖及鋼軌樁支撐加固作業時，因受台電管線影響無法施工，目前已責請設計單位提供可行方案，以</w:t>
            </w:r>
            <w:r w:rsidR="00D934EE" w:rsidRPr="00D934EE">
              <w:rPr>
                <w:rFonts w:ascii="標楷體" w:eastAsia="標楷體" w:hAnsi="標楷體" w:hint="eastAsia"/>
                <w:szCs w:val="24"/>
              </w:rPr>
              <w:lastRenderedPageBreak/>
              <w:t>利工進。</w:t>
            </w:r>
          </w:p>
          <w:p w:rsidR="00260F6B" w:rsidRPr="00DB0710" w:rsidRDefault="005117EB" w:rsidP="00C772ED">
            <w:pPr>
              <w:pStyle w:val="a4"/>
              <w:numPr>
                <w:ilvl w:val="0"/>
                <w:numId w:val="35"/>
              </w:numPr>
              <w:spacing w:line="340" w:lineRule="exact"/>
              <w:ind w:leftChars="0"/>
              <w:jc w:val="both"/>
              <w:rPr>
                <w:rFonts w:ascii="Calibri" w:eastAsia="新細明體" w:hAnsi="Calibri" w:cs="新細明體"/>
                <w:sz w:val="22"/>
              </w:rPr>
            </w:pPr>
            <w:r w:rsidRPr="00DB0710">
              <w:rPr>
                <w:rFonts w:ascii="標楷體" w:eastAsia="標楷體" w:hAnsi="標楷體"/>
                <w:szCs w:val="24"/>
              </w:rPr>
              <w:t>金龍頭國際郵輪碼頭交通部航港局106年中確定朝</w:t>
            </w:r>
            <w:r w:rsidR="00F045DD">
              <w:rPr>
                <w:rFonts w:ascii="標楷體" w:eastAsia="標楷體" w:hAnsi="標楷體" w:hint="eastAsia"/>
                <w:szCs w:val="24"/>
              </w:rPr>
              <w:t>二</w:t>
            </w:r>
            <w:r w:rsidRPr="00DB0710">
              <w:rPr>
                <w:rFonts w:ascii="標楷體" w:eastAsia="標楷體" w:hAnsi="標楷體"/>
                <w:szCs w:val="24"/>
              </w:rPr>
              <w:t>次招商辦理，目前持續與本府協調都市計</w:t>
            </w:r>
            <w:r w:rsidR="001568E1">
              <w:rPr>
                <w:rFonts w:ascii="標楷體" w:eastAsia="標楷體" w:hAnsi="標楷體" w:hint="eastAsia"/>
                <w:szCs w:val="24"/>
              </w:rPr>
              <w:t>畫</w:t>
            </w:r>
            <w:r w:rsidRPr="00DB0710">
              <w:rPr>
                <w:rFonts w:ascii="標楷體" w:eastAsia="標楷體" w:hAnsi="標楷體"/>
                <w:szCs w:val="24"/>
              </w:rPr>
              <w:t>及週邊道路相關配套，以列入作為第</w:t>
            </w:r>
            <w:r w:rsidR="00F045DD">
              <w:rPr>
                <w:rFonts w:ascii="標楷體" w:eastAsia="標楷體" w:hAnsi="標楷體" w:hint="eastAsia"/>
                <w:szCs w:val="24"/>
              </w:rPr>
              <w:t>二</w:t>
            </w:r>
            <w:r w:rsidRPr="00DB0710">
              <w:rPr>
                <w:rFonts w:ascii="標楷體" w:eastAsia="標楷體" w:hAnsi="標楷體"/>
                <w:szCs w:val="24"/>
              </w:rPr>
              <w:t>次招商之招標文件。</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5117EB" w:rsidRPr="00DB0710">
              <w:rPr>
                <w:rFonts w:ascii="標楷體" w:eastAsia="標楷體" w:hAnsi="標楷體"/>
                <w:spacing w:val="-20"/>
                <w:szCs w:val="24"/>
              </w:rPr>
              <w:t>旅遊處</w:t>
            </w:r>
          </w:p>
          <w:p w:rsidR="00260F6B" w:rsidRPr="00DB0710" w:rsidRDefault="00260F6B"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t>文化局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7958E9">
            <w:pPr>
              <w:spacing w:line="340" w:lineRule="exact"/>
              <w:jc w:val="both"/>
              <w:rPr>
                <w:rFonts w:ascii="標楷體" w:eastAsia="標楷體" w:hAnsi="標楷體"/>
                <w:szCs w:val="24"/>
              </w:rPr>
            </w:pPr>
            <w:r w:rsidRPr="00DB0710">
              <w:rPr>
                <w:rFonts w:ascii="標楷體" w:eastAsia="標楷體" w:hAnsi="標楷體"/>
                <w:szCs w:val="24"/>
              </w:rPr>
              <w:t>106</w:t>
            </w:r>
            <w:r w:rsidR="007958E9">
              <w:rPr>
                <w:rFonts w:ascii="標楷體" w:eastAsia="標楷體" w:hAnsi="標楷體" w:hint="eastAsia"/>
                <w:szCs w:val="24"/>
              </w:rPr>
              <w:t>/</w:t>
            </w:r>
            <w:r w:rsidRPr="00DB0710">
              <w:rPr>
                <w:rFonts w:ascii="標楷體" w:eastAsia="標楷體" w:hAnsi="標楷體"/>
                <w:szCs w:val="24"/>
              </w:rPr>
              <w:t>11</w:t>
            </w:r>
            <w:r w:rsidR="007958E9">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7242EB">
            <w:pPr>
              <w:spacing w:line="340" w:lineRule="exact"/>
              <w:jc w:val="both"/>
              <w:rPr>
                <w:rFonts w:ascii="標楷體" w:eastAsia="標楷體" w:hAnsi="標楷體"/>
                <w:szCs w:val="24"/>
              </w:rPr>
            </w:pPr>
            <w:r w:rsidRPr="00DB0710">
              <w:rPr>
                <w:rFonts w:ascii="標楷體" w:eastAsia="標楷體" w:hAnsi="標楷體"/>
                <w:szCs w:val="24"/>
              </w:rPr>
              <w:t>重光開發案於105年已拿到建築執照，廠商卻毫無進度，縣府應於契約明訂施工期程，並落實監督職責，若廠商無法依約執行，應考慮換廠商重新簽約。</w:t>
            </w:r>
          </w:p>
        </w:tc>
        <w:tc>
          <w:tcPr>
            <w:tcW w:w="5387" w:type="dxa"/>
          </w:tcPr>
          <w:p w:rsidR="00F97DBB" w:rsidRDefault="004304E4" w:rsidP="00C772ED">
            <w:pPr>
              <w:pStyle w:val="a4"/>
              <w:numPr>
                <w:ilvl w:val="0"/>
                <w:numId w:val="36"/>
              </w:numPr>
              <w:spacing w:line="340" w:lineRule="exact"/>
              <w:ind w:leftChars="0"/>
              <w:jc w:val="both"/>
              <w:rPr>
                <w:rFonts w:ascii="標楷體" w:eastAsia="標楷體" w:hAnsi="標楷體"/>
                <w:szCs w:val="24"/>
              </w:rPr>
            </w:pPr>
            <w:r w:rsidRPr="00F97DBB">
              <w:rPr>
                <w:rFonts w:ascii="標楷體" w:eastAsia="標楷體" w:hAnsi="標楷體"/>
                <w:szCs w:val="24"/>
              </w:rPr>
              <w:t>重光案前因投資廠商融資疑義提付仲裁，其工程所需資金未到位，故投資廠商工程進度緩慢。目前，中華民國仲裁協會判斷書於106年11月6日作成，投資廠商依據仲裁結果，將辦理後續相關融資事宜。</w:t>
            </w:r>
          </w:p>
          <w:p w:rsidR="00F97DBB" w:rsidRDefault="004304E4" w:rsidP="00C772ED">
            <w:pPr>
              <w:pStyle w:val="a4"/>
              <w:numPr>
                <w:ilvl w:val="0"/>
                <w:numId w:val="36"/>
              </w:numPr>
              <w:spacing w:line="340" w:lineRule="exact"/>
              <w:ind w:leftChars="0"/>
              <w:jc w:val="both"/>
              <w:rPr>
                <w:rFonts w:ascii="標楷體" w:eastAsia="標楷體" w:hAnsi="標楷體"/>
                <w:szCs w:val="24"/>
              </w:rPr>
            </w:pPr>
            <w:r w:rsidRPr="00F97DBB">
              <w:rPr>
                <w:rFonts w:ascii="標楷體" w:eastAsia="標楷體" w:hAnsi="標楷體"/>
                <w:szCs w:val="24"/>
              </w:rPr>
              <w:t>且本府曾</w:t>
            </w:r>
            <w:r w:rsidR="00FD2B79">
              <w:rPr>
                <w:rFonts w:ascii="標楷體" w:eastAsia="標楷體" w:hAnsi="標楷體" w:hint="eastAsia"/>
                <w:szCs w:val="24"/>
              </w:rPr>
              <w:t>以</w:t>
            </w:r>
            <w:r w:rsidRPr="00F97DBB">
              <w:rPr>
                <w:rFonts w:ascii="標楷體" w:eastAsia="標楷體" w:hAnsi="標楷體"/>
                <w:szCs w:val="24"/>
              </w:rPr>
              <w:t>106年10月17日府旅行字第1061105130號函、106年10月30日府旅行第1061105409號函、106年11月29日府旅行字第1061105916號函責成投資廠商加強施工進度並提趕工計畫、並於每</w:t>
            </w:r>
            <w:r w:rsidR="00F97DBB">
              <w:rPr>
                <w:rFonts w:ascii="標楷體" w:eastAsia="標楷體" w:hAnsi="標楷體" w:hint="eastAsia"/>
                <w:szCs w:val="24"/>
              </w:rPr>
              <w:t>週</w:t>
            </w:r>
            <w:r w:rsidRPr="00F97DBB">
              <w:rPr>
                <w:rFonts w:ascii="標楷體" w:eastAsia="標楷體" w:hAnsi="標楷體"/>
                <w:szCs w:val="24"/>
              </w:rPr>
              <w:t>四提送施工日誌，本府亦不定期派員至開發基地督工。</w:t>
            </w:r>
          </w:p>
          <w:p w:rsidR="004304E4" w:rsidRPr="00F97DBB" w:rsidRDefault="004304E4" w:rsidP="00C772ED">
            <w:pPr>
              <w:pStyle w:val="a4"/>
              <w:numPr>
                <w:ilvl w:val="0"/>
                <w:numId w:val="36"/>
              </w:numPr>
              <w:spacing w:line="340" w:lineRule="exact"/>
              <w:ind w:leftChars="0"/>
              <w:jc w:val="both"/>
              <w:rPr>
                <w:rFonts w:ascii="標楷體" w:eastAsia="標楷體" w:hAnsi="標楷體"/>
                <w:szCs w:val="24"/>
              </w:rPr>
            </w:pPr>
            <w:r w:rsidRPr="00F97DBB">
              <w:rPr>
                <w:rFonts w:ascii="標楷體" w:eastAsia="標楷體" w:hAnsi="標楷體"/>
                <w:szCs w:val="24"/>
              </w:rPr>
              <w:t>該公司亦於107年初開始加派機具及施工人員加強施作，107年1月10日並派員來府表達趕工意願及融資進度，截至107年</w:t>
            </w:r>
            <w:r w:rsidR="00DD6C82">
              <w:rPr>
                <w:rFonts w:ascii="標楷體" w:eastAsia="標楷體" w:hAnsi="標楷體" w:hint="eastAsia"/>
                <w:szCs w:val="24"/>
              </w:rPr>
              <w:t>4</w:t>
            </w:r>
            <w:r w:rsidRPr="00F97DBB">
              <w:rPr>
                <w:rFonts w:ascii="標楷體" w:eastAsia="標楷體" w:hAnsi="標楷體"/>
                <w:szCs w:val="24"/>
              </w:rPr>
              <w:t>月</w:t>
            </w:r>
            <w:r w:rsidR="00DD6C82">
              <w:rPr>
                <w:rFonts w:ascii="標楷體" w:eastAsia="標楷體" w:hAnsi="標楷體" w:hint="eastAsia"/>
                <w:szCs w:val="24"/>
              </w:rPr>
              <w:t>10</w:t>
            </w:r>
            <w:r w:rsidRPr="00F97DBB">
              <w:rPr>
                <w:rFonts w:ascii="標楷體" w:eastAsia="標楷體" w:hAnsi="標楷體"/>
                <w:szCs w:val="24"/>
              </w:rPr>
              <w:t>日第</w:t>
            </w:r>
            <w:r w:rsidR="00DD6C82">
              <w:rPr>
                <w:rFonts w:ascii="標楷體" w:eastAsia="標楷體" w:hAnsi="標楷體" w:hint="eastAsia"/>
                <w:szCs w:val="24"/>
              </w:rPr>
              <w:t>6</w:t>
            </w:r>
            <w:r w:rsidRPr="00F97DBB">
              <w:rPr>
                <w:rFonts w:ascii="標楷體" w:eastAsia="標楷體" w:hAnsi="標楷體"/>
                <w:szCs w:val="24"/>
              </w:rPr>
              <w:t>次現場施工，實際工程進度為</w:t>
            </w:r>
            <w:r w:rsidR="00DD6C82">
              <w:rPr>
                <w:rFonts w:ascii="標楷體" w:eastAsia="標楷體" w:hAnsi="標楷體" w:hint="eastAsia"/>
                <w:szCs w:val="24"/>
              </w:rPr>
              <w:t>7</w:t>
            </w:r>
            <w:r w:rsidRPr="00F97DBB">
              <w:rPr>
                <w:rFonts w:ascii="標楷體" w:eastAsia="標楷體" w:hAnsi="標楷體"/>
                <w:szCs w:val="24"/>
              </w:rPr>
              <w:t>.</w:t>
            </w:r>
            <w:r w:rsidR="00DD6C82">
              <w:rPr>
                <w:rFonts w:ascii="標楷體" w:eastAsia="標楷體" w:hAnsi="標楷體" w:hint="eastAsia"/>
                <w:szCs w:val="24"/>
              </w:rPr>
              <w:t>2</w:t>
            </w:r>
            <w:r w:rsidRPr="00F97DBB">
              <w:rPr>
                <w:rFonts w:ascii="標楷體" w:eastAsia="標楷體" w:hAnsi="標楷體" w:hint="eastAsia"/>
                <w:szCs w:val="24"/>
              </w:rPr>
              <w:t>%</w:t>
            </w:r>
            <w:r w:rsidRPr="00F97DBB">
              <w:rPr>
                <w:rFonts w:ascii="標楷體" w:eastAsia="標楷體" w:hAnsi="標楷體"/>
                <w:szCs w:val="24"/>
              </w:rPr>
              <w:t>。後續將依該公司提送趕工計畫（修正版）召開工作會議，並加強督工以完成契約規定之工程進度。</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7958E9">
            <w:pPr>
              <w:spacing w:line="340" w:lineRule="exact"/>
              <w:jc w:val="both"/>
              <w:rPr>
                <w:rFonts w:ascii="標楷體" w:eastAsia="標楷體" w:hAnsi="標楷體"/>
                <w:szCs w:val="24"/>
              </w:rPr>
            </w:pPr>
            <w:r w:rsidRPr="00DB0710">
              <w:rPr>
                <w:rFonts w:ascii="標楷體" w:eastAsia="標楷體" w:hAnsi="標楷體"/>
                <w:szCs w:val="24"/>
              </w:rPr>
              <w:t>106</w:t>
            </w:r>
            <w:r w:rsidR="007958E9">
              <w:rPr>
                <w:rFonts w:ascii="標楷體" w:eastAsia="標楷體" w:hAnsi="標楷體" w:hint="eastAsia"/>
                <w:szCs w:val="24"/>
              </w:rPr>
              <w:t>/</w:t>
            </w:r>
            <w:r w:rsidRPr="00DB0710">
              <w:rPr>
                <w:rFonts w:ascii="標楷體" w:eastAsia="標楷體" w:hAnsi="標楷體"/>
                <w:szCs w:val="24"/>
              </w:rPr>
              <w:t>11</w:t>
            </w:r>
            <w:r w:rsidR="007958E9">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7242EB">
            <w:pPr>
              <w:spacing w:line="340" w:lineRule="exact"/>
              <w:jc w:val="both"/>
              <w:rPr>
                <w:rFonts w:ascii="標楷體" w:eastAsia="標楷體" w:hAnsi="標楷體"/>
                <w:szCs w:val="24"/>
              </w:rPr>
            </w:pPr>
            <w:r w:rsidRPr="00DB0710">
              <w:rPr>
                <w:rFonts w:ascii="標楷體" w:eastAsia="標楷體" w:hAnsi="標楷體"/>
                <w:szCs w:val="24"/>
              </w:rPr>
              <w:t>澎防部團管區於馬公市中心占地約2,670坪，若能比照海蛟中隊由縣府代遷代建，便能結合文康商圈的</w:t>
            </w:r>
            <w:r w:rsidRPr="00DB0710">
              <w:rPr>
                <w:rFonts w:ascii="標楷體" w:eastAsia="標楷體" w:hAnsi="標楷體"/>
                <w:szCs w:val="24"/>
              </w:rPr>
              <w:lastRenderedPageBreak/>
              <w:t>都更計畫做整體開發，對馬公市區的發展助益頗大。</w:t>
            </w:r>
          </w:p>
        </w:tc>
        <w:tc>
          <w:tcPr>
            <w:tcW w:w="5387" w:type="dxa"/>
          </w:tcPr>
          <w:p w:rsidR="004304E4" w:rsidRPr="00DB0710" w:rsidRDefault="004304E4" w:rsidP="007242E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一、本案縣議會於第18屆第5次議長總結事項亦曾建議本府積極辦理。</w:t>
            </w:r>
            <w:r w:rsidR="00BE3BA6">
              <w:rPr>
                <w:rFonts w:ascii="標楷體" w:eastAsia="標楷體" w:hAnsi="標楷體" w:hint="eastAsia"/>
                <w:szCs w:val="24"/>
              </w:rPr>
              <w:t>經</w:t>
            </w:r>
            <w:r w:rsidRPr="00DB0710">
              <w:rPr>
                <w:rFonts w:ascii="標楷體" w:eastAsia="標楷體" w:hAnsi="標楷體"/>
                <w:szCs w:val="24"/>
              </w:rPr>
              <w:t>查本府曾委託辦理「澎湖縣後</w:t>
            </w:r>
            <w:r w:rsidR="00F97DBB">
              <w:rPr>
                <w:rFonts w:ascii="標楷體" w:eastAsia="標楷體" w:hAnsi="標楷體" w:hint="eastAsia"/>
                <w:szCs w:val="24"/>
              </w:rPr>
              <w:t>備</w:t>
            </w:r>
            <w:r w:rsidRPr="00DB0710">
              <w:rPr>
                <w:rFonts w:ascii="標楷體" w:eastAsia="標楷體" w:hAnsi="標楷體"/>
                <w:szCs w:val="24"/>
              </w:rPr>
              <w:t>指揮部等遷建計畫可行性評估</w:t>
            </w:r>
            <w:r w:rsidRPr="00DB0710">
              <w:rPr>
                <w:rFonts w:ascii="標楷體" w:eastAsia="標楷體" w:hAnsi="標楷體"/>
                <w:szCs w:val="24"/>
              </w:rPr>
              <w:lastRenderedPageBreak/>
              <w:t>及先期規劃委託技術服務案」，俟經考量各相關機關遷建意願不高，故最後僅於104年12月完成可行性評估報告書後辦理結案。</w:t>
            </w:r>
          </w:p>
          <w:p w:rsidR="004304E4" w:rsidRPr="00DB0710" w:rsidRDefault="004304E4" w:rsidP="007242E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二、本案緊鄰文康市場中興戲院(文康A區)及文康街東側(文康B區)</w:t>
            </w:r>
            <w:r w:rsidR="00AD5241">
              <w:rPr>
                <w:rFonts w:ascii="標楷體" w:eastAsia="標楷體" w:hAnsi="標楷體" w:hint="eastAsia"/>
                <w:szCs w:val="24"/>
              </w:rPr>
              <w:t>2</w:t>
            </w:r>
            <w:r w:rsidRPr="00DB0710">
              <w:rPr>
                <w:rFonts w:ascii="標楷體" w:eastAsia="標楷體" w:hAnsi="標楷體"/>
                <w:szCs w:val="24"/>
              </w:rPr>
              <w:t>個更新單元成立自主更新會，本府今年也將陸續成立都市更新審議委員會及幹事會，採行都市更新時機較成熟。本案現址倘能一併開發，將協助帶動馬公市整體發展，發揮引導地區發展關鍵地位功能。故提報澎湖縣轄內空置營區土地及建築活化利用推動平</w:t>
            </w:r>
            <w:r w:rsidR="00AD5241">
              <w:rPr>
                <w:rFonts w:ascii="標楷體" w:eastAsia="標楷體" w:hAnsi="標楷體" w:hint="eastAsia"/>
                <w:szCs w:val="24"/>
              </w:rPr>
              <w:t>臺</w:t>
            </w:r>
            <w:r w:rsidRPr="00DB0710">
              <w:rPr>
                <w:rFonts w:ascii="標楷體" w:eastAsia="標楷體" w:hAnsi="標楷體"/>
                <w:szCs w:val="24"/>
              </w:rPr>
              <w:t>籌備會議討論。</w:t>
            </w:r>
          </w:p>
          <w:p w:rsidR="004304E4" w:rsidRPr="00DB0710" w:rsidRDefault="004304E4" w:rsidP="007242E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三、該平</w:t>
            </w:r>
            <w:r w:rsidRPr="00DB0710">
              <w:rPr>
                <w:rFonts w:ascii="標楷體" w:eastAsia="標楷體" w:hAnsi="標楷體" w:hint="eastAsia"/>
                <w:szCs w:val="24"/>
              </w:rPr>
              <w:t>臺</w:t>
            </w:r>
            <w:r w:rsidRPr="00DB0710">
              <w:rPr>
                <w:rFonts w:ascii="標楷體" w:eastAsia="標楷體" w:hAnsi="標楷體"/>
                <w:szCs w:val="24"/>
              </w:rPr>
              <w:t>會議於106年11月16日召開，後指部仍表示無遷建意願，惟</w:t>
            </w:r>
            <w:r w:rsidR="00AD5241">
              <w:rPr>
                <w:rFonts w:ascii="標楷體" w:eastAsia="標楷體" w:hAnsi="標楷體" w:hint="eastAsia"/>
                <w:szCs w:val="24"/>
              </w:rPr>
              <w:t>本府仍主張</w:t>
            </w:r>
            <w:r w:rsidRPr="00DB0710">
              <w:rPr>
                <w:rFonts w:ascii="標楷體" w:eastAsia="標楷體" w:hAnsi="標楷體"/>
                <w:szCs w:val="24"/>
              </w:rPr>
              <w:t>依行政院長營區活化之政策指示以及縣議會之建議，應加速進行後指部遷建，並本於有關地主互惠之原則下推動，本案原則上以都市更新方式依法進行。</w:t>
            </w:r>
          </w:p>
          <w:p w:rsidR="004304E4" w:rsidRPr="00DB0710" w:rsidRDefault="004304E4" w:rsidP="007242E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另107年1月17日本府與國防部相關人員就「澎防部莒光營區西側房地處理事宜」開會。會議後對本案作初步討論，基本上澎湖後指部範圍屬國防部列為調節營區(註：指位縣市精華地區可考慮遷建)。既國防部軍備局已說明後指部為調節營區，將再次提報轄內空置營區土地及建築活化利用推動平</w:t>
            </w:r>
            <w:r w:rsidR="00A936C3">
              <w:rPr>
                <w:rFonts w:ascii="標楷體" w:eastAsia="標楷體" w:hAnsi="標楷體" w:hint="eastAsia"/>
                <w:szCs w:val="24"/>
              </w:rPr>
              <w:t>臺</w:t>
            </w:r>
            <w:r w:rsidRPr="00DB0710">
              <w:rPr>
                <w:rFonts w:ascii="標楷體" w:eastAsia="標楷體" w:hAnsi="標楷體"/>
                <w:szCs w:val="24"/>
              </w:rPr>
              <w:t>進一步討論，爭取相關機關達成遷建之共識後再續行上開先期規劃案並提出遷建的可行方案。</w:t>
            </w:r>
          </w:p>
          <w:p w:rsidR="00AD5241" w:rsidRPr="00AD5241" w:rsidRDefault="004304E4" w:rsidP="00AD524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五、</w:t>
            </w:r>
            <w:r w:rsidR="00AD5241" w:rsidRPr="00AD5241">
              <w:rPr>
                <w:rFonts w:ascii="標楷體" w:eastAsia="標楷體" w:hAnsi="標楷體" w:hint="eastAsia"/>
                <w:szCs w:val="24"/>
              </w:rPr>
              <w:t>本案業於107年3月12日召開澎湖縣轄內空置營區土地及建築活化利用推動平臺第3次會議提出討論並決議：後備指揮部位文康更新地區，依都市更新條例第27條納入都市更新範圍，本府財政處提出建議遷置方案為案山段900地號土地(面積約9,500平方公尺)，倘確以都市更新方式辦理，再助軍方辦理都市更新程序。</w:t>
            </w:r>
          </w:p>
          <w:p w:rsidR="004304E4" w:rsidRPr="009133DC" w:rsidRDefault="004304E4" w:rsidP="00AD5241">
            <w:pPr>
              <w:pStyle w:val="a4"/>
              <w:spacing w:line="340" w:lineRule="exact"/>
              <w:ind w:leftChars="0"/>
              <w:jc w:val="both"/>
              <w:rPr>
                <w:rFonts w:ascii="Calibri" w:eastAsia="新細明體" w:hAnsi="Calibri" w:cs="新細明體"/>
                <w:sz w:val="22"/>
              </w:rPr>
            </w:pP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財政處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14</w:t>
            </w:r>
          </w:p>
        </w:tc>
        <w:tc>
          <w:tcPr>
            <w:tcW w:w="1304" w:type="dxa"/>
          </w:tcPr>
          <w:p w:rsidR="004304E4" w:rsidRPr="00DB0710" w:rsidRDefault="004304E4" w:rsidP="007958E9">
            <w:pPr>
              <w:spacing w:line="340" w:lineRule="exact"/>
              <w:jc w:val="both"/>
              <w:rPr>
                <w:rFonts w:ascii="標楷體" w:eastAsia="標楷體" w:hAnsi="標楷體"/>
                <w:szCs w:val="24"/>
              </w:rPr>
            </w:pPr>
            <w:r w:rsidRPr="00DB0710">
              <w:rPr>
                <w:rFonts w:ascii="標楷體" w:eastAsia="標楷體" w:hAnsi="標楷體"/>
                <w:szCs w:val="24"/>
              </w:rPr>
              <w:t>106</w:t>
            </w:r>
            <w:r w:rsidR="007958E9">
              <w:rPr>
                <w:rFonts w:ascii="標楷體" w:eastAsia="標楷體" w:hAnsi="標楷體" w:hint="eastAsia"/>
                <w:szCs w:val="24"/>
              </w:rPr>
              <w:t>/</w:t>
            </w:r>
            <w:r w:rsidRPr="00DB0710">
              <w:rPr>
                <w:rFonts w:ascii="標楷體" w:eastAsia="標楷體" w:hAnsi="標楷體"/>
                <w:szCs w:val="24"/>
              </w:rPr>
              <w:t>11</w:t>
            </w:r>
            <w:r w:rsidR="007958E9">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7242EB">
            <w:pPr>
              <w:spacing w:line="340" w:lineRule="exact"/>
              <w:jc w:val="both"/>
              <w:rPr>
                <w:rFonts w:ascii="標楷體" w:eastAsia="標楷體" w:hAnsi="標楷體"/>
                <w:szCs w:val="24"/>
              </w:rPr>
            </w:pPr>
            <w:r w:rsidRPr="00DB0710">
              <w:rPr>
                <w:rFonts w:ascii="標楷體" w:eastAsia="標楷體" w:hAnsi="標楷體"/>
                <w:szCs w:val="24"/>
              </w:rPr>
              <w:t>臺華輪使用年限是18年，但至今(106)年止，已行駛28年，超出使用年限有10年之多，為維護本縣海上交通品質，及有效推動本縣觀光，新輪的建造，請縣府儘速辦理。</w:t>
            </w:r>
          </w:p>
        </w:tc>
        <w:tc>
          <w:tcPr>
            <w:tcW w:w="5387" w:type="dxa"/>
          </w:tcPr>
          <w:p w:rsidR="004304E4" w:rsidRPr="00DB0710" w:rsidRDefault="004304E4" w:rsidP="002016B6">
            <w:pPr>
              <w:spacing w:line="340" w:lineRule="exact"/>
              <w:jc w:val="both"/>
              <w:rPr>
                <w:rFonts w:ascii="標楷體" w:eastAsia="標楷體" w:hAnsi="標楷體"/>
                <w:szCs w:val="24"/>
              </w:rPr>
            </w:pPr>
            <w:r w:rsidRPr="00DB0710">
              <w:rPr>
                <w:rFonts w:ascii="標楷體" w:eastAsia="標楷體" w:hAnsi="標楷體"/>
                <w:szCs w:val="24"/>
              </w:rPr>
              <w:t>行政院103年底確認本案全額補助新船建造</w:t>
            </w:r>
            <w:r w:rsidR="002016B6">
              <w:rPr>
                <w:rFonts w:ascii="標楷體" w:eastAsia="標楷體" w:hAnsi="標楷體" w:hint="eastAsia"/>
                <w:szCs w:val="24"/>
              </w:rPr>
              <w:t>及</w:t>
            </w:r>
            <w:r w:rsidRPr="00DB0710">
              <w:rPr>
                <w:rFonts w:ascii="標楷體" w:eastAsia="標楷體" w:hAnsi="標楷體"/>
                <w:szCs w:val="24"/>
              </w:rPr>
              <w:t>彙整多方意見後，為排除新船船速不足及營運由縣府自負盈虧等不利因素，全案將重新辦理設計案報行政院審查，107年將儘速完成專案管理、規劃設計及營運廠商甄選等標案，儘速推動新船統包建造；目前臺華輪則已請交通部就其所需管養經費進行維護，請台航公司在新船穩定營運前持續維持本縣基本民行不斷。</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7958E9">
            <w:pPr>
              <w:spacing w:line="340" w:lineRule="exact"/>
              <w:jc w:val="both"/>
              <w:rPr>
                <w:rFonts w:ascii="標楷體" w:eastAsia="標楷體" w:hAnsi="標楷體"/>
                <w:szCs w:val="24"/>
              </w:rPr>
            </w:pPr>
            <w:r w:rsidRPr="00DB0710">
              <w:rPr>
                <w:rFonts w:ascii="標楷體" w:eastAsia="標楷體" w:hAnsi="標楷體"/>
                <w:szCs w:val="24"/>
              </w:rPr>
              <w:t>106</w:t>
            </w:r>
            <w:r w:rsidR="007958E9">
              <w:rPr>
                <w:rFonts w:ascii="標楷體" w:eastAsia="標楷體" w:hAnsi="標楷體" w:hint="eastAsia"/>
                <w:szCs w:val="24"/>
              </w:rPr>
              <w:t>/</w:t>
            </w:r>
            <w:r w:rsidRPr="00DB0710">
              <w:rPr>
                <w:rFonts w:ascii="標楷體" w:eastAsia="標楷體" w:hAnsi="標楷體"/>
                <w:szCs w:val="24"/>
              </w:rPr>
              <w:t>11</w:t>
            </w:r>
            <w:r w:rsidR="007958E9">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7242E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以下事項請辦理：</w:t>
            </w:r>
          </w:p>
          <w:p w:rsidR="004304E4" w:rsidRPr="00DB0710" w:rsidRDefault="004304E4" w:rsidP="007242E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ㄧ、第三漁港漁市場近年來已成為本縣觀光客必到的景點，其週遭環境簡陋且髒亂不堪，縣府明(107)年度已編列相關預算做整頓，請務必落實做好整體環境的改善，以提升觀光品質。</w:t>
            </w:r>
          </w:p>
          <w:p w:rsidR="004304E4" w:rsidRPr="00DB0710" w:rsidRDefault="004304E4" w:rsidP="007242EB">
            <w:pPr>
              <w:spacing w:line="340" w:lineRule="exact"/>
              <w:ind w:left="480" w:hangingChars="200" w:hanging="480"/>
              <w:jc w:val="both"/>
              <w:rPr>
                <w:rFonts w:ascii="Calibri" w:eastAsia="新細明體" w:hAnsi="Calibri" w:cs="新細明體"/>
                <w:sz w:val="22"/>
              </w:rPr>
            </w:pPr>
            <w:r w:rsidRPr="00DB0710">
              <w:rPr>
                <w:rFonts w:ascii="標楷體" w:eastAsia="標楷體" w:hAnsi="標楷體"/>
                <w:szCs w:val="24"/>
              </w:rPr>
              <w:t>二、銀合歡剷除及利用計畫，請縣</w:t>
            </w:r>
            <w:r w:rsidRPr="00DB0710">
              <w:rPr>
                <w:rFonts w:ascii="標楷體" w:eastAsia="標楷體" w:hAnsi="標楷體"/>
                <w:szCs w:val="24"/>
              </w:rPr>
              <w:lastRenderedPageBreak/>
              <w:t>府積極辦理。</w:t>
            </w:r>
          </w:p>
        </w:tc>
        <w:tc>
          <w:tcPr>
            <w:tcW w:w="5387" w:type="dxa"/>
          </w:tcPr>
          <w:p w:rsidR="004304E4" w:rsidRPr="00DB0710" w:rsidRDefault="004304E4" w:rsidP="007242EB">
            <w:pPr>
              <w:spacing w:line="340" w:lineRule="exact"/>
              <w:ind w:left="480" w:hangingChars="200" w:hanging="480"/>
              <w:rPr>
                <w:rFonts w:ascii="標楷體" w:eastAsia="標楷體" w:hAnsi="標楷體"/>
                <w:szCs w:val="24"/>
              </w:rPr>
            </w:pPr>
            <w:r w:rsidRPr="00DB0710">
              <w:rPr>
                <w:rFonts w:ascii="標楷體" w:eastAsia="標楷體" w:hAnsi="標楷體"/>
                <w:szCs w:val="24"/>
              </w:rPr>
              <w:lastRenderedPageBreak/>
              <w:t>一、第三漁港漁市場整體環境改善執行情形：</w:t>
            </w:r>
          </w:p>
          <w:p w:rsidR="004304E4" w:rsidRPr="00DB0710" w:rsidRDefault="004304E4" w:rsidP="002154D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Pr="00DB0710">
              <w:rPr>
                <w:rFonts w:ascii="標楷體" w:eastAsia="標楷體" w:hAnsi="標楷體"/>
                <w:szCs w:val="24"/>
              </w:rPr>
              <w:t>加強臨時拍賣區之排水溝汙泥清除使其排水暢通可改善汙水四處散溢之情形。將排水溝面之修繕確保購物者安全，並請攤販業者在處理魚體廢棄物時能裝袋統一由區漁會清潔人員清除，至於攤販區內之環境清潔將請區漁會加強打掃並以高壓水柱沖洗避免該區域殘留魚腥味。並進行中間廊道遮陽設備改善，提供給消費者購物舒適度及環境衛生。</w:t>
            </w:r>
          </w:p>
          <w:p w:rsidR="004304E4" w:rsidRPr="00DB0710" w:rsidRDefault="004304E4" w:rsidP="002154D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lastRenderedPageBreak/>
              <w:t>(</w:t>
            </w:r>
            <w:r w:rsidRPr="00DB0710">
              <w:rPr>
                <w:rFonts w:ascii="標楷體" w:eastAsia="標楷體" w:hAnsi="標楷體"/>
                <w:szCs w:val="24"/>
              </w:rPr>
              <w:t>二</w:t>
            </w:r>
            <w:r w:rsidRPr="00DB0710">
              <w:rPr>
                <w:rFonts w:ascii="標楷體" w:eastAsia="標楷體" w:hAnsi="標楷體" w:hint="eastAsia"/>
                <w:szCs w:val="24"/>
              </w:rPr>
              <w:t>)</w:t>
            </w:r>
            <w:r w:rsidRPr="00DB0710">
              <w:rPr>
                <w:rFonts w:ascii="標楷體" w:eastAsia="標楷體" w:hAnsi="標楷體"/>
                <w:szCs w:val="24"/>
              </w:rPr>
              <w:t>澎湖區漁</w:t>
            </w:r>
            <w:r w:rsidR="0040467D">
              <w:rPr>
                <w:rFonts w:ascii="標楷體" w:eastAsia="標楷體" w:hAnsi="標楷體" w:hint="eastAsia"/>
                <w:szCs w:val="24"/>
              </w:rPr>
              <w:t>會</w:t>
            </w:r>
            <w:r w:rsidRPr="00DB0710">
              <w:rPr>
                <w:rFonts w:ascii="標楷體" w:eastAsia="標楷體" w:hAnsi="標楷體"/>
                <w:szCs w:val="24"/>
              </w:rPr>
              <w:t>計畫將臨時攤販區遷移至</w:t>
            </w:r>
            <w:r w:rsidR="0040467D">
              <w:rPr>
                <w:rFonts w:ascii="標楷體" w:eastAsia="標楷體" w:hAnsi="標楷體" w:hint="eastAsia"/>
                <w:szCs w:val="24"/>
              </w:rPr>
              <w:t>漁</w:t>
            </w:r>
            <w:r w:rsidRPr="00DB0710">
              <w:rPr>
                <w:rFonts w:ascii="標楷體" w:eastAsia="標楷體" w:hAnsi="標楷體"/>
                <w:szCs w:val="24"/>
              </w:rPr>
              <w:t>市場東邊拍賣場位置，已函轉農委會漁業署專案補助辦理建置及遷移事宜，屆時將可改善</w:t>
            </w:r>
            <w:r w:rsidR="0040467D">
              <w:rPr>
                <w:rFonts w:ascii="標楷體" w:eastAsia="標楷體" w:hAnsi="標楷體" w:hint="eastAsia"/>
                <w:szCs w:val="24"/>
              </w:rPr>
              <w:t>漁</w:t>
            </w:r>
            <w:r w:rsidRPr="00DB0710">
              <w:rPr>
                <w:rFonts w:ascii="標楷體" w:eastAsia="標楷體" w:hAnsi="標楷體"/>
                <w:szCs w:val="24"/>
              </w:rPr>
              <w:t>市場環境髒亂及衛生不佳之情形。</w:t>
            </w:r>
          </w:p>
          <w:p w:rsidR="004304E4" w:rsidRPr="00DB0710" w:rsidRDefault="004304E4" w:rsidP="002154D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二、銀合歡剷除及利用計畫執行情形：</w:t>
            </w:r>
          </w:p>
          <w:p w:rsidR="004304E4" w:rsidRPr="00DB0710" w:rsidRDefault="004304E4" w:rsidP="002154D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Pr="00DB0710">
              <w:rPr>
                <w:rFonts w:ascii="標楷體" w:eastAsia="標楷體" w:hAnsi="標楷體"/>
                <w:szCs w:val="24"/>
              </w:rPr>
              <w:t>本府目前辦理銀合歡剷除活化計畫，係先評估縣內銀合歡分布區域之環境特性及土地利用現況後，配合剷除後之土地活化利用及後續維護管理措施據以執行，避免銀合歡再次萌發及蔓延擴散之情形發生，以達土地活化之效益，先予敘明。</w:t>
            </w:r>
          </w:p>
          <w:p w:rsidR="004304E4" w:rsidRPr="00DB0710" w:rsidRDefault="004304E4" w:rsidP="0040467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二</w:t>
            </w:r>
            <w:r w:rsidRPr="00DB0710">
              <w:rPr>
                <w:rFonts w:ascii="標楷體" w:eastAsia="標楷體" w:hAnsi="標楷體" w:hint="eastAsia"/>
                <w:szCs w:val="24"/>
              </w:rPr>
              <w:t>)</w:t>
            </w:r>
            <w:r w:rsidRPr="00DB0710">
              <w:rPr>
                <w:rFonts w:ascii="標楷體" w:eastAsia="標楷體" w:hAnsi="標楷體"/>
                <w:szCs w:val="24"/>
              </w:rPr>
              <w:t>依據104-107年中程施政計畫，本府每年設定銀合歡剷除及活化目標值為3公頃；今(107)年預訂剷除區域為西嶼鄉繼光營區及馬公市星文營區。若鄉(市)公所另有銀合歡剷除活化業務需求，可向本府提出申請，經本府審核通過後，再行納入本計畫或以委辦補助經費方式辦理。</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6B39FC">
            <w:pPr>
              <w:spacing w:line="340" w:lineRule="exact"/>
              <w:jc w:val="both"/>
              <w:rPr>
                <w:rFonts w:ascii="標楷體" w:eastAsia="標楷體" w:hAnsi="標楷體"/>
                <w:szCs w:val="24"/>
              </w:rPr>
            </w:pPr>
            <w:r w:rsidRPr="00DB0710">
              <w:rPr>
                <w:rFonts w:ascii="標楷體" w:eastAsia="標楷體" w:hAnsi="標楷體"/>
                <w:szCs w:val="24"/>
              </w:rPr>
              <w:t>106</w:t>
            </w:r>
            <w:r w:rsidR="006B39FC">
              <w:rPr>
                <w:rFonts w:ascii="標楷體" w:eastAsia="標楷體" w:hAnsi="標楷體" w:hint="eastAsia"/>
                <w:szCs w:val="24"/>
              </w:rPr>
              <w:t>/</w:t>
            </w:r>
            <w:r w:rsidRPr="00DB0710">
              <w:rPr>
                <w:rFonts w:ascii="標楷體" w:eastAsia="標楷體" w:hAnsi="標楷體"/>
                <w:szCs w:val="24"/>
              </w:rPr>
              <w:t>11</w:t>
            </w:r>
            <w:r w:rsidR="006B39FC">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菜園內灣海域污染嚴重，本縣既已請成功大學做水質監測及研擬改善方案，請縣府仍要積極與環保署聯繫，儘速完成海域水質的改善，以保護海洋資源。</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為提升本縣內灣海域水質交換率，環保署已委託成功大學執行「澎湖馬公內灣海域水質改善試驗評估計畫」，將以抽水方式進行內灣與外海水質交換，評估此工法可行性。本府將持續與環保署聯繫並積極協助該計畫推動，期有助於未來進一步相關水質改善計畫之規劃，達到保護海洋資源之目標。</w:t>
            </w:r>
          </w:p>
        </w:tc>
        <w:tc>
          <w:tcPr>
            <w:tcW w:w="850" w:type="dxa"/>
          </w:tcPr>
          <w:p w:rsidR="004304E4" w:rsidRPr="00DB0710" w:rsidRDefault="004304E4" w:rsidP="003C15CB">
            <w:pPr>
              <w:spacing w:line="340" w:lineRule="exact"/>
              <w:jc w:val="center"/>
              <w:rPr>
                <w:rFonts w:ascii="標楷體" w:eastAsia="標楷體" w:hAnsi="標楷體"/>
                <w:spacing w:val="-20"/>
                <w:szCs w:val="24"/>
              </w:rPr>
            </w:pPr>
            <w:r w:rsidRPr="00DB0710">
              <w:rPr>
                <w:rFonts w:ascii="標楷體" w:eastAsia="標楷體" w:hAnsi="標楷體"/>
                <w:spacing w:val="-20"/>
                <w:szCs w:val="24"/>
              </w:rPr>
              <w:t>環保局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6B39FC">
            <w:pPr>
              <w:spacing w:line="340" w:lineRule="exact"/>
              <w:jc w:val="both"/>
              <w:rPr>
                <w:rFonts w:ascii="標楷體" w:eastAsia="標楷體" w:hAnsi="標楷體"/>
                <w:szCs w:val="24"/>
              </w:rPr>
            </w:pPr>
            <w:r w:rsidRPr="00DB0710">
              <w:rPr>
                <w:rFonts w:ascii="標楷體" w:eastAsia="標楷體" w:hAnsi="標楷體"/>
                <w:szCs w:val="24"/>
              </w:rPr>
              <w:t>106</w:t>
            </w:r>
            <w:r w:rsidR="006B39FC">
              <w:rPr>
                <w:rFonts w:ascii="標楷體" w:eastAsia="標楷體" w:hAnsi="標楷體" w:hint="eastAsia"/>
                <w:szCs w:val="24"/>
              </w:rPr>
              <w:t>/</w:t>
            </w:r>
            <w:r w:rsidRPr="00DB0710">
              <w:rPr>
                <w:rFonts w:ascii="標楷體" w:eastAsia="標楷體" w:hAnsi="標楷體"/>
                <w:szCs w:val="24"/>
              </w:rPr>
              <w:t>11</w:t>
            </w:r>
            <w:r w:rsidR="006B39FC">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106-06-009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w:t>
            </w:r>
            <w:r w:rsidRPr="00DB0710">
              <w:rPr>
                <w:rFonts w:ascii="標楷體" w:eastAsia="標楷體" w:hAnsi="標楷體"/>
                <w:szCs w:val="24"/>
              </w:rPr>
              <w:lastRenderedPageBreak/>
              <w:t>松榮</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澎南是馬公市最具潛力的旅遊地</w:t>
            </w:r>
            <w:r w:rsidRPr="00DB0710">
              <w:rPr>
                <w:rFonts w:ascii="標楷體" w:eastAsia="標楷體" w:hAnsi="標楷體"/>
                <w:szCs w:val="24"/>
              </w:rPr>
              <w:lastRenderedPageBreak/>
              <w:t>區，從風櫃的蛇頭山、風櫃洞，到嵵裡及山水沙灘，還有水產種苗繁殖場、水試所，到鎖港的石敢當南北雙塔，名勝古蹟甚多，卻ㄧ直無法帶動觀光人潮，請縣府要加強推動，以帶動整體澎南線的觀光。</w:t>
            </w:r>
          </w:p>
        </w:tc>
        <w:tc>
          <w:tcPr>
            <w:tcW w:w="5387" w:type="dxa"/>
          </w:tcPr>
          <w:p w:rsidR="00E77DD3" w:rsidRDefault="00E77DD3" w:rsidP="00E77DD3">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lastRenderedPageBreak/>
              <w:t>一</w:t>
            </w:r>
            <w:r>
              <w:rPr>
                <w:rFonts w:ascii="新細明體" w:eastAsia="新細明體" w:hAnsi="新細明體" w:hint="eastAsia"/>
                <w:szCs w:val="24"/>
              </w:rPr>
              <w:t>、</w:t>
            </w:r>
            <w:r w:rsidR="004304E4" w:rsidRPr="00DB0710">
              <w:rPr>
                <w:rFonts w:ascii="標楷體" w:eastAsia="標楷體" w:hAnsi="標楷體"/>
                <w:szCs w:val="24"/>
              </w:rPr>
              <w:t>澎湖本島觀光旅遊路線主要分有南環及北</w:t>
            </w:r>
            <w:r w:rsidR="004304E4" w:rsidRPr="00DB0710">
              <w:rPr>
                <w:rFonts w:ascii="標楷體" w:eastAsia="標楷體" w:hAnsi="標楷體"/>
                <w:szCs w:val="24"/>
              </w:rPr>
              <w:lastRenderedPageBreak/>
              <w:t>環，皆擁有豐富的自然人文景觀等元素，澎南線著名旅遊景點多，鎖港鎮風石塔、鎖港漁市場、山水沙灘、嵵里沙灘、風櫃聽濤等</w:t>
            </w:r>
            <w:r w:rsidRPr="00DB0710">
              <w:rPr>
                <w:rFonts w:ascii="標楷體" w:eastAsia="標楷體" w:hAnsi="標楷體"/>
                <w:szCs w:val="24"/>
              </w:rPr>
              <w:t>。</w:t>
            </w:r>
          </w:p>
          <w:p w:rsidR="00E77DD3" w:rsidRDefault="00E77DD3" w:rsidP="00E77DD3">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二</w:t>
            </w:r>
            <w:r>
              <w:rPr>
                <w:rFonts w:ascii="新細明體" w:eastAsia="新細明體" w:hAnsi="新細明體" w:hint="eastAsia"/>
                <w:szCs w:val="24"/>
              </w:rPr>
              <w:t>、</w:t>
            </w:r>
            <w:r w:rsidR="004304E4" w:rsidRPr="00DB0710">
              <w:rPr>
                <w:rFonts w:ascii="標楷體" w:eastAsia="標楷體" w:hAnsi="標楷體"/>
                <w:szCs w:val="24"/>
              </w:rPr>
              <w:t>為延續花火節熱潮，帶動南環觀光熱潮，本府於106年6月29日鎖港紫微宮辦理「2017澎湖仲夏夜樂遊趣」活動，除規劃舞台表演、擲筊祈福趣味活動、在地特色市集及港灣璨爛煙火外，亦結合本縣在地特色廟宇慶典活動，讓遊客深入感受澎湖的夏日風情及在地文化，吸引近3,000人次共襄盛舉。</w:t>
            </w:r>
          </w:p>
          <w:p w:rsidR="00E77DD3" w:rsidRDefault="00E77DD3" w:rsidP="00E77DD3">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三</w:t>
            </w:r>
            <w:r>
              <w:rPr>
                <w:rFonts w:ascii="新細明體" w:eastAsia="新細明體" w:hAnsi="新細明體" w:hint="eastAsia"/>
                <w:szCs w:val="24"/>
              </w:rPr>
              <w:t>、</w:t>
            </w:r>
            <w:r w:rsidR="004304E4" w:rsidRPr="00DB0710">
              <w:rPr>
                <w:rFonts w:ascii="標楷體" w:eastAsia="標楷體" w:hAnsi="標楷體"/>
                <w:szCs w:val="24"/>
              </w:rPr>
              <w:t>另近期本府亦積極輔導旅遊業者，將鎖港里以浮淺秘境為主題發展，設置世界第一座結合水下裝置藝術與珊瑚礁復育功能於一體的海底郵筒，成功創造話題，吸引海內外遊客為此蒞臨體驗拍照打卡</w:t>
            </w:r>
            <w:r w:rsidRPr="00DB0710">
              <w:rPr>
                <w:rFonts w:ascii="標楷體" w:eastAsia="標楷體" w:hAnsi="標楷體"/>
                <w:szCs w:val="24"/>
              </w:rPr>
              <w:t>。</w:t>
            </w:r>
          </w:p>
          <w:p w:rsidR="004304E4" w:rsidRPr="00DB0710" w:rsidRDefault="00E77DD3" w:rsidP="00E77DD3">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四</w:t>
            </w:r>
            <w:r>
              <w:rPr>
                <w:rFonts w:ascii="新細明體" w:eastAsia="新細明體" w:hAnsi="新細明體" w:hint="eastAsia"/>
                <w:szCs w:val="24"/>
              </w:rPr>
              <w:t>、</w:t>
            </w:r>
            <w:r w:rsidR="004304E4" w:rsidRPr="00DB0710">
              <w:rPr>
                <w:rFonts w:ascii="標楷體" w:eastAsia="標楷體" w:hAnsi="標楷體"/>
                <w:szCs w:val="24"/>
              </w:rPr>
              <w:t>另澎管處亦辦理「輪到澎湖 單車旅遊趣」領騎服務，串聯風櫃洞→嵵裡沙灘→山水沙灘→杭灣（濱海公路）→鎖港南北塔等景點，全程約55公里，以多元方式來深度體驗沿途的村落、濱海及田園景觀，後續本府亦將持續透過網站、社群媒體、旅遊相關文宣介紹，加強行銷宣傳，提升澎湖整體觀光能見度。</w:t>
            </w:r>
          </w:p>
        </w:tc>
        <w:tc>
          <w:tcPr>
            <w:tcW w:w="850" w:type="dxa"/>
          </w:tcPr>
          <w:p w:rsidR="004304E4" w:rsidRPr="00DB0710" w:rsidRDefault="004304E4" w:rsidP="00B21855">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985485">
            <w:pPr>
              <w:spacing w:line="340" w:lineRule="exact"/>
              <w:jc w:val="both"/>
              <w:rPr>
                <w:rFonts w:ascii="標楷體" w:eastAsia="標楷體" w:hAnsi="標楷體"/>
                <w:szCs w:val="24"/>
              </w:rPr>
            </w:pPr>
            <w:r w:rsidRPr="00DB0710">
              <w:rPr>
                <w:rFonts w:ascii="標楷體" w:eastAsia="標楷體" w:hAnsi="標楷體"/>
                <w:szCs w:val="24"/>
              </w:rPr>
              <w:t>106</w:t>
            </w:r>
            <w:r w:rsidR="00985485">
              <w:rPr>
                <w:rFonts w:ascii="標楷體" w:eastAsia="標楷體" w:hAnsi="標楷體" w:hint="eastAsia"/>
                <w:szCs w:val="24"/>
              </w:rPr>
              <w:t>/</w:t>
            </w:r>
            <w:r w:rsidRPr="00DB0710">
              <w:rPr>
                <w:rFonts w:ascii="標楷體" w:eastAsia="標楷體" w:hAnsi="標楷體"/>
                <w:szCs w:val="24"/>
              </w:rPr>
              <w:t>11</w:t>
            </w:r>
            <w:r w:rsidR="00985485">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8130B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下列各事項請積極辦理：</w:t>
            </w:r>
          </w:p>
          <w:p w:rsidR="004304E4" w:rsidRPr="00DB0710" w:rsidRDefault="004304E4" w:rsidP="008130B2">
            <w:pPr>
              <w:spacing w:line="340" w:lineRule="exact"/>
              <w:ind w:left="480" w:hangingChars="200" w:hanging="480"/>
              <w:rPr>
                <w:rFonts w:ascii="標楷體" w:eastAsia="標楷體" w:hAnsi="標楷體"/>
                <w:szCs w:val="24"/>
              </w:rPr>
            </w:pPr>
            <w:r w:rsidRPr="00DB0710">
              <w:rPr>
                <w:rFonts w:ascii="標楷體" w:eastAsia="標楷體" w:hAnsi="標楷體"/>
                <w:szCs w:val="24"/>
              </w:rPr>
              <w:t>ㄧ、請積極辦理本縣各廢棄營區活化利用，以擴增  本縣旅遊景</w:t>
            </w:r>
            <w:r w:rsidRPr="00DB0710">
              <w:rPr>
                <w:rFonts w:ascii="標楷體" w:eastAsia="標楷體" w:hAnsi="標楷體"/>
                <w:szCs w:val="24"/>
              </w:rPr>
              <w:lastRenderedPageBreak/>
              <w:t>點，提升觀光魅力。</w:t>
            </w:r>
          </w:p>
          <w:p w:rsidR="004304E4" w:rsidRPr="00DB0710" w:rsidRDefault="004304E4" w:rsidP="008130B2">
            <w:pPr>
              <w:spacing w:line="340" w:lineRule="exact"/>
              <w:ind w:left="480" w:hangingChars="200" w:hanging="480"/>
              <w:rPr>
                <w:rFonts w:ascii="標楷體" w:eastAsia="標楷體" w:hAnsi="標楷體"/>
                <w:szCs w:val="24"/>
              </w:rPr>
            </w:pPr>
            <w:r w:rsidRPr="00DB0710">
              <w:rPr>
                <w:rFonts w:ascii="標楷體" w:eastAsia="標楷體" w:hAnsi="標楷體"/>
                <w:szCs w:val="24"/>
              </w:rPr>
              <w:t>二、鎖港觀光漁市場計畫、青灣仙人掌公園招商營運案及虎井「城市色彩」計畫，請積極辦理。</w:t>
            </w:r>
          </w:p>
          <w:p w:rsidR="004304E4" w:rsidRPr="00DB0710" w:rsidRDefault="004304E4" w:rsidP="008130B2">
            <w:pPr>
              <w:spacing w:line="340" w:lineRule="exact"/>
              <w:ind w:left="480" w:hangingChars="200" w:hanging="480"/>
              <w:rPr>
                <w:rFonts w:ascii="標楷體" w:eastAsia="標楷體" w:hAnsi="標楷體"/>
                <w:szCs w:val="24"/>
              </w:rPr>
            </w:pPr>
            <w:r w:rsidRPr="00DB0710">
              <w:rPr>
                <w:rFonts w:ascii="標楷體" w:eastAsia="標楷體" w:hAnsi="標楷體"/>
                <w:szCs w:val="24"/>
              </w:rPr>
              <w:t>三、積極開發增設市區停車場，以解決市區停車位一位難求的窘境。</w:t>
            </w:r>
          </w:p>
        </w:tc>
        <w:tc>
          <w:tcPr>
            <w:tcW w:w="5387" w:type="dxa"/>
          </w:tcPr>
          <w:p w:rsidR="004304E4" w:rsidRPr="00DB0710" w:rsidRDefault="004304E4" w:rsidP="008130B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一、為辦理本縣廢棄營區活化利用，本府與軍方於106年9月18日成立「澎湖縣轄內空置營區活化利用推動平台會議」，並訂定「澎湖縣</w:t>
            </w:r>
            <w:r w:rsidRPr="00DB0710">
              <w:rPr>
                <w:rFonts w:ascii="標楷體" w:eastAsia="標楷體" w:hAnsi="標楷體"/>
                <w:szCs w:val="24"/>
              </w:rPr>
              <w:lastRenderedPageBreak/>
              <w:t>轄內空置營區活化利用推動平台會議作業要點」，就廢棄營區可提升為本縣旅遊景點滾動式檢討其可行性，同時爭取中央計畫補助經費辦理土地活化利用。</w:t>
            </w:r>
          </w:p>
          <w:p w:rsidR="004304E4" w:rsidRPr="00DB0710" w:rsidRDefault="004304E4" w:rsidP="008130B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二、鎖港觀光漁市場計畫、青灣仙人掌公園招商營運案及虎井「城市色彩」計畫：</w:t>
            </w:r>
          </w:p>
          <w:p w:rsidR="004304E4" w:rsidRPr="00DB0710" w:rsidRDefault="004304E4" w:rsidP="008130B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Pr="00DB0710">
              <w:rPr>
                <w:rFonts w:ascii="標楷體" w:eastAsia="標楷體" w:hAnsi="標楷體"/>
                <w:szCs w:val="24"/>
              </w:rPr>
              <w:t>鎖港觀光漁市場</w:t>
            </w:r>
          </w:p>
          <w:p w:rsidR="004304E4" w:rsidRPr="00DB0710" w:rsidRDefault="004304E4" w:rsidP="008130B2">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hint="eastAsia"/>
                <w:szCs w:val="24"/>
              </w:rPr>
              <w:t>1.</w:t>
            </w:r>
            <w:r w:rsidRPr="00DB0710">
              <w:rPr>
                <w:rFonts w:ascii="標楷體" w:eastAsia="標楷體" w:hAnsi="標楷體"/>
                <w:szCs w:val="24"/>
              </w:rPr>
              <w:t>為整體規劃本縣多樣旅遊路線，增加觀光市場上多元就業機會。本府以鎖港觀光漁市作為澎南旅遊線之規劃據點。期望能透過本案執行能夠吸引眾多遊客前來。能夠整體提升澎南地區觀光資源產業發展，並以鎖港觀光漁市為核心促進整體觀</w:t>
            </w:r>
            <w:r w:rsidR="002A212D">
              <w:rPr>
                <w:rFonts w:ascii="標楷體" w:eastAsia="標楷體" w:hAnsi="標楷體" w:hint="eastAsia"/>
                <w:szCs w:val="24"/>
              </w:rPr>
              <w:t>光</w:t>
            </w:r>
            <w:r w:rsidRPr="00DB0710">
              <w:rPr>
                <w:rFonts w:ascii="標楷體" w:eastAsia="標楷體" w:hAnsi="標楷體"/>
                <w:szCs w:val="24"/>
              </w:rPr>
              <w:t>發展，重新塑造漁業產業發展價值，重塑漁業觀光新定位。</w:t>
            </w:r>
          </w:p>
          <w:p w:rsidR="004304E4" w:rsidRPr="00DB0710" w:rsidRDefault="004304E4" w:rsidP="008130B2">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hint="eastAsia"/>
                <w:szCs w:val="24"/>
              </w:rPr>
              <w:t>2.</w:t>
            </w:r>
            <w:r w:rsidRPr="00DB0710">
              <w:rPr>
                <w:rFonts w:ascii="標楷體" w:eastAsia="標楷體" w:hAnsi="標楷體"/>
                <w:szCs w:val="24"/>
              </w:rPr>
              <w:t>本案目前於106年10月31日召開地方說明會，期望凝聚地方共識共同確認方向</w:t>
            </w:r>
            <w:r w:rsidR="002A212D">
              <w:rPr>
                <w:rFonts w:ascii="標楷體" w:eastAsia="標楷體" w:hAnsi="標楷體" w:hint="eastAsia"/>
                <w:szCs w:val="24"/>
              </w:rPr>
              <w:t>，並</w:t>
            </w:r>
            <w:r w:rsidRPr="00DB0710">
              <w:rPr>
                <w:rFonts w:ascii="標楷體" w:eastAsia="標楷體" w:hAnsi="標楷體"/>
                <w:szCs w:val="24"/>
              </w:rPr>
              <w:t>爭取預算後辦理工程施作事宜。 後續將依地方共識推行具提可行方案後，將於107年鎖港觀光漁市場案的推動，以鎖港碼頭開發為觀光漁港為目標，以帶動鎖港經濟發展，落實都市計畫。</w:t>
            </w:r>
          </w:p>
          <w:p w:rsidR="004304E4" w:rsidRPr="00DB0710" w:rsidRDefault="004304E4" w:rsidP="008130B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二</w:t>
            </w:r>
            <w:r w:rsidRPr="00DB0710">
              <w:rPr>
                <w:rFonts w:ascii="標楷體" w:eastAsia="標楷體" w:hAnsi="標楷體" w:hint="eastAsia"/>
                <w:szCs w:val="24"/>
              </w:rPr>
              <w:t>)</w:t>
            </w:r>
            <w:r w:rsidRPr="00DB0710">
              <w:rPr>
                <w:rFonts w:ascii="標楷體" w:eastAsia="標楷體" w:hAnsi="標楷體"/>
                <w:szCs w:val="24"/>
              </w:rPr>
              <w:t>青灣仙人掌公園招商營運案：</w:t>
            </w:r>
          </w:p>
          <w:p w:rsidR="004304E4" w:rsidRPr="00DB0710" w:rsidRDefault="004304E4" w:rsidP="00654542">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hint="eastAsia"/>
                <w:szCs w:val="24"/>
              </w:rPr>
              <w:t>1.</w:t>
            </w:r>
            <w:r w:rsidRPr="00DB0710">
              <w:rPr>
                <w:rFonts w:ascii="標楷體" w:eastAsia="標楷體" w:hAnsi="標楷體"/>
                <w:szCs w:val="24"/>
              </w:rPr>
              <w:t>本案已重新辦理招商前置作業檢討，邀集府內外委員參與「民間參與澎湖青灣仙人掌公園整建興建營運移轉案」招商資料審查事宜，並遴選規劃公司協助檢討契約、可行性及先期規劃等招商文件撰擬。本案目前已完</w:t>
            </w:r>
            <w:r w:rsidRPr="00DB0710">
              <w:rPr>
                <w:rFonts w:ascii="標楷體" w:eastAsia="標楷體" w:hAnsi="標楷體"/>
                <w:szCs w:val="24"/>
              </w:rPr>
              <w:lastRenderedPageBreak/>
              <w:t>成期末審查，並於106年10月17日辦理潛在招商廠商說明會。</w:t>
            </w:r>
          </w:p>
          <w:p w:rsidR="004304E4" w:rsidRPr="00DB0710" w:rsidRDefault="004304E4" w:rsidP="00654542">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hint="eastAsia"/>
                <w:szCs w:val="24"/>
              </w:rPr>
              <w:t>2.</w:t>
            </w:r>
            <w:r w:rsidRPr="00DB0710">
              <w:rPr>
                <w:rFonts w:ascii="標楷體" w:eastAsia="標楷體" w:hAnsi="標楷體"/>
                <w:szCs w:val="24"/>
              </w:rPr>
              <w:t>於會後召開兩次甄審公告前工作會議後於107年1月29日召開甄審會議</w:t>
            </w:r>
            <w:r w:rsidR="002A212D">
              <w:rPr>
                <w:rFonts w:ascii="標楷體" w:eastAsia="標楷體" w:hAnsi="標楷體" w:hint="eastAsia"/>
                <w:szCs w:val="24"/>
              </w:rPr>
              <w:t>(</w:t>
            </w:r>
            <w:r w:rsidRPr="00DB0710">
              <w:rPr>
                <w:rFonts w:ascii="標楷體" w:eastAsia="標楷體" w:hAnsi="標楷體"/>
                <w:szCs w:val="24"/>
              </w:rPr>
              <w:t>預計</w:t>
            </w:r>
            <w:r w:rsidR="002A212D">
              <w:rPr>
                <w:rFonts w:ascii="標楷體" w:eastAsia="標楷體" w:hAnsi="標楷體" w:hint="eastAsia"/>
                <w:szCs w:val="24"/>
              </w:rPr>
              <w:t>4</w:t>
            </w:r>
            <w:r w:rsidRPr="00DB0710">
              <w:rPr>
                <w:rFonts w:ascii="標楷體" w:eastAsia="標楷體" w:hAnsi="標楷體"/>
                <w:szCs w:val="24"/>
              </w:rPr>
              <w:t>月</w:t>
            </w:r>
            <w:r w:rsidR="002A212D">
              <w:rPr>
                <w:rFonts w:ascii="標楷體" w:eastAsia="標楷體" w:hAnsi="標楷體" w:hint="eastAsia"/>
                <w:szCs w:val="24"/>
              </w:rPr>
              <w:t>底</w:t>
            </w:r>
            <w:r w:rsidRPr="00DB0710">
              <w:rPr>
                <w:rFonts w:ascii="標楷體" w:eastAsia="標楷體" w:hAnsi="標楷體"/>
                <w:szCs w:val="24"/>
              </w:rPr>
              <w:t>公告上網</w:t>
            </w:r>
            <w:r w:rsidR="002A212D">
              <w:rPr>
                <w:rFonts w:ascii="標楷體" w:eastAsia="標楷體" w:hAnsi="標楷體" w:hint="eastAsia"/>
                <w:szCs w:val="24"/>
              </w:rPr>
              <w:t>)</w:t>
            </w:r>
            <w:r w:rsidRPr="00DB0710">
              <w:rPr>
                <w:rFonts w:ascii="標楷體" w:eastAsia="標楷體" w:hAnsi="標楷體"/>
                <w:szCs w:val="24"/>
              </w:rPr>
              <w:t>。</w:t>
            </w:r>
          </w:p>
          <w:p w:rsidR="004304E4" w:rsidRPr="00DB0710" w:rsidRDefault="004304E4" w:rsidP="008130B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Pr="00DB0710">
              <w:rPr>
                <w:rFonts w:ascii="標楷體" w:eastAsia="標楷體" w:hAnsi="標楷體"/>
                <w:szCs w:val="24"/>
              </w:rPr>
              <w:t>虎井「城市色彩」計畫：</w:t>
            </w:r>
          </w:p>
          <w:p w:rsidR="004304E4" w:rsidRPr="00DB0710" w:rsidRDefault="004304E4" w:rsidP="008130B2">
            <w:pPr>
              <w:spacing w:line="340" w:lineRule="exact"/>
              <w:ind w:leftChars="200" w:left="480"/>
              <w:jc w:val="both"/>
              <w:rPr>
                <w:rFonts w:ascii="標楷體" w:eastAsia="標楷體" w:hAnsi="標楷體"/>
                <w:szCs w:val="24"/>
              </w:rPr>
            </w:pPr>
            <w:r w:rsidRPr="00DB0710">
              <w:rPr>
                <w:rFonts w:ascii="標楷體" w:eastAsia="標楷體" w:hAnsi="標楷體"/>
                <w:szCs w:val="24"/>
              </w:rPr>
              <w:t>有關城市色彩計畫納入澎湖本島內海</w:t>
            </w:r>
            <w:r w:rsidR="002A212D">
              <w:rPr>
                <w:rFonts w:ascii="標楷體" w:eastAsia="標楷體" w:hAnsi="標楷體" w:hint="eastAsia"/>
                <w:szCs w:val="24"/>
              </w:rPr>
              <w:t>6</w:t>
            </w:r>
            <w:r w:rsidRPr="00DB0710">
              <w:rPr>
                <w:rFonts w:ascii="標楷體" w:eastAsia="標楷體" w:hAnsi="標楷體"/>
                <w:szCs w:val="24"/>
              </w:rPr>
              <w:t>據點地景營造先期規劃暨離島再生規劃中辦理，並已於107年2月9日辦理修正期初報告審查會議，現由廠商修正報告書中。</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Pr="00DB0710">
              <w:rPr>
                <w:rFonts w:ascii="標楷體" w:eastAsia="標楷體" w:hAnsi="標楷體"/>
                <w:szCs w:val="24"/>
              </w:rPr>
              <w:t>擬將中興國小、馬公國小納入「澎湖縣停車場整體規劃及評估案」並爭取前瞻計畫興建。</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14</w:t>
            </w:r>
          </w:p>
        </w:tc>
        <w:tc>
          <w:tcPr>
            <w:tcW w:w="1304" w:type="dxa"/>
          </w:tcPr>
          <w:p w:rsidR="004304E4" w:rsidRPr="00DB0710" w:rsidRDefault="004304E4" w:rsidP="00985485">
            <w:pPr>
              <w:spacing w:line="340" w:lineRule="exact"/>
              <w:jc w:val="both"/>
              <w:rPr>
                <w:rFonts w:ascii="標楷體" w:eastAsia="標楷體" w:hAnsi="標楷體"/>
                <w:szCs w:val="24"/>
              </w:rPr>
            </w:pPr>
            <w:r w:rsidRPr="00DB0710">
              <w:rPr>
                <w:rFonts w:ascii="標楷體" w:eastAsia="標楷體" w:hAnsi="標楷體"/>
                <w:szCs w:val="24"/>
              </w:rPr>
              <w:t>106</w:t>
            </w:r>
            <w:r w:rsidR="00985485">
              <w:rPr>
                <w:rFonts w:ascii="標楷體" w:eastAsia="標楷體" w:hAnsi="標楷體" w:hint="eastAsia"/>
                <w:szCs w:val="24"/>
              </w:rPr>
              <w:t>/</w:t>
            </w:r>
            <w:r w:rsidRPr="00DB0710">
              <w:rPr>
                <w:rFonts w:ascii="標楷體" w:eastAsia="標楷體" w:hAnsi="標楷體"/>
                <w:szCs w:val="24"/>
              </w:rPr>
              <w:t>11</w:t>
            </w:r>
            <w:r w:rsidR="00985485">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654542">
            <w:pPr>
              <w:spacing w:line="340" w:lineRule="exact"/>
              <w:jc w:val="both"/>
              <w:rPr>
                <w:rFonts w:ascii="標楷體" w:eastAsia="標楷體" w:hAnsi="標楷體"/>
                <w:szCs w:val="24"/>
              </w:rPr>
            </w:pPr>
            <w:r w:rsidRPr="00DB0710">
              <w:rPr>
                <w:rFonts w:ascii="標楷體" w:eastAsia="標楷體" w:hAnsi="標楷體"/>
                <w:szCs w:val="24"/>
              </w:rPr>
              <w:t>請縣府積極爭取前瞻計畫經費，辦理下列各事項：</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ㄧ、將跨海大橋改建為斜張橋，以改善目前大橋橋墩對水流的影響，以維當地海域生態。</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二、設置污水處理廠並朝污水回收再利用方向規劃。</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三、將本縣環島自行車道目前的缺口全部補上，讓自行車道能全島貫穿。</w:t>
            </w:r>
          </w:p>
        </w:tc>
        <w:tc>
          <w:tcPr>
            <w:tcW w:w="5387" w:type="dxa"/>
          </w:tcPr>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一、有關改建跨海大橋，拆除兩端路</w:t>
            </w:r>
            <w:r w:rsidR="003A2259">
              <w:rPr>
                <w:rFonts w:ascii="標楷體" w:eastAsia="標楷體" w:hAnsi="標楷體" w:hint="eastAsia"/>
                <w:szCs w:val="24"/>
              </w:rPr>
              <w:t>堤</w:t>
            </w:r>
            <w:r w:rsidRPr="00DB0710">
              <w:rPr>
                <w:rFonts w:ascii="標楷體" w:eastAsia="標楷體" w:hAnsi="標楷體"/>
                <w:szCs w:val="24"/>
              </w:rPr>
              <w:t>，以提高內海海水交換率部分，因該處水域海象惡劣，施工不易，所需工期亦長，對往來交通影響甚鉅，且橋梁型式、功能需考量國防因素。本案將適時向中央爭取經費。</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二、目前已爭取前瞻計畫將西衛</w:t>
            </w:r>
            <w:r w:rsidR="003A2259">
              <w:rPr>
                <w:rFonts w:ascii="標楷體" w:eastAsia="標楷體" w:hAnsi="標楷體" w:hint="eastAsia"/>
                <w:szCs w:val="24"/>
              </w:rPr>
              <w:t>汙</w:t>
            </w:r>
            <w:r w:rsidRPr="00DB0710">
              <w:rPr>
                <w:rFonts w:ascii="標楷體" w:eastAsia="標楷體" w:hAnsi="標楷體"/>
                <w:szCs w:val="24"/>
              </w:rPr>
              <w:t>水處理廠放流水做澆灌使用，並施作埤塘供民眾及農漁單位取水澆灌取用；另外</w:t>
            </w:r>
            <w:r w:rsidR="003A2259">
              <w:rPr>
                <w:rFonts w:ascii="標楷體" w:eastAsia="標楷體" w:hAnsi="標楷體" w:hint="eastAsia"/>
                <w:szCs w:val="24"/>
              </w:rPr>
              <w:t>未</w:t>
            </w:r>
            <w:r w:rsidRPr="00DB0710">
              <w:rPr>
                <w:rFonts w:ascii="標楷體" w:eastAsia="標楷體" w:hAnsi="標楷體"/>
                <w:szCs w:val="24"/>
              </w:rPr>
              <w:t>來本縣施做</w:t>
            </w:r>
            <w:r w:rsidR="003A2259">
              <w:rPr>
                <w:rFonts w:ascii="標楷體" w:eastAsia="標楷體" w:hAnsi="標楷體" w:hint="eastAsia"/>
                <w:szCs w:val="24"/>
              </w:rPr>
              <w:t>汙</w:t>
            </w:r>
            <w:r w:rsidRPr="00DB0710">
              <w:rPr>
                <w:rFonts w:ascii="標楷體" w:eastAsia="標楷體" w:hAnsi="標楷體"/>
                <w:szCs w:val="24"/>
              </w:rPr>
              <w:t>水處理中心，亦朝將</w:t>
            </w:r>
            <w:r w:rsidR="003A2259">
              <w:rPr>
                <w:rFonts w:ascii="標楷體" w:eastAsia="標楷體" w:hAnsi="標楷體" w:hint="eastAsia"/>
                <w:szCs w:val="24"/>
              </w:rPr>
              <w:t>汙</w:t>
            </w:r>
            <w:r w:rsidRPr="00DB0710">
              <w:rPr>
                <w:rFonts w:ascii="標楷體" w:eastAsia="標楷體" w:hAnsi="標楷體"/>
                <w:szCs w:val="24"/>
              </w:rPr>
              <w:t>水回收處理再利用方向規劃。</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三、本縣自行車道於100年規劃設計完成環島路網，結合現有縣道、鄕道、村里道路、海堤劃設，本府定期維護整理各路段，打造舒適騎乘環境。</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14</w:t>
            </w:r>
          </w:p>
        </w:tc>
        <w:tc>
          <w:tcPr>
            <w:tcW w:w="1304" w:type="dxa"/>
          </w:tcPr>
          <w:p w:rsidR="004304E4" w:rsidRPr="00DB0710" w:rsidRDefault="004304E4" w:rsidP="00985485">
            <w:pPr>
              <w:spacing w:line="340" w:lineRule="exact"/>
              <w:jc w:val="both"/>
              <w:rPr>
                <w:rFonts w:ascii="標楷體" w:eastAsia="標楷體" w:hAnsi="標楷體"/>
                <w:szCs w:val="24"/>
              </w:rPr>
            </w:pPr>
            <w:r w:rsidRPr="00DB0710">
              <w:rPr>
                <w:rFonts w:ascii="標楷體" w:eastAsia="標楷體" w:hAnsi="標楷體"/>
                <w:szCs w:val="24"/>
              </w:rPr>
              <w:t>106</w:t>
            </w:r>
            <w:r w:rsidR="00985485">
              <w:rPr>
                <w:rFonts w:ascii="標楷體" w:eastAsia="標楷體" w:hAnsi="標楷體" w:hint="eastAsia"/>
                <w:szCs w:val="24"/>
              </w:rPr>
              <w:t>/</w:t>
            </w:r>
            <w:r w:rsidRPr="00DB0710">
              <w:rPr>
                <w:rFonts w:ascii="標楷體" w:eastAsia="標楷體" w:hAnsi="標楷體"/>
                <w:szCs w:val="24"/>
              </w:rPr>
              <w:t>11</w:t>
            </w:r>
            <w:r w:rsidR="00985485">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請縣府爭取經費，廣設本縣各景點公廁及遮陽棚，以提升觀光品質。</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本府現經管之景點如篤行十村、地質館、天后宮、第一漁港等均有公廁及遮陽設施，今(107)年度並將辦理山水30高地、龍門閉鎖陣地公廁工程，其他景點視發展需求納入規劃。</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本縣緊急醫療後送直升機採購案既已完成，請儘速啟動後送服務機制，以讓本縣縣民提早受惠。</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採購案已於106年7月28日完成採購，依契約規定履約期限為決標後1年內。中央及地方持續督促本案執行進度，近期將進行人員教育訓練與演練、實地查驗飛行場環境及相關設施等事宜，以確保本（107）年7月正式駐地服務之醫療轉診後送品質。</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後寮碼頭修護工程得標廠商已停工6個月，縣府對廠商應有所規範，不可任其隨意延宕工期，以維工程施工進度。</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本案碼頭修復工程實際進度已達90%以上，相關工程工項亦陸續施工完畢，目前辦理變更設計中，俟變更設計完成後，請承商復工辦竣。</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請縣府針對本縣潛水漁業漁民生計及本縣的特性，向中央爭取修訂漁業相關法規，以保障本縣漁民權益。</w:t>
            </w:r>
          </w:p>
        </w:tc>
        <w:tc>
          <w:tcPr>
            <w:tcW w:w="5387" w:type="dxa"/>
          </w:tcPr>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一、本府業於107年1月24日以府授農漁字第1073500171號函請漁業署就議員建議：「針對本縣潛水漁業漁民生計及本縣的特性，爭取修訂漁業相關法規，以保障本縣漁民權益。」，卓處惠復。</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案經該署107年2月14日漁二字第1071251566號函復略以，考量以潛水器設備潛水採捕之方式，其採捕時間長、漁獲選擇性高，漁獲努力集中特定物種，不利資源再生，行政院農業委員會及各直轄市、縣(市)政府依「漁船建造許可及漁業證照核發準則」第23條第1項規定，自78年起已不再</w:t>
            </w:r>
            <w:r w:rsidRPr="00DB0710">
              <w:rPr>
                <w:rFonts w:ascii="標楷體" w:eastAsia="標楷體" w:hAnsi="標楷體"/>
                <w:szCs w:val="24"/>
              </w:rPr>
              <w:lastRenderedPageBreak/>
              <w:t>新核發潛水器漁業執照，經查目前已無漁船(筏)核准經營潛水器漁業，爰無修訂相關法規之空間。</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南方四島於103年已公告為國家公園，對於此範圍的魚類保育已有規範，而日前有人在國發會公共政策參與平臺提案，要將東西吉廊道劃定為完全禁漁區，請縣府務必站在漁民的立場堅決反對，不能盲目跟從中央錯誤的政策，以維本縣漁民生計。</w:t>
            </w:r>
          </w:p>
        </w:tc>
        <w:tc>
          <w:tcPr>
            <w:tcW w:w="5387" w:type="dxa"/>
          </w:tcPr>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有關「澎湖南方四島國家公園東西吉廊道海域劃設為『完全禁漁區』連署案」會議，係由行政院農業委員會主辦，並發開會通知單予本縣議會及各議員，其中有關未發開會通知單予望安鄉鄉民代表會及開會通知單較晚發文等行政作業缺失部分，本府已轉達行政院農業委員會知悉。</w:t>
            </w:r>
          </w:p>
          <w:p w:rsidR="004304E4" w:rsidRPr="00DB0710" w:rsidRDefault="004304E4" w:rsidP="00016F2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二、澎湖近海漁業發展協會106年12月5日召開第</w:t>
            </w:r>
            <w:r w:rsidR="00016F2D">
              <w:rPr>
                <w:rFonts w:ascii="標楷體" w:eastAsia="標楷體" w:hAnsi="標楷體" w:hint="eastAsia"/>
                <w:szCs w:val="24"/>
              </w:rPr>
              <w:t>5</w:t>
            </w:r>
            <w:r w:rsidRPr="00DB0710">
              <w:rPr>
                <w:rFonts w:ascii="標楷體" w:eastAsia="標楷體" w:hAnsi="標楷體"/>
                <w:szCs w:val="24"/>
              </w:rPr>
              <w:t>屆第</w:t>
            </w:r>
            <w:r w:rsidR="00016F2D">
              <w:rPr>
                <w:rFonts w:ascii="標楷體" w:eastAsia="標楷體" w:hAnsi="標楷體" w:hint="eastAsia"/>
                <w:szCs w:val="24"/>
              </w:rPr>
              <w:t>1</w:t>
            </w:r>
            <w:r w:rsidRPr="00DB0710">
              <w:rPr>
                <w:rFonts w:ascii="標楷體" w:eastAsia="標楷體" w:hAnsi="標楷體"/>
                <w:szCs w:val="24"/>
              </w:rPr>
              <w:t>次會員大會時，即由本府農漁局人員到場發放「澎湖縣政府與漁民朋友站在一起」宣導單予在場200多位漁民朋友，本府立場已非常明確。</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小巨蛋綜合體育館興建案場址從南澳段到文化段反反覆覆，請縣府要妥善規劃並積極辦理。</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多功能綜合體育館依體育署104年12月30日臺教體署設(一)字第1040039065號核定函係以縣立體育館旁之文化段為興建基地，基本設計報告書並經體育署與工程會審議通過。本案工程業於106年12月4日開標決標，工期620天，本府將持續積極辦理，以期工程如期如質順利完工。</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縣府自今(106)年12月11日起，開始實施路邊停車收費制度，希望此制度能落實改善目前市區紊亂的停車問題，提升市區交通品質，勿只是淪於口號，引起民怨。</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將加強宣導依規定使用停車格，並協調</w:t>
            </w:r>
            <w:r w:rsidR="00BE3BA6">
              <w:rPr>
                <w:rFonts w:ascii="標楷體" w:eastAsia="標楷體" w:hAnsi="標楷體" w:hint="eastAsia"/>
                <w:szCs w:val="24"/>
              </w:rPr>
              <w:t>本府</w:t>
            </w:r>
            <w:r w:rsidRPr="00DB0710">
              <w:rPr>
                <w:rFonts w:ascii="標楷體" w:eastAsia="標楷體" w:hAnsi="標楷體"/>
                <w:szCs w:val="24"/>
              </w:rPr>
              <w:t>警察局配合執法，以改善市區亂停車之問題。</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106-06-019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縣府於特別節日及連續假日在臺北、高雄兩地機場，設有機票聯合候補服務臺，協助返澎的鄉親候補機位其立意良好，但執行成效如何，請縣府評估及檢討。</w:t>
            </w:r>
          </w:p>
        </w:tc>
        <w:tc>
          <w:tcPr>
            <w:tcW w:w="5387" w:type="dxa"/>
          </w:tcPr>
          <w:p w:rsidR="00996F21" w:rsidRPr="00996F21" w:rsidRDefault="004304E4" w:rsidP="00C772ED">
            <w:pPr>
              <w:pStyle w:val="a4"/>
              <w:numPr>
                <w:ilvl w:val="0"/>
                <w:numId w:val="38"/>
              </w:numPr>
              <w:spacing w:line="340" w:lineRule="exact"/>
              <w:ind w:leftChars="0"/>
              <w:jc w:val="both"/>
              <w:rPr>
                <w:rFonts w:ascii="標楷體" w:eastAsia="標楷體" w:hAnsi="標楷體"/>
                <w:szCs w:val="24"/>
              </w:rPr>
            </w:pPr>
            <w:r w:rsidRPr="00996F21">
              <w:rPr>
                <w:rFonts w:ascii="標楷體" w:eastAsia="標楷體" w:hAnsi="標楷體"/>
                <w:szCs w:val="24"/>
              </w:rPr>
              <w:t>本府為協助本縣民眾往返臺澎間航空交通機位需求，自103年底起即開設鄉親機位需求平</w:t>
            </w:r>
            <w:r w:rsidR="00996F21" w:rsidRPr="00996F21">
              <w:rPr>
                <w:rFonts w:ascii="標楷體" w:eastAsia="標楷體" w:hAnsi="標楷體" w:hint="eastAsia"/>
                <w:szCs w:val="24"/>
              </w:rPr>
              <w:t>臺</w:t>
            </w:r>
            <w:r w:rsidRPr="00996F21">
              <w:rPr>
                <w:rFonts w:ascii="標楷體" w:eastAsia="標楷體" w:hAnsi="標楷體"/>
                <w:szCs w:val="24"/>
              </w:rPr>
              <w:t>，受理鄉親機位需求日往前推算</w:t>
            </w:r>
            <w:r w:rsidR="00016F2D" w:rsidRPr="00996F21">
              <w:rPr>
                <w:rFonts w:ascii="標楷體" w:eastAsia="標楷體" w:hAnsi="標楷體" w:hint="eastAsia"/>
                <w:szCs w:val="24"/>
              </w:rPr>
              <w:t>3</w:t>
            </w:r>
            <w:r w:rsidRPr="00996F21">
              <w:rPr>
                <w:rFonts w:ascii="標楷體" w:eastAsia="標楷體" w:hAnsi="標楷體"/>
                <w:szCs w:val="24"/>
              </w:rPr>
              <w:t>日以上</w:t>
            </w:r>
            <w:r w:rsidR="00016F2D" w:rsidRPr="00996F21">
              <w:rPr>
                <w:rFonts w:ascii="標楷體" w:eastAsia="標楷體" w:hAnsi="標楷體" w:hint="eastAsia"/>
                <w:szCs w:val="24"/>
              </w:rPr>
              <w:t>1</w:t>
            </w:r>
            <w:r w:rsidRPr="00996F21">
              <w:rPr>
                <w:rFonts w:ascii="標楷體" w:eastAsia="標楷體" w:hAnsi="標楷體"/>
                <w:szCs w:val="24"/>
              </w:rPr>
              <w:t>個月內為限；春節、清明節等其他民俗節日及</w:t>
            </w:r>
            <w:r w:rsidR="00016F2D" w:rsidRPr="00996F21">
              <w:rPr>
                <w:rFonts w:ascii="標楷體" w:eastAsia="標楷體" w:hAnsi="標楷體" w:hint="eastAsia"/>
                <w:szCs w:val="24"/>
              </w:rPr>
              <w:t>3</w:t>
            </w:r>
            <w:r w:rsidRPr="00996F21">
              <w:rPr>
                <w:rFonts w:ascii="標楷體" w:eastAsia="標楷體" w:hAnsi="標楷體"/>
                <w:szCs w:val="24"/>
              </w:rPr>
              <w:t>日以上連續假期，則依民航局公告加班機開放訂位日期之次日開放受理，並視需求協調各航空公司加開班機，增加空運運能。</w:t>
            </w:r>
          </w:p>
          <w:p w:rsidR="00996F21" w:rsidRDefault="004304E4" w:rsidP="00C772ED">
            <w:pPr>
              <w:pStyle w:val="a4"/>
              <w:numPr>
                <w:ilvl w:val="0"/>
                <w:numId w:val="38"/>
              </w:numPr>
              <w:spacing w:line="340" w:lineRule="exact"/>
              <w:ind w:leftChars="0"/>
              <w:jc w:val="both"/>
              <w:rPr>
                <w:rFonts w:ascii="標楷體" w:eastAsia="標楷體" w:hAnsi="標楷體"/>
                <w:szCs w:val="24"/>
              </w:rPr>
            </w:pPr>
            <w:r w:rsidRPr="00996F21">
              <w:rPr>
                <w:rFonts w:ascii="標楷體" w:eastAsia="標楷體" w:hAnsi="標楷體"/>
                <w:szCs w:val="24"/>
              </w:rPr>
              <w:t>另參考以往春節、清明節及其他節日於連假期間，部</w:t>
            </w:r>
            <w:r w:rsidR="00016F2D" w:rsidRPr="00996F21">
              <w:rPr>
                <w:rFonts w:ascii="標楷體" w:eastAsia="標楷體" w:hAnsi="標楷體" w:hint="eastAsia"/>
                <w:szCs w:val="24"/>
              </w:rPr>
              <w:t>分</w:t>
            </w:r>
            <w:r w:rsidRPr="00996F21">
              <w:rPr>
                <w:rFonts w:ascii="標楷體" w:eastAsia="標楷體" w:hAnsi="標楷體"/>
                <w:szCs w:val="24"/>
              </w:rPr>
              <w:t>鄉親仍會前往航空站現場候補，旅遊處派員於尖峰日期、時段於航空站設置鄉親服務處協助鄉親候補機位」，協助本縣民眾往返臺澎間航空交通機位需求，並視需求協調各航空公司加開班機，紓解民眾現場候補等待時間。</w:t>
            </w:r>
          </w:p>
          <w:p w:rsidR="004304E4" w:rsidRPr="00996F21" w:rsidRDefault="004304E4" w:rsidP="00C772ED">
            <w:pPr>
              <w:pStyle w:val="a4"/>
              <w:numPr>
                <w:ilvl w:val="0"/>
                <w:numId w:val="38"/>
              </w:numPr>
              <w:spacing w:line="340" w:lineRule="exact"/>
              <w:ind w:leftChars="0"/>
              <w:jc w:val="both"/>
              <w:rPr>
                <w:rFonts w:ascii="標楷體" w:eastAsia="標楷體" w:hAnsi="標楷體"/>
                <w:szCs w:val="24"/>
              </w:rPr>
            </w:pPr>
            <w:r w:rsidRPr="00996F21">
              <w:rPr>
                <w:rFonts w:ascii="標楷體" w:eastAsia="標楷體" w:hAnsi="標楷體"/>
                <w:szCs w:val="24"/>
              </w:rPr>
              <w:t>103年底開辦迄今協助民眾返鄉便捷化，實施成效良好，受各界好評。</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請縣府辦理國際賽事(馬拉松)時，將交通問題納入評估及考量並做好因應對策，以免造成比賽期間鄉親返澎來回一票難求，另對於比賽路線規劃及交通管制要審慎評估及用心規劃，以避免造成交通事故。</w:t>
            </w:r>
          </w:p>
        </w:tc>
        <w:tc>
          <w:tcPr>
            <w:tcW w:w="5387" w:type="dxa"/>
          </w:tcPr>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縣以觀光立縣，近年來藉由運動賽事與觀光結合，營造本縣為運動城市意象，近年來在本縣辦理運動賽事已蔚為風潮，本府除每年冬季辦理「澎湖遠航馬拉松」外，陸續亦有多場路跑活動於本縣舉行。在路線規劃部分，多為202、203線道，交通管制部分多採路口管制及重要路段單邊交管，盡量不影響用路人權益，選手報名部分，多由業者提供遊程，由報名選手自行選擇。</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二、嗣後規劃路跑活動時或受理自辦申請路跑</w:t>
            </w:r>
            <w:r w:rsidRPr="00DB0710">
              <w:rPr>
                <w:rFonts w:ascii="標楷體" w:eastAsia="標楷體" w:hAnsi="標楷體"/>
                <w:szCs w:val="24"/>
              </w:rPr>
              <w:lastRenderedPageBreak/>
              <w:t>時，當更審慎規劃、評估，同時宣導管制路段，期能使活動辦理更臻完備。</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重症在地化，多年來一直無法實現，希望縣府積極推動，讓本縣鄉親能享有與臺灣本島居民相同的醫療服務。</w:t>
            </w:r>
          </w:p>
        </w:tc>
        <w:tc>
          <w:tcPr>
            <w:tcW w:w="5387" w:type="dxa"/>
          </w:tcPr>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一、已輔導本縣衛生福利部澎湖醫院以及三總澎湖分院通過中度急救醫院資格認定。</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已爭取「醫學中心或重度級急救責任醫院支援離島及醫療資源不足地區醫院緊急醫療照護服務獎勵計畫」，由醫學中心或重度級急救責任醫院支援常駐專科醫師人力，衛生福利部澎湖醫院5名(急診醫學科2名、神經內科1名、心臟內科1名、胸腔內科1名)，三總澎湖分院5名(急診醫學科2名、神經內科1名、麻醉科1名、新生兒科1名)。</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Pr="00DB0710">
              <w:rPr>
                <w:rFonts w:ascii="標楷體" w:eastAsia="標楷體" w:hAnsi="標楷體"/>
                <w:szCs w:val="24"/>
              </w:rPr>
              <w:t>已完成於衛生福利部澎湖醫院成立心導管中心，104至106年共服務435人次。</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Pr="00DB0710">
              <w:rPr>
                <w:rFonts w:ascii="標楷體" w:eastAsia="標楷體" w:hAnsi="標楷體"/>
                <w:szCs w:val="24"/>
              </w:rPr>
              <w:t>已完成於衛生福利部澎湖醫院成立化療中心，104年10月啟用至106年計1216人次受益。</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五、</w:t>
            </w:r>
            <w:r w:rsidRPr="00DB0710">
              <w:rPr>
                <w:rFonts w:ascii="標楷體" w:eastAsia="標楷體" w:hAnsi="標楷體"/>
                <w:szCs w:val="24"/>
              </w:rPr>
              <w:t>已完成於三總澎湖分院成立高壓氧治療中心，並爭取中央補助充實專業人力。</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六、</w:t>
            </w:r>
            <w:r w:rsidRPr="00DB0710">
              <w:rPr>
                <w:rFonts w:ascii="標楷體" w:eastAsia="標楷體" w:hAnsi="標楷體"/>
                <w:szCs w:val="24"/>
              </w:rPr>
              <w:t>將持續規劃提升本縣重症醫療之能量，鼓勵相關醫院開辦重症在地化醫療相關先趨業務。</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前瞻計畫已核定補助本縣16億元，請縣府要以較具建設性的計畫優先辦理，發展地方建設，以帶動經濟成長。</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中央補助地方政府執行前瞻基礎建設計畫，係分依各部會所訂定的補助要點函請各地方政府提出申請；只要中央各部會所訂之補助要點本府可提報計畫均盡力爭取，並依計畫期程辦理，期發展</w:t>
            </w:r>
            <w:r w:rsidRPr="00DB0710">
              <w:rPr>
                <w:rFonts w:ascii="標楷體" w:eastAsia="標楷體" w:hAnsi="標楷體"/>
                <w:szCs w:val="24"/>
              </w:rPr>
              <w:lastRenderedPageBreak/>
              <w:t>地方建設，帶動經濟成長。</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行政處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AB0280">
            <w:pPr>
              <w:spacing w:line="340" w:lineRule="exact"/>
              <w:jc w:val="both"/>
              <w:rPr>
                <w:rFonts w:ascii="標楷體" w:eastAsia="標楷體" w:hAnsi="標楷體"/>
                <w:szCs w:val="24"/>
              </w:rPr>
            </w:pPr>
            <w:r w:rsidRPr="00DB0710">
              <w:rPr>
                <w:rFonts w:ascii="標楷體" w:eastAsia="標楷體" w:hAnsi="標楷體"/>
                <w:szCs w:val="24"/>
              </w:rPr>
              <w:t>106</w:t>
            </w:r>
            <w:r w:rsidR="00AB0280">
              <w:rPr>
                <w:rFonts w:ascii="標楷體" w:eastAsia="標楷體" w:hAnsi="標楷體" w:hint="eastAsia"/>
                <w:szCs w:val="24"/>
              </w:rPr>
              <w:t>/</w:t>
            </w:r>
            <w:r w:rsidRPr="00DB0710">
              <w:rPr>
                <w:rFonts w:ascii="標楷體" w:eastAsia="標楷體" w:hAnsi="標楷體"/>
                <w:szCs w:val="24"/>
              </w:rPr>
              <w:t>11</w:t>
            </w:r>
            <w:r w:rsidR="00AB0280">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建議縣府編列預算繼續辦理「孝、善、禮」心靈三  富活動，以推廣倫理道德。</w:t>
            </w:r>
          </w:p>
        </w:tc>
        <w:tc>
          <w:tcPr>
            <w:tcW w:w="5387" w:type="dxa"/>
          </w:tcPr>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一、本縣從97年起陸續推動「孝順年」，「行善年」，「禮貌年」及「心靈三富－孝、善、禮」等專案活動，結合本府各局處、學校、民間團體辦理年度系列活動，業深入民心，成為普遍價值。</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二、本府社會處每年辦理模範父親、模範母親、志工等表揚活動，係為「心靈三富－孝、善、禮」的行動表現；</w:t>
            </w:r>
            <w:r w:rsidR="007442FE">
              <w:rPr>
                <w:rFonts w:ascii="標楷體" w:eastAsia="標楷體" w:hAnsi="標楷體" w:hint="eastAsia"/>
                <w:szCs w:val="24"/>
              </w:rPr>
              <w:t>本府</w:t>
            </w:r>
            <w:r w:rsidRPr="00DB0710">
              <w:rPr>
                <w:rFonts w:ascii="標楷體" w:eastAsia="標楷體" w:hAnsi="標楷體"/>
                <w:szCs w:val="24"/>
              </w:rPr>
              <w:t>各局處亦有相類似的活動或專案計畫推動，顯現本府雖無編列上揭專案經費辦理，但實際上確有其顯著的績效，使本縣成為人人有禮、時時關懷、處處溫情的新菊島。故本縣各項評比，皆能名列前茅，成為一個幸福的城市。</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三、所建議事項列入本府爾後施政之參考。</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本縣各級中小學應積極推廣生命教育，讓莘莘學子從小學會珍惜與關懷生命。</w:t>
            </w:r>
          </w:p>
        </w:tc>
        <w:tc>
          <w:tcPr>
            <w:tcW w:w="5387" w:type="dxa"/>
          </w:tcPr>
          <w:p w:rsidR="004304E4" w:rsidRPr="00DB0710" w:rsidRDefault="004304E4" w:rsidP="00654542">
            <w:pPr>
              <w:spacing w:line="340" w:lineRule="exact"/>
              <w:jc w:val="both"/>
              <w:rPr>
                <w:rFonts w:ascii="標楷體" w:eastAsia="標楷體" w:hAnsi="標楷體"/>
                <w:szCs w:val="24"/>
              </w:rPr>
            </w:pPr>
            <w:r w:rsidRPr="00DB0710">
              <w:rPr>
                <w:rFonts w:ascii="標楷體" w:eastAsia="標楷體" w:hAnsi="標楷體"/>
                <w:szCs w:val="24"/>
              </w:rPr>
              <w:t>本縣落實生命教育的推動，增進學生對自我的了解，協助探索生命的意義，培養對人與環境的關懷，對生命的尊重與珍惜，並建立學生積極正向的觀念，本縣辦理學生生命教育各項活動如下：</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一、推展生命教育融入教學：將生命教育融入生涯規劃、公民與社會、健康與護理、家政等學科，配合學生現實生活體驗，提供生活化教育，使學生了解生命的價值與意義。</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二、辦理心理健康促進及生命教育相關活動：重視學生壓力調適、情緒管理等議題，運用多元的方式，例如專題演講、影片欣賞、班會</w:t>
            </w:r>
            <w:r w:rsidRPr="00DB0710">
              <w:rPr>
                <w:rFonts w:ascii="標楷體" w:eastAsia="標楷體" w:hAnsi="標楷體"/>
                <w:szCs w:val="24"/>
              </w:rPr>
              <w:lastRenderedPageBreak/>
              <w:t>討論、體驗活動、班級輔導等，將生命教育融入學習生活，促進學生心理健康。另外，學生透過參與社團活動，體驗生命的意義與生活的價值。</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三、營造生命教育學習環境：利用各校全校性刊物及公佈欄宣導生命教育，另於學校網頁提供最新研習資訊供親師生參考。</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Pr="00DB0710">
              <w:rPr>
                <w:rFonts w:ascii="標楷體" w:eastAsia="標楷體" w:hAnsi="標楷體"/>
                <w:szCs w:val="24"/>
              </w:rPr>
              <w:t>辦理各國中小生命鬥士巡迴演講，透過生命鬥士歷程分享，協助學生了解生命的意義與價值，提升挫折容忍力，並以樂觀、積極、主動之方式來面對自己。</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五、</w:t>
            </w:r>
            <w:r w:rsidRPr="00DB0710">
              <w:rPr>
                <w:rFonts w:ascii="標楷體" w:eastAsia="標楷體" w:hAnsi="標楷體"/>
                <w:szCs w:val="24"/>
              </w:rPr>
              <w:t>辦理全縣教師輔導知能研習，增進教師及家長對校園心理衛生、學生憂鬱與自我傷害辨識及危機處理知能。</w:t>
            </w:r>
          </w:p>
          <w:p w:rsidR="004304E4" w:rsidRPr="00DB0710" w:rsidRDefault="004304E4" w:rsidP="00654542">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六、</w:t>
            </w:r>
            <w:r w:rsidRPr="00DB0710">
              <w:rPr>
                <w:rFonts w:ascii="標楷體" w:eastAsia="標楷體" w:hAnsi="標楷體"/>
                <w:szCs w:val="24"/>
              </w:rPr>
              <w:t>推廣辦理校園關懷動物生命教育試辦計畫，透過流浪動物的認養，將動物保護融入學校生命教育課程，培養學生教養動物應有的責任及與動物相處之道，並落實動物保護法，發揚愛護動物，尊重生命之精神；藉由學校正面積極之教育功能與行動，校園深耕，種下保護動物、關懷生命的種子，教育學生並進而影響社會大眾。</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建議縣府積極爭取中央經費，廣設社區關懷據點，以因應本縣人口高齡化之需。</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社區照顧關懷據點係由中央每年度依各縣市政府老年人口比例逐年增設，並依衛生福利部社會及家庭署推展社會福利補助經費申請補助項目及基準辦理，本府已於107年增設7處村里社區照顧關懷據點，由106年27處據點拓增為34處，將</w:t>
            </w:r>
            <w:r w:rsidRPr="00DB0710">
              <w:rPr>
                <w:rFonts w:ascii="標楷體" w:eastAsia="標楷體" w:hAnsi="標楷體"/>
                <w:szCs w:val="24"/>
              </w:rPr>
              <w:lastRenderedPageBreak/>
              <w:t>持續積極推動辦理。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14</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2018世界最美麗海灣年會即將於明(107)年於本縣舉辦，但縣內甚多海岸線布滿垃圾有礙觀瞻，請縣府相關單位結合社區或發動團體淨灘，積極做好海岸線的維護與管理。</w:t>
            </w:r>
          </w:p>
        </w:tc>
        <w:tc>
          <w:tcPr>
            <w:tcW w:w="5387" w:type="dxa"/>
          </w:tcPr>
          <w:p w:rsidR="00BF66EC" w:rsidRPr="00DB0710" w:rsidRDefault="009D3BF2"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106年發動機關學校民間團體社區志義工國軍淨灘，計44場次、參加人員6</w:t>
            </w:r>
            <w:r w:rsidR="00A1613F">
              <w:rPr>
                <w:rFonts w:ascii="標楷體" w:eastAsia="標楷體" w:hAnsi="標楷體" w:hint="eastAsia"/>
                <w:szCs w:val="24"/>
              </w:rPr>
              <w:t>,</w:t>
            </w:r>
            <w:r w:rsidR="004304E4" w:rsidRPr="00DB0710">
              <w:rPr>
                <w:rFonts w:ascii="標楷體" w:eastAsia="標楷體" w:hAnsi="標楷體"/>
                <w:szCs w:val="24"/>
              </w:rPr>
              <w:t>207人次、清除一般垃圾60噸、資源回收物18噸。</w:t>
            </w:r>
          </w:p>
          <w:p w:rsidR="004304E4" w:rsidRPr="00DB0710" w:rsidRDefault="009D3BF2"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辦理海洋環境教育宣導暨海漂垃圾清除(淨灘)活動，計25場次、參加人員3</w:t>
            </w:r>
            <w:r w:rsidR="00A1613F">
              <w:rPr>
                <w:rFonts w:ascii="標楷體" w:eastAsia="標楷體" w:hAnsi="標楷體" w:hint="eastAsia"/>
                <w:szCs w:val="24"/>
              </w:rPr>
              <w:t>,</w:t>
            </w:r>
            <w:r w:rsidR="004304E4" w:rsidRPr="00DB0710">
              <w:rPr>
                <w:rFonts w:ascii="標楷體" w:eastAsia="標楷體" w:hAnsi="標楷體"/>
                <w:szCs w:val="24"/>
              </w:rPr>
              <w:t>685人、清除一般垃圾1噸、資源回收物0.9噸。</w:t>
            </w:r>
          </w:p>
        </w:tc>
        <w:tc>
          <w:tcPr>
            <w:tcW w:w="850" w:type="dxa"/>
          </w:tcPr>
          <w:p w:rsidR="004304E4" w:rsidRPr="00DB0710" w:rsidRDefault="004304E4" w:rsidP="00BF66EC">
            <w:pPr>
              <w:spacing w:line="340" w:lineRule="exact"/>
              <w:jc w:val="center"/>
              <w:rPr>
                <w:rFonts w:ascii="標楷體" w:eastAsia="標楷體" w:hAnsi="標楷體"/>
                <w:spacing w:val="-20"/>
                <w:szCs w:val="24"/>
              </w:rPr>
            </w:pPr>
            <w:r w:rsidRPr="00DB0710">
              <w:rPr>
                <w:rFonts w:ascii="標楷體" w:eastAsia="標楷體" w:hAnsi="標楷體"/>
                <w:spacing w:val="-20"/>
                <w:szCs w:val="24"/>
              </w:rPr>
              <w:t>環保局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七美的交通運輸不能只仰賴海運，必須改善空中交通，下列建議請予辦理：</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一、縣府前已編列270萬元，作為七美機場修建或另覓他處重建評估規劃費，後續建造經費請縣府積極爭取，以利七美發展。</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二、目前負責飛七美的德安航空輕型飛機，動輒因  風大而停飛，其契約將在明(107)年到期，請縣府勿與德安航空再續約，並向交通部爭取較大機型飛七美航線，以符地方使用需求。</w:t>
            </w:r>
          </w:p>
        </w:tc>
        <w:tc>
          <w:tcPr>
            <w:tcW w:w="5387" w:type="dxa"/>
          </w:tcPr>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一、本案委辦廠商刻正辦理相關履約規劃作業，擬定建議七美島嶼長期交通發展計畫綜合分析及長期之發展方式，提供本府向中央爭取經費、落實建設之依據。</w:t>
            </w:r>
          </w:p>
          <w:p w:rsidR="004304E4" w:rsidRPr="00DB0710" w:rsidRDefault="004304E4" w:rsidP="00BE3BA6">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二、本縣七美、望安航線係由交通部民用航空局依大眾事業補貼辦法，公告開放業者申請經營離島偏遠航線，經由德安航空取得營運</w:t>
            </w:r>
            <w:r w:rsidR="00BE3BA6">
              <w:rPr>
                <w:rFonts w:ascii="標楷體" w:eastAsia="標楷體" w:hAnsi="標楷體" w:hint="eastAsia"/>
                <w:szCs w:val="24"/>
              </w:rPr>
              <w:t>臺</w:t>
            </w:r>
            <w:r w:rsidRPr="00DB0710">
              <w:rPr>
                <w:rFonts w:ascii="標楷體" w:eastAsia="標楷體" w:hAnsi="標楷體"/>
                <w:szCs w:val="24"/>
              </w:rPr>
              <w:t>東-蘭嶼、</w:t>
            </w:r>
            <w:r w:rsidR="00BE3BA6">
              <w:rPr>
                <w:rFonts w:ascii="標楷體" w:eastAsia="標楷體" w:hAnsi="標楷體" w:hint="eastAsia"/>
                <w:szCs w:val="24"/>
              </w:rPr>
              <w:t>臺</w:t>
            </w:r>
            <w:r w:rsidRPr="00DB0710">
              <w:rPr>
                <w:rFonts w:ascii="標楷體" w:eastAsia="標楷體" w:hAnsi="標楷體"/>
                <w:szCs w:val="24"/>
              </w:rPr>
              <w:t>東-綠島、高雄-七美、高雄-望安、馬公-七美5條偏遠離島航線經營權至114年12月31日止。</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近日因南海之星1號及2號交通船分別歲修與故障，縣府為了應急先行租用噸位較小的民營海安號做為交通運輸，因當日海上風浪大，不</w:t>
            </w:r>
            <w:r w:rsidRPr="00DB0710">
              <w:rPr>
                <w:rFonts w:ascii="標楷體" w:eastAsia="標楷體" w:hAnsi="標楷體"/>
                <w:szCs w:val="24"/>
              </w:rPr>
              <w:lastRenderedPageBreak/>
              <w:t>慎造成1位乘客脊椎受傷並向車船處要求600萬元的賠償，對於交通船歲修期間，離島居民的交通問題，請縣府審慎檢視並妥善研議配套措施。</w:t>
            </w:r>
          </w:p>
        </w:tc>
        <w:tc>
          <w:tcPr>
            <w:tcW w:w="5387" w:type="dxa"/>
          </w:tcPr>
          <w:p w:rsidR="004304E4" w:rsidRPr="00DB0710" w:rsidRDefault="004304E4" w:rsidP="00A1613F">
            <w:pPr>
              <w:spacing w:line="340" w:lineRule="exact"/>
              <w:jc w:val="both"/>
              <w:rPr>
                <w:rFonts w:ascii="標楷體" w:eastAsia="標楷體" w:hAnsi="標楷體"/>
                <w:szCs w:val="24"/>
              </w:rPr>
            </w:pPr>
            <w:r w:rsidRPr="00DB0710">
              <w:rPr>
                <w:rFonts w:ascii="標楷體" w:eastAsia="標楷體" w:hAnsi="標楷體"/>
                <w:szCs w:val="24"/>
              </w:rPr>
              <w:lastRenderedPageBreak/>
              <w:t>本</w:t>
            </w:r>
            <w:r w:rsidR="00A1613F">
              <w:rPr>
                <w:rFonts w:ascii="標楷體" w:eastAsia="標楷體" w:hAnsi="標楷體" w:hint="eastAsia"/>
                <w:szCs w:val="24"/>
              </w:rPr>
              <w:t>府</w:t>
            </w:r>
            <w:r w:rsidRPr="00DB0710">
              <w:rPr>
                <w:rFonts w:ascii="標楷體" w:eastAsia="標楷體" w:hAnsi="標楷體"/>
                <w:szCs w:val="24"/>
              </w:rPr>
              <w:t>交通船南海之星、南海之星2號如遇歲修及故障時，會適時租用民間客船來疏運，</w:t>
            </w:r>
            <w:r w:rsidR="00A1613F">
              <w:rPr>
                <w:rFonts w:ascii="標楷體" w:eastAsia="標楷體" w:hAnsi="標楷體" w:hint="eastAsia"/>
                <w:szCs w:val="24"/>
              </w:rPr>
              <w:t>如</w:t>
            </w:r>
            <w:r w:rsidRPr="00DB0710">
              <w:rPr>
                <w:rFonts w:ascii="標楷體" w:eastAsia="標楷體" w:hAnsi="標楷體"/>
                <w:szCs w:val="24"/>
              </w:rPr>
              <w:t>光正6號輪、海有號可乘坐旅客人數120人以上，本</w:t>
            </w:r>
            <w:r w:rsidR="00A1613F">
              <w:rPr>
                <w:rFonts w:ascii="標楷體" w:eastAsia="標楷體" w:hAnsi="標楷體" w:hint="eastAsia"/>
                <w:szCs w:val="24"/>
              </w:rPr>
              <w:t>府</w:t>
            </w:r>
            <w:r w:rsidR="00996F21">
              <w:rPr>
                <w:rFonts w:ascii="標楷體" w:eastAsia="標楷體" w:hAnsi="標楷體" w:hint="eastAsia"/>
                <w:szCs w:val="24"/>
              </w:rPr>
              <w:t>車船處</w:t>
            </w:r>
            <w:r w:rsidRPr="00DB0710">
              <w:rPr>
                <w:rFonts w:ascii="標楷體" w:eastAsia="標楷體" w:hAnsi="標楷體"/>
                <w:szCs w:val="24"/>
              </w:rPr>
              <w:t>會依照當日天氣、乘坐人數來租用較大型</w:t>
            </w:r>
            <w:r w:rsidRPr="00DB0710">
              <w:rPr>
                <w:rFonts w:ascii="標楷體" w:eastAsia="標楷體" w:hAnsi="標楷體"/>
                <w:szCs w:val="24"/>
              </w:rPr>
              <w:lastRenderedPageBreak/>
              <w:t>的客船，讓鄉親民眾有船可搭乘。</w:t>
            </w:r>
          </w:p>
        </w:tc>
        <w:tc>
          <w:tcPr>
            <w:tcW w:w="850" w:type="dxa"/>
          </w:tcPr>
          <w:p w:rsidR="004304E4" w:rsidRPr="00DB0710" w:rsidRDefault="004304E4" w:rsidP="00A1613F">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車船處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106-06-029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下列事項請予辦理：</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一、七美西濱護岸消波塊遭他人調走，導致岸旁道路龜裂，另海岸線邊緣道路部分路段遭海浪沖毀，請縣府修護。</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二、愛在七美平臺底柱鋼筋裸露，請縣府儘速協助修護補強，以維旅客及民眾進出安全。</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三、潭子港堤面崩塌，請縣府先在港外建置護牆，再儘速進行堤面修建，以維護七美居民進出安全。</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四、七美漁會屋頂修護工程已延宕多時，請縣府儘速協助修護。</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五、七美海水淡化廠興建計畫請加速辦理，以正常供應鄉親民生用水。</w:t>
            </w:r>
          </w:p>
        </w:tc>
        <w:tc>
          <w:tcPr>
            <w:tcW w:w="5387" w:type="dxa"/>
          </w:tcPr>
          <w:p w:rsidR="00080191" w:rsidRDefault="004304E4" w:rsidP="00F67305">
            <w:pPr>
              <w:ind w:left="480" w:hangingChars="200" w:hanging="480"/>
              <w:rPr>
                <w:rFonts w:ascii="標楷體" w:eastAsia="標楷體" w:hAnsi="標楷體"/>
                <w:szCs w:val="24"/>
              </w:rPr>
            </w:pPr>
            <w:r w:rsidRPr="00080191">
              <w:rPr>
                <w:rFonts w:ascii="標楷體" w:eastAsia="標楷體" w:hAnsi="標楷體"/>
                <w:szCs w:val="24"/>
              </w:rPr>
              <w:t>一、七美鄉西濱道路(水防道路)及沿岸消波塊隸屬經濟部水利署第七河川局，本案依議員建議後續函知七河局，由該局辦理現地會勘並依會勘結果再行研議辦理。</w:t>
            </w:r>
          </w:p>
          <w:p w:rsidR="00080191" w:rsidRPr="00080191" w:rsidRDefault="00080191" w:rsidP="00F67305">
            <w:pPr>
              <w:ind w:left="480" w:hangingChars="200" w:hanging="480"/>
            </w:pPr>
            <w:r>
              <w:rPr>
                <w:rFonts w:ascii="標楷體" w:eastAsia="標楷體" w:hAnsi="標楷體" w:hint="eastAsia"/>
                <w:szCs w:val="24"/>
              </w:rPr>
              <w:t>二</w:t>
            </w:r>
            <w:r>
              <w:rPr>
                <w:rFonts w:ascii="新細明體" w:eastAsia="新細明體" w:hAnsi="新細明體" w:hint="eastAsia"/>
                <w:szCs w:val="24"/>
              </w:rPr>
              <w:t>、</w:t>
            </w:r>
            <w:r>
              <w:rPr>
                <w:rFonts w:ascii="標楷體" w:eastAsia="標楷體" w:hAnsi="標楷體" w:hint="eastAsia"/>
                <w:szCs w:val="24"/>
              </w:rPr>
              <w:t>有關</w:t>
            </w:r>
            <w:r w:rsidRPr="00DB0710">
              <w:rPr>
                <w:rFonts w:ascii="標楷體" w:eastAsia="標楷體" w:hAnsi="標楷體"/>
                <w:szCs w:val="24"/>
              </w:rPr>
              <w:t>愛在七美平臺底柱鋼筋裸露</w:t>
            </w:r>
            <w:r w:rsidRPr="00080191">
              <w:rPr>
                <w:rFonts w:ascii="標楷體" w:eastAsia="標楷體" w:hAnsi="標楷體" w:hint="eastAsia"/>
                <w:szCs w:val="24"/>
              </w:rPr>
              <w:t>，本府將儘速聯繫廠商前往勘查並修補，以維持設施結構及民眾進出安全。</w:t>
            </w:r>
          </w:p>
          <w:p w:rsidR="00BF66EC" w:rsidRPr="00D40001" w:rsidRDefault="004304E4" w:rsidP="00C772ED">
            <w:pPr>
              <w:pStyle w:val="a4"/>
              <w:numPr>
                <w:ilvl w:val="0"/>
                <w:numId w:val="37"/>
              </w:numPr>
              <w:spacing w:line="340" w:lineRule="exact"/>
              <w:ind w:leftChars="0"/>
              <w:jc w:val="both"/>
              <w:rPr>
                <w:rFonts w:ascii="標楷體" w:eastAsia="標楷體" w:hAnsi="標楷體"/>
                <w:szCs w:val="24"/>
              </w:rPr>
            </w:pPr>
            <w:r w:rsidRPr="00D40001">
              <w:rPr>
                <w:rFonts w:ascii="標楷體" w:eastAsia="標楷體" w:hAnsi="標楷體"/>
                <w:szCs w:val="24"/>
              </w:rPr>
              <w:t>七美鄉潭子漁港已於107年1月5日開工，於同年1月8日召開施工前協調會議，請承商儘速設置安全警示設施並於春節期間加強安全警示設施之配置。</w:t>
            </w:r>
          </w:p>
          <w:p w:rsidR="00BF66EC" w:rsidRPr="00D40001" w:rsidRDefault="004304E4" w:rsidP="00C772ED">
            <w:pPr>
              <w:pStyle w:val="a4"/>
              <w:numPr>
                <w:ilvl w:val="0"/>
                <w:numId w:val="37"/>
              </w:numPr>
              <w:spacing w:line="340" w:lineRule="exact"/>
              <w:ind w:leftChars="0"/>
              <w:jc w:val="both"/>
              <w:rPr>
                <w:rFonts w:ascii="標楷體" w:eastAsia="標楷體" w:hAnsi="標楷體"/>
                <w:szCs w:val="24"/>
              </w:rPr>
            </w:pPr>
            <w:r w:rsidRPr="00D40001">
              <w:rPr>
                <w:rFonts w:ascii="標楷體" w:eastAsia="標楷體" w:hAnsi="標楷體"/>
                <w:szCs w:val="24"/>
              </w:rPr>
              <w:t>七美漁會屋頂修復工程已於106年12月31日開工，目前施工中。</w:t>
            </w:r>
          </w:p>
          <w:p w:rsidR="004304E4" w:rsidRPr="00D40001" w:rsidRDefault="004304E4" w:rsidP="00C772ED">
            <w:pPr>
              <w:pStyle w:val="a4"/>
              <w:numPr>
                <w:ilvl w:val="0"/>
                <w:numId w:val="37"/>
              </w:numPr>
              <w:spacing w:line="340" w:lineRule="exact"/>
              <w:ind w:leftChars="0"/>
              <w:jc w:val="both"/>
              <w:rPr>
                <w:rFonts w:ascii="標楷體" w:eastAsia="標楷體" w:hAnsi="標楷體"/>
                <w:szCs w:val="24"/>
              </w:rPr>
            </w:pPr>
            <w:r w:rsidRPr="00D40001">
              <w:rPr>
                <w:rFonts w:ascii="標楷體" w:eastAsia="標楷體" w:hAnsi="標楷體"/>
                <w:szCs w:val="24"/>
              </w:rPr>
              <w:t>七美海淡廠經建計劃已列入前瞻計畫，預計108年開始啟動相關作業。</w:t>
            </w:r>
          </w:p>
        </w:tc>
        <w:tc>
          <w:tcPr>
            <w:tcW w:w="850" w:type="dxa"/>
          </w:tcPr>
          <w:p w:rsidR="004304E4"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p w:rsidR="00D40001" w:rsidRPr="00DB0710" w:rsidRDefault="00D40001" w:rsidP="004304E4">
            <w:pPr>
              <w:spacing w:line="340" w:lineRule="exact"/>
              <w:jc w:val="center"/>
              <w:rPr>
                <w:rFonts w:ascii="標楷體" w:eastAsia="標楷體" w:hAnsi="標楷體"/>
                <w:spacing w:val="-20"/>
                <w:szCs w:val="24"/>
              </w:rPr>
            </w:pPr>
            <w:r>
              <w:rPr>
                <w:rFonts w:ascii="標楷體" w:eastAsia="標楷體" w:hAnsi="標楷體" w:hint="eastAsia"/>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東西吉廊道劃設為完全禁漁區，將影響漁民生計甚鉅，應以102年各方研討的共識規定來執行，不可執法過當，另請保七海巡隊要長駐七</w:t>
            </w:r>
            <w:r w:rsidRPr="00DB0710">
              <w:rPr>
                <w:rFonts w:ascii="標楷體" w:eastAsia="標楷體" w:hAnsi="標楷體"/>
                <w:szCs w:val="24"/>
              </w:rPr>
              <w:lastRenderedPageBreak/>
              <w:t>美，以即時取締大陸漁船越界捕撈。</w:t>
            </w:r>
          </w:p>
        </w:tc>
        <w:tc>
          <w:tcPr>
            <w:tcW w:w="5387" w:type="dxa"/>
          </w:tcPr>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一、本府業於107年1月23日以府授農漁字第1073500172號函請海管處就議員建議：「有關國家公園範圍內，敬請依據本縣102年2月20日以府授農漁字第10200050962號公告</w:t>
            </w:r>
            <w:r w:rsidRPr="00DB0710">
              <w:rPr>
                <w:rFonts w:ascii="標楷體" w:eastAsia="標楷體" w:hAnsi="標楷體"/>
                <w:szCs w:val="24"/>
              </w:rPr>
              <w:lastRenderedPageBreak/>
              <w:t>『本縣東吉、西吉、東嶼坪、西嶼坪週邊海域禁漁區相關限制事宜』之相關規定執行，不可逾越及執法過當。」。</w:t>
            </w:r>
          </w:p>
          <w:p w:rsidR="004304E4" w:rsidRPr="00DB0710" w:rsidRDefault="004304E4" w:rsidP="00BE3BA6">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二、另於106年12月7日以府授農漁字第1063502081號函請本府消防局允以提供七美分隊供行政院海岸巡防署海洋巡防總局第八海巡隊艇員下勤後盥洗用，該局106年12月11日澎消行字第1063202831號函同意配合辦理，本府另</w:t>
            </w:r>
            <w:r w:rsidR="00BE3BA6">
              <w:rPr>
                <w:rFonts w:ascii="標楷體" w:eastAsia="標楷體" w:hAnsi="標楷體" w:hint="eastAsia"/>
                <w:szCs w:val="24"/>
              </w:rPr>
              <w:t>以</w:t>
            </w:r>
            <w:r w:rsidRPr="00DB0710">
              <w:rPr>
                <w:rFonts w:ascii="標楷體" w:eastAsia="標楷體" w:hAnsi="標楷體"/>
                <w:szCs w:val="24"/>
              </w:rPr>
              <w:t>107年1月22日府授農漁字第1060012144號函知第八海巡隊。</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南滬港增設候船室未見進度，請縣府儘速辦理，俾利民眾候船所需。</w:t>
            </w:r>
          </w:p>
        </w:tc>
        <w:tc>
          <w:tcPr>
            <w:tcW w:w="5387" w:type="dxa"/>
          </w:tcPr>
          <w:p w:rsidR="004304E4" w:rsidRPr="00DB0710" w:rsidRDefault="004304E4" w:rsidP="006832D1">
            <w:pPr>
              <w:pStyle w:val="a4"/>
              <w:numPr>
                <w:ilvl w:val="0"/>
                <w:numId w:val="2"/>
              </w:numPr>
              <w:spacing w:line="340" w:lineRule="exact"/>
              <w:ind w:leftChars="0"/>
              <w:jc w:val="both"/>
              <w:rPr>
                <w:rFonts w:ascii="標楷體" w:eastAsia="標楷體" w:hAnsi="標楷體"/>
                <w:szCs w:val="24"/>
              </w:rPr>
            </w:pPr>
            <w:r w:rsidRPr="00DB0710">
              <w:rPr>
                <w:rFonts w:ascii="標楷體" w:eastAsia="標楷體" w:hAnsi="標楷體"/>
                <w:szCs w:val="24"/>
              </w:rPr>
              <w:t>有關該質詢事項案「南滬港增設候船室乙案」，查目前七美相關遊憩景點設施為交通部觀光局澎湖國家風景區管理處經管，該處於105年4月26日及106年9月25日辦理現勘，該處研議以改善公廁不足問題、小型旅客服務空間調整，並保留涼亭設施（1座涼亭遷移、1座涼亭維持不異動）方式，惟前述現勘會議與會機關及民意代表多方意見仍屬分歧未獲共識，且該地為社區民眾與遊客休憩重要場所。本</w:t>
            </w:r>
            <w:r w:rsidR="00DD414D">
              <w:rPr>
                <w:rFonts w:ascii="標楷體" w:eastAsia="標楷體" w:hAnsi="標楷體" w:hint="eastAsia"/>
                <w:szCs w:val="24"/>
              </w:rPr>
              <w:t>府</w:t>
            </w:r>
            <w:r w:rsidRPr="00DB0710">
              <w:rPr>
                <w:rFonts w:ascii="標楷體" w:eastAsia="標楷體" w:hAnsi="標楷體"/>
                <w:szCs w:val="24"/>
              </w:rPr>
              <w:t>將續與地方溝通尋求共識及適宜地點，以利七美鄉地區觀光發展。</w:t>
            </w:r>
          </w:p>
          <w:p w:rsidR="00914D9A" w:rsidRPr="00DB0710" w:rsidRDefault="00914D9A" w:rsidP="006832D1">
            <w:pPr>
              <w:pStyle w:val="a4"/>
              <w:numPr>
                <w:ilvl w:val="0"/>
                <w:numId w:val="2"/>
              </w:numPr>
              <w:spacing w:line="340" w:lineRule="exact"/>
              <w:ind w:leftChars="0"/>
              <w:jc w:val="both"/>
              <w:rPr>
                <w:rFonts w:ascii="標楷體" w:eastAsia="標楷體" w:hAnsi="標楷體"/>
                <w:szCs w:val="24"/>
              </w:rPr>
            </w:pPr>
            <w:r w:rsidRPr="00DB0710">
              <w:rPr>
                <w:rFonts w:ascii="標楷體" w:eastAsia="標楷體" w:hAnsi="標楷體"/>
                <w:szCs w:val="24"/>
              </w:rPr>
              <w:t>本案業於105年3月21日上午由</w:t>
            </w:r>
            <w:r w:rsidR="00DD414D">
              <w:rPr>
                <w:rFonts w:ascii="標楷體" w:eastAsia="標楷體" w:hAnsi="標楷體" w:hint="eastAsia"/>
                <w:szCs w:val="24"/>
              </w:rPr>
              <w:t>本府</w:t>
            </w:r>
            <w:r w:rsidRPr="00DB0710">
              <w:rPr>
                <w:rFonts w:ascii="標楷體" w:eastAsia="標楷體" w:hAnsi="標楷體"/>
                <w:szCs w:val="24"/>
              </w:rPr>
              <w:t>副縣長率</w:t>
            </w:r>
            <w:r w:rsidR="00DD414D">
              <w:rPr>
                <w:rFonts w:ascii="標楷體" w:eastAsia="標楷體" w:hAnsi="標楷體" w:hint="eastAsia"/>
                <w:szCs w:val="24"/>
              </w:rPr>
              <w:t>車船處</w:t>
            </w:r>
            <w:r w:rsidRPr="00DB0710">
              <w:rPr>
                <w:rFonts w:ascii="標楷體" w:eastAsia="標楷體" w:hAnsi="標楷體"/>
                <w:szCs w:val="24"/>
              </w:rPr>
              <w:t>處長等，拜會海巡署海岸巡防總局南部地區巡局第七岸巡總隊總隊長商談相關候船室事宜，該總隊同意將於新建大樓時，全力配合預留售票處及候船等空間。</w:t>
            </w:r>
          </w:p>
          <w:p w:rsidR="00914D9A" w:rsidRPr="00DB0710" w:rsidRDefault="00914D9A" w:rsidP="006832D1">
            <w:pPr>
              <w:pStyle w:val="a4"/>
              <w:numPr>
                <w:ilvl w:val="0"/>
                <w:numId w:val="2"/>
              </w:numPr>
              <w:spacing w:line="340" w:lineRule="exact"/>
              <w:ind w:leftChars="0"/>
              <w:jc w:val="both"/>
              <w:rPr>
                <w:rFonts w:ascii="標楷體" w:eastAsia="標楷體" w:hAnsi="標楷體"/>
                <w:szCs w:val="24"/>
              </w:rPr>
            </w:pPr>
            <w:r w:rsidRPr="00DB0710">
              <w:rPr>
                <w:rFonts w:ascii="標楷體" w:eastAsia="標楷體" w:hAnsi="標楷體"/>
                <w:szCs w:val="24"/>
              </w:rPr>
              <w:t>本案前於106年7月下旬本</w:t>
            </w:r>
            <w:r w:rsidR="00DD414D">
              <w:rPr>
                <w:rFonts w:ascii="標楷體" w:eastAsia="標楷體" w:hAnsi="標楷體" w:hint="eastAsia"/>
                <w:szCs w:val="24"/>
              </w:rPr>
              <w:t>府車船</w:t>
            </w:r>
            <w:r w:rsidRPr="00DB0710">
              <w:rPr>
                <w:rFonts w:ascii="標楷體" w:eastAsia="標楷體" w:hAnsi="標楷體"/>
                <w:szCs w:val="24"/>
              </w:rPr>
              <w:t>處電話聯</w:t>
            </w:r>
            <w:r w:rsidRPr="00DB0710">
              <w:rPr>
                <w:rFonts w:ascii="標楷體" w:eastAsia="標楷體" w:hAnsi="標楷體"/>
                <w:szCs w:val="24"/>
              </w:rPr>
              <w:lastRenderedPageBreak/>
              <w:t>繫海巡署海岸巡防總局南部地區巡防局第七岸巡總隊商談相關候船室事宜，獲該總隊表示，經查七美安檢所新建大樓業於106年5月26日動工，預訂於107年6月9日完工，工期約360日，屆時即可提供民眾候船需要，本</w:t>
            </w:r>
            <w:r w:rsidR="00DD414D">
              <w:rPr>
                <w:rFonts w:ascii="標楷體" w:eastAsia="標楷體" w:hAnsi="標楷體" w:hint="eastAsia"/>
                <w:szCs w:val="24"/>
              </w:rPr>
              <w:t>府車船</w:t>
            </w:r>
            <w:r w:rsidRPr="00DB0710">
              <w:rPr>
                <w:rFonts w:ascii="標楷體" w:eastAsia="標楷體" w:hAnsi="標楷體"/>
                <w:szCs w:val="24"/>
              </w:rPr>
              <w:t>處也將持續關切追蹤本案後續進度。</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r w:rsidR="00914D9A" w:rsidRPr="00DB0710">
              <w:rPr>
                <w:rFonts w:ascii="標楷體" w:eastAsia="標楷體" w:hAnsi="標楷體"/>
                <w:spacing w:val="-20"/>
                <w:szCs w:val="24"/>
              </w:rPr>
              <w:t>車船處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為維護七美工程品質，下列建議請予辦理：</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一、道路增修，請避開旅遊旺季，於冬季施作。</w:t>
            </w:r>
          </w:p>
          <w:p w:rsidR="004304E4" w:rsidRPr="00DB0710" w:rsidRDefault="00BF66EC"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Pr="00DB0710">
              <w:rPr>
                <w:rFonts w:ascii="標楷體" w:eastAsia="標楷體" w:hAnsi="標楷體"/>
                <w:szCs w:val="24"/>
              </w:rPr>
              <w:t>、</w:t>
            </w:r>
            <w:r w:rsidR="004304E4" w:rsidRPr="00DB0710">
              <w:rPr>
                <w:rFonts w:ascii="標楷體" w:eastAsia="標楷體" w:hAnsi="標楷體"/>
                <w:szCs w:val="24"/>
              </w:rPr>
              <w:t>漁具倉庫施作前，請設置告示牌，需含施工廠商、聯絡電話、施作期間等必要資訊，以利鄉親明瞭。</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有關七美工程品質建議於道路增修及改善部分，儘量避開旅遊旺季於冬季施作乙節，本府已協調七美鄉公所依</w:t>
            </w:r>
            <w:r w:rsidR="001A60BC">
              <w:rPr>
                <w:rFonts w:ascii="標楷體" w:eastAsia="標楷體" w:hAnsi="標楷體" w:hint="eastAsia"/>
                <w:szCs w:val="24"/>
              </w:rPr>
              <w:t>縣</w:t>
            </w:r>
            <w:r w:rsidRPr="00DB0710">
              <w:rPr>
                <w:rFonts w:ascii="標楷體" w:eastAsia="標楷體" w:hAnsi="標楷體"/>
                <w:szCs w:val="24"/>
              </w:rPr>
              <w:t>議會建議事項辦理，另有關七美鄉漁具倉庫施作前，已責請施工廠商設置告示牌及聯絡方式等資料，以利鄉親明瞭。</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珊瑚礁覆網清除地點，建請先與當地漁民協調確認後，再予座標定位，俾達功效。</w:t>
            </w:r>
          </w:p>
        </w:tc>
        <w:tc>
          <w:tcPr>
            <w:tcW w:w="5387" w:type="dxa"/>
          </w:tcPr>
          <w:p w:rsidR="004304E4" w:rsidRPr="00DB0710" w:rsidRDefault="004304E4" w:rsidP="001A60BC">
            <w:pPr>
              <w:spacing w:line="340" w:lineRule="exact"/>
              <w:jc w:val="both"/>
              <w:rPr>
                <w:rFonts w:ascii="標楷體" w:eastAsia="標楷體" w:hAnsi="標楷體"/>
                <w:szCs w:val="24"/>
              </w:rPr>
            </w:pPr>
            <w:r w:rsidRPr="00DB0710">
              <w:rPr>
                <w:rFonts w:ascii="標楷體" w:eastAsia="標楷體" w:hAnsi="標楷體"/>
                <w:szCs w:val="24"/>
              </w:rPr>
              <w:t>本府業於107年1月23日以府授農漁字第1073500176號函請各鄉市公所、漁會轉知所轄村里辦公處(各鄉市辦事處)徵詢漁民提供海底覆網之經緯度位置，並提供熟悉當地海域之漁友名單、連絡電話，俾利清除海底覆網工作執行，以活化海洋生態環境，復育漁業資源。</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七美石器工場文物蘊藏豐富，深具文化保存價值，請縣府爭取中央經費規劃保護運用。</w:t>
            </w:r>
          </w:p>
        </w:tc>
        <w:tc>
          <w:tcPr>
            <w:tcW w:w="5387" w:type="dxa"/>
          </w:tcPr>
          <w:p w:rsidR="004304E4" w:rsidRPr="00DB0710" w:rsidRDefault="009F16E3" w:rsidP="002154DB">
            <w:pPr>
              <w:spacing w:line="340" w:lineRule="exact"/>
              <w:jc w:val="both"/>
              <w:rPr>
                <w:rFonts w:ascii="標楷體" w:eastAsia="標楷體" w:hAnsi="標楷體"/>
                <w:szCs w:val="24"/>
              </w:rPr>
            </w:pPr>
            <w:r w:rsidRPr="009F16E3">
              <w:rPr>
                <w:rFonts w:ascii="標楷體" w:eastAsia="標楷體" w:hAnsi="標楷體" w:hint="eastAsia"/>
                <w:szCs w:val="24"/>
              </w:rPr>
              <w:t>七美史前石器製造場於95年執行「澎湖七美島史前石器製造場考古發掘計畫」，98年執行「澎湖縣七美鄉石器製造場遺址先期評估規劃暨管理維護計畫」，108年提案計畫，於107年4月30日前提案申請，依文資局期程研提計畫中。</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文化局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近日因2艘南海之星交通船相繼歲修及故障，需租用民間客船做為南海航線輸運，外傳縣府人員刻意刁難光正6號，致使該公司不願受託載運，進而影響往返民眾權益，請縣府相關單位確實檢討內部作業機制。</w:t>
            </w:r>
          </w:p>
        </w:tc>
        <w:tc>
          <w:tcPr>
            <w:tcW w:w="5387" w:type="dxa"/>
          </w:tcPr>
          <w:p w:rsidR="00BF66EC" w:rsidRPr="00DB0710" w:rsidRDefault="00BF66EC"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w:t>
            </w:r>
            <w:r w:rsidR="001A60BC">
              <w:rPr>
                <w:rFonts w:ascii="標楷體" w:eastAsia="標楷體" w:hAnsi="標楷體" w:hint="eastAsia"/>
                <w:szCs w:val="24"/>
              </w:rPr>
              <w:t>府車船處2</w:t>
            </w:r>
            <w:r w:rsidR="004304E4" w:rsidRPr="00DB0710">
              <w:rPr>
                <w:rFonts w:ascii="標楷體" w:eastAsia="標楷體" w:hAnsi="標楷體"/>
                <w:szCs w:val="24"/>
              </w:rPr>
              <w:t>艘交通船若有歲修或故障以致同時無法航行時，會租用民間客船代航，以避免影響民眾交通的權益。</w:t>
            </w:r>
          </w:p>
          <w:p w:rsidR="004304E4" w:rsidRPr="00DB0710" w:rsidRDefault="00BF66EC" w:rsidP="00EC0D1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Pr="00DB0710">
              <w:rPr>
                <w:rFonts w:ascii="標楷體" w:eastAsia="標楷體" w:hAnsi="標楷體"/>
                <w:szCs w:val="24"/>
              </w:rPr>
              <w:t>、</w:t>
            </w:r>
            <w:r w:rsidR="004304E4" w:rsidRPr="00DB0710">
              <w:rPr>
                <w:rFonts w:ascii="標楷體" w:eastAsia="標楷體" w:hAnsi="標楷體"/>
                <w:szCs w:val="24"/>
              </w:rPr>
              <w:t>查</w:t>
            </w:r>
            <w:r w:rsidR="001A60BC" w:rsidRPr="00DB0710">
              <w:rPr>
                <w:rFonts w:ascii="標楷體" w:eastAsia="標楷體" w:hAnsi="標楷體"/>
                <w:szCs w:val="24"/>
              </w:rPr>
              <w:t>本</w:t>
            </w:r>
            <w:r w:rsidR="001A60BC">
              <w:rPr>
                <w:rFonts w:ascii="標楷體" w:eastAsia="標楷體" w:hAnsi="標楷體" w:hint="eastAsia"/>
                <w:szCs w:val="24"/>
              </w:rPr>
              <w:t>府車船</w:t>
            </w:r>
            <w:r w:rsidR="001A60BC" w:rsidRPr="00DB0710">
              <w:rPr>
                <w:rFonts w:ascii="標楷體" w:eastAsia="標楷體" w:hAnsi="標楷體"/>
                <w:szCs w:val="24"/>
              </w:rPr>
              <w:t>處</w:t>
            </w:r>
            <w:r w:rsidR="004304E4" w:rsidRPr="00DB0710">
              <w:rPr>
                <w:rFonts w:ascii="標楷體" w:eastAsia="標楷體" w:hAnsi="標楷體"/>
                <w:szCs w:val="24"/>
              </w:rPr>
              <w:t>每年皆先行訂定有開口契約，並由駐守候船室的稽查人員隨時視乘客人數多寡及風浪海象情形等，電話通知簽約民間客船公司代航；有關外傳</w:t>
            </w:r>
            <w:r w:rsidR="001A60BC">
              <w:rPr>
                <w:rFonts w:ascii="標楷體" w:eastAsia="標楷體" w:hAnsi="標楷體" w:hint="eastAsia"/>
                <w:szCs w:val="24"/>
              </w:rPr>
              <w:t>車船</w:t>
            </w:r>
            <w:r w:rsidR="001A60BC" w:rsidRPr="00DB0710">
              <w:rPr>
                <w:rFonts w:ascii="標楷體" w:eastAsia="標楷體" w:hAnsi="標楷體"/>
                <w:szCs w:val="24"/>
              </w:rPr>
              <w:t>處</w:t>
            </w:r>
            <w:r w:rsidR="004304E4" w:rsidRPr="00DB0710">
              <w:rPr>
                <w:rFonts w:ascii="標楷體" w:eastAsia="標楷體" w:hAnsi="標楷體"/>
                <w:szCs w:val="24"/>
              </w:rPr>
              <w:t>人員刁難光正公司乙案應屬誤傳，</w:t>
            </w:r>
            <w:r w:rsidR="001A60BC" w:rsidRPr="00DB0710">
              <w:rPr>
                <w:rFonts w:ascii="標楷體" w:eastAsia="標楷體" w:hAnsi="標楷體"/>
                <w:szCs w:val="24"/>
              </w:rPr>
              <w:t>本</w:t>
            </w:r>
            <w:r w:rsidR="001A60BC">
              <w:rPr>
                <w:rFonts w:ascii="標楷體" w:eastAsia="標楷體" w:hAnsi="標楷體" w:hint="eastAsia"/>
                <w:szCs w:val="24"/>
              </w:rPr>
              <w:t>府</w:t>
            </w:r>
            <w:r w:rsidR="004304E4" w:rsidRPr="00DB0710">
              <w:rPr>
                <w:rFonts w:ascii="標楷體" w:eastAsia="標楷體" w:hAnsi="標楷體"/>
                <w:szCs w:val="24"/>
              </w:rPr>
              <w:t>已加強教育承辦人員改善相關聯繫溝通事宜。</w:t>
            </w:r>
          </w:p>
        </w:tc>
        <w:tc>
          <w:tcPr>
            <w:tcW w:w="850" w:type="dxa"/>
          </w:tcPr>
          <w:p w:rsidR="004304E4" w:rsidRPr="00DB0710" w:rsidRDefault="004304E4" w:rsidP="001A60BC">
            <w:pPr>
              <w:spacing w:line="340" w:lineRule="exact"/>
              <w:jc w:val="center"/>
              <w:rPr>
                <w:rFonts w:ascii="標楷體" w:eastAsia="標楷體" w:hAnsi="標楷體"/>
                <w:spacing w:val="-20"/>
                <w:szCs w:val="24"/>
              </w:rPr>
            </w:pPr>
            <w:r w:rsidRPr="00DB0710">
              <w:rPr>
                <w:rFonts w:ascii="標楷體" w:eastAsia="標楷體" w:hAnsi="標楷體"/>
                <w:spacing w:val="-20"/>
                <w:szCs w:val="24"/>
              </w:rPr>
              <w:t>車船處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望安籍某漁船發生海難事故，縣府應第一時間啟動救援機制，主動聯繫協助家屬即時申領急難救助金，非被動等待公所提報。</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本案為漁民(船)發生海難事故係符合澎湖縣漁民(船)及一般民眾海難慰助要點</w:t>
            </w:r>
            <w:r w:rsidR="00BE3BA6" w:rsidRPr="00DB0710">
              <w:rPr>
                <w:rFonts w:ascii="標楷體" w:eastAsia="標楷體" w:hAnsi="標楷體"/>
                <w:szCs w:val="24"/>
              </w:rPr>
              <w:t>，</w:t>
            </w:r>
            <w:r w:rsidRPr="00DB0710">
              <w:rPr>
                <w:rFonts w:ascii="標楷體" w:eastAsia="標楷體" w:hAnsi="標楷體"/>
                <w:szCs w:val="24"/>
              </w:rPr>
              <w:t>並由</w:t>
            </w:r>
            <w:r w:rsidR="006A2282">
              <w:rPr>
                <w:rFonts w:ascii="標楷體" w:eastAsia="標楷體" w:hAnsi="標楷體" w:hint="eastAsia"/>
                <w:szCs w:val="24"/>
              </w:rPr>
              <w:t>本府</w:t>
            </w:r>
            <w:r w:rsidRPr="00DB0710">
              <w:rPr>
                <w:rFonts w:ascii="標楷體" w:eastAsia="標楷體" w:hAnsi="標楷體"/>
                <w:szCs w:val="24"/>
              </w:rPr>
              <w:t>農漁局辦理慰助</w:t>
            </w:r>
            <w:r w:rsidR="00BE3BA6" w:rsidRPr="00DB0710">
              <w:rPr>
                <w:rFonts w:ascii="標楷體" w:eastAsia="標楷體" w:hAnsi="標楷體"/>
                <w:szCs w:val="24"/>
              </w:rPr>
              <w:t>，</w:t>
            </w:r>
            <w:r w:rsidR="006A2282">
              <w:rPr>
                <w:rFonts w:ascii="標楷體" w:eastAsia="標楷體" w:hAnsi="標楷體" w:hint="eastAsia"/>
                <w:szCs w:val="24"/>
              </w:rPr>
              <w:t>本府</w:t>
            </w:r>
            <w:r w:rsidRPr="00DB0710">
              <w:rPr>
                <w:rFonts w:ascii="標楷體" w:eastAsia="標楷體" w:hAnsi="標楷體"/>
                <w:szCs w:val="24"/>
              </w:rPr>
              <w:t>社會處獲知案件第一時間即由實物銀行社工員前往案家關懷訪視</w:t>
            </w:r>
            <w:r w:rsidR="00BE3BA6" w:rsidRPr="00DB0710">
              <w:rPr>
                <w:rFonts w:ascii="標楷體" w:eastAsia="標楷體" w:hAnsi="標楷體"/>
                <w:szCs w:val="24"/>
              </w:rPr>
              <w:t>，</w:t>
            </w:r>
            <w:r w:rsidRPr="00DB0710">
              <w:rPr>
                <w:rFonts w:ascii="標楷體" w:eastAsia="標楷體" w:hAnsi="標楷體"/>
                <w:szCs w:val="24"/>
              </w:rPr>
              <w:t>並請公所評估後立即啟動中央補助之馬上關懷急難救助</w:t>
            </w:r>
            <w:r w:rsidR="00BE3BA6" w:rsidRPr="00DB0710">
              <w:rPr>
                <w:rFonts w:ascii="標楷體" w:eastAsia="標楷體" w:hAnsi="標楷體"/>
                <w:szCs w:val="24"/>
              </w:rPr>
              <w:t>，</w:t>
            </w:r>
            <w:r w:rsidRPr="00DB0710">
              <w:rPr>
                <w:rFonts w:ascii="標楷體" w:eastAsia="標楷體" w:hAnsi="標楷體"/>
                <w:szCs w:val="24"/>
              </w:rPr>
              <w:t xml:space="preserve">立即慰問新臺幣2萬元。 </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有關三級離島交通；馬公-東嶼坪-西嶼坪-東吉航線，請縣府籌編經費規劃於每年4-9月每星期2趟，10月至隔年3月每星期1趟交通船班次，以解決民生物資及往返交通需求。</w:t>
            </w:r>
            <w:r w:rsidRPr="00DB0710">
              <w:rPr>
                <w:rFonts w:ascii="標楷體" w:eastAsia="標楷體" w:hAnsi="標楷體"/>
                <w:szCs w:val="24"/>
              </w:rPr>
              <w:br/>
              <w:t>議長裁示：</w:t>
            </w:r>
            <w:r w:rsidRPr="00DB0710">
              <w:rPr>
                <w:rFonts w:ascii="標楷體" w:eastAsia="標楷體" w:hAnsi="標楷體"/>
                <w:szCs w:val="24"/>
              </w:rPr>
              <w:br/>
              <w:t>請縣府於本次定期會籌編經費提墊付案，並自107年1月1日起實施。</w:t>
            </w:r>
          </w:p>
        </w:tc>
        <w:tc>
          <w:tcPr>
            <w:tcW w:w="5387" w:type="dxa"/>
          </w:tcPr>
          <w:p w:rsidR="004304E4" w:rsidRPr="00DB0710" w:rsidRDefault="004304E4" w:rsidP="006A2282">
            <w:pPr>
              <w:spacing w:line="340" w:lineRule="exact"/>
              <w:jc w:val="both"/>
              <w:rPr>
                <w:rFonts w:ascii="標楷體" w:eastAsia="標楷體" w:hAnsi="標楷體"/>
                <w:szCs w:val="24"/>
              </w:rPr>
            </w:pPr>
            <w:r w:rsidRPr="00DB0710">
              <w:rPr>
                <w:rFonts w:ascii="標楷體" w:eastAsia="標楷體" w:hAnsi="標楷體"/>
                <w:szCs w:val="24"/>
              </w:rPr>
              <w:t>有關馬公-東嶼坪-西嶼坪-東吉航線，本府業已於106年底編列</w:t>
            </w:r>
            <w:r w:rsidR="006A2282">
              <w:rPr>
                <w:rFonts w:ascii="標楷體" w:eastAsia="標楷體" w:hAnsi="標楷體" w:hint="eastAsia"/>
                <w:szCs w:val="24"/>
              </w:rPr>
              <w:t>相</w:t>
            </w:r>
            <w:r w:rsidRPr="00DB0710">
              <w:rPr>
                <w:rFonts w:ascii="標楷體" w:eastAsia="標楷體" w:hAnsi="標楷體"/>
                <w:szCs w:val="24"/>
              </w:rPr>
              <w:t>關預算，並於107年1月7日發文請望安鄉公所儘速辦理相關招標工作，目前望安鄉公所刻正辦理招標工作中</w:t>
            </w:r>
            <w:r w:rsidR="006A2282">
              <w:rPr>
                <w:rFonts w:ascii="標楷體" w:eastAsia="標楷體" w:hAnsi="標楷體" w:hint="eastAsia"/>
                <w:szCs w:val="24"/>
              </w:rPr>
              <w:t>(</w:t>
            </w:r>
            <w:r w:rsidRPr="00DB0710">
              <w:rPr>
                <w:rFonts w:ascii="標楷體" w:eastAsia="標楷體" w:hAnsi="標楷體"/>
                <w:szCs w:val="24"/>
              </w:rPr>
              <w:t>未來預計每週提供2定期航班</w:t>
            </w:r>
            <w:r w:rsidR="006A2282">
              <w:rPr>
                <w:rFonts w:ascii="標楷體" w:eastAsia="標楷體" w:hAnsi="標楷體" w:hint="eastAsia"/>
                <w:szCs w:val="24"/>
              </w:rPr>
              <w:t>)</w:t>
            </w:r>
            <w:r w:rsidRPr="00DB0710">
              <w:rPr>
                <w:rFonts w:ascii="標楷體" w:eastAsia="標楷體" w:hAnsi="標楷體"/>
                <w:szCs w:val="24"/>
              </w:rPr>
              <w:t>，以解決民生物資及往返交通需求。</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9038F">
            <w:pPr>
              <w:spacing w:line="340" w:lineRule="exact"/>
              <w:jc w:val="both"/>
              <w:rPr>
                <w:rFonts w:ascii="標楷體" w:eastAsia="標楷體" w:hAnsi="標楷體"/>
                <w:szCs w:val="24"/>
              </w:rPr>
            </w:pPr>
            <w:r w:rsidRPr="00DB0710">
              <w:rPr>
                <w:rFonts w:ascii="標楷體" w:eastAsia="標楷體" w:hAnsi="標楷體"/>
                <w:szCs w:val="24"/>
              </w:rPr>
              <w:t>106</w:t>
            </w:r>
            <w:r w:rsidR="0069038F">
              <w:rPr>
                <w:rFonts w:ascii="標楷體" w:eastAsia="標楷體" w:hAnsi="標楷體" w:hint="eastAsia"/>
                <w:szCs w:val="24"/>
              </w:rPr>
              <w:t>/</w:t>
            </w:r>
            <w:r w:rsidRPr="00DB0710">
              <w:rPr>
                <w:rFonts w:ascii="標楷體" w:eastAsia="標楷體" w:hAnsi="標楷體"/>
                <w:szCs w:val="24"/>
              </w:rPr>
              <w:t>11</w:t>
            </w:r>
            <w:r w:rsidR="0069038F">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w:t>
            </w:r>
            <w:r w:rsidRPr="00DB0710">
              <w:rPr>
                <w:rFonts w:ascii="標楷體" w:eastAsia="標楷體" w:hAnsi="標楷體"/>
                <w:szCs w:val="24"/>
              </w:rPr>
              <w:lastRenderedPageBreak/>
              <w:t>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海洋國家公園管理處當初成立南方</w:t>
            </w:r>
            <w:r w:rsidRPr="00DB0710">
              <w:rPr>
                <w:rFonts w:ascii="標楷體" w:eastAsia="標楷體" w:hAnsi="標楷體"/>
                <w:szCs w:val="24"/>
              </w:rPr>
              <w:lastRenderedPageBreak/>
              <w:t>四島海洋國家公園時，曾向望安承諾東吉至臺南定期航班，至今未見兌現，還有補給船目前也停航，鄉親搭乘船票單趟要2,000元，對當地居民甚為不公，請研議補助。</w:t>
            </w:r>
          </w:p>
        </w:tc>
        <w:tc>
          <w:tcPr>
            <w:tcW w:w="5387" w:type="dxa"/>
          </w:tcPr>
          <w:p w:rsidR="00BF66EC" w:rsidRPr="00A12BC6" w:rsidRDefault="004304E4" w:rsidP="00A12BC6">
            <w:pPr>
              <w:spacing w:line="340" w:lineRule="exact"/>
              <w:jc w:val="both"/>
              <w:rPr>
                <w:rFonts w:ascii="標楷體" w:eastAsia="標楷體" w:hAnsi="標楷體"/>
                <w:szCs w:val="24"/>
              </w:rPr>
            </w:pPr>
            <w:r w:rsidRPr="00A12BC6">
              <w:rPr>
                <w:rFonts w:ascii="標楷體" w:eastAsia="標楷體" w:hAnsi="標楷體"/>
                <w:szCs w:val="24"/>
              </w:rPr>
              <w:lastRenderedPageBreak/>
              <w:t>本案經本府107年1月8日府旅交字第</w:t>
            </w:r>
            <w:r w:rsidRPr="00A12BC6">
              <w:rPr>
                <w:rFonts w:ascii="標楷體" w:eastAsia="標楷體" w:hAnsi="標楷體"/>
                <w:szCs w:val="24"/>
              </w:rPr>
              <w:lastRenderedPageBreak/>
              <w:t>1070001998號函向海管處爭取，海洋國家公園管理處</w:t>
            </w:r>
            <w:r w:rsidR="00A12BC6" w:rsidRPr="00A12BC6">
              <w:rPr>
                <w:rFonts w:ascii="標楷體" w:eastAsia="標楷體" w:hAnsi="標楷體" w:hint="eastAsia"/>
                <w:szCs w:val="24"/>
              </w:rPr>
              <w:t>以</w:t>
            </w:r>
            <w:r w:rsidRPr="00A12BC6">
              <w:rPr>
                <w:rFonts w:ascii="標楷體" w:eastAsia="標楷體" w:hAnsi="標楷體"/>
                <w:szCs w:val="24"/>
              </w:rPr>
              <w:t>107年1月25日營海企字第1070000202號函回復本府，概述如下：</w:t>
            </w:r>
          </w:p>
          <w:p w:rsidR="00BF66EC" w:rsidRPr="00A12BC6" w:rsidRDefault="004304E4" w:rsidP="00C772ED">
            <w:pPr>
              <w:pStyle w:val="a4"/>
              <w:numPr>
                <w:ilvl w:val="0"/>
                <w:numId w:val="39"/>
              </w:numPr>
              <w:spacing w:line="340" w:lineRule="exact"/>
              <w:ind w:leftChars="0"/>
              <w:jc w:val="both"/>
              <w:rPr>
                <w:rFonts w:ascii="標楷體" w:eastAsia="標楷體" w:hAnsi="標楷體"/>
                <w:szCs w:val="24"/>
              </w:rPr>
            </w:pPr>
            <w:r w:rsidRPr="00A12BC6">
              <w:rPr>
                <w:rFonts w:ascii="標楷體" w:eastAsia="標楷體" w:hAnsi="標楷體"/>
                <w:szCs w:val="24"/>
              </w:rPr>
              <w:t>所提「澎湖南方四島國家公園成立之初</w:t>
            </w:r>
            <w:r w:rsidR="00EC0D1F" w:rsidRPr="00A12BC6">
              <w:rPr>
                <w:rFonts w:ascii="標楷體" w:eastAsia="標楷體" w:hAnsi="標楷體"/>
                <w:szCs w:val="24"/>
              </w:rPr>
              <w:t>，</w:t>
            </w:r>
            <w:r w:rsidRPr="00A12BC6">
              <w:rPr>
                <w:rFonts w:ascii="標楷體" w:eastAsia="標楷體" w:hAnsi="標楷體"/>
                <w:szCs w:val="24"/>
              </w:rPr>
              <w:t>曾允諾共同照顧當地離島居民福祉」乙事，經海管處查閱相關資料，所稱「允諾共同照顧當地離島居民福祉」，實為「推動週邊交通發展，國家公園例行運補航次，提供當地居民交通之協助」之誤。海管處已履行於運補航次提供協助居民交通之承諾，今後仍將繼續提供此項服務。</w:t>
            </w:r>
          </w:p>
          <w:p w:rsidR="004304E4" w:rsidRPr="00DB0710" w:rsidRDefault="004304E4" w:rsidP="00C772ED">
            <w:pPr>
              <w:pStyle w:val="a4"/>
              <w:numPr>
                <w:ilvl w:val="0"/>
                <w:numId w:val="39"/>
              </w:numPr>
              <w:spacing w:line="340" w:lineRule="exact"/>
              <w:ind w:leftChars="0"/>
              <w:jc w:val="both"/>
              <w:rPr>
                <w:rFonts w:ascii="標楷體" w:eastAsia="標楷體" w:hAnsi="標楷體"/>
                <w:szCs w:val="24"/>
              </w:rPr>
            </w:pPr>
            <w:r w:rsidRPr="00A12BC6">
              <w:rPr>
                <w:rFonts w:ascii="標楷體" w:eastAsia="標楷體" w:hAnsi="標楷體"/>
                <w:szCs w:val="24"/>
              </w:rPr>
              <w:t>往返補助部分本府將再循目前發展大眾運輸條例相關補助規定辦理。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r w:rsidR="000564F9"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lastRenderedPageBreak/>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106-06-039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為維護漁民生計，下列事項請予辦理：</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一、東西吉廊道劃設完全禁漁區協作會議，原訂在10月初，後來改至11月3日召開，議會卻於 10月31日才收到開會通知單，期間礙於議會出國考察為既定行程，無法在當日出席為漁民發聲，且會議公文未通知其他鄉市公所及代表，請檢討行政作業。</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二、東西吉廊道是否劃設完全禁漁區，應聽取本縣多數漁民心聲，公共議題需設在地民眾門</w:t>
            </w:r>
            <w:r w:rsidRPr="00DB0710">
              <w:rPr>
                <w:rFonts w:ascii="標楷體" w:eastAsia="標楷體" w:hAnsi="標楷體"/>
                <w:szCs w:val="24"/>
              </w:rPr>
              <w:lastRenderedPageBreak/>
              <w:t>檻，非以其他縣市來決定澎湖的公共政策，且底棲魚或洄游魚定義尚待釐清，不能冒然禁漁而斷了漁民生計。</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三、請縣府發文給海洋國家公園管理處，應依據  102年各方研討所訂定的規定範圍來執行，不可逾越及執法過當。</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四、大多數漁民不清楚其禁漁區內容及規定，請運用各種方式落實宣導。</w:t>
            </w:r>
          </w:p>
        </w:tc>
        <w:tc>
          <w:tcPr>
            <w:tcW w:w="5387" w:type="dxa"/>
          </w:tcPr>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有關「澎湖南方四島國家公園東西吉廊道海域劃設為『完全禁漁區』連署案」會議，係由行政院農業委員會主辦，並發開會通知單予本縣議會及各議員，其中有關未發開會通知單予望安鄉鄉民代表會及開會通知單較晚發文等行政作業缺失部分，本府已轉達行政院農業委員會知悉。</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二、澎湖近海漁業發展協會</w:t>
            </w:r>
            <w:r w:rsidR="00062027">
              <w:rPr>
                <w:rFonts w:ascii="標楷體" w:eastAsia="標楷體" w:hAnsi="標楷體" w:hint="eastAsia"/>
                <w:szCs w:val="24"/>
              </w:rPr>
              <w:t>於</w:t>
            </w:r>
            <w:r w:rsidRPr="00DB0710">
              <w:rPr>
                <w:rFonts w:ascii="標楷體" w:eastAsia="標楷體" w:hAnsi="標楷體"/>
                <w:szCs w:val="24"/>
              </w:rPr>
              <w:t>106年12月5日召開第</w:t>
            </w:r>
            <w:r w:rsidR="00062027">
              <w:rPr>
                <w:rFonts w:ascii="標楷體" w:eastAsia="標楷體" w:hAnsi="標楷體" w:hint="eastAsia"/>
                <w:szCs w:val="24"/>
              </w:rPr>
              <w:t>5</w:t>
            </w:r>
            <w:r w:rsidRPr="00DB0710">
              <w:rPr>
                <w:rFonts w:ascii="標楷體" w:eastAsia="標楷體" w:hAnsi="標楷體"/>
                <w:szCs w:val="24"/>
              </w:rPr>
              <w:t>屆第</w:t>
            </w:r>
            <w:r w:rsidR="00062027">
              <w:rPr>
                <w:rFonts w:ascii="標楷體" w:eastAsia="標楷體" w:hAnsi="標楷體" w:hint="eastAsia"/>
                <w:szCs w:val="24"/>
              </w:rPr>
              <w:t>1</w:t>
            </w:r>
            <w:r w:rsidRPr="00DB0710">
              <w:rPr>
                <w:rFonts w:ascii="標楷體" w:eastAsia="標楷體" w:hAnsi="標楷體"/>
                <w:szCs w:val="24"/>
              </w:rPr>
              <w:t>次會員大會時，即由本府農漁局人員到場發放「澎湖縣政府與漁民朋友站在一起」宣導單予在場200多位漁民朋友，本府立場已非常明確。</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三、有關澎湖近海漁業發展協會第</w:t>
            </w:r>
            <w:r w:rsidR="00062027">
              <w:rPr>
                <w:rFonts w:ascii="標楷體" w:eastAsia="標楷體" w:hAnsi="標楷體" w:hint="eastAsia"/>
                <w:szCs w:val="24"/>
              </w:rPr>
              <w:t>5</w:t>
            </w:r>
            <w:r w:rsidRPr="00DB0710">
              <w:rPr>
                <w:rFonts w:ascii="標楷體" w:eastAsia="標楷體" w:hAnsi="標楷體"/>
                <w:szCs w:val="24"/>
              </w:rPr>
              <w:t>屆第</w:t>
            </w:r>
            <w:r w:rsidR="00062027">
              <w:rPr>
                <w:rFonts w:ascii="標楷體" w:eastAsia="標楷體" w:hAnsi="標楷體" w:hint="eastAsia"/>
                <w:szCs w:val="24"/>
              </w:rPr>
              <w:t>1</w:t>
            </w:r>
            <w:r w:rsidRPr="00DB0710">
              <w:rPr>
                <w:rFonts w:ascii="標楷體" w:eastAsia="標楷體" w:hAnsi="標楷體"/>
                <w:szCs w:val="24"/>
              </w:rPr>
              <w:t>次會員大會議案1：堅持反對「南方四島東西吉</w:t>
            </w:r>
            <w:r w:rsidRPr="00DB0710">
              <w:rPr>
                <w:rFonts w:ascii="標楷體" w:eastAsia="標楷體" w:hAnsi="標楷體"/>
                <w:szCs w:val="24"/>
              </w:rPr>
              <w:lastRenderedPageBreak/>
              <w:t>廊道劃設完全禁漁區」案，本府業於107年1月4日以府授農漁字第1060012339號函回復該協會，除前項說明外，略以：行政院於106年12月13日召開「南方四島東西吉廊道劃設完全禁漁區」記者會，內政部花敬群次長宣布目前現階段漁業管理方式不變，並由國家公園先行研究調查，預計107年6月草擬劃設「自然人文景觀區」，並持續與當地居民、漁民溝通，未來生態保育與漁民生計將會兼籌並顧，站在國家公園立場，基本上洄游性魚類允許捕捉，也認同漁民日常適度採集紫菜、貝類。</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本府業於107年1月23日以府授農漁字第1073500172號函請海管處就議員建議：「有關國家公園範圍內，敬請依據本縣102年2月20日以府授農漁字第10200050962號公告『本縣東吉、西吉、東嶼坪、西嶼坪週邊海域禁漁區相關限制事宜』之相關規定執行，不可逾越及執法過當。」。</w:t>
            </w:r>
          </w:p>
          <w:p w:rsidR="004304E4" w:rsidRPr="00DB0710" w:rsidRDefault="004304E4" w:rsidP="000620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五、本府業於107年1月23日以府授農漁字第1073500173號函檢送</w:t>
            </w:r>
            <w:r w:rsidR="00A63B6D" w:rsidRPr="00DB0710">
              <w:rPr>
                <w:rFonts w:ascii="標楷體" w:eastAsia="標楷體" w:hAnsi="標楷體"/>
                <w:szCs w:val="24"/>
              </w:rPr>
              <w:t>「</w:t>
            </w:r>
            <w:r w:rsidRPr="00DB0710">
              <w:rPr>
                <w:rFonts w:ascii="標楷體" w:eastAsia="標楷體" w:hAnsi="標楷體"/>
                <w:szCs w:val="24"/>
              </w:rPr>
              <w:t>本縣東吉、西吉、東嶼坪、西嶼坪週邊海域禁漁區相關限制事宜</w:t>
            </w:r>
            <w:r w:rsidR="00A63B6D" w:rsidRPr="00DB0710">
              <w:rPr>
                <w:rFonts w:ascii="標楷體" w:eastAsia="標楷體" w:hAnsi="標楷體"/>
                <w:szCs w:val="24"/>
              </w:rPr>
              <w:t>」</w:t>
            </w:r>
            <w:r w:rsidRPr="00DB0710">
              <w:rPr>
                <w:rFonts w:ascii="標楷體" w:eastAsia="標楷體" w:hAnsi="標楷體"/>
                <w:szCs w:val="24"/>
              </w:rPr>
              <w:t>DM與各鄉市公所、漁會，請其轉送各轄村里辦公處(各鄉市辦事處)協貼張貼，並宣導漁友周知，並遵守相關規定。</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下列事項請予辦理：</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一、潭門港修建請儘速於106年</w:t>
            </w:r>
            <w:r w:rsidRPr="00DB0710">
              <w:rPr>
                <w:rFonts w:ascii="標楷體" w:eastAsia="標楷體" w:hAnsi="標楷體"/>
                <w:szCs w:val="24"/>
              </w:rPr>
              <w:lastRenderedPageBreak/>
              <w:t>12月底前完工，目前東北季風強勁，工區圍籬需做好防護措施，以策安全。</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二、請爭取經費於望安西港增置漁具倉庫、將軍後港增置漁具整補場。</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三、望安34號道路路面顛跛，影響鄉親行車安全，請儘速改善。</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四、花嶼涼亭修繕，如確由望安鄉公所辦理，請聯繫並告知村長及代表。</w:t>
            </w:r>
          </w:p>
        </w:tc>
        <w:tc>
          <w:tcPr>
            <w:tcW w:w="5387" w:type="dxa"/>
          </w:tcPr>
          <w:p w:rsidR="00A14CF9" w:rsidRPr="00DB0710" w:rsidRDefault="00A14CF9" w:rsidP="00A14CF9">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lastRenderedPageBreak/>
              <w:t>一、本案已函文要求承商趕工，並請監造單位協助瞭解施工問題。</w:t>
            </w:r>
          </w:p>
          <w:p w:rsidR="00A14CF9" w:rsidRPr="00DB0710" w:rsidRDefault="00A14CF9" w:rsidP="00A14CF9">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lastRenderedPageBreak/>
              <w:t>二、將軍漁港已排定於108年新建漁具倉庫，潭門漁港已有20間漁具倉庫，且目前被列為低度利用使用漁港中，中央已不給予補助。</w:t>
            </w:r>
          </w:p>
          <w:p w:rsidR="00A14CF9" w:rsidRPr="00DB0710" w:rsidRDefault="00A14CF9" w:rsidP="00A14CF9">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三、有關本府代辦望安鄉34號線道路改善工程，路面顛跛不平部分，本府已依契約規定減價金額</w:t>
            </w:r>
            <w:r w:rsidR="000C03FC">
              <w:rPr>
                <w:rFonts w:ascii="標楷體" w:eastAsia="標楷體" w:hAnsi="標楷體" w:hint="eastAsia"/>
                <w:szCs w:val="24"/>
              </w:rPr>
              <w:t>3</w:t>
            </w:r>
            <w:r w:rsidRPr="00DB0710">
              <w:rPr>
                <w:rFonts w:ascii="標楷體" w:eastAsia="標楷體" w:hAnsi="標楷體" w:hint="eastAsia"/>
                <w:szCs w:val="24"/>
              </w:rPr>
              <w:t>倍罰款386萬1</w:t>
            </w:r>
            <w:r w:rsidR="000C03FC">
              <w:rPr>
                <w:rFonts w:ascii="標楷體" w:eastAsia="標楷體" w:hAnsi="標楷體" w:hint="eastAsia"/>
                <w:szCs w:val="24"/>
              </w:rPr>
              <w:t>,</w:t>
            </w:r>
            <w:r w:rsidRPr="00DB0710">
              <w:rPr>
                <w:rFonts w:ascii="標楷體" w:eastAsia="標楷體" w:hAnsi="標楷體" w:hint="eastAsia"/>
                <w:szCs w:val="24"/>
              </w:rPr>
              <w:t>978元</w:t>
            </w:r>
            <w:r w:rsidR="000C03FC">
              <w:rPr>
                <w:rFonts w:ascii="標楷體" w:eastAsia="標楷體" w:hAnsi="標楷體" w:hint="eastAsia"/>
                <w:szCs w:val="24"/>
              </w:rPr>
              <w:t>，</w:t>
            </w:r>
            <w:r w:rsidRPr="00DB0710">
              <w:rPr>
                <w:rFonts w:ascii="標楷體" w:eastAsia="標楷體" w:hAnsi="標楷體" w:hint="eastAsia"/>
                <w:szCs w:val="24"/>
              </w:rPr>
              <w:t>並已繳回望安鄉公所，不再辦理局部改善工程，故後續改善由望安鄉公所維護管理。</w:t>
            </w:r>
          </w:p>
          <w:p w:rsidR="004304E4" w:rsidRPr="00DB0710" w:rsidRDefault="00A14CF9" w:rsidP="000C03FC">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四、花嶼涼亭修繕，本案由鄉公所辦理</w:t>
            </w:r>
            <w:r w:rsidR="000C03FC">
              <w:rPr>
                <w:rFonts w:ascii="標楷體" w:eastAsia="標楷體" w:hAnsi="標楷體" w:hint="eastAsia"/>
                <w:szCs w:val="24"/>
              </w:rPr>
              <w:t>(</w:t>
            </w:r>
            <w:r w:rsidRPr="00DB0710">
              <w:rPr>
                <w:rFonts w:ascii="標楷體" w:eastAsia="標楷體" w:hAnsi="標楷體" w:hint="eastAsia"/>
                <w:szCs w:val="24"/>
              </w:rPr>
              <w:t>目前鄉公所向本府申請補助中</w:t>
            </w:r>
            <w:r w:rsidR="000C03FC">
              <w:rPr>
                <w:rFonts w:ascii="標楷體" w:eastAsia="標楷體" w:hAnsi="標楷體" w:hint="eastAsia"/>
                <w:szCs w:val="24"/>
              </w:rPr>
              <w:t>)</w:t>
            </w:r>
            <w:r w:rsidRPr="00DB0710">
              <w:rPr>
                <w:rFonts w:ascii="標楷體" w:eastAsia="標楷體" w:hAnsi="標楷體" w:hint="eastAsia"/>
                <w:szCs w:val="24"/>
              </w:rPr>
              <w:t>。</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有關望安鄉用水需求，下列事項請辦理：</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一、海洋國家公園管理處於東吉、東嶼坪設置海淡  機組，承諾提供村民用水，惟相關管線至今尚  未完成，請協調儘速處理，並於南方四島設置蓄水桶設施。</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二、颱風期間花嶼當地居民常面臨無水可用之境，在海淡廠未設置前請縣府協助設置黑色儲水桶設施，以利村民用水需求。</w:t>
            </w:r>
          </w:p>
        </w:tc>
        <w:tc>
          <w:tcPr>
            <w:tcW w:w="5387" w:type="dxa"/>
          </w:tcPr>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w:t>
            </w:r>
            <w:r w:rsidR="00EC0D1F">
              <w:rPr>
                <w:rFonts w:ascii="標楷體" w:eastAsia="標楷體" w:hAnsi="標楷體" w:hint="eastAsia"/>
                <w:szCs w:val="24"/>
              </w:rPr>
              <w:t>以</w:t>
            </w:r>
            <w:r w:rsidRPr="00DB0710">
              <w:rPr>
                <w:rFonts w:ascii="標楷體" w:eastAsia="標楷體" w:hAnsi="標楷體"/>
                <w:szCs w:val="24"/>
              </w:rPr>
              <w:t>106年7月27日府建商字第1060844302號函請海管處協助自來水管線接管，海管處</w:t>
            </w:r>
            <w:r w:rsidR="00192957">
              <w:rPr>
                <w:rFonts w:ascii="標楷體" w:eastAsia="標楷體" w:hAnsi="標楷體" w:hint="eastAsia"/>
                <w:szCs w:val="24"/>
              </w:rPr>
              <w:t>以</w:t>
            </w:r>
            <w:r w:rsidRPr="00DB0710">
              <w:rPr>
                <w:rFonts w:ascii="標楷體" w:eastAsia="標楷體" w:hAnsi="標楷體"/>
                <w:szCs w:val="24"/>
              </w:rPr>
              <w:t>107年3月16日營海環字第1070000808號函復本府刻正規</w:t>
            </w:r>
            <w:r w:rsidR="00192957">
              <w:rPr>
                <w:rFonts w:ascii="標楷體" w:eastAsia="標楷體" w:hAnsi="標楷體" w:hint="eastAsia"/>
                <w:szCs w:val="24"/>
              </w:rPr>
              <w:t>劃</w:t>
            </w:r>
            <w:r w:rsidRPr="00DB0710">
              <w:rPr>
                <w:rFonts w:ascii="標楷體" w:eastAsia="標楷體" w:hAnsi="標楷體"/>
                <w:szCs w:val="24"/>
              </w:rPr>
              <w:t>設計汰換管線工程；另有關設置蓄水設施，本府</w:t>
            </w:r>
            <w:r w:rsidR="004C2546">
              <w:rPr>
                <w:rFonts w:ascii="標楷體" w:eastAsia="標楷體" w:hAnsi="標楷體" w:hint="eastAsia"/>
                <w:szCs w:val="24"/>
              </w:rPr>
              <w:t>以</w:t>
            </w:r>
            <w:r w:rsidRPr="00DB0710">
              <w:rPr>
                <w:rFonts w:ascii="標楷體" w:eastAsia="標楷體" w:hAnsi="標楷體"/>
                <w:szCs w:val="24"/>
              </w:rPr>
              <w:t>106年10月17日府建商字第1060845926號函請望安鄉公所進行南方四島居民用水設施通盤性規</w:t>
            </w:r>
            <w:r w:rsidR="004C2546">
              <w:rPr>
                <w:rFonts w:ascii="標楷體" w:eastAsia="標楷體" w:hAnsi="標楷體" w:hint="eastAsia"/>
                <w:szCs w:val="24"/>
              </w:rPr>
              <w:t>劃</w:t>
            </w:r>
            <w:r w:rsidRPr="00DB0710">
              <w:rPr>
                <w:rFonts w:ascii="標楷體" w:eastAsia="標楷體" w:hAnsi="標楷體"/>
                <w:szCs w:val="24"/>
              </w:rPr>
              <w:t>後，將需求提送本府以利本府向中央爭取經費。</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二、本府刻正代辦望安鄉公所之花嶼村海淡廠設備汰換工程，預估107年10月底前試車完成並改善供水狀況。</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16</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請縣府於東、西嶼坪建置廁所（含淋浴設施），以利旅客及民眾使用</w:t>
            </w:r>
            <w:r w:rsidRPr="00DB0710">
              <w:rPr>
                <w:rFonts w:ascii="標楷體" w:eastAsia="標楷體" w:hAnsi="標楷體"/>
                <w:szCs w:val="24"/>
              </w:rPr>
              <w:lastRenderedPageBreak/>
              <w:t>需求。</w:t>
            </w:r>
          </w:p>
        </w:tc>
        <w:tc>
          <w:tcPr>
            <w:tcW w:w="5387" w:type="dxa"/>
          </w:tcPr>
          <w:p w:rsidR="00B73500" w:rsidRPr="00B73500" w:rsidRDefault="004304E4" w:rsidP="00B73500">
            <w:pPr>
              <w:pStyle w:val="a4"/>
              <w:numPr>
                <w:ilvl w:val="0"/>
                <w:numId w:val="74"/>
              </w:numPr>
              <w:spacing w:line="340" w:lineRule="exact"/>
              <w:ind w:leftChars="0"/>
              <w:jc w:val="both"/>
              <w:rPr>
                <w:rFonts w:ascii="標楷體" w:eastAsia="標楷體" w:hAnsi="標楷體"/>
                <w:szCs w:val="24"/>
              </w:rPr>
            </w:pPr>
            <w:r w:rsidRPr="00B73500">
              <w:rPr>
                <w:rFonts w:ascii="標楷體" w:eastAsia="標楷體" w:hAnsi="標楷體"/>
                <w:szCs w:val="24"/>
              </w:rPr>
              <w:lastRenderedPageBreak/>
              <w:t>海管處107年2月</w:t>
            </w:r>
            <w:r w:rsidR="00B73500" w:rsidRPr="00B73500">
              <w:rPr>
                <w:rFonts w:ascii="標楷體" w:eastAsia="標楷體" w:hAnsi="標楷體" w:hint="eastAsia"/>
                <w:szCs w:val="24"/>
              </w:rPr>
              <w:t>已</w:t>
            </w:r>
            <w:r w:rsidRPr="00B73500">
              <w:rPr>
                <w:rFonts w:ascii="標楷體" w:eastAsia="標楷體" w:hAnsi="標楷體"/>
                <w:szCs w:val="24"/>
              </w:rPr>
              <w:t>完成東嶼坪廁所及淋浴設施工程發包</w:t>
            </w:r>
            <w:r w:rsidR="00B73500" w:rsidRPr="00B73500">
              <w:rPr>
                <w:rFonts w:ascii="標楷體" w:eastAsia="標楷體" w:hAnsi="標楷體"/>
                <w:szCs w:val="24"/>
              </w:rPr>
              <w:t>。</w:t>
            </w:r>
          </w:p>
          <w:p w:rsidR="004304E4" w:rsidRPr="00B73500" w:rsidRDefault="004304E4" w:rsidP="00B73500">
            <w:pPr>
              <w:pStyle w:val="a4"/>
              <w:numPr>
                <w:ilvl w:val="0"/>
                <w:numId w:val="74"/>
              </w:numPr>
              <w:spacing w:line="340" w:lineRule="exact"/>
              <w:ind w:leftChars="0"/>
              <w:jc w:val="both"/>
              <w:rPr>
                <w:rFonts w:ascii="標楷體" w:eastAsia="標楷體" w:hAnsi="標楷體"/>
                <w:szCs w:val="24"/>
              </w:rPr>
            </w:pPr>
            <w:r w:rsidRPr="00B73500">
              <w:rPr>
                <w:rFonts w:ascii="標楷體" w:eastAsia="標楷體" w:hAnsi="標楷體"/>
                <w:szCs w:val="24"/>
              </w:rPr>
              <w:lastRenderedPageBreak/>
              <w:t>西嶼坪刻正規</w:t>
            </w:r>
            <w:r w:rsidR="004C2546" w:rsidRPr="00B73500">
              <w:rPr>
                <w:rFonts w:ascii="標楷體" w:eastAsia="標楷體" w:hAnsi="標楷體" w:hint="eastAsia"/>
                <w:szCs w:val="24"/>
              </w:rPr>
              <w:t>劃</w:t>
            </w:r>
            <w:r w:rsidRPr="00B73500">
              <w:rPr>
                <w:rFonts w:ascii="標楷體" w:eastAsia="標楷體" w:hAnsi="標楷體"/>
                <w:szCs w:val="24"/>
              </w:rPr>
              <w:t>設計中，俟明年經費核定後即辦理建置。</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C92D97"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BF66EC" w:rsidRPr="00DB0710" w:rsidRDefault="004304E4" w:rsidP="00BF66EC">
            <w:pPr>
              <w:spacing w:line="340" w:lineRule="exact"/>
              <w:jc w:val="both"/>
              <w:rPr>
                <w:rFonts w:ascii="標楷體" w:eastAsia="標楷體" w:hAnsi="標楷體"/>
                <w:szCs w:val="24"/>
              </w:rPr>
            </w:pPr>
            <w:r w:rsidRPr="00DB0710">
              <w:rPr>
                <w:rFonts w:ascii="標楷體" w:eastAsia="標楷體" w:hAnsi="標楷體"/>
                <w:szCs w:val="24"/>
              </w:rPr>
              <w:t>請縣府積極爭取前瞻計畫經費，辦理下列事項：</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ㄧ、整建市區街廓，協助商家汰換破舊棚架及招牌，並將市區街燈做整體規劃，提升市容美觀，營造商圈亮點，以帶動人潮活絡經濟。</w:t>
            </w:r>
          </w:p>
          <w:p w:rsidR="00BF66EC"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二、國際廣場佔地廣大，且寸土寸金，請縣府妥善規劃並加強宣傳，讓其發揮最大效益，以帶動第三漁港地區整體發展。</w:t>
            </w:r>
          </w:p>
          <w:p w:rsidR="004304E4" w:rsidRPr="00DB0710" w:rsidRDefault="004304E4" w:rsidP="00BF66E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三、澎湖新灣區是縣府近年的施政重點，串聯新灣區的各景點亦陸續營運開放，沿線的路燈請縣府要用心規劃，以符合本縣最美麗海灣意旨。</w:t>
            </w:r>
          </w:p>
        </w:tc>
        <w:tc>
          <w:tcPr>
            <w:tcW w:w="5387" w:type="dxa"/>
          </w:tcPr>
          <w:p w:rsidR="004304E4" w:rsidRPr="00DB0710" w:rsidRDefault="004304E4" w:rsidP="006832D1">
            <w:pPr>
              <w:pStyle w:val="a4"/>
              <w:numPr>
                <w:ilvl w:val="0"/>
                <w:numId w:val="3"/>
              </w:numPr>
              <w:spacing w:line="340" w:lineRule="exact"/>
              <w:ind w:leftChars="0"/>
              <w:jc w:val="both"/>
              <w:rPr>
                <w:rFonts w:ascii="標楷體" w:eastAsia="標楷體" w:hAnsi="標楷體"/>
                <w:szCs w:val="24"/>
              </w:rPr>
            </w:pPr>
            <w:r w:rsidRPr="00DB0710">
              <w:rPr>
                <w:rFonts w:ascii="標楷體" w:eastAsia="標楷體" w:hAnsi="標楷體"/>
                <w:szCs w:val="24"/>
              </w:rPr>
              <w:t>針對馬公市區街廓，目前內政部營建署核定補助106年度城鎮風貌型塑整體計畫第一階段-馬公城區(含觀音亭地區)與馬公港水岸暨鎖港漁港地區整體規劃計畫，辦理馬公城區內整體相關城區街廓規劃，目前已完成整體先期規劃報告核定，依約執行中。</w:t>
            </w:r>
          </w:p>
          <w:p w:rsidR="004307A4" w:rsidRPr="00AC4946" w:rsidRDefault="004307A4" w:rsidP="00BF5944">
            <w:pPr>
              <w:pStyle w:val="a4"/>
              <w:numPr>
                <w:ilvl w:val="0"/>
                <w:numId w:val="3"/>
              </w:numPr>
              <w:spacing w:line="340" w:lineRule="exact"/>
              <w:ind w:leftChars="0"/>
              <w:jc w:val="both"/>
              <w:rPr>
                <w:rFonts w:ascii="標楷體" w:eastAsia="標楷體" w:hAnsi="標楷體"/>
                <w:szCs w:val="24"/>
              </w:rPr>
            </w:pPr>
            <w:r w:rsidRPr="00AC4946">
              <w:rPr>
                <w:rFonts w:ascii="標楷體" w:eastAsia="標楷體" w:hAnsi="標楷體"/>
                <w:szCs w:val="24"/>
              </w:rPr>
              <w:t>有關</w:t>
            </w:r>
            <w:r w:rsidR="00D96214" w:rsidRPr="00AC4946">
              <w:rPr>
                <w:rFonts w:ascii="標楷體" w:eastAsia="標楷體" w:hAnsi="標楷體" w:hint="eastAsia"/>
                <w:szCs w:val="24"/>
              </w:rPr>
              <w:t>新灣區串</w:t>
            </w:r>
            <w:r w:rsidR="00AC4946" w:rsidRPr="00AC4946">
              <w:rPr>
                <w:rFonts w:ascii="標楷體" w:eastAsia="標楷體" w:hAnsi="標楷體" w:hint="eastAsia"/>
                <w:szCs w:val="24"/>
              </w:rPr>
              <w:t>聯</w:t>
            </w:r>
            <w:r w:rsidR="00D96214" w:rsidRPr="00AC4946">
              <w:rPr>
                <w:rFonts w:ascii="標楷體" w:eastAsia="標楷體" w:hAnsi="標楷體" w:hint="eastAsia"/>
                <w:szCs w:val="24"/>
              </w:rPr>
              <w:t>國</w:t>
            </w:r>
            <w:r w:rsidRPr="00AC4946">
              <w:rPr>
                <w:rFonts w:ascii="標楷體" w:eastAsia="標楷體" w:hAnsi="標楷體"/>
                <w:szCs w:val="24"/>
              </w:rPr>
              <w:t>際廣場以帶動</w:t>
            </w:r>
            <w:r w:rsidR="00AC4946" w:rsidRPr="00AC4946">
              <w:rPr>
                <w:rFonts w:ascii="標楷體" w:eastAsia="標楷體" w:hAnsi="標楷體" w:hint="eastAsia"/>
                <w:szCs w:val="24"/>
              </w:rPr>
              <w:t>馬公市區</w:t>
            </w:r>
            <w:r w:rsidRPr="00AC4946">
              <w:rPr>
                <w:rFonts w:ascii="標楷體" w:eastAsia="標楷體" w:hAnsi="標楷體"/>
                <w:szCs w:val="24"/>
              </w:rPr>
              <w:t>整體發展</w:t>
            </w:r>
            <w:r w:rsidR="00AC4946">
              <w:rPr>
                <w:rFonts w:ascii="標楷體" w:eastAsia="標楷體" w:hAnsi="標楷體" w:hint="eastAsia"/>
                <w:szCs w:val="24"/>
              </w:rPr>
              <w:t>部分</w:t>
            </w:r>
            <w:r w:rsidR="00AC4946" w:rsidRPr="00AC4946">
              <w:rPr>
                <w:rFonts w:ascii="標楷體" w:eastAsia="標楷體" w:hAnsi="標楷體" w:hint="eastAsia"/>
                <w:szCs w:val="24"/>
              </w:rPr>
              <w:t>，</w:t>
            </w:r>
            <w:r w:rsidRPr="00AC4946">
              <w:rPr>
                <w:rFonts w:ascii="標楷體" w:eastAsia="標楷體" w:hAnsi="標楷體"/>
                <w:szCs w:val="24"/>
              </w:rPr>
              <w:t>本府透過植栽綠美化，結合地形地貌營造，重整人行系統、道路、停車空間，建構新的馬公城市開放空間與綠地系統關係，整合周邊公共建築的環境介面以及公共服務設施共享概念，串聯第三漁港及水岸，梳理地區環境紋理；並藉由戶外街道家具、指標及照明之減法與整體性美感，改善城市風貌，吸引遊客駐足、停留，創造具新時代感與富特色之新亮點。並著重下列8點內容予以規劃：</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ㄧ</w:t>
            </w:r>
            <w:r w:rsidRPr="00DB0710">
              <w:rPr>
                <w:rFonts w:ascii="標楷體" w:eastAsia="標楷體" w:hAnsi="標楷體" w:hint="eastAsia"/>
                <w:szCs w:val="24"/>
              </w:rPr>
              <w:t>)</w:t>
            </w:r>
            <w:r w:rsidRPr="00DB0710">
              <w:rPr>
                <w:rFonts w:ascii="標楷體" w:eastAsia="標楷體" w:hAnsi="標楷體"/>
                <w:szCs w:val="24"/>
              </w:rPr>
              <w:t>營造具澎湖地點感之場所。</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二</w:t>
            </w:r>
            <w:r w:rsidRPr="00DB0710">
              <w:rPr>
                <w:rFonts w:ascii="標楷體" w:eastAsia="標楷體" w:hAnsi="標楷體" w:hint="eastAsia"/>
                <w:szCs w:val="24"/>
              </w:rPr>
              <w:t>)</w:t>
            </w:r>
            <w:r w:rsidRPr="00DB0710">
              <w:rPr>
                <w:rFonts w:ascii="標楷體" w:eastAsia="標楷體" w:hAnsi="標楷體"/>
                <w:szCs w:val="24"/>
              </w:rPr>
              <w:t>創造夜間活動。</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Pr="00DB0710">
              <w:rPr>
                <w:rFonts w:ascii="標楷體" w:eastAsia="標楷體" w:hAnsi="標楷體"/>
                <w:szCs w:val="24"/>
              </w:rPr>
              <w:t>提供觀光客聚集場所，並導入表演空間。</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Pr="00DB0710">
              <w:rPr>
                <w:rFonts w:ascii="標楷體" w:eastAsia="標楷體" w:hAnsi="標楷體"/>
                <w:szCs w:val="24"/>
              </w:rPr>
              <w:t>滿足當地居民早、晚的活動和休憩場所。</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(五)</w:t>
            </w:r>
            <w:r w:rsidRPr="00DB0710">
              <w:rPr>
                <w:rFonts w:ascii="標楷體" w:eastAsia="標楷體" w:hAnsi="標楷體"/>
                <w:szCs w:val="24"/>
              </w:rPr>
              <w:t>提出停車對策。</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(六)</w:t>
            </w:r>
            <w:r w:rsidRPr="00DB0710">
              <w:rPr>
                <w:rFonts w:ascii="標楷體" w:eastAsia="標楷體" w:hAnsi="標楷體"/>
                <w:szCs w:val="24"/>
              </w:rPr>
              <w:t>塑造馬公市為可體驗水岸氛圍之城市。</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(七)</w:t>
            </w:r>
            <w:r w:rsidRPr="00DB0710">
              <w:rPr>
                <w:rFonts w:ascii="標楷體" w:eastAsia="標楷體" w:hAnsi="標楷體"/>
                <w:szCs w:val="24"/>
              </w:rPr>
              <w:t>可導入季節性植栽花卉體驗的Green House (花房)。</w:t>
            </w:r>
          </w:p>
          <w:p w:rsidR="004307A4" w:rsidRPr="00DB0710" w:rsidRDefault="004307A4" w:rsidP="004307A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lastRenderedPageBreak/>
              <w:t>(八)</w:t>
            </w:r>
            <w:r w:rsidRPr="00DB0710">
              <w:rPr>
                <w:rFonts w:ascii="標楷體" w:eastAsia="標楷體" w:hAnsi="標楷體"/>
                <w:szCs w:val="24"/>
              </w:rPr>
              <w:t>考量當地氣候(東北季風、鹽霧)的環境因素。</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4307A4"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983B67" w:rsidRPr="00DB0710" w:rsidRDefault="004304E4" w:rsidP="00983B67">
            <w:pPr>
              <w:spacing w:line="340" w:lineRule="exact"/>
              <w:jc w:val="both"/>
              <w:rPr>
                <w:rFonts w:ascii="標楷體" w:eastAsia="標楷體" w:hAnsi="標楷體"/>
                <w:szCs w:val="24"/>
              </w:rPr>
            </w:pPr>
            <w:r w:rsidRPr="00DB0710">
              <w:rPr>
                <w:rFonts w:ascii="標楷體" w:eastAsia="標楷體" w:hAnsi="標楷體"/>
                <w:szCs w:val="24"/>
              </w:rPr>
              <w:t>本縣是漁業立縣，漁民依靠海洋維生，對於提案將東西吉廊道列為完全禁漁區，以下兩主張：</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一、縣府應規範外籍及大陸漁船進入本區捕魚，而不是禁止本縣漁船捕撈。</w:t>
            </w:r>
          </w:p>
          <w:p w:rsidR="004304E4"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二、往後有關討論東西吉廊道列為完全禁漁區的議題，要由縣府主導。</w:t>
            </w:r>
          </w:p>
        </w:tc>
        <w:tc>
          <w:tcPr>
            <w:tcW w:w="5387" w:type="dxa"/>
          </w:tcPr>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一、有關大陸漁船越界捕漁之情況，本府</w:t>
            </w:r>
            <w:r w:rsidR="008601F3">
              <w:rPr>
                <w:rFonts w:ascii="標楷體" w:eastAsia="標楷體" w:hAnsi="標楷體" w:hint="eastAsia"/>
                <w:szCs w:val="24"/>
              </w:rPr>
              <w:t>以</w:t>
            </w:r>
            <w:r w:rsidRPr="00DB0710">
              <w:rPr>
                <w:rFonts w:ascii="標楷體" w:eastAsia="標楷體" w:hAnsi="標楷體"/>
                <w:szCs w:val="24"/>
              </w:rPr>
              <w:t>106年11月29日府授農漁字第1063502001號函請海巡單位加強巡護驅離並</w:t>
            </w:r>
            <w:r w:rsidR="008601F3">
              <w:rPr>
                <w:rFonts w:ascii="標楷體" w:eastAsia="標楷體" w:hAnsi="標楷體" w:hint="eastAsia"/>
                <w:szCs w:val="24"/>
              </w:rPr>
              <w:t>以</w:t>
            </w:r>
            <w:r w:rsidRPr="00DB0710">
              <w:rPr>
                <w:rFonts w:ascii="標楷體" w:eastAsia="標楷體" w:hAnsi="標楷體"/>
                <w:szCs w:val="24"/>
              </w:rPr>
              <w:t>嚴格執法，海巡單位亦於106年12月1日</w:t>
            </w:r>
            <w:r w:rsidR="00A97232">
              <w:rPr>
                <w:rFonts w:ascii="標楷體" w:eastAsia="標楷體" w:hAnsi="標楷體" w:hint="eastAsia"/>
                <w:szCs w:val="24"/>
              </w:rPr>
              <w:t>以</w:t>
            </w:r>
            <w:r w:rsidR="008601F3">
              <w:rPr>
                <w:rFonts w:ascii="標楷體" w:eastAsia="標楷體" w:hAnsi="標楷體" w:hint="eastAsia"/>
                <w:szCs w:val="24"/>
              </w:rPr>
              <w:t>海</w:t>
            </w:r>
            <w:r w:rsidRPr="00DB0710">
              <w:rPr>
                <w:rFonts w:ascii="標楷體" w:eastAsia="標楷體" w:hAnsi="標楷體"/>
                <w:szCs w:val="24"/>
              </w:rPr>
              <w:t>洋局八海字第1062203709號函復針對大陸漁船越界捕魚情形，將加強勤務執勤能量及超前部屬作為，本府另以106年12月5日府授農漁字第1060072125號函函請漁會及各鄉市公所協助宣導漁民週知。</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二、依漁業法第</w:t>
            </w:r>
            <w:r w:rsidR="008A29B1">
              <w:rPr>
                <w:rFonts w:ascii="標楷體" w:eastAsia="標楷體" w:hAnsi="標楷體" w:hint="eastAsia"/>
                <w:szCs w:val="24"/>
              </w:rPr>
              <w:t>2</w:t>
            </w:r>
            <w:r w:rsidRPr="00DB0710">
              <w:rPr>
                <w:rFonts w:ascii="標楷體" w:eastAsia="標楷體" w:hAnsi="標楷體"/>
                <w:szCs w:val="24"/>
              </w:rPr>
              <w:t>條明訂，漁業法之地方主管機關在本府。換言之，有關於東西吉廊道是否劃設完全禁漁區之權責在本府，非其他任何單位可以越權主導，合先敘明。</w:t>
            </w:r>
          </w:p>
          <w:p w:rsidR="004304E4" w:rsidRPr="00DB0710" w:rsidRDefault="004304E4" w:rsidP="008A29B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三、國發會公共政策網路參與平臺是一個政府與民間互動溝通的單一討論平台，倘成案是由各相關權責單位與提案網友及相關利害關係人共同參與討論，討論出可行之方案，並無任何單位主導。</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目前馬公都市計畫分區管制不合時宜，影響本縣未來發展及縣民權益，請縣府通盤檢討，如鎖港觀光漁市地目、203縣道工業區等，建請因地制宜，可朝變更地目、修改相關法令等方向研議辦理，以順應</w:t>
            </w:r>
            <w:r w:rsidRPr="00DB0710">
              <w:rPr>
                <w:rFonts w:ascii="標楷體" w:eastAsia="標楷體" w:hAnsi="標楷體"/>
                <w:szCs w:val="24"/>
              </w:rPr>
              <w:lastRenderedPageBreak/>
              <w:t>民情、符合民意，讓民眾財產、土地充分活化運用，為縣民謀福祉。</w:t>
            </w:r>
          </w:p>
        </w:tc>
        <w:tc>
          <w:tcPr>
            <w:tcW w:w="5387" w:type="dxa"/>
          </w:tcPr>
          <w:p w:rsidR="004304E4" w:rsidRPr="00DB0710" w:rsidRDefault="004304E4" w:rsidP="00A97232">
            <w:pPr>
              <w:spacing w:line="340" w:lineRule="exact"/>
              <w:jc w:val="both"/>
              <w:rPr>
                <w:rFonts w:ascii="標楷體" w:eastAsia="標楷體" w:hAnsi="標楷體"/>
                <w:szCs w:val="24"/>
              </w:rPr>
            </w:pPr>
            <w:r w:rsidRPr="00DB0710">
              <w:rPr>
                <w:rFonts w:ascii="標楷體" w:eastAsia="標楷體" w:hAnsi="標楷體"/>
                <w:szCs w:val="24"/>
              </w:rPr>
              <w:lastRenderedPageBreak/>
              <w:t>本府刻正依據都市計畫法相關規定辦理「變更鎖港地區主要計畫（第</w:t>
            </w:r>
            <w:r w:rsidR="00A97232">
              <w:rPr>
                <w:rFonts w:ascii="標楷體" w:eastAsia="標楷體" w:hAnsi="標楷體" w:hint="eastAsia"/>
                <w:szCs w:val="24"/>
              </w:rPr>
              <w:t>四</w:t>
            </w:r>
            <w:r w:rsidRPr="00DB0710">
              <w:rPr>
                <w:rFonts w:ascii="標楷體" w:eastAsia="標楷體" w:hAnsi="標楷體"/>
                <w:szCs w:val="24"/>
              </w:rPr>
              <w:t>次通盤檢討）案」暨「擬定鎖港地區細部計畫（配合主要計畫及細部計畫分離）案及「馬公都市計畫主要計畫及細部計畫分離專案通盤檢討」案，期間辦理公開徵求意見座談會、計畫草案公開展覽及說明會，研討人民</w:t>
            </w:r>
            <w:r w:rsidRPr="00DB0710">
              <w:rPr>
                <w:rFonts w:ascii="標楷體" w:eastAsia="標楷體" w:hAnsi="標楷體"/>
                <w:szCs w:val="24"/>
              </w:rPr>
              <w:lastRenderedPageBreak/>
              <w:t>團體陳情意見</w:t>
            </w:r>
            <w:r w:rsidR="00AA4C0B">
              <w:rPr>
                <w:rFonts w:ascii="標楷體" w:eastAsia="標楷體" w:hAnsi="標楷體" w:hint="eastAsia"/>
                <w:szCs w:val="24"/>
              </w:rPr>
              <w:t>，</w:t>
            </w:r>
            <w:r w:rsidRPr="00DB0710">
              <w:rPr>
                <w:rFonts w:ascii="標楷體" w:eastAsia="標楷體" w:hAnsi="標楷體"/>
                <w:szCs w:val="24"/>
              </w:rPr>
              <w:t>列案後陳送各級都市計畫委員會審議，確保公民眾充分參與之權益。</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大倉媽祖文化園區案已撤銷，已完成的媽祖神像造價不斐，應善加利用，建議縣府可將神像放至本島觀音亭或嵵裡等地。</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本案雕像之後續處理，本府刻正研議中，建議事項將納入研議方案辦理。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983B67" w:rsidRPr="00DB0710" w:rsidRDefault="004304E4" w:rsidP="00983B67">
            <w:pPr>
              <w:spacing w:line="340" w:lineRule="exact"/>
              <w:jc w:val="both"/>
              <w:rPr>
                <w:rFonts w:ascii="標楷體" w:eastAsia="標楷體" w:hAnsi="標楷體"/>
                <w:szCs w:val="24"/>
              </w:rPr>
            </w:pPr>
            <w:r w:rsidRPr="00DB0710">
              <w:rPr>
                <w:rFonts w:ascii="標楷體" w:eastAsia="標楷體" w:hAnsi="標楷體"/>
                <w:szCs w:val="24"/>
              </w:rPr>
              <w:t>因應本縣冬季東北季風影響，海象不佳、海浪級數過大以致影響船班航行，臺華輪應增加噸位數及提升行駛節數，俾利冬季航行。</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副議長裁示：</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ㄧ、請朝最高時速35節規劃設計。</w:t>
            </w:r>
          </w:p>
          <w:p w:rsidR="004304E4"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二、本縣東北季風皆以8級起跳，要以噸位數最佳狀態10級風浪下航行為規劃方向，方能符合本縣鄉親冬季返鄉需求，請縣府多方參考各界意見再行定案執行推動。</w:t>
            </w:r>
          </w:p>
        </w:tc>
        <w:tc>
          <w:tcPr>
            <w:tcW w:w="5387" w:type="dxa"/>
          </w:tcPr>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一、縣府打造新臺華輪將綜合評估本縣對於新船所有期望，在既有服務水準上提升船速、營運天數，營運航班等，船舶大小與穩定度除依照國際船級社規定外，另要求規劃設計廠商評估旅客搭乘感受（耐海性能）</w:t>
            </w:r>
            <w:r w:rsidR="00AA4C0B">
              <w:rPr>
                <w:rFonts w:ascii="標楷體" w:eastAsia="標楷體" w:hAnsi="標楷體" w:hint="eastAsia"/>
                <w:szCs w:val="24"/>
              </w:rPr>
              <w:t>，</w:t>
            </w:r>
            <w:r w:rsidRPr="00DB0710">
              <w:rPr>
                <w:rFonts w:ascii="標楷體" w:eastAsia="標楷體" w:hAnsi="標楷體"/>
                <w:szCs w:val="24"/>
              </w:rPr>
              <w:t>供本府、</w:t>
            </w:r>
            <w:r w:rsidR="00AA4C0B">
              <w:rPr>
                <w:rFonts w:ascii="標楷體" w:eastAsia="標楷體" w:hAnsi="標楷體" w:hint="eastAsia"/>
                <w:szCs w:val="24"/>
              </w:rPr>
              <w:t>縣</w:t>
            </w:r>
            <w:r w:rsidRPr="00DB0710">
              <w:rPr>
                <w:rFonts w:ascii="標楷體" w:eastAsia="標楷體" w:hAnsi="標楷體"/>
                <w:szCs w:val="24"/>
              </w:rPr>
              <w:t>議會、鄉親等單位瞭解。</w:t>
            </w:r>
          </w:p>
          <w:p w:rsidR="004304E4"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新臺華輪規劃案自民國93年起開始由交通部前高雄港務局辦理兩次規劃，船速未見提升且船舶較小不符本縣期待，101年起本府就本縣實際需求接手辦理，後續將與中央主管機關、營運廠商及本縣鄉親共同推展本案，使新船順利營運。</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673EF1">
            <w:pPr>
              <w:spacing w:line="340" w:lineRule="exact"/>
              <w:jc w:val="both"/>
              <w:rPr>
                <w:rFonts w:ascii="標楷體" w:eastAsia="標楷體" w:hAnsi="標楷體"/>
                <w:szCs w:val="24"/>
              </w:rPr>
            </w:pPr>
            <w:r w:rsidRPr="00DB0710">
              <w:rPr>
                <w:rFonts w:ascii="標楷體" w:eastAsia="標楷體" w:hAnsi="標楷體"/>
                <w:szCs w:val="24"/>
              </w:rPr>
              <w:t>106</w:t>
            </w:r>
            <w:r w:rsidR="00673EF1">
              <w:rPr>
                <w:rFonts w:ascii="標楷體" w:eastAsia="標楷體" w:hAnsi="標楷體" w:hint="eastAsia"/>
                <w:szCs w:val="24"/>
              </w:rPr>
              <w:t>/</w:t>
            </w:r>
            <w:r w:rsidRPr="00DB0710">
              <w:rPr>
                <w:rFonts w:ascii="標楷體" w:eastAsia="標楷體" w:hAnsi="標楷體"/>
                <w:szCs w:val="24"/>
              </w:rPr>
              <w:t>11</w:t>
            </w:r>
            <w:r w:rsidR="00673EF1">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仁醫侯武忠主任生前對澎湖醫療、民眾健康貢獻甚大，對於侯主任逝世，本縣各界鄉親均表哀悼，為感念侯主任的奉獻，建請縣府頒發褒揚令，以表彰一生的模範善行，並在適當的地點，樹立紀念碑或紀念公園，以表揚其典範。</w:t>
            </w:r>
          </w:p>
        </w:tc>
        <w:tc>
          <w:tcPr>
            <w:tcW w:w="5387" w:type="dxa"/>
          </w:tcPr>
          <w:p w:rsidR="00A97232" w:rsidRPr="00A97232" w:rsidRDefault="004304E4" w:rsidP="00A97232">
            <w:pPr>
              <w:pStyle w:val="a4"/>
              <w:numPr>
                <w:ilvl w:val="0"/>
                <w:numId w:val="73"/>
              </w:numPr>
              <w:spacing w:line="340" w:lineRule="exact"/>
              <w:ind w:leftChars="0"/>
              <w:jc w:val="both"/>
              <w:rPr>
                <w:rFonts w:ascii="標楷體" w:eastAsia="標楷體" w:hAnsi="標楷體"/>
                <w:szCs w:val="24"/>
              </w:rPr>
            </w:pPr>
            <w:r w:rsidRPr="00A97232">
              <w:rPr>
                <w:rFonts w:ascii="標楷體" w:eastAsia="標楷體" w:hAnsi="標楷體"/>
                <w:szCs w:val="24"/>
              </w:rPr>
              <w:t>有關為已故白沙鄉衛生所</w:t>
            </w:r>
            <w:r w:rsidR="00FF3C57" w:rsidRPr="00A97232">
              <w:rPr>
                <w:rFonts w:ascii="標楷體" w:eastAsia="標楷體" w:hAnsi="標楷體" w:hint="eastAsia"/>
                <w:szCs w:val="24"/>
              </w:rPr>
              <w:t>醫師</w:t>
            </w:r>
            <w:r w:rsidRPr="00A97232">
              <w:rPr>
                <w:rFonts w:ascii="標楷體" w:eastAsia="標楷體" w:hAnsi="標楷體"/>
                <w:szCs w:val="24"/>
              </w:rPr>
              <w:t>侯武忠興建紀念公園及雕像</w:t>
            </w:r>
            <w:r w:rsidR="00A97232" w:rsidRPr="00A97232">
              <w:rPr>
                <w:rFonts w:ascii="標楷體" w:eastAsia="標楷體" w:hAnsi="標楷體" w:hint="eastAsia"/>
                <w:szCs w:val="24"/>
              </w:rPr>
              <w:t>乙</w:t>
            </w:r>
            <w:r w:rsidRPr="00A97232">
              <w:rPr>
                <w:rFonts w:ascii="標楷體" w:eastAsia="標楷體" w:hAnsi="標楷體"/>
                <w:szCs w:val="24"/>
              </w:rPr>
              <w:t>案</w:t>
            </w:r>
            <w:r w:rsidR="00A97232" w:rsidRPr="00A97232">
              <w:rPr>
                <w:rFonts w:ascii="標楷體" w:eastAsia="標楷體" w:hAnsi="標楷體"/>
                <w:szCs w:val="24"/>
              </w:rPr>
              <w:t>，</w:t>
            </w:r>
            <w:r w:rsidRPr="00A97232">
              <w:rPr>
                <w:rFonts w:ascii="標楷體" w:eastAsia="標楷體" w:hAnsi="標楷體"/>
                <w:szCs w:val="24"/>
              </w:rPr>
              <w:t>查經本府與</w:t>
            </w:r>
            <w:r w:rsidR="00FF3C57" w:rsidRPr="00A97232">
              <w:rPr>
                <w:rFonts w:ascii="標楷體" w:eastAsia="標楷體" w:hAnsi="標楷體"/>
                <w:szCs w:val="24"/>
              </w:rPr>
              <w:t>醫師</w:t>
            </w:r>
            <w:r w:rsidRPr="00A97232">
              <w:rPr>
                <w:rFonts w:ascii="標楷體" w:eastAsia="標楷體" w:hAnsi="標楷體"/>
                <w:szCs w:val="24"/>
              </w:rPr>
              <w:t>侯武忠遺孀陳慧娟女士連繫；其表明原規劃於歧頭碼頭地景公園興建紀念公園或文物館之型態尚未決定，建議於農曆年後再行召開</w:t>
            </w:r>
          </w:p>
          <w:p w:rsidR="00983B67" w:rsidRPr="00A97232" w:rsidRDefault="004304E4" w:rsidP="00A97232">
            <w:pPr>
              <w:pStyle w:val="a4"/>
              <w:numPr>
                <w:ilvl w:val="0"/>
                <w:numId w:val="73"/>
              </w:numPr>
              <w:spacing w:line="340" w:lineRule="exact"/>
              <w:ind w:leftChars="0"/>
              <w:jc w:val="both"/>
              <w:rPr>
                <w:rFonts w:ascii="標楷體" w:eastAsia="標楷體" w:hAnsi="標楷體"/>
                <w:szCs w:val="24"/>
              </w:rPr>
            </w:pPr>
            <w:r w:rsidRPr="00A97232">
              <w:rPr>
                <w:rFonts w:ascii="標楷體" w:eastAsia="標楷體" w:hAnsi="標楷體"/>
                <w:szCs w:val="24"/>
              </w:rPr>
              <w:t>爰於本(107)年3月1日再度連繫，陳慧娟女士表示：規劃興建模式建議書將於3月底</w:t>
            </w:r>
            <w:r w:rsidRPr="00A97232">
              <w:rPr>
                <w:rFonts w:ascii="標楷體" w:eastAsia="標楷體" w:hAnsi="標楷體"/>
                <w:szCs w:val="24"/>
              </w:rPr>
              <w:lastRenderedPageBreak/>
              <w:t>前完成，並表明俟其向中央爭取專案經費挹注，再行配合召開會議較為妥適。</w:t>
            </w:r>
          </w:p>
          <w:p w:rsidR="004304E4" w:rsidRPr="00DB0710" w:rsidRDefault="00983B67"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為尊重侯醫師遺孀之意願，本府擬依其與中央連繫結果，再行召開研商會議辦理後續事宜。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106-06-049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大倉媽祖文化園區已停案2年多，請縣府積極處理善後事宜。</w:t>
            </w:r>
            <w:r w:rsidRPr="00DB0710">
              <w:rPr>
                <w:rFonts w:ascii="標楷體" w:eastAsia="標楷體" w:hAnsi="標楷體"/>
                <w:szCs w:val="24"/>
              </w:rPr>
              <w:br/>
              <w:t>議長裁示：</w:t>
            </w:r>
            <w:r w:rsidRPr="00DB0710">
              <w:rPr>
                <w:rFonts w:ascii="標楷體" w:eastAsia="標楷體" w:hAnsi="標楷體"/>
                <w:szCs w:val="24"/>
              </w:rPr>
              <w:br/>
              <w:t>大倉媽祖文化園區後續賠償廠商金額係龐大財政支出，請縣府妥善加以處理。</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本案契約均已完成終止結算作業，刻正辦理履約爭議仲裁，後續將依仲裁結果給付補償金。</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983B67" w:rsidRPr="00DB0710" w:rsidRDefault="004304E4" w:rsidP="00983B67">
            <w:pPr>
              <w:spacing w:line="340" w:lineRule="exact"/>
              <w:jc w:val="both"/>
              <w:rPr>
                <w:rFonts w:ascii="標楷體" w:eastAsia="標楷體" w:hAnsi="標楷體"/>
                <w:szCs w:val="24"/>
              </w:rPr>
            </w:pPr>
            <w:r w:rsidRPr="00DB0710">
              <w:rPr>
                <w:rFonts w:ascii="標楷體" w:eastAsia="標楷體" w:hAnsi="標楷體"/>
                <w:szCs w:val="24"/>
              </w:rPr>
              <w:t>有關前瞻計畫補助，下列事項請辦理：</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一、前瞻計畫已核定補助本縣16億元，儘量勿以「分年分期」方式補助，縣府要主動要求中央的補助一次到位。</w:t>
            </w:r>
          </w:p>
          <w:p w:rsidR="004304E4"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二、計畫經費分配請妥處，務必將白沙鄉列入。</w:t>
            </w:r>
          </w:p>
        </w:tc>
        <w:tc>
          <w:tcPr>
            <w:tcW w:w="5387" w:type="dxa"/>
          </w:tcPr>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立法院第9屆第3會期第3次臨時會通過前瞻基礎建設計畫第1期特別預算案（106年度至107年度），共計1,070億7,084萬7,000元，後續年度之預算尚須逐年經立法院審議通過，故中央在核定計畫時多採逐年審核，俾避免核定後無足夠預算可補助之情事發生。目前已核定之計畫，皆須依中央補助原則規定及計畫執行進度申撥款項，本府亦將積極辦理，俾補助款確實到位。</w:t>
            </w:r>
          </w:p>
          <w:p w:rsidR="004304E4"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縣前瞻基礎建設於白沙鄉已爭取到城前、小赤、赤崁及吉貝活動中心修繕（各300萬元）、白沙鄉社會福利館修繕（294.8萬元）、白沙衛生所修繕（195.1萬元）、白沙鄉員貝嶼生活環境整備計畫（500萬元），大倉島景觀環境綠化美化計畫（3,800萬元）</w:t>
            </w:r>
            <w:r w:rsidRPr="00DB0710">
              <w:rPr>
                <w:rFonts w:ascii="標楷體" w:eastAsia="標楷體" w:hAnsi="標楷體"/>
                <w:szCs w:val="24"/>
              </w:rPr>
              <w:lastRenderedPageBreak/>
              <w:t>已原則同意，另亦已爭取到澎湖縣道路路廊景觀改善工程（203縣道）（2億元）、澎湖縣107年度社區規劃師駐地輔導計畫（750萬元）、強化衛生單位食安稽查及檢驗量能計畫（657.8萬元）、106-107年公共圖書館作為社區公共資訊站實施計畫（161萬元）等跨鄉市計畫，後續亦將持續爭取建設經費，為鄉親謀福祉。</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行政處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983B67" w:rsidRPr="00DB0710" w:rsidRDefault="004304E4" w:rsidP="00983B67">
            <w:pPr>
              <w:spacing w:line="340" w:lineRule="exact"/>
              <w:jc w:val="both"/>
              <w:rPr>
                <w:rFonts w:ascii="標楷體" w:eastAsia="標楷體" w:hAnsi="標楷體"/>
                <w:szCs w:val="24"/>
              </w:rPr>
            </w:pPr>
            <w:r w:rsidRPr="00DB0710">
              <w:rPr>
                <w:rFonts w:ascii="標楷體" w:eastAsia="標楷體" w:hAnsi="標楷體"/>
                <w:szCs w:val="24"/>
              </w:rPr>
              <w:t>請縣府重視北海觀光，積極爭取前瞻經費辦理下列各事項：</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一、吉貝海域及後山充斥海漂垃圾，請縣府積極辦理維護清理工作。</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二、赤崁漁港週邊設施及道路維修，請儘速辦理。</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三、吉貝活動中心整修工程，請積極辦理。</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四、白沙國中多功能體育館興建工程，請積極辦理。</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議長裁示：</w:t>
            </w:r>
          </w:p>
          <w:p w:rsidR="00983B67"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一、請將白沙鄉所需建設列入前瞻計畫。</w:t>
            </w:r>
          </w:p>
          <w:p w:rsidR="004304E4" w:rsidRPr="00DB0710" w:rsidRDefault="004304E4" w:rsidP="00983B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二、吉貝土地70%以上係為農牧用地，請縣府儘速解編前揭用地，以利吉貝發展觀光。</w:t>
            </w:r>
          </w:p>
        </w:tc>
        <w:tc>
          <w:tcPr>
            <w:tcW w:w="5387" w:type="dxa"/>
          </w:tcPr>
          <w:p w:rsidR="003A5312" w:rsidRPr="00884F55" w:rsidRDefault="003A5312" w:rsidP="007927C5">
            <w:pPr>
              <w:pStyle w:val="a4"/>
              <w:numPr>
                <w:ilvl w:val="0"/>
                <w:numId w:val="4"/>
              </w:numPr>
              <w:spacing w:line="340" w:lineRule="exact"/>
              <w:ind w:leftChars="0"/>
              <w:jc w:val="both"/>
              <w:rPr>
                <w:rFonts w:ascii="標楷體" w:eastAsia="標楷體" w:hAnsi="標楷體"/>
                <w:szCs w:val="24"/>
              </w:rPr>
            </w:pPr>
            <w:r w:rsidRPr="00884F55">
              <w:rPr>
                <w:rFonts w:ascii="標楷體" w:eastAsia="標楷體" w:hAnsi="標楷體"/>
                <w:szCs w:val="24"/>
              </w:rPr>
              <w:t>吉貝後山垃圾於106年12月6日至21日完成清理，計怪手15車次/卡車15車次/清除垃圾量250噸</w:t>
            </w:r>
            <w:r w:rsidRPr="00884F55">
              <w:rPr>
                <w:rFonts w:ascii="標楷體" w:eastAsia="標楷體" w:hAnsi="標楷體" w:hint="eastAsia"/>
                <w:szCs w:val="24"/>
              </w:rPr>
              <w:t>/</w:t>
            </w:r>
            <w:r w:rsidRPr="00884F55">
              <w:rPr>
                <w:rFonts w:ascii="標楷體" w:eastAsia="標楷體" w:hAnsi="標楷體"/>
                <w:szCs w:val="24"/>
              </w:rPr>
              <w:t>土方回填600M。</w:t>
            </w:r>
          </w:p>
          <w:p w:rsidR="00884F55" w:rsidRPr="00DB0710" w:rsidRDefault="00884F55" w:rsidP="00884F55">
            <w:pPr>
              <w:pStyle w:val="a4"/>
              <w:numPr>
                <w:ilvl w:val="0"/>
                <w:numId w:val="4"/>
              </w:numPr>
              <w:spacing w:line="340" w:lineRule="exact"/>
              <w:ind w:leftChars="0"/>
              <w:jc w:val="both"/>
              <w:rPr>
                <w:rFonts w:ascii="標楷體" w:eastAsia="標楷體" w:hAnsi="標楷體"/>
                <w:szCs w:val="24"/>
              </w:rPr>
            </w:pPr>
            <w:r w:rsidRPr="00884F55">
              <w:rPr>
                <w:rFonts w:ascii="標楷體" w:eastAsia="標楷體" w:hAnsi="標楷體"/>
                <w:szCs w:val="24"/>
              </w:rPr>
              <w:t>赤崁漁港週邊設施改</w:t>
            </w:r>
            <w:r w:rsidRPr="00884F55">
              <w:rPr>
                <w:rFonts w:ascii="標楷體" w:eastAsia="標楷體" w:hAnsi="標楷體" w:hint="eastAsia"/>
                <w:szCs w:val="24"/>
              </w:rPr>
              <w:t>善</w:t>
            </w:r>
            <w:r w:rsidRPr="00884F55">
              <w:rPr>
                <w:rFonts w:ascii="標楷體" w:eastAsia="標楷體" w:hAnsi="標楷體"/>
                <w:szCs w:val="24"/>
              </w:rPr>
              <w:t>乙案，本府將先行評估所需預算後，再視預算籌編情形研討辦理。</w:t>
            </w:r>
          </w:p>
          <w:p w:rsidR="00884F55" w:rsidRPr="003A5312" w:rsidRDefault="00884F55" w:rsidP="00884F55">
            <w:pPr>
              <w:pStyle w:val="a4"/>
              <w:numPr>
                <w:ilvl w:val="0"/>
                <w:numId w:val="4"/>
              </w:numPr>
              <w:spacing w:line="340" w:lineRule="exact"/>
              <w:ind w:leftChars="0"/>
              <w:jc w:val="both"/>
              <w:rPr>
                <w:rFonts w:ascii="標楷體" w:eastAsia="標楷體" w:hAnsi="標楷體"/>
                <w:szCs w:val="24"/>
              </w:rPr>
            </w:pPr>
            <w:r w:rsidRPr="00DB0710">
              <w:rPr>
                <w:rFonts w:ascii="標楷體" w:eastAsia="標楷體" w:hAnsi="標楷體"/>
                <w:szCs w:val="24"/>
              </w:rPr>
              <w:t>有關吉貝社區活動中心整修案，白沙鄉公所已提出前瞻計畫「公共服務據點整備-整建長照衛福據點」計畫，用以辦理修繕吉貝社區活動中心一、二樓天花板及牆面、窗戶、一樓舞台、一樓卡拉ok室、二樓廁所及送菜電梯等項目，</w:t>
            </w:r>
            <w:r>
              <w:rPr>
                <w:rFonts w:ascii="標楷體" w:eastAsia="標楷體" w:hAnsi="標楷體" w:hint="eastAsia"/>
                <w:szCs w:val="24"/>
              </w:rPr>
              <w:t>本</w:t>
            </w:r>
            <w:r w:rsidRPr="00DB0710">
              <w:rPr>
                <w:rFonts w:ascii="標楷體" w:eastAsia="標楷體" w:hAnsi="標楷體"/>
                <w:szCs w:val="24"/>
              </w:rPr>
              <w:t>計畫並已獲衛生福利部審核修正同意於107年度補助新臺幣285萬元整。</w:t>
            </w:r>
          </w:p>
          <w:p w:rsidR="005F673F" w:rsidRPr="00DB0710" w:rsidRDefault="00884F55" w:rsidP="006832D1">
            <w:pPr>
              <w:pStyle w:val="a4"/>
              <w:numPr>
                <w:ilvl w:val="0"/>
                <w:numId w:val="4"/>
              </w:numPr>
              <w:spacing w:line="340" w:lineRule="exact"/>
              <w:ind w:leftChars="0"/>
              <w:jc w:val="both"/>
              <w:rPr>
                <w:rFonts w:ascii="標楷體" w:eastAsia="標楷體" w:hAnsi="標楷體"/>
                <w:szCs w:val="24"/>
              </w:rPr>
            </w:pPr>
            <w:r w:rsidRPr="003A5312">
              <w:rPr>
                <w:rFonts w:ascii="標楷體" w:eastAsia="標楷體" w:hAnsi="標楷體"/>
                <w:szCs w:val="24"/>
              </w:rPr>
              <w:t>有關白沙國中多功能體育館興建工程，本府業以106年10月27日府教體字第1060910809號函報體育署爭取相關經費補助中。</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p w:rsidR="005F673F" w:rsidRPr="00DB0710" w:rsidRDefault="005F673F"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教育處社會處</w:t>
            </w:r>
          </w:p>
          <w:p w:rsidR="005F673F" w:rsidRPr="00DB0710" w:rsidRDefault="005F673F" w:rsidP="001378F5">
            <w:pPr>
              <w:spacing w:line="340" w:lineRule="exact"/>
              <w:jc w:val="center"/>
              <w:rPr>
                <w:rFonts w:ascii="標楷體" w:eastAsia="標楷體" w:hAnsi="標楷體"/>
                <w:spacing w:val="-20"/>
                <w:szCs w:val="24"/>
              </w:rPr>
            </w:pPr>
            <w:r w:rsidRPr="00DB0710">
              <w:rPr>
                <w:rFonts w:ascii="標楷體" w:eastAsia="標楷體" w:hAnsi="標楷體"/>
                <w:spacing w:val="-20"/>
                <w:szCs w:val="24"/>
              </w:rPr>
              <w:t>環保局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w:t>
            </w:r>
            <w:r w:rsidRPr="00DB0710">
              <w:rPr>
                <w:rFonts w:ascii="標楷體" w:eastAsia="標楷體" w:hAnsi="標楷體"/>
                <w:szCs w:val="24"/>
              </w:rPr>
              <w:lastRenderedPageBreak/>
              <w:t>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有關本縣大專生交通補助劵實施</w:t>
            </w:r>
            <w:r w:rsidRPr="00DB0710">
              <w:rPr>
                <w:rFonts w:ascii="標楷體" w:eastAsia="標楷體" w:hAnsi="標楷體"/>
                <w:szCs w:val="24"/>
              </w:rPr>
              <w:lastRenderedPageBreak/>
              <w:t>後，仍有瑕疵，本縣土生土長的小孩，若就讀澎湖科技大學者，無法受惠，建議交通券的補助應朝社會福利方向辦理，以嘉惠更多學子。</w:t>
            </w:r>
            <w:r w:rsidRPr="00DB0710">
              <w:rPr>
                <w:rFonts w:ascii="標楷體" w:eastAsia="標楷體" w:hAnsi="標楷體"/>
                <w:szCs w:val="24"/>
              </w:rPr>
              <w:br/>
              <w:t>議長裁示：</w:t>
            </w:r>
            <w:r w:rsidRPr="00DB0710">
              <w:rPr>
                <w:rFonts w:ascii="標楷體" w:eastAsia="標楷體" w:hAnsi="標楷體"/>
                <w:szCs w:val="24"/>
              </w:rPr>
              <w:br/>
              <w:t>本案請縣府朝社會福利方向執行，社會福利並未牴觸法定規定，如可直接匯入學生帳戶，可簡化行政程序。</w:t>
            </w:r>
          </w:p>
        </w:tc>
        <w:tc>
          <w:tcPr>
            <w:tcW w:w="5387" w:type="dxa"/>
          </w:tcPr>
          <w:p w:rsidR="004304E4" w:rsidRPr="00DB0710" w:rsidRDefault="004304E4" w:rsidP="0072072C">
            <w:pPr>
              <w:spacing w:line="340" w:lineRule="exact"/>
              <w:jc w:val="both"/>
              <w:rPr>
                <w:rFonts w:ascii="標楷體" w:eastAsia="標楷體" w:hAnsi="標楷體"/>
                <w:szCs w:val="24"/>
              </w:rPr>
            </w:pPr>
            <w:r w:rsidRPr="00DB0710">
              <w:rPr>
                <w:rFonts w:ascii="標楷體" w:eastAsia="標楷體" w:hAnsi="標楷體"/>
                <w:szCs w:val="24"/>
              </w:rPr>
              <w:lastRenderedPageBreak/>
              <w:t>以本府各年度預算規模而言財政狀況已極為困</w:t>
            </w:r>
            <w:r w:rsidRPr="00DB0710">
              <w:rPr>
                <w:rFonts w:ascii="標楷體" w:eastAsia="標楷體" w:hAnsi="標楷體"/>
                <w:szCs w:val="24"/>
              </w:rPr>
              <w:lastRenderedPageBreak/>
              <w:t>窘，為避免債務超限問題影響政務推動已為優先要務，加以多項重大建設興辦、社會福利業務及中央補助款不增反減之情況下，且社會福利係結合社會大眾力量，濟弱扶貧，為免排擠年度其他重大縣政業務之運作及推展， 又本縣籍就讀澎湖科技大學符合辦法規定資格者亦可申領交通券，對其並無影響，是以本府目前除暫不朝社會福利方向仍維持現行作業方式外，未來將參照金門縣政府作法，研議是否增加使用選項（名稱調整）等，讓使用更具便利性。</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本縣醫療後送直升機已採購完成，配合直升機啟動機制，本島及各離島的停機坪，請妥善規劃並做好維護管理。</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計有14處停機坪，除馬公、望安、七美機場等3處外，尚有虎井、桶盤、吉貝、員貝、鳥嶼、將軍、東嶼坪、西嶼坪、東吉、花嶼及三總澎湖分院簡易直昇機停機坪，本案每年皆會依政府採購法完成招標，並由廠商依約維護，本府衛生局亦會持續監督管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18</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72072C" w:rsidRPr="00DB0710" w:rsidRDefault="004304E4" w:rsidP="0072072C">
            <w:pPr>
              <w:spacing w:line="340" w:lineRule="exact"/>
              <w:jc w:val="both"/>
              <w:rPr>
                <w:rFonts w:ascii="標楷體" w:eastAsia="標楷體" w:hAnsi="標楷體"/>
                <w:szCs w:val="24"/>
              </w:rPr>
            </w:pPr>
            <w:r w:rsidRPr="00DB0710">
              <w:rPr>
                <w:rFonts w:ascii="標楷體" w:eastAsia="標楷體" w:hAnsi="標楷體"/>
                <w:szCs w:val="24"/>
              </w:rPr>
              <w:t>縣府明(107)年度編有海洋復育經費，請落實執行海洋復育工作，下列事項請予處理：</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一、於社區設置「污水處理場」，將排水溝的水引流至污水處理場，以保護近海的潮間帶。</w:t>
            </w:r>
          </w:p>
          <w:p w:rsidR="004304E4"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二、本縣內海已嚴重遭污染破壞，縣府目前擬以海水交換方式改善，恐效果不佳，建議縣府可朝填海造地的方向規劃，效益</w:t>
            </w:r>
            <w:r w:rsidRPr="00DB0710">
              <w:rPr>
                <w:rFonts w:ascii="標楷體" w:eastAsia="標楷體" w:hAnsi="標楷體"/>
                <w:szCs w:val="24"/>
              </w:rPr>
              <w:lastRenderedPageBreak/>
              <w:t>會更大。</w:t>
            </w:r>
          </w:p>
        </w:tc>
        <w:tc>
          <w:tcPr>
            <w:tcW w:w="5387" w:type="dxa"/>
          </w:tcPr>
          <w:p w:rsidR="0072072C" w:rsidRPr="00BB1E92" w:rsidRDefault="00BB1E92" w:rsidP="00C772ED">
            <w:pPr>
              <w:pStyle w:val="a4"/>
              <w:numPr>
                <w:ilvl w:val="0"/>
                <w:numId w:val="40"/>
              </w:numPr>
              <w:spacing w:line="340" w:lineRule="exact"/>
              <w:ind w:leftChars="0"/>
              <w:jc w:val="both"/>
              <w:rPr>
                <w:rFonts w:ascii="標楷體" w:eastAsia="標楷體" w:hAnsi="標楷體"/>
                <w:szCs w:val="24"/>
              </w:rPr>
            </w:pPr>
            <w:r>
              <w:rPr>
                <w:rFonts w:ascii="標楷體" w:eastAsia="標楷體" w:hAnsi="標楷體" w:hint="eastAsia"/>
                <w:szCs w:val="24"/>
              </w:rPr>
              <w:lastRenderedPageBreak/>
              <w:t>汙</w:t>
            </w:r>
            <w:r w:rsidR="004304E4" w:rsidRPr="00BB1E92">
              <w:rPr>
                <w:rFonts w:ascii="標楷體" w:eastAsia="標楷體" w:hAnsi="標楷體"/>
                <w:szCs w:val="24"/>
              </w:rPr>
              <w:t>水處理廠有其水質處理下限，部分社區</w:t>
            </w:r>
            <w:r>
              <w:rPr>
                <w:rFonts w:ascii="標楷體" w:eastAsia="標楷體" w:hAnsi="標楷體" w:hint="eastAsia"/>
                <w:szCs w:val="24"/>
              </w:rPr>
              <w:t>汙</w:t>
            </w:r>
            <w:r w:rsidR="004304E4" w:rsidRPr="00BB1E92">
              <w:rPr>
                <w:rFonts w:ascii="標楷體" w:eastAsia="標楷體" w:hAnsi="標楷體"/>
                <w:szCs w:val="24"/>
              </w:rPr>
              <w:t>水水質於98年檢測已在下限值，恐無法維持其運作，部分</w:t>
            </w:r>
            <w:r>
              <w:rPr>
                <w:rFonts w:ascii="標楷體" w:eastAsia="標楷體" w:hAnsi="標楷體" w:hint="eastAsia"/>
                <w:szCs w:val="24"/>
              </w:rPr>
              <w:t>汙</w:t>
            </w:r>
            <w:r w:rsidR="004304E4" w:rsidRPr="00BB1E92">
              <w:rPr>
                <w:rFonts w:ascii="標楷體" w:eastAsia="標楷體" w:hAnsi="標楷體"/>
                <w:szCs w:val="24"/>
              </w:rPr>
              <w:t>染濃度高之地區，本府已完成山水及西衛社區</w:t>
            </w:r>
            <w:r>
              <w:rPr>
                <w:rFonts w:ascii="標楷體" w:eastAsia="標楷體" w:hAnsi="標楷體" w:hint="eastAsia"/>
                <w:szCs w:val="24"/>
              </w:rPr>
              <w:t>汙</w:t>
            </w:r>
            <w:r w:rsidR="004304E4" w:rsidRPr="00BB1E92">
              <w:rPr>
                <w:rFonts w:ascii="標楷體" w:eastAsia="標楷體" w:hAnsi="標楷體"/>
                <w:szCs w:val="24"/>
              </w:rPr>
              <w:t>水處理場，刻正爭取澎湖內灣各社區</w:t>
            </w:r>
            <w:r>
              <w:rPr>
                <w:rFonts w:ascii="標楷體" w:eastAsia="標楷體" w:hAnsi="標楷體" w:hint="eastAsia"/>
                <w:szCs w:val="24"/>
              </w:rPr>
              <w:t>汙</w:t>
            </w:r>
            <w:r w:rsidR="004304E4" w:rsidRPr="00BB1E92">
              <w:rPr>
                <w:rFonts w:ascii="標楷體" w:eastAsia="標楷體" w:hAnsi="標楷體"/>
                <w:szCs w:val="24"/>
              </w:rPr>
              <w:t>水淨化計畫。</w:t>
            </w:r>
          </w:p>
          <w:p w:rsidR="0072072C" w:rsidRPr="00BB1E92" w:rsidRDefault="004304E4" w:rsidP="00C772ED">
            <w:pPr>
              <w:pStyle w:val="a4"/>
              <w:numPr>
                <w:ilvl w:val="0"/>
                <w:numId w:val="40"/>
              </w:numPr>
              <w:spacing w:line="340" w:lineRule="exact"/>
              <w:ind w:leftChars="0"/>
              <w:jc w:val="both"/>
              <w:rPr>
                <w:rFonts w:ascii="標楷體" w:eastAsia="標楷體" w:hAnsi="標楷體"/>
                <w:szCs w:val="24"/>
              </w:rPr>
            </w:pPr>
            <w:r w:rsidRPr="00BB1E92">
              <w:rPr>
                <w:rFonts w:ascii="標楷體" w:eastAsia="標楷體" w:hAnsi="標楷體"/>
                <w:szCs w:val="24"/>
              </w:rPr>
              <w:t>依國土計畫法第24條第2項規定「填海造地案件限於城鄉發展地區申請，並符合海岸及海域之規劃。」即為藉由國土地畫「規劃、審議及核定」程序，有效控管得進行「填海造地」之區位，避免需地機關任意填築，破</w:t>
            </w:r>
            <w:r w:rsidRPr="00BB1E92">
              <w:rPr>
                <w:rFonts w:ascii="標楷體" w:eastAsia="標楷體" w:hAnsi="標楷體"/>
                <w:szCs w:val="24"/>
              </w:rPr>
              <w:lastRenderedPageBreak/>
              <w:t>壞海岸地區自然環境資源。</w:t>
            </w:r>
          </w:p>
          <w:p w:rsidR="0072072C" w:rsidRPr="00BB1E92" w:rsidRDefault="004304E4" w:rsidP="00C772ED">
            <w:pPr>
              <w:pStyle w:val="a4"/>
              <w:numPr>
                <w:ilvl w:val="0"/>
                <w:numId w:val="39"/>
              </w:numPr>
              <w:spacing w:line="340" w:lineRule="exact"/>
              <w:ind w:leftChars="0"/>
              <w:jc w:val="both"/>
              <w:rPr>
                <w:rFonts w:ascii="標楷體" w:eastAsia="標楷體" w:hAnsi="標楷體"/>
                <w:szCs w:val="24"/>
              </w:rPr>
            </w:pPr>
            <w:r w:rsidRPr="00BB1E92">
              <w:rPr>
                <w:rFonts w:ascii="標楷體" w:eastAsia="標楷體" w:hAnsi="標楷體"/>
                <w:szCs w:val="24"/>
              </w:rPr>
              <w:t>另為確保自然海岸零損失，保護與復育海岸資源，內政部已制定「海岸管理法」，並自104年2月4日公布施行。</w:t>
            </w:r>
          </w:p>
          <w:p w:rsidR="004304E4" w:rsidRPr="00BB1E92" w:rsidRDefault="004304E4" w:rsidP="00C772ED">
            <w:pPr>
              <w:pStyle w:val="a4"/>
              <w:numPr>
                <w:ilvl w:val="0"/>
                <w:numId w:val="41"/>
              </w:numPr>
              <w:spacing w:line="340" w:lineRule="exact"/>
              <w:ind w:leftChars="0"/>
              <w:jc w:val="both"/>
              <w:rPr>
                <w:rFonts w:ascii="標楷體" w:eastAsia="標楷體" w:hAnsi="標楷體"/>
                <w:szCs w:val="24"/>
              </w:rPr>
            </w:pPr>
            <w:r w:rsidRPr="00BB1E92">
              <w:rPr>
                <w:rFonts w:ascii="標楷體" w:eastAsia="標楷體" w:hAnsi="標楷體"/>
                <w:szCs w:val="24"/>
              </w:rPr>
              <w:t>綜上，有關內海填海造地之規劃首先需經直轄市、縣(市)國土計畫指定為城鄉發展地區者為限，再者應係為「行政院專案核准之計畫」或經中央目的事業主管機關核准興辦之電信、能源等公共設施或公用事業，故若要以填海造地改善內海汙染問題恐有困難。</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0628B5">
            <w:pPr>
              <w:spacing w:line="340" w:lineRule="exact"/>
              <w:jc w:val="both"/>
              <w:rPr>
                <w:rFonts w:ascii="標楷體" w:eastAsia="標楷體" w:hAnsi="標楷體"/>
                <w:szCs w:val="24"/>
              </w:rPr>
            </w:pPr>
            <w:r w:rsidRPr="00DB0710">
              <w:rPr>
                <w:rFonts w:ascii="標楷體" w:eastAsia="標楷體" w:hAnsi="標楷體"/>
                <w:szCs w:val="24"/>
              </w:rPr>
              <w:t>106</w:t>
            </w:r>
            <w:r w:rsidR="000628B5">
              <w:rPr>
                <w:rFonts w:ascii="標楷體" w:eastAsia="標楷體" w:hAnsi="標楷體" w:hint="eastAsia"/>
                <w:szCs w:val="24"/>
              </w:rPr>
              <w:t>/</w:t>
            </w:r>
            <w:r w:rsidRPr="00DB0710">
              <w:rPr>
                <w:rFonts w:ascii="標楷體" w:eastAsia="標楷體" w:hAnsi="標楷體"/>
                <w:szCs w:val="24"/>
              </w:rPr>
              <w:t>11</w:t>
            </w:r>
            <w:r w:rsidR="000628B5">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72072C" w:rsidRPr="00DB0710" w:rsidRDefault="004304E4" w:rsidP="0072072C">
            <w:pPr>
              <w:spacing w:line="340" w:lineRule="exact"/>
              <w:jc w:val="both"/>
              <w:rPr>
                <w:rFonts w:ascii="標楷體" w:eastAsia="標楷體" w:hAnsi="標楷體"/>
                <w:szCs w:val="24"/>
              </w:rPr>
            </w:pPr>
            <w:r w:rsidRPr="00DB0710">
              <w:rPr>
                <w:rFonts w:ascii="標楷體" w:eastAsia="標楷體" w:hAnsi="標楷體"/>
                <w:szCs w:val="24"/>
              </w:rPr>
              <w:t>澎13號線西溪往隘門的路段，是西嶼、白沙、湖西往機場的主要道路，路面卻坑坑洞洞，建議參考下列縣市政府作法辦理：</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一、效法臺北市2015年成立的「道路管線資訊中心」，挖掘道路應事先登錄，施工前排程管理，協調管線單位統一挖補，降低挖路的次數，避免盲目施工，越補越大洞。</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二、新北市方面，除嚴格管理材料來源及施工品質外，在驗收時，更著重道路平整度、厚度和壓實度等3項數據。</w:t>
            </w:r>
          </w:p>
          <w:p w:rsidR="004304E4"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三、地方公共工程品質查核小組，應嚴格實施查核工作。</w:t>
            </w:r>
          </w:p>
        </w:tc>
        <w:tc>
          <w:tcPr>
            <w:tcW w:w="5387" w:type="dxa"/>
          </w:tcPr>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一、本府現已建立「道路挖掘業務管理系統」供挖補單位登錄管制，並每半年召開</w:t>
            </w:r>
            <w:r w:rsidR="00BB1E92">
              <w:rPr>
                <w:rFonts w:ascii="標楷體" w:eastAsia="標楷體" w:hAnsi="標楷體" w:hint="eastAsia"/>
                <w:szCs w:val="24"/>
              </w:rPr>
              <w:t>１</w:t>
            </w:r>
            <w:r w:rsidRPr="00DB0710">
              <w:rPr>
                <w:rFonts w:ascii="標楷體" w:eastAsia="標楷體" w:hAnsi="標楷體"/>
                <w:szCs w:val="24"/>
              </w:rPr>
              <w:t>次路面管線協調會報，協調各道路管理機關及管線機構之道路修繕及管線埋設時間，降低挖路次數，以維護道路品質。</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二、發函要求本縣各鄉市公所於管線單位挖掘完工結案時確實查驗。</w:t>
            </w:r>
          </w:p>
          <w:p w:rsidR="004304E4"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三、施工查核小組將配合將道路工程納入查核工作。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20</w:t>
            </w:r>
          </w:p>
        </w:tc>
        <w:tc>
          <w:tcPr>
            <w:tcW w:w="1304" w:type="dxa"/>
          </w:tcPr>
          <w:p w:rsidR="004304E4" w:rsidRPr="00DB0710" w:rsidRDefault="004304E4" w:rsidP="00F67731">
            <w:pPr>
              <w:spacing w:line="340" w:lineRule="exact"/>
              <w:jc w:val="both"/>
              <w:rPr>
                <w:rFonts w:ascii="標楷體" w:eastAsia="標楷體" w:hAnsi="標楷體"/>
                <w:szCs w:val="24"/>
              </w:rPr>
            </w:pPr>
            <w:r w:rsidRPr="00DB0710">
              <w:rPr>
                <w:rFonts w:ascii="標楷體" w:eastAsia="標楷體" w:hAnsi="標楷體"/>
                <w:szCs w:val="24"/>
              </w:rPr>
              <w:t>106</w:t>
            </w:r>
            <w:r w:rsidR="00F67731">
              <w:rPr>
                <w:rFonts w:ascii="標楷體" w:eastAsia="標楷體" w:hAnsi="標楷體" w:hint="eastAsia"/>
                <w:szCs w:val="24"/>
              </w:rPr>
              <w:t>/</w:t>
            </w:r>
            <w:r w:rsidRPr="00DB0710">
              <w:rPr>
                <w:rFonts w:ascii="標楷體" w:eastAsia="標楷體" w:hAnsi="標楷體"/>
                <w:szCs w:val="24"/>
              </w:rPr>
              <w:t>11</w:t>
            </w:r>
            <w:r w:rsidR="00F67731">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青螺航道淤積嚴重，影響青螺、白坑、紅羅等地漁船進出，另海沙(砂砱)淹沒，造成珊瑚礁持續白化死亡，嚴重影響海洋生態，請縣府積極研擬改善。</w:t>
            </w:r>
          </w:p>
        </w:tc>
        <w:tc>
          <w:tcPr>
            <w:tcW w:w="5387" w:type="dxa"/>
          </w:tcPr>
          <w:p w:rsidR="004304E4" w:rsidRPr="00DB0710" w:rsidRDefault="00A0773E" w:rsidP="006832D1">
            <w:pPr>
              <w:pStyle w:val="a4"/>
              <w:numPr>
                <w:ilvl w:val="0"/>
                <w:numId w:val="5"/>
              </w:numPr>
              <w:spacing w:line="340" w:lineRule="exact"/>
              <w:ind w:leftChars="0"/>
              <w:jc w:val="both"/>
              <w:rPr>
                <w:rFonts w:ascii="標楷體" w:eastAsia="標楷體" w:hAnsi="標楷體"/>
                <w:szCs w:val="24"/>
              </w:rPr>
            </w:pPr>
            <w:r w:rsidRPr="00DB0710">
              <w:rPr>
                <w:rFonts w:ascii="標楷體" w:eastAsia="標楷體" w:hAnsi="標楷體" w:hint="eastAsia"/>
                <w:szCs w:val="24"/>
              </w:rPr>
              <w:t>本案考量為</w:t>
            </w:r>
            <w:r w:rsidR="00DA478A">
              <w:rPr>
                <w:rFonts w:ascii="標楷體" w:eastAsia="標楷體" w:hAnsi="標楷體" w:hint="eastAsia"/>
                <w:szCs w:val="24"/>
              </w:rPr>
              <w:t>砂</w:t>
            </w:r>
            <w:r w:rsidR="0093650B">
              <w:rPr>
                <w:rFonts w:ascii="標楷體" w:eastAsia="標楷體" w:hAnsi="標楷體" w:hint="eastAsia"/>
                <w:szCs w:val="24"/>
              </w:rPr>
              <w:t>砱</w:t>
            </w:r>
            <w:r w:rsidRPr="00DB0710">
              <w:rPr>
                <w:rFonts w:ascii="標楷體" w:eastAsia="標楷體" w:hAnsi="標楷體" w:hint="eastAsia"/>
                <w:szCs w:val="24"/>
              </w:rPr>
              <w:t>保育區內，該保育區及</w:t>
            </w:r>
            <w:r w:rsidR="0093650B">
              <w:rPr>
                <w:rFonts w:ascii="標楷體" w:eastAsia="標楷體" w:hAnsi="標楷體" w:hint="eastAsia"/>
                <w:szCs w:val="24"/>
              </w:rPr>
              <w:t>砂砱</w:t>
            </w:r>
            <w:r w:rsidRPr="00DB0710">
              <w:rPr>
                <w:rFonts w:ascii="標楷體" w:eastAsia="標楷體" w:hAnsi="標楷體" w:hint="eastAsia"/>
                <w:szCs w:val="24"/>
              </w:rPr>
              <w:t>權管單位均為農漁局，本府已先行邀集</w:t>
            </w:r>
            <w:r w:rsidR="0093650B">
              <w:rPr>
                <w:rFonts w:ascii="標楷體" w:eastAsia="標楷體" w:hAnsi="標楷體" w:hint="eastAsia"/>
                <w:szCs w:val="24"/>
              </w:rPr>
              <w:t>本縣湖西鄉</w:t>
            </w:r>
            <w:r w:rsidRPr="00DB0710">
              <w:rPr>
                <w:rFonts w:ascii="標楷體" w:eastAsia="標楷體" w:hAnsi="標楷體" w:hint="eastAsia"/>
                <w:szCs w:val="24"/>
              </w:rPr>
              <w:t>紅羅村長辦理過會勘，本案</w:t>
            </w:r>
            <w:r w:rsidR="0093650B">
              <w:rPr>
                <w:rFonts w:ascii="標楷體" w:eastAsia="標楷體" w:hAnsi="標楷體" w:hint="eastAsia"/>
                <w:szCs w:val="24"/>
              </w:rPr>
              <w:t>（</w:t>
            </w:r>
            <w:r w:rsidRPr="00DB0710">
              <w:rPr>
                <w:rFonts w:ascii="標楷體" w:eastAsia="標楷體" w:hAnsi="標楷體" w:hint="eastAsia"/>
                <w:szCs w:val="24"/>
              </w:rPr>
              <w:t>擬於107年4月13日辦理會勘</w:t>
            </w:r>
            <w:r w:rsidR="0093650B">
              <w:rPr>
                <w:rFonts w:ascii="標楷體" w:eastAsia="標楷體" w:hAnsi="標楷體" w:hint="eastAsia"/>
                <w:szCs w:val="24"/>
              </w:rPr>
              <w:t>）</w:t>
            </w:r>
            <w:r w:rsidRPr="00DB0710">
              <w:rPr>
                <w:rFonts w:ascii="標楷體" w:eastAsia="標楷體" w:hAnsi="標楷體" w:hint="eastAsia"/>
                <w:szCs w:val="24"/>
              </w:rPr>
              <w:t>，確認疏濬範圍後再行辦理後續事宜。</w:t>
            </w:r>
          </w:p>
          <w:p w:rsidR="006206C3" w:rsidRPr="00DB0710" w:rsidRDefault="006206C3" w:rsidP="006832D1">
            <w:pPr>
              <w:pStyle w:val="a4"/>
              <w:numPr>
                <w:ilvl w:val="0"/>
                <w:numId w:val="5"/>
              </w:numPr>
              <w:spacing w:line="340" w:lineRule="exact"/>
              <w:ind w:leftChars="0"/>
              <w:jc w:val="both"/>
              <w:rPr>
                <w:rFonts w:ascii="標楷體" w:eastAsia="標楷體" w:hAnsi="標楷體"/>
                <w:szCs w:val="24"/>
              </w:rPr>
            </w:pPr>
            <w:r w:rsidRPr="00DB0710">
              <w:rPr>
                <w:rFonts w:ascii="標楷體" w:eastAsia="標楷體" w:hAnsi="標楷體"/>
                <w:szCs w:val="24"/>
              </w:rPr>
              <w:t>有關本縣潮間帶棲地劣化改善部分，本局擬於107年度「觀光綠能示範島計畫」爭取補助經費辦理，屆時將委請科研單位針對本縣潮間帶砂砱堆積造成棲地劣化進行相關科學試驗研究，找出砂砱生成、堆積的原因，並謀求改善之方法。</w:t>
            </w:r>
          </w:p>
          <w:p w:rsidR="006206C3" w:rsidRPr="00DB0710" w:rsidRDefault="006206C3" w:rsidP="00884F55">
            <w:pPr>
              <w:pStyle w:val="a4"/>
              <w:numPr>
                <w:ilvl w:val="0"/>
                <w:numId w:val="5"/>
              </w:numPr>
              <w:spacing w:line="340" w:lineRule="exact"/>
              <w:ind w:leftChars="0"/>
              <w:jc w:val="both"/>
              <w:rPr>
                <w:rFonts w:ascii="標楷體" w:eastAsia="標楷體" w:hAnsi="標楷體"/>
                <w:szCs w:val="24"/>
              </w:rPr>
            </w:pPr>
            <w:r w:rsidRPr="00DB0710">
              <w:rPr>
                <w:rFonts w:ascii="標楷體" w:eastAsia="標楷體" w:hAnsi="標楷體"/>
                <w:szCs w:val="24"/>
              </w:rPr>
              <w:t>本</w:t>
            </w:r>
            <w:r w:rsidR="0093650B">
              <w:rPr>
                <w:rFonts w:ascii="標楷體" w:eastAsia="標楷體" w:hAnsi="標楷體" w:hint="eastAsia"/>
                <w:szCs w:val="24"/>
              </w:rPr>
              <w:t>府</w:t>
            </w:r>
            <w:r w:rsidRPr="00DB0710">
              <w:rPr>
                <w:rFonts w:ascii="標楷體" w:eastAsia="標楷體" w:hAnsi="標楷體"/>
                <w:szCs w:val="24"/>
              </w:rPr>
              <w:t>107年度獲離島建設基金補助經費80萬元辦理「澎湖栽培漁業區海洋生態調查暨潮間帶棲地劣化改善與監測計畫」，並</w:t>
            </w:r>
            <w:r w:rsidR="0093650B">
              <w:rPr>
                <w:rFonts w:ascii="標楷體" w:eastAsia="標楷體" w:hAnsi="標楷體" w:hint="eastAsia"/>
                <w:szCs w:val="24"/>
              </w:rPr>
              <w:t>以</w:t>
            </w:r>
            <w:r w:rsidRPr="00DB0710">
              <w:rPr>
                <w:rFonts w:ascii="標楷體" w:eastAsia="標楷體" w:hAnsi="標楷體"/>
                <w:szCs w:val="24"/>
              </w:rPr>
              <w:t>107年2月26日澎農漁字第1073500336號函請水試所澎湖海洋生物研究中心提列計畫執行說明書送本</w:t>
            </w:r>
            <w:r w:rsidR="0093650B">
              <w:rPr>
                <w:rFonts w:ascii="標楷體" w:eastAsia="標楷體" w:hAnsi="標楷體" w:hint="eastAsia"/>
                <w:szCs w:val="24"/>
              </w:rPr>
              <w:t>府</w:t>
            </w:r>
            <w:r w:rsidRPr="00DB0710">
              <w:rPr>
                <w:rFonts w:ascii="標楷體" w:eastAsia="標楷體" w:hAnsi="標楷體"/>
                <w:szCs w:val="24"/>
              </w:rPr>
              <w:t>核辦。</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r w:rsidR="006206C3"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F67731">
            <w:pPr>
              <w:spacing w:line="340" w:lineRule="exact"/>
              <w:jc w:val="both"/>
              <w:rPr>
                <w:rFonts w:ascii="標楷體" w:eastAsia="標楷體" w:hAnsi="標楷體"/>
                <w:szCs w:val="24"/>
              </w:rPr>
            </w:pPr>
            <w:r w:rsidRPr="00DB0710">
              <w:rPr>
                <w:rFonts w:ascii="標楷體" w:eastAsia="標楷體" w:hAnsi="標楷體"/>
                <w:szCs w:val="24"/>
              </w:rPr>
              <w:t>106</w:t>
            </w:r>
            <w:r w:rsidR="00F67731">
              <w:rPr>
                <w:rFonts w:ascii="標楷體" w:eastAsia="標楷體" w:hAnsi="標楷體" w:hint="eastAsia"/>
                <w:szCs w:val="24"/>
              </w:rPr>
              <w:t>/</w:t>
            </w:r>
            <w:r w:rsidRPr="00DB0710">
              <w:rPr>
                <w:rFonts w:ascii="標楷體" w:eastAsia="標楷體" w:hAnsi="標楷體"/>
                <w:szCs w:val="24"/>
              </w:rPr>
              <w:t>11</w:t>
            </w:r>
            <w:r w:rsidR="00F67731">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請縣府劃定特定區域，開放海沙抽取及販售，以疏浚航道。</w:t>
            </w:r>
          </w:p>
        </w:tc>
        <w:tc>
          <w:tcPr>
            <w:tcW w:w="5387" w:type="dxa"/>
          </w:tcPr>
          <w:p w:rsidR="004304E4" w:rsidRPr="00DB0710" w:rsidRDefault="004304E4" w:rsidP="006F45C8">
            <w:pPr>
              <w:spacing w:line="340" w:lineRule="exact"/>
              <w:jc w:val="both"/>
              <w:rPr>
                <w:rFonts w:ascii="標楷體" w:eastAsia="標楷體" w:hAnsi="標楷體"/>
                <w:szCs w:val="24"/>
              </w:rPr>
            </w:pPr>
            <w:r w:rsidRPr="00DB0710">
              <w:rPr>
                <w:rFonts w:ascii="標楷體" w:eastAsia="標楷體" w:hAnsi="標楷體"/>
                <w:szCs w:val="24"/>
              </w:rPr>
              <w:t>有關工程疏浚土石方多半為淤土，淤土尚無販售之價值</w:t>
            </w:r>
            <w:r w:rsidR="006F45C8">
              <w:rPr>
                <w:rFonts w:ascii="標楷體" w:eastAsia="標楷體" w:hAnsi="標楷體" w:hint="eastAsia"/>
                <w:szCs w:val="24"/>
              </w:rPr>
              <w:t>，</w:t>
            </w:r>
            <w:r w:rsidRPr="00DB0710">
              <w:rPr>
                <w:rFonts w:ascii="標楷體" w:eastAsia="標楷體" w:hAnsi="標楷體"/>
                <w:szCs w:val="24"/>
              </w:rPr>
              <w:t>海沙中有經濟價值者多半為</w:t>
            </w:r>
            <w:r w:rsidR="006F45C8">
              <w:rPr>
                <w:rFonts w:ascii="標楷體" w:eastAsia="標楷體" w:hAnsi="標楷體" w:hint="eastAsia"/>
                <w:szCs w:val="24"/>
              </w:rPr>
              <w:t>砂砱</w:t>
            </w:r>
            <w:r w:rsidRPr="00DB0710">
              <w:rPr>
                <w:rFonts w:ascii="標楷體" w:eastAsia="標楷體" w:hAnsi="標楷體"/>
                <w:szCs w:val="24"/>
              </w:rPr>
              <w:t>材料，</w:t>
            </w:r>
            <w:r w:rsidR="006F45C8">
              <w:rPr>
                <w:rFonts w:ascii="標楷體" w:eastAsia="標楷體" w:hAnsi="標楷體" w:hint="eastAsia"/>
                <w:szCs w:val="24"/>
              </w:rPr>
              <w:t>本府相關單位研議辦理</w:t>
            </w:r>
            <w:r w:rsidRPr="00DB0710">
              <w:rPr>
                <w:rFonts w:ascii="標楷體" w:eastAsia="標楷體" w:hAnsi="標楷體"/>
                <w:szCs w:val="24"/>
              </w:rPr>
              <w:t>。</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FE0653">
            <w:pPr>
              <w:spacing w:line="340" w:lineRule="exact"/>
              <w:jc w:val="both"/>
              <w:rPr>
                <w:rFonts w:ascii="標楷體" w:eastAsia="標楷體" w:hAnsi="標楷體"/>
                <w:szCs w:val="24"/>
              </w:rPr>
            </w:pPr>
            <w:r w:rsidRPr="00DB0710">
              <w:rPr>
                <w:rFonts w:ascii="標楷體" w:eastAsia="標楷體" w:hAnsi="標楷體"/>
                <w:szCs w:val="24"/>
              </w:rPr>
              <w:t>106</w:t>
            </w:r>
            <w:r w:rsidR="00FE0653">
              <w:rPr>
                <w:rFonts w:ascii="標楷體" w:eastAsia="標楷體" w:hAnsi="標楷體" w:hint="eastAsia"/>
                <w:szCs w:val="24"/>
              </w:rPr>
              <w:t>/</w:t>
            </w:r>
            <w:r w:rsidRPr="00DB0710">
              <w:rPr>
                <w:rFonts w:ascii="標楷體" w:eastAsia="標楷體" w:hAnsi="標楷體"/>
                <w:szCs w:val="24"/>
              </w:rPr>
              <w:t>11</w:t>
            </w:r>
            <w:r w:rsidR="00FE0653">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72072C" w:rsidRPr="00DB0710" w:rsidRDefault="004304E4" w:rsidP="0072072C">
            <w:pPr>
              <w:spacing w:line="340" w:lineRule="exact"/>
              <w:jc w:val="both"/>
              <w:rPr>
                <w:rFonts w:ascii="標楷體" w:eastAsia="標楷體" w:hAnsi="標楷體"/>
                <w:szCs w:val="24"/>
              </w:rPr>
            </w:pPr>
            <w:r w:rsidRPr="00DB0710">
              <w:rPr>
                <w:rFonts w:ascii="標楷體" w:eastAsia="標楷體" w:hAnsi="標楷體"/>
                <w:szCs w:val="24"/>
              </w:rPr>
              <w:t>下列有關湖西基礎建設，請縣府積極辦理：</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一、澎14號線南寮往北寮排水溝被海沙堵塞，嚴重影響排水，請立即改善。</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二、紅羅漁港舶席不足，請於曳船</w:t>
            </w:r>
            <w:r w:rsidRPr="00DB0710">
              <w:rPr>
                <w:rFonts w:ascii="標楷體" w:eastAsia="標楷體" w:hAnsi="標楷體"/>
                <w:szCs w:val="24"/>
              </w:rPr>
              <w:lastRenderedPageBreak/>
              <w:t>道南邊築堤。</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三、中正橋頭西側海埔新生地請綠美化。</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四、沙港土地公廟前，圍牆、水溝、涼亭請整建。</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五、湖西林投大排出海口淤積嚴重，請改善。</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六、澎17號線、尖山顯濟殿中間路面改善工程，請縣府全額補助。</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七、興建湖西中西村南邊海堤及增設碼頭階梯止滑墊。</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八、興建許家村民生排水設施及改善柏油路面。</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九、粉刷許家村堤岸兩側。</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十、改善許家村1號至57號之間AC路面。</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十一、改善湖東村社區水溝。</w:t>
            </w:r>
          </w:p>
          <w:p w:rsidR="0072072C" w:rsidRPr="00DB0710" w:rsidRDefault="004304E4" w:rsidP="0072072C">
            <w:pPr>
              <w:spacing w:line="340" w:lineRule="exact"/>
              <w:ind w:left="720" w:hangingChars="300" w:hanging="720"/>
              <w:jc w:val="both"/>
              <w:rPr>
                <w:rFonts w:ascii="標楷體" w:eastAsia="標楷體" w:hAnsi="標楷體"/>
                <w:szCs w:val="24"/>
              </w:rPr>
            </w:pPr>
            <w:r w:rsidRPr="00DB0710">
              <w:rPr>
                <w:rFonts w:ascii="標楷體" w:eastAsia="標楷體" w:hAnsi="標楷體"/>
                <w:szCs w:val="24"/>
              </w:rPr>
              <w:t>十二、重新施作紅羅村AC路面改為PC路面。</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十三、舖設太武北營區前路段AC路面。</w:t>
            </w:r>
          </w:p>
          <w:p w:rsidR="0072072C" w:rsidRPr="00DB0710" w:rsidRDefault="004304E4" w:rsidP="0072072C">
            <w:pPr>
              <w:spacing w:line="340" w:lineRule="exact"/>
              <w:ind w:left="720" w:hangingChars="300" w:hanging="720"/>
              <w:jc w:val="both"/>
              <w:rPr>
                <w:rFonts w:ascii="標楷體" w:eastAsia="標楷體" w:hAnsi="標楷體"/>
                <w:szCs w:val="24"/>
              </w:rPr>
            </w:pPr>
            <w:r w:rsidRPr="00DB0710">
              <w:rPr>
                <w:rFonts w:ascii="標楷體" w:eastAsia="標楷體" w:hAnsi="標楷體"/>
                <w:szCs w:val="24"/>
              </w:rPr>
              <w:t>十四、整修菓葉133之10號路面及RC擋土牆。</w:t>
            </w:r>
          </w:p>
          <w:p w:rsidR="0072072C" w:rsidRPr="00DB0710" w:rsidRDefault="004304E4" w:rsidP="007207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十五、興建南寮農路工程。</w:t>
            </w:r>
          </w:p>
          <w:p w:rsidR="004304E4" w:rsidRPr="00DB0710" w:rsidRDefault="004304E4" w:rsidP="0072072C">
            <w:pPr>
              <w:spacing w:line="340" w:lineRule="exact"/>
              <w:ind w:left="720" w:hangingChars="300" w:hanging="720"/>
              <w:jc w:val="both"/>
              <w:rPr>
                <w:rFonts w:ascii="標楷體" w:eastAsia="標楷體" w:hAnsi="標楷體"/>
                <w:szCs w:val="24"/>
              </w:rPr>
            </w:pPr>
            <w:r w:rsidRPr="00DB0710">
              <w:rPr>
                <w:rFonts w:ascii="標楷體" w:eastAsia="標楷體" w:hAnsi="標楷體"/>
                <w:szCs w:val="24"/>
              </w:rPr>
              <w:t>十六、設置龍門安良廟兒童遊樂設施。</w:t>
            </w:r>
          </w:p>
        </w:tc>
        <w:tc>
          <w:tcPr>
            <w:tcW w:w="5387" w:type="dxa"/>
          </w:tcPr>
          <w:p w:rsidR="0057478A" w:rsidRPr="0017758D" w:rsidRDefault="0017758D" w:rsidP="0017758D">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lastRenderedPageBreak/>
              <w:t>一</w:t>
            </w:r>
            <w:r>
              <w:rPr>
                <w:rFonts w:ascii="新細明體" w:eastAsia="新細明體" w:hAnsi="新細明體" w:hint="eastAsia"/>
                <w:szCs w:val="24"/>
              </w:rPr>
              <w:t>、</w:t>
            </w:r>
            <w:r w:rsidR="0057478A" w:rsidRPr="0017758D">
              <w:rPr>
                <w:rFonts w:ascii="標楷體" w:eastAsia="標楷體" w:hAnsi="標楷體"/>
                <w:szCs w:val="24"/>
              </w:rPr>
              <w:t>澎14號線南寮往北寮排水溝被海沙堵塞影響排水部分：經查係為南寮一號大排，本府已由下水道科函請湖西鄉公所錄案辦理改善工作。</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紅羅漁港舶席不足，請於曳船道南邊築堤: 本項目將邀集陳議員</w:t>
            </w:r>
            <w:r>
              <w:rPr>
                <w:rFonts w:ascii="標楷體" w:eastAsia="標楷體" w:hAnsi="標楷體" w:hint="eastAsia"/>
                <w:szCs w:val="24"/>
              </w:rPr>
              <w:t>振中</w:t>
            </w:r>
            <w:r w:rsidRPr="00871C1E">
              <w:rPr>
                <w:rFonts w:ascii="標楷體" w:eastAsia="標楷體" w:hAnsi="標楷體" w:hint="eastAsia"/>
                <w:szCs w:val="24"/>
              </w:rPr>
              <w:t>及地方</w:t>
            </w:r>
            <w:r>
              <w:rPr>
                <w:rFonts w:ascii="標楷體" w:eastAsia="標楷體" w:hAnsi="標楷體" w:hint="eastAsia"/>
                <w:szCs w:val="24"/>
              </w:rPr>
              <w:t>代表</w:t>
            </w:r>
            <w:r w:rsidRPr="00871C1E">
              <w:rPr>
                <w:rFonts w:ascii="標楷體" w:eastAsia="標楷體" w:hAnsi="標楷體" w:hint="eastAsia"/>
                <w:szCs w:val="24"/>
              </w:rPr>
              <w:t>現場會</w:t>
            </w:r>
            <w:r w:rsidRPr="00871C1E">
              <w:rPr>
                <w:rFonts w:ascii="標楷體" w:eastAsia="標楷體" w:hAnsi="標楷體" w:hint="eastAsia"/>
                <w:szCs w:val="24"/>
              </w:rPr>
              <w:lastRenderedPageBreak/>
              <w:t>勘後，再行研議辦理。</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中正橋頭西側海埔新生地綠美化:本項目已提報前瞻計畫203號縣道評估改善工程，並獲中央補助，目前委託設計</w:t>
            </w:r>
            <w:r>
              <w:rPr>
                <w:rFonts w:ascii="標楷體" w:eastAsia="標楷體" w:hAnsi="標楷體" w:hint="eastAsia"/>
                <w:szCs w:val="24"/>
              </w:rPr>
              <w:t>並</w:t>
            </w:r>
            <w:r w:rsidRPr="00871C1E">
              <w:rPr>
                <w:rFonts w:ascii="標楷體" w:eastAsia="標楷體" w:hAnsi="標楷體" w:hint="eastAsia"/>
                <w:szCs w:val="24"/>
              </w:rPr>
              <w:t>已發包，正洽廠商辦理簽約中。</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沙港土地公廟前，圍牆、水溝、涼亭整建:本改善項目已列入107年度村里道路改善工程辦理改善。</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湖西林投大排出海口淤積嚴重:本案已列入開口契約辦理改善，淤積嚴重處採破堤方式處理改善。</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澎17號線、尖山顯濟殿中間路面改善工程部分:本府已於106年10月以新</w:t>
            </w:r>
            <w:r>
              <w:rPr>
                <w:rFonts w:ascii="標楷體" w:eastAsia="標楷體" w:hAnsi="標楷體" w:hint="eastAsia"/>
                <w:szCs w:val="24"/>
              </w:rPr>
              <w:t>臺</w:t>
            </w:r>
            <w:r w:rsidRPr="00871C1E">
              <w:rPr>
                <w:rFonts w:ascii="標楷體" w:eastAsia="標楷體" w:hAnsi="標楷體" w:hint="eastAsia"/>
                <w:szCs w:val="24"/>
              </w:rPr>
              <w:t>幣500萬元委託湖西鄉公所辦理道路改善，目前施工廠商正加派人員機具加</w:t>
            </w:r>
            <w:r>
              <w:rPr>
                <w:rFonts w:ascii="標楷體" w:eastAsia="標楷體" w:hAnsi="標楷體" w:hint="eastAsia"/>
                <w:szCs w:val="24"/>
              </w:rPr>
              <w:t>以</w:t>
            </w:r>
            <w:r w:rsidRPr="00871C1E">
              <w:rPr>
                <w:rFonts w:ascii="標楷體" w:eastAsia="標楷體" w:hAnsi="標楷體" w:hint="eastAsia"/>
                <w:szCs w:val="24"/>
              </w:rPr>
              <w:t>施工，預計於107年5月底前完成施工。</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興建湖西中西村南邊海堤及增設碼頭階梯止滑墊:本案海堤及漁港階梯經查除交通船停靠處有裝設外，其漁港均無加裝之情形。</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興建許家村民生排水設施及改善柏油路面:本項目已列入107年度村里道路改善工程辦理改善。</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粉刷許家村堤岸兩側:本案已請施工廠商辦理中。</w:t>
            </w:r>
          </w:p>
          <w:p w:rsidR="00871C1E" w:rsidRPr="00871C1E" w:rsidRDefault="00871C1E" w:rsidP="00871C1E">
            <w:pPr>
              <w:pStyle w:val="a4"/>
              <w:numPr>
                <w:ilvl w:val="0"/>
                <w:numId w:val="7"/>
              </w:numPr>
              <w:spacing w:line="340" w:lineRule="exact"/>
              <w:ind w:leftChars="0"/>
              <w:jc w:val="both"/>
              <w:rPr>
                <w:rFonts w:ascii="標楷體" w:eastAsia="標楷體" w:hAnsi="標楷體"/>
                <w:szCs w:val="24"/>
              </w:rPr>
            </w:pPr>
            <w:r w:rsidRPr="00871C1E">
              <w:rPr>
                <w:rFonts w:ascii="標楷體" w:eastAsia="標楷體" w:hAnsi="標楷體" w:hint="eastAsia"/>
                <w:szCs w:val="24"/>
              </w:rPr>
              <w:t>改善許家村1號至57號之間AC路面:本案已列入107年度相關工程計畫研議辦理。</w:t>
            </w:r>
          </w:p>
          <w:p w:rsidR="00871C1E" w:rsidRPr="00871C1E" w:rsidRDefault="00667229" w:rsidP="00667229">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十一</w:t>
            </w:r>
            <w:r>
              <w:rPr>
                <w:rFonts w:ascii="新細明體" w:eastAsia="新細明體" w:hAnsi="新細明體" w:hint="eastAsia"/>
                <w:szCs w:val="24"/>
              </w:rPr>
              <w:t>、</w:t>
            </w:r>
            <w:r w:rsidR="00871C1E" w:rsidRPr="00871C1E">
              <w:rPr>
                <w:rFonts w:ascii="標楷體" w:eastAsia="標楷體" w:hAnsi="標楷體" w:hint="eastAsia"/>
                <w:szCs w:val="24"/>
              </w:rPr>
              <w:t>改善湖東村社區水溝:本改善項目已列入</w:t>
            </w:r>
            <w:r w:rsidR="00871C1E" w:rsidRPr="00871C1E">
              <w:rPr>
                <w:rFonts w:ascii="標楷體" w:eastAsia="標楷體" w:hAnsi="標楷體" w:hint="eastAsia"/>
                <w:szCs w:val="24"/>
              </w:rPr>
              <w:lastRenderedPageBreak/>
              <w:t>107年度村里道路改善工程(第二標)辦理改善。</w:t>
            </w:r>
          </w:p>
          <w:p w:rsidR="00871C1E" w:rsidRPr="00667229" w:rsidRDefault="00871C1E" w:rsidP="00667229">
            <w:pPr>
              <w:spacing w:line="340" w:lineRule="exact"/>
              <w:ind w:left="480" w:hangingChars="200" w:hanging="480"/>
              <w:jc w:val="both"/>
              <w:rPr>
                <w:rFonts w:ascii="標楷體" w:eastAsia="標楷體" w:hAnsi="標楷體"/>
                <w:szCs w:val="24"/>
              </w:rPr>
            </w:pPr>
            <w:r w:rsidRPr="00667229">
              <w:rPr>
                <w:rFonts w:ascii="標楷體" w:eastAsia="標楷體" w:hAnsi="標楷體" w:hint="eastAsia"/>
                <w:szCs w:val="24"/>
              </w:rPr>
              <w:t>十二、重新施作紅羅村AC路面改為PC路面:本改善項目已列入107年度村里道路改善工程辦理改善。</w:t>
            </w:r>
          </w:p>
          <w:p w:rsidR="00871C1E" w:rsidRPr="00667229" w:rsidRDefault="00871C1E" w:rsidP="00667229">
            <w:pPr>
              <w:spacing w:line="340" w:lineRule="exact"/>
              <w:ind w:left="480" w:hangingChars="200" w:hanging="480"/>
              <w:jc w:val="both"/>
              <w:rPr>
                <w:rFonts w:ascii="標楷體" w:eastAsia="標楷體" w:hAnsi="標楷體"/>
                <w:szCs w:val="24"/>
              </w:rPr>
            </w:pPr>
            <w:r w:rsidRPr="00667229">
              <w:rPr>
                <w:rFonts w:ascii="標楷體" w:eastAsia="標楷體" w:hAnsi="標楷體" w:hint="eastAsia"/>
                <w:szCs w:val="24"/>
              </w:rPr>
              <w:t>十三、舖設太武北營區前路段AC路面:本改善項目已列入107年度村里道路改善工程(AC路面)辦理改善，並已改善完成。</w:t>
            </w:r>
          </w:p>
          <w:p w:rsidR="0057478A" w:rsidRPr="0017758D" w:rsidRDefault="00871C1E" w:rsidP="00667229">
            <w:pPr>
              <w:spacing w:line="340" w:lineRule="exact"/>
              <w:ind w:left="480" w:hangingChars="200" w:hanging="480"/>
              <w:jc w:val="both"/>
              <w:rPr>
                <w:rFonts w:ascii="標楷體" w:eastAsia="標楷體" w:hAnsi="標楷體"/>
                <w:szCs w:val="24"/>
              </w:rPr>
            </w:pPr>
            <w:r w:rsidRPr="00871C1E">
              <w:rPr>
                <w:rFonts w:ascii="標楷體" w:eastAsia="標楷體" w:hAnsi="標楷體" w:hint="eastAsia"/>
                <w:szCs w:val="24"/>
              </w:rPr>
              <w:t>十四、整修菓葉</w:t>
            </w:r>
            <w:r w:rsidRPr="00871C1E">
              <w:rPr>
                <w:rFonts w:ascii="標楷體" w:eastAsia="標楷體" w:hAnsi="標楷體"/>
                <w:szCs w:val="24"/>
              </w:rPr>
              <w:t>133</w:t>
            </w:r>
            <w:r w:rsidRPr="00871C1E">
              <w:rPr>
                <w:rFonts w:ascii="標楷體" w:eastAsia="標楷體" w:hAnsi="標楷體" w:hint="eastAsia"/>
                <w:szCs w:val="24"/>
              </w:rPr>
              <w:t>之</w:t>
            </w:r>
            <w:r w:rsidRPr="00871C1E">
              <w:rPr>
                <w:rFonts w:ascii="標楷體" w:eastAsia="標楷體" w:hAnsi="標楷體"/>
                <w:szCs w:val="24"/>
              </w:rPr>
              <w:t>10</w:t>
            </w:r>
            <w:r w:rsidRPr="00871C1E">
              <w:rPr>
                <w:rFonts w:ascii="標楷體" w:eastAsia="標楷體" w:hAnsi="標楷體" w:hint="eastAsia"/>
                <w:szCs w:val="24"/>
              </w:rPr>
              <w:t>號路面及</w:t>
            </w:r>
            <w:r w:rsidRPr="00871C1E">
              <w:rPr>
                <w:rFonts w:ascii="標楷體" w:eastAsia="標楷體" w:hAnsi="標楷體"/>
                <w:szCs w:val="24"/>
              </w:rPr>
              <w:t>RC</w:t>
            </w:r>
            <w:r w:rsidRPr="00871C1E">
              <w:rPr>
                <w:rFonts w:ascii="標楷體" w:eastAsia="標楷體" w:hAnsi="標楷體" w:hint="eastAsia"/>
                <w:szCs w:val="24"/>
              </w:rPr>
              <w:t>擋土牆</w:t>
            </w:r>
            <w:r w:rsidRPr="00871C1E">
              <w:rPr>
                <w:rFonts w:ascii="標楷體" w:eastAsia="標楷體" w:hAnsi="標楷體"/>
                <w:szCs w:val="24"/>
              </w:rPr>
              <w:t>:</w:t>
            </w:r>
            <w:r w:rsidRPr="00871C1E">
              <w:rPr>
                <w:rFonts w:ascii="標楷體" w:eastAsia="標楷體" w:hAnsi="標楷體" w:hint="eastAsia"/>
                <w:szCs w:val="24"/>
              </w:rPr>
              <w:t>本改善項目已列入</w:t>
            </w:r>
            <w:r w:rsidRPr="00871C1E">
              <w:rPr>
                <w:rFonts w:ascii="標楷體" w:eastAsia="標楷體" w:hAnsi="標楷體"/>
                <w:szCs w:val="24"/>
              </w:rPr>
              <w:t>107</w:t>
            </w:r>
            <w:r w:rsidRPr="00871C1E">
              <w:rPr>
                <w:rFonts w:ascii="標楷體" w:eastAsia="標楷體" w:hAnsi="標楷體" w:hint="eastAsia"/>
                <w:szCs w:val="24"/>
              </w:rPr>
              <w:t>年度村里道路改善工程</w:t>
            </w:r>
            <w:r w:rsidRPr="00871C1E">
              <w:rPr>
                <w:rFonts w:ascii="標楷體" w:eastAsia="標楷體" w:hAnsi="標楷體"/>
                <w:szCs w:val="24"/>
              </w:rPr>
              <w:t>(</w:t>
            </w:r>
            <w:r w:rsidRPr="00871C1E">
              <w:rPr>
                <w:rFonts w:ascii="標楷體" w:eastAsia="標楷體" w:hAnsi="標楷體" w:hint="eastAsia"/>
                <w:szCs w:val="24"/>
              </w:rPr>
              <w:t>第二標</w:t>
            </w:r>
            <w:r w:rsidRPr="00871C1E">
              <w:rPr>
                <w:rFonts w:ascii="標楷體" w:eastAsia="標楷體" w:hAnsi="標楷體"/>
                <w:szCs w:val="24"/>
              </w:rPr>
              <w:t>)</w:t>
            </w:r>
            <w:r w:rsidRPr="00871C1E">
              <w:rPr>
                <w:rFonts w:ascii="標楷體" w:eastAsia="標楷體" w:hAnsi="標楷體" w:hint="eastAsia"/>
                <w:szCs w:val="24"/>
              </w:rPr>
              <w:t>辦理改善。</w:t>
            </w:r>
          </w:p>
          <w:p w:rsidR="0057478A" w:rsidRDefault="0017758D" w:rsidP="0017758D">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十五</w:t>
            </w:r>
            <w:r>
              <w:rPr>
                <w:rFonts w:ascii="新細明體" w:eastAsia="新細明體" w:hAnsi="新細明體" w:hint="eastAsia"/>
                <w:szCs w:val="24"/>
              </w:rPr>
              <w:t>、</w:t>
            </w:r>
            <w:r w:rsidR="0057478A" w:rsidRPr="00DB0710">
              <w:rPr>
                <w:rFonts w:ascii="標楷體" w:eastAsia="標楷體" w:hAnsi="標楷體"/>
                <w:szCs w:val="24"/>
              </w:rPr>
              <w:t>興建南寮農路工程，本</w:t>
            </w:r>
            <w:r>
              <w:rPr>
                <w:rFonts w:ascii="標楷體" w:eastAsia="標楷體" w:hAnsi="標楷體" w:hint="eastAsia"/>
                <w:szCs w:val="24"/>
              </w:rPr>
              <w:t>府</w:t>
            </w:r>
            <w:r w:rsidR="0057478A" w:rsidRPr="00DB0710">
              <w:rPr>
                <w:rFonts w:ascii="標楷體" w:eastAsia="標楷體" w:hAnsi="標楷體"/>
                <w:szCs w:val="24"/>
              </w:rPr>
              <w:t>已於107年度編</w:t>
            </w:r>
            <w:bookmarkStart w:id="0" w:name="_GoBack"/>
            <w:bookmarkEnd w:id="0"/>
            <w:r w:rsidR="0057478A" w:rsidRPr="00DB0710">
              <w:rPr>
                <w:rFonts w:ascii="標楷體" w:eastAsia="標楷體" w:hAnsi="標楷體"/>
                <w:szCs w:val="24"/>
              </w:rPr>
              <w:t>列預算，屆時補助湖西鄉公所辦理原有農路鋪設路面工作。</w:t>
            </w:r>
          </w:p>
          <w:p w:rsidR="0017758D" w:rsidRPr="0017758D" w:rsidRDefault="0017758D" w:rsidP="0017758D">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十六</w:t>
            </w:r>
            <w:r>
              <w:rPr>
                <w:rFonts w:ascii="新細明體" w:eastAsia="新細明體" w:hAnsi="新細明體" w:hint="eastAsia"/>
                <w:szCs w:val="24"/>
              </w:rPr>
              <w:t>、</w:t>
            </w:r>
            <w:r w:rsidRPr="0017758D">
              <w:rPr>
                <w:rFonts w:ascii="標楷體" w:eastAsia="標楷體" w:hAnsi="標楷體"/>
                <w:szCs w:val="24"/>
              </w:rPr>
              <w:t>湖西鄉公所前</w:t>
            </w:r>
            <w:r w:rsidRPr="0017758D">
              <w:rPr>
                <w:rFonts w:ascii="標楷體" w:eastAsia="標楷體" w:hAnsi="標楷體" w:hint="eastAsia"/>
                <w:szCs w:val="24"/>
              </w:rPr>
              <w:t>以</w:t>
            </w:r>
            <w:r w:rsidRPr="0017758D">
              <w:rPr>
                <w:rFonts w:ascii="標楷體" w:eastAsia="標楷體" w:hAnsi="標楷體"/>
                <w:szCs w:val="24"/>
              </w:rPr>
              <w:t>107年3月5日湖民字第1070001766號函請本府准予補助新臺幣48萬8,200元辦理「龍門安良廟前設置兒童遊樂設施」計畫，本</w:t>
            </w:r>
            <w:r w:rsidRPr="0017758D">
              <w:rPr>
                <w:rFonts w:ascii="標楷體" w:eastAsia="標楷體" w:hAnsi="標楷體" w:hint="eastAsia"/>
                <w:szCs w:val="24"/>
              </w:rPr>
              <w:t>府</w:t>
            </w:r>
            <w:r w:rsidR="002A642C">
              <w:rPr>
                <w:rFonts w:ascii="標楷體" w:eastAsia="標楷體" w:hAnsi="標楷體" w:hint="eastAsia"/>
                <w:szCs w:val="24"/>
              </w:rPr>
              <w:t>已以107年4月16日府民行字第1070013425號函同意補助</w:t>
            </w:r>
            <w:r w:rsidRPr="0017758D">
              <w:rPr>
                <w:rFonts w:ascii="標楷體" w:eastAsia="標楷體" w:hAnsi="標楷體"/>
                <w:szCs w:val="24"/>
              </w:rPr>
              <w:t>。</w:t>
            </w:r>
          </w:p>
          <w:p w:rsidR="0017758D" w:rsidRPr="00DB0710" w:rsidRDefault="0017758D" w:rsidP="0017758D">
            <w:pPr>
              <w:pStyle w:val="a4"/>
              <w:spacing w:line="340" w:lineRule="exact"/>
              <w:ind w:leftChars="0"/>
              <w:jc w:val="both"/>
              <w:rPr>
                <w:rFonts w:ascii="標楷體" w:eastAsia="標楷體" w:hAnsi="標楷體"/>
                <w:szCs w:val="24"/>
              </w:rPr>
            </w:pP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民政處</w:t>
            </w:r>
          </w:p>
          <w:p w:rsidR="0057478A" w:rsidRPr="00DB0710" w:rsidRDefault="0057478A"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工務處農漁局</w:t>
            </w:r>
          </w:p>
        </w:tc>
        <w:tc>
          <w:tcPr>
            <w:tcW w:w="851" w:type="dxa"/>
          </w:tcPr>
          <w:p w:rsidR="004304E4" w:rsidRPr="0017758D" w:rsidRDefault="0017758D" w:rsidP="00051ACC">
            <w:pPr>
              <w:spacing w:line="0" w:lineRule="atLeast"/>
              <w:rPr>
                <w:rFonts w:ascii="標楷體" w:eastAsia="標楷體" w:hAnsi="標楷體" w:cs="新細明體"/>
                <w:sz w:val="20"/>
                <w:szCs w:val="20"/>
              </w:rPr>
            </w:pPr>
            <w:r w:rsidRPr="0017758D">
              <w:rPr>
                <w:rFonts w:ascii="標楷體" w:eastAsia="標楷體" w:hAnsi="標楷體" w:cs="新細明體" w:hint="eastAsia"/>
                <w:sz w:val="20"/>
                <w:szCs w:val="20"/>
              </w:rPr>
              <w:t>工務處尚未送管制表</w:t>
            </w:r>
            <w:r w:rsidR="00051ACC">
              <w:rPr>
                <w:rFonts w:ascii="標楷體" w:eastAsia="標楷體" w:hAnsi="標楷體" w:cs="新細明體" w:hint="eastAsia"/>
                <w:sz w:val="20"/>
                <w:szCs w:val="20"/>
              </w:rPr>
              <w:t>(</w:t>
            </w:r>
            <w:r w:rsidR="00051ACC" w:rsidRPr="0017758D">
              <w:rPr>
                <w:rFonts w:ascii="標楷體" w:eastAsia="標楷體" w:hAnsi="標楷體" w:cs="新細明體" w:hint="eastAsia"/>
                <w:sz w:val="20"/>
                <w:szCs w:val="20"/>
              </w:rPr>
              <w:t>只至系統填報</w:t>
            </w:r>
            <w:r w:rsidR="00051ACC">
              <w:rPr>
                <w:rFonts w:ascii="標楷體" w:eastAsia="標楷體" w:hAnsi="標楷體" w:cs="新細明體" w:hint="eastAsia"/>
                <w:sz w:val="20"/>
                <w:szCs w:val="20"/>
              </w:rPr>
              <w:t>)</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20</w:t>
            </w:r>
          </w:p>
        </w:tc>
        <w:tc>
          <w:tcPr>
            <w:tcW w:w="1304" w:type="dxa"/>
          </w:tcPr>
          <w:p w:rsidR="004304E4" w:rsidRPr="00DB0710" w:rsidRDefault="004304E4" w:rsidP="005875CD">
            <w:pPr>
              <w:spacing w:line="340" w:lineRule="exact"/>
              <w:jc w:val="both"/>
              <w:rPr>
                <w:rFonts w:ascii="標楷體" w:eastAsia="標楷體" w:hAnsi="標楷體"/>
                <w:szCs w:val="24"/>
              </w:rPr>
            </w:pPr>
            <w:r w:rsidRPr="00DB0710">
              <w:rPr>
                <w:rFonts w:ascii="標楷體" w:eastAsia="標楷體" w:hAnsi="標楷體"/>
                <w:szCs w:val="24"/>
              </w:rPr>
              <w:t>106</w:t>
            </w:r>
            <w:r w:rsidR="005875CD">
              <w:rPr>
                <w:rFonts w:ascii="標楷體" w:eastAsia="標楷體" w:hAnsi="標楷體" w:hint="eastAsia"/>
                <w:szCs w:val="24"/>
              </w:rPr>
              <w:t>/</w:t>
            </w:r>
            <w:r w:rsidRPr="00DB0710">
              <w:rPr>
                <w:rFonts w:ascii="標楷體" w:eastAsia="標楷體" w:hAnsi="標楷體"/>
                <w:szCs w:val="24"/>
              </w:rPr>
              <w:t>11</w:t>
            </w:r>
            <w:r w:rsidR="005875CD">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106-06-059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菓葉國小廢校後，湖西鄉公所提出再利用計畫，請縣府積極研議。</w:t>
            </w:r>
          </w:p>
        </w:tc>
        <w:tc>
          <w:tcPr>
            <w:tcW w:w="5387" w:type="dxa"/>
          </w:tcPr>
          <w:p w:rsidR="00AF651E" w:rsidRDefault="00DE4BA5" w:rsidP="006832D1">
            <w:pPr>
              <w:pStyle w:val="a4"/>
              <w:numPr>
                <w:ilvl w:val="0"/>
                <w:numId w:val="14"/>
              </w:numPr>
              <w:spacing w:line="340" w:lineRule="exact"/>
              <w:ind w:leftChars="0"/>
              <w:jc w:val="both"/>
              <w:rPr>
                <w:rFonts w:ascii="標楷體" w:eastAsia="標楷體" w:hAnsi="標楷體"/>
                <w:szCs w:val="24"/>
              </w:rPr>
            </w:pPr>
            <w:r w:rsidRPr="00DB0710">
              <w:rPr>
                <w:rFonts w:ascii="標楷體" w:eastAsia="標楷體" w:hAnsi="標楷體"/>
                <w:szCs w:val="24"/>
              </w:rPr>
              <w:t>為研議105年度菓葉國小校舍裁併後活化運用，由本</w:t>
            </w:r>
            <w:r w:rsidR="00AF651E">
              <w:rPr>
                <w:rFonts w:ascii="標楷體" w:eastAsia="標楷體" w:hAnsi="標楷體" w:hint="eastAsia"/>
                <w:szCs w:val="24"/>
              </w:rPr>
              <w:t>府衛生</w:t>
            </w:r>
            <w:r w:rsidRPr="00DB0710">
              <w:rPr>
                <w:rFonts w:ascii="標楷體" w:eastAsia="標楷體" w:hAnsi="標楷體"/>
                <w:szCs w:val="24"/>
              </w:rPr>
              <w:t>局取得菓葉國小校舍管理權，以規劃佈建本縣長照服務體系。</w:t>
            </w:r>
          </w:p>
          <w:p w:rsidR="004304E4" w:rsidRPr="00DB0710" w:rsidRDefault="00DE4BA5" w:rsidP="006832D1">
            <w:pPr>
              <w:pStyle w:val="a4"/>
              <w:numPr>
                <w:ilvl w:val="0"/>
                <w:numId w:val="14"/>
              </w:numPr>
              <w:spacing w:line="340" w:lineRule="exact"/>
              <w:ind w:leftChars="0"/>
              <w:jc w:val="both"/>
              <w:rPr>
                <w:rFonts w:ascii="標楷體" w:eastAsia="標楷體" w:hAnsi="標楷體"/>
                <w:szCs w:val="24"/>
              </w:rPr>
            </w:pPr>
            <w:r w:rsidRPr="00DB0710">
              <w:rPr>
                <w:rFonts w:ascii="標楷體" w:eastAsia="標楷體" w:hAnsi="標楷體"/>
                <w:szCs w:val="24"/>
              </w:rPr>
              <w:t>惟本校舍主體建築老舊，為營造高齡友善服務環境，積極於106年-107年分別爭取縣款及前瞻基礎建設計畫之修繕經費刻正進行修繕工程，規劃建置多元長照服務據點、復健</w:t>
            </w:r>
            <w:r w:rsidRPr="00DB0710">
              <w:rPr>
                <w:rFonts w:ascii="標楷體" w:eastAsia="標楷體" w:hAnsi="標楷體"/>
                <w:szCs w:val="24"/>
              </w:rPr>
              <w:lastRenderedPageBreak/>
              <w:t>中心及日間照顧等服務「菓葉健康園區」，以擴增長者健康生活圈並提高長期照顧服務之可近性及便利性，建構湖西鄉東區長者健康、樂活生活模式。</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r w:rsidR="00DE4BA5"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805E58">
            <w:pPr>
              <w:spacing w:line="340" w:lineRule="exact"/>
              <w:jc w:val="both"/>
              <w:rPr>
                <w:rFonts w:ascii="標楷體" w:eastAsia="標楷體" w:hAnsi="標楷體"/>
                <w:szCs w:val="24"/>
              </w:rPr>
            </w:pPr>
            <w:r w:rsidRPr="00DB0710">
              <w:rPr>
                <w:rFonts w:ascii="標楷體" w:eastAsia="標楷體" w:hAnsi="標楷體"/>
                <w:szCs w:val="24"/>
              </w:rPr>
              <w:t>106</w:t>
            </w:r>
            <w:r w:rsidR="00805E58">
              <w:rPr>
                <w:rFonts w:ascii="標楷體" w:eastAsia="標楷體" w:hAnsi="標楷體" w:hint="eastAsia"/>
                <w:szCs w:val="24"/>
              </w:rPr>
              <w:t>/</w:t>
            </w:r>
            <w:r w:rsidRPr="00DB0710">
              <w:rPr>
                <w:rFonts w:ascii="標楷體" w:eastAsia="標楷體" w:hAnsi="標楷體"/>
                <w:szCs w:val="24"/>
              </w:rPr>
              <w:t>11</w:t>
            </w:r>
            <w:r w:rsidR="00805E58">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為推動設置湖西鄉行政中心專區，請縣府協助湖西鄉公所取得鼎灣營區近2公頃土地(現為湖西鄉公所及國防部軍備局共同所有)，以作為開發之用。</w:t>
            </w:r>
          </w:p>
        </w:tc>
        <w:tc>
          <w:tcPr>
            <w:tcW w:w="5387" w:type="dxa"/>
          </w:tcPr>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本府於107年1月12日會同本府相關局處、湖西鄉公所、鼎灣村村長、鼎灣社區發展協會理事長等</w:t>
            </w:r>
            <w:r w:rsidR="00AF651E">
              <w:rPr>
                <w:rFonts w:ascii="標楷體" w:eastAsia="標楷體" w:hAnsi="標楷體" w:hint="eastAsia"/>
                <w:szCs w:val="24"/>
              </w:rPr>
              <w:t>，</w:t>
            </w:r>
            <w:r w:rsidR="004304E4" w:rsidRPr="00DB0710">
              <w:rPr>
                <w:rFonts w:ascii="標楷體" w:eastAsia="標楷體" w:hAnsi="標楷體"/>
                <w:szCs w:val="24"/>
              </w:rPr>
              <w:t>辦理「湖西鄉西區綜合行政中心」用地鼎灣新段280地號等27筆土地現地會勘事宜。</w:t>
            </w:r>
          </w:p>
          <w:p w:rsidR="004304E4" w:rsidRPr="00DB0710" w:rsidRDefault="00806FCE" w:rsidP="00AC4946">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因本府擬於本案用地規劃長照2.0、日照中心及衛生室等，湖西鄉公所表示將撤銷鼎灣新段280地號等27筆土地撥用，亦不再辦理湖西鄉西區綜合行政中心興建作業，故本案土地將由本府衛生局統籌規劃辦理並將地方需求一併列入，擬定撥用計畫做長照、失智、復健、衛生室等使用。</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民政處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805E58">
            <w:pPr>
              <w:spacing w:line="340" w:lineRule="exact"/>
              <w:jc w:val="both"/>
              <w:rPr>
                <w:rFonts w:ascii="標楷體" w:eastAsia="標楷體" w:hAnsi="標楷體"/>
                <w:szCs w:val="24"/>
              </w:rPr>
            </w:pPr>
            <w:r w:rsidRPr="00DB0710">
              <w:rPr>
                <w:rFonts w:ascii="標楷體" w:eastAsia="標楷體" w:hAnsi="標楷體"/>
                <w:szCs w:val="24"/>
              </w:rPr>
              <w:t>106</w:t>
            </w:r>
            <w:r w:rsidR="00805E58">
              <w:rPr>
                <w:rFonts w:ascii="標楷體" w:eastAsia="標楷體" w:hAnsi="標楷體" w:hint="eastAsia"/>
                <w:szCs w:val="24"/>
              </w:rPr>
              <w:t>/</w:t>
            </w:r>
            <w:r w:rsidRPr="00DB0710">
              <w:rPr>
                <w:rFonts w:ascii="標楷體" w:eastAsia="標楷體" w:hAnsi="標楷體"/>
                <w:szCs w:val="24"/>
              </w:rPr>
              <w:t>11</w:t>
            </w:r>
            <w:r w:rsidR="00805E58">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台電預計在2025年於湖西鄉查埔嶼設置20支7,000瓦的風車，請縣府評估是否會衝擊海洋生態及影響漁船安全。</w:t>
            </w:r>
            <w:r w:rsidRPr="00DB0710">
              <w:rPr>
                <w:rFonts w:ascii="標楷體" w:eastAsia="標楷體" w:hAnsi="標楷體"/>
                <w:szCs w:val="24"/>
              </w:rPr>
              <w:br/>
              <w:t>議長裁示：</w:t>
            </w:r>
            <w:r w:rsidRPr="00DB0710">
              <w:rPr>
                <w:rFonts w:ascii="標楷體" w:eastAsia="標楷體" w:hAnsi="標楷體"/>
                <w:szCs w:val="24"/>
              </w:rPr>
              <w:br/>
              <w:t>行政院賴院長清德到澎湖來，允諾補助450億元，於2025年把澎湖的風、太陽能，輸送到臺灣本島，讓臺灣能成為一個非核家園，請縣府朝「全民入股的能源公司」的概</w:t>
            </w:r>
            <w:r w:rsidRPr="00DB0710">
              <w:rPr>
                <w:rFonts w:ascii="標楷體" w:eastAsia="標楷體" w:hAnsi="標楷體"/>
                <w:szCs w:val="24"/>
              </w:rPr>
              <w:lastRenderedPageBreak/>
              <w:t>念，落實科技、綠能、智慧觀光島。</w:t>
            </w:r>
          </w:p>
        </w:tc>
        <w:tc>
          <w:tcPr>
            <w:tcW w:w="5387" w:type="dxa"/>
          </w:tcPr>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w:t>
            </w:r>
            <w:r w:rsidR="004304E4" w:rsidRPr="00DB0710">
              <w:rPr>
                <w:rFonts w:ascii="標楷體" w:eastAsia="標楷體" w:hAnsi="標楷體"/>
                <w:szCs w:val="24"/>
              </w:rPr>
              <w:t>有關台電公司預計在2025年於湖西鄉查埔嶼設置20支7,000瓦的風車，本案已</w:t>
            </w:r>
            <w:r w:rsidR="00AC4946">
              <w:rPr>
                <w:rFonts w:ascii="標楷體" w:eastAsia="標楷體" w:hAnsi="標楷體" w:hint="eastAsia"/>
                <w:szCs w:val="24"/>
              </w:rPr>
              <w:t>以</w:t>
            </w:r>
            <w:r w:rsidR="004304E4" w:rsidRPr="00DB0710">
              <w:rPr>
                <w:rFonts w:ascii="標楷體" w:eastAsia="標楷體" w:hAnsi="標楷體"/>
                <w:szCs w:val="24"/>
              </w:rPr>
              <w:t>107年1月22日府建商字第1070840527號函請台電委託海洋相關學術機關評估，辦理公聽會及公開資訊及徵詢本縣區漁會意見，並依規定確實辦理環境影響評估。</w:t>
            </w:r>
          </w:p>
          <w:p w:rsidR="004304E4" w:rsidRPr="00DB0710" w:rsidRDefault="00806FCE" w:rsidP="00AF651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目前臺澎海纜尚未接通，台電公司目前運作中陸域風機10.2MW，施作中33MW，離岸風機規劃150MW，且經台電公司106年9月28日澎湖字第1068091282號函說明目前申請設置</w:t>
            </w:r>
            <w:r w:rsidR="004304E4" w:rsidRPr="00DB0710">
              <w:rPr>
                <w:rFonts w:ascii="標楷體" w:eastAsia="標楷體" w:hAnsi="標楷體"/>
                <w:szCs w:val="24"/>
              </w:rPr>
              <w:lastRenderedPageBreak/>
              <w:t>再生能源容量已近飽和，在</w:t>
            </w:r>
            <w:r w:rsidR="00AF651E">
              <w:rPr>
                <w:rFonts w:ascii="標楷體" w:eastAsia="標楷體" w:hAnsi="標楷體" w:hint="eastAsia"/>
                <w:szCs w:val="24"/>
              </w:rPr>
              <w:t>臺</w:t>
            </w:r>
            <w:r w:rsidR="004304E4" w:rsidRPr="00DB0710">
              <w:rPr>
                <w:rFonts w:ascii="標楷體" w:eastAsia="標楷體" w:hAnsi="標楷體"/>
                <w:szCs w:val="24"/>
              </w:rPr>
              <w:t>澎161KV海纜未完成加入系統前，為確保供電穩定，避免澎湖本島電力系統全黑，請各機關配合放慢辦理釋出土地及屋頂空間等招商設置再生能源案，發展再生能源是國家政策，饋線容量等相關問題已造成本縣再生能源推動停擺，已建請中央協調台電公司改善以利本縣再生能源之推動並研商後續澎能公司相關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19</w:t>
            </w:r>
          </w:p>
        </w:tc>
        <w:tc>
          <w:tcPr>
            <w:tcW w:w="1304" w:type="dxa"/>
          </w:tcPr>
          <w:p w:rsidR="004304E4" w:rsidRPr="00DB0710" w:rsidRDefault="004304E4" w:rsidP="00805E58">
            <w:pPr>
              <w:spacing w:line="340" w:lineRule="exact"/>
              <w:jc w:val="both"/>
              <w:rPr>
                <w:rFonts w:ascii="標楷體" w:eastAsia="標楷體" w:hAnsi="標楷體"/>
                <w:szCs w:val="24"/>
              </w:rPr>
            </w:pPr>
            <w:r w:rsidRPr="00DB0710">
              <w:rPr>
                <w:rFonts w:ascii="標楷體" w:eastAsia="標楷體" w:hAnsi="標楷體"/>
                <w:szCs w:val="24"/>
              </w:rPr>
              <w:t>106</w:t>
            </w:r>
            <w:r w:rsidR="00805E58">
              <w:rPr>
                <w:rFonts w:ascii="標楷體" w:eastAsia="標楷體" w:hAnsi="標楷體" w:hint="eastAsia"/>
                <w:szCs w:val="24"/>
              </w:rPr>
              <w:t>/</w:t>
            </w:r>
            <w:r w:rsidRPr="00DB0710">
              <w:rPr>
                <w:rFonts w:ascii="標楷體" w:eastAsia="標楷體" w:hAnsi="標楷體"/>
                <w:szCs w:val="24"/>
              </w:rPr>
              <w:t>11</w:t>
            </w:r>
            <w:r w:rsidR="00805E58">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澎湖科技大學的定位屬性，應符合在地的時代需求，建請效仿金門大學設立「建築學系」、「都市計畫景觀學系」、「土木工程管理學系」、「護理學系」、「長期照顧學系」、「社會工作學系」，以培養、補足澎湖所欠缺的長照醫護人員及土木工程之人力。</w:t>
            </w:r>
          </w:p>
        </w:tc>
        <w:tc>
          <w:tcPr>
            <w:tcW w:w="5387" w:type="dxa"/>
          </w:tcPr>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一、查有關大學科系設立及招生，係由各該大學提報招生計畫報請教育部核定。</w:t>
            </w:r>
          </w:p>
          <w:p w:rsidR="004304E4"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二、本案擬函請國立澎湖科技大學評估設立案內相關科系之可行性後續行辦理。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805E58">
            <w:pPr>
              <w:spacing w:line="340" w:lineRule="exact"/>
              <w:jc w:val="both"/>
              <w:rPr>
                <w:rFonts w:ascii="標楷體" w:eastAsia="標楷體" w:hAnsi="標楷體"/>
                <w:szCs w:val="24"/>
              </w:rPr>
            </w:pPr>
            <w:r w:rsidRPr="00DB0710">
              <w:rPr>
                <w:rFonts w:ascii="標楷體" w:eastAsia="標楷體" w:hAnsi="標楷體"/>
                <w:szCs w:val="24"/>
              </w:rPr>
              <w:t>106</w:t>
            </w:r>
            <w:r w:rsidR="00805E58">
              <w:rPr>
                <w:rFonts w:ascii="標楷體" w:eastAsia="標楷體" w:hAnsi="標楷體" w:hint="eastAsia"/>
                <w:szCs w:val="24"/>
              </w:rPr>
              <w:t>/</w:t>
            </w:r>
            <w:r w:rsidRPr="00DB0710">
              <w:rPr>
                <w:rFonts w:ascii="標楷體" w:eastAsia="標楷體" w:hAnsi="標楷體"/>
                <w:szCs w:val="24"/>
              </w:rPr>
              <w:t>11</w:t>
            </w:r>
            <w:r w:rsidR="00805E58">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為使長照2.0服務更到位，希望縣府能參照彰化縣衛生局，今(106)年9月首創推動藥師送慢性處方箋用藥到府的服務，提出相關措施，方便縣內失能長者及獨居不便者，免除家屬請假、往返醫院排隊領藥的時間及尋找停車位困擾，建立用藥正確的觀念。</w:t>
            </w:r>
          </w:p>
        </w:tc>
        <w:tc>
          <w:tcPr>
            <w:tcW w:w="5387" w:type="dxa"/>
          </w:tcPr>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縣為提升縣民的健康照護政策，特別結合澎湖社區藥局、臺北市藥師公會及北市衛生局，推動由藥師親自訪視獨居失能長者或有需求的民眾，提供到宅藥事照護服務，提升民眾用藥品質，於本（107）年1月7日出席「臺北市、澎湖縣政府家庭藥師計畫合作記者會」，並簽訂合作備忘錄，共同推動「家庭藥師」計畫，建立優質的藥事照護網絡。</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本計畫的推行是打破過去藥師被動調配處方箋的服務模式，藉由藥師主動走向社區及家</w:t>
            </w:r>
            <w:r w:rsidR="004304E4" w:rsidRPr="00DB0710">
              <w:rPr>
                <w:rFonts w:ascii="標楷體" w:eastAsia="標楷體" w:hAnsi="標楷體"/>
                <w:szCs w:val="24"/>
              </w:rPr>
              <w:lastRenderedPageBreak/>
              <w:t>庭，到點到宅瞭解藥袋的用藥情形，</w:t>
            </w:r>
            <w:r w:rsidR="001649D2">
              <w:rPr>
                <w:rFonts w:ascii="標楷體" w:eastAsia="標楷體" w:hAnsi="標楷體" w:hint="eastAsia"/>
                <w:szCs w:val="24"/>
              </w:rPr>
              <w:t>即</w:t>
            </w:r>
            <w:r w:rsidR="004304E4" w:rsidRPr="00DB0710">
              <w:rPr>
                <w:rFonts w:ascii="標楷體" w:eastAsia="標楷體" w:hAnsi="標楷體"/>
                <w:szCs w:val="24"/>
              </w:rPr>
              <w:t>時進行衛生教育，建立民眾正確的用藥觀念，降低多重就醫、忘記吃藥、不遵從醫囑、自行調藥或停藥的問題，更可以防止濫用藥物，是用藥安全重要的一道防線，對民眾、藥師和政府是三贏</w:t>
            </w:r>
            <w:r w:rsidR="001649D2">
              <w:rPr>
                <w:rFonts w:ascii="標楷體" w:eastAsia="標楷體" w:hAnsi="標楷體" w:hint="eastAsia"/>
                <w:szCs w:val="24"/>
              </w:rPr>
              <w:t>，並於</w:t>
            </w:r>
            <w:r w:rsidR="004304E4" w:rsidRPr="00DB0710">
              <w:rPr>
                <w:rFonts w:ascii="標楷體" w:eastAsia="標楷體" w:hAnsi="標楷體"/>
                <w:szCs w:val="24"/>
              </w:rPr>
              <w:t>3月完成藥師招募及教育訓練，3月30日啟動</w:t>
            </w:r>
            <w:r w:rsidRPr="00DB0710">
              <w:rPr>
                <w:rFonts w:ascii="標楷體" w:eastAsia="標楷體" w:hAnsi="標楷體" w:hint="eastAsia"/>
                <w:szCs w:val="24"/>
              </w:rPr>
              <w:t>臺</w:t>
            </w:r>
            <w:r w:rsidR="004304E4" w:rsidRPr="00DB0710">
              <w:rPr>
                <w:rFonts w:ascii="標楷體" w:eastAsia="標楷體" w:hAnsi="標楷體"/>
                <w:szCs w:val="24"/>
              </w:rPr>
              <w:t>北澎湖家庭藥師啟動典禮。</w:t>
            </w:r>
          </w:p>
          <w:p w:rsidR="004304E4" w:rsidRPr="00DB0710" w:rsidRDefault="00806FCE" w:rsidP="00B12CB9">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本</w:t>
            </w:r>
            <w:r w:rsidR="001649D2">
              <w:rPr>
                <w:rFonts w:ascii="標楷體" w:eastAsia="標楷體" w:hAnsi="標楷體" w:hint="eastAsia"/>
                <w:szCs w:val="24"/>
              </w:rPr>
              <w:t>府</w:t>
            </w:r>
            <w:r w:rsidR="004304E4" w:rsidRPr="00DB0710">
              <w:rPr>
                <w:rFonts w:ascii="標楷體" w:eastAsia="標楷體" w:hAnsi="標楷體"/>
                <w:szCs w:val="24"/>
              </w:rPr>
              <w:t>積極爭取衛生福利部食品藥物管理署辦理「推動用藥整合性實務計畫」以利提供本縣藥事照護服務之量能。</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805E58">
            <w:pPr>
              <w:spacing w:line="340" w:lineRule="exact"/>
              <w:jc w:val="both"/>
              <w:rPr>
                <w:rFonts w:ascii="標楷體" w:eastAsia="標楷體" w:hAnsi="標楷體"/>
                <w:szCs w:val="24"/>
              </w:rPr>
            </w:pPr>
            <w:r w:rsidRPr="00DB0710">
              <w:rPr>
                <w:rFonts w:ascii="標楷體" w:eastAsia="標楷體" w:hAnsi="標楷體"/>
                <w:szCs w:val="24"/>
              </w:rPr>
              <w:t>106</w:t>
            </w:r>
            <w:r w:rsidR="00805E58">
              <w:rPr>
                <w:rFonts w:ascii="標楷體" w:eastAsia="標楷體" w:hAnsi="標楷體" w:hint="eastAsia"/>
                <w:szCs w:val="24"/>
              </w:rPr>
              <w:t>/</w:t>
            </w:r>
            <w:r w:rsidRPr="00DB0710">
              <w:rPr>
                <w:rFonts w:ascii="標楷體" w:eastAsia="標楷體" w:hAnsi="標楷體"/>
                <w:szCs w:val="24"/>
              </w:rPr>
              <w:t>11</w:t>
            </w:r>
            <w:r w:rsidR="00805E58">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風茹茶」農藥風暴，導致湖西風茹產量衰退，從原本30公頃至今剩餘10多公頃，直到義守大學研究發現「風茹茶」可抗癌護肝才出現轉機，但青年不願投入農耕，原本種植的長者也因年紀漸漸退出，請縣府研議對策，扶植「風茹茶」發展。</w:t>
            </w:r>
          </w:p>
        </w:tc>
        <w:tc>
          <w:tcPr>
            <w:tcW w:w="5387" w:type="dxa"/>
          </w:tcPr>
          <w:p w:rsidR="00806FCE" w:rsidRPr="00DB0710" w:rsidRDefault="004304E4" w:rsidP="00806FCE">
            <w:pPr>
              <w:spacing w:line="340" w:lineRule="exact"/>
              <w:jc w:val="both"/>
              <w:rPr>
                <w:rFonts w:ascii="標楷體" w:eastAsia="標楷體" w:hAnsi="標楷體"/>
                <w:szCs w:val="24"/>
              </w:rPr>
            </w:pPr>
            <w:r w:rsidRPr="00DB0710">
              <w:rPr>
                <w:rFonts w:ascii="標楷體" w:eastAsia="標楷體" w:hAnsi="標楷體"/>
                <w:szCs w:val="24"/>
              </w:rPr>
              <w:t>有關本府對本縣風茹產業研擬對策，扶植發展作法如下：</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加強本縣風茹草田間源頭管理，辦理風茹草田間抽檢。</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為輔導種植風茹草農戶自主管理，補助風茹草檢驗費用</w:t>
            </w:r>
            <w:r w:rsidR="00E81D29">
              <w:rPr>
                <w:rFonts w:ascii="標楷體" w:eastAsia="標楷體" w:hAnsi="標楷體" w:hint="eastAsia"/>
                <w:szCs w:val="24"/>
              </w:rPr>
              <w:t>二分之一</w:t>
            </w:r>
            <w:r w:rsidR="004304E4" w:rsidRPr="00DB0710">
              <w:rPr>
                <w:rFonts w:ascii="標楷體" w:eastAsia="標楷體" w:hAnsi="標楷體"/>
                <w:szCs w:val="24"/>
              </w:rPr>
              <w:t>每件2</w:t>
            </w:r>
            <w:r w:rsidR="004B5EB2">
              <w:rPr>
                <w:rFonts w:ascii="標楷體" w:eastAsia="標楷體" w:hAnsi="標楷體" w:hint="eastAsia"/>
                <w:szCs w:val="24"/>
              </w:rPr>
              <w:t>,</w:t>
            </w:r>
            <w:r w:rsidR="004304E4" w:rsidRPr="00DB0710">
              <w:rPr>
                <w:rFonts w:ascii="標楷體" w:eastAsia="標楷體" w:hAnsi="標楷體"/>
                <w:szCs w:val="24"/>
              </w:rPr>
              <w:t>000元。</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為提升農產品(風茹)安全品質，輔導種植風茹草農戶申請農產品 生產追溯標示，強化生產者自主管理與產品安全責任，並補助其購 置所需農業資材(如割草機、手提中耕管理機、抽水機、塑膠軟管、有機肥、不織布、雜草抑制席等農業資材)。</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004304E4" w:rsidRPr="00DB0710">
              <w:rPr>
                <w:rFonts w:ascii="標楷體" w:eastAsia="標楷體" w:hAnsi="標楷體"/>
                <w:szCs w:val="24"/>
              </w:rPr>
              <w:t>與高雄區農業改良場合作</w:t>
            </w:r>
            <w:r w:rsidR="004B5EB2">
              <w:rPr>
                <w:rFonts w:ascii="標楷體" w:eastAsia="標楷體" w:hAnsi="標楷體" w:hint="eastAsia"/>
                <w:szCs w:val="24"/>
              </w:rPr>
              <w:t>，</w:t>
            </w:r>
            <w:r w:rsidR="004304E4" w:rsidRPr="00DB0710">
              <w:rPr>
                <w:rFonts w:ascii="標楷體" w:eastAsia="標楷體" w:hAnsi="標楷體"/>
                <w:szCs w:val="24"/>
              </w:rPr>
              <w:t>輔導農戶於田間畦面覆蓋不織布與雜草抑制席，以達到安全、省工降低生產成本。</w:t>
            </w:r>
          </w:p>
          <w:p w:rsidR="004304E4"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五、</w:t>
            </w:r>
            <w:r w:rsidR="004304E4" w:rsidRPr="00DB0710">
              <w:rPr>
                <w:rFonts w:ascii="標楷體" w:eastAsia="標楷體" w:hAnsi="標楷體"/>
                <w:szCs w:val="24"/>
              </w:rPr>
              <w:t>持續輔導農戶與廠商契作</w:t>
            </w:r>
            <w:r w:rsidR="004B5EB2">
              <w:rPr>
                <w:rFonts w:ascii="標楷體" w:eastAsia="標楷體" w:hAnsi="標楷體" w:hint="eastAsia"/>
                <w:szCs w:val="24"/>
              </w:rPr>
              <w:t>，</w:t>
            </w:r>
            <w:r w:rsidR="004304E4" w:rsidRPr="00DB0710">
              <w:rPr>
                <w:rFonts w:ascii="標楷體" w:eastAsia="標楷體" w:hAnsi="標楷體"/>
                <w:szCs w:val="24"/>
              </w:rPr>
              <w:t>及參加農特產品</w:t>
            </w:r>
            <w:r w:rsidR="004304E4" w:rsidRPr="00DB0710">
              <w:rPr>
                <w:rFonts w:ascii="標楷體" w:eastAsia="標楷體" w:hAnsi="標楷體"/>
                <w:szCs w:val="24"/>
              </w:rPr>
              <w:lastRenderedPageBreak/>
              <w:t>展示售暨農夫市集活動。</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5E7B72">
            <w:pPr>
              <w:spacing w:line="340" w:lineRule="exact"/>
              <w:jc w:val="both"/>
              <w:rPr>
                <w:rFonts w:ascii="標楷體" w:eastAsia="標楷體" w:hAnsi="標楷體"/>
                <w:szCs w:val="24"/>
              </w:rPr>
            </w:pPr>
            <w:r w:rsidRPr="00DB0710">
              <w:rPr>
                <w:rFonts w:ascii="標楷體" w:eastAsia="標楷體" w:hAnsi="標楷體"/>
                <w:szCs w:val="24"/>
              </w:rPr>
              <w:t>106</w:t>
            </w:r>
            <w:r w:rsidR="005E7B72">
              <w:rPr>
                <w:rFonts w:ascii="標楷體" w:eastAsia="標楷體" w:hAnsi="標楷體" w:hint="eastAsia"/>
                <w:szCs w:val="24"/>
              </w:rPr>
              <w:t>/</w:t>
            </w:r>
            <w:r w:rsidRPr="00DB0710">
              <w:rPr>
                <w:rFonts w:ascii="標楷體" w:eastAsia="標楷體" w:hAnsi="標楷體"/>
                <w:szCs w:val="24"/>
              </w:rPr>
              <w:t>11</w:t>
            </w:r>
            <w:r w:rsidR="005E7B72">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對於辦理老人照顧社會福利需整合醫療資源，且減化申請繁瑣程序，主動協助不便出門且需被照顧的長者，能接受到長照醫療的服務，以落實長照政策。</w:t>
            </w:r>
          </w:p>
        </w:tc>
        <w:tc>
          <w:tcPr>
            <w:tcW w:w="5387" w:type="dxa"/>
          </w:tcPr>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一、本縣長期照顧服務已提供單一窗口</w:t>
            </w:r>
            <w:r w:rsidR="004B5EB2">
              <w:rPr>
                <w:rFonts w:ascii="標楷體" w:eastAsia="標楷體" w:hAnsi="標楷體" w:hint="eastAsia"/>
                <w:szCs w:val="24"/>
              </w:rPr>
              <w:t>，</w:t>
            </w:r>
            <w:r w:rsidRPr="00DB0710">
              <w:rPr>
                <w:rFonts w:ascii="標楷體" w:eastAsia="標楷體" w:hAnsi="標楷體"/>
                <w:szCs w:val="24"/>
              </w:rPr>
              <w:t>接受民眾以電話、網路、臨櫃申請等多元方式申請長照服務，並由照顧管理專員提供到宅評估服務，提高民眾使用服務的近便性。</w:t>
            </w:r>
          </w:p>
          <w:p w:rsidR="004304E4"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為加強本縣民眾瞭解長照服務，本府於106年起除搭配各大活動辦理長照宣導、跑馬燈、新聞稿等媒體露出外，亦試辦「長照行動讚」，排定下鄉巡迴列車，提供民眾各項長照服務說明以及即時的到宅評估服務，107年將賡續辦理下鄉巡迴列車。</w:t>
            </w:r>
          </w:p>
          <w:p w:rsidR="00B02ED4" w:rsidRPr="00DB0710" w:rsidRDefault="00B02ED4" w:rsidP="006832D1">
            <w:pPr>
              <w:pStyle w:val="a4"/>
              <w:numPr>
                <w:ilvl w:val="0"/>
                <w:numId w:val="15"/>
              </w:numPr>
              <w:spacing w:line="340" w:lineRule="exact"/>
              <w:ind w:leftChars="0"/>
              <w:jc w:val="both"/>
              <w:rPr>
                <w:rFonts w:ascii="標楷體" w:eastAsia="標楷體" w:hAnsi="標楷體"/>
                <w:szCs w:val="24"/>
              </w:rPr>
            </w:pPr>
            <w:r w:rsidRPr="00DB0710">
              <w:rPr>
                <w:rFonts w:ascii="標楷體" w:eastAsia="標楷體" w:hAnsi="標楷體"/>
                <w:szCs w:val="24"/>
              </w:rPr>
              <w:t>依據長照2.0十年政策計畫，本府衛生局積極輔導衛生福利部澎湖醫院及三軍總醫院澎湖分院辦理「銜接長照2.0出院準備友善醫院計畫」，於長者住院期間，透過院方及照管中心專業評估，縮短於醫院治療結束後返家7天內，能</w:t>
            </w:r>
            <w:r w:rsidR="004B5EB2">
              <w:rPr>
                <w:rFonts w:ascii="標楷體" w:eastAsia="標楷體" w:hAnsi="標楷體" w:hint="eastAsia"/>
                <w:szCs w:val="24"/>
              </w:rPr>
              <w:t>儘</w:t>
            </w:r>
            <w:r w:rsidRPr="00DB0710">
              <w:rPr>
                <w:rFonts w:ascii="標楷體" w:eastAsia="標楷體" w:hAnsi="標楷體"/>
                <w:szCs w:val="24"/>
              </w:rPr>
              <w:t>速接受3-5項長期照顧服務，並整合長者生活支持照顧及醫療資源提供服務需求，發展出院無縫接軌長照服務，減化民眾返家後再度申請及取得提供服務時間。</w:t>
            </w:r>
          </w:p>
          <w:p w:rsidR="00B02ED4" w:rsidRPr="00B12CB9" w:rsidRDefault="00B12CB9" w:rsidP="00B12CB9">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四</w:t>
            </w:r>
            <w:r>
              <w:rPr>
                <w:rFonts w:ascii="新細明體" w:eastAsia="新細明體" w:hAnsi="新細明體" w:hint="eastAsia"/>
                <w:szCs w:val="24"/>
              </w:rPr>
              <w:t>、</w:t>
            </w:r>
            <w:r w:rsidR="00B02ED4" w:rsidRPr="00B12CB9">
              <w:rPr>
                <w:rFonts w:ascii="標楷體" w:eastAsia="標楷體" w:hAnsi="標楷體"/>
                <w:szCs w:val="24"/>
              </w:rPr>
              <w:t>另，本府衛生局於106年度推動「居家醫療照護整合計畫」，計有衛生福利部澎湖醫院、惠民醫院及義大醫院結合本島診所及衛生所組成社區照護團隊，主動協助不便外出就醫長者提供「居家醫療」、「重度居家醫療」及「安寧療護」三照護階段服務，讓不方便出門就診長者與病患也可以在家中接受照護。</w:t>
            </w:r>
          </w:p>
          <w:p w:rsidR="00B02ED4" w:rsidRPr="00B12CB9" w:rsidRDefault="00B12CB9" w:rsidP="003C4C23">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lastRenderedPageBreak/>
              <w:t>五</w:t>
            </w:r>
            <w:r>
              <w:rPr>
                <w:rFonts w:ascii="新細明體" w:eastAsia="新細明體" w:hAnsi="新細明體" w:hint="eastAsia"/>
                <w:szCs w:val="24"/>
              </w:rPr>
              <w:t>、</w:t>
            </w:r>
            <w:r w:rsidR="00B02ED4" w:rsidRPr="00B12CB9">
              <w:rPr>
                <w:rFonts w:ascii="標楷體" w:eastAsia="標楷體" w:hAnsi="標楷體"/>
                <w:szCs w:val="24"/>
              </w:rPr>
              <w:t>為縮減長照服務資源不均現象，規劃107年度先行佈建</w:t>
            </w:r>
            <w:r w:rsidR="003C4C23">
              <w:rPr>
                <w:rFonts w:ascii="標楷體" w:eastAsia="標楷體" w:hAnsi="標楷體" w:hint="eastAsia"/>
                <w:szCs w:val="24"/>
              </w:rPr>
              <w:t>五</w:t>
            </w:r>
            <w:r w:rsidR="00B02ED4" w:rsidRPr="00B12CB9">
              <w:rPr>
                <w:rFonts w:ascii="標楷體" w:eastAsia="標楷體" w:hAnsi="標楷體"/>
                <w:szCs w:val="24"/>
              </w:rPr>
              <w:t>鄉</w:t>
            </w:r>
            <w:r w:rsidR="003C4C23">
              <w:rPr>
                <w:rFonts w:ascii="標楷體" w:eastAsia="標楷體" w:hAnsi="標楷體" w:hint="eastAsia"/>
                <w:szCs w:val="24"/>
              </w:rPr>
              <w:t>一</w:t>
            </w:r>
            <w:r w:rsidR="00B02ED4" w:rsidRPr="00B12CB9">
              <w:rPr>
                <w:rFonts w:ascii="標楷體" w:eastAsia="標楷體" w:hAnsi="標楷體"/>
                <w:szCs w:val="24"/>
              </w:rPr>
              <w:t>市長期照顧駐點服務，透過專業照管專員駐地服務，結合當地衛生所基層醫療及社區資源聯結，採積極主動及發掘潛在失能個案，驥使在地長者能得到普及性及可近性的長照服務體系。</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r w:rsidR="00B02ED4"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DA077E">
            <w:pPr>
              <w:spacing w:line="340" w:lineRule="exact"/>
              <w:jc w:val="both"/>
              <w:rPr>
                <w:rFonts w:ascii="標楷體" w:eastAsia="標楷體" w:hAnsi="標楷體"/>
                <w:szCs w:val="24"/>
              </w:rPr>
            </w:pPr>
            <w:r w:rsidRPr="00DB0710">
              <w:rPr>
                <w:rFonts w:ascii="標楷體" w:eastAsia="標楷體" w:hAnsi="標楷體"/>
                <w:szCs w:val="24"/>
              </w:rPr>
              <w:t>106</w:t>
            </w:r>
            <w:r w:rsidR="00DA077E">
              <w:rPr>
                <w:rFonts w:ascii="標楷體" w:eastAsia="標楷體" w:hAnsi="標楷體" w:hint="eastAsia"/>
                <w:szCs w:val="24"/>
              </w:rPr>
              <w:t>/</w:t>
            </w:r>
            <w:r w:rsidRPr="00DB0710">
              <w:rPr>
                <w:rFonts w:ascii="標楷體" w:eastAsia="標楷體" w:hAnsi="標楷體"/>
                <w:szCs w:val="24"/>
              </w:rPr>
              <w:t>11</w:t>
            </w:r>
            <w:r w:rsidR="00DA077E">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黃議員春燕</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席利用總質詢的時間請大家一起來關心澎湖縣政府的重大建設，讓鄉親能夠了解縣府投入2億5,000萬元的國際廣場是什麼建設。國際廣場對澎湖未來觀光發展有其重要性，未來串連廣場公園與北方的文化園區及生活運動園區，打造城市新風貌，創造觀光新亮點，請縣府說明規劃方向及預定期程。</w:t>
            </w:r>
          </w:p>
        </w:tc>
        <w:tc>
          <w:tcPr>
            <w:tcW w:w="5387" w:type="dxa"/>
          </w:tcPr>
          <w:p w:rsidR="00806FCE" w:rsidRPr="00DB0710" w:rsidRDefault="00806FCE" w:rsidP="00806FCE">
            <w:pPr>
              <w:spacing w:line="340" w:lineRule="exact"/>
              <w:jc w:val="both"/>
              <w:rPr>
                <w:rFonts w:ascii="標楷體" w:eastAsia="標楷體" w:hAnsi="標楷體"/>
                <w:szCs w:val="24"/>
              </w:rPr>
            </w:pPr>
            <w:r w:rsidRPr="00DB0710">
              <w:rPr>
                <w:rFonts w:ascii="標楷體" w:eastAsia="標楷體" w:hAnsi="標楷體" w:hint="eastAsia"/>
                <w:szCs w:val="24"/>
              </w:rPr>
              <w:t>一、</w:t>
            </w:r>
            <w:r w:rsidR="004304E4" w:rsidRPr="00DB0710">
              <w:rPr>
                <w:rFonts w:ascii="標楷體" w:eastAsia="標楷體" w:hAnsi="標楷體"/>
                <w:szCs w:val="24"/>
              </w:rPr>
              <w:t>國際廣場計畫內容：</w:t>
            </w:r>
          </w:p>
          <w:p w:rsidR="00806FCE" w:rsidRPr="00DB0710" w:rsidRDefault="004304E4" w:rsidP="00806FCE">
            <w:pPr>
              <w:spacing w:line="340" w:lineRule="exact"/>
              <w:ind w:leftChars="200" w:left="480"/>
              <w:jc w:val="both"/>
              <w:rPr>
                <w:rFonts w:ascii="標楷體" w:eastAsia="標楷體" w:hAnsi="標楷體"/>
                <w:szCs w:val="24"/>
              </w:rPr>
            </w:pPr>
            <w:r w:rsidRPr="00DB0710">
              <w:rPr>
                <w:rFonts w:ascii="標楷體" w:eastAsia="標楷體" w:hAnsi="標楷體"/>
                <w:szCs w:val="24"/>
              </w:rPr>
              <w:t>將本廣場規劃成具有活動、表演及休憩等功能之活動空間，並以容納2</w:t>
            </w:r>
            <w:r w:rsidR="000801CF">
              <w:rPr>
                <w:rFonts w:ascii="標楷體" w:eastAsia="標楷體" w:hAnsi="標楷體"/>
                <w:szCs w:val="24"/>
              </w:rPr>
              <w:t>,</w:t>
            </w:r>
            <w:r w:rsidRPr="00DB0710">
              <w:rPr>
                <w:rFonts w:ascii="標楷體" w:eastAsia="標楷體" w:hAnsi="標楷體"/>
                <w:szCs w:val="24"/>
              </w:rPr>
              <w:t>000~5</w:t>
            </w:r>
            <w:r w:rsidR="000801CF">
              <w:rPr>
                <w:rFonts w:ascii="標楷體" w:eastAsia="標楷體" w:hAnsi="標楷體"/>
                <w:szCs w:val="24"/>
              </w:rPr>
              <w:t>,</w:t>
            </w:r>
            <w:r w:rsidRPr="00DB0710">
              <w:rPr>
                <w:rFonts w:ascii="標楷體" w:eastAsia="標楷體" w:hAnsi="標楷體"/>
                <w:szCs w:val="24"/>
              </w:rPr>
              <w:t>000人為原則。並強化澎湖縣的海洋環境思特色，落實永續、低碳的地景環境塑造精神，營造適於居民與遊客的多樣化公共生活場域，提升城市公共建設品質與美感。</w:t>
            </w:r>
          </w:p>
          <w:p w:rsidR="00806FCE" w:rsidRPr="00DB0710" w:rsidRDefault="00806FCE" w:rsidP="00806FCE">
            <w:pPr>
              <w:spacing w:line="340" w:lineRule="exact"/>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規劃方向</w:t>
            </w:r>
            <w:r w:rsidRPr="00DB0710">
              <w:rPr>
                <w:rFonts w:ascii="標楷體" w:eastAsia="標楷體" w:hAnsi="標楷體"/>
                <w:szCs w:val="24"/>
              </w:rPr>
              <w:t>：</w:t>
            </w:r>
          </w:p>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(一)創造澎湖馬公市空間節點，打造城市休閒及遊憩場域。</w:t>
            </w:r>
          </w:p>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(二)整合周邊環境及公共設施，營造流暢城市開放空間系統。</w:t>
            </w:r>
          </w:p>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(三)營造海港城市空間美感。</w:t>
            </w:r>
          </w:p>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(四)創造澎湖城市品牌。</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w:t>
            </w:r>
            <w:r w:rsidR="004304E4" w:rsidRPr="00DB0710">
              <w:rPr>
                <w:rFonts w:ascii="標楷體" w:eastAsia="標楷體" w:hAnsi="標楷體"/>
                <w:szCs w:val="24"/>
              </w:rPr>
              <w:t>國際廣場-預定期程：</w:t>
            </w:r>
          </w:p>
          <w:p w:rsidR="00806FCE"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第一期工程：主要建物係露天劇場舞臺，於107年2月3日開工，預定於107年9月下旬完成舞臺建築，並配合年會活動，先行將本期工程暫作收尾，並於年會過後再接續完成。</w:t>
            </w:r>
          </w:p>
          <w:p w:rsidR="004304E4" w:rsidRPr="00DB0710" w:rsidRDefault="00806FCE"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第二期工程：主要建物係瞭望之丘，文化園</w:t>
            </w:r>
            <w:r w:rsidR="004304E4" w:rsidRPr="00DB0710">
              <w:rPr>
                <w:rFonts w:ascii="標楷體" w:eastAsia="標楷體" w:hAnsi="標楷體"/>
                <w:szCs w:val="24"/>
              </w:rPr>
              <w:lastRenderedPageBreak/>
              <w:t>區與體育園區之間聯絡通道，及新店路停車場區域再造，預計於107年10月下旬招標發包，並與第一期工程(竣工)無縫接軌開工(第二期工程)，預定於108年12月下旬完工。</w:t>
            </w:r>
          </w:p>
        </w:tc>
        <w:tc>
          <w:tcPr>
            <w:tcW w:w="850" w:type="dxa"/>
          </w:tcPr>
          <w:p w:rsidR="004304E4" w:rsidRPr="00F82235" w:rsidRDefault="004304E4" w:rsidP="00F82235">
            <w:pPr>
              <w:spacing w:line="340" w:lineRule="exact"/>
              <w:jc w:val="center"/>
              <w:rPr>
                <w:rFonts w:ascii="標楷體" w:eastAsia="標楷體" w:hAnsi="標楷體"/>
                <w:szCs w:val="24"/>
              </w:rPr>
            </w:pPr>
            <w:r w:rsidRPr="00F82235">
              <w:rPr>
                <w:rFonts w:ascii="標楷體" w:eastAsia="標楷體" w:hAnsi="標楷體"/>
                <w:spacing w:val="-20"/>
                <w:szCs w:val="24"/>
              </w:rPr>
              <w:lastRenderedPageBreak/>
              <w:t>工務處</w:t>
            </w:r>
          </w:p>
        </w:tc>
        <w:tc>
          <w:tcPr>
            <w:tcW w:w="851" w:type="dxa"/>
          </w:tcPr>
          <w:p w:rsidR="004304E4" w:rsidRPr="00F82235" w:rsidRDefault="004304E4" w:rsidP="003C4C23">
            <w:pPr>
              <w:jc w:val="center"/>
              <w:rPr>
                <w:rFonts w:ascii="標楷體" w:eastAsia="標楷體" w:hAnsi="標楷體"/>
                <w:szCs w:val="24"/>
              </w:rPr>
            </w:pPr>
            <w:r w:rsidRPr="00F82235">
              <w:rPr>
                <w:rFonts w:ascii="標楷體" w:eastAsia="標楷體" w:hAnsi="標楷體"/>
                <w:szCs w:val="24"/>
              </w:rPr>
              <w:t>下鄉考察</w:t>
            </w:r>
          </w:p>
        </w:tc>
      </w:tr>
      <w:tr w:rsidR="004304E4" w:rsidRPr="00935325"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20</w:t>
            </w:r>
          </w:p>
        </w:tc>
        <w:tc>
          <w:tcPr>
            <w:tcW w:w="1304" w:type="dxa"/>
          </w:tcPr>
          <w:p w:rsidR="004304E4" w:rsidRPr="00DB0710" w:rsidRDefault="004304E4" w:rsidP="00DA077E">
            <w:pPr>
              <w:spacing w:line="340" w:lineRule="exact"/>
              <w:jc w:val="both"/>
              <w:rPr>
                <w:rFonts w:ascii="標楷體" w:eastAsia="標楷體" w:hAnsi="標楷體"/>
                <w:szCs w:val="24"/>
              </w:rPr>
            </w:pPr>
            <w:r w:rsidRPr="00DB0710">
              <w:rPr>
                <w:rFonts w:ascii="標楷體" w:eastAsia="標楷體" w:hAnsi="標楷體"/>
                <w:szCs w:val="24"/>
              </w:rPr>
              <w:t>106</w:t>
            </w:r>
            <w:r w:rsidR="00DA077E">
              <w:rPr>
                <w:rFonts w:ascii="標楷體" w:eastAsia="標楷體" w:hAnsi="標楷體" w:hint="eastAsia"/>
                <w:szCs w:val="24"/>
              </w:rPr>
              <w:t>/</w:t>
            </w:r>
            <w:r w:rsidRPr="00DB0710">
              <w:rPr>
                <w:rFonts w:ascii="標楷體" w:eastAsia="標楷體" w:hAnsi="標楷體"/>
                <w:szCs w:val="24"/>
              </w:rPr>
              <w:t>11</w:t>
            </w:r>
            <w:r w:rsidR="00DA077E">
              <w:rPr>
                <w:rFonts w:ascii="標楷體" w:eastAsia="標楷體" w:hAnsi="標楷體" w:hint="eastAsia"/>
                <w:szCs w:val="24"/>
              </w:rPr>
              <w:t>/</w:t>
            </w:r>
            <w:r w:rsidRPr="00DB0710">
              <w:rPr>
                <w:rFonts w:ascii="標楷體" w:eastAsia="標楷體" w:hAnsi="標楷體"/>
                <w:szCs w:val="24"/>
              </w:rPr>
              <w:t xml:space="preserve">29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黃議員春燕</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關於「觀光漁市」環境改善工程：第三漁港漁市場腥味惡臭四溢，未來將如何改善，應朝現代化科技方向做修整，應如何串連附近區域的發展，請縣府農漁局就目前掌握的規劃及改善方針作一個說明。</w:t>
            </w:r>
          </w:p>
        </w:tc>
        <w:tc>
          <w:tcPr>
            <w:tcW w:w="5387" w:type="dxa"/>
          </w:tcPr>
          <w:p w:rsidR="006A6A1C" w:rsidRPr="006A6A1C" w:rsidRDefault="006A6A1C" w:rsidP="006A6A1C">
            <w:pPr>
              <w:spacing w:line="340" w:lineRule="exact"/>
              <w:ind w:left="480" w:hangingChars="200" w:hanging="480"/>
              <w:jc w:val="both"/>
              <w:rPr>
                <w:rFonts w:ascii="標楷體" w:eastAsia="標楷體" w:hAnsi="標楷體"/>
                <w:szCs w:val="24"/>
              </w:rPr>
            </w:pPr>
            <w:r w:rsidRPr="006A6A1C">
              <w:rPr>
                <w:rFonts w:ascii="標楷體" w:eastAsia="標楷體" w:hAnsi="標楷體" w:hint="eastAsia"/>
                <w:szCs w:val="24"/>
              </w:rPr>
              <w:t>一、有關臨時攤販區遷移至</w:t>
            </w:r>
            <w:r w:rsidR="003C4C23">
              <w:rPr>
                <w:rFonts w:ascii="標楷體" w:eastAsia="標楷體" w:hAnsi="標楷體" w:hint="eastAsia"/>
                <w:szCs w:val="24"/>
              </w:rPr>
              <w:t>漁</w:t>
            </w:r>
            <w:r w:rsidRPr="006A6A1C">
              <w:rPr>
                <w:rFonts w:ascii="標楷體" w:eastAsia="標楷體" w:hAnsi="標楷體" w:hint="eastAsia"/>
                <w:szCs w:val="24"/>
              </w:rPr>
              <w:t>市場東邊拍賣場部分，澎湖區漁會於本(107)年3月13日與攤商召開說明會，其結論經統計臨批商意見表有7人贊成移入、62人反對。與會代表所提建議，應先行針對澎湖區漁會所負責經營管理之東、西拍市場進行初步規劃及可行性評估</w:t>
            </w:r>
            <w:r w:rsidR="00264539" w:rsidRPr="006A6A1C">
              <w:rPr>
                <w:rFonts w:ascii="標楷體" w:eastAsia="標楷體" w:hAnsi="標楷體" w:hint="eastAsia"/>
                <w:szCs w:val="24"/>
              </w:rPr>
              <w:t>，</w:t>
            </w:r>
            <w:r w:rsidRPr="006A6A1C">
              <w:rPr>
                <w:rFonts w:ascii="標楷體" w:eastAsia="標楷體" w:hAnsi="標楷體" w:hint="eastAsia"/>
                <w:szCs w:val="24"/>
              </w:rPr>
              <w:t>並提出委託之費用請漁業署補助。</w:t>
            </w:r>
          </w:p>
          <w:p w:rsidR="004304E4" w:rsidRPr="00DB0710" w:rsidRDefault="006A6A1C" w:rsidP="006A6A1C">
            <w:pPr>
              <w:spacing w:line="340" w:lineRule="exact"/>
              <w:ind w:left="480" w:hangingChars="200" w:hanging="480"/>
              <w:jc w:val="both"/>
              <w:rPr>
                <w:rFonts w:ascii="標楷體" w:eastAsia="標楷體" w:hAnsi="標楷體"/>
                <w:szCs w:val="24"/>
              </w:rPr>
            </w:pPr>
            <w:r w:rsidRPr="006A6A1C">
              <w:rPr>
                <w:rFonts w:ascii="標楷體" w:eastAsia="標楷體" w:hAnsi="標楷體" w:hint="eastAsia"/>
                <w:szCs w:val="24"/>
              </w:rPr>
              <w:t>二、中間廊道之臨時批貨區遮陽設施及排水溝和周圍環境改善等事項，刻正進行細部計畫之研擬。</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935325" w:rsidRDefault="004304E4">
            <w:pPr>
              <w:rPr>
                <w:rFonts w:ascii="標楷體" w:eastAsia="標楷體" w:hAnsi="標楷體"/>
                <w:szCs w:val="24"/>
              </w:rPr>
            </w:pPr>
            <w:r w:rsidRPr="00935325">
              <w:rPr>
                <w:rFonts w:ascii="標楷體" w:eastAsia="標楷體" w:hAnsi="標楷體"/>
                <w:szCs w:val="24"/>
              </w:rPr>
              <w:t>下鄉考察</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DA077E">
            <w:pPr>
              <w:spacing w:line="340" w:lineRule="exact"/>
              <w:jc w:val="both"/>
              <w:rPr>
                <w:rFonts w:ascii="標楷體" w:eastAsia="標楷體" w:hAnsi="標楷體"/>
                <w:szCs w:val="24"/>
              </w:rPr>
            </w:pPr>
            <w:r w:rsidRPr="00DB0710">
              <w:rPr>
                <w:rFonts w:ascii="標楷體" w:eastAsia="標楷體" w:hAnsi="標楷體"/>
                <w:szCs w:val="24"/>
              </w:rPr>
              <w:t>106</w:t>
            </w:r>
            <w:r w:rsidR="00DA077E">
              <w:rPr>
                <w:rFonts w:ascii="標楷體" w:eastAsia="標楷體" w:hAnsi="標楷體" w:hint="eastAsia"/>
                <w:szCs w:val="24"/>
              </w:rPr>
              <w:t>/</w:t>
            </w:r>
            <w:r w:rsidRPr="00DB0710">
              <w:rPr>
                <w:rFonts w:ascii="標楷體" w:eastAsia="標楷體" w:hAnsi="標楷體"/>
                <w:szCs w:val="24"/>
              </w:rPr>
              <w:t>11</w:t>
            </w:r>
            <w:r w:rsidR="00DA077E">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東西吉廊道完全禁漁政策，本縣很多漁民都有些誤解，禁止捕撈的地方，只是南方四島的3%小小的一個地方，對漁民的生計並無多大影響，反而是讓魚種能有一處安全繁殖的地方，讓本縣漁業能永續發展，希望大家好好思考，縣府應成立「生態保育專線」或「保育基金」，推動本縣整體海洋保育工作。</w:t>
            </w:r>
          </w:p>
        </w:tc>
        <w:tc>
          <w:tcPr>
            <w:tcW w:w="5387" w:type="dxa"/>
          </w:tcPr>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一、本府業</w:t>
            </w:r>
            <w:r w:rsidR="00262245">
              <w:rPr>
                <w:rFonts w:ascii="標楷體" w:eastAsia="標楷體" w:hAnsi="標楷體" w:hint="eastAsia"/>
                <w:szCs w:val="24"/>
              </w:rPr>
              <w:t>以</w:t>
            </w:r>
            <w:r w:rsidRPr="00DB0710">
              <w:rPr>
                <w:rFonts w:ascii="標楷體" w:eastAsia="標楷體" w:hAnsi="標楷體"/>
                <w:szCs w:val="24"/>
              </w:rPr>
              <w:t>107年1月24日府授農漁字第1073500173號函請各鄉市公所、漁會，請其轉送各轄村里辦公處(各鄉市辦事處)</w:t>
            </w:r>
            <w:r w:rsidR="00262245">
              <w:rPr>
                <w:rFonts w:ascii="標楷體" w:eastAsia="標楷體" w:hAnsi="標楷體" w:hint="eastAsia"/>
                <w:szCs w:val="24"/>
              </w:rPr>
              <w:t>，</w:t>
            </w:r>
            <w:r w:rsidRPr="00DB0710">
              <w:rPr>
                <w:rFonts w:ascii="標楷體" w:eastAsia="標楷體" w:hAnsi="標楷體"/>
                <w:szCs w:val="24"/>
              </w:rPr>
              <w:t>協貼宣導民眾周知</w:t>
            </w:r>
            <w:r w:rsidR="003C4C23">
              <w:rPr>
                <w:rFonts w:ascii="標楷體" w:eastAsia="標楷體" w:hAnsi="標楷體" w:hint="eastAsia"/>
                <w:szCs w:val="24"/>
              </w:rPr>
              <w:t>，</w:t>
            </w:r>
            <w:r w:rsidRPr="00DB0710">
              <w:rPr>
                <w:rFonts w:ascii="標楷體" w:eastAsia="標楷體" w:hAnsi="標楷體"/>
                <w:szCs w:val="24"/>
              </w:rPr>
              <w:t>並多加利用本縣海洋保育專線電話06-9261145。</w:t>
            </w:r>
          </w:p>
          <w:p w:rsidR="00806FCE" w:rsidRPr="00DB0710" w:rsidRDefault="004304E4" w:rsidP="00806FC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二、本府業</w:t>
            </w:r>
            <w:r w:rsidR="003C4C23">
              <w:rPr>
                <w:rFonts w:ascii="標楷體" w:eastAsia="標楷體" w:hAnsi="標楷體" w:hint="eastAsia"/>
                <w:szCs w:val="24"/>
              </w:rPr>
              <w:t>以</w:t>
            </w:r>
            <w:r w:rsidRPr="00DB0710">
              <w:rPr>
                <w:rFonts w:ascii="標楷體" w:eastAsia="標楷體" w:hAnsi="標楷體"/>
                <w:szCs w:val="24"/>
              </w:rPr>
              <w:t>107年1月24日府授農漁字第1073500171號函請漁業署就議員建議，惠予補助經費成立「漁業資源保育基金」，以利推動本縣整體海洋保育工作。</w:t>
            </w:r>
          </w:p>
          <w:p w:rsidR="004304E4" w:rsidRPr="00DB0710" w:rsidRDefault="004304E4" w:rsidP="00405E2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三、案經該署107年2月14日漁二字第1071251566號函復略以，查已於107年「澎湖綠能觀光示範島整體規劃」項下編列經</w:t>
            </w:r>
            <w:r w:rsidRPr="00DB0710">
              <w:rPr>
                <w:rFonts w:ascii="標楷體" w:eastAsia="標楷體" w:hAnsi="標楷體"/>
                <w:szCs w:val="24"/>
              </w:rPr>
              <w:lastRenderedPageBreak/>
              <w:t>費，補助本府辦理沿近海漁業資源保育相關工作，爰建議就如何執行棲地保護及物種保育，並對優良天然礁區劃設刺網禁漁區等務實性工作，於整體規劃後辦理，以落實棲地保護，同時作為成立保育基金規劃之參考。</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DA077E">
            <w:pPr>
              <w:spacing w:line="340" w:lineRule="exact"/>
              <w:jc w:val="both"/>
              <w:rPr>
                <w:rFonts w:ascii="標楷體" w:eastAsia="標楷體" w:hAnsi="標楷體"/>
                <w:szCs w:val="24"/>
              </w:rPr>
            </w:pPr>
            <w:r w:rsidRPr="00DB0710">
              <w:rPr>
                <w:rFonts w:ascii="標楷體" w:eastAsia="標楷體" w:hAnsi="標楷體"/>
                <w:szCs w:val="24"/>
              </w:rPr>
              <w:t>106</w:t>
            </w:r>
            <w:r w:rsidR="00DA077E">
              <w:rPr>
                <w:rFonts w:ascii="標楷體" w:eastAsia="標楷體" w:hAnsi="標楷體" w:hint="eastAsia"/>
                <w:szCs w:val="24"/>
              </w:rPr>
              <w:t>/</w:t>
            </w:r>
            <w:r w:rsidRPr="00DB0710">
              <w:rPr>
                <w:rFonts w:ascii="標楷體" w:eastAsia="標楷體" w:hAnsi="標楷體"/>
                <w:szCs w:val="24"/>
              </w:rPr>
              <w:t>11</w:t>
            </w:r>
            <w:r w:rsidR="00DA077E">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106-06-069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登島清潔費乙案，請縣府參考觀光局明(107)年即將公告實施的收費草案，建議以專款專用方式隨船徵收「登島清潔費」或「觀光保育費」，不但可建立使用者付費觀念，更可增加公庫收入，投入本縣海漂垃圾清理經費。</w:t>
            </w:r>
          </w:p>
        </w:tc>
        <w:tc>
          <w:tcPr>
            <w:tcW w:w="5387" w:type="dxa"/>
          </w:tcPr>
          <w:p w:rsidR="008B529B" w:rsidRPr="00DB0710" w:rsidRDefault="008B529B"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風景特定區、觀光地區、保育費法源皆為發展觀光條例，主管機關為交通部觀光局，本縣離島劃設為風景特定區範圍，主辦機關為澎湖國家風景區管理處。</w:t>
            </w:r>
          </w:p>
          <w:p w:rsidR="004304E4" w:rsidRPr="00DB0710" w:rsidRDefault="008B529B"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查交通部於106年10月5日預告「觀光地區與風景特定區及自然人文生態景觀區觀光保育費收取辦法」草案，草案第2條將風景特定區列入，擬俟該辦法經立法院審議完成法定程序後，函由該處本權責辦理。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民政處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DA077E">
            <w:pPr>
              <w:spacing w:line="340" w:lineRule="exact"/>
              <w:jc w:val="both"/>
              <w:rPr>
                <w:rFonts w:ascii="標楷體" w:eastAsia="標楷體" w:hAnsi="標楷體"/>
                <w:szCs w:val="24"/>
              </w:rPr>
            </w:pPr>
            <w:r w:rsidRPr="00DB0710">
              <w:rPr>
                <w:rFonts w:ascii="標楷體" w:eastAsia="標楷體" w:hAnsi="標楷體"/>
                <w:szCs w:val="24"/>
              </w:rPr>
              <w:t>106</w:t>
            </w:r>
            <w:r w:rsidR="00DA077E">
              <w:rPr>
                <w:rFonts w:ascii="標楷體" w:eastAsia="標楷體" w:hAnsi="標楷體" w:hint="eastAsia"/>
                <w:szCs w:val="24"/>
              </w:rPr>
              <w:t>/</w:t>
            </w:r>
            <w:r w:rsidRPr="00DB0710">
              <w:rPr>
                <w:rFonts w:ascii="標楷體" w:eastAsia="標楷體" w:hAnsi="標楷體"/>
                <w:szCs w:val="24"/>
              </w:rPr>
              <w:t>11</w:t>
            </w:r>
            <w:r w:rsidR="00DA077E">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海漂垃圾問題日趨嚴重，本縣獲選為「世界最美麗海灣」，長達300公里的美麗海岸線卻布滿海漂垃圾，請縣府利用明(107)年年會活動，安排國際記者會，向中國和全世界呼籲大家共同重視此問題。</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本案將以主管機關-行政院環境保護署反應請其主導。</w:t>
            </w:r>
          </w:p>
        </w:tc>
        <w:tc>
          <w:tcPr>
            <w:tcW w:w="850" w:type="dxa"/>
          </w:tcPr>
          <w:p w:rsidR="004304E4" w:rsidRPr="00DB0710" w:rsidRDefault="004304E4" w:rsidP="0029601B">
            <w:pPr>
              <w:spacing w:line="340" w:lineRule="exact"/>
              <w:jc w:val="center"/>
              <w:rPr>
                <w:rFonts w:ascii="標楷體" w:eastAsia="標楷體" w:hAnsi="標楷體"/>
                <w:spacing w:val="-20"/>
                <w:szCs w:val="24"/>
              </w:rPr>
            </w:pPr>
            <w:r w:rsidRPr="00DB0710">
              <w:rPr>
                <w:rFonts w:ascii="標楷體" w:eastAsia="標楷體" w:hAnsi="標楷體"/>
                <w:spacing w:val="-20"/>
                <w:szCs w:val="24"/>
              </w:rPr>
              <w:t>環保局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DA077E">
            <w:pPr>
              <w:spacing w:line="340" w:lineRule="exact"/>
              <w:jc w:val="both"/>
              <w:rPr>
                <w:rFonts w:ascii="標楷體" w:eastAsia="標楷體" w:hAnsi="標楷體"/>
                <w:szCs w:val="24"/>
              </w:rPr>
            </w:pPr>
            <w:r w:rsidRPr="00DB0710">
              <w:rPr>
                <w:rFonts w:ascii="標楷體" w:eastAsia="標楷體" w:hAnsi="標楷體"/>
                <w:szCs w:val="24"/>
              </w:rPr>
              <w:t>106</w:t>
            </w:r>
            <w:r w:rsidR="00DA077E">
              <w:rPr>
                <w:rFonts w:ascii="標楷體" w:eastAsia="標楷體" w:hAnsi="標楷體" w:hint="eastAsia"/>
                <w:szCs w:val="24"/>
              </w:rPr>
              <w:t>/</w:t>
            </w:r>
            <w:r w:rsidRPr="00DB0710">
              <w:rPr>
                <w:rFonts w:ascii="標楷體" w:eastAsia="標楷體" w:hAnsi="標楷體"/>
                <w:szCs w:val="24"/>
              </w:rPr>
              <w:t>11</w:t>
            </w:r>
            <w:r w:rsidR="00DA077E">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景觀是本縣很重要的觀光資源，請縣府爭取前瞻經費改建跨海大橋，可將它打造為天空之橋並於橋中置透明咖啡廳，增加本縣觀光亮點並改善橋墩水流對生態之影響。</w:t>
            </w:r>
          </w:p>
        </w:tc>
        <w:tc>
          <w:tcPr>
            <w:tcW w:w="5387" w:type="dxa"/>
          </w:tcPr>
          <w:p w:rsidR="004304E4" w:rsidRPr="00DB0710" w:rsidRDefault="004304E4" w:rsidP="0029601B">
            <w:pPr>
              <w:spacing w:line="340" w:lineRule="exact"/>
              <w:jc w:val="both"/>
              <w:rPr>
                <w:rFonts w:ascii="標楷體" w:eastAsia="標楷體" w:hAnsi="標楷體"/>
                <w:szCs w:val="24"/>
              </w:rPr>
            </w:pPr>
            <w:r w:rsidRPr="00DB0710">
              <w:rPr>
                <w:rFonts w:ascii="標楷體" w:eastAsia="標楷體" w:hAnsi="標楷體"/>
                <w:szCs w:val="24"/>
              </w:rPr>
              <w:t>本府已向交通部公路總局爭取「提升道路品質」-澎湖縣主要</w:t>
            </w:r>
            <w:r w:rsidR="0029601B">
              <w:rPr>
                <w:rFonts w:ascii="標楷體" w:eastAsia="標楷體" w:hAnsi="標楷體" w:hint="eastAsia"/>
                <w:szCs w:val="24"/>
              </w:rPr>
              <w:t>道</w:t>
            </w:r>
            <w:r w:rsidRPr="00DB0710">
              <w:rPr>
                <w:rFonts w:ascii="標楷體" w:eastAsia="標楷體" w:hAnsi="標楷體"/>
                <w:szCs w:val="24"/>
              </w:rPr>
              <w:t>路路廊景觀改善工程(203縣道)，將對跨海大橋、中正橋、永安橋等重要地標，規劃景觀改善，吸引更多遊客觀光駐足停留。</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w:t>
            </w:r>
            <w:r w:rsidRPr="00DB0710">
              <w:rPr>
                <w:rFonts w:ascii="標楷體" w:eastAsia="標楷體" w:hAnsi="標楷體"/>
                <w:szCs w:val="24"/>
              </w:rPr>
              <w:lastRenderedPageBreak/>
              <w:t>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縣府近年來積極推動冬季賽事觀</w:t>
            </w:r>
            <w:r w:rsidRPr="00DB0710">
              <w:rPr>
                <w:rFonts w:ascii="標楷體" w:eastAsia="標楷體" w:hAnsi="標楷體"/>
                <w:szCs w:val="24"/>
              </w:rPr>
              <w:lastRenderedPageBreak/>
              <w:t>光，但本縣不但缺乏大型活動場館，現有的場館亦設施設備不足，難以發展更多元、更大型的賽事，請縣府向中央爭取經費，整修縣立棒球場及游泳館。</w:t>
            </w:r>
          </w:p>
        </w:tc>
        <w:tc>
          <w:tcPr>
            <w:tcW w:w="5387" w:type="dxa"/>
          </w:tcPr>
          <w:p w:rsidR="004304E4" w:rsidRPr="00DB0710" w:rsidRDefault="004304E4" w:rsidP="0029601B">
            <w:pPr>
              <w:spacing w:line="340" w:lineRule="exact"/>
              <w:jc w:val="both"/>
              <w:rPr>
                <w:rFonts w:ascii="標楷體" w:eastAsia="標楷體" w:hAnsi="標楷體"/>
                <w:szCs w:val="24"/>
              </w:rPr>
            </w:pPr>
            <w:r w:rsidRPr="00DB0710">
              <w:rPr>
                <w:rFonts w:ascii="標楷體" w:eastAsia="標楷體" w:hAnsi="標楷體"/>
                <w:szCs w:val="24"/>
              </w:rPr>
              <w:lastRenderedPageBreak/>
              <w:t>有關議員建議事項，本</w:t>
            </w:r>
            <w:r w:rsidR="0029601B">
              <w:rPr>
                <w:rFonts w:ascii="標楷體" w:eastAsia="標楷體" w:hAnsi="標楷體" w:hint="eastAsia"/>
                <w:szCs w:val="24"/>
              </w:rPr>
              <w:t>府</w:t>
            </w:r>
            <w:r w:rsidRPr="00DB0710">
              <w:rPr>
                <w:rFonts w:ascii="標楷體" w:eastAsia="標楷體" w:hAnsi="標楷體"/>
                <w:szCs w:val="24"/>
              </w:rPr>
              <w:t>已積極向中央提出「營</w:t>
            </w:r>
            <w:r w:rsidRPr="00DB0710">
              <w:rPr>
                <w:rFonts w:ascii="標楷體" w:eastAsia="標楷體" w:hAnsi="標楷體"/>
                <w:szCs w:val="24"/>
              </w:rPr>
              <w:lastRenderedPageBreak/>
              <w:t>造優質友善運動場館設施計畫」及「前瞻計畫-城鄉建設-城鎮之心-營造休閒運動環境」整修計畫。</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本縣歷史文化豐厚，但欠缺展示文物典藏場館，請運用閒置空間或新建方式設置澎湖美術館，以協助發展觀光。</w:t>
            </w:r>
          </w:p>
        </w:tc>
        <w:tc>
          <w:tcPr>
            <w:tcW w:w="5387" w:type="dxa"/>
          </w:tcPr>
          <w:p w:rsidR="008B529B" w:rsidRPr="00DB0710" w:rsidRDefault="004304E4"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一、本案本</w:t>
            </w:r>
            <w:r w:rsidR="0029601B">
              <w:rPr>
                <w:rFonts w:ascii="標楷體" w:eastAsia="標楷體" w:hAnsi="標楷體" w:hint="eastAsia"/>
                <w:szCs w:val="24"/>
              </w:rPr>
              <w:t>府</w:t>
            </w:r>
            <w:r w:rsidRPr="00DB0710">
              <w:rPr>
                <w:rFonts w:ascii="標楷體" w:eastAsia="標楷體" w:hAnsi="標楷體"/>
                <w:szCs w:val="24"/>
              </w:rPr>
              <w:t>於105年8月即向文化部申請，經多次計畫修正，文化部於105年12月13日以文綜字第1053033749號函</w:t>
            </w:r>
            <w:r w:rsidR="0029601B" w:rsidRPr="00DB0710">
              <w:rPr>
                <w:rFonts w:ascii="標楷體" w:eastAsia="標楷體" w:hAnsi="標楷體"/>
                <w:szCs w:val="24"/>
              </w:rPr>
              <w:t>本</w:t>
            </w:r>
            <w:r w:rsidR="0029601B">
              <w:rPr>
                <w:rFonts w:ascii="標楷體" w:eastAsia="標楷體" w:hAnsi="標楷體" w:hint="eastAsia"/>
                <w:szCs w:val="24"/>
              </w:rPr>
              <w:t>府</w:t>
            </w:r>
            <w:r w:rsidRPr="00DB0710">
              <w:rPr>
                <w:rFonts w:ascii="標楷體" w:eastAsia="標楷體" w:hAnsi="標楷體"/>
                <w:szCs w:val="24"/>
              </w:rPr>
              <w:t>再提出更詳實的評析與判斷，重點如下：</w:t>
            </w:r>
          </w:p>
          <w:p w:rsidR="008B529B" w:rsidRPr="00DB0710" w:rsidRDefault="008B529B"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(一)</w:t>
            </w:r>
            <w:r w:rsidR="004304E4" w:rsidRPr="00DB0710">
              <w:rPr>
                <w:rFonts w:ascii="標楷體" w:eastAsia="標楷體" w:hAnsi="標楷體"/>
                <w:szCs w:val="24"/>
              </w:rPr>
              <w:t>缺乏在地且全面性的美術發展史脈胳表述。</w:t>
            </w:r>
          </w:p>
          <w:p w:rsidR="008B529B" w:rsidRPr="00DB0710" w:rsidRDefault="008B529B"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美術館之設立應軟體先於硬體，對在地美術館之相關需求、評析尚未有全面了解，建議應先進行相關調查、研究、分析工作，並就民眾參與度及永續經營面向進行可行性評估後，再爭取硬體建築規劃設計經費。</w:t>
            </w:r>
          </w:p>
          <w:p w:rsidR="008B529B" w:rsidRPr="00DB0710" w:rsidRDefault="008B529B"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是否有必要以新建館舍方式，宜提出更詳實的評析與判斷。</w:t>
            </w:r>
          </w:p>
          <w:p w:rsidR="008B529B" w:rsidRPr="00DB0710" w:rsidRDefault="004304E4"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二、依文化部前述來函建議，美術館之設立應軟體先於硬體，</w:t>
            </w:r>
            <w:r w:rsidR="0029601B" w:rsidRPr="00DB0710">
              <w:rPr>
                <w:rFonts w:ascii="標楷體" w:eastAsia="標楷體" w:hAnsi="標楷體"/>
                <w:szCs w:val="24"/>
              </w:rPr>
              <w:t>本</w:t>
            </w:r>
            <w:r w:rsidR="0029601B">
              <w:rPr>
                <w:rFonts w:ascii="標楷體" w:eastAsia="標楷體" w:hAnsi="標楷體" w:hint="eastAsia"/>
                <w:szCs w:val="24"/>
              </w:rPr>
              <w:t>府文化</w:t>
            </w:r>
            <w:r w:rsidR="0029601B" w:rsidRPr="00DB0710">
              <w:rPr>
                <w:rFonts w:ascii="標楷體" w:eastAsia="標楷體" w:hAnsi="標楷體"/>
                <w:szCs w:val="24"/>
              </w:rPr>
              <w:t>局</w:t>
            </w:r>
            <w:r w:rsidRPr="00DB0710">
              <w:rPr>
                <w:rFonts w:ascii="標楷體" w:eastAsia="標楷體" w:hAnsi="標楷體"/>
                <w:szCs w:val="24"/>
              </w:rPr>
              <w:t>目前積極申請相關計畫爭取軟體建設與部分硬體設施，目前計有：</w:t>
            </w:r>
          </w:p>
          <w:p w:rsidR="008B529B" w:rsidRPr="00DB0710" w:rsidRDefault="008B529B" w:rsidP="008B529B">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(一)</w:t>
            </w:r>
            <w:r w:rsidR="004304E4" w:rsidRPr="00DB0710">
              <w:rPr>
                <w:rFonts w:ascii="標楷體" w:eastAsia="標楷體" w:hAnsi="標楷體"/>
                <w:szCs w:val="24"/>
              </w:rPr>
              <w:t>107年離島建設基金：「澎湖縣澎南圖書分館美術品典藏庫房充實設備計畫」</w:t>
            </w:r>
            <w:r w:rsidRPr="00DB0710">
              <w:rPr>
                <w:rFonts w:ascii="標楷體" w:eastAsia="標楷體" w:hAnsi="標楷體" w:hint="eastAsia"/>
                <w:szCs w:val="24"/>
              </w:rPr>
              <w:t>。</w:t>
            </w:r>
          </w:p>
          <w:p w:rsidR="00F97331" w:rsidRPr="00DB0710" w:rsidRDefault="008B529B"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澎湖縣第五期（108-111年）離島綜合建設</w:t>
            </w:r>
            <w:r w:rsidRPr="00DB0710">
              <w:rPr>
                <w:rFonts w:ascii="標楷體" w:eastAsia="標楷體" w:hAnsi="標楷體"/>
                <w:szCs w:val="24"/>
              </w:rPr>
              <w:t>：</w:t>
            </w:r>
            <w:r w:rsidR="004304E4" w:rsidRPr="00DB0710">
              <w:rPr>
                <w:rFonts w:ascii="標楷體" w:eastAsia="標楷體" w:hAnsi="標楷體"/>
                <w:szCs w:val="24"/>
              </w:rPr>
              <w:t>「澎湖縣美術資源調查與評估計畫」</w:t>
            </w:r>
            <w:r w:rsidR="00F97331" w:rsidRPr="00DB0710">
              <w:rPr>
                <w:rFonts w:ascii="標楷體" w:eastAsia="標楷體" w:hAnsi="標楷體" w:hint="eastAsia"/>
                <w:szCs w:val="24"/>
              </w:rPr>
              <w:t>。</w:t>
            </w:r>
          </w:p>
          <w:p w:rsidR="00F97331" w:rsidRPr="00DB0710" w:rsidRDefault="00F97331"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107年文化部地方文化特色及藝文人口培育計畫-藝文場館營運升級：「澎湖縣政府文化</w:t>
            </w:r>
            <w:r w:rsidR="004304E4" w:rsidRPr="00DB0710">
              <w:rPr>
                <w:rFonts w:ascii="標楷體" w:eastAsia="標楷體" w:hAnsi="標楷體"/>
                <w:szCs w:val="24"/>
              </w:rPr>
              <w:lastRenderedPageBreak/>
              <w:t>局美術資料中心設置及推廣計畫」</w:t>
            </w:r>
            <w:r w:rsidRPr="00DB0710">
              <w:rPr>
                <w:rFonts w:ascii="標楷體" w:eastAsia="標楷體" w:hAnsi="標楷體" w:hint="eastAsia"/>
                <w:szCs w:val="24"/>
              </w:rPr>
              <w:t>。</w:t>
            </w:r>
          </w:p>
          <w:p w:rsidR="00F97331" w:rsidRPr="00DB0710" w:rsidRDefault="00F97331"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004304E4" w:rsidRPr="00DB0710">
              <w:rPr>
                <w:rFonts w:ascii="標楷體" w:eastAsia="標楷體" w:hAnsi="標楷體"/>
                <w:szCs w:val="24"/>
              </w:rPr>
              <w:t>107年文化部推動藝文專業場館升級計畫-美術館典藏計畫：「澎湖美術家作品購藏計畫」</w:t>
            </w:r>
            <w:r w:rsidRPr="00DB0710">
              <w:rPr>
                <w:rFonts w:ascii="標楷體" w:eastAsia="標楷體" w:hAnsi="標楷體" w:hint="eastAsia"/>
                <w:szCs w:val="24"/>
              </w:rPr>
              <w:t>。</w:t>
            </w:r>
          </w:p>
          <w:p w:rsidR="00F97331" w:rsidRPr="00DB0710" w:rsidRDefault="00F97331"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(五)</w:t>
            </w:r>
            <w:r w:rsidR="004304E4" w:rsidRPr="00DB0710">
              <w:rPr>
                <w:rFonts w:ascii="標楷體" w:eastAsia="標楷體" w:hAnsi="標楷體"/>
                <w:szCs w:val="24"/>
              </w:rPr>
              <w:t>107年文化部補助直轄市及縣(市)政府推動國家文化記憶庫計畫：「美術典藏品暨美術家作品盤點及數位計畫」</w:t>
            </w:r>
            <w:r w:rsidRPr="00DB0710">
              <w:rPr>
                <w:rFonts w:ascii="標楷體" w:eastAsia="標楷體" w:hAnsi="標楷體" w:hint="eastAsia"/>
                <w:szCs w:val="24"/>
              </w:rPr>
              <w:t>。</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 106年12月26日，</w:t>
            </w:r>
            <w:r w:rsidR="00D87341" w:rsidRPr="00DB0710">
              <w:rPr>
                <w:rFonts w:ascii="標楷體" w:eastAsia="標楷體" w:hAnsi="標楷體"/>
                <w:szCs w:val="24"/>
              </w:rPr>
              <w:t>本</w:t>
            </w:r>
            <w:r w:rsidR="00D87341">
              <w:rPr>
                <w:rFonts w:ascii="標楷體" w:eastAsia="標楷體" w:hAnsi="標楷體" w:hint="eastAsia"/>
                <w:szCs w:val="24"/>
              </w:rPr>
              <w:t>府文化</w:t>
            </w:r>
            <w:r w:rsidR="00D87341" w:rsidRPr="00DB0710">
              <w:rPr>
                <w:rFonts w:ascii="標楷體" w:eastAsia="標楷體" w:hAnsi="標楷體"/>
                <w:szCs w:val="24"/>
              </w:rPr>
              <w:t>局</w:t>
            </w:r>
            <w:r w:rsidRPr="00DB0710">
              <w:rPr>
                <w:rFonts w:ascii="標楷體" w:eastAsia="標楷體" w:hAnsi="標楷體"/>
                <w:szCs w:val="24"/>
              </w:rPr>
              <w:t>召開美術館設置內部研商會議，擬定美術館規劃方向如下：</w:t>
            </w:r>
          </w:p>
          <w:p w:rsidR="00F97331" w:rsidRPr="00DB0710" w:rsidRDefault="008B529B"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(一)</w:t>
            </w:r>
            <w:r w:rsidR="004304E4" w:rsidRPr="00DB0710">
              <w:rPr>
                <w:rFonts w:ascii="標楷體" w:eastAsia="標楷體" w:hAnsi="標楷體"/>
                <w:szCs w:val="24"/>
              </w:rPr>
              <w:t>分期進行：分近、中、長</w:t>
            </w:r>
            <w:r w:rsidR="00FD4CF8">
              <w:rPr>
                <w:rFonts w:ascii="標楷體" w:eastAsia="標楷體" w:hAnsi="標楷體" w:hint="eastAsia"/>
                <w:szCs w:val="24"/>
              </w:rPr>
              <w:t>三</w:t>
            </w:r>
            <w:r w:rsidR="004304E4" w:rsidRPr="00DB0710">
              <w:rPr>
                <w:rFonts w:ascii="標楷體" w:eastAsia="標楷體" w:hAnsi="標楷體"/>
                <w:szCs w:val="24"/>
              </w:rPr>
              <w:t>個期程，近程先催生洪根深美術館，累積營運經驗；中程以</w:t>
            </w:r>
            <w:r w:rsidR="00D87341" w:rsidRPr="00DB0710">
              <w:rPr>
                <w:rFonts w:ascii="標楷體" w:eastAsia="標楷體" w:hAnsi="標楷體"/>
                <w:szCs w:val="24"/>
              </w:rPr>
              <w:t>本</w:t>
            </w:r>
            <w:r w:rsidR="00D87341">
              <w:rPr>
                <w:rFonts w:ascii="標楷體" w:eastAsia="標楷體" w:hAnsi="標楷體" w:hint="eastAsia"/>
                <w:szCs w:val="24"/>
              </w:rPr>
              <w:t>府文化</w:t>
            </w:r>
            <w:r w:rsidR="00D87341" w:rsidRPr="00DB0710">
              <w:rPr>
                <w:rFonts w:ascii="標楷體" w:eastAsia="標楷體" w:hAnsi="標楷體"/>
                <w:szCs w:val="24"/>
              </w:rPr>
              <w:t>局</w:t>
            </w:r>
            <w:r w:rsidR="004304E4" w:rsidRPr="00DB0710">
              <w:rPr>
                <w:rFonts w:ascii="標楷體" w:eastAsia="標楷體" w:hAnsi="標楷體"/>
                <w:szCs w:val="24"/>
              </w:rPr>
              <w:t>現有空間調整規劃及試營運；長程目標為新建美術館。</w:t>
            </w:r>
          </w:p>
          <w:p w:rsidR="00F97331" w:rsidRPr="00DB0710" w:rsidRDefault="008B529B"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軟體工程，如蒐集、清查典藏品，美術史、美術家與團體資料調查研究，提供可行性評估之研究基礎。</w:t>
            </w:r>
          </w:p>
          <w:p w:rsidR="00F97331" w:rsidRPr="00DB0710" w:rsidRDefault="00F97331"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新建美術館：需評估面積、空間需求、規模、人力運用與營運方式與定位等，未來將委託專業廠商進行先期規劃與可行性評估。</w:t>
            </w:r>
          </w:p>
          <w:p w:rsidR="004304E4" w:rsidRPr="00DB0710" w:rsidRDefault="00F97331" w:rsidP="00405E2E">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004304E4" w:rsidRPr="00DB0710">
              <w:rPr>
                <w:rFonts w:ascii="標楷體" w:eastAsia="標楷體" w:hAnsi="標楷體"/>
                <w:szCs w:val="24"/>
              </w:rPr>
              <w:t>綜上，考量建設美術館之各項條件與文化部建議，宜先進行軟體工程，再進行可行性評估及後續硬體建設工程，因整體籌建作業時間費時，</w:t>
            </w:r>
            <w:r w:rsidR="00D87341" w:rsidRPr="00DB0710">
              <w:rPr>
                <w:rFonts w:ascii="標楷體" w:eastAsia="標楷體" w:hAnsi="標楷體"/>
                <w:szCs w:val="24"/>
              </w:rPr>
              <w:t>本</w:t>
            </w:r>
            <w:r w:rsidR="00D87341">
              <w:rPr>
                <w:rFonts w:ascii="標楷體" w:eastAsia="標楷體" w:hAnsi="標楷體" w:hint="eastAsia"/>
                <w:szCs w:val="24"/>
              </w:rPr>
              <w:t>府</w:t>
            </w:r>
            <w:r w:rsidR="004304E4" w:rsidRPr="00DB0710">
              <w:rPr>
                <w:rFonts w:ascii="標楷體" w:eastAsia="標楷體" w:hAnsi="標楷體"/>
                <w:szCs w:val="24"/>
              </w:rPr>
              <w:t>將依前述</w:t>
            </w:r>
            <w:r w:rsidR="00405E2E">
              <w:rPr>
                <w:rFonts w:ascii="標楷體" w:eastAsia="標楷體" w:hAnsi="標楷體" w:hint="eastAsia"/>
                <w:szCs w:val="24"/>
              </w:rPr>
              <w:t>規劃方向</w:t>
            </w:r>
            <w:r w:rsidR="004304E4" w:rsidRPr="00DB0710">
              <w:rPr>
                <w:rFonts w:ascii="標楷體" w:eastAsia="標楷體" w:hAnsi="標楷體"/>
                <w:szCs w:val="24"/>
              </w:rPr>
              <w:t>積極持續籌辦。</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文化局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香港航線是國際往來的重要據點，打開香港航線，便能使本縣與世界</w:t>
            </w:r>
            <w:r w:rsidRPr="00DB0710">
              <w:rPr>
                <w:rFonts w:ascii="標楷體" w:eastAsia="標楷體" w:hAnsi="標楷體"/>
                <w:szCs w:val="24"/>
              </w:rPr>
              <w:lastRenderedPageBreak/>
              <w:t>接軌，請縣府積極推動。</w:t>
            </w:r>
          </w:p>
        </w:tc>
        <w:tc>
          <w:tcPr>
            <w:tcW w:w="5387" w:type="dxa"/>
          </w:tcPr>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一、本府積極藉由國籍航空公司國外拓點行銷，增加本縣國際能見度，期藉其航商國外航點</w:t>
            </w:r>
            <w:r w:rsidRPr="00DB0710">
              <w:rPr>
                <w:rFonts w:ascii="標楷體" w:eastAsia="標楷體" w:hAnsi="標楷體"/>
                <w:szCs w:val="24"/>
              </w:rPr>
              <w:lastRenderedPageBreak/>
              <w:t>拓展將外籍旅客由其國際航線中轉至澎湖航線到澎湖，創造航空公司與本縣共同利益。</w:t>
            </w:r>
          </w:p>
          <w:p w:rsidR="004304E4"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二、本府積極持續徵詢經營香港航線意願之業者，預計將於今(107)年4月底起執行香港-馬公包機航線。</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從侯武忠醫師自己購船、開船，來回離島看病事件，便知本縣離島因交通不便，導致醫療缺乏的窘境，請縣府爭取經費，增加離島交通船航班，以改善離島醫療問題。</w:t>
            </w:r>
          </w:p>
        </w:tc>
        <w:tc>
          <w:tcPr>
            <w:tcW w:w="5387" w:type="dxa"/>
          </w:tcPr>
          <w:p w:rsidR="004304E4" w:rsidRPr="00DB0710" w:rsidRDefault="004304E4" w:rsidP="006832D1">
            <w:pPr>
              <w:pStyle w:val="a4"/>
              <w:numPr>
                <w:ilvl w:val="0"/>
                <w:numId w:val="16"/>
              </w:numPr>
              <w:spacing w:line="340" w:lineRule="exact"/>
              <w:ind w:leftChars="0"/>
              <w:jc w:val="both"/>
              <w:rPr>
                <w:rFonts w:ascii="標楷體" w:eastAsia="標楷體" w:hAnsi="標楷體"/>
                <w:szCs w:val="24"/>
              </w:rPr>
            </w:pPr>
            <w:r w:rsidRPr="00DB0710">
              <w:rPr>
                <w:rFonts w:ascii="標楷體" w:eastAsia="標楷體" w:hAnsi="標楷體"/>
                <w:szCs w:val="24"/>
              </w:rPr>
              <w:t>有關離島交通船部</w:t>
            </w:r>
            <w:r w:rsidR="00D87341">
              <w:rPr>
                <w:rFonts w:ascii="標楷體" w:eastAsia="標楷體" w:hAnsi="標楷體" w:hint="eastAsia"/>
                <w:szCs w:val="24"/>
              </w:rPr>
              <w:t>分</w:t>
            </w:r>
            <w:r w:rsidRPr="00DB0710">
              <w:rPr>
                <w:rFonts w:ascii="標楷體" w:eastAsia="標楷體" w:hAnsi="標楷體"/>
                <w:szCs w:val="24"/>
              </w:rPr>
              <w:t>，本府每年年底均定期邀集離島公所討論後續年度交通船航班執行模式與需求，為提供鄉親更好的交通航班服務，本府目前業彙整離島公所之需求並草擬108-111年工作計畫書，預計由目前12</w:t>
            </w:r>
            <w:r w:rsidR="00D87341">
              <w:rPr>
                <w:rFonts w:ascii="標楷體" w:eastAsia="標楷體" w:hAnsi="標楷體" w:hint="eastAsia"/>
                <w:szCs w:val="24"/>
              </w:rPr>
              <w:t>,</w:t>
            </w:r>
            <w:r w:rsidRPr="00DB0710">
              <w:rPr>
                <w:rFonts w:ascii="標楷體" w:eastAsia="標楷體" w:hAnsi="標楷體"/>
                <w:szCs w:val="24"/>
              </w:rPr>
              <w:t>963航次/年逐步提升至15</w:t>
            </w:r>
            <w:r w:rsidR="00D87341">
              <w:rPr>
                <w:rFonts w:ascii="標楷體" w:eastAsia="標楷體" w:hAnsi="標楷體" w:hint="eastAsia"/>
                <w:szCs w:val="24"/>
              </w:rPr>
              <w:t>,</w:t>
            </w:r>
            <w:r w:rsidRPr="00DB0710">
              <w:rPr>
                <w:rFonts w:ascii="標楷體" w:eastAsia="標楷體" w:hAnsi="標楷體"/>
                <w:szCs w:val="24"/>
              </w:rPr>
              <w:t>394航次/年，後續將送中央審查核備。</w:t>
            </w:r>
          </w:p>
          <w:p w:rsidR="009F3EAF" w:rsidRPr="00DB0710" w:rsidRDefault="009F3EAF" w:rsidP="006832D1">
            <w:pPr>
              <w:pStyle w:val="a4"/>
              <w:numPr>
                <w:ilvl w:val="0"/>
                <w:numId w:val="17"/>
              </w:numPr>
              <w:spacing w:line="340" w:lineRule="exact"/>
              <w:ind w:leftChars="0"/>
              <w:jc w:val="both"/>
              <w:rPr>
                <w:rFonts w:ascii="標楷體" w:eastAsia="標楷體" w:hAnsi="標楷體"/>
                <w:szCs w:val="24"/>
              </w:rPr>
            </w:pPr>
            <w:r w:rsidRPr="00DB0710">
              <w:rPr>
                <w:rFonts w:ascii="標楷體" w:eastAsia="標楷體" w:hAnsi="標楷體"/>
                <w:szCs w:val="24"/>
              </w:rPr>
              <w:t>本</w:t>
            </w:r>
            <w:r w:rsidR="00D87341">
              <w:rPr>
                <w:rFonts w:ascii="標楷體" w:eastAsia="標楷體" w:hAnsi="標楷體" w:hint="eastAsia"/>
                <w:szCs w:val="24"/>
              </w:rPr>
              <w:t>府</w:t>
            </w:r>
            <w:r w:rsidRPr="00DB0710">
              <w:rPr>
                <w:rFonts w:ascii="標楷體" w:eastAsia="標楷體" w:hAnsi="標楷體"/>
                <w:szCs w:val="24"/>
              </w:rPr>
              <w:t>目前係由南海之星、南海之星2號及租用民間船舶執行固定航班、學生專船、夜泊七美、延航高雄</w:t>
            </w:r>
            <w:r w:rsidR="00D87341">
              <w:rPr>
                <w:rFonts w:ascii="標楷體" w:eastAsia="標楷體" w:hAnsi="標楷體" w:hint="eastAsia"/>
                <w:szCs w:val="24"/>
              </w:rPr>
              <w:t>4</w:t>
            </w:r>
            <w:r w:rsidRPr="00DB0710">
              <w:rPr>
                <w:rFonts w:ascii="標楷體" w:eastAsia="標楷體" w:hAnsi="標楷體"/>
                <w:szCs w:val="24"/>
              </w:rPr>
              <w:t>種航班，合先敘明。</w:t>
            </w:r>
          </w:p>
          <w:p w:rsidR="009F3EAF" w:rsidRPr="00DB0710" w:rsidRDefault="009F3EAF" w:rsidP="006832D1">
            <w:pPr>
              <w:pStyle w:val="a4"/>
              <w:numPr>
                <w:ilvl w:val="0"/>
                <w:numId w:val="17"/>
              </w:numPr>
              <w:spacing w:line="340" w:lineRule="exact"/>
              <w:ind w:leftChars="0"/>
              <w:jc w:val="both"/>
              <w:rPr>
                <w:rFonts w:ascii="標楷體" w:eastAsia="標楷體" w:hAnsi="標楷體"/>
                <w:szCs w:val="24"/>
              </w:rPr>
            </w:pPr>
            <w:r w:rsidRPr="00DB0710">
              <w:rPr>
                <w:rFonts w:ascii="標楷體" w:eastAsia="標楷體" w:hAnsi="標楷體"/>
                <w:szCs w:val="24"/>
              </w:rPr>
              <w:t>同時本</w:t>
            </w:r>
            <w:r w:rsidR="00D87341">
              <w:rPr>
                <w:rFonts w:ascii="標楷體" w:eastAsia="標楷體" w:hAnsi="標楷體" w:hint="eastAsia"/>
                <w:szCs w:val="24"/>
              </w:rPr>
              <w:t>府</w:t>
            </w:r>
            <w:r w:rsidRPr="00DB0710">
              <w:rPr>
                <w:rFonts w:ascii="標楷體" w:eastAsia="標楷體" w:hAnsi="標楷體"/>
                <w:szCs w:val="24"/>
              </w:rPr>
              <w:t>交通船每日固定航行馬公-望安-七美航線，如遇客滿或特殊需求，需增加船班時，將依已簽訂開口契約租用民間客船疏運，肩負南海離島各項交通及民生物資疏運工作。</w:t>
            </w:r>
          </w:p>
          <w:p w:rsidR="009F3EAF" w:rsidRPr="00DB0710" w:rsidRDefault="00D87341" w:rsidP="00D87341">
            <w:pPr>
              <w:pStyle w:val="a4"/>
              <w:numPr>
                <w:ilvl w:val="0"/>
                <w:numId w:val="17"/>
              </w:numPr>
              <w:spacing w:line="340" w:lineRule="exact"/>
              <w:ind w:leftChars="0"/>
              <w:jc w:val="both"/>
              <w:rPr>
                <w:rFonts w:ascii="標楷體" w:eastAsia="標楷體" w:hAnsi="標楷體"/>
                <w:szCs w:val="24"/>
              </w:rPr>
            </w:pPr>
            <w:r>
              <w:rPr>
                <w:rFonts w:ascii="標楷體" w:eastAsia="標楷體" w:hAnsi="標楷體" w:hint="eastAsia"/>
                <w:szCs w:val="24"/>
              </w:rPr>
              <w:t>另</w:t>
            </w:r>
            <w:r w:rsidR="009F3EAF" w:rsidRPr="00DB0710">
              <w:rPr>
                <w:rFonts w:ascii="標楷體" w:eastAsia="標楷體" w:hAnsi="標楷體"/>
                <w:szCs w:val="24"/>
              </w:rPr>
              <w:t>本</w:t>
            </w:r>
            <w:r>
              <w:rPr>
                <w:rFonts w:ascii="標楷體" w:eastAsia="標楷體" w:hAnsi="標楷體" w:hint="eastAsia"/>
                <w:szCs w:val="24"/>
              </w:rPr>
              <w:t>府</w:t>
            </w:r>
            <w:r w:rsidR="009F3EAF" w:rsidRPr="00DB0710">
              <w:rPr>
                <w:rFonts w:ascii="標楷體" w:eastAsia="標楷體" w:hAnsi="標楷體"/>
                <w:szCs w:val="24"/>
              </w:rPr>
              <w:t>已於106年向中央申請汰舊換新離島老舊交通船舶，白沙鄉已獲核准新建3艘交通船（20噸級），未來建造完成後</w:t>
            </w:r>
            <w:r>
              <w:rPr>
                <w:rFonts w:ascii="標楷體" w:eastAsia="標楷體" w:hAnsi="標楷體" w:hint="eastAsia"/>
                <w:szCs w:val="24"/>
              </w:rPr>
              <w:t>，</w:t>
            </w:r>
            <w:r w:rsidR="009F3EAF" w:rsidRPr="00DB0710">
              <w:rPr>
                <w:rFonts w:ascii="標楷體" w:eastAsia="標楷體" w:hAnsi="標楷體"/>
                <w:szCs w:val="24"/>
              </w:rPr>
              <w:t>即可提供更便捷之交通及民生物資疏運。</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r w:rsidR="009F3EAF" w:rsidRPr="00DB0710">
              <w:rPr>
                <w:rFonts w:ascii="標楷體" w:eastAsia="標楷體" w:hAnsi="標楷體"/>
                <w:spacing w:val="-20"/>
                <w:szCs w:val="24"/>
              </w:rPr>
              <w:t>車船處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有關本縣老人餐食，本人多次接到反映菜色不佳，建議縣府提高老人</w:t>
            </w:r>
            <w:r w:rsidRPr="00DB0710">
              <w:rPr>
                <w:rFonts w:ascii="標楷體" w:eastAsia="標楷體" w:hAnsi="標楷體"/>
                <w:szCs w:val="24"/>
              </w:rPr>
              <w:lastRenderedPageBreak/>
              <w:t>餐食預算(每個便當增加10元)，以落實照顧長者美意。</w:t>
            </w:r>
          </w:p>
        </w:tc>
        <w:tc>
          <w:tcPr>
            <w:tcW w:w="5387" w:type="dxa"/>
          </w:tcPr>
          <w:p w:rsidR="004304E4" w:rsidRPr="00DB0710" w:rsidRDefault="004304E4" w:rsidP="00D87341">
            <w:pPr>
              <w:spacing w:line="340" w:lineRule="exact"/>
              <w:jc w:val="both"/>
              <w:rPr>
                <w:rFonts w:ascii="標楷體" w:eastAsia="標楷體" w:hAnsi="標楷體"/>
                <w:szCs w:val="24"/>
              </w:rPr>
            </w:pPr>
            <w:r w:rsidRPr="00DB0710">
              <w:rPr>
                <w:rFonts w:ascii="標楷體" w:eastAsia="標楷體" w:hAnsi="標楷體"/>
                <w:szCs w:val="24"/>
              </w:rPr>
              <w:lastRenderedPageBreak/>
              <w:t>提高老人餐食餐盒單價由原新臺幣65元調高為新臺幣80元，所需增加經費新臺幣460萬元，業已</w:t>
            </w:r>
            <w:r w:rsidRPr="00DB0710">
              <w:rPr>
                <w:rFonts w:ascii="標楷體" w:eastAsia="標楷體" w:hAnsi="標楷體"/>
                <w:szCs w:val="24"/>
              </w:rPr>
              <w:lastRenderedPageBreak/>
              <w:t>完成墊付在案，</w:t>
            </w:r>
            <w:r w:rsidR="00D87341">
              <w:rPr>
                <w:rFonts w:ascii="標楷體" w:eastAsia="標楷體" w:hAnsi="標楷體" w:hint="eastAsia"/>
                <w:szCs w:val="24"/>
              </w:rPr>
              <w:t>並自</w:t>
            </w:r>
            <w:r w:rsidRPr="00DB0710">
              <w:rPr>
                <w:rFonts w:ascii="標楷體" w:eastAsia="標楷體" w:hAnsi="標楷體"/>
                <w:szCs w:val="24"/>
              </w:rPr>
              <w:t>107年2月1日實施。</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F97331" w:rsidRPr="00DB0710" w:rsidRDefault="004304E4" w:rsidP="00F97331">
            <w:pPr>
              <w:spacing w:line="340" w:lineRule="exact"/>
              <w:jc w:val="both"/>
              <w:rPr>
                <w:rFonts w:ascii="標楷體" w:eastAsia="標楷體" w:hAnsi="標楷體"/>
                <w:szCs w:val="24"/>
              </w:rPr>
            </w:pPr>
            <w:r w:rsidRPr="00DB0710">
              <w:rPr>
                <w:rFonts w:ascii="標楷體" w:eastAsia="標楷體" w:hAnsi="標楷體"/>
                <w:szCs w:val="24"/>
              </w:rPr>
              <w:t>西嶼鄉親多數靠海為生，有關漁民權益，請縣府重視並積極辦理下列事項：</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一、若發生船難時，海巡只救人不救船，船不只是漁民的財產，也是漁民的生命，請縣府積極向中央取經費設置救難船（大型拖船），以維護鄉親的生命和財產。</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二、在本縣未設有救難拖船期間，若由民間漁船協助拖救，請縣府制訂補償機制。</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三、請提高受難漁船的補償金、慰問金，或可透過區漁會辦理座談會協商自助機制及聽取漁民心聲，為漁民解決問題。</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四、海洋復育工作要拿出成果，讓本縣漁業能永續發展。</w:t>
            </w:r>
          </w:p>
          <w:p w:rsidR="004304E4"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五、積極向中央爭取修改漁業法(CT4漁船禁止12海浬內拖網作業)，以維漁民生計。</w:t>
            </w:r>
          </w:p>
        </w:tc>
        <w:tc>
          <w:tcPr>
            <w:tcW w:w="5387" w:type="dxa"/>
          </w:tcPr>
          <w:p w:rsidR="00B331F5" w:rsidRPr="00B331F5" w:rsidRDefault="004304E4" w:rsidP="0060539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一、本案本府</w:t>
            </w:r>
            <w:r w:rsidR="00D87341">
              <w:rPr>
                <w:rFonts w:ascii="標楷體" w:eastAsia="標楷體" w:hAnsi="標楷體" w:hint="eastAsia"/>
                <w:szCs w:val="24"/>
              </w:rPr>
              <w:t>以</w:t>
            </w:r>
            <w:r w:rsidRPr="00DB0710">
              <w:rPr>
                <w:rFonts w:ascii="標楷體" w:eastAsia="標楷體" w:hAnsi="標楷體"/>
                <w:szCs w:val="24"/>
              </w:rPr>
              <w:t>107年1月26日府旅交字第1071100459號函請交通部航港局援引「臺灣國內商港未來發展及建設計畫（106-110）」，比照金門縣與連江縣目前配置情況，編列相關經費進行拖船支援，或參考衛生福利部「金門、連江澎湖三離島地區救護航空器駐地備勤及運送服務計畫」，引進委任廠商經營拖船業務。</w:t>
            </w:r>
            <w:r w:rsidR="00B331F5" w:rsidRPr="00B331F5">
              <w:rPr>
                <w:rFonts w:ascii="標楷體" w:eastAsia="標楷體" w:hAnsi="標楷體" w:hint="eastAsia"/>
                <w:szCs w:val="24"/>
              </w:rPr>
              <w:t>交通部航港局107年2月21日航港字第1071810166號函回覆如下：</w:t>
            </w:r>
          </w:p>
          <w:p w:rsidR="00B331F5" w:rsidRPr="00B331F5" w:rsidRDefault="00B331F5" w:rsidP="00B331F5">
            <w:pPr>
              <w:spacing w:line="340" w:lineRule="exact"/>
              <w:ind w:left="480" w:hangingChars="200" w:hanging="480"/>
              <w:jc w:val="both"/>
              <w:rPr>
                <w:rFonts w:ascii="標楷體" w:eastAsia="標楷體" w:hAnsi="標楷體"/>
                <w:szCs w:val="24"/>
              </w:rPr>
            </w:pPr>
            <w:r w:rsidRPr="00B331F5">
              <w:rPr>
                <w:rFonts w:ascii="標楷體" w:eastAsia="標楷體" w:hAnsi="標楷體" w:hint="eastAsia"/>
                <w:szCs w:val="24"/>
              </w:rPr>
              <w:t>(一)基於現階段拖船需求有限，國際郵輪靠泊航線仍不定期，於澎湖國內商港配置拖船不符比例原則與經濟效益。依交通部105年2月24日會議結論，俟定期郵輪航次增加且拖船需求成長達營運損益平衡及經濟規模時，再行評估以自建或租賃方式建置拖船能量。</w:t>
            </w:r>
          </w:p>
          <w:p w:rsidR="00B331F5" w:rsidRPr="00B331F5" w:rsidRDefault="00B331F5" w:rsidP="00B331F5">
            <w:pPr>
              <w:spacing w:line="340" w:lineRule="exact"/>
              <w:ind w:left="480" w:hangingChars="200" w:hanging="480"/>
              <w:jc w:val="both"/>
              <w:rPr>
                <w:rFonts w:ascii="標楷體" w:eastAsia="標楷體" w:hAnsi="標楷體"/>
                <w:szCs w:val="24"/>
              </w:rPr>
            </w:pPr>
            <w:r w:rsidRPr="00B331F5">
              <w:rPr>
                <w:rFonts w:ascii="標楷體" w:eastAsia="標楷體" w:hAnsi="標楷體" w:hint="eastAsia"/>
                <w:szCs w:val="24"/>
              </w:rPr>
              <w:t>(二)另目前尚無配置海上救難船於特定區域之規劃，且專業救難船所需費用更高，於澎湖國內商港配置海上救難船亦不符比例原則與經濟效益。</w:t>
            </w:r>
          </w:p>
          <w:p w:rsidR="00B331F5" w:rsidRPr="00B331F5" w:rsidRDefault="00B331F5" w:rsidP="00B331F5">
            <w:pPr>
              <w:spacing w:line="340" w:lineRule="exact"/>
              <w:ind w:left="480" w:hangingChars="200" w:hanging="480"/>
              <w:jc w:val="both"/>
              <w:rPr>
                <w:rFonts w:ascii="標楷體" w:eastAsia="標楷體" w:hAnsi="標楷體"/>
                <w:szCs w:val="24"/>
              </w:rPr>
            </w:pPr>
            <w:r w:rsidRPr="00B331F5">
              <w:rPr>
                <w:rFonts w:ascii="標楷體" w:eastAsia="標楷體" w:hAnsi="標楷體" w:hint="eastAsia"/>
                <w:szCs w:val="24"/>
              </w:rPr>
              <w:t>(三)航港局已完成「船舶海事應急拖救開口合約」，屆時可於海事救助事件發揮緊急救援船舶功效。</w:t>
            </w:r>
          </w:p>
          <w:p w:rsidR="00B331F5" w:rsidRPr="00B331F5" w:rsidRDefault="00B331F5" w:rsidP="00C772ED">
            <w:pPr>
              <w:pStyle w:val="a4"/>
              <w:numPr>
                <w:ilvl w:val="0"/>
                <w:numId w:val="68"/>
              </w:numPr>
              <w:spacing w:line="340" w:lineRule="exact"/>
              <w:ind w:leftChars="0"/>
              <w:jc w:val="both"/>
              <w:rPr>
                <w:rFonts w:ascii="標楷體" w:eastAsia="標楷體" w:hAnsi="標楷體"/>
                <w:szCs w:val="24"/>
              </w:rPr>
            </w:pPr>
            <w:r w:rsidRPr="00B331F5">
              <w:rPr>
                <w:rFonts w:ascii="標楷體" w:eastAsia="標楷體" w:hAnsi="標楷體" w:hint="eastAsia"/>
                <w:szCs w:val="24"/>
              </w:rPr>
              <w:t>本案後續辦理方式說明如下：</w:t>
            </w:r>
          </w:p>
          <w:p w:rsidR="00B331F5" w:rsidRPr="00605392" w:rsidRDefault="00605392" w:rsidP="00605392">
            <w:pPr>
              <w:spacing w:line="340" w:lineRule="exact"/>
              <w:jc w:val="both"/>
              <w:rPr>
                <w:rFonts w:ascii="標楷體" w:eastAsia="標楷體" w:hAnsi="標楷體"/>
                <w:szCs w:val="24"/>
              </w:rPr>
            </w:pPr>
            <w:r>
              <w:rPr>
                <w:rFonts w:ascii="標楷體" w:eastAsia="標楷體" w:hAnsi="標楷體" w:hint="eastAsia"/>
                <w:szCs w:val="24"/>
              </w:rPr>
              <w:t xml:space="preserve">   </w:t>
            </w:r>
            <w:r w:rsidRPr="00605392">
              <w:rPr>
                <w:rFonts w:ascii="標楷體" w:eastAsia="標楷體" w:hAnsi="標楷體" w:hint="eastAsia"/>
                <w:szCs w:val="24"/>
              </w:rPr>
              <w:t>1.</w:t>
            </w:r>
            <w:r w:rsidR="00B331F5" w:rsidRPr="00605392">
              <w:rPr>
                <w:rFonts w:ascii="標楷體" w:eastAsia="標楷體" w:hAnsi="標楷體" w:hint="eastAsia"/>
                <w:szCs w:val="24"/>
              </w:rPr>
              <w:t>短期以航港局每年度「船舶海事應急拖救開</w:t>
            </w:r>
            <w:r>
              <w:rPr>
                <w:rFonts w:ascii="標楷體" w:eastAsia="標楷體" w:hAnsi="標楷體" w:hint="eastAsia"/>
                <w:szCs w:val="24"/>
              </w:rPr>
              <w:t xml:space="preserve"> </w:t>
            </w:r>
            <w:r>
              <w:rPr>
                <w:rFonts w:ascii="標楷體" w:eastAsia="標楷體" w:hAnsi="標楷體"/>
                <w:szCs w:val="24"/>
              </w:rPr>
              <w:br/>
            </w:r>
            <w:r>
              <w:rPr>
                <w:rFonts w:ascii="標楷體" w:eastAsia="標楷體" w:hAnsi="標楷體" w:hint="eastAsia"/>
                <w:szCs w:val="24"/>
              </w:rPr>
              <w:t xml:space="preserve">     </w:t>
            </w:r>
            <w:r w:rsidR="00B331F5" w:rsidRPr="00605392">
              <w:rPr>
                <w:rFonts w:ascii="標楷體" w:eastAsia="標楷體" w:hAnsi="標楷體" w:hint="eastAsia"/>
                <w:szCs w:val="24"/>
              </w:rPr>
              <w:t>口合約」，並依交通部105年2月24日會議</w:t>
            </w:r>
            <w:r>
              <w:rPr>
                <w:rFonts w:ascii="標楷體" w:eastAsia="標楷體" w:hAnsi="標楷體" w:hint="eastAsia"/>
                <w:szCs w:val="24"/>
              </w:rPr>
              <w:t xml:space="preserve"> </w:t>
            </w:r>
            <w:r>
              <w:rPr>
                <w:rFonts w:ascii="標楷體" w:eastAsia="標楷體" w:hAnsi="標楷體"/>
                <w:szCs w:val="24"/>
              </w:rPr>
              <w:br/>
            </w:r>
            <w:r>
              <w:rPr>
                <w:rFonts w:ascii="標楷體" w:eastAsia="標楷體" w:hAnsi="標楷體" w:hint="eastAsia"/>
                <w:szCs w:val="24"/>
              </w:rPr>
              <w:lastRenderedPageBreak/>
              <w:t xml:space="preserve">     </w:t>
            </w:r>
            <w:r w:rsidR="00B331F5" w:rsidRPr="00605392">
              <w:rPr>
                <w:rFonts w:ascii="標楷體" w:eastAsia="標楷體" w:hAnsi="標楷體" w:hint="eastAsia"/>
                <w:szCs w:val="24"/>
              </w:rPr>
              <w:t>結論，請相關單位協助辦理。</w:t>
            </w:r>
          </w:p>
          <w:p w:rsidR="00B331F5" w:rsidRDefault="00605392" w:rsidP="00605392">
            <w:pPr>
              <w:spacing w:line="340" w:lineRule="exact"/>
              <w:jc w:val="both"/>
              <w:rPr>
                <w:rFonts w:ascii="標楷體" w:eastAsia="標楷體" w:hAnsi="標楷體"/>
                <w:szCs w:val="24"/>
              </w:rPr>
            </w:pPr>
            <w:r>
              <w:rPr>
                <w:rFonts w:ascii="標楷體" w:eastAsia="標楷體" w:hAnsi="標楷體" w:hint="eastAsia"/>
                <w:szCs w:val="24"/>
              </w:rPr>
              <w:t xml:space="preserve">   </w:t>
            </w:r>
            <w:r w:rsidRPr="00605392">
              <w:rPr>
                <w:rFonts w:ascii="標楷體" w:eastAsia="標楷體" w:hAnsi="標楷體" w:hint="eastAsia"/>
                <w:szCs w:val="24"/>
              </w:rPr>
              <w:t>2.</w:t>
            </w:r>
            <w:r w:rsidR="00B331F5" w:rsidRPr="00605392">
              <w:rPr>
                <w:rFonts w:ascii="標楷體" w:eastAsia="標楷體" w:hAnsi="標楷體" w:hint="eastAsia"/>
                <w:szCs w:val="24"/>
              </w:rPr>
              <w:t>長期將函請交通部或國發會等中央主管機關</w:t>
            </w:r>
            <w:r>
              <w:rPr>
                <w:rFonts w:ascii="標楷體" w:eastAsia="標楷體" w:hAnsi="標楷體" w:hint="eastAsia"/>
                <w:szCs w:val="24"/>
              </w:rPr>
              <w:t xml:space="preserve"> </w:t>
            </w:r>
            <w:r>
              <w:rPr>
                <w:rFonts w:ascii="標楷體" w:eastAsia="標楷體" w:hAnsi="標楷體"/>
                <w:szCs w:val="24"/>
              </w:rPr>
              <w:br/>
            </w:r>
            <w:r>
              <w:rPr>
                <w:rFonts w:ascii="標楷體" w:eastAsia="標楷體" w:hAnsi="標楷體" w:hint="eastAsia"/>
                <w:szCs w:val="24"/>
              </w:rPr>
              <w:t xml:space="preserve">     </w:t>
            </w:r>
            <w:r w:rsidR="00B331F5" w:rsidRPr="00605392">
              <w:rPr>
                <w:rFonts w:ascii="標楷體" w:eastAsia="標楷體" w:hAnsi="標楷體" w:hint="eastAsia"/>
                <w:szCs w:val="24"/>
              </w:rPr>
              <w:t>援引衛福部航空器駐地模式建立完整體制統</w:t>
            </w:r>
            <w:r>
              <w:rPr>
                <w:rFonts w:ascii="標楷體" w:eastAsia="標楷體" w:hAnsi="標楷體" w:hint="eastAsia"/>
                <w:szCs w:val="24"/>
              </w:rPr>
              <w:t xml:space="preserve"> </w:t>
            </w:r>
            <w:r>
              <w:rPr>
                <w:rFonts w:ascii="標楷體" w:eastAsia="標楷體" w:hAnsi="標楷體"/>
                <w:szCs w:val="24"/>
              </w:rPr>
              <w:br/>
            </w:r>
            <w:r>
              <w:rPr>
                <w:rFonts w:ascii="標楷體" w:eastAsia="標楷體" w:hAnsi="標楷體" w:hint="eastAsia"/>
                <w:szCs w:val="24"/>
              </w:rPr>
              <w:t xml:space="preserve">     </w:t>
            </w:r>
            <w:r w:rsidR="00B331F5" w:rsidRPr="00605392">
              <w:rPr>
                <w:rFonts w:ascii="標楷體" w:eastAsia="標楷體" w:hAnsi="標楷體" w:hint="eastAsia"/>
                <w:szCs w:val="24"/>
              </w:rPr>
              <w:t>籌辦理。</w:t>
            </w:r>
          </w:p>
          <w:p w:rsidR="00B17927" w:rsidRPr="00B17927" w:rsidRDefault="00B17927" w:rsidP="00B17927">
            <w:pPr>
              <w:pStyle w:val="a4"/>
              <w:numPr>
                <w:ilvl w:val="0"/>
                <w:numId w:val="77"/>
              </w:numPr>
              <w:ind w:leftChars="0"/>
              <w:rPr>
                <w:rFonts w:ascii="標楷體" w:eastAsia="標楷體" w:hAnsi="標楷體"/>
              </w:rPr>
            </w:pPr>
            <w:r w:rsidRPr="00B17927">
              <w:rPr>
                <w:rFonts w:ascii="標楷體" w:eastAsia="標楷體" w:hAnsi="標楷體" w:hint="eastAsia"/>
              </w:rPr>
              <w:t>有關未於</w:t>
            </w:r>
            <w:r>
              <w:rPr>
                <w:rFonts w:ascii="標楷體" w:eastAsia="標楷體" w:hAnsi="標楷體" w:hint="eastAsia"/>
              </w:rPr>
              <w:t>設置</w:t>
            </w:r>
            <w:r w:rsidRPr="00B17927">
              <w:rPr>
                <w:rFonts w:ascii="標楷體" w:eastAsia="標楷體" w:hAnsi="標楷體" w:hint="eastAsia"/>
              </w:rPr>
              <w:t>救難拖救船期間，訂定補償民間協助拖救漁船補償機制部分，目前</w:t>
            </w:r>
            <w:r>
              <w:rPr>
                <w:rFonts w:ascii="標楷體" w:eastAsia="標楷體" w:hAnsi="標楷體" w:hint="eastAsia"/>
              </w:rPr>
              <w:t>本縣區</w:t>
            </w:r>
            <w:r w:rsidRPr="00B17927">
              <w:rPr>
                <w:rFonts w:ascii="標楷體" w:eastAsia="標楷體" w:hAnsi="標楷體" w:hint="eastAsia"/>
              </w:rPr>
              <w:t>漁會已訂有「臺灣地區漁船海難救護互助基金救難漁船獎勵金支給及施救補助基準」之補償機制，針對提供拖救幫助之漁民給予補償。</w:t>
            </w:r>
          </w:p>
          <w:p w:rsidR="00E10DAC" w:rsidRPr="008C78D4" w:rsidRDefault="008C78D4" w:rsidP="007927C5">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三</w:t>
            </w:r>
            <w:r>
              <w:rPr>
                <w:rFonts w:ascii="新細明體" w:eastAsia="新細明體" w:hAnsi="新細明體" w:hint="eastAsia"/>
                <w:szCs w:val="24"/>
              </w:rPr>
              <w:t>、</w:t>
            </w:r>
            <w:r w:rsidR="00E10DAC" w:rsidRPr="008C78D4">
              <w:rPr>
                <w:rFonts w:ascii="標楷體" w:eastAsia="標楷體" w:hAnsi="標楷體"/>
                <w:szCs w:val="24"/>
              </w:rPr>
              <w:t>有關質詢事項第</w:t>
            </w:r>
            <w:r w:rsidR="00D87341" w:rsidRPr="008C78D4">
              <w:rPr>
                <w:rFonts w:ascii="標楷體" w:eastAsia="標楷體" w:hAnsi="標楷體" w:hint="eastAsia"/>
                <w:szCs w:val="24"/>
              </w:rPr>
              <w:t>3</w:t>
            </w:r>
            <w:r w:rsidR="00E10DAC" w:rsidRPr="008C78D4">
              <w:rPr>
                <w:rFonts w:ascii="標楷體" w:eastAsia="標楷體" w:hAnsi="標楷體"/>
                <w:szCs w:val="24"/>
              </w:rPr>
              <w:t>點提高受難漁船之補償金、慰問金部分，為使海上遭難漁船船主減少費用上之疑慮，以在遭難當下得以迅速僱船進行拖救，本</w:t>
            </w:r>
            <w:r w:rsidR="00D87341" w:rsidRPr="008C78D4">
              <w:rPr>
                <w:rFonts w:ascii="標楷體" w:eastAsia="標楷體" w:hAnsi="標楷體" w:hint="eastAsia"/>
                <w:szCs w:val="24"/>
              </w:rPr>
              <w:t>府</w:t>
            </w:r>
            <w:r w:rsidR="00E10DAC" w:rsidRPr="008C78D4">
              <w:rPr>
                <w:rFonts w:ascii="標楷體" w:eastAsia="標楷體" w:hAnsi="標楷體"/>
                <w:szCs w:val="24"/>
              </w:rPr>
              <w:t>已著手研擬「澎湖縣漁船海上遭難拖救救助金支給要點」補償金額之修正，擬提高原有慰問金並修正其他部分用字，以適時並予以補償。</w:t>
            </w:r>
          </w:p>
          <w:p w:rsidR="00370812" w:rsidRPr="00B331F5" w:rsidRDefault="00370812" w:rsidP="00C772ED">
            <w:pPr>
              <w:pStyle w:val="a4"/>
              <w:numPr>
                <w:ilvl w:val="0"/>
                <w:numId w:val="71"/>
              </w:numPr>
              <w:ind w:leftChars="0"/>
              <w:rPr>
                <w:rFonts w:ascii="標楷體" w:eastAsia="標楷體" w:hAnsi="標楷體"/>
                <w:szCs w:val="24"/>
              </w:rPr>
            </w:pPr>
            <w:r w:rsidRPr="00B331F5">
              <w:rPr>
                <w:rFonts w:ascii="標楷體" w:eastAsia="標楷體" w:hAnsi="標楷體" w:hint="eastAsia"/>
                <w:szCs w:val="24"/>
              </w:rPr>
              <w:t>有關本府海洋復育工作部分：</w:t>
            </w:r>
          </w:p>
          <w:p w:rsidR="00370812" w:rsidRPr="00370812" w:rsidRDefault="00370812" w:rsidP="00370812">
            <w:pPr>
              <w:pStyle w:val="a4"/>
              <w:ind w:leftChars="0"/>
              <w:rPr>
                <w:rFonts w:ascii="標楷體" w:eastAsia="標楷體" w:hAnsi="標楷體"/>
                <w:szCs w:val="24"/>
              </w:rPr>
            </w:pPr>
            <w:r w:rsidRPr="00370812">
              <w:rPr>
                <w:rFonts w:ascii="標楷體" w:eastAsia="標楷體" w:hAnsi="標楷體" w:hint="eastAsia"/>
                <w:szCs w:val="24"/>
              </w:rPr>
              <w:t>截至106年12月底止，湖西鄉沙港、北寮海域、觀音亭海域等主要海域，放流黃錫鯛、條石鯛、黑鯛、沙蟹、九孔、銀塔鐘螺、馬蹄鐘螺、海膽、硨磲貝、斑節蝦、水晶鳳凰螺等各式種苗11種，總計放流47場次712萬700餘尾(粒、隻)。本</w:t>
            </w:r>
            <w:r w:rsidR="007927C5">
              <w:rPr>
                <w:rFonts w:ascii="標楷體" w:eastAsia="標楷體" w:hAnsi="標楷體" w:hint="eastAsia"/>
                <w:szCs w:val="24"/>
              </w:rPr>
              <w:t>府農漁</w:t>
            </w:r>
            <w:r w:rsidRPr="00370812">
              <w:rPr>
                <w:rFonts w:ascii="標楷體" w:eastAsia="標楷體" w:hAnsi="標楷體" w:hint="eastAsia"/>
                <w:szCs w:val="24"/>
              </w:rPr>
              <w:t>局將持續積極辦理各項種苗繁殖及放流，復育本縣水產資源，增加漁民收益。有關漁業資源保育相</w:t>
            </w:r>
            <w:r w:rsidRPr="00370812">
              <w:rPr>
                <w:rFonts w:ascii="標楷體" w:eastAsia="標楷體" w:hAnsi="標楷體" w:hint="eastAsia"/>
                <w:szCs w:val="24"/>
              </w:rPr>
              <w:lastRenderedPageBreak/>
              <w:t>關工作部分：</w:t>
            </w:r>
          </w:p>
          <w:p w:rsidR="00370812" w:rsidRPr="00370812" w:rsidRDefault="00370812" w:rsidP="00C772ED">
            <w:pPr>
              <w:pStyle w:val="a4"/>
              <w:numPr>
                <w:ilvl w:val="0"/>
                <w:numId w:val="42"/>
              </w:numPr>
              <w:ind w:leftChars="0"/>
              <w:rPr>
                <w:rFonts w:ascii="標楷體" w:eastAsia="標楷體" w:hAnsi="標楷體"/>
                <w:szCs w:val="24"/>
              </w:rPr>
            </w:pPr>
            <w:r w:rsidRPr="00370812">
              <w:rPr>
                <w:rFonts w:ascii="標楷體" w:eastAsia="標楷體" w:hAnsi="標楷體" w:hint="eastAsia"/>
                <w:szCs w:val="24"/>
              </w:rPr>
              <w:t>執行聯合查緝非法捕魚工作，計取締件數41件(違規拖網作業4件、違規採捕販賣珊瑚礁保育貝類3件、非法採捕、販賣馬糞海膽8件、非法電魚6件、潛水器漁業7件、沒入無主三層網13件)。</w:t>
            </w:r>
          </w:p>
          <w:p w:rsidR="00370812" w:rsidRPr="00370812" w:rsidRDefault="00370812" w:rsidP="00C772ED">
            <w:pPr>
              <w:pStyle w:val="a4"/>
              <w:numPr>
                <w:ilvl w:val="0"/>
                <w:numId w:val="42"/>
              </w:numPr>
              <w:spacing w:line="340" w:lineRule="exact"/>
              <w:ind w:leftChars="0"/>
              <w:jc w:val="both"/>
              <w:rPr>
                <w:rFonts w:ascii="標楷體" w:eastAsia="標楷體" w:hAnsi="標楷體"/>
                <w:szCs w:val="24"/>
              </w:rPr>
            </w:pPr>
            <w:r w:rsidRPr="00370812">
              <w:rPr>
                <w:rFonts w:ascii="標楷體" w:eastAsia="標楷體" w:hAnsi="標楷體" w:hint="eastAsia"/>
                <w:szCs w:val="24"/>
              </w:rPr>
              <w:t>委託本縣潛水業者於</w:t>
            </w:r>
            <w:r w:rsidR="00405E2E">
              <w:rPr>
                <w:rFonts w:ascii="標楷體" w:eastAsia="標楷體" w:hAnsi="標楷體" w:hint="eastAsia"/>
                <w:szCs w:val="24"/>
              </w:rPr>
              <w:t>106年</w:t>
            </w:r>
            <w:r w:rsidRPr="00370812">
              <w:rPr>
                <w:rFonts w:ascii="標楷體" w:eastAsia="標楷體" w:hAnsi="標楷體" w:hint="eastAsia"/>
                <w:szCs w:val="24"/>
              </w:rPr>
              <w:t>5月24~6月1日、7月20~22日於龍門、鎖港、隘門、風櫃、望安等海域清除海底覆網9</w:t>
            </w:r>
            <w:r w:rsidR="007927C5">
              <w:rPr>
                <w:rFonts w:ascii="標楷體" w:eastAsia="標楷體" w:hAnsi="標楷體"/>
                <w:szCs w:val="24"/>
              </w:rPr>
              <w:t>,</w:t>
            </w:r>
            <w:r w:rsidRPr="00370812">
              <w:rPr>
                <w:rFonts w:ascii="標楷體" w:eastAsia="標楷體" w:hAnsi="標楷體" w:hint="eastAsia"/>
                <w:szCs w:val="24"/>
              </w:rPr>
              <w:t>200公尺，活化海洋生態、復育漁業資源。</w:t>
            </w:r>
          </w:p>
          <w:p w:rsidR="00E10DAC" w:rsidRPr="008C78D4" w:rsidRDefault="008C78D4" w:rsidP="007927C5">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五</w:t>
            </w:r>
            <w:r>
              <w:rPr>
                <w:rFonts w:ascii="新細明體" w:eastAsia="新細明體" w:hAnsi="新細明體" w:hint="eastAsia"/>
                <w:szCs w:val="24"/>
              </w:rPr>
              <w:t>、</w:t>
            </w:r>
            <w:r w:rsidR="00E10DAC" w:rsidRPr="008C78D4">
              <w:rPr>
                <w:rFonts w:ascii="標楷體" w:eastAsia="標楷體" w:hAnsi="標楷體"/>
                <w:szCs w:val="24"/>
              </w:rPr>
              <w:t>積極向中央爭取修改漁業法(CT4漁船禁止12海浬內拖網作業)，以維漁民生計。</w:t>
            </w:r>
          </w:p>
          <w:p w:rsidR="00E10DAC" w:rsidRPr="00DB0710" w:rsidRDefault="00E10DAC" w:rsidP="00E10DAC">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Pr="00DB0710">
              <w:rPr>
                <w:rFonts w:ascii="標楷體" w:eastAsia="標楷體" w:hAnsi="標楷體"/>
                <w:szCs w:val="24"/>
              </w:rPr>
              <w:t>本府業</w:t>
            </w:r>
            <w:r w:rsidR="00D87341">
              <w:rPr>
                <w:rFonts w:ascii="標楷體" w:eastAsia="標楷體" w:hAnsi="標楷體" w:hint="eastAsia"/>
                <w:szCs w:val="24"/>
              </w:rPr>
              <w:t>以</w:t>
            </w:r>
            <w:r w:rsidRPr="00DB0710">
              <w:rPr>
                <w:rFonts w:ascii="標楷體" w:eastAsia="標楷體" w:hAnsi="標楷體"/>
                <w:szCs w:val="24"/>
              </w:rPr>
              <w:t>107年1月24日府授農漁字第1073500171號函轉議員建議：「為維護本縣50噸以上(CT4)拖網漁業漁船漁民生計，建請該署漁業相關法規，放寬距岸12浬禁漁區之相關規定」，請漁業署卓處。</w:t>
            </w:r>
          </w:p>
          <w:p w:rsidR="00E10DAC" w:rsidRPr="00DB0710" w:rsidRDefault="00E10DAC" w:rsidP="00E10DAC">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Pr="00DB0710">
              <w:rPr>
                <w:rFonts w:ascii="標楷體" w:eastAsia="標楷體" w:hAnsi="標楷體"/>
                <w:szCs w:val="24"/>
              </w:rPr>
              <w:t>案經該署107年2月14日漁二字第1071251566號函復，略以：有關建議放寬距岸12浬拖網漁船禁漁區規定部分，因大型拖網漁船續航力及漁獲效率高，倘開進入3至12浬間作業，除與其他作業漁船產生競爭，亦將造成該海域資源遭破壞，不利資源之永續，爰禁止總噸位50以上拖網漁船於距岸(包括離島)12浬內作業。依現行漁業環境，拖網漁船禁漁區規定已無開放空間。</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r w:rsidR="00E10DAC"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21</w:t>
            </w:r>
          </w:p>
        </w:tc>
        <w:tc>
          <w:tcPr>
            <w:tcW w:w="1304" w:type="dxa"/>
          </w:tcPr>
          <w:p w:rsidR="004304E4" w:rsidRPr="00DB0710" w:rsidRDefault="004304E4" w:rsidP="0061463D">
            <w:pPr>
              <w:spacing w:line="340" w:lineRule="exact"/>
              <w:jc w:val="both"/>
              <w:rPr>
                <w:rFonts w:ascii="標楷體" w:eastAsia="標楷體" w:hAnsi="標楷體"/>
                <w:szCs w:val="24"/>
              </w:rPr>
            </w:pPr>
            <w:r w:rsidRPr="00DB0710">
              <w:rPr>
                <w:rFonts w:ascii="標楷體" w:eastAsia="標楷體" w:hAnsi="標楷體"/>
                <w:szCs w:val="24"/>
              </w:rPr>
              <w:t>106</w:t>
            </w:r>
            <w:r w:rsidR="0061463D">
              <w:rPr>
                <w:rFonts w:ascii="標楷體" w:eastAsia="標楷體" w:hAnsi="標楷體" w:hint="eastAsia"/>
                <w:szCs w:val="24"/>
              </w:rPr>
              <w:t>/</w:t>
            </w:r>
            <w:r w:rsidRPr="00DB0710">
              <w:rPr>
                <w:rFonts w:ascii="標楷體" w:eastAsia="標楷體" w:hAnsi="標楷體"/>
                <w:szCs w:val="24"/>
              </w:rPr>
              <w:t>11</w:t>
            </w:r>
            <w:r w:rsidR="0061463D">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因長年地方經濟發展甚慢，才制定農變建政策，以鼓勵外來人口長住及鄉親回流，以帶動整體發展。對於中央擬制定：「需設籍本縣滿5年，才有資格購買農變建房屋規定」，務必堅決反對，並持續向中央反映鬆綁農變建相關法令，以利本縣發展及縣民所需。</w:t>
            </w:r>
          </w:p>
        </w:tc>
        <w:tc>
          <w:tcPr>
            <w:tcW w:w="5387" w:type="dxa"/>
          </w:tcPr>
          <w:p w:rsidR="00C02C31" w:rsidRDefault="004304E4" w:rsidP="00C772ED">
            <w:pPr>
              <w:pStyle w:val="a4"/>
              <w:numPr>
                <w:ilvl w:val="0"/>
                <w:numId w:val="43"/>
              </w:numPr>
              <w:spacing w:line="340" w:lineRule="exact"/>
              <w:ind w:leftChars="0"/>
              <w:jc w:val="both"/>
              <w:rPr>
                <w:rFonts w:ascii="標楷體" w:eastAsia="標楷體" w:hAnsi="標楷體"/>
                <w:szCs w:val="24"/>
              </w:rPr>
            </w:pPr>
            <w:r w:rsidRPr="001D563C">
              <w:rPr>
                <w:rFonts w:ascii="標楷體" w:eastAsia="標楷體" w:hAnsi="標楷體"/>
                <w:szCs w:val="24"/>
              </w:rPr>
              <w:t>本縣辦理農變建興建住宅係依「非都市土地使用管制規則」第45條訂定之「澎湖縣非都市土地一般農業區農牧用地或養殖用地興建住宅計畫暨變更編定審查作業要點」相關規定辦理；基於平等原則，非都市土地使用管制規則第45條規定係為離島及原住民保留地區訂定，如僅修正離島地區，對離島地區居民是一種很嚴重傷害，使離島地區更處於相對弱勢，並失去當初農變建興建住宅原本「住者有其屋」之立法美意，爰此，為使「住者有其屋」，並促進本縣經濟發展，鼓勵本縣旅外鄉親落葉歸根，「農」變「建」政策確有其需要，落實本案立法意旨「住者有其屋」，使離島居民在相對不公平環境下，得到適當的補償</w:t>
            </w:r>
            <w:r w:rsidR="00C02C31">
              <w:rPr>
                <w:rFonts w:ascii="標楷體" w:eastAsia="標楷體" w:hAnsi="標楷體" w:hint="eastAsia"/>
                <w:szCs w:val="24"/>
              </w:rPr>
              <w:t>。</w:t>
            </w:r>
          </w:p>
          <w:p w:rsidR="004304E4" w:rsidRPr="001D563C" w:rsidRDefault="004304E4" w:rsidP="00C772ED">
            <w:pPr>
              <w:pStyle w:val="a4"/>
              <w:numPr>
                <w:ilvl w:val="0"/>
                <w:numId w:val="43"/>
              </w:numPr>
              <w:spacing w:line="340" w:lineRule="exact"/>
              <w:ind w:leftChars="0"/>
              <w:jc w:val="both"/>
              <w:rPr>
                <w:rFonts w:ascii="標楷體" w:eastAsia="標楷體" w:hAnsi="標楷體"/>
                <w:szCs w:val="24"/>
              </w:rPr>
            </w:pPr>
            <w:r w:rsidRPr="001D563C">
              <w:rPr>
                <w:rFonts w:ascii="標楷體" w:eastAsia="標楷體" w:hAnsi="標楷體"/>
                <w:szCs w:val="24"/>
              </w:rPr>
              <w:t>本府積極持續與內政部協調爭取，以維護離島地區民眾居住正義</w:t>
            </w:r>
            <w:r w:rsidR="00F600B0">
              <w:rPr>
                <w:rFonts w:ascii="標楷體" w:eastAsia="標楷體" w:hAnsi="標楷體" w:hint="eastAsia"/>
                <w:szCs w:val="24"/>
              </w:rPr>
              <w:t>，</w:t>
            </w:r>
            <w:r w:rsidRPr="001D563C">
              <w:rPr>
                <w:rFonts w:ascii="標楷體" w:eastAsia="標楷體" w:hAnsi="標楷體"/>
                <w:szCs w:val="24"/>
              </w:rPr>
              <w:t>並於107年1月15日內政部召開「非都市土地使用管制規則」部分修正草案會議決議暫緩修正上開規則第45條第1項條文：「離島地區之申請人及其配偶、同一戶內未成年子女均無自用住宅或未曾依特殊地區非都市土地使用管制規定申請變更編定經核准，且申請人戶籍登記及土地取得均應滿5年經提出證明文件」，俟取得共識後再行辦理修法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財政處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521A57">
            <w:pPr>
              <w:spacing w:line="340" w:lineRule="exact"/>
              <w:jc w:val="both"/>
              <w:rPr>
                <w:rFonts w:ascii="標楷體" w:eastAsia="標楷體" w:hAnsi="標楷體"/>
                <w:szCs w:val="24"/>
              </w:rPr>
            </w:pPr>
            <w:r w:rsidRPr="00DB0710">
              <w:rPr>
                <w:rFonts w:ascii="標楷體" w:eastAsia="標楷體" w:hAnsi="標楷體"/>
                <w:szCs w:val="24"/>
              </w:rPr>
              <w:t>106</w:t>
            </w:r>
            <w:r w:rsidR="00521A57">
              <w:rPr>
                <w:rFonts w:ascii="標楷體" w:eastAsia="標楷體" w:hAnsi="標楷體" w:hint="eastAsia"/>
                <w:szCs w:val="24"/>
              </w:rPr>
              <w:t>/</w:t>
            </w:r>
            <w:r w:rsidRPr="00DB0710">
              <w:rPr>
                <w:rFonts w:ascii="標楷體" w:eastAsia="標楷體" w:hAnsi="標楷體"/>
                <w:szCs w:val="24"/>
              </w:rPr>
              <w:t>11</w:t>
            </w:r>
            <w:r w:rsidR="00521A57">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106-06-079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請積極向中央爭取經費，儘速改善跨海大橋燈光，以提高橋上行車安</w:t>
            </w:r>
            <w:r w:rsidRPr="00DB0710">
              <w:rPr>
                <w:rFonts w:ascii="標楷體" w:eastAsia="標楷體" w:hAnsi="標楷體"/>
                <w:szCs w:val="24"/>
              </w:rPr>
              <w:lastRenderedPageBreak/>
              <w:t>全及景觀美化。</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本府已向交通部公路總局爭取「提升道路品質」-澎湖縣主要道路路廊景觀改善工程(203縣道)，</w:t>
            </w:r>
            <w:r w:rsidRPr="00DB0710">
              <w:rPr>
                <w:rFonts w:ascii="標楷體" w:eastAsia="標楷體" w:hAnsi="標楷體"/>
                <w:szCs w:val="24"/>
              </w:rPr>
              <w:lastRenderedPageBreak/>
              <w:t>將對跨海大橋、中正橋、永安橋等重要地標，規劃燈光及景觀改善，吸引更多遊客觀光旅遊。</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F97331" w:rsidRPr="00DB0710" w:rsidRDefault="004304E4" w:rsidP="00F97331">
            <w:pPr>
              <w:spacing w:line="340" w:lineRule="exact"/>
              <w:jc w:val="both"/>
              <w:rPr>
                <w:rFonts w:ascii="標楷體" w:eastAsia="標楷體" w:hAnsi="標楷體"/>
                <w:szCs w:val="24"/>
              </w:rPr>
            </w:pPr>
            <w:r w:rsidRPr="00DB0710">
              <w:rPr>
                <w:rFonts w:ascii="標楷體" w:eastAsia="標楷體" w:hAnsi="標楷體"/>
                <w:szCs w:val="24"/>
              </w:rPr>
              <w:t>下列事項請納入前瞻計畫積極辦理：</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ㄧ、外垵漁港擴建及新生地建停車場、製冰場等案請積極辦理。</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二、赤馬漁港周邊設施整修及內垵漁港消波塊案，請積極辦理。</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三、開闢大菓葉水庫、生態池。</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四、很多村里道路已坑坑洞洞，請儘速整修外垵派出所前道路、外垵國小校門前道路及鄉公所陳報改善的道路。</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五、橫礁自行車道及池西社區進入公墓道路，請改善。</w:t>
            </w:r>
          </w:p>
          <w:p w:rsidR="00F97331"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六、小門社區入口土地公廟附近土石崩塌，請儘速改善。</w:t>
            </w:r>
          </w:p>
          <w:p w:rsidR="004304E4" w:rsidRPr="00DB0710" w:rsidRDefault="004304E4" w:rsidP="00F97331">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七、營造休閒運動環境，一鄉ㄧ公園及每村都有運動設施。</w:t>
            </w:r>
          </w:p>
        </w:tc>
        <w:tc>
          <w:tcPr>
            <w:tcW w:w="5387" w:type="dxa"/>
          </w:tcPr>
          <w:p w:rsidR="00F600B0" w:rsidRDefault="004304E4"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有關</w:t>
            </w:r>
            <w:r w:rsidR="00F600B0" w:rsidRPr="00DB0710">
              <w:rPr>
                <w:rFonts w:ascii="標楷體" w:eastAsia="標楷體" w:hAnsi="標楷體"/>
                <w:szCs w:val="24"/>
              </w:rPr>
              <w:t>外垵漁港擴建及新生地建停車場、製冰場等案</w:t>
            </w:r>
            <w:r w:rsidR="00F600B0">
              <w:rPr>
                <w:rFonts w:ascii="標楷體" w:eastAsia="標楷體" w:hAnsi="標楷體" w:hint="eastAsia"/>
                <w:szCs w:val="24"/>
              </w:rPr>
              <w:t>，</w:t>
            </w:r>
            <w:r w:rsidR="007927C5">
              <w:rPr>
                <w:rFonts w:ascii="標楷體" w:eastAsia="標楷體" w:hAnsi="標楷體" w:hint="eastAsia"/>
                <w:szCs w:val="24"/>
              </w:rPr>
              <w:t>辦理</w:t>
            </w:r>
            <w:r w:rsidR="00F600B0">
              <w:rPr>
                <w:rFonts w:ascii="標楷體" w:eastAsia="標楷體" w:hAnsi="標楷體" w:hint="eastAsia"/>
                <w:szCs w:val="24"/>
              </w:rPr>
              <w:t>情形如下：</w:t>
            </w:r>
          </w:p>
          <w:p w:rsidR="004304E4" w:rsidRDefault="004304E4" w:rsidP="00C772ED">
            <w:pPr>
              <w:pStyle w:val="a4"/>
              <w:numPr>
                <w:ilvl w:val="0"/>
                <w:numId w:val="44"/>
              </w:numPr>
              <w:spacing w:line="340" w:lineRule="exact"/>
              <w:ind w:leftChars="0"/>
              <w:jc w:val="both"/>
              <w:rPr>
                <w:rFonts w:ascii="標楷體" w:eastAsia="標楷體" w:hAnsi="標楷體"/>
                <w:szCs w:val="24"/>
              </w:rPr>
            </w:pPr>
            <w:r w:rsidRPr="00F600B0">
              <w:rPr>
                <w:rFonts w:ascii="標楷體" w:eastAsia="標楷體" w:hAnsi="標楷體"/>
                <w:szCs w:val="24"/>
              </w:rPr>
              <w:t>外垵漁港新生地建停車場案規劃地點已納入「澎湖縣停車場整體規劃及評估案」一併評估。</w:t>
            </w:r>
          </w:p>
          <w:p w:rsidR="006D564A" w:rsidRDefault="006D564A" w:rsidP="00C772ED">
            <w:pPr>
              <w:pStyle w:val="a4"/>
              <w:numPr>
                <w:ilvl w:val="0"/>
                <w:numId w:val="44"/>
              </w:numPr>
              <w:spacing w:line="340" w:lineRule="exact"/>
              <w:ind w:leftChars="0"/>
              <w:jc w:val="both"/>
              <w:rPr>
                <w:rFonts w:ascii="標楷體" w:eastAsia="標楷體" w:hAnsi="標楷體"/>
                <w:szCs w:val="24"/>
              </w:rPr>
            </w:pPr>
            <w:r w:rsidRPr="00F600B0">
              <w:rPr>
                <w:rFonts w:ascii="標楷體" w:eastAsia="標楷體" w:hAnsi="標楷體"/>
                <w:szCs w:val="24"/>
              </w:rPr>
              <w:t>外垵漁港擴建，後續依現況及實際需求研議辦理。</w:t>
            </w:r>
          </w:p>
          <w:p w:rsidR="00F600B0" w:rsidRPr="00F600B0" w:rsidRDefault="00F600B0" w:rsidP="00C772ED">
            <w:pPr>
              <w:pStyle w:val="a4"/>
              <w:numPr>
                <w:ilvl w:val="0"/>
                <w:numId w:val="44"/>
              </w:numPr>
              <w:spacing w:line="340" w:lineRule="exact"/>
              <w:ind w:leftChars="0"/>
              <w:jc w:val="both"/>
              <w:rPr>
                <w:rFonts w:ascii="標楷體" w:eastAsia="標楷體" w:hAnsi="標楷體"/>
                <w:szCs w:val="24"/>
              </w:rPr>
            </w:pPr>
            <w:r w:rsidRPr="00F600B0">
              <w:rPr>
                <w:rFonts w:ascii="標楷體" w:eastAsia="標楷體" w:hAnsi="標楷體"/>
                <w:szCs w:val="24"/>
              </w:rPr>
              <w:t>新建外垵製冰廠(設製簡易儲冰庫及加冰架)案，</w:t>
            </w:r>
            <w:r>
              <w:rPr>
                <w:rFonts w:ascii="標楷體" w:eastAsia="標楷體" w:hAnsi="標楷體" w:hint="eastAsia"/>
                <w:szCs w:val="24"/>
              </w:rPr>
              <w:t>已</w:t>
            </w:r>
            <w:r w:rsidRPr="00F600B0">
              <w:rPr>
                <w:rFonts w:ascii="標楷體" w:eastAsia="標楷體" w:hAnsi="標楷體"/>
                <w:szCs w:val="24"/>
              </w:rPr>
              <w:t>獲</w:t>
            </w:r>
            <w:r>
              <w:rPr>
                <w:rFonts w:ascii="標楷體" w:eastAsia="標楷體" w:hAnsi="標楷體" w:hint="eastAsia"/>
                <w:szCs w:val="24"/>
              </w:rPr>
              <w:t>漁業</w:t>
            </w:r>
            <w:r w:rsidRPr="00F600B0">
              <w:rPr>
                <w:rFonts w:ascii="標楷體" w:eastAsia="標楷體" w:hAnsi="標楷體"/>
                <w:szCs w:val="24"/>
              </w:rPr>
              <w:t>署允諾以簡易加冰架及儲冰庫取代新建製冰廠，冰源則俟馬公第三漁港製冰廠完竣運作後，產能足以供應馬公地區需求外，再分配西嶼外垵地區，屆時再向漁業署爭取補助設置前揭設施。</w:t>
            </w:r>
          </w:p>
          <w:p w:rsidR="006D564A" w:rsidRPr="00DB0710" w:rsidRDefault="006D564A"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赤馬漁港周邊設施已於106年度本島漁港基本設施改善工程整修完畢，內垵南漁港業已於106年12月31日開工。</w:t>
            </w:r>
          </w:p>
          <w:p w:rsidR="006D564A" w:rsidRPr="00DB0710" w:rsidRDefault="006D564A"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開闢大菓葉水庫、生態池，因地方民意反對，目前以750CMD海水淡化廠代替，本案已不再辦理。</w:t>
            </w:r>
          </w:p>
          <w:p w:rsidR="006D564A" w:rsidRPr="00DB0710" w:rsidRDefault="006D564A"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外垵派出所前道路改善已列入本(107)年度203號縣道改善計畫內辦理，其餘後續邀請楊議員</w:t>
            </w:r>
            <w:r w:rsidR="00F600B0">
              <w:rPr>
                <w:rFonts w:ascii="標楷體" w:eastAsia="標楷體" w:hAnsi="標楷體" w:hint="eastAsia"/>
                <w:szCs w:val="24"/>
              </w:rPr>
              <w:t>石龍</w:t>
            </w:r>
            <w:r w:rsidRPr="00DB0710">
              <w:rPr>
                <w:rFonts w:ascii="標楷體" w:eastAsia="標楷體" w:hAnsi="標楷體"/>
                <w:szCs w:val="24"/>
              </w:rPr>
              <w:t>、</w:t>
            </w:r>
            <w:r w:rsidR="00F600B0">
              <w:rPr>
                <w:rFonts w:ascii="標楷體" w:eastAsia="標楷體" w:hAnsi="標楷體" w:hint="eastAsia"/>
                <w:szCs w:val="24"/>
              </w:rPr>
              <w:t>湖西鄉</w:t>
            </w:r>
            <w:r w:rsidRPr="00DB0710">
              <w:rPr>
                <w:rFonts w:ascii="標楷體" w:eastAsia="標楷體" w:hAnsi="標楷體"/>
                <w:szCs w:val="24"/>
              </w:rPr>
              <w:t>代表會</w:t>
            </w:r>
            <w:r w:rsidR="00F600B0">
              <w:rPr>
                <w:rFonts w:ascii="標楷體" w:eastAsia="標楷體" w:hAnsi="標楷體" w:hint="eastAsia"/>
                <w:szCs w:val="24"/>
              </w:rPr>
              <w:t>及</w:t>
            </w:r>
            <w:r w:rsidRPr="00DB0710">
              <w:rPr>
                <w:rFonts w:ascii="標楷體" w:eastAsia="標楷體" w:hAnsi="標楷體"/>
                <w:szCs w:val="24"/>
              </w:rPr>
              <w:t>鄉公所等單位現地會勘後，再依會勘結果研議辦理。</w:t>
            </w:r>
          </w:p>
          <w:p w:rsidR="006D564A" w:rsidRPr="00DB0710" w:rsidRDefault="006D564A"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橫礁自行車道於106年度村里道路破損路面急需改善工程(AC路面)施工中。池西社區進</w:t>
            </w:r>
            <w:r w:rsidRPr="00DB0710">
              <w:rPr>
                <w:rFonts w:ascii="標楷體" w:eastAsia="標楷體" w:hAnsi="標楷體"/>
                <w:szCs w:val="24"/>
              </w:rPr>
              <w:lastRenderedPageBreak/>
              <w:t>入公墓道路，本案後續邀請楊議員</w:t>
            </w:r>
            <w:r w:rsidR="00F600B0">
              <w:rPr>
                <w:rFonts w:ascii="標楷體" w:eastAsia="標楷體" w:hAnsi="標楷體" w:hint="eastAsia"/>
                <w:szCs w:val="24"/>
              </w:rPr>
              <w:t>石龍</w:t>
            </w:r>
            <w:r w:rsidRPr="00DB0710">
              <w:rPr>
                <w:rFonts w:ascii="標楷體" w:eastAsia="標楷體" w:hAnsi="標楷體"/>
                <w:szCs w:val="24"/>
              </w:rPr>
              <w:t>、</w:t>
            </w:r>
            <w:r w:rsidR="00F600B0">
              <w:rPr>
                <w:rFonts w:ascii="標楷體" w:eastAsia="標楷體" w:hAnsi="標楷體" w:hint="eastAsia"/>
                <w:szCs w:val="24"/>
              </w:rPr>
              <w:t>湖西鄉</w:t>
            </w:r>
            <w:r w:rsidRPr="00DB0710">
              <w:rPr>
                <w:rFonts w:ascii="標楷體" w:eastAsia="標楷體" w:hAnsi="標楷體"/>
                <w:szCs w:val="24"/>
              </w:rPr>
              <w:t>代表會</w:t>
            </w:r>
            <w:r w:rsidR="00F600B0">
              <w:rPr>
                <w:rFonts w:ascii="標楷體" w:eastAsia="標楷體" w:hAnsi="標楷體" w:hint="eastAsia"/>
                <w:szCs w:val="24"/>
              </w:rPr>
              <w:t>及鄉公所</w:t>
            </w:r>
            <w:r w:rsidRPr="00DB0710">
              <w:rPr>
                <w:rFonts w:ascii="標楷體" w:eastAsia="標楷體" w:hAnsi="標楷體"/>
                <w:szCs w:val="24"/>
              </w:rPr>
              <w:t>等單位現地會勘後，再依會勘結果研議辦理。</w:t>
            </w:r>
          </w:p>
          <w:p w:rsidR="006D564A" w:rsidRPr="00DB0710" w:rsidRDefault="006D564A"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小門村入口土地公廟附近土石崩塌地號 : 西嶼鄉竹灣段2195號，隸屬財政部國有財產署澎湖辦事處，106年12月8日由第七河川局為召集單位辦理現地會勘，同(106)年12月26日第七河川局請澎湖辦事處自行向澎湖國家風景管理處反應。</w:t>
            </w:r>
          </w:p>
          <w:p w:rsidR="006D564A" w:rsidRPr="00DB0710" w:rsidRDefault="006D564A" w:rsidP="00C772ED">
            <w:pPr>
              <w:pStyle w:val="a4"/>
              <w:numPr>
                <w:ilvl w:val="0"/>
                <w:numId w:val="18"/>
              </w:numPr>
              <w:spacing w:line="340" w:lineRule="exact"/>
              <w:ind w:leftChars="0"/>
              <w:jc w:val="both"/>
              <w:rPr>
                <w:rFonts w:ascii="標楷體" w:eastAsia="標楷體" w:hAnsi="標楷體"/>
                <w:szCs w:val="24"/>
              </w:rPr>
            </w:pPr>
            <w:r w:rsidRPr="00DB0710">
              <w:rPr>
                <w:rFonts w:ascii="標楷體" w:eastAsia="標楷體" w:hAnsi="標楷體"/>
                <w:szCs w:val="24"/>
              </w:rPr>
              <w:t>有關楊議員石龍建議營造休閒運動環境，一鄉一公園及每村都有運動設施</w:t>
            </w:r>
            <w:r w:rsidR="00F600B0">
              <w:rPr>
                <w:rFonts w:ascii="標楷體" w:eastAsia="標楷體" w:hAnsi="標楷體" w:hint="eastAsia"/>
                <w:szCs w:val="24"/>
              </w:rPr>
              <w:t>：</w:t>
            </w:r>
          </w:p>
          <w:p w:rsidR="006D564A" w:rsidRPr="00DB0710" w:rsidRDefault="006D564A" w:rsidP="006D564A">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(一)</w:t>
            </w:r>
            <w:r w:rsidRPr="00DB0710">
              <w:rPr>
                <w:rFonts w:ascii="標楷體" w:eastAsia="標楷體" w:hAnsi="標楷體"/>
                <w:szCs w:val="24"/>
              </w:rPr>
              <w:t>馬公市已有觀音亭園區及澎湖休憩園區，供民眾休憩使用；106年已於西嶼鄉辦理「106年度生明營區林道新建工程」，今年將設置休憩座椅；湖西鄉暫以星文營區為預定地，</w:t>
            </w:r>
            <w:r w:rsidR="00F600B0">
              <w:rPr>
                <w:rFonts w:ascii="標楷體" w:eastAsia="標楷體" w:hAnsi="標楷體" w:hint="eastAsia"/>
                <w:szCs w:val="24"/>
              </w:rPr>
              <w:t>另</w:t>
            </w:r>
            <w:r w:rsidRPr="00DB0710">
              <w:rPr>
                <w:rFonts w:ascii="標楷體" w:eastAsia="標楷體" w:hAnsi="標楷體"/>
                <w:szCs w:val="24"/>
              </w:rPr>
              <w:t>預計108年再與白沙鄉公所研商公園開闢規劃之可行性。</w:t>
            </w:r>
          </w:p>
          <w:p w:rsidR="006D564A" w:rsidRPr="00DB0710" w:rsidRDefault="006D564A" w:rsidP="006D564A">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二</w:t>
            </w:r>
            <w:r w:rsidRPr="00DB0710">
              <w:rPr>
                <w:rFonts w:ascii="標楷體" w:eastAsia="標楷體" w:hAnsi="標楷體" w:hint="eastAsia"/>
                <w:szCs w:val="24"/>
              </w:rPr>
              <w:t>)</w:t>
            </w:r>
            <w:r w:rsidRPr="00DB0710">
              <w:rPr>
                <w:rFonts w:ascii="標楷體" w:eastAsia="標楷體" w:hAnsi="標楷體"/>
                <w:szCs w:val="24"/>
              </w:rPr>
              <w:t>因本</w:t>
            </w:r>
            <w:r w:rsidR="00F600B0">
              <w:rPr>
                <w:rFonts w:ascii="標楷體" w:eastAsia="標楷體" w:hAnsi="標楷體" w:hint="eastAsia"/>
                <w:szCs w:val="24"/>
              </w:rPr>
              <w:t>府</w:t>
            </w:r>
            <w:r w:rsidRPr="00DB0710">
              <w:rPr>
                <w:rFonts w:ascii="標楷體" w:eastAsia="標楷體" w:hAnsi="標楷體"/>
                <w:szCs w:val="24"/>
              </w:rPr>
              <w:t>資源有限(人力及預算)，為永續經營，將協助各鄉市公所規劃及闢建，俟完成後應由各鄉市公所維護管理。</w:t>
            </w:r>
          </w:p>
          <w:p w:rsidR="006D564A" w:rsidRPr="00DB0710" w:rsidRDefault="006D564A" w:rsidP="006D564A">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Pr="00DB0710">
              <w:rPr>
                <w:rFonts w:ascii="標楷體" w:eastAsia="標楷體" w:hAnsi="標楷體"/>
                <w:szCs w:val="24"/>
              </w:rPr>
              <w:t>另離島地區望安鄉及七美鄉，應由該鄉公所本權責依各鄉民眾之需求規劃之，以達管用合一之目的。</w:t>
            </w:r>
          </w:p>
          <w:p w:rsidR="006D564A" w:rsidRPr="00DB0710" w:rsidRDefault="006D564A" w:rsidP="00F600B0">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Pr="00DB0710">
              <w:rPr>
                <w:rFonts w:ascii="標楷體" w:eastAsia="標楷體" w:hAnsi="標楷體"/>
                <w:szCs w:val="24"/>
              </w:rPr>
              <w:t>關於每村都有運動設施，本</w:t>
            </w:r>
            <w:r w:rsidR="00F600B0">
              <w:rPr>
                <w:rFonts w:ascii="標楷體" w:eastAsia="標楷體" w:hAnsi="標楷體" w:hint="eastAsia"/>
                <w:szCs w:val="24"/>
              </w:rPr>
              <w:t>府</w:t>
            </w:r>
            <w:r w:rsidRPr="00DB0710">
              <w:rPr>
                <w:rFonts w:ascii="標楷體" w:eastAsia="標楷體" w:hAnsi="標楷體"/>
                <w:szCs w:val="24"/>
              </w:rPr>
              <w:t>權管之部分公園設有運動健身器材，並定期巡視維護之。</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6D564A" w:rsidRPr="00DB0710">
              <w:rPr>
                <w:rFonts w:ascii="標楷體" w:eastAsia="標楷體" w:hAnsi="標楷體"/>
                <w:spacing w:val="-20"/>
                <w:szCs w:val="24"/>
              </w:rPr>
              <w:t>工務處農漁局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請增列本縣苗木經費，擴大樹苗栽種數量，充裕供給民眾索取，發揮</w:t>
            </w:r>
            <w:r w:rsidRPr="00DB0710">
              <w:rPr>
                <w:rFonts w:ascii="標楷體" w:eastAsia="標楷體" w:hAnsi="標楷體"/>
                <w:szCs w:val="24"/>
              </w:rPr>
              <w:lastRenderedPageBreak/>
              <w:t>協助家戶綠美化。</w:t>
            </w:r>
          </w:p>
        </w:tc>
        <w:tc>
          <w:tcPr>
            <w:tcW w:w="5387" w:type="dxa"/>
          </w:tcPr>
          <w:p w:rsidR="006C43CF" w:rsidRDefault="004304E4" w:rsidP="00C772ED">
            <w:pPr>
              <w:pStyle w:val="a4"/>
              <w:numPr>
                <w:ilvl w:val="0"/>
                <w:numId w:val="45"/>
              </w:numPr>
              <w:spacing w:line="340" w:lineRule="exact"/>
              <w:ind w:leftChars="0"/>
              <w:jc w:val="both"/>
              <w:rPr>
                <w:rFonts w:ascii="標楷體" w:eastAsia="標楷體" w:hAnsi="標楷體"/>
                <w:szCs w:val="24"/>
              </w:rPr>
            </w:pPr>
            <w:r w:rsidRPr="00F600B0">
              <w:rPr>
                <w:rFonts w:ascii="標楷體" w:eastAsia="標楷體" w:hAnsi="標楷體"/>
                <w:szCs w:val="24"/>
              </w:rPr>
              <w:lastRenderedPageBreak/>
              <w:t>近年來本縣林務公園管理所積極爭取中央補助經費，修建網室及增設溫室等設施，未來</w:t>
            </w:r>
            <w:r w:rsidRPr="00F600B0">
              <w:rPr>
                <w:rFonts w:ascii="標楷體" w:eastAsia="標楷體" w:hAnsi="標楷體"/>
                <w:szCs w:val="24"/>
              </w:rPr>
              <w:lastRenderedPageBreak/>
              <w:t>將可培育更多樣的苗木種類及數量，以供澎湖鄉親、社區及機關使用，提供更完善的服務</w:t>
            </w:r>
            <w:r w:rsidR="006C43CF">
              <w:rPr>
                <w:rFonts w:ascii="標楷體" w:eastAsia="標楷體" w:hAnsi="標楷體" w:hint="eastAsia"/>
                <w:szCs w:val="24"/>
              </w:rPr>
              <w:t>。</w:t>
            </w:r>
          </w:p>
          <w:p w:rsidR="004304E4" w:rsidRPr="00F600B0" w:rsidRDefault="004304E4" w:rsidP="00C772ED">
            <w:pPr>
              <w:pStyle w:val="a4"/>
              <w:numPr>
                <w:ilvl w:val="0"/>
                <w:numId w:val="45"/>
              </w:numPr>
              <w:spacing w:line="340" w:lineRule="exact"/>
              <w:ind w:leftChars="0"/>
              <w:jc w:val="both"/>
              <w:rPr>
                <w:rFonts w:ascii="標楷體" w:eastAsia="標楷體" w:hAnsi="標楷體"/>
                <w:szCs w:val="24"/>
              </w:rPr>
            </w:pPr>
            <w:r w:rsidRPr="00F600B0">
              <w:rPr>
                <w:rFonts w:ascii="標楷體" w:eastAsia="標楷體" w:hAnsi="標楷體"/>
                <w:szCs w:val="24"/>
              </w:rPr>
              <w:t>有關相關苗木索取辦法，該所已制定「澎湖縣環境綠美化苗木核撥辦法」，適用一般民眾、社區及機關，讓需求對象更能便捷、快速領取，發揮最大綠化效能。</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11</w:t>
            </w:r>
            <w:r w:rsidR="00C0713A">
              <w:rPr>
                <w:rFonts w:ascii="標楷體" w:eastAsia="標楷體" w:hAnsi="標楷體" w:hint="eastAsia"/>
                <w:szCs w:val="24"/>
              </w:rPr>
              <w:t>/</w:t>
            </w:r>
            <w:r w:rsidRPr="00DB0710">
              <w:rPr>
                <w:rFonts w:ascii="標楷體" w:eastAsia="標楷體" w:hAnsi="標楷體"/>
                <w:szCs w:val="24"/>
              </w:rPr>
              <w:t xml:space="preserve">30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社區或人民團體志工越來越難招募，請縣府研議鬆綁社區或人民團體補助計畫經費支用限制。</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補助民間團體作業要點甫於本(107)年1月1日公布施行，並依「中央對直轄市與縣(市)政府計畫及預算考核要點」之規定，訂定本縣各類民間團體之補助額度限制，各民間團體現階段適用上尚無窒礙之處，所建議事項將列入本府未來檢討修訂相關補助作業要點及計畫之參考。</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23</w:t>
            </w:r>
          </w:p>
        </w:tc>
        <w:tc>
          <w:tcPr>
            <w:tcW w:w="1304" w:type="dxa"/>
          </w:tcPr>
          <w:p w:rsidR="004304E4" w:rsidRPr="00DB0710" w:rsidRDefault="004304E4" w:rsidP="00C0713A">
            <w:pPr>
              <w:spacing w:line="340" w:lineRule="exact"/>
              <w:jc w:val="both"/>
              <w:rPr>
                <w:rFonts w:ascii="標楷體" w:eastAsia="標楷體" w:hAnsi="標楷體"/>
                <w:szCs w:val="24"/>
              </w:rPr>
            </w:pPr>
            <w:r w:rsidRPr="00DB0710">
              <w:rPr>
                <w:rFonts w:ascii="標楷體" w:eastAsia="標楷體" w:hAnsi="標楷體"/>
                <w:szCs w:val="24"/>
              </w:rPr>
              <w:t>106</w:t>
            </w:r>
            <w:r w:rsidR="00C0713A">
              <w:rPr>
                <w:rFonts w:ascii="標楷體" w:eastAsia="標楷體" w:hAnsi="標楷體" w:hint="eastAsia"/>
                <w:szCs w:val="24"/>
              </w:rPr>
              <w:t>/</w:t>
            </w:r>
            <w:r w:rsidRPr="00DB0710">
              <w:rPr>
                <w:rFonts w:ascii="標楷體" w:eastAsia="標楷體" w:hAnsi="標楷體"/>
                <w:szCs w:val="24"/>
              </w:rPr>
              <w:t>12</w:t>
            </w:r>
            <w:r w:rsidR="00C0713A">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馬公港係政府所核定之國內商港，權責單位為交通部航港局，目前臺中、花蓮、基隆港，甚至金門港都有強制配置2艘大型拖吊船兼救難船，惟獨本縣沒有，建議縣府應強烈要求交通部航港局於馬公港配置1艘多功能拖吊船，以因應突發狀況之救難。</w:t>
            </w:r>
          </w:p>
        </w:tc>
        <w:tc>
          <w:tcPr>
            <w:tcW w:w="5387" w:type="dxa"/>
          </w:tcPr>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經本府函請相關中央主管機關協助，交通部航港局106年9月5日航安字第1060060834號函請本府逕洽行政院海岸巡防署卓處，案經海巡署回復，請本府協調航政主管機關及民間業者配置拖船於馬公港並簽訂開口合約。</w:t>
            </w:r>
          </w:p>
          <w:p w:rsidR="004304E4"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二、本案本府</w:t>
            </w:r>
            <w:r w:rsidR="006C43CF">
              <w:rPr>
                <w:rFonts w:ascii="標楷體" w:eastAsia="標楷體" w:hAnsi="標楷體" w:hint="eastAsia"/>
                <w:szCs w:val="24"/>
              </w:rPr>
              <w:t>以</w:t>
            </w:r>
            <w:r w:rsidRPr="00DB0710">
              <w:rPr>
                <w:rFonts w:ascii="標楷體" w:eastAsia="標楷體" w:hAnsi="標楷體"/>
                <w:szCs w:val="24"/>
              </w:rPr>
              <w:t>107年1月26日府旅交字第1071100459號函請交通部航港局援引「臺灣國內商港未來發展及建設計畫（106-110）」，比照金門縣與連江縣目前配置情況，編列相關經費進行拖船支援，或參考衛生福利部「金門、連江澎湖三離島地區救護航空器駐地備勤及運送服務計畫」，引進委任廠商經營</w:t>
            </w:r>
            <w:r w:rsidRPr="00DB0710">
              <w:rPr>
                <w:rFonts w:ascii="標楷體" w:eastAsia="標楷體" w:hAnsi="標楷體"/>
                <w:szCs w:val="24"/>
              </w:rPr>
              <w:lastRenderedPageBreak/>
              <w:t>拖船業務。</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山水民宿林立，沙灘為遊客必到之處，但沙灘沙石流失嚴重，請縣府予以協助養灘。</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山水養灘業已納入前瞻計畫，俟該計畫核定後辦理。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請縣府設立海上垃圾收集船，不定期清理海上漂流物，以讓最美麗海灣實至名歸。</w:t>
            </w:r>
            <w:r w:rsidRPr="00DB0710">
              <w:rPr>
                <w:rFonts w:ascii="標楷體" w:eastAsia="標楷體" w:hAnsi="標楷體"/>
                <w:szCs w:val="24"/>
              </w:rPr>
              <w:br/>
              <w:t>議長裁示：</w:t>
            </w:r>
            <w:r w:rsidRPr="00DB0710">
              <w:rPr>
                <w:rFonts w:ascii="標楷體" w:eastAsia="標楷體" w:hAnsi="標楷體"/>
                <w:szCs w:val="24"/>
              </w:rPr>
              <w:br/>
              <w:t>海上垃圾蒐集船希望縣府於明（107）年最美麗海灣年會舉辦前購買。</w:t>
            </w:r>
          </w:p>
        </w:tc>
        <w:tc>
          <w:tcPr>
            <w:tcW w:w="5387" w:type="dxa"/>
          </w:tcPr>
          <w:p w:rsidR="006C43CF" w:rsidRDefault="004304E4" w:rsidP="00C772ED">
            <w:pPr>
              <w:pStyle w:val="a4"/>
              <w:numPr>
                <w:ilvl w:val="0"/>
                <w:numId w:val="46"/>
              </w:numPr>
              <w:spacing w:line="340" w:lineRule="exact"/>
              <w:ind w:leftChars="0"/>
              <w:jc w:val="both"/>
              <w:rPr>
                <w:rFonts w:ascii="標楷體" w:eastAsia="標楷體" w:hAnsi="標楷體"/>
                <w:szCs w:val="24"/>
              </w:rPr>
            </w:pPr>
            <w:r w:rsidRPr="006C43CF">
              <w:rPr>
                <w:rFonts w:ascii="標楷體" w:eastAsia="標楷體" w:hAnsi="標楷體"/>
                <w:szCs w:val="24"/>
              </w:rPr>
              <w:t>海上垃圾收集船經評估應適合湖泊河川運河等，不適本縣海洋潮流</w:t>
            </w:r>
            <w:r w:rsidR="006C43CF">
              <w:rPr>
                <w:rFonts w:ascii="標楷體" w:eastAsia="標楷體" w:hAnsi="標楷體" w:hint="eastAsia"/>
                <w:szCs w:val="24"/>
              </w:rPr>
              <w:t>。</w:t>
            </w:r>
          </w:p>
          <w:p w:rsidR="004304E4" w:rsidRPr="006C43CF" w:rsidRDefault="006C43CF" w:rsidP="00C772ED">
            <w:pPr>
              <w:pStyle w:val="a4"/>
              <w:numPr>
                <w:ilvl w:val="0"/>
                <w:numId w:val="46"/>
              </w:numPr>
              <w:spacing w:line="340" w:lineRule="exact"/>
              <w:ind w:leftChars="0"/>
              <w:jc w:val="both"/>
              <w:rPr>
                <w:rFonts w:ascii="標楷體" w:eastAsia="標楷體" w:hAnsi="標楷體"/>
                <w:szCs w:val="24"/>
              </w:rPr>
            </w:pPr>
            <w:r>
              <w:rPr>
                <w:rFonts w:ascii="標楷體" w:eastAsia="標楷體" w:hAnsi="標楷體" w:hint="eastAsia"/>
                <w:szCs w:val="24"/>
              </w:rPr>
              <w:t>本府已申請</w:t>
            </w:r>
            <w:r w:rsidR="004304E4" w:rsidRPr="006C43CF">
              <w:rPr>
                <w:rFonts w:ascii="標楷體" w:eastAsia="標楷體" w:hAnsi="標楷體"/>
                <w:szCs w:val="24"/>
              </w:rPr>
              <w:t>107年行政院環境保護署專案補助購置沙灘車，協助鄉市配合清理海岸垃圾。</w:t>
            </w:r>
          </w:p>
        </w:tc>
        <w:tc>
          <w:tcPr>
            <w:tcW w:w="850" w:type="dxa"/>
          </w:tcPr>
          <w:p w:rsidR="004304E4" w:rsidRPr="00DB0710" w:rsidRDefault="004304E4" w:rsidP="006C43CF">
            <w:pPr>
              <w:spacing w:line="340" w:lineRule="exact"/>
              <w:jc w:val="center"/>
              <w:rPr>
                <w:rFonts w:ascii="標楷體" w:eastAsia="標楷體" w:hAnsi="標楷體"/>
                <w:spacing w:val="-20"/>
                <w:szCs w:val="24"/>
              </w:rPr>
            </w:pPr>
            <w:r w:rsidRPr="00DB0710">
              <w:rPr>
                <w:rFonts w:ascii="標楷體" w:eastAsia="標楷體" w:hAnsi="標楷體"/>
                <w:spacing w:val="-20"/>
                <w:szCs w:val="24"/>
              </w:rPr>
              <w:t>環保局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漁民轉業須有相關證書，如保全技士、救生、滅火、急救等專業訓練證照，請縣府向交通部爭取經費，委由本縣澎湖科技大學及海事水產職業學校開班訓練，協助漁民取得相關證書，以便順利轉業。</w:t>
            </w:r>
          </w:p>
        </w:tc>
        <w:tc>
          <w:tcPr>
            <w:tcW w:w="5387" w:type="dxa"/>
          </w:tcPr>
          <w:p w:rsidR="004304E4" w:rsidRPr="00DB0710" w:rsidRDefault="004304E4" w:rsidP="006C43CF">
            <w:pPr>
              <w:spacing w:line="340" w:lineRule="exact"/>
              <w:jc w:val="both"/>
              <w:rPr>
                <w:rFonts w:ascii="標楷體" w:eastAsia="標楷體" w:hAnsi="標楷體"/>
                <w:szCs w:val="24"/>
              </w:rPr>
            </w:pPr>
            <w:r w:rsidRPr="00DB0710">
              <w:rPr>
                <w:rFonts w:ascii="標楷體" w:eastAsia="標楷體" w:hAnsi="標楷體"/>
                <w:szCs w:val="24"/>
              </w:rPr>
              <w:t>本案有關協助漁民轉業取得所需證照，業經本府107年2月1日府授農漁字第1073500253號函建議交通部航港局評估委託澎湖地區學校開辦相關訓練課程(如基本安全訓練、保全意識等)，協助離島居民取得相關資格，俾利轉業之需。</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建議縣府向中央爭取於澎湖、金門及馬祖各增設1名不分區立委，人選由縣長遴派，並與縣長同進退，以利縣政運作。</w:t>
            </w:r>
          </w:p>
        </w:tc>
        <w:tc>
          <w:tcPr>
            <w:tcW w:w="5387" w:type="dxa"/>
          </w:tcPr>
          <w:p w:rsidR="00574EA1" w:rsidRDefault="004304E4" w:rsidP="00C772ED">
            <w:pPr>
              <w:pStyle w:val="a4"/>
              <w:numPr>
                <w:ilvl w:val="0"/>
                <w:numId w:val="47"/>
              </w:numPr>
              <w:spacing w:line="340" w:lineRule="exact"/>
              <w:ind w:leftChars="0"/>
              <w:jc w:val="both"/>
              <w:rPr>
                <w:rFonts w:ascii="標楷體" w:eastAsia="標楷體" w:hAnsi="標楷體"/>
                <w:szCs w:val="24"/>
              </w:rPr>
            </w:pPr>
            <w:r w:rsidRPr="00574EA1">
              <w:rPr>
                <w:rFonts w:ascii="標楷體" w:eastAsia="標楷體" w:hAnsi="標楷體"/>
                <w:szCs w:val="24"/>
              </w:rPr>
              <w:t>本案經中央選舉委員會107年1月18日中選務字第1070020312號函函復內容如下：查憲法增修條文第4條第1項及第2項規定，立法院立法委員自第7屆起113人，其中全國不分區及僑居國外國民選出34人，依政黨名單投票選舉之，由獲得百分之五以上政黨選舉票之政黨依得票比率選出之，各政黨當選名單中，婦女不得低於二分之一。</w:t>
            </w:r>
          </w:p>
          <w:p w:rsidR="004304E4" w:rsidRPr="00574EA1" w:rsidRDefault="004304E4" w:rsidP="006D05A3">
            <w:pPr>
              <w:pStyle w:val="a4"/>
              <w:numPr>
                <w:ilvl w:val="0"/>
                <w:numId w:val="47"/>
              </w:numPr>
              <w:spacing w:line="340" w:lineRule="exact"/>
              <w:ind w:leftChars="0"/>
              <w:jc w:val="both"/>
              <w:rPr>
                <w:rFonts w:ascii="標楷體" w:eastAsia="標楷體" w:hAnsi="標楷體"/>
                <w:szCs w:val="24"/>
              </w:rPr>
            </w:pPr>
            <w:r w:rsidRPr="00574EA1">
              <w:rPr>
                <w:rFonts w:ascii="標楷體" w:eastAsia="標楷體" w:hAnsi="標楷體"/>
                <w:szCs w:val="24"/>
              </w:rPr>
              <w:t>有關</w:t>
            </w:r>
            <w:r w:rsidR="006D05A3">
              <w:rPr>
                <w:rFonts w:ascii="標楷體" w:eastAsia="標楷體" w:hAnsi="標楷體" w:hint="eastAsia"/>
                <w:szCs w:val="24"/>
              </w:rPr>
              <w:t>此案</w:t>
            </w:r>
            <w:r w:rsidRPr="00574EA1">
              <w:rPr>
                <w:rFonts w:ascii="標楷體" w:eastAsia="標楷體" w:hAnsi="標楷體"/>
                <w:szCs w:val="24"/>
              </w:rPr>
              <w:t>，事涉上開憲法之修正，須經修憲</w:t>
            </w:r>
            <w:r w:rsidRPr="00574EA1">
              <w:rPr>
                <w:rFonts w:ascii="標楷體" w:eastAsia="標楷體" w:hAnsi="標楷體"/>
                <w:szCs w:val="24"/>
              </w:rPr>
              <w:lastRenderedPageBreak/>
              <w:t>後始得採行。</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民政處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建議縣府研議興建優質電梯國宅，3房1廳2衛，馬公100戶，湖西、白沙及西嶼各50戶，共計250戶，以無息貸款30年方式出售，條件為25-40歲、已婚生子、年收入未滿70萬元者，以鼓勵年輕人返鄉成家立業。</w:t>
            </w:r>
          </w:p>
        </w:tc>
        <w:tc>
          <w:tcPr>
            <w:tcW w:w="5387" w:type="dxa"/>
          </w:tcPr>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將對社會住宅之興建先行向內政部營建署爭取先期規劃費用，依據社會住宅基地之定位、當地人口結構及社會需求，擬定規劃住宅供需市場、法律、工程技術、用地、財務等可行性分析及弱勢群分析等，相關住屋坪型之規劃及戶數將依先期計畫結果提出具體執行計畫後，再考量與青年住宅結合之可行性。</w:t>
            </w:r>
          </w:p>
          <w:p w:rsidR="0003326D"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二、為配合中央推行興建社會住宅政策，推行只租不賣之公共住宅，建構合理住宅補貼機制，由政府提供出租住宅及租金補貼，以增加供給，並考量經濟弱勢家庭負擔能力補貼部分租金。</w:t>
            </w:r>
          </w:p>
          <w:p w:rsidR="004304E4" w:rsidRPr="0003326D" w:rsidRDefault="004304E4" w:rsidP="00C772ED">
            <w:pPr>
              <w:pStyle w:val="a4"/>
              <w:numPr>
                <w:ilvl w:val="0"/>
                <w:numId w:val="47"/>
              </w:numPr>
              <w:spacing w:line="340" w:lineRule="exact"/>
              <w:ind w:leftChars="0"/>
              <w:jc w:val="both"/>
              <w:rPr>
                <w:rFonts w:ascii="標楷體" w:eastAsia="標楷體" w:hAnsi="標楷體"/>
                <w:szCs w:val="24"/>
              </w:rPr>
            </w:pPr>
            <w:r w:rsidRPr="0003326D">
              <w:rPr>
                <w:rFonts w:ascii="標楷體" w:eastAsia="標楷體" w:hAnsi="標楷體"/>
                <w:szCs w:val="24"/>
              </w:rPr>
              <w:t>本府為配合中央推行社會住宅「包租代管」計畫，本府已於106年11月提報向內政部營建署提報107年度社會住宅包租代管100戶爭取計畫經費。</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106-06-089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農變建實施前所興建之農舍，須拆除後始可重新申請「農變建」，條件極為嚴苛，請縣府成立專案小組，修改地方自治條例，積極研議鬆綁農變建相關法令，讓農變建法規實施前的農舍，鬆綁目前的興建規定，以符本縣民眾需求。</w:t>
            </w:r>
          </w:p>
        </w:tc>
        <w:tc>
          <w:tcPr>
            <w:tcW w:w="5387" w:type="dxa"/>
          </w:tcPr>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有關農舍興建住宅是依據農業發展條例及農業用地興建農舍辦法相關規定辦理，另農變建興建住宅係依據「非都市土地使用管制規則」第45條規定，「申請人及其配偶、同一戶內未成年子女均無自用住宅或未曾依特殊地區非都市土地使用管制規定申請變更編定經核准，且申請人戶籍登記滿二年經提出證明文件者」，合先敘明。</w:t>
            </w:r>
          </w:p>
          <w:p w:rsidR="004304E4" w:rsidRPr="00DB0710" w:rsidRDefault="004304E4" w:rsidP="0080522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二、本案為農變建前興建之農舍後申請農變建興建住宅，除抵觸農業發展條例及農業用地興建農舍辦法相關規定亦不符非都市土地使用管制規則第45條規定，倘以訂定地方自治條例，已涉及逾越法規授權，依地方制度法第30條規定：「自治條例與憲法、法律或基於法律授權之法規或上級自治團體自治條例牴觸者，無效。」爰此，若由本府制定自治條例鬆綁目前的興建規定，將違反地方制度法第30條規定，在法律執行上實有窒礙難行之處。</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財政處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47EA2">
            <w:pPr>
              <w:spacing w:line="340" w:lineRule="exact"/>
              <w:jc w:val="both"/>
              <w:rPr>
                <w:rFonts w:ascii="標楷體" w:eastAsia="標楷體" w:hAnsi="標楷體"/>
                <w:szCs w:val="24"/>
              </w:rPr>
            </w:pPr>
            <w:r w:rsidRPr="00DB0710">
              <w:rPr>
                <w:rFonts w:ascii="標楷體" w:eastAsia="標楷體" w:hAnsi="標楷體"/>
                <w:szCs w:val="24"/>
              </w:rPr>
              <w:t>106</w:t>
            </w:r>
            <w:r w:rsidR="00E47EA2">
              <w:rPr>
                <w:rFonts w:ascii="標楷體" w:eastAsia="標楷體" w:hAnsi="標楷體" w:hint="eastAsia"/>
                <w:szCs w:val="24"/>
              </w:rPr>
              <w:t>/</w:t>
            </w:r>
            <w:r w:rsidRPr="00DB0710">
              <w:rPr>
                <w:rFonts w:ascii="標楷體" w:eastAsia="標楷體" w:hAnsi="標楷體"/>
                <w:szCs w:val="24"/>
              </w:rPr>
              <w:t>12</w:t>
            </w:r>
            <w:r w:rsidR="00E47EA2">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早期（35年12月31日前）祖先所持有既已供建築、使用之國有土地，使用人可檢具向國產署申請讓售，但國產署卻規定實施承購期限至104年1月13日截止，因國產署未將此規定通知縣府及承租戶，以致很多鄉親不諳此規定，未於期限內辦理承購，影響其權益至鉅，請縣府向國產署爭取該規定暫緩實施。</w:t>
            </w:r>
          </w:p>
        </w:tc>
        <w:tc>
          <w:tcPr>
            <w:tcW w:w="5387" w:type="dxa"/>
          </w:tcPr>
          <w:p w:rsidR="00AB479D" w:rsidRPr="00DB0710" w:rsidRDefault="00AB479D"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一、</w:t>
            </w:r>
            <w:r w:rsidR="004304E4" w:rsidRPr="00DB0710">
              <w:rPr>
                <w:rFonts w:ascii="標楷體" w:eastAsia="標楷體" w:hAnsi="標楷體"/>
                <w:szCs w:val="24"/>
              </w:rPr>
              <w:t>本案張議員再興曾於第18屆第1次臨時會(併同楊議員石龍第104-01-206案)建議國有土地開放讓售問題，本府辦理情形說明如下：查本府於104年2月26日邀集國產署相關機關暨提案議員等召開協商會議，並依會議決議於104年3月26日以府財產字第1040701066號函建請財政部修正國有財產法規及行政規則</w:t>
            </w:r>
            <w:r w:rsidRPr="00DB0710">
              <w:rPr>
                <w:rFonts w:ascii="標楷體" w:eastAsia="標楷體" w:hAnsi="標楷體"/>
                <w:szCs w:val="24"/>
              </w:rPr>
              <w:t>。</w:t>
            </w:r>
          </w:p>
          <w:p w:rsidR="00AB479D" w:rsidRPr="00DB0710" w:rsidRDefault="00AB479D"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建議事項</w:t>
            </w:r>
            <w:r w:rsidRPr="00DB0710">
              <w:rPr>
                <w:rFonts w:ascii="標楷體" w:eastAsia="標楷體" w:hAnsi="標楷體"/>
                <w:szCs w:val="24"/>
              </w:rPr>
              <w:t>：</w:t>
            </w:r>
          </w:p>
          <w:p w:rsidR="00AB479D" w:rsidRPr="00DB0710" w:rsidRDefault="00AB479D"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004304E4" w:rsidRPr="00DB0710">
              <w:rPr>
                <w:rFonts w:ascii="標楷體" w:eastAsia="標楷體" w:hAnsi="標楷體"/>
                <w:szCs w:val="24"/>
              </w:rPr>
              <w:t>延長受理在民國35年12月31日前已使用國有非公用不動產直接使用人，在民國104年1月13日前申請讓售，獲准讓售土地面積在500平方公尺以內部分，可依第一次公告土地現值計價辦理讓售之受理期限</w:t>
            </w:r>
            <w:r w:rsidRPr="00DB0710">
              <w:rPr>
                <w:rFonts w:ascii="標楷體" w:eastAsia="標楷體" w:hAnsi="標楷體"/>
                <w:szCs w:val="24"/>
              </w:rPr>
              <w:t>。</w:t>
            </w:r>
          </w:p>
          <w:p w:rsidR="00AB479D" w:rsidRPr="00DB0710" w:rsidRDefault="00AB479D"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二</w:t>
            </w:r>
            <w:r w:rsidRPr="00DB0710">
              <w:rPr>
                <w:rFonts w:ascii="標楷體" w:eastAsia="標楷體" w:hAnsi="標楷體" w:hint="eastAsia"/>
                <w:szCs w:val="24"/>
              </w:rPr>
              <w:t>)</w:t>
            </w:r>
            <w:r w:rsidR="004304E4" w:rsidRPr="00DB0710">
              <w:rPr>
                <w:rFonts w:ascii="標楷體" w:eastAsia="標楷體" w:hAnsi="標楷體"/>
                <w:szCs w:val="24"/>
              </w:rPr>
              <w:t>放寬離島地區讓售土地面積之限制建議</w:t>
            </w:r>
            <w:r w:rsidRPr="00DB0710">
              <w:rPr>
                <w:rFonts w:ascii="標楷體" w:eastAsia="標楷體" w:hAnsi="標楷體"/>
                <w:szCs w:val="24"/>
              </w:rPr>
              <w:t>。</w:t>
            </w:r>
          </w:p>
          <w:p w:rsidR="00AB479D" w:rsidRPr="00DB0710" w:rsidRDefault="00AB479D"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三</w:t>
            </w:r>
            <w:r w:rsidRPr="00DB0710">
              <w:rPr>
                <w:rFonts w:ascii="標楷體" w:eastAsia="標楷體" w:hAnsi="標楷體" w:hint="eastAsia"/>
                <w:szCs w:val="24"/>
              </w:rPr>
              <w:t>)</w:t>
            </w:r>
            <w:r w:rsidR="004304E4" w:rsidRPr="00DB0710">
              <w:rPr>
                <w:rFonts w:ascii="標楷體" w:eastAsia="標楷體" w:hAnsi="標楷體"/>
                <w:szCs w:val="24"/>
              </w:rPr>
              <w:t>得由3等親辦理承租申購國有地</w:t>
            </w:r>
            <w:r w:rsidRPr="00DB0710">
              <w:rPr>
                <w:rFonts w:ascii="標楷體" w:eastAsia="標楷體" w:hAnsi="標楷體"/>
                <w:szCs w:val="24"/>
              </w:rPr>
              <w:t>。</w:t>
            </w:r>
          </w:p>
          <w:p w:rsidR="00AB479D" w:rsidRPr="00DB0710" w:rsidRDefault="00AB479D"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lastRenderedPageBreak/>
              <w:t>(</w:t>
            </w:r>
            <w:r w:rsidRPr="00DB0710">
              <w:rPr>
                <w:rFonts w:ascii="標楷體" w:eastAsia="標楷體" w:hAnsi="標楷體"/>
                <w:szCs w:val="24"/>
              </w:rPr>
              <w:t>四</w:t>
            </w:r>
            <w:r w:rsidRPr="00DB0710">
              <w:rPr>
                <w:rFonts w:ascii="標楷體" w:eastAsia="標楷體" w:hAnsi="標楷體" w:hint="eastAsia"/>
                <w:szCs w:val="24"/>
              </w:rPr>
              <w:t>)</w:t>
            </w:r>
            <w:r w:rsidR="004304E4" w:rsidRPr="00DB0710">
              <w:rPr>
                <w:rFonts w:ascii="標楷體" w:eastAsia="標楷體" w:hAnsi="標楷體"/>
                <w:szCs w:val="24"/>
              </w:rPr>
              <w:t>土地讓售價格依市價估定後，以一定比例（40%）折算計價。案經財政部104年4月10日台財產管字第10400095690號函復不宜辦理修正，本府並</w:t>
            </w:r>
            <w:r w:rsidR="0080522C">
              <w:rPr>
                <w:rFonts w:ascii="標楷體" w:eastAsia="標楷體" w:hAnsi="標楷體" w:hint="eastAsia"/>
                <w:szCs w:val="24"/>
              </w:rPr>
              <w:t>以</w:t>
            </w:r>
            <w:r w:rsidR="004304E4" w:rsidRPr="00DB0710">
              <w:rPr>
                <w:rFonts w:ascii="標楷體" w:eastAsia="標楷體" w:hAnsi="標楷體"/>
                <w:szCs w:val="24"/>
              </w:rPr>
              <w:t>104年4月24日以府財產字第1040020419號函知縣議會，副知提案議員。</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有關修正相關國產法規放寬國有土地讓售規定，雖非屬本府權管範疇，但基於協助民眾解決問題，本府亦擬具「國有財產法」第52條之2條文修正草案及「出租之國有非公用不動產得予讓售範圍準則」第2條條文修正草案，於104年6月16日以府財產字第1040702365號函請</w:t>
            </w:r>
            <w:r w:rsidR="00315059" w:rsidRPr="00DB0710">
              <w:rPr>
                <w:rFonts w:ascii="標楷體" w:eastAsia="標楷體" w:hAnsi="標楷體"/>
                <w:szCs w:val="24"/>
              </w:rPr>
              <w:t>立委</w:t>
            </w:r>
            <w:r w:rsidRPr="00DB0710">
              <w:rPr>
                <w:rFonts w:ascii="標楷體" w:eastAsia="標楷體" w:hAnsi="標楷體"/>
                <w:szCs w:val="24"/>
              </w:rPr>
              <w:t>楊曜協助提案修法及轉請財政部修正相關行政法規。</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三、後經</w:t>
            </w:r>
            <w:r w:rsidR="00315059">
              <w:rPr>
                <w:rFonts w:ascii="標楷體" w:eastAsia="標楷體" w:hAnsi="標楷體" w:hint="eastAsia"/>
                <w:szCs w:val="24"/>
              </w:rPr>
              <w:t>立委</w:t>
            </w:r>
            <w:r w:rsidRPr="00DB0710">
              <w:rPr>
                <w:rFonts w:ascii="標楷體" w:eastAsia="標楷體" w:hAnsi="標楷體"/>
                <w:szCs w:val="24"/>
              </w:rPr>
              <w:t>楊曜國會辦公室於104年6月間邀集財政部國產署相關人員開會討論，會議中認為若延長申購期限則超越普通法民法請求權15年期限，目前也找不到超出15年請求權法令。經查：修正前國產法52條之2在民國89年1月12日公</w:t>
            </w:r>
            <w:r w:rsidR="00315059">
              <w:rPr>
                <w:rFonts w:ascii="標楷體" w:eastAsia="標楷體" w:hAnsi="標楷體" w:hint="eastAsia"/>
                <w:szCs w:val="24"/>
              </w:rPr>
              <w:t>布</w:t>
            </w:r>
            <w:r w:rsidRPr="00DB0710">
              <w:rPr>
                <w:rFonts w:ascii="標楷體" w:eastAsia="標楷體" w:hAnsi="標楷體"/>
                <w:szCs w:val="24"/>
              </w:rPr>
              <w:t>時規定「直接使用人得於本法實施後</w:t>
            </w:r>
            <w:r w:rsidR="00315059">
              <w:rPr>
                <w:rFonts w:ascii="標楷體" w:eastAsia="標楷體" w:hAnsi="標楷體" w:hint="eastAsia"/>
                <w:szCs w:val="24"/>
              </w:rPr>
              <w:t>3</w:t>
            </w:r>
            <w:r w:rsidRPr="00DB0710">
              <w:rPr>
                <w:rFonts w:ascii="標楷體" w:eastAsia="標楷體" w:hAnsi="標楷體"/>
                <w:szCs w:val="24"/>
              </w:rPr>
              <w:t>年內，檢具相關證明文件，向國產署或所屬分支機構申請讓售」；復因實施後</w:t>
            </w:r>
            <w:r w:rsidR="00315059">
              <w:rPr>
                <w:rFonts w:ascii="標楷體" w:eastAsia="標楷體" w:hAnsi="標楷體" w:hint="eastAsia"/>
                <w:szCs w:val="24"/>
              </w:rPr>
              <w:t>3</w:t>
            </w:r>
            <w:r w:rsidRPr="00DB0710">
              <w:rPr>
                <w:rFonts w:ascii="標楷體" w:eastAsia="標楷體" w:hAnsi="標楷體"/>
                <w:szCs w:val="24"/>
              </w:rPr>
              <w:t>年期限屆滿前，立法委員咸認為諸多民眾恐未能瞭解其權益，而未能於期限內申請讓售，即將喪失權益，爰提案修正並於92年1月13日立法院三讀。是以，爰此類案件逾期應回歸一般規定處理，不宜再延</w:t>
            </w:r>
            <w:r w:rsidRPr="00DB0710">
              <w:rPr>
                <w:rFonts w:ascii="標楷體" w:eastAsia="標楷體" w:hAnsi="標楷體"/>
                <w:szCs w:val="24"/>
              </w:rPr>
              <w:lastRenderedPageBreak/>
              <w:t>長施行期限。</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四、本縣議會第18屆第4次定期會張議員</w:t>
            </w:r>
            <w:r w:rsidR="00343A03">
              <w:rPr>
                <w:rFonts w:ascii="標楷體" w:eastAsia="標楷體" w:hAnsi="標楷體" w:hint="eastAsia"/>
                <w:szCs w:val="24"/>
              </w:rPr>
              <w:t>再興</w:t>
            </w:r>
            <w:r w:rsidRPr="00DB0710">
              <w:rPr>
                <w:rFonts w:ascii="標楷體" w:eastAsia="標楷體" w:hAnsi="標楷體"/>
                <w:szCs w:val="24"/>
              </w:rPr>
              <w:t>再提案(併同議長總結事項第105-04-18案)，針對此提案本府</w:t>
            </w:r>
            <w:r w:rsidR="00343A03">
              <w:rPr>
                <w:rFonts w:ascii="標楷體" w:eastAsia="標楷體" w:hAnsi="標楷體" w:hint="eastAsia"/>
                <w:szCs w:val="24"/>
              </w:rPr>
              <w:t>以</w:t>
            </w:r>
            <w:r w:rsidRPr="00DB0710">
              <w:rPr>
                <w:rFonts w:ascii="標楷體" w:eastAsia="標楷體" w:hAnsi="標楷體"/>
                <w:szCs w:val="24"/>
              </w:rPr>
              <w:t>106年1月18日府財產字第1060700076號函提「國有財產法第52條之2修正草案」建請財政部研修，並副知縣議會及相關單位。財政部同年1月26日以台財產管字第10600030900號函仍回復爰此類案件逾期應回歸一般規定處理，不宜再延長施行期限。本府再</w:t>
            </w:r>
            <w:r w:rsidR="00343A03">
              <w:rPr>
                <w:rFonts w:ascii="標楷體" w:eastAsia="標楷體" w:hAnsi="標楷體" w:hint="eastAsia"/>
                <w:szCs w:val="24"/>
              </w:rPr>
              <w:t>以</w:t>
            </w:r>
            <w:r w:rsidRPr="00DB0710">
              <w:rPr>
                <w:rFonts w:ascii="標楷體" w:eastAsia="標楷體" w:hAnsi="標楷體"/>
                <w:szCs w:val="24"/>
              </w:rPr>
              <w:t>106年3月8日府財產字第1060700666號函</w:t>
            </w:r>
            <w:r w:rsidR="00405E2E" w:rsidRPr="00DB0710">
              <w:rPr>
                <w:rFonts w:ascii="標楷體" w:eastAsia="標楷體" w:hAnsi="標楷體"/>
                <w:szCs w:val="24"/>
              </w:rPr>
              <w:t>政委</w:t>
            </w:r>
            <w:r w:rsidRPr="00DB0710">
              <w:rPr>
                <w:rFonts w:ascii="標楷體" w:eastAsia="標楷體" w:hAnsi="標楷體"/>
                <w:szCs w:val="24"/>
              </w:rPr>
              <w:t>張景森協調修法之可行性，張政委辦公室表示，當時在議長辦公室的允諾，是認為有修法的空間，並也轉達財政部，惟從相關資料及財政部回復函文綜析，請本府是否應另請立委辦公室努力。然本案</w:t>
            </w:r>
            <w:r w:rsidR="00343A03" w:rsidRPr="00DB0710">
              <w:rPr>
                <w:rFonts w:ascii="標楷體" w:eastAsia="標楷體" w:hAnsi="標楷體"/>
                <w:szCs w:val="24"/>
              </w:rPr>
              <w:t>立委</w:t>
            </w:r>
            <w:r w:rsidRPr="00DB0710">
              <w:rPr>
                <w:rFonts w:ascii="標楷體" w:eastAsia="標楷體" w:hAnsi="標楷體"/>
                <w:szCs w:val="24"/>
              </w:rPr>
              <w:t>楊耀辦公室104年6月間業已與財政部等相關單位協調會在案。</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五、就本次第18屆第6次定期會張議員仍再次提案，本</w:t>
            </w:r>
            <w:r w:rsidR="00343A03">
              <w:rPr>
                <w:rFonts w:ascii="標楷體" w:eastAsia="標楷體" w:hAnsi="標楷體" w:hint="eastAsia"/>
                <w:szCs w:val="24"/>
              </w:rPr>
              <w:t>府</w:t>
            </w:r>
            <w:r w:rsidRPr="00DB0710">
              <w:rPr>
                <w:rFonts w:ascii="標楷體" w:eastAsia="標楷體" w:hAnsi="標楷體"/>
                <w:szCs w:val="24"/>
              </w:rPr>
              <w:t>與財政部國產署討論有無突破的方法或程序可循，該署仍以上該財政部106年1月26日以台財產管字第10600030900號函為意見，實無突破空間。另本案涉及法令修訂乃為立法院權責，該署亦無主動提案的程序。</w:t>
            </w:r>
          </w:p>
          <w:p w:rsidR="004304E4"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六、綜上，本案以各種管道極力尋求突破，惟本案實無修法空間，就張議員再興的質詢，執行上確有困難。</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財政處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以下事項請辦理：</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一、推動銀合歡活化再利用計畫。</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二、菜園3D公園前堆置許多蚵殻，請縣府輔導社區讓蚵殻再創利用價值，並請縣府協調澎管處提供菜園旁廢棄魚塭作為蚵殻囤積場。</w:t>
            </w:r>
          </w:p>
          <w:p w:rsidR="00AB479D" w:rsidRPr="00DB0710" w:rsidRDefault="004304E4" w:rsidP="00AB479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議長裁示：</w:t>
            </w:r>
          </w:p>
          <w:p w:rsidR="004304E4" w:rsidRPr="00DB0710" w:rsidRDefault="004304E4" w:rsidP="00AB479D">
            <w:pPr>
              <w:spacing w:line="340" w:lineRule="exact"/>
              <w:jc w:val="both"/>
              <w:rPr>
                <w:rFonts w:ascii="標楷體" w:eastAsia="標楷體" w:hAnsi="標楷體"/>
                <w:szCs w:val="24"/>
              </w:rPr>
            </w:pPr>
            <w:r w:rsidRPr="00DB0710">
              <w:rPr>
                <w:rFonts w:ascii="標楷體" w:eastAsia="標楷體" w:hAnsi="標楷體"/>
                <w:szCs w:val="24"/>
              </w:rPr>
              <w:t>有關蚵殻處理，建議利用環保局在大城北所興建垃圾分選處理場，將講美、菜園等處蚵殼在此作集中處理，讓5,000萬元所興建之蚊子館能再利用。</w:t>
            </w:r>
          </w:p>
        </w:tc>
        <w:tc>
          <w:tcPr>
            <w:tcW w:w="5387" w:type="dxa"/>
          </w:tcPr>
          <w:p w:rsidR="00B70B92" w:rsidRPr="00DB0710" w:rsidRDefault="004304E4" w:rsidP="00C772ED">
            <w:pPr>
              <w:pStyle w:val="a4"/>
              <w:numPr>
                <w:ilvl w:val="0"/>
                <w:numId w:val="19"/>
              </w:numPr>
              <w:spacing w:line="340" w:lineRule="exact"/>
              <w:ind w:leftChars="0"/>
              <w:jc w:val="both"/>
              <w:rPr>
                <w:rFonts w:ascii="標楷體" w:eastAsia="標楷體" w:hAnsi="標楷體"/>
                <w:szCs w:val="24"/>
              </w:rPr>
            </w:pPr>
            <w:r w:rsidRPr="00DB0710">
              <w:rPr>
                <w:rFonts w:ascii="標楷體" w:eastAsia="標楷體" w:hAnsi="標楷體"/>
                <w:szCs w:val="24"/>
              </w:rPr>
              <w:t>本縣垃圾分選廠暫停操作後續轉型為資源回收物分選廠，為環境保護敦親睦鄰，與地方創造雙贏，與湖西鄉城北村(社區)合作，提供分選廠前區段，輔導城北社區建置資源回收站，並於105年9月起籌設菊寶種子資源回收站，自105年11月起正式營運至今，訂於每</w:t>
            </w:r>
            <w:r w:rsidR="008B5BEE">
              <w:rPr>
                <w:rFonts w:ascii="標楷體" w:eastAsia="標楷體" w:hAnsi="標楷體" w:hint="eastAsia"/>
                <w:szCs w:val="24"/>
              </w:rPr>
              <w:t>週</w:t>
            </w:r>
            <w:r w:rsidRPr="00DB0710">
              <w:rPr>
                <w:rFonts w:ascii="標楷體" w:eastAsia="標楷體" w:hAnsi="標楷體"/>
                <w:szCs w:val="24"/>
              </w:rPr>
              <w:t>二、四下午</w:t>
            </w:r>
            <w:r w:rsidR="008B5BEE">
              <w:rPr>
                <w:rFonts w:ascii="標楷體" w:eastAsia="標楷體" w:hAnsi="標楷體" w:hint="eastAsia"/>
                <w:szCs w:val="24"/>
              </w:rPr>
              <w:t>2</w:t>
            </w:r>
            <w:r w:rsidRPr="00DB0710">
              <w:rPr>
                <w:rFonts w:ascii="標楷體" w:eastAsia="標楷體" w:hAnsi="標楷體"/>
                <w:szCs w:val="24"/>
              </w:rPr>
              <w:t>時至</w:t>
            </w:r>
            <w:r w:rsidR="008B5BEE">
              <w:rPr>
                <w:rFonts w:ascii="標楷體" w:eastAsia="標楷體" w:hAnsi="標楷體" w:hint="eastAsia"/>
                <w:szCs w:val="24"/>
              </w:rPr>
              <w:t>5</w:t>
            </w:r>
            <w:r w:rsidRPr="00DB0710">
              <w:rPr>
                <w:rFonts w:ascii="標楷體" w:eastAsia="標楷體" w:hAnsi="標楷體"/>
                <w:szCs w:val="24"/>
              </w:rPr>
              <w:t>時之資源回收兌換活動，並做回收物之再細分選後販賣，販賣款回饋社區村民，至106年12月31日止回收物已達42,081.4公斤以上，為提供分選廠區多元利用度，亦同意社區辦理各項環保活動。分選廠後區段並為</w:t>
            </w:r>
            <w:r w:rsidR="00405E2E">
              <w:rPr>
                <w:rFonts w:ascii="標楷體" w:eastAsia="標楷體" w:hAnsi="標楷體" w:hint="eastAsia"/>
                <w:szCs w:val="24"/>
              </w:rPr>
              <w:t>本府</w:t>
            </w:r>
            <w:r w:rsidRPr="00DB0710">
              <w:rPr>
                <w:rFonts w:ascii="標楷體" w:eastAsia="標楷體" w:hAnsi="標楷體"/>
                <w:szCs w:val="24"/>
              </w:rPr>
              <w:t>環保局單品流動公廁之暫置區。有關分選廠之設備目前由環保署協助如何再利用中。</w:t>
            </w:r>
          </w:p>
          <w:p w:rsidR="004304E4" w:rsidRPr="00DB0710" w:rsidRDefault="00B70B92" w:rsidP="00DB31BD">
            <w:pPr>
              <w:pStyle w:val="a4"/>
              <w:numPr>
                <w:ilvl w:val="0"/>
                <w:numId w:val="19"/>
              </w:numPr>
              <w:spacing w:line="340" w:lineRule="exact"/>
              <w:ind w:leftChars="0"/>
              <w:jc w:val="both"/>
              <w:rPr>
                <w:rFonts w:ascii="標楷體" w:eastAsia="標楷體" w:hAnsi="標楷體"/>
                <w:szCs w:val="24"/>
              </w:rPr>
            </w:pPr>
            <w:r w:rsidRPr="00DB0710">
              <w:rPr>
                <w:rFonts w:ascii="標楷體" w:eastAsia="標楷體" w:hAnsi="標楷體"/>
                <w:szCs w:val="24"/>
              </w:rPr>
              <w:t>有關</w:t>
            </w:r>
            <w:r w:rsidR="004A4AF3">
              <w:rPr>
                <w:rFonts w:ascii="標楷體" w:eastAsia="標楷體" w:hAnsi="標楷體" w:hint="eastAsia"/>
                <w:szCs w:val="24"/>
              </w:rPr>
              <w:t>本縣菜園</w:t>
            </w:r>
            <w:r w:rsidR="004A4AF3" w:rsidRPr="00DB0710">
              <w:rPr>
                <w:rFonts w:ascii="標楷體" w:eastAsia="標楷體" w:hAnsi="標楷體"/>
                <w:szCs w:val="24"/>
              </w:rPr>
              <w:t>蚵殻處理</w:t>
            </w:r>
            <w:r w:rsidR="004A4AF3">
              <w:rPr>
                <w:rFonts w:ascii="標楷體" w:eastAsia="標楷體" w:hAnsi="標楷體" w:hint="eastAsia"/>
                <w:szCs w:val="24"/>
              </w:rPr>
              <w:t>，</w:t>
            </w:r>
            <w:r w:rsidR="00DB31BD">
              <w:rPr>
                <w:rFonts w:ascii="標楷體" w:eastAsia="標楷體" w:hAnsi="標楷體" w:hint="eastAsia"/>
                <w:szCs w:val="24"/>
              </w:rPr>
              <w:t>本縣馬公市</w:t>
            </w:r>
            <w:r w:rsidRPr="00DB0710">
              <w:rPr>
                <w:rFonts w:ascii="標楷體" w:eastAsia="標楷體" w:hAnsi="標楷體"/>
                <w:szCs w:val="24"/>
              </w:rPr>
              <w:t>菜園里牡蠣養殖業者</w:t>
            </w:r>
            <w:r w:rsidR="00DB31BD">
              <w:rPr>
                <w:rFonts w:ascii="標楷體" w:eastAsia="標楷體" w:hAnsi="標楷體" w:hint="eastAsia"/>
                <w:szCs w:val="24"/>
              </w:rPr>
              <w:t>可</w:t>
            </w:r>
            <w:r w:rsidRPr="00DB0710">
              <w:rPr>
                <w:rFonts w:ascii="標楷體" w:eastAsia="標楷體" w:hAnsi="標楷體"/>
                <w:szCs w:val="24"/>
              </w:rPr>
              <w:t>向本</w:t>
            </w:r>
            <w:r w:rsidR="004A4AF3">
              <w:rPr>
                <w:rFonts w:ascii="標楷體" w:eastAsia="標楷體" w:hAnsi="標楷體" w:hint="eastAsia"/>
                <w:szCs w:val="24"/>
              </w:rPr>
              <w:t>府</w:t>
            </w:r>
            <w:r w:rsidRPr="00DB0710">
              <w:rPr>
                <w:rFonts w:ascii="標楷體" w:eastAsia="標楷體" w:hAnsi="標楷體"/>
                <w:szCs w:val="24"/>
              </w:rPr>
              <w:t>申請填報「澎湖縣牡蠣殼運送處理證明文件」，經審核通過後持該文件將廢棄牡蠣殼以「零星土方」進鎖港坑洞回填場，以「覆土」方式回填。惟廢棄牡蠣殼進回填場前須經牡蠣殼碾碎機碾碎，目前</w:t>
            </w:r>
            <w:r w:rsidR="004A4AF3">
              <w:rPr>
                <w:rFonts w:ascii="標楷體" w:eastAsia="標楷體" w:hAnsi="標楷體" w:hint="eastAsia"/>
                <w:szCs w:val="24"/>
              </w:rPr>
              <w:t>本府</w:t>
            </w:r>
            <w:r w:rsidRPr="00DB0710">
              <w:rPr>
                <w:rFonts w:ascii="標楷體" w:eastAsia="標楷體" w:hAnsi="標楷體"/>
                <w:szCs w:val="24"/>
              </w:rPr>
              <w:t>環保局</w:t>
            </w:r>
            <w:r w:rsidR="00DB31BD">
              <w:rPr>
                <w:rFonts w:ascii="標楷體" w:eastAsia="標楷體" w:hAnsi="標楷體" w:hint="eastAsia"/>
                <w:szCs w:val="24"/>
              </w:rPr>
              <w:t>已初步同意於</w:t>
            </w:r>
            <w:r w:rsidRPr="00DB0710">
              <w:rPr>
                <w:rFonts w:ascii="標楷體" w:eastAsia="標楷體" w:hAnsi="標楷體"/>
                <w:szCs w:val="24"/>
              </w:rPr>
              <w:t>107年度保留碾碎機乙台撥與菜園里使用，有關破碎機後續保管之經費與人力、破碎地點等議題，</w:t>
            </w:r>
            <w:r w:rsidR="004A4AF3">
              <w:rPr>
                <w:rFonts w:ascii="標楷體" w:eastAsia="標楷體" w:hAnsi="標楷體" w:hint="eastAsia"/>
                <w:szCs w:val="24"/>
              </w:rPr>
              <w:t>本府於107年4月10日召開去化處理會議，</w:t>
            </w:r>
            <w:r w:rsidRPr="00DB0710">
              <w:rPr>
                <w:rFonts w:ascii="標楷體" w:eastAsia="標楷體" w:hAnsi="標楷體"/>
                <w:szCs w:val="24"/>
              </w:rPr>
              <w:t>共同協調討論牡蠣殼破碎機放置及操作地點、破碎機維護與管理權責及其他應變方案。</w:t>
            </w:r>
          </w:p>
        </w:tc>
        <w:tc>
          <w:tcPr>
            <w:tcW w:w="850" w:type="dxa"/>
          </w:tcPr>
          <w:p w:rsidR="00B70B92"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環保局</w:t>
            </w:r>
          </w:p>
          <w:p w:rsidR="004304E4" w:rsidRPr="00DB0710" w:rsidRDefault="00B70B92"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204號縣道路面凹凸不平、兩旁髒亂不堪，請儘速予以處理。</w:t>
            </w:r>
          </w:p>
        </w:tc>
        <w:tc>
          <w:tcPr>
            <w:tcW w:w="5387" w:type="dxa"/>
          </w:tcPr>
          <w:p w:rsidR="00676B9C" w:rsidRDefault="004304E4" w:rsidP="00C772ED">
            <w:pPr>
              <w:pStyle w:val="a4"/>
              <w:numPr>
                <w:ilvl w:val="0"/>
                <w:numId w:val="48"/>
              </w:numPr>
              <w:spacing w:line="340" w:lineRule="exact"/>
              <w:ind w:leftChars="0"/>
              <w:jc w:val="both"/>
              <w:rPr>
                <w:rFonts w:ascii="標楷體" w:eastAsia="標楷體" w:hAnsi="標楷體"/>
                <w:szCs w:val="24"/>
              </w:rPr>
            </w:pPr>
            <w:r w:rsidRPr="00676B9C">
              <w:rPr>
                <w:rFonts w:ascii="標楷體" w:eastAsia="標楷體" w:hAnsi="標楷體"/>
                <w:szCs w:val="24"/>
              </w:rPr>
              <w:t>交通部公路總局第三區養護工程處澎湖工務段已於106年底重新刨鋪機場至林投公園前道路、107年預計改善地方法院前路段至石泉國小</w:t>
            </w:r>
            <w:r w:rsidR="00676B9C">
              <w:rPr>
                <w:rFonts w:ascii="標楷體" w:eastAsia="標楷體" w:hAnsi="標楷體" w:hint="eastAsia"/>
                <w:szCs w:val="24"/>
              </w:rPr>
              <w:t>。</w:t>
            </w:r>
          </w:p>
          <w:p w:rsidR="004304E4" w:rsidRPr="00676B9C" w:rsidRDefault="004304E4" w:rsidP="00C772ED">
            <w:pPr>
              <w:pStyle w:val="a4"/>
              <w:numPr>
                <w:ilvl w:val="0"/>
                <w:numId w:val="48"/>
              </w:numPr>
              <w:spacing w:line="340" w:lineRule="exact"/>
              <w:ind w:leftChars="0"/>
              <w:jc w:val="both"/>
              <w:rPr>
                <w:rFonts w:ascii="標楷體" w:eastAsia="標楷體" w:hAnsi="標楷體"/>
                <w:szCs w:val="24"/>
              </w:rPr>
            </w:pPr>
            <w:r w:rsidRPr="00676B9C">
              <w:rPr>
                <w:rFonts w:ascii="標楷體" w:eastAsia="標楷體" w:hAnsi="標楷體"/>
                <w:szCs w:val="24"/>
              </w:rPr>
              <w:t>本府</w:t>
            </w:r>
            <w:r w:rsidR="00676B9C">
              <w:rPr>
                <w:rFonts w:ascii="標楷體" w:eastAsia="標楷體" w:hAnsi="標楷體" w:hint="eastAsia"/>
                <w:szCs w:val="24"/>
              </w:rPr>
              <w:t>本(107)</w:t>
            </w:r>
            <w:r w:rsidRPr="00676B9C">
              <w:rPr>
                <w:rFonts w:ascii="標楷體" w:eastAsia="標楷體" w:hAnsi="標楷體"/>
                <w:szCs w:val="24"/>
              </w:rPr>
              <w:t>年預計施作「204線林投公園至202線裡正角」及「204線興仁國小至澎20號線」。</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本縣護理人力嚴重不足，衛生局向中央提報20位公費生名額，但中央只核定3位，建議由縣府自籌經費，增列公費生，以增加本縣護理人力。</w:t>
            </w:r>
            <w:r w:rsidRPr="00DB0710">
              <w:rPr>
                <w:rFonts w:ascii="標楷體" w:eastAsia="標楷體" w:hAnsi="標楷體"/>
                <w:szCs w:val="24"/>
              </w:rPr>
              <w:br/>
              <w:t>議長裁示：</w:t>
            </w:r>
            <w:r w:rsidRPr="00DB0710">
              <w:rPr>
                <w:rFonts w:ascii="標楷體" w:eastAsia="標楷體" w:hAnsi="標楷體"/>
                <w:szCs w:val="24"/>
              </w:rPr>
              <w:br/>
              <w:t>早期本縣有護理人員保送制度，應恢復以前保送制度，由中央提供公費生，而非由本縣自籌經費。</w:t>
            </w:r>
          </w:p>
        </w:tc>
        <w:tc>
          <w:tcPr>
            <w:tcW w:w="5387" w:type="dxa"/>
          </w:tcPr>
          <w:p w:rsidR="00D93649" w:rsidRDefault="004304E4" w:rsidP="00C772ED">
            <w:pPr>
              <w:pStyle w:val="a4"/>
              <w:numPr>
                <w:ilvl w:val="0"/>
                <w:numId w:val="49"/>
              </w:numPr>
              <w:spacing w:line="340" w:lineRule="exact"/>
              <w:ind w:leftChars="0"/>
              <w:jc w:val="both"/>
              <w:rPr>
                <w:rFonts w:ascii="標楷體" w:eastAsia="標楷體" w:hAnsi="標楷體"/>
                <w:szCs w:val="24"/>
              </w:rPr>
            </w:pPr>
            <w:r w:rsidRPr="00676B9C">
              <w:rPr>
                <w:rFonts w:ascii="標楷體" w:eastAsia="標楷體" w:hAnsi="標楷體"/>
                <w:szCs w:val="24"/>
              </w:rPr>
              <w:t>有關離島護理人力不足問題，經查衛生福利部自104年起已實施「偏鄉護理菁英計畫公費生計畫」培育偏鄉及離島所需護理人力，未來學成考取證照後，經本縣醫院提出申請，並由衛生福利部統籌分發，以充實離島地區醫院的護理人力。</w:t>
            </w:r>
          </w:p>
          <w:p w:rsidR="00D93649" w:rsidRDefault="00D93649" w:rsidP="00C772ED">
            <w:pPr>
              <w:pStyle w:val="a4"/>
              <w:numPr>
                <w:ilvl w:val="0"/>
                <w:numId w:val="49"/>
              </w:numPr>
              <w:spacing w:line="340" w:lineRule="exact"/>
              <w:ind w:leftChars="0"/>
              <w:jc w:val="both"/>
              <w:rPr>
                <w:rFonts w:ascii="標楷體" w:eastAsia="標楷體" w:hAnsi="標楷體"/>
                <w:szCs w:val="24"/>
              </w:rPr>
            </w:pPr>
            <w:r>
              <w:rPr>
                <w:rFonts w:ascii="標楷體" w:eastAsia="標楷體" w:hAnsi="標楷體" w:hint="eastAsia"/>
                <w:szCs w:val="24"/>
              </w:rPr>
              <w:t>另</w:t>
            </w:r>
            <w:r w:rsidR="004304E4" w:rsidRPr="00676B9C">
              <w:rPr>
                <w:rFonts w:ascii="標楷體" w:eastAsia="標楷體" w:hAnsi="標楷體"/>
                <w:szCs w:val="24"/>
              </w:rPr>
              <w:t>本</w:t>
            </w:r>
            <w:r>
              <w:rPr>
                <w:rFonts w:ascii="標楷體" w:eastAsia="標楷體" w:hAnsi="標楷體" w:hint="eastAsia"/>
                <w:szCs w:val="24"/>
              </w:rPr>
              <w:t>府</w:t>
            </w:r>
            <w:r w:rsidR="004304E4" w:rsidRPr="00676B9C">
              <w:rPr>
                <w:rFonts w:ascii="標楷體" w:eastAsia="標楷體" w:hAnsi="標楷體"/>
                <w:szCs w:val="24"/>
              </w:rPr>
              <w:t>於105年6月向衛生福利部爭取「離島地區養成計畫公費生計畫」</w:t>
            </w:r>
            <w:r>
              <w:rPr>
                <w:rFonts w:ascii="標楷體" w:eastAsia="標楷體" w:hAnsi="標楷體" w:hint="eastAsia"/>
                <w:szCs w:val="24"/>
              </w:rPr>
              <w:t>，</w:t>
            </w:r>
            <w:r w:rsidR="004304E4" w:rsidRPr="00676B9C">
              <w:rPr>
                <w:rFonts w:ascii="標楷體" w:eastAsia="標楷體" w:hAnsi="標楷體"/>
                <w:szCs w:val="24"/>
              </w:rPr>
              <w:t>每年培育20位護理系公費生之需求，107學年度將招生3名，訓練完畢後即分發返回澎湖服務</w:t>
            </w:r>
            <w:r>
              <w:rPr>
                <w:rFonts w:ascii="標楷體" w:eastAsia="標楷體" w:hAnsi="標楷體" w:hint="eastAsia"/>
                <w:szCs w:val="24"/>
              </w:rPr>
              <w:t>。</w:t>
            </w:r>
          </w:p>
          <w:p w:rsidR="00D93649" w:rsidRDefault="004304E4" w:rsidP="00C772ED">
            <w:pPr>
              <w:pStyle w:val="a4"/>
              <w:numPr>
                <w:ilvl w:val="0"/>
                <w:numId w:val="49"/>
              </w:numPr>
              <w:spacing w:line="340" w:lineRule="exact"/>
              <w:ind w:leftChars="0"/>
              <w:jc w:val="both"/>
              <w:rPr>
                <w:rFonts w:ascii="標楷體" w:eastAsia="標楷體" w:hAnsi="標楷體"/>
                <w:szCs w:val="24"/>
              </w:rPr>
            </w:pPr>
            <w:r w:rsidRPr="00676B9C">
              <w:rPr>
                <w:rFonts w:ascii="標楷體" w:eastAsia="標楷體" w:hAnsi="標楷體"/>
                <w:szCs w:val="24"/>
              </w:rPr>
              <w:t>此外，教育部核備的澎湖保送生護理系外加名額，經統計103年至107年提供本縣高中應屆畢業生計13名</w:t>
            </w:r>
            <w:r w:rsidR="00D93649">
              <w:rPr>
                <w:rFonts w:ascii="標楷體" w:eastAsia="標楷體" w:hAnsi="標楷體" w:hint="eastAsia"/>
                <w:szCs w:val="24"/>
              </w:rPr>
              <w:t>。</w:t>
            </w:r>
          </w:p>
          <w:p w:rsidR="004304E4" w:rsidRPr="00676B9C" w:rsidRDefault="004304E4" w:rsidP="00C772ED">
            <w:pPr>
              <w:pStyle w:val="a4"/>
              <w:numPr>
                <w:ilvl w:val="0"/>
                <w:numId w:val="49"/>
              </w:numPr>
              <w:spacing w:line="340" w:lineRule="exact"/>
              <w:ind w:leftChars="0"/>
              <w:jc w:val="both"/>
              <w:rPr>
                <w:rFonts w:ascii="標楷體" w:eastAsia="標楷體" w:hAnsi="標楷體"/>
                <w:szCs w:val="24"/>
              </w:rPr>
            </w:pPr>
            <w:r w:rsidRPr="00676B9C">
              <w:rPr>
                <w:rFonts w:ascii="標楷體" w:eastAsia="標楷體" w:hAnsi="標楷體"/>
                <w:szCs w:val="24"/>
              </w:rPr>
              <w:t>爰上，中央部會已建置護理人力培育管道及編列所需經費，都將挹注本縣醫療及長照機構，充實護理所需人力。</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安宅有里民房子位於道路旁，每逢下雨房子便淹水，請縣府協助改善。</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本縣已於107年1月29日辦理會勘，短期方案為對向紐澤西護欄增設開口及水溝清淤，定期清淤該段之區域排水，長期方案為研議過路排水之設</w:t>
            </w:r>
            <w:r w:rsidRPr="00DB0710">
              <w:rPr>
                <w:rFonts w:ascii="標楷體" w:eastAsia="標楷體" w:hAnsi="標楷體"/>
                <w:szCs w:val="24"/>
              </w:rPr>
              <w:lastRenderedPageBreak/>
              <w:t>計，以改善民宅長期淹水狀況。</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212614" w:rsidRPr="00DB0710" w:rsidRDefault="004304E4" w:rsidP="00212614">
            <w:pPr>
              <w:spacing w:line="340" w:lineRule="exact"/>
              <w:jc w:val="both"/>
              <w:rPr>
                <w:rFonts w:ascii="標楷體" w:eastAsia="標楷體" w:hAnsi="標楷體"/>
                <w:szCs w:val="24"/>
              </w:rPr>
            </w:pPr>
            <w:r w:rsidRPr="00DB0710">
              <w:rPr>
                <w:rFonts w:ascii="標楷體" w:eastAsia="標楷體" w:hAnsi="標楷體"/>
                <w:szCs w:val="24"/>
              </w:rPr>
              <w:t>下列事項請予辦理：</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一、鎖港碼頭堆積許多垃圾，請儘速處理。</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二、貨運碼頭嘉明海運候船室已是危樓，請儘速拆除。</w:t>
            </w:r>
          </w:p>
          <w:p w:rsidR="004304E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三、碼頭路燈昏暗，請予增設，以維安全。</w:t>
            </w:r>
          </w:p>
        </w:tc>
        <w:tc>
          <w:tcPr>
            <w:tcW w:w="5387" w:type="dxa"/>
          </w:tcPr>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一、鎖港碼頭長期堆置之廢棄物，業已清理完畢，後續交由</w:t>
            </w:r>
            <w:r w:rsidR="00D93649">
              <w:rPr>
                <w:rFonts w:ascii="標楷體" w:eastAsia="標楷體" w:hAnsi="標楷體" w:hint="eastAsia"/>
                <w:szCs w:val="24"/>
              </w:rPr>
              <w:t>本府</w:t>
            </w:r>
            <w:r w:rsidRPr="00DB0710">
              <w:rPr>
                <w:rFonts w:ascii="標楷體" w:eastAsia="標楷體" w:hAnsi="標楷體"/>
                <w:szCs w:val="24"/>
              </w:rPr>
              <w:t>農漁局辦理。</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E5244C" w:rsidRPr="00E5244C">
              <w:rPr>
                <w:rFonts w:ascii="標楷體" w:eastAsia="標楷體" w:hAnsi="標楷體" w:hint="eastAsia"/>
                <w:szCs w:val="24"/>
              </w:rPr>
              <w:t>鎖港旅客服務中心目前僅供嘉明海運公司做為貨運辦公室使用，非為旅客候船室，該候船室目前仍與嘉明海運維持續租程序中，已於租約中請其自行負擔使用安全責任，未來嘉明海運遷移至澎湖商港龍門尖山碼頭區後，本府將再辦理拆除使用。</w:t>
            </w:r>
            <w:r w:rsidRPr="00DB0710">
              <w:rPr>
                <w:rFonts w:ascii="標楷體" w:eastAsia="標楷體" w:hAnsi="標楷體"/>
                <w:szCs w:val="24"/>
              </w:rPr>
              <w:t>。</w:t>
            </w:r>
          </w:p>
          <w:p w:rsidR="004304E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三、鎖港碼頭路燈照明不足部分，俟本(107)年度預算完成法定程序後再由本府洽請馬公市公所辦理。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目前臺華輪縣府規劃興建客貨分離，恐造成鄉親諸多不便，建議應規劃客貨兩用，且噸數要比舊臺華輪大，以符鄉親需求及民意。</w:t>
            </w:r>
          </w:p>
        </w:tc>
        <w:tc>
          <w:tcPr>
            <w:tcW w:w="5387" w:type="dxa"/>
          </w:tcPr>
          <w:p w:rsidR="00D93649" w:rsidRDefault="004304E4" w:rsidP="00C772ED">
            <w:pPr>
              <w:pStyle w:val="a4"/>
              <w:numPr>
                <w:ilvl w:val="0"/>
                <w:numId w:val="50"/>
              </w:numPr>
              <w:spacing w:line="340" w:lineRule="exact"/>
              <w:ind w:leftChars="0"/>
              <w:jc w:val="both"/>
              <w:rPr>
                <w:rFonts w:ascii="標楷體" w:eastAsia="標楷體" w:hAnsi="標楷體"/>
                <w:szCs w:val="24"/>
              </w:rPr>
            </w:pPr>
            <w:r w:rsidRPr="00D93649">
              <w:rPr>
                <w:rFonts w:ascii="標楷體" w:eastAsia="標楷體" w:hAnsi="標楷體"/>
                <w:szCs w:val="24"/>
              </w:rPr>
              <w:t>新臺華輪汰換之目的為維持本縣交通基本民行，自民國78年航行以來，車輛可駛上駛下提供旅客及貨運商多元且便利的載運選擇是中央及地方政府持續維持本航線的主要目的</w:t>
            </w:r>
            <w:r w:rsidR="00D93649">
              <w:rPr>
                <w:rFonts w:ascii="標楷體" w:eastAsia="標楷體" w:hAnsi="標楷體" w:hint="eastAsia"/>
                <w:szCs w:val="24"/>
              </w:rPr>
              <w:t>。</w:t>
            </w:r>
          </w:p>
          <w:p w:rsidR="004304E4" w:rsidRPr="00D93649" w:rsidRDefault="004304E4" w:rsidP="00C772ED">
            <w:pPr>
              <w:pStyle w:val="a4"/>
              <w:numPr>
                <w:ilvl w:val="0"/>
                <w:numId w:val="50"/>
              </w:numPr>
              <w:spacing w:line="340" w:lineRule="exact"/>
              <w:ind w:leftChars="0"/>
              <w:jc w:val="both"/>
              <w:rPr>
                <w:rFonts w:ascii="標楷體" w:eastAsia="標楷體" w:hAnsi="標楷體"/>
                <w:szCs w:val="24"/>
              </w:rPr>
            </w:pPr>
            <w:r w:rsidRPr="00D93649">
              <w:rPr>
                <w:rFonts w:ascii="標楷體" w:eastAsia="標楷體" w:hAnsi="標楷體"/>
                <w:szCs w:val="24"/>
              </w:rPr>
              <w:t>客貨分離將讓目前使用貨車載運貨品直接登輪運送之使用鄉親有所不便，且縣內相關航商目前亦無駛上駛下貨輪之引進，本府仍將在目前使用型態下，規劃快速且舒適之新船。</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21</w:t>
            </w:r>
          </w:p>
        </w:tc>
        <w:tc>
          <w:tcPr>
            <w:tcW w:w="1304" w:type="dxa"/>
          </w:tcPr>
          <w:p w:rsidR="004304E4" w:rsidRPr="00DB0710" w:rsidRDefault="004304E4" w:rsidP="00EB7B6F">
            <w:pPr>
              <w:spacing w:line="340" w:lineRule="exact"/>
              <w:jc w:val="both"/>
              <w:rPr>
                <w:rFonts w:ascii="標楷體" w:eastAsia="標楷體" w:hAnsi="標楷體"/>
                <w:szCs w:val="24"/>
              </w:rPr>
            </w:pPr>
            <w:r w:rsidRPr="00DB0710">
              <w:rPr>
                <w:rFonts w:ascii="標楷體" w:eastAsia="標楷體" w:hAnsi="標楷體"/>
                <w:szCs w:val="24"/>
              </w:rPr>
              <w:t>106</w:t>
            </w:r>
            <w:r w:rsidR="00EB7B6F">
              <w:rPr>
                <w:rFonts w:ascii="標楷體" w:eastAsia="標楷體" w:hAnsi="標楷體" w:hint="eastAsia"/>
                <w:szCs w:val="24"/>
              </w:rPr>
              <w:t>/</w:t>
            </w:r>
            <w:r w:rsidRPr="00DB0710">
              <w:rPr>
                <w:rFonts w:ascii="標楷體" w:eastAsia="標楷體" w:hAnsi="標楷體"/>
                <w:szCs w:val="24"/>
              </w:rPr>
              <w:t>12</w:t>
            </w:r>
            <w:r w:rsidR="00EB7B6F">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有關公辦托嬰目前執行進度如何，請予說明。</w:t>
            </w:r>
            <w:r w:rsidRPr="00DB0710">
              <w:rPr>
                <w:rFonts w:ascii="標楷體" w:eastAsia="標楷體" w:hAnsi="標楷體"/>
                <w:szCs w:val="24"/>
              </w:rPr>
              <w:br/>
              <w:t>議長裁示：</w:t>
            </w:r>
            <w:r w:rsidRPr="00DB0710">
              <w:rPr>
                <w:rFonts w:ascii="標楷體" w:eastAsia="標楷體" w:hAnsi="標楷體"/>
                <w:szCs w:val="24"/>
              </w:rPr>
              <w:br/>
              <w:t>公辦托嬰立意良好，本人並不反</w:t>
            </w:r>
            <w:r w:rsidRPr="00DB0710">
              <w:rPr>
                <w:rFonts w:ascii="標楷體" w:eastAsia="標楷體" w:hAnsi="標楷體"/>
                <w:szCs w:val="24"/>
              </w:rPr>
              <w:lastRenderedPageBreak/>
              <w:t>對，但相關配套措施要考慮周詳，建議朝公教人員可請育嬰假、非公教人員由縣府爭取前瞻計畫經費補助育嬰費用方式辦理。</w:t>
            </w:r>
          </w:p>
        </w:tc>
        <w:tc>
          <w:tcPr>
            <w:tcW w:w="5387" w:type="dxa"/>
          </w:tcPr>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一、衛生福利部為推動少子化友善育兒空間建設之</w:t>
            </w:r>
            <w:r w:rsidR="00D93649">
              <w:rPr>
                <w:rFonts w:ascii="標楷體" w:eastAsia="標楷體" w:hAnsi="標楷體" w:hint="eastAsia"/>
                <w:szCs w:val="24"/>
              </w:rPr>
              <w:t>0</w:t>
            </w:r>
            <w:r w:rsidRPr="00DB0710">
              <w:rPr>
                <w:rFonts w:ascii="標楷體" w:eastAsia="標楷體" w:hAnsi="標楷體"/>
                <w:szCs w:val="24"/>
              </w:rPr>
              <w:t>至</w:t>
            </w:r>
            <w:r w:rsidR="00D93649">
              <w:rPr>
                <w:rFonts w:ascii="標楷體" w:eastAsia="標楷體" w:hAnsi="標楷體" w:hint="eastAsia"/>
                <w:szCs w:val="24"/>
              </w:rPr>
              <w:t>2</w:t>
            </w:r>
            <w:r w:rsidRPr="00DB0710">
              <w:rPr>
                <w:rFonts w:ascii="標楷體" w:eastAsia="標楷體" w:hAnsi="標楷體"/>
                <w:szCs w:val="24"/>
              </w:rPr>
              <w:t>歲兒童社區公共托育計畫，運用前瞻基礎建設特別條例訂定補助要點，補助內容包括社區公共托育家園、托育資源中心、</w:t>
            </w:r>
            <w:r w:rsidRPr="00DB0710">
              <w:rPr>
                <w:rFonts w:ascii="標楷體" w:eastAsia="標楷體" w:hAnsi="標楷體"/>
                <w:szCs w:val="24"/>
              </w:rPr>
              <w:lastRenderedPageBreak/>
              <w:t>區域型家庭(社會)福利服務中心及綜合社會福利館四大類。</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依前瞻基礎建設特別條例，預計運用閒置之校園教室，規劃「以兒童為重、以家庭為中心、以社區為基礎」之社區公共托育家園，結合現行托嬰中心與居家托育優勢，透過安全無虞、小型社區化的托育照顧環境，以提供平價、優質、普及的托育服務，支持家庭得以安心育兒並穩定就業。依中央設置規定，每處聘用3-4位托育人員，可收托10-12位0-2歲幼兒，讓家長除享有公共化托育服務的機會。另依就業者家庭居家托育費用補助要點，每月可補助新臺幣3</w:t>
            </w:r>
            <w:r w:rsidR="00D93649">
              <w:rPr>
                <w:rFonts w:ascii="標楷體" w:eastAsia="標楷體" w:hAnsi="標楷體" w:hint="eastAsia"/>
                <w:szCs w:val="24"/>
              </w:rPr>
              <w:t>,</w:t>
            </w:r>
            <w:r w:rsidRPr="00DB0710">
              <w:rPr>
                <w:rFonts w:ascii="標楷體" w:eastAsia="標楷體" w:hAnsi="標楷體"/>
                <w:szCs w:val="24"/>
              </w:rPr>
              <w:t>000元托育費用。</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三、業務辦理情形</w:t>
            </w:r>
            <w:r w:rsidR="00212614" w:rsidRPr="00DB0710">
              <w:rPr>
                <w:rFonts w:ascii="標楷體" w:eastAsia="標楷體" w:hAnsi="標楷體"/>
                <w:szCs w:val="24"/>
              </w:rPr>
              <w:t>：</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(一)107年已獲中央前瞻基礎建設計畫補助新臺幣540萬元，選定於於馬公市及湖西鄉設置社區公共托育家園2處。</w:t>
            </w:r>
          </w:p>
          <w:p w:rsidR="004304E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(二)本案委託財團法人心覺醒文教基金會辦理，針對家園工作人員(教保人員與托育人員)招募、訓練及家園內部設置規模、服務項目及收費標準進行規劃，並積極辦理相關計畫。</w:t>
            </w:r>
          </w:p>
          <w:p w:rsidR="00BC3ECE" w:rsidRPr="00DB0710" w:rsidRDefault="00BC3ECE" w:rsidP="00C772ED">
            <w:pPr>
              <w:pStyle w:val="a4"/>
              <w:numPr>
                <w:ilvl w:val="0"/>
                <w:numId w:val="20"/>
              </w:numPr>
              <w:spacing w:line="340" w:lineRule="exact"/>
              <w:ind w:leftChars="0"/>
              <w:jc w:val="both"/>
              <w:rPr>
                <w:rFonts w:ascii="標楷體" w:eastAsia="標楷體" w:hAnsi="標楷體"/>
                <w:szCs w:val="24"/>
              </w:rPr>
            </w:pPr>
            <w:r w:rsidRPr="00DB0710">
              <w:rPr>
                <w:rFonts w:ascii="標楷體" w:eastAsia="標楷體" w:hAnsi="標楷體"/>
                <w:szCs w:val="24"/>
              </w:rPr>
              <w:t>依據公務人員留職停薪辦法規定，為養育3足歲以下子女，本人或配偶之一方得申請留職停薪，期間以2年為限，必要時得延長1年，各機關不得拒絕其申請。育嬰留職停薪期間，公務人員可依規定向臺灣銀行公教保</w:t>
            </w:r>
            <w:r w:rsidRPr="00DB0710">
              <w:rPr>
                <w:rFonts w:ascii="標楷體" w:eastAsia="標楷體" w:hAnsi="標楷體"/>
                <w:szCs w:val="24"/>
              </w:rPr>
              <w:lastRenderedPageBreak/>
              <w:t>險處申請本俸6成之育嬰留職停薪津貼，並以6個月為限。</w:t>
            </w:r>
          </w:p>
          <w:p w:rsidR="00BC3ECE" w:rsidRPr="00DB0710" w:rsidRDefault="00BC3ECE" w:rsidP="00C772ED">
            <w:pPr>
              <w:pStyle w:val="a4"/>
              <w:numPr>
                <w:ilvl w:val="0"/>
                <w:numId w:val="20"/>
              </w:numPr>
              <w:spacing w:line="340" w:lineRule="exact"/>
              <w:ind w:leftChars="0"/>
              <w:jc w:val="both"/>
              <w:rPr>
                <w:rFonts w:ascii="標楷體" w:eastAsia="標楷體" w:hAnsi="標楷體"/>
                <w:szCs w:val="24"/>
              </w:rPr>
            </w:pPr>
            <w:r w:rsidRPr="00DB0710">
              <w:rPr>
                <w:rFonts w:ascii="標楷體" w:eastAsia="標楷體" w:hAnsi="標楷體"/>
                <w:szCs w:val="24"/>
              </w:rPr>
              <w:t>另約聘僱人員及臨時人員部分，依據性別工作平等法第16條規定，受僱者任職滿6個月後，於每一子女滿3歲前，得申請育嬰留職停薪，期間至該子女滿3歲止，但不得逾2年。於育嬰留職停薪期間得向勞工保險局申請育嬰留職停薪給付，依被保險人育嬰留職停薪之當月起前6個月平均月投保薪資60%計算，按月發給。每一子女合計最長發給6個月。同時撫育子女2人以上之情形，以發給1人為限。</w:t>
            </w:r>
          </w:p>
          <w:p w:rsidR="00BC3ECE" w:rsidRPr="00DB0710" w:rsidRDefault="00BC3ECE" w:rsidP="00C772ED">
            <w:pPr>
              <w:pStyle w:val="a4"/>
              <w:numPr>
                <w:ilvl w:val="0"/>
                <w:numId w:val="20"/>
              </w:numPr>
              <w:spacing w:line="340" w:lineRule="exact"/>
              <w:ind w:leftChars="0"/>
              <w:jc w:val="both"/>
              <w:rPr>
                <w:rFonts w:ascii="標楷體" w:eastAsia="標楷體" w:hAnsi="標楷體"/>
                <w:szCs w:val="24"/>
              </w:rPr>
            </w:pPr>
            <w:r w:rsidRPr="00DB0710">
              <w:rPr>
                <w:rFonts w:ascii="標楷體" w:eastAsia="標楷體" w:hAnsi="標楷體"/>
                <w:szCs w:val="24"/>
              </w:rPr>
              <w:t>綜上，縣府員工可依相關規定申請育嬰留職，並向相關機關申請津貼或給付。</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r w:rsidR="00BC3ECE" w:rsidRPr="00DB0710">
              <w:rPr>
                <w:rFonts w:ascii="標楷體" w:eastAsia="標楷體" w:hAnsi="標楷體"/>
                <w:spacing w:val="-20"/>
                <w:szCs w:val="24"/>
              </w:rPr>
              <w:t>人事處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23</w:t>
            </w:r>
          </w:p>
        </w:tc>
        <w:tc>
          <w:tcPr>
            <w:tcW w:w="1304" w:type="dxa"/>
          </w:tcPr>
          <w:p w:rsidR="004304E4" w:rsidRPr="00DB0710" w:rsidRDefault="004304E4" w:rsidP="000B51B6">
            <w:pPr>
              <w:spacing w:line="340" w:lineRule="exact"/>
              <w:jc w:val="both"/>
              <w:rPr>
                <w:rFonts w:ascii="標楷體" w:eastAsia="標楷體" w:hAnsi="標楷體"/>
                <w:szCs w:val="24"/>
              </w:rPr>
            </w:pPr>
            <w:r w:rsidRPr="00DB0710">
              <w:rPr>
                <w:rFonts w:ascii="標楷體" w:eastAsia="標楷體" w:hAnsi="標楷體"/>
                <w:szCs w:val="24"/>
              </w:rPr>
              <w:t>106</w:t>
            </w:r>
            <w:r w:rsidR="000B51B6">
              <w:rPr>
                <w:rFonts w:ascii="標楷體" w:eastAsia="標楷體" w:hAnsi="標楷體" w:hint="eastAsia"/>
                <w:szCs w:val="24"/>
              </w:rPr>
              <w:t>/</w:t>
            </w:r>
            <w:r w:rsidRPr="00DB0710">
              <w:rPr>
                <w:rFonts w:ascii="標楷體" w:eastAsia="標楷體" w:hAnsi="標楷體"/>
                <w:szCs w:val="24"/>
              </w:rPr>
              <w:t>12</w:t>
            </w:r>
            <w:r w:rsidR="000B51B6">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鎖港觀光漁市場縣府承諾地方2年內完成，如今快3年了仍未實現，請儘速趕辦，以符地方需求。另請縣府同步規劃鎖港觀光漁市場與觀光漁港案，以帶動澎南整體發展。</w:t>
            </w:r>
          </w:p>
        </w:tc>
        <w:tc>
          <w:tcPr>
            <w:tcW w:w="5387" w:type="dxa"/>
          </w:tcPr>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為整體規劃本縣多樣旅遊路線，增加觀光市場上多元就業機會。本府以鎖港觀光漁市作為澎南旅遊線之規劃據點。期望能透過本案執行能夠吸引眾多遊客前來。能夠整體提升澎南地區觀光資源產業發展，並以鎖港觀光漁市為核心促進整體觀</w:t>
            </w:r>
            <w:r w:rsidR="00D93649">
              <w:rPr>
                <w:rFonts w:ascii="標楷體" w:eastAsia="標楷體" w:hAnsi="標楷體" w:hint="eastAsia"/>
                <w:szCs w:val="24"/>
              </w:rPr>
              <w:t>光</w:t>
            </w:r>
            <w:r w:rsidR="004304E4" w:rsidRPr="00DB0710">
              <w:rPr>
                <w:rFonts w:ascii="標楷體" w:eastAsia="標楷體" w:hAnsi="標楷體"/>
                <w:szCs w:val="24"/>
              </w:rPr>
              <w:t>發展，重新塑造漁業產業發展價值，重塑漁業觀光新定位。本案目前於106年10月31日召開地方說明會，期望凝聚地方共識共同確認方向後續將爭取預算後辦理工程施作事宜。</w:t>
            </w:r>
          </w:p>
          <w:p w:rsidR="004304E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後續將依地方共識推行具提可行方案後，將於107年鎖港觀光漁市場案的推動，以鎖港碼頭開發為觀光漁港為目標，以帶動鎖港經</w:t>
            </w:r>
            <w:r w:rsidR="004304E4" w:rsidRPr="00DB0710">
              <w:rPr>
                <w:rFonts w:ascii="標楷體" w:eastAsia="標楷體" w:hAnsi="標楷體"/>
                <w:szCs w:val="24"/>
              </w:rPr>
              <w:lastRenderedPageBreak/>
              <w:t>濟發展，落實都市計畫。</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23</w:t>
            </w:r>
          </w:p>
        </w:tc>
        <w:tc>
          <w:tcPr>
            <w:tcW w:w="1304" w:type="dxa"/>
          </w:tcPr>
          <w:p w:rsidR="004304E4" w:rsidRPr="00DB0710" w:rsidRDefault="004304E4" w:rsidP="000B51B6">
            <w:pPr>
              <w:spacing w:line="340" w:lineRule="exact"/>
              <w:jc w:val="both"/>
              <w:rPr>
                <w:rFonts w:ascii="標楷體" w:eastAsia="標楷體" w:hAnsi="標楷體"/>
                <w:szCs w:val="24"/>
              </w:rPr>
            </w:pPr>
            <w:r w:rsidRPr="00DB0710">
              <w:rPr>
                <w:rFonts w:ascii="標楷體" w:eastAsia="標楷體" w:hAnsi="標楷體"/>
                <w:szCs w:val="24"/>
              </w:rPr>
              <w:t>106</w:t>
            </w:r>
            <w:r w:rsidR="000B51B6">
              <w:rPr>
                <w:rFonts w:ascii="標楷體" w:eastAsia="標楷體" w:hAnsi="標楷體" w:hint="eastAsia"/>
                <w:szCs w:val="24"/>
              </w:rPr>
              <w:t>/</w:t>
            </w:r>
            <w:r w:rsidRPr="00DB0710">
              <w:rPr>
                <w:rFonts w:ascii="標楷體" w:eastAsia="標楷體" w:hAnsi="標楷體"/>
                <w:szCs w:val="24"/>
              </w:rPr>
              <w:t>12</w:t>
            </w:r>
            <w:r w:rsidR="000B51B6">
              <w:rPr>
                <w:rFonts w:ascii="標楷體" w:eastAsia="標楷體" w:hAnsi="標楷體" w:hint="eastAsia"/>
                <w:szCs w:val="24"/>
              </w:rPr>
              <w:t>/</w:t>
            </w:r>
            <w:r w:rsidRPr="00DB0710">
              <w:rPr>
                <w:rFonts w:ascii="標楷體" w:eastAsia="標楷體" w:hAnsi="標楷體"/>
                <w:szCs w:val="24"/>
              </w:rPr>
              <w:t xml:space="preserve">01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106-06-099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目前有很多社區有意願申請關懷據點，如安宅、東文等社區，請縣府主動協助社區申請，並鼓勵每一社區皆能設置，以嘉惠本縣長者。</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中央依各縣市政府各村里老人人口比例逐年核定新增據點額度，本府已於107年積極佈建7處村里設置社區照顧關懷據點，本縣據點數由106年27處拓增至34處，村里涵蓋率達35%，將持續推動辦理。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0B51B6">
            <w:pPr>
              <w:spacing w:line="340" w:lineRule="exact"/>
              <w:jc w:val="both"/>
              <w:rPr>
                <w:rFonts w:ascii="標楷體" w:eastAsia="標楷體" w:hAnsi="標楷體"/>
                <w:szCs w:val="24"/>
              </w:rPr>
            </w:pPr>
            <w:r w:rsidRPr="00DB0710">
              <w:rPr>
                <w:rFonts w:ascii="標楷體" w:eastAsia="標楷體" w:hAnsi="標楷體"/>
                <w:szCs w:val="24"/>
              </w:rPr>
              <w:t>106</w:t>
            </w:r>
            <w:r w:rsidR="000B51B6">
              <w:rPr>
                <w:rFonts w:ascii="標楷體" w:eastAsia="標楷體" w:hAnsi="標楷體" w:hint="eastAsia"/>
                <w:szCs w:val="24"/>
              </w:rPr>
              <w:t>/</w:t>
            </w:r>
            <w:r w:rsidRPr="00DB0710">
              <w:rPr>
                <w:rFonts w:ascii="標楷體" w:eastAsia="標楷體" w:hAnsi="標楷體"/>
                <w:szCs w:val="24"/>
              </w:rPr>
              <w:t>12</w:t>
            </w:r>
            <w:r w:rsidR="000B51B6">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212614" w:rsidRPr="00DB0710" w:rsidRDefault="004304E4" w:rsidP="00A560C4">
            <w:pPr>
              <w:spacing w:line="340" w:lineRule="exact"/>
              <w:jc w:val="both"/>
              <w:rPr>
                <w:rFonts w:ascii="標楷體" w:eastAsia="標楷體" w:hAnsi="標楷體"/>
                <w:szCs w:val="24"/>
              </w:rPr>
            </w:pPr>
            <w:r w:rsidRPr="00DB0710">
              <w:rPr>
                <w:rFonts w:ascii="標楷體" w:eastAsia="標楷體" w:hAnsi="標楷體"/>
                <w:szCs w:val="24"/>
              </w:rPr>
              <w:t>下列有關林投海洋故事園區建設事項執行情形，請就相關缺失改善：</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一、104年縣府提列1億1,520萬元預算，將於湖西林投一帶興建「婚姻故事館」，縣府不但不執行該建案，反而把案子改以BOT方式處理。</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二、縣府另向交通部觀光局爭取600萬元經費，做為本案規劃設計之用；並採最有利標方式，以高於預算650萬元，辦理規劃設計案發包，決標金額竟高於預算，有無違失，請檢討。</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三、BOT一旦展開，當地6公頃的綠蠵龜產卵沙地和林地將遭破壞，該林地具防風與緩衝之用，若剷除或破壞，將來遇強風驟雨，附近低窪的民宅就會面臨積水與海水倒灌的危險。</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四、招商尚未進行就已開挖整地，第10公墓多座居民的祖墳，在民眾未被告知的情形下，已經被剷除，請縣府妥為善後。</w:t>
            </w:r>
          </w:p>
          <w:p w:rsidR="004304E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五、林投公園前的停車場並無損壞，現因縣府進行景觀改造被剷掉。</w:t>
            </w:r>
          </w:p>
        </w:tc>
        <w:tc>
          <w:tcPr>
            <w:tcW w:w="5387" w:type="dxa"/>
          </w:tcPr>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一、「婚姻故事館」改以BOT方式說明如下</w:t>
            </w:r>
            <w:r w:rsidR="00212614" w:rsidRPr="00DB0710">
              <w:rPr>
                <w:rFonts w:ascii="標楷體" w:eastAsia="標楷體" w:hAnsi="標楷體"/>
                <w:szCs w:val="24"/>
              </w:rPr>
              <w:t>：</w:t>
            </w:r>
          </w:p>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府前依觀光局意見調整計畫範圍經多次修正未果，惟該局認為世界海洋故事園區限縮於「觀光產業專用區」範圍，且該區域本府另案委託辦理BOT招商可行性評估與先期規畫作業，計畫範圍相同，似無原核定整體規劃持續辦理之必要性。</w:t>
            </w:r>
          </w:p>
          <w:p w:rsidR="009F34F1"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且依該局所述計畫範圍問題縮減需調整經費，基地範圍由「林投風景特定區」(約19.45公頃)縮減至「觀光產業專用區西北側9,870平方公尺」，查若依前觀光局建議，其經費僅剩原核定補助之5%，已無法達到當初預期之整體規劃觀光效益，在海洋故事</w:t>
            </w:r>
            <w:r w:rsidR="009F34F1">
              <w:rPr>
                <w:rFonts w:ascii="標楷體" w:eastAsia="標楷體" w:hAnsi="標楷體" w:hint="eastAsia"/>
                <w:szCs w:val="24"/>
              </w:rPr>
              <w:t>園</w:t>
            </w:r>
            <w:r w:rsidR="004304E4" w:rsidRPr="00DB0710">
              <w:rPr>
                <w:rFonts w:ascii="標楷體" w:eastAsia="標楷體" w:hAnsi="標楷體"/>
                <w:szCs w:val="24"/>
              </w:rPr>
              <w:t>區主體選址問題上，觀光局及國發會之建議與委員意見上皆有異議</w:t>
            </w:r>
            <w:r w:rsidR="009F34F1">
              <w:rPr>
                <w:rFonts w:ascii="標楷體" w:eastAsia="標楷體" w:hAnsi="標楷體" w:hint="eastAsia"/>
                <w:szCs w:val="24"/>
              </w:rPr>
              <w:t>。</w:t>
            </w:r>
          </w:p>
          <w:p w:rsidR="00212614" w:rsidRPr="009F34F1" w:rsidRDefault="004304E4" w:rsidP="00C772ED">
            <w:pPr>
              <w:pStyle w:val="a4"/>
              <w:numPr>
                <w:ilvl w:val="0"/>
                <w:numId w:val="51"/>
              </w:numPr>
              <w:spacing w:line="340" w:lineRule="exact"/>
              <w:ind w:leftChars="0"/>
              <w:jc w:val="both"/>
              <w:rPr>
                <w:rFonts w:ascii="標楷體" w:eastAsia="標楷體" w:hAnsi="標楷體"/>
                <w:szCs w:val="24"/>
              </w:rPr>
            </w:pPr>
            <w:r w:rsidRPr="009F34F1">
              <w:rPr>
                <w:rFonts w:ascii="標楷體" w:eastAsia="標楷體" w:hAnsi="標楷體"/>
                <w:szCs w:val="24"/>
              </w:rPr>
              <w:t>目前該區尚有觀光產業專用區(縣有地)同步依據促進民間參與公共建設法辦理招商程序中，故旨開案件擬移由招商廠商辦理，本府委辦之技術服務案將辦理至細部設計階段完成結案，後續辦理契約終止，設計成果供</w:t>
            </w:r>
            <w:r w:rsidRPr="009F34F1">
              <w:rPr>
                <w:rFonts w:ascii="標楷體" w:eastAsia="標楷體" w:hAnsi="標楷體"/>
                <w:szCs w:val="24"/>
              </w:rPr>
              <w:lastRenderedPageBreak/>
              <w:t>BOT廠商之規劃設計參考。</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二、查交通部觀光局補助本府辦理「遊憩據點特色加值計畫」案，經費新臺幣1億1,923萬2,000元整，規劃設計預算提列新</w:t>
            </w:r>
            <w:r w:rsidR="00405E2E">
              <w:rPr>
                <w:rFonts w:ascii="標楷體" w:eastAsia="標楷體" w:hAnsi="標楷體" w:hint="eastAsia"/>
                <w:szCs w:val="24"/>
              </w:rPr>
              <w:t>臺</w:t>
            </w:r>
            <w:r w:rsidRPr="00DB0710">
              <w:rPr>
                <w:rFonts w:ascii="標楷體" w:eastAsia="標楷體" w:hAnsi="標楷體"/>
                <w:szCs w:val="24"/>
              </w:rPr>
              <w:t>幣660萬元，經5間建築師事務所投標，由張嘉玲建築師以650萬元得標，並無高於預算之違失。</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三、本府委託</w:t>
            </w:r>
            <w:r w:rsidR="009F34F1">
              <w:rPr>
                <w:rFonts w:ascii="標楷體" w:eastAsia="標楷體" w:hAnsi="標楷體" w:hint="eastAsia"/>
                <w:szCs w:val="24"/>
              </w:rPr>
              <w:t>臺</w:t>
            </w:r>
            <w:r w:rsidRPr="00DB0710">
              <w:rPr>
                <w:rFonts w:ascii="標楷體" w:eastAsia="標楷體" w:hAnsi="標楷體"/>
                <w:szCs w:val="24"/>
              </w:rPr>
              <w:t>灣博特顧問股份有限公司辦理「105年度委託招商前置作業服務」案，為林投觀光產業專用區辦理招商前置作業，目前辦理可行性評估作業，環境影響分析係為評估項目之一。</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本府目前辦理「育林公園環境景觀建置工程」工址位於林投第10公墓，黃金海岸世界海洋故事園區墳墓遷葬，早於105年11月7日公告，於106年3月21日第一次延長公告、106年5月5日第二次延長公告，及106年9月21日第三次延長公告，公告期至106年12月31日止，目前正辦理第四次延長公告事宜，預計延長至107年7月。前述工程目前停工中，俟遷葬事宜完成後，再行開工。</w:t>
            </w:r>
          </w:p>
          <w:p w:rsidR="00212614" w:rsidRPr="00DB0710" w:rsidRDefault="004304E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五、有關本府進行景觀改造之停車場區位於白灣餐廳前，屬本府「文化長灘</w:t>
            </w:r>
            <w:r w:rsidR="009F34F1">
              <w:rPr>
                <w:rFonts w:ascii="標楷體" w:eastAsia="標楷體" w:hAnsi="標楷體" w:hint="eastAsia"/>
                <w:szCs w:val="24"/>
              </w:rPr>
              <w:t>─</w:t>
            </w:r>
            <w:r w:rsidRPr="00DB0710">
              <w:rPr>
                <w:rFonts w:ascii="標楷體" w:eastAsia="標楷體" w:hAnsi="標楷體"/>
                <w:szCs w:val="24"/>
              </w:rPr>
              <w:t>黃金雙環」環境景觀建置工程，主要施作內容針對</w:t>
            </w:r>
            <w:r w:rsidR="00212614" w:rsidRPr="00DB0710">
              <w:rPr>
                <w:rFonts w:ascii="標楷體" w:eastAsia="標楷體" w:hAnsi="標楷體"/>
                <w:szCs w:val="24"/>
              </w:rPr>
              <w:t>：</w:t>
            </w:r>
          </w:p>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停車場停放空間管理之重新配置、高程排水改善及增加植栽綠化。</w:t>
            </w:r>
          </w:p>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(二)</w:t>
            </w:r>
            <w:r w:rsidR="004304E4" w:rsidRPr="00DB0710">
              <w:rPr>
                <w:rFonts w:ascii="標楷體" w:eastAsia="標楷體" w:hAnsi="標楷體"/>
                <w:szCs w:val="24"/>
              </w:rPr>
              <w:t>南側環自行車道鋪面高程一致化改善。</w:t>
            </w:r>
          </w:p>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w:t>
            </w:r>
            <w:r w:rsidRPr="00DB0710">
              <w:rPr>
                <w:rFonts w:ascii="標楷體" w:eastAsia="標楷體" w:hAnsi="標楷體" w:hint="eastAsia"/>
                <w:szCs w:val="24"/>
              </w:rPr>
              <w:t>三</w:t>
            </w:r>
            <w:r w:rsidRPr="00DB0710">
              <w:rPr>
                <w:rFonts w:ascii="標楷體" w:eastAsia="標楷體" w:hAnsi="標楷體"/>
                <w:szCs w:val="24"/>
              </w:rPr>
              <w:t>)</w:t>
            </w:r>
            <w:r w:rsidR="004304E4" w:rsidRPr="00DB0710">
              <w:rPr>
                <w:rFonts w:ascii="標楷體" w:eastAsia="標楷體" w:hAnsi="標楷體"/>
                <w:szCs w:val="24"/>
              </w:rPr>
              <w:t>尖山觀潮亭旁空地整地綠化及鋪面改善活化。</w:t>
            </w:r>
          </w:p>
          <w:p w:rsidR="004304E4" w:rsidRPr="00567A97" w:rsidRDefault="004304E4" w:rsidP="00C772ED">
            <w:pPr>
              <w:pStyle w:val="a4"/>
              <w:numPr>
                <w:ilvl w:val="0"/>
                <w:numId w:val="52"/>
              </w:numPr>
              <w:spacing w:line="340" w:lineRule="exact"/>
              <w:ind w:leftChars="0"/>
              <w:jc w:val="both"/>
              <w:rPr>
                <w:rFonts w:ascii="標楷體" w:eastAsia="標楷體" w:hAnsi="標楷體"/>
                <w:szCs w:val="24"/>
              </w:rPr>
            </w:pPr>
            <w:r w:rsidRPr="00567A97">
              <w:rPr>
                <w:rFonts w:ascii="標楷體" w:eastAsia="標楷體" w:hAnsi="標楷體"/>
                <w:szCs w:val="24"/>
              </w:rPr>
              <w:t>為配合整體林投海洋故事園區，以及針對原停車場及自行車道既有問題改善，向內政部營建署爭取預算改善。</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25</w:t>
            </w:r>
          </w:p>
        </w:tc>
        <w:tc>
          <w:tcPr>
            <w:tcW w:w="1304" w:type="dxa"/>
          </w:tcPr>
          <w:p w:rsidR="004304E4" w:rsidRPr="00DB0710" w:rsidRDefault="004304E4" w:rsidP="000B51B6">
            <w:pPr>
              <w:spacing w:line="340" w:lineRule="exact"/>
              <w:jc w:val="both"/>
              <w:rPr>
                <w:rFonts w:ascii="標楷體" w:eastAsia="標楷體" w:hAnsi="標楷體"/>
                <w:szCs w:val="24"/>
              </w:rPr>
            </w:pPr>
            <w:r w:rsidRPr="00DB0710">
              <w:rPr>
                <w:rFonts w:ascii="標楷體" w:eastAsia="標楷體" w:hAnsi="標楷體"/>
                <w:szCs w:val="24"/>
              </w:rPr>
              <w:t>106</w:t>
            </w:r>
            <w:r w:rsidR="000B51B6">
              <w:rPr>
                <w:rFonts w:ascii="標楷體" w:eastAsia="標楷體" w:hAnsi="標楷體" w:hint="eastAsia"/>
                <w:szCs w:val="24"/>
              </w:rPr>
              <w:t>/</w:t>
            </w:r>
            <w:r w:rsidRPr="00DB0710">
              <w:rPr>
                <w:rFonts w:ascii="標楷體" w:eastAsia="標楷體" w:hAnsi="標楷體"/>
                <w:szCs w:val="24"/>
              </w:rPr>
              <w:t>12</w:t>
            </w:r>
            <w:r w:rsidR="000B51B6">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縣府以推動長照2.0，設置醫療及社會服務據點為由，與湖西鄉公所爭地，請將鼎灣廢棄營區土地讓地於湖西鄉公所，俾利其興建綜合行政中心。</w:t>
            </w:r>
          </w:p>
        </w:tc>
        <w:tc>
          <w:tcPr>
            <w:tcW w:w="5387" w:type="dxa"/>
          </w:tcPr>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目前本縣日間照顧中心(含日間托老中心)已於五鄉一市皆有設置，共計8家，可收容照顧人數為134人，平均收案率約為7成，日照中心提供民眾日常生活照顧、社區參與、文康休閒活動、職能活動、家屬諮詢服務等多元化照顧服務，有效減輕家屬照顧負擔。</w:t>
            </w:r>
          </w:p>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目前本府於湖西鄉已爭取西溪派出所舊址佈建湖西香柏園日間照顧中心在案，已收容8位失能長者提供日間照顧服務，收容率達50%，尚足提供日間照顧服務需求。</w:t>
            </w:r>
          </w:p>
          <w:p w:rsidR="004304E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w:t>
            </w:r>
            <w:r w:rsidR="004304E4" w:rsidRPr="00DB0710">
              <w:rPr>
                <w:rFonts w:ascii="標楷體" w:eastAsia="標楷體" w:hAnsi="標楷體"/>
                <w:szCs w:val="24"/>
              </w:rPr>
              <w:t>擬在服務量能尚足提供之前提下，暫不於</w:t>
            </w:r>
            <w:r w:rsidR="00813EE0">
              <w:rPr>
                <w:rFonts w:ascii="標楷體" w:eastAsia="標楷體" w:hAnsi="標楷體" w:hint="eastAsia"/>
                <w:szCs w:val="24"/>
              </w:rPr>
              <w:t>鼎</w:t>
            </w:r>
            <w:r w:rsidR="004304E4" w:rsidRPr="00DB0710">
              <w:rPr>
                <w:rFonts w:ascii="標楷體" w:eastAsia="標楷體" w:hAnsi="標楷體"/>
                <w:szCs w:val="24"/>
              </w:rPr>
              <w:t>灣園區設置長照服務點，另規劃先行加強本縣資源不足地區之社區式照顧服務資源開發，藉以均衡照顧服務資源均衡發展。</w:t>
            </w:r>
          </w:p>
          <w:p w:rsidR="00117D72" w:rsidRPr="00DB0710" w:rsidRDefault="00117D72" w:rsidP="00C772ED">
            <w:pPr>
              <w:pStyle w:val="a4"/>
              <w:numPr>
                <w:ilvl w:val="0"/>
                <w:numId w:val="21"/>
              </w:numPr>
              <w:spacing w:line="340" w:lineRule="exact"/>
              <w:ind w:leftChars="0"/>
              <w:jc w:val="both"/>
              <w:rPr>
                <w:rFonts w:ascii="標楷體" w:eastAsia="標楷體" w:hAnsi="標楷體"/>
                <w:szCs w:val="24"/>
              </w:rPr>
            </w:pPr>
            <w:r w:rsidRPr="00DB0710">
              <w:rPr>
                <w:rFonts w:ascii="標楷體" w:eastAsia="標楷體" w:hAnsi="標楷體"/>
                <w:szCs w:val="24"/>
              </w:rPr>
              <w:t>依據107年1月12日「湖西鄉西區綜合行政中心」用地鼎灣新段280地號等27筆土地現地會勘紀錄第二點表明：「湖西鄉公所表示將撤銷鼎灣新段280地號等27筆土地撥用，亦不辦理湖西鄉西區綜合行政中心興建作業。」。</w:t>
            </w:r>
          </w:p>
          <w:p w:rsidR="00117D72" w:rsidRPr="00DB0710" w:rsidRDefault="00117D72" w:rsidP="00C772ED">
            <w:pPr>
              <w:pStyle w:val="a4"/>
              <w:numPr>
                <w:ilvl w:val="0"/>
                <w:numId w:val="21"/>
              </w:numPr>
              <w:spacing w:line="340" w:lineRule="exact"/>
              <w:ind w:leftChars="0"/>
              <w:jc w:val="both"/>
              <w:rPr>
                <w:rFonts w:ascii="標楷體" w:eastAsia="標楷體" w:hAnsi="標楷體"/>
                <w:szCs w:val="24"/>
              </w:rPr>
            </w:pPr>
            <w:r w:rsidRPr="00DB0710">
              <w:rPr>
                <w:rFonts w:ascii="標楷體" w:eastAsia="標楷體" w:hAnsi="標楷體"/>
                <w:szCs w:val="24"/>
              </w:rPr>
              <w:t>本府推動政府重大政策長照2.0計畫，並考</w:t>
            </w:r>
            <w:r w:rsidRPr="00DB0710">
              <w:rPr>
                <w:rFonts w:ascii="標楷體" w:eastAsia="標楷體" w:hAnsi="標楷體"/>
                <w:szCs w:val="24"/>
              </w:rPr>
              <w:lastRenderedPageBreak/>
              <w:t>量本縣人口高齡化趨勢已不容忽視，</w:t>
            </w:r>
            <w:r w:rsidR="00813EE0">
              <w:rPr>
                <w:rFonts w:ascii="標楷體" w:eastAsia="標楷體" w:hAnsi="標楷體" w:hint="eastAsia"/>
                <w:szCs w:val="24"/>
              </w:rPr>
              <w:t>本府</w:t>
            </w:r>
            <w:r w:rsidRPr="00DB0710">
              <w:rPr>
                <w:rFonts w:ascii="標楷體" w:eastAsia="標楷體" w:hAnsi="標楷體"/>
                <w:szCs w:val="24"/>
              </w:rPr>
              <w:t>衛生局與社會處將共同規劃本縣長照服務體系，建置綿密長照服務網絡，並配合中央鼓勵地方政府開發閒置空間再活化政策，規</w:t>
            </w:r>
            <w:r w:rsidR="00813EE0">
              <w:rPr>
                <w:rFonts w:ascii="標楷體" w:eastAsia="標楷體" w:hAnsi="標楷體" w:hint="eastAsia"/>
                <w:szCs w:val="24"/>
              </w:rPr>
              <w:t>劃</w:t>
            </w:r>
            <w:r w:rsidRPr="00DB0710">
              <w:rPr>
                <w:rFonts w:ascii="標楷體" w:eastAsia="標楷體" w:hAnsi="標楷體"/>
                <w:szCs w:val="24"/>
              </w:rPr>
              <w:t>鼎灣廢棄營區，建置湖西鄉西區長者長期照顧服務體系，期提供長者能在熟悉的社區環境中安養生活。</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r w:rsidR="00117D72"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菓葉國小自105年8月1日廢校後，縣府已編列預算辦理整修為長照園區，請積極落實並加強維護管理。</w:t>
            </w:r>
          </w:p>
        </w:tc>
        <w:tc>
          <w:tcPr>
            <w:tcW w:w="5387" w:type="dxa"/>
          </w:tcPr>
          <w:p w:rsidR="004304E4" w:rsidRPr="00DB0710" w:rsidRDefault="004304E4" w:rsidP="00813EE0">
            <w:pPr>
              <w:spacing w:line="340" w:lineRule="exact"/>
              <w:jc w:val="both"/>
              <w:rPr>
                <w:rFonts w:ascii="標楷體" w:eastAsia="標楷體" w:hAnsi="標楷體"/>
                <w:szCs w:val="24"/>
              </w:rPr>
            </w:pPr>
            <w:r w:rsidRPr="00DB0710">
              <w:rPr>
                <w:rFonts w:ascii="標楷體" w:eastAsia="標楷體" w:hAnsi="標楷體"/>
                <w:szCs w:val="24"/>
              </w:rPr>
              <w:t>為積極佈建本縣長照服務據點，本</w:t>
            </w:r>
            <w:r w:rsidR="00813EE0">
              <w:rPr>
                <w:rFonts w:ascii="標楷體" w:eastAsia="標楷體" w:hAnsi="標楷體" w:hint="eastAsia"/>
                <w:szCs w:val="24"/>
              </w:rPr>
              <w:t>府</w:t>
            </w:r>
            <w:r w:rsidRPr="00DB0710">
              <w:rPr>
                <w:rFonts w:ascii="標楷體" w:eastAsia="標楷體" w:hAnsi="標楷體"/>
                <w:szCs w:val="24"/>
              </w:rPr>
              <w:t>於105年度取得菓葉國小閒置校舍管理權，惟主體校舍建築老舊，經106-107年分別爭取縣款及前瞻基礎建設計畫之修繕經費</w:t>
            </w:r>
            <w:r w:rsidR="00813EE0">
              <w:rPr>
                <w:rFonts w:ascii="標楷體" w:eastAsia="標楷體" w:hAnsi="標楷體" w:hint="eastAsia"/>
                <w:szCs w:val="24"/>
              </w:rPr>
              <w:t>，</w:t>
            </w:r>
            <w:r w:rsidRPr="00DB0710">
              <w:rPr>
                <w:rFonts w:ascii="標楷體" w:eastAsia="標楷體" w:hAnsi="標楷體"/>
                <w:szCs w:val="24"/>
              </w:rPr>
              <w:t>刻正進行修繕工程，以規劃建置長照服務據點、復健中心及日間照顧等多元服務之「菓葉健康園區」，打造湖西鄉東區健康樂活中心。</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行政院長蒞縣聽取縣政報告時，承諾2025年450億元補助本縣打造非核家園，請縣府成立能源公司，並讓全民入股。</w:t>
            </w:r>
          </w:p>
        </w:tc>
        <w:tc>
          <w:tcPr>
            <w:tcW w:w="5387" w:type="dxa"/>
          </w:tcPr>
          <w:p w:rsidR="0025161A" w:rsidRDefault="004304E4" w:rsidP="00C772ED">
            <w:pPr>
              <w:pStyle w:val="a4"/>
              <w:numPr>
                <w:ilvl w:val="0"/>
                <w:numId w:val="53"/>
              </w:numPr>
              <w:spacing w:line="340" w:lineRule="exact"/>
              <w:ind w:leftChars="0"/>
              <w:jc w:val="both"/>
              <w:rPr>
                <w:rFonts w:ascii="標楷體" w:eastAsia="標楷體" w:hAnsi="標楷體"/>
                <w:szCs w:val="24"/>
              </w:rPr>
            </w:pPr>
            <w:r w:rsidRPr="0025161A">
              <w:rPr>
                <w:rFonts w:ascii="標楷體" w:eastAsia="標楷體" w:hAnsi="標楷體"/>
                <w:szCs w:val="24"/>
              </w:rPr>
              <w:t>目前臺澎海纜尚未接通，台電公司目前運作中陸域風機10.2MW，施作中33MW，離岸風機規劃150MW，且經台電公司106年9月28日澎湖字第1068091282號函說明目前申請設置再生能源容量已近飽和，在台澎161KV海纜未完成加入系統前，為確保供電穩定，避免澎湖本島電力系統全黑，請各機關配合放慢辦理釋出土地及屋頂空間等招商設置再生能源案</w:t>
            </w:r>
            <w:r w:rsidR="0025161A">
              <w:rPr>
                <w:rFonts w:ascii="標楷體" w:eastAsia="標楷體" w:hAnsi="標楷體" w:hint="eastAsia"/>
                <w:szCs w:val="24"/>
              </w:rPr>
              <w:t>。</w:t>
            </w:r>
          </w:p>
          <w:p w:rsidR="004304E4" w:rsidRPr="0025161A" w:rsidRDefault="004304E4" w:rsidP="00C772ED">
            <w:pPr>
              <w:pStyle w:val="a4"/>
              <w:numPr>
                <w:ilvl w:val="0"/>
                <w:numId w:val="53"/>
              </w:numPr>
              <w:spacing w:line="340" w:lineRule="exact"/>
              <w:ind w:leftChars="0"/>
              <w:jc w:val="both"/>
              <w:rPr>
                <w:rFonts w:ascii="標楷體" w:eastAsia="標楷體" w:hAnsi="標楷體"/>
                <w:szCs w:val="24"/>
              </w:rPr>
            </w:pPr>
            <w:r w:rsidRPr="0025161A">
              <w:rPr>
                <w:rFonts w:ascii="標楷體" w:eastAsia="標楷體" w:hAnsi="標楷體"/>
                <w:szCs w:val="24"/>
              </w:rPr>
              <w:t>發展再生能源是國家政策，饋線容量等相關問題已造成本縣再生能源推動停擺，已建請中央協調台電公司改善以利本縣再生能源之</w:t>
            </w:r>
            <w:r w:rsidRPr="0025161A">
              <w:rPr>
                <w:rFonts w:ascii="標楷體" w:eastAsia="標楷體" w:hAnsi="標楷體"/>
                <w:szCs w:val="24"/>
              </w:rPr>
              <w:lastRenderedPageBreak/>
              <w:t>推動並研商後續澎能公司相關事宜。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6420E4" w:rsidRPr="00DB0710" w:rsidRDefault="004304E4" w:rsidP="006420E4">
            <w:pPr>
              <w:spacing w:line="340" w:lineRule="exact"/>
              <w:jc w:val="both"/>
              <w:rPr>
                <w:rFonts w:ascii="標楷體" w:eastAsia="標楷體" w:hAnsi="標楷體"/>
                <w:szCs w:val="24"/>
              </w:rPr>
            </w:pPr>
            <w:r w:rsidRPr="00DB0710">
              <w:rPr>
                <w:rFonts w:ascii="標楷體" w:eastAsia="標楷體" w:hAnsi="標楷體"/>
                <w:szCs w:val="24"/>
              </w:rPr>
              <w:t>請縣府極力向中央爭取，本縣綜合體育館改選址於南澳段。</w:t>
            </w:r>
          </w:p>
          <w:p w:rsidR="004304E4" w:rsidRPr="00DB0710" w:rsidRDefault="004304E4" w:rsidP="006420E4">
            <w:pPr>
              <w:spacing w:line="340" w:lineRule="exact"/>
              <w:jc w:val="both"/>
              <w:rPr>
                <w:rFonts w:ascii="標楷體" w:eastAsia="標楷體" w:hAnsi="標楷體"/>
                <w:szCs w:val="24"/>
              </w:rPr>
            </w:pPr>
            <w:r w:rsidRPr="00DB0710">
              <w:rPr>
                <w:rFonts w:ascii="標楷體" w:eastAsia="標楷體" w:hAnsi="標楷體"/>
                <w:szCs w:val="24"/>
              </w:rPr>
              <w:t>議長裁示：</w:t>
            </w:r>
            <w:r w:rsidRPr="00DB0710">
              <w:rPr>
                <w:rFonts w:ascii="標楷體" w:eastAsia="標楷體" w:hAnsi="標楷體"/>
                <w:szCs w:val="24"/>
              </w:rPr>
              <w:br/>
              <w:t>請縣府找立委溝通，極力向體育署爭取原核定本縣2億元於文化段興建綜合體育館，改選址於南澳段。</w:t>
            </w:r>
          </w:p>
        </w:tc>
        <w:tc>
          <w:tcPr>
            <w:tcW w:w="5387" w:type="dxa"/>
          </w:tcPr>
          <w:p w:rsidR="0021261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本縣多功能綜合體育館依體育署104年12月30日臺教體署設(一)字第1040039065號函同意核定構想書之興建基地</w:t>
            </w:r>
            <w:r w:rsidR="0025161A">
              <w:rPr>
                <w:rFonts w:ascii="標楷體" w:eastAsia="標楷體" w:hAnsi="標楷體" w:hint="eastAsia"/>
                <w:szCs w:val="24"/>
              </w:rPr>
              <w:t>，</w:t>
            </w:r>
            <w:r w:rsidR="004304E4" w:rsidRPr="00DB0710">
              <w:rPr>
                <w:rFonts w:ascii="標楷體" w:eastAsia="標楷體" w:hAnsi="標楷體"/>
                <w:szCs w:val="24"/>
              </w:rPr>
              <w:t>係為縣立體育館旁之文化段，並補助新臺幣2億元(本府配合款1.1億元)，基本設計業經體育署及工程會於106年7月審議通過，本府106年10月12日核定細部設計預算書圖，已於106年12月4日開標決標，工期620天。</w:t>
            </w:r>
          </w:p>
          <w:p w:rsidR="004304E4" w:rsidRPr="00DB0710" w:rsidRDefault="00212614" w:rsidP="0021261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本案文化段基地可結合原體育館、周邊網球場、籃球場、游泳池及田徑場等，形成具觀光遊憩、運動休閒等多功能生活園區，且因體育署核定之地點為文化段，倘調整興建基地至南澳段，中央補助款2億元將收回，恐增本縣財政負擔。</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教育處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已閒置多時的光華眷村，希望縣府協調軍方，在進行整修後釋出，將這些國宅出租給年輕人或低收入戶等無殼一族。</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已於106年9月18日、11月28</w:t>
            </w:r>
            <w:r w:rsidR="00796CDF">
              <w:rPr>
                <w:rFonts w:ascii="標楷體" w:eastAsia="標楷體" w:hAnsi="標楷體"/>
                <w:szCs w:val="24"/>
              </w:rPr>
              <w:t>日「澎湖縣轄內空置營區土地及建物活化利用推動平</w:t>
            </w:r>
            <w:r w:rsidR="00796CDF">
              <w:rPr>
                <w:rFonts w:ascii="標楷體" w:eastAsia="標楷體" w:hAnsi="標楷體" w:hint="eastAsia"/>
                <w:szCs w:val="24"/>
              </w:rPr>
              <w:t>臺</w:t>
            </w:r>
            <w:r w:rsidRPr="00DB0710">
              <w:rPr>
                <w:rFonts w:ascii="標楷體" w:eastAsia="標楷體" w:hAnsi="標楷體"/>
                <w:szCs w:val="24"/>
              </w:rPr>
              <w:t>會議」兩度提出本議題，惟依會議紀錄，由於光華社區係軍方在該區唯一的職務宿舍，軍方仍有使用計畫，目前已委外進行其中60戶之翻新，餘下3棟建築未來亦將陸續進行整修，故礙難提供使用。</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山水外防坡堤加長工程，請積極辦理，以確保中小型漁船安全。</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本府業已發包辦理外廓堤消波塊加拋工程施作。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796CDF">
            <w:pPr>
              <w:spacing w:line="340" w:lineRule="exact"/>
              <w:jc w:val="both"/>
              <w:rPr>
                <w:rFonts w:ascii="標楷體" w:eastAsia="標楷體" w:hAnsi="標楷體"/>
                <w:szCs w:val="24"/>
              </w:rPr>
            </w:pPr>
            <w:r w:rsidRPr="00DB0710">
              <w:rPr>
                <w:rFonts w:ascii="標楷體" w:eastAsia="標楷體" w:hAnsi="標楷體"/>
                <w:szCs w:val="24"/>
              </w:rPr>
              <w:t>請縣府重新規劃山水</w:t>
            </w:r>
            <w:r w:rsidR="00796CDF">
              <w:rPr>
                <w:rFonts w:ascii="標楷體" w:eastAsia="標楷體" w:hAnsi="標楷體" w:hint="eastAsia"/>
                <w:szCs w:val="24"/>
              </w:rPr>
              <w:t>汙</w:t>
            </w:r>
            <w:r w:rsidRPr="00DB0710">
              <w:rPr>
                <w:rFonts w:ascii="標楷體" w:eastAsia="標楷體" w:hAnsi="標楷體"/>
                <w:szCs w:val="24"/>
              </w:rPr>
              <w:t>水處理系統，以改善目前的缺失。</w:t>
            </w:r>
          </w:p>
        </w:tc>
        <w:tc>
          <w:tcPr>
            <w:tcW w:w="5387" w:type="dxa"/>
          </w:tcPr>
          <w:p w:rsidR="006420E4" w:rsidRPr="00DB0710" w:rsidRDefault="0021261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於106年12月18日實施MBR膜絲維護處理</w:t>
            </w:r>
            <w:r w:rsidRPr="00DB0710">
              <w:rPr>
                <w:rFonts w:ascii="標楷體" w:eastAsia="標楷體" w:hAnsi="標楷體"/>
                <w:szCs w:val="24"/>
              </w:rPr>
              <w:t>，</w:t>
            </w:r>
            <w:r w:rsidR="004304E4" w:rsidRPr="00DB0710">
              <w:rPr>
                <w:rFonts w:ascii="標楷體" w:eastAsia="標楷體" w:hAnsi="標楷體"/>
                <w:szCs w:val="24"/>
              </w:rPr>
              <w:t>有效提升</w:t>
            </w:r>
            <w:r w:rsidR="00796CDF">
              <w:rPr>
                <w:rFonts w:ascii="標楷體" w:eastAsia="標楷體" w:hAnsi="標楷體" w:hint="eastAsia"/>
                <w:szCs w:val="24"/>
              </w:rPr>
              <w:t>汙</w:t>
            </w:r>
            <w:r w:rsidR="004304E4" w:rsidRPr="00DB0710">
              <w:rPr>
                <w:rFonts w:ascii="標楷體" w:eastAsia="標楷體" w:hAnsi="標楷體"/>
                <w:szCs w:val="24"/>
              </w:rPr>
              <w:t>水量處理</w:t>
            </w:r>
            <w:r w:rsidR="006420E4" w:rsidRPr="00DB0710">
              <w:rPr>
                <w:rFonts w:ascii="標楷體" w:eastAsia="標楷體" w:hAnsi="標楷體"/>
                <w:szCs w:val="24"/>
              </w:rPr>
              <w:t>。</w:t>
            </w:r>
          </w:p>
          <w:p w:rsidR="006420E4" w:rsidRPr="00DB0710" w:rsidRDefault="0021261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於106年12月29日檢討沉澱池(原水池</w:t>
            </w:r>
            <w:r w:rsidR="004304E4" w:rsidRPr="00DB0710">
              <w:rPr>
                <w:rFonts w:ascii="標楷體" w:eastAsia="標楷體" w:hAnsi="標楷體"/>
                <w:szCs w:val="24"/>
              </w:rPr>
              <w:lastRenderedPageBreak/>
              <w:t>2)A/B泵</w:t>
            </w:r>
            <w:r w:rsidR="006420E4" w:rsidRPr="00DB0710">
              <w:rPr>
                <w:rFonts w:ascii="標楷體" w:eastAsia="標楷體" w:hAnsi="標楷體"/>
                <w:szCs w:val="24"/>
              </w:rPr>
              <w:t>，</w:t>
            </w:r>
            <w:r w:rsidR="004304E4" w:rsidRPr="00DB0710">
              <w:rPr>
                <w:rFonts w:ascii="標楷體" w:eastAsia="標楷體" w:hAnsi="標楷體"/>
                <w:szCs w:val="24"/>
              </w:rPr>
              <w:t>實施汰換3HP之</w:t>
            </w:r>
            <w:r w:rsidR="00796CDF">
              <w:rPr>
                <w:rFonts w:ascii="標楷體" w:eastAsia="標楷體" w:hAnsi="標楷體" w:hint="eastAsia"/>
                <w:szCs w:val="24"/>
              </w:rPr>
              <w:t>汙</w:t>
            </w:r>
            <w:r w:rsidR="004304E4" w:rsidRPr="00DB0710">
              <w:rPr>
                <w:rFonts w:ascii="標楷體" w:eastAsia="標楷體" w:hAnsi="標楷體"/>
                <w:szCs w:val="24"/>
              </w:rPr>
              <w:t>水專用沉水泵</w:t>
            </w:r>
            <w:r w:rsidR="00796CDF">
              <w:rPr>
                <w:rFonts w:ascii="標楷體" w:eastAsia="標楷體" w:hAnsi="標楷體" w:hint="eastAsia"/>
                <w:szCs w:val="24"/>
              </w:rPr>
              <w:t>，</w:t>
            </w:r>
            <w:r w:rsidR="004304E4" w:rsidRPr="00DB0710">
              <w:rPr>
                <w:rFonts w:ascii="標楷體" w:eastAsia="標楷體" w:hAnsi="標楷體"/>
                <w:szCs w:val="24"/>
              </w:rPr>
              <w:t>有效維持水量平衡</w:t>
            </w:r>
            <w:r w:rsidR="006420E4" w:rsidRPr="00DB0710">
              <w:rPr>
                <w:rFonts w:ascii="標楷體" w:eastAsia="標楷體" w:hAnsi="標楷體"/>
                <w:szCs w:val="24"/>
              </w:rPr>
              <w:t>。</w:t>
            </w:r>
          </w:p>
          <w:p w:rsidR="006420E4" w:rsidRPr="00DB0710" w:rsidRDefault="006420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社區</w:t>
            </w:r>
            <w:r w:rsidR="00796CDF">
              <w:rPr>
                <w:rFonts w:ascii="標楷體" w:eastAsia="標楷體" w:hAnsi="標楷體" w:hint="eastAsia"/>
                <w:szCs w:val="24"/>
              </w:rPr>
              <w:t>汙</w:t>
            </w:r>
            <w:r w:rsidR="004304E4" w:rsidRPr="00DB0710">
              <w:rPr>
                <w:rFonts w:ascii="標楷體" w:eastAsia="標楷體" w:hAnsi="標楷體"/>
                <w:szCs w:val="24"/>
              </w:rPr>
              <w:t>水經截流溝渠(截流井、管)至沉澱池(原水池2)</w:t>
            </w:r>
            <w:r w:rsidRPr="00DB0710">
              <w:rPr>
                <w:rFonts w:ascii="標楷體" w:eastAsia="標楷體" w:hAnsi="標楷體"/>
                <w:szCs w:val="24"/>
              </w:rPr>
              <w:t>，</w:t>
            </w:r>
            <w:r w:rsidR="004304E4" w:rsidRPr="00DB0710">
              <w:rPr>
                <w:rFonts w:ascii="標楷體" w:eastAsia="標楷體" w:hAnsi="標楷體"/>
                <w:szCs w:val="24"/>
              </w:rPr>
              <w:t>泵送廠內處理水調整放流外濕地區</w:t>
            </w:r>
            <w:r w:rsidRPr="00DB0710">
              <w:rPr>
                <w:rFonts w:ascii="標楷體" w:eastAsia="標楷體" w:hAnsi="標楷體"/>
                <w:szCs w:val="24"/>
              </w:rPr>
              <w:t>。</w:t>
            </w:r>
          </w:p>
          <w:p w:rsidR="004304E4" w:rsidRPr="00DB0710" w:rsidRDefault="006420E4" w:rsidP="00796CD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004304E4" w:rsidRPr="00DB0710">
              <w:rPr>
                <w:rFonts w:ascii="標楷體" w:eastAsia="標楷體" w:hAnsi="標楷體"/>
                <w:szCs w:val="24"/>
              </w:rPr>
              <w:t>目前</w:t>
            </w:r>
            <w:r w:rsidR="00796CDF">
              <w:rPr>
                <w:rFonts w:ascii="標楷體" w:eastAsia="標楷體" w:hAnsi="標楷體" w:hint="eastAsia"/>
                <w:szCs w:val="24"/>
              </w:rPr>
              <w:t>汙</w:t>
            </w:r>
            <w:r w:rsidR="004304E4" w:rsidRPr="00DB0710">
              <w:rPr>
                <w:rFonts w:ascii="標楷體" w:eastAsia="標楷體" w:hAnsi="標楷體"/>
                <w:szCs w:val="24"/>
              </w:rPr>
              <w:t>水處理已調整改善</w:t>
            </w:r>
            <w:r w:rsidRPr="00DB0710">
              <w:rPr>
                <w:rFonts w:ascii="標楷體" w:eastAsia="標楷體" w:hAnsi="標楷體"/>
                <w:szCs w:val="24"/>
              </w:rPr>
              <w:t>。</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請縣府儘速拓寬鎖港南端至山水舊社區牌坊道路為12米路，以帶動地方發展。</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初步設計考量目前交通流量、農變建計畫道路標準、私有地使用面積及現有建物拆遷數量，以及配合銜接山水30高地現有路寬(8米)之一致性，本案採8米寬道路方向設計，預計107年辦理用地徵收，108年辦理道路工程。</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106-06-109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澎防部通訊營區7,000多坪的土地屬縣有地，請縣府速向澎防部主張還地，並依一般民眾占用公有地的模式程序處理，先追討5年的租金，再協議軍方向縣府價購，為本縣財政挹注財源。</w:t>
            </w:r>
            <w:r w:rsidRPr="00DB0710">
              <w:rPr>
                <w:rFonts w:ascii="標楷體" w:eastAsia="標楷體" w:hAnsi="標楷體"/>
                <w:szCs w:val="24"/>
              </w:rPr>
              <w:br/>
              <w:t>議長裁示：</w:t>
            </w:r>
            <w:r w:rsidRPr="00DB0710">
              <w:rPr>
                <w:rFonts w:ascii="標楷體" w:eastAsia="標楷體" w:hAnsi="標楷體"/>
                <w:szCs w:val="24"/>
              </w:rPr>
              <w:br/>
              <w:t>請縣府儘速行文向國防部軍備局追回4.5億元或歸還土地產權。</w:t>
            </w:r>
          </w:p>
        </w:tc>
        <w:tc>
          <w:tcPr>
            <w:tcW w:w="538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一、本案由國防部軍備局會同相關單位於107年1月17日</w:t>
            </w:r>
            <w:r w:rsidR="00405E2E">
              <w:rPr>
                <w:rFonts w:ascii="標楷體" w:eastAsia="標楷體" w:hAnsi="標楷體" w:hint="eastAsia"/>
                <w:szCs w:val="24"/>
              </w:rPr>
              <w:t>在</w:t>
            </w:r>
            <w:r w:rsidRPr="00DB0710">
              <w:rPr>
                <w:rFonts w:ascii="標楷體" w:eastAsia="標楷體" w:hAnsi="標楷體"/>
                <w:szCs w:val="24"/>
              </w:rPr>
              <w:t>本府第</w:t>
            </w:r>
            <w:r w:rsidR="00796CDF">
              <w:rPr>
                <w:rFonts w:ascii="標楷體" w:eastAsia="標楷體" w:hAnsi="標楷體" w:hint="eastAsia"/>
                <w:szCs w:val="24"/>
              </w:rPr>
              <w:t>1</w:t>
            </w:r>
            <w:r w:rsidRPr="00DB0710">
              <w:rPr>
                <w:rFonts w:ascii="標楷體" w:eastAsia="標楷體" w:hAnsi="標楷體"/>
                <w:szCs w:val="24"/>
              </w:rPr>
              <w:t>會議室召開「陸軍澎防部莒光營區西側房地處理」研商會議，依該會議決議第</w:t>
            </w:r>
            <w:r w:rsidR="00796CDF">
              <w:rPr>
                <w:rFonts w:ascii="標楷體" w:eastAsia="標楷體" w:hAnsi="標楷體" w:hint="eastAsia"/>
                <w:szCs w:val="24"/>
              </w:rPr>
              <w:t>1</w:t>
            </w:r>
            <w:r w:rsidRPr="00DB0710">
              <w:rPr>
                <w:rFonts w:ascii="標楷體" w:eastAsia="標楷體" w:hAnsi="標楷體"/>
                <w:szCs w:val="24"/>
              </w:rPr>
              <w:t>點：請縣府與陸軍澎防部針對「莒光營區」西側縣有土地，在不影響單位任務執行及運作之原則下，於2週內檢討完竣分批分期返還之可行性及期程。</w:t>
            </w:r>
          </w:p>
          <w:p w:rsidR="004304E4" w:rsidRPr="00DB0710" w:rsidRDefault="004304E4" w:rsidP="00796CD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CD78EF" w:rsidRPr="00DB0710">
              <w:rPr>
                <w:rFonts w:ascii="標楷體" w:eastAsia="標楷體" w:hAnsi="標楷體"/>
                <w:szCs w:val="24"/>
              </w:rPr>
              <w:t>另議長裁示之土地係屬澎防部遷建計畫中新址協議價購之土地（4.5億元），俟103年12月27日行政院核定之「莒光營區再造媽宮歷史觀光城計畫」-離島重大建設申請書（含變更）中止或修正後，軍備局同意歸還土地。</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財政處</w:t>
            </w:r>
            <w:r w:rsidR="00CD78EF"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為提升本縣醫療品質，請縣府賡續推動國際醫療中心案之設置，並爭取葉克膜設施，以支援部立澎湖醫</w:t>
            </w:r>
            <w:r w:rsidRPr="00DB0710">
              <w:rPr>
                <w:rFonts w:ascii="標楷體" w:eastAsia="標楷體" w:hAnsi="標楷體"/>
                <w:szCs w:val="24"/>
              </w:rPr>
              <w:lastRenderedPageBreak/>
              <w:t>院心導管治療。而非僅是變更讓義大醫院進駐而已，以強化醫療，讓鄉親免於後送、轉診赴臺就醫旅途奔波之辛苦。</w:t>
            </w:r>
          </w:p>
        </w:tc>
        <w:tc>
          <w:tcPr>
            <w:tcW w:w="5387" w:type="dxa"/>
          </w:tcPr>
          <w:p w:rsidR="00A95AE5" w:rsidRDefault="004304E4" w:rsidP="00C772ED">
            <w:pPr>
              <w:pStyle w:val="a4"/>
              <w:numPr>
                <w:ilvl w:val="0"/>
                <w:numId w:val="54"/>
              </w:numPr>
              <w:spacing w:line="340" w:lineRule="exact"/>
              <w:ind w:leftChars="0"/>
              <w:jc w:val="both"/>
              <w:rPr>
                <w:rFonts w:ascii="標楷體" w:eastAsia="標楷體" w:hAnsi="標楷體"/>
                <w:szCs w:val="24"/>
              </w:rPr>
            </w:pPr>
            <w:r w:rsidRPr="00A95AE5">
              <w:rPr>
                <w:rFonts w:ascii="標楷體" w:eastAsia="標楷體" w:hAnsi="標楷體"/>
                <w:szCs w:val="24"/>
              </w:rPr>
              <w:lastRenderedPageBreak/>
              <w:t>本府賡續推動國際醫療，現已完成中央政府倡議及遊說，經行政院院長賴清德106年10月7日視察澎湖，指示並強調本縣可發展國</w:t>
            </w:r>
            <w:r w:rsidRPr="00A95AE5">
              <w:rPr>
                <w:rFonts w:ascii="標楷體" w:eastAsia="標楷體" w:hAnsi="標楷體"/>
                <w:szCs w:val="24"/>
              </w:rPr>
              <w:lastRenderedPageBreak/>
              <w:t>際醫療，讓觀光與醫療結合，並促請中央相關部會修訂法規。</w:t>
            </w:r>
          </w:p>
          <w:p w:rsidR="00A95AE5" w:rsidRDefault="004304E4" w:rsidP="00C772ED">
            <w:pPr>
              <w:pStyle w:val="a4"/>
              <w:numPr>
                <w:ilvl w:val="0"/>
                <w:numId w:val="54"/>
              </w:numPr>
              <w:spacing w:line="340" w:lineRule="exact"/>
              <w:ind w:leftChars="0"/>
              <w:jc w:val="both"/>
              <w:rPr>
                <w:rFonts w:ascii="標楷體" w:eastAsia="標楷體" w:hAnsi="標楷體"/>
                <w:szCs w:val="24"/>
              </w:rPr>
            </w:pPr>
            <w:r w:rsidRPr="00A95AE5">
              <w:rPr>
                <w:rFonts w:ascii="標楷體" w:eastAsia="標楷體" w:hAnsi="標楷體"/>
                <w:szCs w:val="24"/>
              </w:rPr>
              <w:t>本府衛生局已與本縣醫師公會及3家醫院達成共識，將共同推動國際醫療，將美容、體檢等項目搭配觀光行銷，並與金門及連江縣合作，由離島三縣共同提案增修離島建設條例第13-1條爭取離島地區設置國際醫療相關措施。</w:t>
            </w:r>
          </w:p>
          <w:p w:rsidR="004304E4" w:rsidRPr="00A95AE5" w:rsidRDefault="004304E4" w:rsidP="00C772ED">
            <w:pPr>
              <w:pStyle w:val="a4"/>
              <w:numPr>
                <w:ilvl w:val="0"/>
                <w:numId w:val="54"/>
              </w:numPr>
              <w:spacing w:line="340" w:lineRule="exact"/>
              <w:ind w:leftChars="0"/>
              <w:jc w:val="both"/>
              <w:rPr>
                <w:rFonts w:ascii="標楷體" w:eastAsia="標楷體" w:hAnsi="標楷體"/>
                <w:szCs w:val="24"/>
              </w:rPr>
            </w:pPr>
            <w:r w:rsidRPr="00A95AE5">
              <w:rPr>
                <w:rFonts w:ascii="標楷體" w:eastAsia="標楷體" w:hAnsi="標楷體"/>
                <w:szCs w:val="24"/>
              </w:rPr>
              <w:t>另為強化本縣在地醫療能量，本府業已輔導衛生福利部澎湖醫院增購葉克膜乙台，並於106年12月完成驗收，期能提升醫療服務品質，提供民眾優質妥適之醫療照護，以維護本縣民眾就醫權益。</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建請縣府效法屏東交通隊設計的紅綠燈號誌，燈號及燈杆皆會明顯亮色，以減少交通事故。</w:t>
            </w:r>
          </w:p>
        </w:tc>
        <w:tc>
          <w:tcPr>
            <w:tcW w:w="538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經洽詢屏東縣政府警察局交通隊，該縣研議裝設新型號交通號誌燈桿（可搭配紅綠燈變換顏色，同時呈現於燈桿上，增加民眾辨識度），目前僅為初步構想，尚未正式規劃裝設，且該項設施因與交通部所編定「道路交通標誌、標線、號誌設置規則」不符，爰僅以試辦方式測試實際效果。</w:t>
            </w:r>
          </w:p>
          <w:p w:rsidR="004304E4" w:rsidRPr="00DB0710" w:rsidRDefault="004304E4" w:rsidP="00A95AE5">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w:t>
            </w:r>
            <w:r w:rsidR="00A95AE5">
              <w:rPr>
                <w:rFonts w:ascii="標楷體" w:eastAsia="標楷體" w:hAnsi="標楷體" w:hint="eastAsia"/>
                <w:szCs w:val="24"/>
              </w:rPr>
              <w:t>府</w:t>
            </w:r>
            <w:r w:rsidRPr="00DB0710">
              <w:rPr>
                <w:rFonts w:ascii="標楷體" w:eastAsia="標楷體" w:hAnsi="標楷體"/>
                <w:szCs w:val="24"/>
              </w:rPr>
              <w:t>除持續接洽屏東縣政府警察局交通隊規劃執行進度及構想，作為研議參考外，並已與交通部承辦人討論初步構想，未來將策定試辦計畫報交通部核備同意後，著手籌備相關設置事宜。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25</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04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w:t>
            </w:r>
            <w:r w:rsidRPr="00DB0710">
              <w:rPr>
                <w:rFonts w:ascii="標楷體" w:eastAsia="標楷體" w:hAnsi="標楷體"/>
                <w:szCs w:val="24"/>
              </w:rPr>
              <w:lastRenderedPageBreak/>
              <w:t>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有關縣內18歲少年性侵冤獄案，</w:t>
            </w:r>
            <w:r w:rsidRPr="00DB0710">
              <w:rPr>
                <w:rFonts w:ascii="標楷體" w:eastAsia="標楷體" w:hAnsi="標楷體"/>
                <w:szCs w:val="24"/>
              </w:rPr>
              <w:lastRenderedPageBreak/>
              <w:t>縣府警察局被判敗訴，對於失職人員的處分卻只有1支小過及申誡，希望相關單位往後要記取前車之鑑，避免重蹈覆轍，以保障人民權益。</w:t>
            </w:r>
          </w:p>
        </w:tc>
        <w:tc>
          <w:tcPr>
            <w:tcW w:w="538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一、有關本</w:t>
            </w:r>
            <w:r w:rsidR="00A95AE5">
              <w:rPr>
                <w:rFonts w:ascii="標楷體" w:eastAsia="標楷體" w:hAnsi="標楷體" w:hint="eastAsia"/>
                <w:szCs w:val="24"/>
              </w:rPr>
              <w:t>府警察</w:t>
            </w:r>
            <w:r w:rsidRPr="00DB0710">
              <w:rPr>
                <w:rFonts w:ascii="標楷體" w:eastAsia="標楷體" w:hAnsi="標楷體"/>
                <w:szCs w:val="24"/>
              </w:rPr>
              <w:t>局偵辦校園性騒擾案，錯誤移</w:t>
            </w:r>
            <w:r w:rsidRPr="00DB0710">
              <w:rPr>
                <w:rFonts w:ascii="標楷體" w:eastAsia="標楷體" w:hAnsi="標楷體"/>
                <w:szCs w:val="24"/>
              </w:rPr>
              <w:lastRenderedPageBreak/>
              <w:t>送少年部分，經</w:t>
            </w:r>
            <w:r w:rsidR="00A95AE5" w:rsidRPr="00DB0710">
              <w:rPr>
                <w:rFonts w:ascii="標楷體" w:eastAsia="標楷體" w:hAnsi="標楷體"/>
                <w:szCs w:val="24"/>
              </w:rPr>
              <w:t>本</w:t>
            </w:r>
            <w:r w:rsidR="00A95AE5">
              <w:rPr>
                <w:rFonts w:ascii="標楷體" w:eastAsia="標楷體" w:hAnsi="標楷體" w:hint="eastAsia"/>
                <w:szCs w:val="24"/>
              </w:rPr>
              <w:t>府</w:t>
            </w:r>
            <w:r w:rsidRPr="00DB0710">
              <w:rPr>
                <w:rFonts w:ascii="標楷體" w:eastAsia="標楷體" w:hAnsi="標楷體"/>
                <w:szCs w:val="24"/>
              </w:rPr>
              <w:t>調查後，業已懲處相關疏失人員，並針對員警偵辦刑案疏失情節，核實檢討改進。</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二、為強化</w:t>
            </w:r>
            <w:r w:rsidR="00A95AE5" w:rsidRPr="00DB0710">
              <w:rPr>
                <w:rFonts w:ascii="標楷體" w:eastAsia="標楷體" w:hAnsi="標楷體"/>
                <w:szCs w:val="24"/>
              </w:rPr>
              <w:t>本</w:t>
            </w:r>
            <w:r w:rsidR="00A95AE5">
              <w:rPr>
                <w:rFonts w:ascii="標楷體" w:eastAsia="標楷體" w:hAnsi="標楷體" w:hint="eastAsia"/>
                <w:szCs w:val="24"/>
              </w:rPr>
              <w:t>府警察</w:t>
            </w:r>
            <w:r w:rsidR="00A95AE5" w:rsidRPr="00DB0710">
              <w:rPr>
                <w:rFonts w:ascii="標楷體" w:eastAsia="標楷體" w:hAnsi="標楷體"/>
                <w:szCs w:val="24"/>
              </w:rPr>
              <w:t>局</w:t>
            </w:r>
            <w:r w:rsidRPr="00DB0710">
              <w:rPr>
                <w:rFonts w:ascii="標楷體" w:eastAsia="標楷體" w:hAnsi="標楷體"/>
                <w:szCs w:val="24"/>
              </w:rPr>
              <w:t>員警偵查刑案嚴守程序正義，並保障人民權益，</w:t>
            </w:r>
            <w:r w:rsidR="00A95AE5" w:rsidRPr="00DB0710">
              <w:rPr>
                <w:rFonts w:ascii="標楷體" w:eastAsia="標楷體" w:hAnsi="標楷體"/>
                <w:szCs w:val="24"/>
              </w:rPr>
              <w:t>本</w:t>
            </w:r>
            <w:r w:rsidR="00A95AE5">
              <w:rPr>
                <w:rFonts w:ascii="標楷體" w:eastAsia="標楷體" w:hAnsi="標楷體" w:hint="eastAsia"/>
                <w:szCs w:val="24"/>
              </w:rPr>
              <w:t>府</w:t>
            </w:r>
            <w:r w:rsidRPr="00DB0710">
              <w:rPr>
                <w:rFonts w:ascii="標楷體" w:eastAsia="標楷體" w:hAnsi="標楷體"/>
                <w:szCs w:val="24"/>
              </w:rPr>
              <w:t>業於104年10月28日起至11月5日止，針對所屬員警辦理5梯次「刑事偵防專業訓練」，以提昇員警刑事偵防及專業能力。</w:t>
            </w:r>
          </w:p>
          <w:p w:rsidR="004304E4" w:rsidRPr="00DB0710" w:rsidRDefault="004304E4" w:rsidP="00A95AE5">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三、另要求各單位主管應確實負起審核、監督責任，對員警偵辦各類刑事案件務必落實管控，並於各項勤務集會時，加強宣導所屬偵辦刑案應恪遵相關法令規定，完備法定程序。</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建請縣府打造臺華輪要客貨分離、俾利縮短航程時間約3小時可抵達，並視乘客需求機動調整船班，以安全、快速、舒適為前提，以節省旅客蒞澎時間，吸引本縣觀光人潮，有效促進觀光發展。</w:t>
            </w:r>
          </w:p>
        </w:tc>
        <w:tc>
          <w:tcPr>
            <w:tcW w:w="5387" w:type="dxa"/>
          </w:tcPr>
          <w:p w:rsidR="005F02DC" w:rsidRDefault="004304E4" w:rsidP="00C772ED">
            <w:pPr>
              <w:pStyle w:val="a4"/>
              <w:numPr>
                <w:ilvl w:val="0"/>
                <w:numId w:val="55"/>
              </w:numPr>
              <w:spacing w:line="340" w:lineRule="exact"/>
              <w:ind w:leftChars="0"/>
              <w:jc w:val="both"/>
              <w:rPr>
                <w:rFonts w:ascii="標楷體" w:eastAsia="標楷體" w:hAnsi="標楷體"/>
                <w:szCs w:val="24"/>
              </w:rPr>
            </w:pPr>
            <w:r w:rsidRPr="005F02DC">
              <w:rPr>
                <w:rFonts w:ascii="標楷體" w:eastAsia="標楷體" w:hAnsi="標楷體"/>
                <w:szCs w:val="24"/>
              </w:rPr>
              <w:t>新臺華輪汰換之目的為維持本縣交通基本民行，自民國78年航行以來，車輛可駛上駛下提供旅客及貨運商多元且便利的載運選擇</w:t>
            </w:r>
            <w:r w:rsidR="005F02DC">
              <w:rPr>
                <w:rFonts w:ascii="標楷體" w:eastAsia="標楷體" w:hAnsi="標楷體" w:hint="eastAsia"/>
                <w:szCs w:val="24"/>
              </w:rPr>
              <w:t>，</w:t>
            </w:r>
            <w:r w:rsidRPr="005F02DC">
              <w:rPr>
                <w:rFonts w:ascii="標楷體" w:eastAsia="標楷體" w:hAnsi="標楷體"/>
                <w:szCs w:val="24"/>
              </w:rPr>
              <w:t>是中央及地方政府持續維持本航線的主要目的</w:t>
            </w:r>
            <w:r w:rsidR="005F02DC">
              <w:rPr>
                <w:rFonts w:ascii="標楷體" w:eastAsia="標楷體" w:hAnsi="標楷體" w:hint="eastAsia"/>
                <w:szCs w:val="24"/>
              </w:rPr>
              <w:t>。</w:t>
            </w:r>
          </w:p>
          <w:p w:rsidR="004304E4" w:rsidRPr="005F02DC" w:rsidRDefault="004304E4" w:rsidP="00C772ED">
            <w:pPr>
              <w:pStyle w:val="a4"/>
              <w:numPr>
                <w:ilvl w:val="0"/>
                <w:numId w:val="55"/>
              </w:numPr>
              <w:spacing w:line="340" w:lineRule="exact"/>
              <w:ind w:leftChars="0"/>
              <w:jc w:val="both"/>
              <w:rPr>
                <w:rFonts w:ascii="標楷體" w:eastAsia="標楷體" w:hAnsi="標楷體"/>
                <w:szCs w:val="24"/>
              </w:rPr>
            </w:pPr>
            <w:r w:rsidRPr="005F02DC">
              <w:rPr>
                <w:rFonts w:ascii="標楷體" w:eastAsia="標楷體" w:hAnsi="標楷體"/>
                <w:szCs w:val="24"/>
              </w:rPr>
              <w:t>客貨分離將讓目前使用貨車載運貨品直接登輪運送之使用鄉親有所不便，且縣內相關航商目前亦無駛上駛下貨輪之引進，本府仍將在目前使用型態下，朝航程3小時內抵達之目標辦理。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有關停車問題：</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一、邇來有鄉親反映路邊停車原係不收費，因縣府政策因素而採</w:t>
            </w:r>
            <w:r w:rsidRPr="00DB0710">
              <w:rPr>
                <w:rFonts w:ascii="標楷體" w:eastAsia="標楷體" w:hAnsi="標楷體"/>
                <w:szCs w:val="24"/>
              </w:rPr>
              <w:lastRenderedPageBreak/>
              <w:t>取收費，以致民眾頗有怨言，請縣府要做好政策宣傳，以讓民眾了解。</w:t>
            </w:r>
          </w:p>
          <w:p w:rsidR="004304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二、建議縣府仿效日本，以不同顏色提供民眾停車便利性，如白線停車格係臨時停車、黃線停車格係固定停車。</w:t>
            </w:r>
          </w:p>
        </w:tc>
        <w:tc>
          <w:tcPr>
            <w:tcW w:w="538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一、有關路邊停車收費本府已採預繳方式，降低民眾經常性繳費，</w:t>
            </w:r>
            <w:r w:rsidR="007B6E6A" w:rsidRPr="00BA40A6">
              <w:rPr>
                <w:rFonts w:ascii="標楷體" w:eastAsia="標楷體" w:hAnsi="標楷體"/>
                <w:szCs w:val="24"/>
              </w:rPr>
              <w:t>並每次預繳費用後，每筆</w:t>
            </w:r>
            <w:r w:rsidR="007B6E6A">
              <w:rPr>
                <w:rFonts w:ascii="標楷體" w:eastAsia="標楷體" w:hAnsi="標楷體" w:hint="eastAsia"/>
                <w:szCs w:val="24"/>
              </w:rPr>
              <w:t>預繳費用</w:t>
            </w:r>
            <w:r w:rsidR="007B6E6A" w:rsidRPr="00BA40A6">
              <w:rPr>
                <w:rFonts w:ascii="標楷體" w:eastAsia="標楷體" w:hAnsi="標楷體"/>
                <w:szCs w:val="24"/>
              </w:rPr>
              <w:t>增加</w:t>
            </w:r>
            <w:r w:rsidR="007B6E6A" w:rsidRPr="00BA40A6">
              <w:rPr>
                <w:rFonts w:ascii="標楷體" w:eastAsia="標楷體" w:hAnsi="標楷體" w:hint="eastAsia"/>
                <w:szCs w:val="24"/>
              </w:rPr>
              <w:t>20%</w:t>
            </w:r>
            <w:r w:rsidR="007B6E6A">
              <w:rPr>
                <w:rFonts w:ascii="標楷體" w:eastAsia="標楷體" w:hAnsi="標楷體" w:hint="eastAsia"/>
                <w:szCs w:val="24"/>
              </w:rPr>
              <w:t>優惠額度供民眾使</w:t>
            </w:r>
            <w:r w:rsidR="007B6E6A" w:rsidRPr="00BA40A6">
              <w:rPr>
                <w:rFonts w:ascii="標楷體" w:eastAsia="標楷體" w:hAnsi="標楷體"/>
                <w:szCs w:val="24"/>
              </w:rPr>
              <w:t>用，</w:t>
            </w:r>
            <w:r w:rsidR="007B6E6A">
              <w:rPr>
                <w:rFonts w:ascii="標楷體" w:eastAsia="標楷體" w:hAnsi="標楷體" w:hint="eastAsia"/>
                <w:szCs w:val="24"/>
              </w:rPr>
              <w:t>以</w:t>
            </w:r>
            <w:r w:rsidR="007B6E6A" w:rsidRPr="00BA40A6">
              <w:rPr>
                <w:rFonts w:ascii="標楷體" w:eastAsia="標楷體" w:hAnsi="標楷體"/>
                <w:szCs w:val="24"/>
              </w:rPr>
              <w:lastRenderedPageBreak/>
              <w:t>降低民眾之負擔。</w:t>
            </w:r>
            <w:r w:rsidRPr="00DB0710">
              <w:rPr>
                <w:rFonts w:ascii="標楷體" w:eastAsia="標楷體" w:hAnsi="標楷體"/>
                <w:szCs w:val="24"/>
              </w:rPr>
              <w:t>並透過新聞稿、報紙宣導。</w:t>
            </w:r>
          </w:p>
          <w:p w:rsidR="004304E4" w:rsidRPr="00DB0710" w:rsidRDefault="004304E4" w:rsidP="005F02DC">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二、另有關不同顏色提供民眾便利性，本府現況僅以計時收費制收費，尚無相關其他種類收費機制，後續推行其他收費機制後，將研議其他顏色之停車格之可行性。</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C81E05" w:rsidRPr="00DB0710">
              <w:rPr>
                <w:rFonts w:ascii="標楷體" w:eastAsia="標楷體" w:hAnsi="標楷體"/>
                <w:spacing w:val="-20"/>
                <w:szCs w:val="24"/>
              </w:rPr>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CB038A">
            <w:pPr>
              <w:spacing w:line="340" w:lineRule="exact"/>
              <w:jc w:val="both"/>
              <w:rPr>
                <w:rFonts w:ascii="標楷體" w:eastAsia="標楷體" w:hAnsi="標楷體"/>
                <w:szCs w:val="24"/>
              </w:rPr>
            </w:pPr>
            <w:r w:rsidRPr="00DB0710">
              <w:rPr>
                <w:rFonts w:ascii="標楷體" w:eastAsia="標楷體" w:hAnsi="標楷體"/>
                <w:szCs w:val="24"/>
              </w:rPr>
              <w:t>106</w:t>
            </w:r>
            <w:r w:rsidR="00CB038A">
              <w:rPr>
                <w:rFonts w:ascii="標楷體" w:eastAsia="標楷體" w:hAnsi="標楷體" w:hint="eastAsia"/>
                <w:szCs w:val="24"/>
              </w:rPr>
              <w:t>/</w:t>
            </w:r>
            <w:r w:rsidRPr="00DB0710">
              <w:rPr>
                <w:rFonts w:ascii="標楷體" w:eastAsia="標楷體" w:hAnsi="標楷體"/>
                <w:szCs w:val="24"/>
              </w:rPr>
              <w:t>12</w:t>
            </w:r>
            <w:r w:rsidR="00CB038A">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請縣府積極爭取中央前瞻計畫，拓寬龍門港－菓葉－北寮摩西分海的環線道路，以帶動湖西整體的觀光。</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本案環線道路約6.7公里，所需拓寬費用為1億3,366萬元，目前尚無中央補助款可供申請補助，故倘需闢建，所需經費仍需本府自籌，本府將視財政狀況及地方發展情形再行研議辦理。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建請縣府於本縣跨海大橋、石泉電視轉播站、山水與五德交接處的中華電信電塔、東衛大同公司前的警察電訊微波塔等知名地標加裝燈飾，增加觀光魅力據點，以吸引更多觀光人潮。</w:t>
            </w:r>
          </w:p>
        </w:tc>
        <w:tc>
          <w:tcPr>
            <w:tcW w:w="5387" w:type="dxa"/>
          </w:tcPr>
          <w:p w:rsidR="004304E4" w:rsidRPr="00405E2E" w:rsidRDefault="00A31E7D" w:rsidP="00405E2E">
            <w:pPr>
              <w:spacing w:line="340" w:lineRule="exact"/>
              <w:jc w:val="both"/>
              <w:rPr>
                <w:rFonts w:ascii="標楷體" w:eastAsia="標楷體" w:hAnsi="標楷體"/>
                <w:szCs w:val="24"/>
              </w:rPr>
            </w:pPr>
            <w:r w:rsidRPr="00405E2E">
              <w:rPr>
                <w:rFonts w:ascii="標楷體" w:eastAsia="標楷體" w:hAnsi="標楷體"/>
                <w:szCs w:val="24"/>
              </w:rPr>
              <w:t>本案中建議的各電塔位置，本</w:t>
            </w:r>
            <w:r w:rsidR="00405E2E">
              <w:rPr>
                <w:rFonts w:ascii="標楷體" w:eastAsia="標楷體" w:hAnsi="標楷體" w:hint="eastAsia"/>
                <w:szCs w:val="24"/>
              </w:rPr>
              <w:t>府</w:t>
            </w:r>
            <w:r w:rsidRPr="00405E2E">
              <w:rPr>
                <w:rFonts w:ascii="標楷體" w:eastAsia="標楷體" w:hAnsi="標楷體"/>
                <w:szCs w:val="24"/>
              </w:rPr>
              <w:t>已積極向中央爭取(107)年經費執行，計</w:t>
            </w:r>
            <w:r w:rsidR="00C339CD" w:rsidRPr="00405E2E">
              <w:rPr>
                <w:rFonts w:ascii="標楷體" w:eastAsia="標楷體" w:hAnsi="標楷體" w:hint="eastAsia"/>
                <w:szCs w:val="24"/>
              </w:rPr>
              <w:t>劃</w:t>
            </w:r>
            <w:r w:rsidRPr="00405E2E">
              <w:rPr>
                <w:rFonts w:ascii="標楷體" w:eastAsia="標楷體" w:hAnsi="標楷體"/>
                <w:szCs w:val="24"/>
              </w:rPr>
              <w:t>針對各塔本身形狀及外觀，延請專業設計單位，設計專屬夜間燈光效果，且使各塔間燈光效果能連成一線相互輝映。</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r w:rsidR="00A31E7D"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建請縣府提升湖西202縣道路燈妥善率，加強道路交通標線(號誌)辨識度，運用電腦建立通報系統，可即時盤查維修，以提升路燈管理效率，快速因應民眾需求。</w:t>
            </w:r>
          </w:p>
        </w:tc>
        <w:tc>
          <w:tcPr>
            <w:tcW w:w="5387" w:type="dxa"/>
          </w:tcPr>
          <w:p w:rsidR="00A31E7D" w:rsidRPr="00DB0710" w:rsidRDefault="004304E4" w:rsidP="00C772ED">
            <w:pPr>
              <w:pStyle w:val="a4"/>
              <w:numPr>
                <w:ilvl w:val="0"/>
                <w:numId w:val="23"/>
              </w:numPr>
              <w:spacing w:line="340" w:lineRule="exact"/>
              <w:ind w:leftChars="0"/>
              <w:jc w:val="both"/>
              <w:rPr>
                <w:rFonts w:ascii="標楷體" w:eastAsia="標楷體" w:hAnsi="標楷體"/>
                <w:szCs w:val="24"/>
              </w:rPr>
            </w:pPr>
            <w:r w:rsidRPr="00DB0710">
              <w:rPr>
                <w:rFonts w:ascii="標楷體" w:eastAsia="標楷體" w:hAnsi="標楷體"/>
                <w:szCs w:val="24"/>
              </w:rPr>
              <w:t>有關本縣縣道路燈由各鄕市公所管理維護，倘有經費不足可向縣府提報計畫改善，另交通標線(號誌)由各鄕市公所反應至本</w:t>
            </w:r>
            <w:r w:rsidR="007D559A">
              <w:rPr>
                <w:rFonts w:ascii="標楷體" w:eastAsia="標楷體" w:hAnsi="標楷體" w:hint="eastAsia"/>
                <w:szCs w:val="24"/>
              </w:rPr>
              <w:t>府</w:t>
            </w:r>
            <w:r w:rsidRPr="00DB0710">
              <w:rPr>
                <w:rFonts w:ascii="標楷體" w:eastAsia="標楷體" w:hAnsi="標楷體"/>
                <w:szCs w:val="24"/>
              </w:rPr>
              <w:t>警察局，邀同相關單位現勘處理。</w:t>
            </w:r>
          </w:p>
          <w:p w:rsidR="004304E4" w:rsidRPr="00DB0710" w:rsidRDefault="00A31E7D" w:rsidP="00C772ED">
            <w:pPr>
              <w:pStyle w:val="a4"/>
              <w:numPr>
                <w:ilvl w:val="0"/>
                <w:numId w:val="23"/>
              </w:numPr>
              <w:spacing w:line="340" w:lineRule="exact"/>
              <w:ind w:leftChars="0"/>
              <w:jc w:val="both"/>
              <w:rPr>
                <w:rFonts w:ascii="標楷體" w:eastAsia="標楷體" w:hAnsi="標楷體"/>
                <w:szCs w:val="24"/>
              </w:rPr>
            </w:pPr>
            <w:r w:rsidRPr="00DB0710">
              <w:rPr>
                <w:rFonts w:ascii="標楷體" w:eastAsia="標楷體" w:hAnsi="標楷體"/>
                <w:szCs w:val="24"/>
              </w:rPr>
              <w:t>本案有關交通號誌辨識部分，係依據交通部所頒「道路交通標誌、標線、號誌設置規則」規定設置，各路口號誌設施本</w:t>
            </w:r>
            <w:r w:rsidR="007D559A">
              <w:rPr>
                <w:rFonts w:ascii="標楷體" w:eastAsia="標楷體" w:hAnsi="標楷體" w:hint="eastAsia"/>
                <w:szCs w:val="24"/>
              </w:rPr>
              <w:t>府警察</w:t>
            </w:r>
            <w:r w:rsidRPr="00DB0710">
              <w:rPr>
                <w:rFonts w:ascii="標楷體" w:eastAsia="標楷體" w:hAnsi="標楷體"/>
                <w:szCs w:val="24"/>
              </w:rPr>
              <w:t>局均已電腦建檔列管，並每日派遣維修小組與巡邏員警巡查號誌運作狀況，如發現故障或</w:t>
            </w:r>
            <w:r w:rsidRPr="00DB0710">
              <w:rPr>
                <w:rFonts w:ascii="標楷體" w:eastAsia="標楷體" w:hAnsi="標楷體"/>
                <w:szCs w:val="24"/>
              </w:rPr>
              <w:lastRenderedPageBreak/>
              <w:t>民眾通報時，均即時派遣維修小組前往搶修，以維行車安全。</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r w:rsidR="00A31E7D" w:rsidRPr="00DB0710">
              <w:rPr>
                <w:rFonts w:ascii="標楷體" w:eastAsia="標楷體" w:hAnsi="標楷體"/>
                <w:spacing w:val="-20"/>
                <w:szCs w:val="24"/>
              </w:rPr>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建請縣府於湖西鄉擇定適當地點，興建小型風車，發展風力發電，提供當地用電需求並可將售電盈餘投入鄉里建設。</w:t>
            </w:r>
          </w:p>
        </w:tc>
        <w:tc>
          <w:tcPr>
            <w:tcW w:w="5387" w:type="dxa"/>
          </w:tcPr>
          <w:p w:rsidR="00E74BF3" w:rsidRDefault="004304E4" w:rsidP="00C772ED">
            <w:pPr>
              <w:pStyle w:val="a4"/>
              <w:numPr>
                <w:ilvl w:val="0"/>
                <w:numId w:val="56"/>
              </w:numPr>
              <w:spacing w:line="340" w:lineRule="exact"/>
              <w:ind w:leftChars="0"/>
              <w:jc w:val="both"/>
              <w:rPr>
                <w:rFonts w:ascii="標楷體" w:eastAsia="標楷體" w:hAnsi="標楷體"/>
                <w:szCs w:val="24"/>
              </w:rPr>
            </w:pPr>
            <w:r w:rsidRPr="00E74BF3">
              <w:rPr>
                <w:rFonts w:ascii="標楷體" w:eastAsia="標楷體" w:hAnsi="標楷體"/>
                <w:szCs w:val="24"/>
              </w:rPr>
              <w:t>目前臺澎海纜尚未接通，台電公司目前運作中陸域風機10.2MW，施作中33MW，離岸風機規劃150MW，且經台電公司106年9月28日澎湖字第1068091282號函說明目前申請設置再生能源容量已近飽和，在</w:t>
            </w:r>
            <w:r w:rsidR="00E74BF3">
              <w:rPr>
                <w:rFonts w:ascii="標楷體" w:eastAsia="標楷體" w:hAnsi="標楷體" w:hint="eastAsia"/>
                <w:szCs w:val="24"/>
              </w:rPr>
              <w:t>臺</w:t>
            </w:r>
            <w:r w:rsidRPr="00E74BF3">
              <w:rPr>
                <w:rFonts w:ascii="標楷體" w:eastAsia="標楷體" w:hAnsi="標楷體"/>
                <w:szCs w:val="24"/>
              </w:rPr>
              <w:t>澎161KV海纜未完成加入系統前，為確保供電穩定，避免澎湖本島電力系統全黑，請各機關配合放慢辦理釋出土地及屋頂空間等招商設置再生能源案</w:t>
            </w:r>
            <w:r w:rsidR="00E74BF3">
              <w:rPr>
                <w:rFonts w:ascii="標楷體" w:eastAsia="標楷體" w:hAnsi="標楷體" w:hint="eastAsia"/>
                <w:szCs w:val="24"/>
              </w:rPr>
              <w:t>。</w:t>
            </w:r>
          </w:p>
          <w:p w:rsidR="004304E4" w:rsidRPr="00E74BF3" w:rsidRDefault="004304E4" w:rsidP="00C772ED">
            <w:pPr>
              <w:pStyle w:val="a4"/>
              <w:numPr>
                <w:ilvl w:val="0"/>
                <w:numId w:val="56"/>
              </w:numPr>
              <w:spacing w:line="340" w:lineRule="exact"/>
              <w:ind w:leftChars="0"/>
              <w:jc w:val="both"/>
              <w:rPr>
                <w:rFonts w:ascii="標楷體" w:eastAsia="標楷體" w:hAnsi="標楷體"/>
                <w:szCs w:val="24"/>
              </w:rPr>
            </w:pPr>
            <w:r w:rsidRPr="00E74BF3">
              <w:rPr>
                <w:rFonts w:ascii="標楷體" w:eastAsia="標楷體" w:hAnsi="標楷體"/>
                <w:szCs w:val="24"/>
              </w:rPr>
              <w:t>發展再生能源是國家政策，饋線容量等相關問題已造成本縣再生能源推動停擺，已建請中央協調台電公司改善以利本縣再生能源之推動及創造與民共享之契機。</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106-06-119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陳副議長雙全</w:t>
            </w:r>
          </w:p>
        </w:tc>
        <w:tc>
          <w:tcPr>
            <w:tcW w:w="382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有關能源公司政策建議如下：</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一、請縣府重新啟動設立能源公司案，並以投資公司為型態，而非規劃公司，並讓全民入股，俾利提升經濟效益。</w:t>
            </w:r>
          </w:p>
          <w:p w:rsidR="004304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二、請專業團隊經營能源公司，以達全民監督及全民利益共享。</w:t>
            </w:r>
          </w:p>
        </w:tc>
        <w:tc>
          <w:tcPr>
            <w:tcW w:w="5387" w:type="dxa"/>
          </w:tcPr>
          <w:p w:rsidR="00E74BF3" w:rsidRDefault="004304E4" w:rsidP="00C772ED">
            <w:pPr>
              <w:pStyle w:val="a4"/>
              <w:numPr>
                <w:ilvl w:val="0"/>
                <w:numId w:val="57"/>
              </w:numPr>
              <w:spacing w:line="340" w:lineRule="exact"/>
              <w:ind w:leftChars="0"/>
              <w:jc w:val="both"/>
              <w:rPr>
                <w:rFonts w:ascii="標楷體" w:eastAsia="標楷體" w:hAnsi="標楷體"/>
                <w:szCs w:val="24"/>
              </w:rPr>
            </w:pPr>
            <w:r w:rsidRPr="00E74BF3">
              <w:rPr>
                <w:rFonts w:ascii="標楷體" w:eastAsia="標楷體" w:hAnsi="標楷體"/>
                <w:szCs w:val="24"/>
              </w:rPr>
              <w:t>目前臺澎海纜尚未接通，台電公司目前運作中陸域風機10.2MW，施作中33MW，離岸風機規劃150MW，且經台電公司106年9月28日澎湖字第1068091282號函說明目前申請設置再生能源容量已近飽和，在</w:t>
            </w:r>
            <w:r w:rsidR="00E74BF3">
              <w:rPr>
                <w:rFonts w:ascii="標楷體" w:eastAsia="標楷體" w:hAnsi="標楷體" w:hint="eastAsia"/>
                <w:szCs w:val="24"/>
              </w:rPr>
              <w:t>臺</w:t>
            </w:r>
            <w:r w:rsidRPr="00E74BF3">
              <w:rPr>
                <w:rFonts w:ascii="標楷體" w:eastAsia="標楷體" w:hAnsi="標楷體"/>
                <w:szCs w:val="24"/>
              </w:rPr>
              <w:t>澎161KV海纜未完成加入系統前，為確保供電穩定，避免澎湖本島電力系統全黑，請各機關配合放慢辦理釋出土地及屋頂空間等招商設置再生能源案</w:t>
            </w:r>
            <w:r w:rsidR="00E74BF3">
              <w:rPr>
                <w:rFonts w:ascii="標楷體" w:eastAsia="標楷體" w:hAnsi="標楷體" w:hint="eastAsia"/>
                <w:szCs w:val="24"/>
              </w:rPr>
              <w:t>。</w:t>
            </w:r>
          </w:p>
          <w:p w:rsidR="004304E4" w:rsidRPr="00E74BF3" w:rsidRDefault="004304E4" w:rsidP="00C772ED">
            <w:pPr>
              <w:pStyle w:val="a4"/>
              <w:numPr>
                <w:ilvl w:val="0"/>
                <w:numId w:val="57"/>
              </w:numPr>
              <w:spacing w:line="340" w:lineRule="exact"/>
              <w:ind w:leftChars="0"/>
              <w:jc w:val="both"/>
              <w:rPr>
                <w:rFonts w:ascii="標楷體" w:eastAsia="標楷體" w:hAnsi="標楷體"/>
                <w:szCs w:val="24"/>
              </w:rPr>
            </w:pPr>
            <w:r w:rsidRPr="00E74BF3">
              <w:rPr>
                <w:rFonts w:ascii="標楷體" w:eastAsia="標楷體" w:hAnsi="標楷體"/>
                <w:szCs w:val="24"/>
              </w:rPr>
              <w:t>發展再生能源是國家政策，饋線容量等相關問題已造成本縣再生能源推動停擺，已建請</w:t>
            </w:r>
            <w:r w:rsidRPr="00E74BF3">
              <w:rPr>
                <w:rFonts w:ascii="標楷體" w:eastAsia="標楷體" w:hAnsi="標楷體"/>
                <w:szCs w:val="24"/>
              </w:rPr>
              <w:lastRenderedPageBreak/>
              <w:t>中央協調台電公司改善以利本縣再生能源之推動並研商後續澎能公司相關事宜。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陳副議長雙全</w:t>
            </w:r>
          </w:p>
        </w:tc>
        <w:tc>
          <w:tcPr>
            <w:tcW w:w="3827" w:type="dxa"/>
          </w:tcPr>
          <w:p w:rsidR="006420E4" w:rsidRPr="00DB0710" w:rsidRDefault="004304E4" w:rsidP="006420E4">
            <w:pPr>
              <w:spacing w:line="340" w:lineRule="exact"/>
              <w:jc w:val="both"/>
              <w:rPr>
                <w:rFonts w:ascii="標楷體" w:eastAsia="標楷體" w:hAnsi="標楷體"/>
                <w:szCs w:val="24"/>
              </w:rPr>
            </w:pPr>
            <w:r w:rsidRPr="00DB0710">
              <w:rPr>
                <w:rFonts w:ascii="標楷體" w:eastAsia="標楷體" w:hAnsi="標楷體"/>
                <w:szCs w:val="24"/>
              </w:rPr>
              <w:t>有關臺華輪建造，以下建議事項請予辦理：</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一、縣府打造臺華輪，需考慮7級風停航天數等因素，故新船建造要能於7級風穩定航行，建議船身長度要超過120公尺、船寬要超過18公尺，方能抵禦側風(浪)。</w:t>
            </w:r>
          </w:p>
          <w:p w:rsidR="004304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二、臺華輪建造具專業範疇且經費龐大，建請由中央負責承造。</w:t>
            </w:r>
            <w:r w:rsidRPr="00DB0710">
              <w:rPr>
                <w:rFonts w:ascii="標楷體" w:eastAsia="標楷體" w:hAnsi="標楷體"/>
                <w:szCs w:val="24"/>
              </w:rPr>
              <w:br/>
              <w:t>三、請縣府爭取未來中央撥交臺華輪予本縣，營運成本、虧損款項等，由中央負擔，以減輕縣府財政缺口。</w:t>
            </w:r>
          </w:p>
        </w:tc>
        <w:tc>
          <w:tcPr>
            <w:tcW w:w="538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縣府打造新臺華輪將綜合評估本縣對於新船所有期望，在既有服務水準上提升船速、營運天數，營運航班等，船舶大小與穩定度除依照國際船級社規定外，另要求規劃設計廠商評估旅客搭乘感受（耐海性能）供本府、</w:t>
            </w:r>
            <w:r w:rsidR="00045B75">
              <w:rPr>
                <w:rFonts w:ascii="標楷體" w:eastAsia="標楷體" w:hAnsi="標楷體" w:hint="eastAsia"/>
                <w:szCs w:val="24"/>
              </w:rPr>
              <w:t>縣</w:t>
            </w:r>
            <w:r w:rsidRPr="00DB0710">
              <w:rPr>
                <w:rFonts w:ascii="標楷體" w:eastAsia="標楷體" w:hAnsi="標楷體"/>
                <w:szCs w:val="24"/>
              </w:rPr>
              <w:t>議會、鄉親等單位瞭解。</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二、新臺華輪規劃案自民國93年起開始由交通部前高雄港務局辦理</w:t>
            </w:r>
            <w:r w:rsidR="00045B75">
              <w:rPr>
                <w:rFonts w:ascii="標楷體" w:eastAsia="標楷體" w:hAnsi="標楷體" w:hint="eastAsia"/>
                <w:szCs w:val="24"/>
              </w:rPr>
              <w:t>2</w:t>
            </w:r>
            <w:r w:rsidRPr="00DB0710">
              <w:rPr>
                <w:rFonts w:ascii="標楷體" w:eastAsia="標楷體" w:hAnsi="標楷體"/>
                <w:szCs w:val="24"/>
              </w:rPr>
              <w:t>次規劃，船速未見提升且船舶較小不符本縣期待，101年起本府就本縣實際需求接手辦理，後續將與中央主管機關、營運廠商及本縣鄉親共同推展本案，使新船順利營運。</w:t>
            </w:r>
          </w:p>
          <w:p w:rsidR="004304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三、相關補貼款項原核定由本府自負盈虧，目前行政院已核示相關虧損補貼經費循大眾運輸補貼機制辦理，縣府將積極爭取離島建設基金與交通部公務預算支應，減少財政負擔。</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陳副議長雙全</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綜合體育館興建施工期間，應做好工地安全及防護措施，以維馬公國中學生上課品質及上學、放學出入安全、並需妥善規劃家長接送學生動線、減少交通事故發生等相關事項。</w:t>
            </w:r>
          </w:p>
        </w:tc>
        <w:tc>
          <w:tcPr>
            <w:tcW w:w="5387" w:type="dxa"/>
          </w:tcPr>
          <w:p w:rsidR="004304E4" w:rsidRPr="00045B75" w:rsidRDefault="008460C4" w:rsidP="00045B75">
            <w:pPr>
              <w:spacing w:line="340" w:lineRule="exact"/>
              <w:jc w:val="both"/>
              <w:rPr>
                <w:rFonts w:ascii="標楷體" w:eastAsia="標楷體" w:hAnsi="標楷體"/>
                <w:szCs w:val="24"/>
              </w:rPr>
            </w:pPr>
            <w:r w:rsidRPr="00045B75">
              <w:rPr>
                <w:rFonts w:ascii="標楷體" w:eastAsia="標楷體" w:hAnsi="標楷體"/>
                <w:szCs w:val="24"/>
              </w:rPr>
              <w:t>本府業於106年12月14日，邀集相關單位召開綜合體育館興建工程開工前協調會。會議決議馬公國中西側門於施工階段，請校方配合暫不開放以維家長及學生安全，並宣導改由南側門進出。同時為疏導南側門家長接送及學生進出校園交通，擬於游泳池旁開闢便道，利用該處空地供家長接送及學生使用；若馬公國中西側門實在無法封閉，則請施工廠商於早上06:55~07:40及下午</w:t>
            </w:r>
            <w:r w:rsidRPr="00045B75">
              <w:rPr>
                <w:rFonts w:ascii="標楷體" w:eastAsia="標楷體" w:hAnsi="標楷體"/>
                <w:szCs w:val="24"/>
              </w:rPr>
              <w:lastRenderedPageBreak/>
              <w:t>16:00~17:30學生上下學時間，儘量避免大型施工車輛出入，並請承攬廠商於該</w:t>
            </w:r>
            <w:r w:rsidR="00045B75">
              <w:rPr>
                <w:rFonts w:ascii="標楷體" w:eastAsia="標楷體" w:hAnsi="標楷體" w:hint="eastAsia"/>
                <w:szCs w:val="24"/>
              </w:rPr>
              <w:t>2</w:t>
            </w:r>
            <w:r w:rsidRPr="00045B75">
              <w:rPr>
                <w:rFonts w:ascii="標楷體" w:eastAsia="標楷體" w:hAnsi="標楷體"/>
                <w:szCs w:val="24"/>
              </w:rPr>
              <w:t>時段派員協助校方指揮交通及進行交管。</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r w:rsidR="008460C4"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陳副議長雙全</w:t>
            </w:r>
          </w:p>
        </w:tc>
        <w:tc>
          <w:tcPr>
            <w:tcW w:w="3827" w:type="dxa"/>
          </w:tcPr>
          <w:p w:rsidR="006420E4" w:rsidRPr="00DB0710" w:rsidRDefault="004304E4" w:rsidP="006420E4">
            <w:pPr>
              <w:spacing w:line="340" w:lineRule="exact"/>
              <w:jc w:val="both"/>
              <w:rPr>
                <w:rFonts w:ascii="標楷體" w:eastAsia="標楷體" w:hAnsi="標楷體"/>
                <w:szCs w:val="24"/>
              </w:rPr>
            </w:pPr>
            <w:r w:rsidRPr="00DB0710">
              <w:rPr>
                <w:rFonts w:ascii="標楷體" w:eastAsia="標楷體" w:hAnsi="標楷體"/>
                <w:szCs w:val="24"/>
              </w:rPr>
              <w:t>縣府為推動冬季旅遊，特編列消費劵預算，以促進冬季觀光，下列建議請辦理：</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一、請參考其它縣市發放消費劵的使用情形，如金門是星期一至星期四才能使用消費劵。</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二、旨案影響鄉親搭機權益，尤其是需至臺灣就醫(診)急重症病患，鄉親在機場苦等候補機位甚為不妥，縣府應協調航空公司，設立因應對策。</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議長裁示：</w:t>
            </w:r>
          </w:p>
          <w:p w:rsidR="004304E4" w:rsidRPr="00DB0710" w:rsidRDefault="004304E4" w:rsidP="006420E4">
            <w:pPr>
              <w:spacing w:line="340" w:lineRule="exact"/>
              <w:jc w:val="both"/>
              <w:rPr>
                <w:rFonts w:ascii="標楷體" w:eastAsia="標楷體" w:hAnsi="標楷體"/>
                <w:szCs w:val="24"/>
              </w:rPr>
            </w:pPr>
            <w:r w:rsidRPr="00DB0710">
              <w:rPr>
                <w:rFonts w:ascii="標楷體" w:eastAsia="標楷體" w:hAnsi="標楷體"/>
                <w:szCs w:val="24"/>
              </w:rPr>
              <w:t>縣府發放消費劵時，應預估來客數，事先做好配套措施，並協調航空公司釋出足夠機位，避免排擠本縣鄉親搭機權益，引發民怨。</w:t>
            </w:r>
          </w:p>
        </w:tc>
        <w:tc>
          <w:tcPr>
            <w:tcW w:w="5387" w:type="dxa"/>
          </w:tcPr>
          <w:p w:rsidR="00B0633C" w:rsidRDefault="004304E4" w:rsidP="00C772ED">
            <w:pPr>
              <w:pStyle w:val="a4"/>
              <w:numPr>
                <w:ilvl w:val="0"/>
                <w:numId w:val="58"/>
              </w:numPr>
              <w:spacing w:line="340" w:lineRule="exact"/>
              <w:ind w:leftChars="0"/>
              <w:jc w:val="both"/>
              <w:rPr>
                <w:rFonts w:ascii="標楷體" w:eastAsia="標楷體" w:hAnsi="標楷體"/>
                <w:szCs w:val="24"/>
              </w:rPr>
            </w:pPr>
            <w:r w:rsidRPr="00B0633C">
              <w:rPr>
                <w:rFonts w:ascii="標楷體" w:eastAsia="標楷體" w:hAnsi="標楷體"/>
                <w:szCs w:val="24"/>
              </w:rPr>
              <w:t>為帶動本縣冬季旅遊，本府於106年11月21日起推出「2017冬遊澎湖觀光遊客消費券」活動，考量全面帶動人潮，平假日蒞澎旅遊之民眾皆可領取消費劵，未特別予以限制。</w:t>
            </w:r>
          </w:p>
          <w:p w:rsidR="004304E4" w:rsidRPr="00B0633C" w:rsidRDefault="004304E4" w:rsidP="00C772ED">
            <w:pPr>
              <w:pStyle w:val="a4"/>
              <w:numPr>
                <w:ilvl w:val="0"/>
                <w:numId w:val="58"/>
              </w:numPr>
              <w:spacing w:line="340" w:lineRule="exact"/>
              <w:ind w:leftChars="0"/>
              <w:jc w:val="both"/>
              <w:rPr>
                <w:rFonts w:ascii="標楷體" w:eastAsia="標楷體" w:hAnsi="標楷體"/>
                <w:szCs w:val="24"/>
              </w:rPr>
            </w:pPr>
            <w:r w:rsidRPr="00B0633C">
              <w:rPr>
                <w:rFonts w:ascii="標楷體" w:eastAsia="標楷體" w:hAnsi="標楷體"/>
                <w:szCs w:val="24"/>
              </w:rPr>
              <w:t>由於本次活動籌備期相當短，以致未能於活動前完整規劃交通運輸需求及相關配套措施，相關未周延之處，本府將予以檢討，納入未來辦理類似活動之重要參考，並多加參考其他縣市發放消費劵之做法，研議於平日實施之效益及可行性，規劃更周全之活動辦法及配套措施，以求活動更臻完善。</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27</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05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陳副議長雙全</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明(107)年世界最美麗海灣年會活動經費高達8,700萬元，其中4,000萬元為離島建設基金，建請縣府應將離島建設基金用於本縣建設，而非辦活動。</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有關世界最美麗海灣年會活動8</w:t>
            </w:r>
            <w:r w:rsidR="00B0633C">
              <w:rPr>
                <w:rFonts w:ascii="標楷體" w:eastAsia="標楷體" w:hAnsi="標楷體" w:hint="eastAsia"/>
                <w:szCs w:val="24"/>
              </w:rPr>
              <w:t>,</w:t>
            </w:r>
            <w:r w:rsidRPr="00DB0710">
              <w:rPr>
                <w:rFonts w:ascii="標楷體" w:eastAsia="標楷體" w:hAnsi="標楷體"/>
                <w:szCs w:val="24"/>
              </w:rPr>
              <w:t>000萬</w:t>
            </w:r>
            <w:r w:rsidR="007D559A">
              <w:rPr>
                <w:rFonts w:ascii="標楷體" w:eastAsia="標楷體" w:hAnsi="標楷體" w:hint="eastAsia"/>
                <w:szCs w:val="24"/>
              </w:rPr>
              <w:t>元</w:t>
            </w:r>
            <w:r w:rsidRPr="00DB0710">
              <w:rPr>
                <w:rFonts w:ascii="標楷體" w:eastAsia="標楷體" w:hAnsi="標楷體"/>
                <w:szCs w:val="24"/>
              </w:rPr>
              <w:t>預算，依本縣議會第18屆第6次定期會建議，本府於107年1月就計畫經費及內容與</w:t>
            </w:r>
            <w:r w:rsidR="00B0633C">
              <w:rPr>
                <w:rFonts w:ascii="標楷體" w:eastAsia="標楷體" w:hAnsi="標楷體" w:hint="eastAsia"/>
                <w:szCs w:val="24"/>
              </w:rPr>
              <w:t>縣</w:t>
            </w:r>
            <w:r w:rsidRPr="00DB0710">
              <w:rPr>
                <w:rFonts w:ascii="標楷體" w:eastAsia="標楷體" w:hAnsi="標楷體"/>
                <w:szCs w:val="24"/>
              </w:rPr>
              <w:t>議會多次溝通研商並進行調整，經修正將規劃納入辦理澎湖重要據點地標動線裝設燈飾、海灣環境整理、淨灘、認養、獎勵活動等相關執行項目。</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171465">
            <w:pPr>
              <w:spacing w:line="340" w:lineRule="exact"/>
              <w:jc w:val="both"/>
              <w:rPr>
                <w:rFonts w:ascii="標楷體" w:eastAsia="標楷體" w:hAnsi="標楷體"/>
                <w:szCs w:val="24"/>
              </w:rPr>
            </w:pPr>
            <w:r w:rsidRPr="00DB0710">
              <w:rPr>
                <w:rFonts w:ascii="標楷體" w:eastAsia="標楷體" w:hAnsi="標楷體"/>
                <w:szCs w:val="24"/>
              </w:rPr>
              <w:t>106</w:t>
            </w:r>
            <w:r w:rsidR="00171465">
              <w:rPr>
                <w:rFonts w:ascii="標楷體" w:eastAsia="標楷體" w:hAnsi="標楷體" w:hint="eastAsia"/>
                <w:szCs w:val="24"/>
              </w:rPr>
              <w:t>/</w:t>
            </w:r>
            <w:r w:rsidRPr="00DB0710">
              <w:rPr>
                <w:rFonts w:ascii="標楷體" w:eastAsia="標楷體" w:hAnsi="標楷體"/>
                <w:szCs w:val="24"/>
              </w:rPr>
              <w:t>12</w:t>
            </w:r>
            <w:r w:rsidR="00171465">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w:t>
            </w:r>
            <w:r w:rsidRPr="00DB0710">
              <w:rPr>
                <w:rFonts w:ascii="標楷體" w:eastAsia="標楷體" w:hAnsi="標楷體"/>
                <w:szCs w:val="24"/>
              </w:rPr>
              <w:lastRenderedPageBreak/>
              <w:t>慧玲</w:t>
            </w:r>
          </w:p>
        </w:tc>
        <w:tc>
          <w:tcPr>
            <w:tcW w:w="3827" w:type="dxa"/>
          </w:tcPr>
          <w:p w:rsidR="006420E4" w:rsidRPr="00DB0710" w:rsidRDefault="004304E4" w:rsidP="006420E4">
            <w:pPr>
              <w:spacing w:line="340" w:lineRule="exact"/>
              <w:jc w:val="both"/>
              <w:rPr>
                <w:rFonts w:ascii="標楷體" w:eastAsia="標楷體" w:hAnsi="標楷體"/>
                <w:szCs w:val="24"/>
              </w:rPr>
            </w:pPr>
            <w:r w:rsidRPr="00DB0710">
              <w:rPr>
                <w:rFonts w:ascii="標楷體" w:eastAsia="標楷體" w:hAnsi="標楷體"/>
                <w:szCs w:val="24"/>
              </w:rPr>
              <w:lastRenderedPageBreak/>
              <w:t>有關本縣公車服務，以下事項請予</w:t>
            </w:r>
            <w:r w:rsidRPr="00DB0710">
              <w:rPr>
                <w:rFonts w:ascii="標楷體" w:eastAsia="標楷體" w:hAnsi="標楷體"/>
                <w:szCs w:val="24"/>
              </w:rPr>
              <w:lastRenderedPageBreak/>
              <w:t>辦理：</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ㄧ、各候車站站牌時刻表標示時間皆為總站發車時間，建請修改為各候車站到站與發車時間，並隨時更新網站與各站車班資訊。</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二、若非屬該線或此候車站到站時間，請務標示，避免民眾混淆。</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三、更換破舊站牌，以提供民眾及觀光客清楚明確的搭車資訊，及維護街景美觀。</w:t>
            </w:r>
          </w:p>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四、設置候車站座椅，營造友善環境，以提升本縣旅遊品質。</w:t>
            </w:r>
          </w:p>
          <w:p w:rsidR="004304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五、北辰站新設置的4面立體站牌，有浪費公帑之虞，往後設置立體站牌，建議以2面即可。</w:t>
            </w:r>
          </w:p>
        </w:tc>
        <w:tc>
          <w:tcPr>
            <w:tcW w:w="5387" w:type="dxa"/>
          </w:tcPr>
          <w:p w:rsidR="006420E4" w:rsidRPr="00DB0710" w:rsidRDefault="004304E4" w:rsidP="006420E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一、為配合本縣推展觀光產業，迎合背包客自由</w:t>
            </w:r>
            <w:r w:rsidRPr="00DB0710">
              <w:rPr>
                <w:rFonts w:ascii="標楷體" w:eastAsia="標楷體" w:hAnsi="標楷體"/>
                <w:szCs w:val="24"/>
              </w:rPr>
              <w:lastRenderedPageBreak/>
              <w:t>行搭乘大眾運輸工具需要，現行於各站點所設立之站牌及版面資訊內容業已無法滿足需求者需求，亟需依實際需求充實版面內容及完成樣式更改；鑒於本</w:t>
            </w:r>
            <w:r w:rsidR="00542649">
              <w:rPr>
                <w:rFonts w:ascii="標楷體" w:eastAsia="標楷體" w:hAnsi="標楷體" w:hint="eastAsia"/>
                <w:szCs w:val="24"/>
              </w:rPr>
              <w:t>府</w:t>
            </w:r>
            <w:r w:rsidRPr="00DB0710">
              <w:rPr>
                <w:rFonts w:ascii="標楷體" w:eastAsia="標楷體" w:hAnsi="標楷體"/>
                <w:szCs w:val="24"/>
              </w:rPr>
              <w:t>預算有限，無法針對本縣</w:t>
            </w:r>
            <w:r w:rsidR="006420E4" w:rsidRPr="00DB0710">
              <w:rPr>
                <w:rFonts w:ascii="標楷體" w:eastAsia="標楷體" w:hAnsi="標楷體" w:hint="eastAsia"/>
                <w:szCs w:val="24"/>
              </w:rPr>
              <w:t>300</w:t>
            </w:r>
            <w:r w:rsidRPr="00DB0710">
              <w:rPr>
                <w:rFonts w:ascii="標楷體" w:eastAsia="標楷體" w:hAnsi="標楷體"/>
                <w:szCs w:val="24"/>
              </w:rPr>
              <w:t>餘支站牌作全數更新，惟應乘客搭乘實際需要，汰換現有舊式站牌業已刻不容緩情況下，本</w:t>
            </w:r>
            <w:r w:rsidR="00542649">
              <w:rPr>
                <w:rFonts w:ascii="標楷體" w:eastAsia="標楷體" w:hAnsi="標楷體" w:hint="eastAsia"/>
                <w:szCs w:val="24"/>
              </w:rPr>
              <w:t>府</w:t>
            </w:r>
            <w:r w:rsidRPr="00DB0710">
              <w:rPr>
                <w:rFonts w:ascii="標楷體" w:eastAsia="標楷體" w:hAnsi="標楷體"/>
                <w:szCs w:val="24"/>
              </w:rPr>
              <w:t>已積極向交通部公路總局提報</w:t>
            </w:r>
            <w:r w:rsidR="006420E4" w:rsidRPr="00DB0710">
              <w:rPr>
                <w:rFonts w:ascii="標楷體" w:eastAsia="標楷體" w:hAnsi="標楷體" w:hint="eastAsia"/>
                <w:szCs w:val="24"/>
              </w:rPr>
              <w:t>107</w:t>
            </w:r>
            <w:r w:rsidRPr="00DB0710">
              <w:rPr>
                <w:rFonts w:ascii="標楷體" w:eastAsia="標楷體" w:hAnsi="標楷體"/>
                <w:szCs w:val="24"/>
              </w:rPr>
              <w:t>年度「公路公共運輸多元推升計畫」爭取相關經費進行站牌版面內容規劃與樣式汰換等，核可後除能汰換舊式站牌外，同時更充實站牌資訊內容，提供本縣民眾及觀光客準確的乘車資訊查閱，新穎樣式站牌亦能提</w:t>
            </w:r>
            <w:r w:rsidR="00542649">
              <w:rPr>
                <w:rFonts w:ascii="標楷體" w:eastAsia="標楷體" w:hAnsi="標楷體" w:hint="eastAsia"/>
                <w:szCs w:val="24"/>
              </w:rPr>
              <w:t>升</w:t>
            </w:r>
            <w:r w:rsidRPr="00DB0710">
              <w:rPr>
                <w:rFonts w:ascii="標楷體" w:eastAsia="標楷體" w:hAnsi="標楷體"/>
                <w:szCs w:val="24"/>
              </w:rPr>
              <w:t>街景美觀；另為方便乘客查閱公車網路資訊需要，本</w:t>
            </w:r>
            <w:r w:rsidR="00542649">
              <w:rPr>
                <w:rFonts w:ascii="標楷體" w:eastAsia="標楷體" w:hAnsi="標楷體" w:hint="eastAsia"/>
                <w:szCs w:val="24"/>
              </w:rPr>
              <w:t>府</w:t>
            </w:r>
            <w:r w:rsidRPr="00DB0710">
              <w:rPr>
                <w:rFonts w:ascii="標楷體" w:eastAsia="標楷體" w:hAnsi="標楷體"/>
                <w:szCs w:val="24"/>
              </w:rPr>
              <w:t>將隨時更新網站與各站班車抵站相關資訊。</w:t>
            </w:r>
          </w:p>
          <w:p w:rsidR="004304E4" w:rsidRPr="00DB0710" w:rsidRDefault="004304E4" w:rsidP="00A458D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w:t>
            </w:r>
            <w:r w:rsidR="00A458D2">
              <w:rPr>
                <w:rFonts w:ascii="標楷體" w:eastAsia="標楷體" w:hAnsi="標楷體" w:hint="eastAsia"/>
                <w:szCs w:val="24"/>
              </w:rPr>
              <w:t>府</w:t>
            </w:r>
            <w:r w:rsidRPr="00DB0710">
              <w:rPr>
                <w:rFonts w:ascii="標楷體" w:eastAsia="標楷體" w:hAnsi="標楷體"/>
                <w:szCs w:val="24"/>
              </w:rPr>
              <w:t>公車行駛路線計有14條，設於各村落候車站點300餘處，若於每一站點設置候車座椅就預算上確有其難行之虞，後續清潔維護工作仍需協調村里社區派員協助，尤其土地取得困難下，本</w:t>
            </w:r>
            <w:r w:rsidR="00A458D2">
              <w:rPr>
                <w:rFonts w:ascii="標楷體" w:eastAsia="標楷體" w:hAnsi="標楷體" w:hint="eastAsia"/>
                <w:szCs w:val="24"/>
              </w:rPr>
              <w:t>府</w:t>
            </w:r>
            <w:r w:rsidRPr="00DB0710">
              <w:rPr>
                <w:rFonts w:ascii="標楷體" w:eastAsia="標楷體" w:hAnsi="標楷體"/>
                <w:szCs w:val="24"/>
              </w:rPr>
              <w:t>現行為服務候車民眾需要，採有提需求訴求時即採購前往設置方式辦理，並請需求單位派員協助加予維護；為能營造本縣友善候車環境及提</w:t>
            </w:r>
            <w:r w:rsidR="00A458D2">
              <w:rPr>
                <w:rFonts w:ascii="標楷體" w:eastAsia="標楷體" w:hAnsi="標楷體" w:hint="eastAsia"/>
                <w:szCs w:val="24"/>
              </w:rPr>
              <w:t>升</w:t>
            </w:r>
            <w:r w:rsidRPr="00DB0710">
              <w:rPr>
                <w:rFonts w:ascii="標楷體" w:eastAsia="標楷體" w:hAnsi="標楷體"/>
                <w:szCs w:val="24"/>
              </w:rPr>
              <w:t>旅遊品質下，本</w:t>
            </w:r>
            <w:r w:rsidR="00A458D2">
              <w:rPr>
                <w:rFonts w:ascii="標楷體" w:eastAsia="標楷體" w:hAnsi="標楷體" w:hint="eastAsia"/>
                <w:szCs w:val="24"/>
              </w:rPr>
              <w:t>府</w:t>
            </w:r>
            <w:r w:rsidRPr="00DB0710">
              <w:rPr>
                <w:rFonts w:ascii="標楷體" w:eastAsia="標楷體" w:hAnsi="標楷體"/>
                <w:szCs w:val="24"/>
              </w:rPr>
              <w:t>仍將賡續且積極向有關單位爭取相關經費，俾利採購安裝使用。</w:t>
            </w:r>
          </w:p>
        </w:tc>
        <w:tc>
          <w:tcPr>
            <w:tcW w:w="850" w:type="dxa"/>
          </w:tcPr>
          <w:p w:rsidR="004304E4" w:rsidRPr="00DB0710" w:rsidRDefault="004304E4" w:rsidP="00D0609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車船處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風櫃蛇頭山現已成為本縣重要景點，整個園區除了紀念碑，沒有遮</w:t>
            </w:r>
            <w:r w:rsidRPr="00DB0710">
              <w:rPr>
                <w:rFonts w:ascii="標楷體" w:eastAsia="標楷體" w:hAnsi="標楷體"/>
                <w:szCs w:val="24"/>
              </w:rPr>
              <w:lastRenderedPageBreak/>
              <w:t>陽處及廁所。請縣府建議澎管處設置公廁及遮陽棚，另於此處興建解說館，以帶動澎南區觀光發展。</w:t>
            </w:r>
          </w:p>
        </w:tc>
        <w:tc>
          <w:tcPr>
            <w:tcW w:w="5387" w:type="dxa"/>
          </w:tcPr>
          <w:p w:rsidR="0033609F" w:rsidRPr="00DB0710" w:rsidRDefault="0033609F"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lastRenderedPageBreak/>
              <w:t>一、</w:t>
            </w:r>
            <w:r w:rsidR="004304E4" w:rsidRPr="00DB0710">
              <w:rPr>
                <w:rFonts w:ascii="標楷體" w:eastAsia="標楷體" w:hAnsi="標楷體"/>
                <w:szCs w:val="24"/>
              </w:rPr>
              <w:t>查蛇頭山部分係屬國定古蹟馬公風櫃尾荷蘭城定著古蹟範圍，經公告指定地號為風櫃西</w:t>
            </w:r>
            <w:r w:rsidR="004304E4" w:rsidRPr="00DB0710">
              <w:rPr>
                <w:rFonts w:ascii="標楷體" w:eastAsia="標楷體" w:hAnsi="標楷體"/>
                <w:szCs w:val="24"/>
              </w:rPr>
              <w:lastRenderedPageBreak/>
              <w:t>段2號，然該地號現址劃定為保安林，自不得興建相關服務設施；另國定古蹟之主管機關為文化部文化資產局，依文化部召開之「古蹟歷建審議委員會」決議，涉及該國定古蹟後續保存維護及再利用，荷蘭城堡現階段仍以現況維持為原則，實不宜重建或復原，亦不宜現地新建遺址博物館。爰此相關之服務設施不得在古蹟範圍內興建。</w:t>
            </w:r>
          </w:p>
          <w:p w:rsidR="0033609F" w:rsidRPr="00DB0710" w:rsidRDefault="0033609F"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遮陽棚部分經澎管處函復，遊憩區內已設有多處涼亭，尚符合現況設施及民眾需求。</w:t>
            </w:r>
          </w:p>
          <w:p w:rsidR="004304E4" w:rsidRPr="00DB0710" w:rsidRDefault="0033609F"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公廁部分本府將納入交通部觀光局提案，爭取補助。</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有關青灣仙人掌公園請縣府主動尋找廠商經營，建議可找具有樂園經營經驗的廠商，以多元化的方向去開發經營。</w:t>
            </w:r>
          </w:p>
        </w:tc>
        <w:tc>
          <w:tcPr>
            <w:tcW w:w="538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已重啟招商前置作業檢討，邀集府內外委員召開「民間參與澎湖青灣仙人掌公園整建興建營運移轉案」招商資料審查會議檢討會議，並依會議紀錄重新遴選規劃公司協助檢討契約、可行性及先期規劃等招商文件，將依程序辦理招商事宜。</w:t>
            </w:r>
          </w:p>
          <w:p w:rsidR="004304E4" w:rsidRPr="00DB0710" w:rsidRDefault="004304E4" w:rsidP="00FE0A6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w:t>
            </w:r>
            <w:r w:rsidR="00FE0A67">
              <w:rPr>
                <w:rFonts w:ascii="標楷體" w:eastAsia="標楷體" w:hAnsi="標楷體" w:hint="eastAsia"/>
                <w:szCs w:val="24"/>
              </w:rPr>
              <w:t>於106年</w:t>
            </w:r>
            <w:r w:rsidRPr="00DB0710">
              <w:rPr>
                <w:rFonts w:ascii="標楷體" w:eastAsia="標楷體" w:hAnsi="標楷體"/>
                <w:szCs w:val="24"/>
              </w:rPr>
              <w:t>6月9日辦理公聽會及106年10月17日辦理潛在招商廠商說明會等2場對外說明會，後續將於公告期間加強宣傳，期望可吸引具有樂園經營經驗的廠商，以多元化的方向去開發經營。</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請縣府配合明(107)年鎖港觀光漁市場案的推動，將鎖港碼頭開發為觀光漁港，以帶動鎖港經濟發展，</w:t>
            </w:r>
            <w:r w:rsidRPr="00DB0710">
              <w:rPr>
                <w:rFonts w:ascii="標楷體" w:eastAsia="標楷體" w:hAnsi="標楷體"/>
                <w:szCs w:val="24"/>
              </w:rPr>
              <w:lastRenderedPageBreak/>
              <w:t>落實都市計畫。</w:t>
            </w:r>
          </w:p>
        </w:tc>
        <w:tc>
          <w:tcPr>
            <w:tcW w:w="5387" w:type="dxa"/>
          </w:tcPr>
          <w:p w:rsidR="00EA32CA" w:rsidRDefault="004304E4" w:rsidP="00C772ED">
            <w:pPr>
              <w:pStyle w:val="a4"/>
              <w:numPr>
                <w:ilvl w:val="0"/>
                <w:numId w:val="24"/>
              </w:numPr>
              <w:spacing w:line="340" w:lineRule="exact"/>
              <w:ind w:leftChars="0"/>
              <w:jc w:val="both"/>
              <w:rPr>
                <w:rFonts w:ascii="標楷體" w:eastAsia="標楷體" w:hAnsi="標楷體"/>
                <w:szCs w:val="24"/>
              </w:rPr>
            </w:pPr>
            <w:r w:rsidRPr="00DB0710">
              <w:rPr>
                <w:rFonts w:ascii="標楷體" w:eastAsia="標楷體" w:hAnsi="標楷體"/>
                <w:szCs w:val="24"/>
              </w:rPr>
              <w:lastRenderedPageBreak/>
              <w:t>為整體規劃本縣多樣旅遊路線，增加觀光市場上多元就業機會。本府以鎖港觀光漁市作為澎南旅遊線之規劃據點</w:t>
            </w:r>
            <w:r w:rsidR="00EA32CA">
              <w:rPr>
                <w:rFonts w:ascii="標楷體" w:eastAsia="標楷體" w:hAnsi="標楷體" w:hint="eastAsia"/>
                <w:szCs w:val="24"/>
              </w:rPr>
              <w:t>，</w:t>
            </w:r>
            <w:r w:rsidRPr="00DB0710">
              <w:rPr>
                <w:rFonts w:ascii="標楷體" w:eastAsia="標楷體" w:hAnsi="標楷體"/>
                <w:szCs w:val="24"/>
              </w:rPr>
              <w:t>期望能透過本案</w:t>
            </w:r>
            <w:r w:rsidRPr="00DB0710">
              <w:rPr>
                <w:rFonts w:ascii="標楷體" w:eastAsia="標楷體" w:hAnsi="標楷體"/>
                <w:szCs w:val="24"/>
              </w:rPr>
              <w:lastRenderedPageBreak/>
              <w:t>執行能夠吸引眾多遊客前來</w:t>
            </w:r>
            <w:r w:rsidR="00EA32CA">
              <w:rPr>
                <w:rFonts w:ascii="標楷體" w:eastAsia="標楷體" w:hAnsi="標楷體" w:hint="eastAsia"/>
                <w:szCs w:val="24"/>
              </w:rPr>
              <w:t>，</w:t>
            </w:r>
            <w:r w:rsidRPr="00DB0710">
              <w:rPr>
                <w:rFonts w:ascii="標楷體" w:eastAsia="標楷體" w:hAnsi="標楷體"/>
                <w:szCs w:val="24"/>
              </w:rPr>
              <w:t>能夠整體提升澎南地區觀光資源產業發展</w:t>
            </w:r>
            <w:r w:rsidR="00EA32CA">
              <w:rPr>
                <w:rFonts w:ascii="標楷體" w:eastAsia="標楷體" w:hAnsi="標楷體" w:hint="eastAsia"/>
                <w:szCs w:val="24"/>
              </w:rPr>
              <w:t>。</w:t>
            </w:r>
            <w:r w:rsidRPr="00DB0710">
              <w:rPr>
                <w:rFonts w:ascii="標楷體" w:eastAsia="標楷體" w:hAnsi="標楷體"/>
                <w:szCs w:val="24"/>
              </w:rPr>
              <w:t>並以鎖港觀光漁市為核心促進整體觀觀及發展，重新塑造漁業產業發展價值，重塑漁業觀光新定位。</w:t>
            </w:r>
          </w:p>
          <w:p w:rsidR="00EA32CA" w:rsidRDefault="004304E4" w:rsidP="00C772ED">
            <w:pPr>
              <w:pStyle w:val="a4"/>
              <w:numPr>
                <w:ilvl w:val="0"/>
                <w:numId w:val="24"/>
              </w:numPr>
              <w:spacing w:line="340" w:lineRule="exact"/>
              <w:ind w:leftChars="0"/>
              <w:jc w:val="both"/>
              <w:rPr>
                <w:rFonts w:ascii="標楷體" w:eastAsia="標楷體" w:hAnsi="標楷體"/>
                <w:szCs w:val="24"/>
              </w:rPr>
            </w:pPr>
            <w:r w:rsidRPr="00EA32CA">
              <w:rPr>
                <w:rFonts w:ascii="標楷體" w:eastAsia="標楷體" w:hAnsi="標楷體"/>
                <w:szCs w:val="24"/>
              </w:rPr>
              <w:t>本案目前於106年10月31日召開地方說明會，期望凝聚地方共識共同確認方向</w:t>
            </w:r>
            <w:r w:rsidR="00EA32CA" w:rsidRPr="00EA32CA">
              <w:rPr>
                <w:rFonts w:ascii="標楷體" w:eastAsia="標楷體" w:hAnsi="標楷體" w:hint="eastAsia"/>
                <w:szCs w:val="24"/>
              </w:rPr>
              <w:t>。</w:t>
            </w:r>
          </w:p>
          <w:p w:rsidR="004304E4" w:rsidRPr="00EA32CA" w:rsidRDefault="004304E4" w:rsidP="00C772ED">
            <w:pPr>
              <w:pStyle w:val="a4"/>
              <w:numPr>
                <w:ilvl w:val="0"/>
                <w:numId w:val="24"/>
              </w:numPr>
              <w:spacing w:line="340" w:lineRule="exact"/>
              <w:ind w:leftChars="0"/>
              <w:jc w:val="both"/>
              <w:rPr>
                <w:rFonts w:ascii="標楷體" w:eastAsia="標楷體" w:hAnsi="標楷體"/>
                <w:szCs w:val="24"/>
              </w:rPr>
            </w:pPr>
            <w:r w:rsidRPr="00EA32CA">
              <w:rPr>
                <w:rFonts w:ascii="標楷體" w:eastAsia="標楷體" w:hAnsi="標楷體"/>
                <w:szCs w:val="24"/>
              </w:rPr>
              <w:t>後續將依地方共識推行具提可行方案後，將於107年鎖港觀光漁市場案的推動，以鎖港碼頭開發為觀光漁港為目標，以帶動鎖港經濟發展，落實都市計畫。</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120E9F"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陳議員慧玲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七美遺址距今有4,000多年歷史，遺址場卻未公告屢遭破壞，請縣府儘速公告，以保護珍貴的文物，並積極尋求中央文化部協助，將七美遺址推為國際級遺址作為保護。</w:t>
            </w:r>
          </w:p>
        </w:tc>
        <w:tc>
          <w:tcPr>
            <w:tcW w:w="5387" w:type="dxa"/>
          </w:tcPr>
          <w:p w:rsidR="004304E4" w:rsidRPr="00DB0710" w:rsidRDefault="00526C2C" w:rsidP="007D559A">
            <w:pPr>
              <w:spacing w:line="340" w:lineRule="exact"/>
              <w:jc w:val="both"/>
              <w:rPr>
                <w:rFonts w:ascii="標楷體" w:eastAsia="標楷體" w:hAnsi="標楷體"/>
                <w:szCs w:val="24"/>
              </w:rPr>
            </w:pPr>
            <w:r w:rsidRPr="00526C2C">
              <w:rPr>
                <w:rFonts w:ascii="標楷體" w:eastAsia="標楷體" w:hAnsi="標楷體" w:hint="eastAsia"/>
                <w:szCs w:val="24"/>
              </w:rPr>
              <w:t>本案依文資法第46條，及文資法施行細則第15條審查程序，</w:t>
            </w:r>
            <w:r w:rsidR="007D559A">
              <w:rPr>
                <w:rFonts w:ascii="標楷體" w:eastAsia="標楷體" w:hAnsi="標楷體" w:hint="eastAsia"/>
                <w:szCs w:val="24"/>
              </w:rPr>
              <w:t>已</w:t>
            </w:r>
            <w:r w:rsidRPr="00526C2C">
              <w:rPr>
                <w:rFonts w:ascii="標楷體" w:eastAsia="標楷體" w:hAnsi="標楷體" w:hint="eastAsia"/>
                <w:szCs w:val="24"/>
              </w:rPr>
              <w:t>於107年4月14日辦理現場勘查，</w:t>
            </w:r>
            <w:r w:rsidR="007D559A">
              <w:rPr>
                <w:rFonts w:ascii="標楷體" w:eastAsia="標楷體" w:hAnsi="標楷體" w:hint="eastAsia"/>
                <w:szCs w:val="24"/>
              </w:rPr>
              <w:t>後續將</w:t>
            </w:r>
            <w:r w:rsidRPr="00526C2C">
              <w:rPr>
                <w:rFonts w:ascii="標楷體" w:eastAsia="標楷體" w:hAnsi="標楷體" w:hint="eastAsia"/>
                <w:szCs w:val="24"/>
              </w:rPr>
              <w:t>辦理列冊追蹤之文資程序。</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文化局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106-06-129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七美因基礎建設不足，每年於觀光旺季，大批觀光人潮湧入，造成道路壅塞、公廁不足等問題，希望縣府研擬因應措施，協助改善。</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經澎管處107年1月17日觀澎望字第1079900167號函回復:「有關旨揭建議案，南滬港碼頭公廁經本處於105年4月26日及106年8月1日辦理現勘，惟地方意見以該地為社區民眾與遊客休憩重要場所，不同意本處於該地改建遊客中心(含公廁)，需待地方民意整合，方可繼續推動。」</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33609F" w:rsidRPr="00DB0710" w:rsidRDefault="004304E4" w:rsidP="0033609F">
            <w:pPr>
              <w:spacing w:line="340" w:lineRule="exact"/>
              <w:jc w:val="both"/>
              <w:rPr>
                <w:rFonts w:ascii="標楷體" w:eastAsia="標楷體" w:hAnsi="標楷體"/>
                <w:szCs w:val="24"/>
              </w:rPr>
            </w:pPr>
            <w:r w:rsidRPr="00DB0710">
              <w:rPr>
                <w:rFonts w:ascii="標楷體" w:eastAsia="標楷體" w:hAnsi="標楷體"/>
                <w:szCs w:val="24"/>
              </w:rPr>
              <w:t>有關護魚工作，下列事項請予辦理：</w:t>
            </w:r>
          </w:p>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ㄧ、大量放置人工魚礁，以利魚群棲息與繁殖。</w:t>
            </w:r>
          </w:p>
          <w:p w:rsidR="004304E4"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二、七美海巡檢查哨目前施工中，海巡人員於七美無住所，需於七美－馬公來回奔波，甚為不便，且影響七美海域護魚工作執行之即時性，造成事倍功半，請縣府協助商借消防局七美分隊暫為借住。</w:t>
            </w:r>
          </w:p>
        </w:tc>
        <w:tc>
          <w:tcPr>
            <w:tcW w:w="5387" w:type="dxa"/>
          </w:tcPr>
          <w:p w:rsidR="00B03817" w:rsidRPr="00DB0710" w:rsidRDefault="00B03817" w:rsidP="00C772ED">
            <w:pPr>
              <w:pStyle w:val="a4"/>
              <w:numPr>
                <w:ilvl w:val="0"/>
                <w:numId w:val="25"/>
              </w:numPr>
              <w:spacing w:line="340" w:lineRule="exact"/>
              <w:ind w:leftChars="0"/>
              <w:jc w:val="both"/>
              <w:rPr>
                <w:rFonts w:ascii="標楷體" w:eastAsia="標楷體" w:hAnsi="標楷體"/>
                <w:szCs w:val="24"/>
              </w:rPr>
            </w:pPr>
            <w:r w:rsidRPr="00DB0710">
              <w:rPr>
                <w:rFonts w:ascii="標楷體" w:eastAsia="標楷體" w:hAnsi="標楷體"/>
                <w:szCs w:val="24"/>
              </w:rPr>
              <w:lastRenderedPageBreak/>
              <w:t>本府業</w:t>
            </w:r>
            <w:r>
              <w:rPr>
                <w:rFonts w:ascii="標楷體" w:eastAsia="標楷體" w:hAnsi="標楷體" w:hint="eastAsia"/>
                <w:szCs w:val="24"/>
              </w:rPr>
              <w:t>以</w:t>
            </w:r>
            <w:r w:rsidRPr="00DB0710">
              <w:rPr>
                <w:rFonts w:ascii="標楷體" w:eastAsia="標楷體" w:hAnsi="標楷體"/>
                <w:szCs w:val="24"/>
              </w:rPr>
              <w:t>107年1月24日府授農漁字第1073500171號函請漁業署就議員建議：「建請該署於本縣海域大量投放人工魚礁，以利魚群棲息與繁殖。」，案經該署107年2月</w:t>
            </w:r>
            <w:r w:rsidRPr="00DB0710">
              <w:rPr>
                <w:rFonts w:ascii="標楷體" w:eastAsia="標楷體" w:hAnsi="標楷體"/>
                <w:szCs w:val="24"/>
              </w:rPr>
              <w:lastRenderedPageBreak/>
              <w:t>14日漁二字第1071251566號函復略以，有關投放人工魚礁因工程經費龐大，該署目前暫無編列相關製作經費，目前經費以現有人工魚礁區及天然礁區之覆網清除作業為優先。</w:t>
            </w:r>
          </w:p>
          <w:p w:rsidR="004304E4" w:rsidRPr="00DB0710" w:rsidRDefault="004304E4" w:rsidP="00917968">
            <w:pPr>
              <w:pStyle w:val="a4"/>
              <w:numPr>
                <w:ilvl w:val="0"/>
                <w:numId w:val="25"/>
              </w:numPr>
              <w:spacing w:line="340" w:lineRule="exact"/>
              <w:ind w:leftChars="0"/>
              <w:jc w:val="both"/>
              <w:rPr>
                <w:rFonts w:ascii="標楷體" w:eastAsia="標楷體" w:hAnsi="標楷體"/>
                <w:szCs w:val="24"/>
              </w:rPr>
            </w:pPr>
            <w:r w:rsidRPr="00DB0710">
              <w:rPr>
                <w:rFonts w:ascii="標楷體" w:eastAsia="標楷體" w:hAnsi="標楷體"/>
                <w:szCs w:val="24"/>
              </w:rPr>
              <w:t>本</w:t>
            </w:r>
            <w:r w:rsidR="00B03817">
              <w:rPr>
                <w:rFonts w:ascii="標楷體" w:eastAsia="標楷體" w:hAnsi="標楷體" w:hint="eastAsia"/>
                <w:szCs w:val="24"/>
              </w:rPr>
              <w:t>府</w:t>
            </w:r>
            <w:r w:rsidRPr="00DB0710">
              <w:rPr>
                <w:rFonts w:ascii="標楷體" w:eastAsia="標楷體" w:hAnsi="標楷體"/>
                <w:szCs w:val="24"/>
              </w:rPr>
              <w:t>同意提供七美分隊處所，供海巡人員退勤盥洗之用，相關作法已與海巡隊達成共識</w:t>
            </w:r>
            <w:r w:rsidR="00917968" w:rsidRPr="00DB0710">
              <w:rPr>
                <w:rFonts w:ascii="標楷體" w:eastAsia="標楷體" w:hAnsi="標楷體"/>
                <w:szCs w:val="24"/>
              </w:rPr>
              <w:t>，</w:t>
            </w:r>
            <w:r w:rsidRPr="00DB0710">
              <w:rPr>
                <w:rFonts w:ascii="標楷體" w:eastAsia="標楷體" w:hAnsi="標楷體"/>
                <w:szCs w:val="24"/>
              </w:rPr>
              <w:t>如有需求逕與該分隊聯繫</w:t>
            </w:r>
            <w:r w:rsidR="00917968" w:rsidRPr="00DB0710">
              <w:rPr>
                <w:rFonts w:ascii="標楷體" w:eastAsia="標楷體" w:hAnsi="標楷體"/>
                <w:szCs w:val="24"/>
              </w:rPr>
              <w:t>，</w:t>
            </w:r>
            <w:r w:rsidR="00917968">
              <w:rPr>
                <w:rFonts w:ascii="標楷體" w:eastAsia="標楷體" w:hAnsi="標楷體" w:hint="eastAsia"/>
                <w:szCs w:val="24"/>
              </w:rPr>
              <w:t>本府消防局將配合辦理</w:t>
            </w:r>
            <w:r w:rsidRPr="00DB0710">
              <w:rPr>
                <w:rFonts w:ascii="標楷體" w:eastAsia="標楷體" w:hAnsi="標楷體"/>
                <w:szCs w:val="24"/>
              </w:rPr>
              <w:t>。</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消防局</w:t>
            </w:r>
            <w:r w:rsidR="00120E9F"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A06499">
            <w:pPr>
              <w:spacing w:line="340" w:lineRule="exact"/>
              <w:jc w:val="both"/>
              <w:rPr>
                <w:rFonts w:ascii="標楷體" w:eastAsia="標楷體" w:hAnsi="標楷體"/>
                <w:szCs w:val="24"/>
              </w:rPr>
            </w:pPr>
            <w:r w:rsidRPr="00DB0710">
              <w:rPr>
                <w:rFonts w:ascii="標楷體" w:eastAsia="標楷體" w:hAnsi="標楷體"/>
                <w:szCs w:val="24"/>
              </w:rPr>
              <w:t>106</w:t>
            </w:r>
            <w:r w:rsidR="00A06499">
              <w:rPr>
                <w:rFonts w:ascii="標楷體" w:eastAsia="標楷體" w:hAnsi="標楷體" w:hint="eastAsia"/>
                <w:szCs w:val="24"/>
              </w:rPr>
              <w:t>/</w:t>
            </w:r>
            <w:r w:rsidRPr="00DB0710">
              <w:rPr>
                <w:rFonts w:ascii="標楷體" w:eastAsia="標楷體" w:hAnsi="標楷體"/>
                <w:szCs w:val="24"/>
              </w:rPr>
              <w:t>12</w:t>
            </w:r>
            <w:r w:rsidR="00A06499">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33609F" w:rsidRPr="00DB0710" w:rsidRDefault="004304E4" w:rsidP="0033609F">
            <w:pPr>
              <w:spacing w:line="340" w:lineRule="exact"/>
              <w:jc w:val="both"/>
              <w:rPr>
                <w:rFonts w:ascii="標楷體" w:eastAsia="標楷體" w:hAnsi="標楷體"/>
                <w:szCs w:val="24"/>
              </w:rPr>
            </w:pPr>
            <w:r w:rsidRPr="00DB0710">
              <w:rPr>
                <w:rFonts w:ascii="標楷體" w:eastAsia="標楷體" w:hAnsi="標楷體"/>
                <w:szCs w:val="24"/>
              </w:rPr>
              <w:t>有關七美衛生所整修事項如下，請積極辦理：</w:t>
            </w:r>
          </w:p>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ㄧ、衛生所前矮牆及地面整修。</w:t>
            </w:r>
          </w:p>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二、衛生所前設置路燈，加強夜間照明。</w:t>
            </w:r>
          </w:p>
          <w:p w:rsidR="004304E4"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三、衛生所大門自動鐵捲門已損毀，請儘速修護。</w:t>
            </w:r>
          </w:p>
        </w:tc>
        <w:tc>
          <w:tcPr>
            <w:tcW w:w="538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一、本案整修工程所需相關經費計136萬1,162元整，編列於</w:t>
            </w:r>
            <w:r w:rsidR="00917968">
              <w:rPr>
                <w:rFonts w:ascii="標楷體" w:eastAsia="標楷體" w:hAnsi="標楷體" w:hint="eastAsia"/>
                <w:szCs w:val="24"/>
              </w:rPr>
              <w:t>本府</w:t>
            </w:r>
            <w:r w:rsidRPr="00DB0710">
              <w:rPr>
                <w:rFonts w:ascii="標楷體" w:eastAsia="標楷體" w:hAnsi="標楷體"/>
                <w:szCs w:val="24"/>
              </w:rPr>
              <w:t>工務處107年度其他公共工程項下支應。</w:t>
            </w:r>
          </w:p>
          <w:p w:rsidR="004304E4"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二、本案目前正簽辦委託規劃設計監造中，簽辦後即儘速辦理相關工程後續事宜。</w:t>
            </w:r>
            <w:r w:rsidRPr="00DB0710">
              <w:rPr>
                <w:rFonts w:ascii="標楷體" w:eastAsia="標楷體" w:hAnsi="標楷體"/>
                <w:szCs w:val="24"/>
              </w:rPr>
              <w:br/>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呂議員啟宗</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七美中和村目前只設置加水站1處，不敷使用，請縣府再增設1處加水站，俾利當地居民用水所需。</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本府刻正與水公司及七美</w:t>
            </w:r>
            <w:r w:rsidR="00917968">
              <w:rPr>
                <w:rFonts w:ascii="標楷體" w:eastAsia="標楷體" w:hAnsi="標楷體" w:hint="eastAsia"/>
                <w:szCs w:val="24"/>
              </w:rPr>
              <w:t>鄉</w:t>
            </w:r>
            <w:r w:rsidRPr="00DB0710">
              <w:rPr>
                <w:rFonts w:ascii="標楷體" w:eastAsia="標楷體" w:hAnsi="標楷體"/>
                <w:szCs w:val="24"/>
              </w:rPr>
              <w:t>公所協調設置加水站機組。</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風櫃東港已清港多年卻不見成效，請縣府研議改善並積極辦理，另西港防波堤工程，請加強辦理。</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本府預定於107年度辦理「風櫃東港疏濬與風櫃西港基本設施改善工程」。</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青灣仙人掌公園目前處於無營運狀態，建請縣府仍須還是要派人管理，以維護環境及園區植物照顧。</w:t>
            </w:r>
          </w:p>
        </w:tc>
        <w:tc>
          <w:tcPr>
            <w:tcW w:w="5387" w:type="dxa"/>
          </w:tcPr>
          <w:p w:rsidR="009A713A" w:rsidRDefault="004304E4" w:rsidP="00C772ED">
            <w:pPr>
              <w:pStyle w:val="a4"/>
              <w:numPr>
                <w:ilvl w:val="0"/>
                <w:numId w:val="59"/>
              </w:numPr>
              <w:spacing w:line="340" w:lineRule="exact"/>
              <w:ind w:leftChars="0"/>
              <w:jc w:val="both"/>
              <w:rPr>
                <w:rFonts w:ascii="標楷體" w:eastAsia="標楷體" w:hAnsi="標楷體"/>
                <w:szCs w:val="24"/>
              </w:rPr>
            </w:pPr>
            <w:r w:rsidRPr="009A713A">
              <w:rPr>
                <w:rFonts w:ascii="標楷體" w:eastAsia="標楷體" w:hAnsi="標楷體"/>
                <w:szCs w:val="24"/>
              </w:rPr>
              <w:t>有關仙人掌公園營運廠商部分，依臺灣澎湖地方法院刑事判決104年度訴字第16號刑事判決，本府原委託經營廠商澎湖仙人掌開發股份有限公司因違反公司法第9條第1項、</w:t>
            </w:r>
            <w:r w:rsidRPr="009A713A">
              <w:rPr>
                <w:rFonts w:ascii="標楷體" w:eastAsia="標楷體" w:hAnsi="標楷體"/>
                <w:szCs w:val="24"/>
              </w:rPr>
              <w:lastRenderedPageBreak/>
              <w:t>商業會計法第71條第5款及刑法第214條規定，並經該法院刑事判決確定，已違反之契約財務條款之約定事項明確，經本府爭訟後前於105年9月1日簽署合意終止協議書</w:t>
            </w:r>
            <w:r w:rsidR="009A713A">
              <w:rPr>
                <w:rFonts w:ascii="標楷體" w:eastAsia="標楷體" w:hAnsi="標楷體" w:hint="eastAsia"/>
                <w:szCs w:val="24"/>
              </w:rPr>
              <w:t>。</w:t>
            </w:r>
          </w:p>
          <w:p w:rsidR="004304E4" w:rsidRPr="009A713A" w:rsidRDefault="004304E4" w:rsidP="00C772ED">
            <w:pPr>
              <w:pStyle w:val="a4"/>
              <w:numPr>
                <w:ilvl w:val="0"/>
                <w:numId w:val="59"/>
              </w:numPr>
              <w:spacing w:line="340" w:lineRule="exact"/>
              <w:ind w:leftChars="0"/>
              <w:jc w:val="both"/>
              <w:rPr>
                <w:rFonts w:ascii="標楷體" w:eastAsia="標楷體" w:hAnsi="標楷體"/>
                <w:szCs w:val="24"/>
              </w:rPr>
            </w:pPr>
            <w:r w:rsidRPr="009A713A">
              <w:rPr>
                <w:rFonts w:ascii="標楷體" w:eastAsia="標楷體" w:hAnsi="標楷體"/>
                <w:szCs w:val="24"/>
              </w:rPr>
              <w:t>目前依該廠商對園區設施之鑑價結果處理認定金額事宜，園區尚處於該廠商之營運資產且由該廠商聘專人維護管理中，園區內外皆設有門禁管制。</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菜園社區污水處理廠工程，請積極辦理。</w:t>
            </w:r>
          </w:p>
        </w:tc>
        <w:tc>
          <w:tcPr>
            <w:tcW w:w="5387" w:type="dxa"/>
          </w:tcPr>
          <w:p w:rsidR="004304E4" w:rsidRPr="00DB0710" w:rsidRDefault="004304E4" w:rsidP="009A713A">
            <w:pPr>
              <w:spacing w:line="340" w:lineRule="exact"/>
              <w:jc w:val="both"/>
              <w:rPr>
                <w:rFonts w:ascii="標楷體" w:eastAsia="標楷體" w:hAnsi="標楷體"/>
                <w:szCs w:val="24"/>
              </w:rPr>
            </w:pPr>
            <w:r w:rsidRPr="00DB0710">
              <w:rPr>
                <w:rFonts w:ascii="標楷體" w:eastAsia="標楷體" w:hAnsi="標楷體"/>
                <w:szCs w:val="24"/>
              </w:rPr>
              <w:t>營建署辦理細部設計中的雙湖園</w:t>
            </w:r>
            <w:r w:rsidR="009A713A">
              <w:rPr>
                <w:rFonts w:ascii="標楷體" w:eastAsia="標楷體" w:hAnsi="標楷體" w:hint="eastAsia"/>
                <w:szCs w:val="24"/>
              </w:rPr>
              <w:t>汙</w:t>
            </w:r>
            <w:r w:rsidRPr="00DB0710">
              <w:rPr>
                <w:rFonts w:ascii="標楷體" w:eastAsia="標楷體" w:hAnsi="標楷體"/>
                <w:szCs w:val="24"/>
              </w:rPr>
              <w:t xml:space="preserve">水處理廠，預計於107年度辦理工程發包，工期預計18個月。 </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路平、燈亮是現代城市基本要件，路面常挖掘，回填又常有高低，路燈亦常不亮，造成民怨，請縣府要研擬對策，加以改善。</w:t>
            </w:r>
          </w:p>
        </w:tc>
        <w:tc>
          <w:tcPr>
            <w:tcW w:w="5387" w:type="dxa"/>
          </w:tcPr>
          <w:p w:rsidR="00917968" w:rsidRPr="00917968" w:rsidRDefault="004304E4" w:rsidP="00917968">
            <w:pPr>
              <w:pStyle w:val="a4"/>
              <w:numPr>
                <w:ilvl w:val="0"/>
                <w:numId w:val="75"/>
              </w:numPr>
              <w:spacing w:line="340" w:lineRule="exact"/>
              <w:ind w:leftChars="0"/>
              <w:jc w:val="both"/>
              <w:rPr>
                <w:rFonts w:ascii="標楷體" w:eastAsia="標楷體" w:hAnsi="標楷體"/>
                <w:szCs w:val="24"/>
              </w:rPr>
            </w:pPr>
            <w:r w:rsidRPr="00917968">
              <w:rPr>
                <w:rFonts w:ascii="標楷體" w:eastAsia="標楷體" w:hAnsi="標楷體"/>
                <w:szCs w:val="24"/>
              </w:rPr>
              <w:t>本府於道路工程施工前均會辦理管線協調會，協調管線一次施工</w:t>
            </w:r>
            <w:r w:rsidR="009A713A" w:rsidRPr="00917968">
              <w:rPr>
                <w:rFonts w:ascii="標楷體" w:eastAsia="標楷體" w:hAnsi="標楷體" w:hint="eastAsia"/>
                <w:szCs w:val="24"/>
              </w:rPr>
              <w:t>，</w:t>
            </w:r>
            <w:r w:rsidRPr="00917968">
              <w:rPr>
                <w:rFonts w:ascii="標楷體" w:eastAsia="標楷體" w:hAnsi="標楷體"/>
                <w:szCs w:val="24"/>
              </w:rPr>
              <w:t>並確由本縣道路挖掘業務管理系統及每年2次年度管線協調會報</w:t>
            </w:r>
            <w:r w:rsidR="009A713A" w:rsidRPr="00917968">
              <w:rPr>
                <w:rFonts w:ascii="標楷體" w:eastAsia="標楷體" w:hAnsi="標楷體" w:hint="eastAsia"/>
                <w:szCs w:val="24"/>
              </w:rPr>
              <w:t>，</w:t>
            </w:r>
            <w:r w:rsidRPr="00917968">
              <w:rPr>
                <w:rFonts w:ascii="標楷體" w:eastAsia="標楷體" w:hAnsi="標楷體"/>
                <w:szCs w:val="24"/>
              </w:rPr>
              <w:t>執行管制道路挖掘作業</w:t>
            </w:r>
            <w:r w:rsidR="009A713A" w:rsidRPr="00917968">
              <w:rPr>
                <w:rFonts w:ascii="標楷體" w:eastAsia="標楷體" w:hAnsi="標楷體" w:hint="eastAsia"/>
                <w:szCs w:val="24"/>
              </w:rPr>
              <w:t>。</w:t>
            </w:r>
          </w:p>
          <w:p w:rsidR="004304E4" w:rsidRPr="00917968" w:rsidRDefault="004304E4" w:rsidP="00917968">
            <w:pPr>
              <w:pStyle w:val="a4"/>
              <w:numPr>
                <w:ilvl w:val="0"/>
                <w:numId w:val="75"/>
              </w:numPr>
              <w:spacing w:line="340" w:lineRule="exact"/>
              <w:ind w:leftChars="0"/>
              <w:jc w:val="both"/>
              <w:rPr>
                <w:rFonts w:ascii="標楷體" w:eastAsia="標楷體" w:hAnsi="標楷體"/>
                <w:szCs w:val="24"/>
              </w:rPr>
            </w:pPr>
            <w:r w:rsidRPr="00917968">
              <w:rPr>
                <w:rFonts w:ascii="標楷體" w:eastAsia="標楷體" w:hAnsi="標楷體"/>
                <w:szCs w:val="24"/>
              </w:rPr>
              <w:t>本府將於107年度辦理道路挖掘品質抽查作業，以提升本縣道路品質。</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呂黃議員春金</w:t>
            </w:r>
          </w:p>
        </w:tc>
        <w:tc>
          <w:tcPr>
            <w:tcW w:w="382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下列事項請予辦理：</w:t>
            </w:r>
          </w:p>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ㄧ、104年至106年的花火節約在4月18-20日左右舉行，107年度預計在4月26日，很多業者建議提早，請縣府研議辦理。</w:t>
            </w:r>
          </w:p>
          <w:p w:rsidR="004304E4"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二、建請縣府辦理各項活動，應廣納民間業者的意見與之多雙向溝通，已臻完善</w:t>
            </w:r>
          </w:p>
        </w:tc>
        <w:tc>
          <w:tcPr>
            <w:tcW w:w="538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一、2018澎湖國際海上花火節原初步規劃於107年4月26日開跑，為回應本縣旅遊業者之建議，本府已於106年12月初調整公布提前於107年4月19日開幕。</w:t>
            </w:r>
          </w:p>
          <w:p w:rsidR="004304E4" w:rsidRPr="00DB0710" w:rsidRDefault="004304E4" w:rsidP="009D7BB4">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二、本府於規劃辦理各項觀光推廣活動前，多會詢問相關旅遊公、協會與業者之意見，未來將廣納更多業者之意見並與之建立良好雙向溝通平</w:t>
            </w:r>
            <w:r w:rsidR="009D7BB4">
              <w:rPr>
                <w:rFonts w:ascii="標楷體" w:eastAsia="標楷體" w:hAnsi="標楷體" w:hint="eastAsia"/>
                <w:szCs w:val="24"/>
              </w:rPr>
              <w:t>臺</w:t>
            </w:r>
            <w:r w:rsidRPr="00DB0710">
              <w:rPr>
                <w:rFonts w:ascii="標楷體" w:eastAsia="標楷體" w:hAnsi="標楷體"/>
                <w:szCs w:val="24"/>
              </w:rPr>
              <w:t>，以使政策規劃與執行更加周延。</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3C6A51">
            <w:pPr>
              <w:spacing w:line="340" w:lineRule="exact"/>
              <w:jc w:val="both"/>
              <w:rPr>
                <w:rFonts w:ascii="標楷體" w:eastAsia="標楷體" w:hAnsi="標楷體"/>
                <w:szCs w:val="24"/>
              </w:rPr>
            </w:pPr>
            <w:r w:rsidRPr="00DB0710">
              <w:rPr>
                <w:rFonts w:ascii="標楷體" w:eastAsia="標楷體" w:hAnsi="標楷體"/>
                <w:szCs w:val="24"/>
              </w:rPr>
              <w:t>106</w:t>
            </w:r>
            <w:r w:rsidR="003C6A51">
              <w:rPr>
                <w:rFonts w:ascii="標楷體" w:eastAsia="標楷體" w:hAnsi="標楷體" w:hint="eastAsia"/>
                <w:szCs w:val="24"/>
              </w:rPr>
              <w:t>/</w:t>
            </w:r>
            <w:r w:rsidRPr="00DB0710">
              <w:rPr>
                <w:rFonts w:ascii="標楷體" w:eastAsia="標楷體" w:hAnsi="標楷體"/>
                <w:szCs w:val="24"/>
              </w:rPr>
              <w:t>12</w:t>
            </w:r>
            <w:r w:rsidR="003C6A51">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w:t>
            </w:r>
            <w:r w:rsidRPr="00DB0710">
              <w:rPr>
                <w:rFonts w:ascii="標楷體" w:eastAsia="標楷體" w:hAnsi="標楷體"/>
                <w:szCs w:val="24"/>
              </w:rPr>
              <w:lastRenderedPageBreak/>
              <w:t>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白沙很多鄉親反應，近期白沙地區</w:t>
            </w:r>
            <w:r w:rsidRPr="00DB0710">
              <w:rPr>
                <w:rFonts w:ascii="標楷體" w:eastAsia="標楷體" w:hAnsi="標楷體"/>
                <w:szCs w:val="24"/>
              </w:rPr>
              <w:lastRenderedPageBreak/>
              <w:t>自來水呈現黃色，請相關單位查明原因，積極改善，以維居民用水安全。</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本府接獲通報後致電水公司了解，水公司即派員</w:t>
            </w:r>
            <w:r w:rsidRPr="00DB0710">
              <w:rPr>
                <w:rFonts w:ascii="標楷體" w:eastAsia="標楷體" w:hAnsi="標楷體"/>
                <w:szCs w:val="24"/>
              </w:rPr>
              <w:lastRenderedPageBreak/>
              <w:t>至白沙區域清理管線及蓄水場設施，水公司完成清理後即告知本府該區水質恢復穩定。</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B75A17">
            <w:pPr>
              <w:spacing w:line="340" w:lineRule="exact"/>
              <w:jc w:val="both"/>
              <w:rPr>
                <w:rFonts w:ascii="標楷體" w:eastAsia="標楷體" w:hAnsi="標楷體"/>
                <w:szCs w:val="24"/>
              </w:rPr>
            </w:pPr>
            <w:r w:rsidRPr="00DB0710">
              <w:rPr>
                <w:rFonts w:ascii="標楷體" w:eastAsia="標楷體" w:hAnsi="標楷體"/>
                <w:szCs w:val="24"/>
              </w:rPr>
              <w:t>106</w:t>
            </w:r>
            <w:r w:rsidR="00B75A17">
              <w:rPr>
                <w:rFonts w:ascii="標楷體" w:eastAsia="標楷體" w:hAnsi="標楷體" w:hint="eastAsia"/>
                <w:szCs w:val="24"/>
              </w:rPr>
              <w:t>/</w:t>
            </w:r>
            <w:r w:rsidRPr="00DB0710">
              <w:rPr>
                <w:rFonts w:ascii="標楷體" w:eastAsia="標楷體" w:hAnsi="標楷體"/>
                <w:szCs w:val="24"/>
              </w:rPr>
              <w:t>12</w:t>
            </w:r>
            <w:r w:rsidR="00B75A17">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106-06-139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永安橋底海域砂砱淤積嚴重，造成船隻航行困難，請縣府儘速處理。</w:t>
            </w:r>
          </w:p>
        </w:tc>
        <w:tc>
          <w:tcPr>
            <w:tcW w:w="5387" w:type="dxa"/>
          </w:tcPr>
          <w:p w:rsidR="004304E4" w:rsidRPr="00DB0710" w:rsidRDefault="004304E4" w:rsidP="00BF5944">
            <w:pPr>
              <w:spacing w:line="340" w:lineRule="exact"/>
              <w:jc w:val="both"/>
              <w:rPr>
                <w:rFonts w:ascii="標楷體" w:eastAsia="標楷體" w:hAnsi="標楷體"/>
                <w:szCs w:val="24"/>
              </w:rPr>
            </w:pPr>
            <w:r w:rsidRPr="00DB0710">
              <w:rPr>
                <w:rFonts w:ascii="標楷體" w:eastAsia="標楷體" w:hAnsi="標楷體"/>
                <w:szCs w:val="24"/>
              </w:rPr>
              <w:t>本案將邀集地方現勘後，再依</w:t>
            </w:r>
            <w:r w:rsidR="00BF5944">
              <w:rPr>
                <w:rFonts w:ascii="標楷體" w:eastAsia="標楷體" w:hAnsi="標楷體" w:hint="eastAsia"/>
                <w:szCs w:val="24"/>
              </w:rPr>
              <w:t>現</w:t>
            </w:r>
            <w:r w:rsidRPr="00DB0710">
              <w:rPr>
                <w:rFonts w:ascii="標楷體" w:eastAsia="標楷體" w:hAnsi="標楷體"/>
                <w:szCs w:val="24"/>
              </w:rPr>
              <w:t>勘結果辦理。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B75A17">
            <w:pPr>
              <w:spacing w:line="340" w:lineRule="exact"/>
              <w:jc w:val="both"/>
              <w:rPr>
                <w:rFonts w:ascii="標楷體" w:eastAsia="標楷體" w:hAnsi="標楷體"/>
                <w:szCs w:val="24"/>
              </w:rPr>
            </w:pPr>
            <w:r w:rsidRPr="00DB0710">
              <w:rPr>
                <w:rFonts w:ascii="標楷體" w:eastAsia="標楷體" w:hAnsi="標楷體"/>
                <w:szCs w:val="24"/>
              </w:rPr>
              <w:t>106</w:t>
            </w:r>
            <w:r w:rsidR="00B75A17">
              <w:rPr>
                <w:rFonts w:ascii="標楷體" w:eastAsia="標楷體" w:hAnsi="標楷體" w:hint="eastAsia"/>
                <w:szCs w:val="24"/>
              </w:rPr>
              <w:t>/</w:t>
            </w:r>
            <w:r w:rsidRPr="00DB0710">
              <w:rPr>
                <w:rFonts w:ascii="標楷體" w:eastAsia="標楷體" w:hAnsi="標楷體"/>
                <w:szCs w:val="24"/>
              </w:rPr>
              <w:t>12</w:t>
            </w:r>
            <w:r w:rsidR="00B75A17">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通梁碼頭為石砌碼頭，已有百年歷史，因受風化嚴重，請相關單位儘速進行勘查並修繕，讓碼頭恢復原本風貌。</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案內通梁碼頭改善乙案，本府已於107年3月初召開現勘，目前已請承商先行辦理碼頭2階梯設置工程，其他基本設施改善部分，將視本年度預算編列情形，研議檢討辦理。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B75A17">
            <w:pPr>
              <w:spacing w:line="340" w:lineRule="exact"/>
              <w:jc w:val="both"/>
              <w:rPr>
                <w:rFonts w:ascii="標楷體" w:eastAsia="標楷體" w:hAnsi="標楷體"/>
                <w:szCs w:val="24"/>
              </w:rPr>
            </w:pPr>
            <w:r w:rsidRPr="00DB0710">
              <w:rPr>
                <w:rFonts w:ascii="標楷體" w:eastAsia="標楷體" w:hAnsi="標楷體"/>
                <w:szCs w:val="24"/>
              </w:rPr>
              <w:t>106</w:t>
            </w:r>
            <w:r w:rsidR="00B75A17">
              <w:rPr>
                <w:rFonts w:ascii="標楷體" w:eastAsia="標楷體" w:hAnsi="標楷體" w:hint="eastAsia"/>
                <w:szCs w:val="24"/>
              </w:rPr>
              <w:t>/</w:t>
            </w:r>
            <w:r w:rsidRPr="00DB0710">
              <w:rPr>
                <w:rFonts w:ascii="標楷體" w:eastAsia="標楷體" w:hAnsi="標楷體"/>
                <w:szCs w:val="24"/>
              </w:rPr>
              <w:t>12</w:t>
            </w:r>
            <w:r w:rsidR="00B75A17">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縣府編列補助社區成長教室活動經費，一年可申請4次，有社區僅提出申請2次，便因經費用罄無法申請，凸顯經費控管出現問題，請相關單位檢討並改善。</w:t>
            </w:r>
          </w:p>
        </w:tc>
        <w:tc>
          <w:tcPr>
            <w:tcW w:w="538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為發揮社區成長教室活動功能，推動兩性平權，重建倫理道德及家庭價值，並鼓勵社區居民及家庭成員共同參與社區福利服務及志願服務，故於每年編列預算新臺幣30萬元整，用以補助本縣各社區辦理社區成長教室活動。</w:t>
            </w:r>
          </w:p>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復依本府每年訂定之加強推行社區成長教室活動實施計畫規劃略以，社區成長活動次數以每季舉行1次為原則，可依實際情形彈性訂定，惟每年不得少於2次。其金額依據該活動所需經費酌予補助，每案以補助新臺幣2,000元</w:t>
            </w:r>
            <w:r w:rsidR="006E2724">
              <w:rPr>
                <w:rFonts w:ascii="標楷體" w:eastAsia="標楷體" w:hAnsi="標楷體" w:hint="eastAsia"/>
                <w:szCs w:val="24"/>
              </w:rPr>
              <w:t>至</w:t>
            </w:r>
            <w:r w:rsidRPr="00DB0710">
              <w:rPr>
                <w:rFonts w:ascii="標楷體" w:eastAsia="標楷體" w:hAnsi="標楷體"/>
                <w:szCs w:val="24"/>
              </w:rPr>
              <w:t>3,000元為限。</w:t>
            </w:r>
          </w:p>
          <w:p w:rsidR="006E2724"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綜上所述，本縣社區成長教室活動係由各社區依實際情形經各公所陳轉計畫向本府申請。並為鼓勵各社區踴躍參與社區福利服務及提高本府預算執行效率，故本縣社區成長教室活動係以競爭型計畫方式，由各社區依</w:t>
            </w:r>
            <w:r w:rsidRPr="00DB0710">
              <w:rPr>
                <w:rFonts w:ascii="標楷體" w:eastAsia="標楷體" w:hAnsi="標楷體"/>
                <w:szCs w:val="24"/>
              </w:rPr>
              <w:lastRenderedPageBreak/>
              <w:t>實際情形經各公所陳報計畫本府申請。</w:t>
            </w:r>
          </w:p>
          <w:p w:rsidR="004304E4"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四、所建議事項，將作為本府爾後本縣社區成長教室活動之審查參考原則。</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B75A17">
            <w:pPr>
              <w:spacing w:line="340" w:lineRule="exact"/>
              <w:jc w:val="both"/>
              <w:rPr>
                <w:rFonts w:ascii="標楷體" w:eastAsia="標楷體" w:hAnsi="標楷體"/>
                <w:szCs w:val="24"/>
              </w:rPr>
            </w:pPr>
            <w:r w:rsidRPr="00DB0710">
              <w:rPr>
                <w:rFonts w:ascii="標楷體" w:eastAsia="標楷體" w:hAnsi="標楷體"/>
                <w:szCs w:val="24"/>
              </w:rPr>
              <w:t>106</w:t>
            </w:r>
            <w:r w:rsidR="00B75A17">
              <w:rPr>
                <w:rFonts w:ascii="標楷體" w:eastAsia="標楷體" w:hAnsi="標楷體" w:hint="eastAsia"/>
                <w:szCs w:val="24"/>
              </w:rPr>
              <w:t>/</w:t>
            </w:r>
            <w:r w:rsidRPr="00DB0710">
              <w:rPr>
                <w:rFonts w:ascii="標楷體" w:eastAsia="標楷體" w:hAnsi="標楷體"/>
                <w:szCs w:val="24"/>
              </w:rPr>
              <w:t>12</w:t>
            </w:r>
            <w:r w:rsidR="00B75A17">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宋議員國進</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請縣府積極向中央爭取，本縣現職公務人員離島加給比照金門、馬祖地區。</w:t>
            </w:r>
          </w:p>
        </w:tc>
        <w:tc>
          <w:tcPr>
            <w:tcW w:w="538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自79年6月15日行政院核定「各機關學校公教員工地域加給支給標準表」（90年1月1日起改稱「各機關學校公教員工地域加給表」），實施已近28年。期間本府曾於89年、94年、100年、101年、102年函報行政院人事行政總處建議調高本縣離島加給或比照金門、馬祖地區。其後在縣籍立委、</w:t>
            </w:r>
            <w:r w:rsidR="00CA614A">
              <w:rPr>
                <w:rFonts w:ascii="標楷體" w:eastAsia="標楷體" w:hAnsi="標楷體" w:hint="eastAsia"/>
                <w:szCs w:val="24"/>
              </w:rPr>
              <w:t>縣</w:t>
            </w:r>
            <w:r w:rsidRPr="00DB0710">
              <w:rPr>
                <w:rFonts w:ascii="標楷體" w:eastAsia="標楷體" w:hAnsi="標楷體"/>
                <w:szCs w:val="24"/>
              </w:rPr>
              <w:t>議會及本府的努力下，在100年7月1日及103年1月1日作過2次調高，但終未達到比照金門、馬祖地區。</w:t>
            </w:r>
          </w:p>
          <w:p w:rsidR="004304E4" w:rsidRDefault="004304E4" w:rsidP="0091796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二、縣長</w:t>
            </w:r>
            <w:r w:rsidR="00CA614A">
              <w:rPr>
                <w:rFonts w:ascii="標楷體" w:eastAsia="標楷體" w:hAnsi="標楷體" w:hint="eastAsia"/>
                <w:szCs w:val="24"/>
              </w:rPr>
              <w:t>陳光復</w:t>
            </w:r>
            <w:r w:rsidRPr="00DB0710">
              <w:rPr>
                <w:rFonts w:ascii="標楷體" w:eastAsia="標楷體" w:hAnsi="標楷體"/>
                <w:szCs w:val="24"/>
              </w:rPr>
              <w:t>在就任以來，為延攬人才、留住人才，並為同仁爭取權益，以同樣是離島縣，本縣公教同仁的離島加給有一、二、三級之分，金馬</w:t>
            </w:r>
            <w:r w:rsidR="00917968">
              <w:rPr>
                <w:rFonts w:ascii="標楷體" w:eastAsia="標楷體" w:hAnsi="標楷體" w:hint="eastAsia"/>
                <w:szCs w:val="24"/>
              </w:rPr>
              <w:t>兩</w:t>
            </w:r>
            <w:r w:rsidRPr="00DB0710">
              <w:rPr>
                <w:rFonts w:ascii="標楷體" w:eastAsia="標楷體" w:hAnsi="標楷體"/>
                <w:szCs w:val="24"/>
              </w:rPr>
              <w:t>縣則一律為最高的三級，亦深感不公平。為此陳縣長多次在參加執政黨中執會及中常會時，針對澎湖軍公教離島加給不如金門馬祖有違公平原則，已向總統和行政院院長提出建言爭取。</w:t>
            </w:r>
          </w:p>
          <w:p w:rsidR="00B94A12" w:rsidRPr="00B94A12" w:rsidRDefault="00B94A12" w:rsidP="00B94A12">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三</w:t>
            </w:r>
            <w:r>
              <w:rPr>
                <w:rFonts w:ascii="新細明體" w:eastAsia="新細明體" w:hAnsi="新細明體" w:hint="eastAsia"/>
                <w:szCs w:val="24"/>
              </w:rPr>
              <w:t>、</w:t>
            </w:r>
            <w:r w:rsidRPr="00B94A12">
              <w:rPr>
                <w:rFonts w:ascii="標楷體" w:eastAsia="標楷體" w:hAnsi="標楷體" w:hint="eastAsia"/>
                <w:szCs w:val="24"/>
              </w:rPr>
              <w:t>本府為延攬人才、留住人才，並為同仁爭取權益，經多方爭取、建議，終獲中央回應，通過調整離島加給，第一級由5</w:t>
            </w:r>
            <w:r w:rsidRPr="00B94A12">
              <w:rPr>
                <w:rFonts w:ascii="標楷體" w:eastAsia="標楷體" w:hAnsi="標楷體"/>
                <w:szCs w:val="24"/>
              </w:rPr>
              <w:t>,840</w:t>
            </w:r>
            <w:r w:rsidRPr="00B94A12">
              <w:rPr>
                <w:rFonts w:ascii="標楷體" w:eastAsia="標楷體" w:hAnsi="標楷體" w:hint="eastAsia"/>
                <w:szCs w:val="24"/>
              </w:rPr>
              <w:t>元調整為7,700元，增加1</w:t>
            </w:r>
            <w:r w:rsidRPr="00B94A12">
              <w:rPr>
                <w:rFonts w:ascii="標楷體" w:eastAsia="標楷體" w:hAnsi="標楷體"/>
                <w:szCs w:val="24"/>
              </w:rPr>
              <w:t>,</w:t>
            </w:r>
            <w:r w:rsidRPr="00B94A12">
              <w:rPr>
                <w:rFonts w:ascii="標楷體" w:eastAsia="標楷體" w:hAnsi="標楷體" w:hint="eastAsia"/>
                <w:szCs w:val="24"/>
              </w:rPr>
              <w:t>860元、第二級由7</w:t>
            </w:r>
            <w:r w:rsidRPr="00B94A12">
              <w:rPr>
                <w:rFonts w:ascii="標楷體" w:eastAsia="標楷體" w:hAnsi="標楷體"/>
                <w:szCs w:val="24"/>
              </w:rPr>
              <w:t>,</w:t>
            </w:r>
            <w:r w:rsidRPr="00B94A12">
              <w:rPr>
                <w:rFonts w:ascii="標楷體" w:eastAsia="標楷體" w:hAnsi="標楷體" w:hint="eastAsia"/>
                <w:szCs w:val="24"/>
              </w:rPr>
              <w:t>73</w:t>
            </w:r>
            <w:r w:rsidRPr="00B94A12">
              <w:rPr>
                <w:rFonts w:ascii="標楷體" w:eastAsia="標楷體" w:hAnsi="標楷體"/>
                <w:szCs w:val="24"/>
              </w:rPr>
              <w:t>0</w:t>
            </w:r>
            <w:r w:rsidRPr="00B94A12">
              <w:rPr>
                <w:rFonts w:ascii="標楷體" w:eastAsia="標楷體" w:hAnsi="標楷體" w:hint="eastAsia"/>
                <w:szCs w:val="24"/>
              </w:rPr>
              <w:t>元調整為8,730元，增加1</w:t>
            </w:r>
            <w:r w:rsidRPr="00B94A12">
              <w:rPr>
                <w:rFonts w:ascii="標楷體" w:eastAsia="標楷體" w:hAnsi="標楷體"/>
                <w:szCs w:val="24"/>
              </w:rPr>
              <w:t>,</w:t>
            </w:r>
            <w:r w:rsidRPr="00B94A12">
              <w:rPr>
                <w:rFonts w:ascii="標楷體" w:eastAsia="標楷體" w:hAnsi="標楷體" w:hint="eastAsia"/>
                <w:szCs w:val="24"/>
              </w:rPr>
              <w:t>000元、第三級則維持9,790元，經行政院核定於</w:t>
            </w:r>
            <w:r w:rsidRPr="00B94A12">
              <w:rPr>
                <w:rFonts w:ascii="標楷體" w:eastAsia="標楷體" w:hAnsi="標楷體" w:hint="eastAsia"/>
                <w:szCs w:val="24"/>
              </w:rPr>
              <w:lastRenderedPageBreak/>
              <w:t>107年4月1日生效。</w:t>
            </w:r>
          </w:p>
          <w:p w:rsidR="00B94A12" w:rsidRPr="00B94A12" w:rsidRDefault="00B94A12" w:rsidP="00917968">
            <w:pPr>
              <w:spacing w:line="340" w:lineRule="exact"/>
              <w:ind w:left="480" w:hangingChars="200" w:hanging="480"/>
              <w:jc w:val="both"/>
              <w:rPr>
                <w:rFonts w:ascii="標楷體" w:eastAsia="標楷體" w:hAnsi="標楷體"/>
                <w:szCs w:val="24"/>
              </w:rPr>
            </w:pP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人事處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29</w:t>
            </w:r>
          </w:p>
        </w:tc>
        <w:tc>
          <w:tcPr>
            <w:tcW w:w="1304" w:type="dxa"/>
          </w:tcPr>
          <w:p w:rsidR="004304E4" w:rsidRPr="00DB0710" w:rsidRDefault="004304E4" w:rsidP="00B75A17">
            <w:pPr>
              <w:spacing w:line="340" w:lineRule="exact"/>
              <w:jc w:val="both"/>
              <w:rPr>
                <w:rFonts w:ascii="標楷體" w:eastAsia="標楷體" w:hAnsi="標楷體"/>
                <w:szCs w:val="24"/>
              </w:rPr>
            </w:pPr>
            <w:r w:rsidRPr="00DB0710">
              <w:rPr>
                <w:rFonts w:ascii="標楷體" w:eastAsia="標楷體" w:hAnsi="標楷體"/>
                <w:szCs w:val="24"/>
              </w:rPr>
              <w:t>106</w:t>
            </w:r>
            <w:r w:rsidR="00B75A17">
              <w:rPr>
                <w:rFonts w:ascii="標楷體" w:eastAsia="標楷體" w:hAnsi="標楷體" w:hint="eastAsia"/>
                <w:szCs w:val="24"/>
              </w:rPr>
              <w:t>/</w:t>
            </w:r>
            <w:r w:rsidRPr="00DB0710">
              <w:rPr>
                <w:rFonts w:ascii="標楷體" w:eastAsia="標楷體" w:hAnsi="標楷體"/>
                <w:szCs w:val="24"/>
              </w:rPr>
              <w:t>12</w:t>
            </w:r>
            <w:r w:rsidR="00B75A17">
              <w:rPr>
                <w:rFonts w:ascii="標楷體" w:eastAsia="標楷體" w:hAnsi="標楷體" w:hint="eastAsia"/>
                <w:szCs w:val="24"/>
              </w:rPr>
              <w:t>/</w:t>
            </w:r>
            <w:r w:rsidRPr="00DB0710">
              <w:rPr>
                <w:rFonts w:ascii="標楷體" w:eastAsia="標楷體" w:hAnsi="標楷體"/>
                <w:szCs w:val="24"/>
              </w:rPr>
              <w:t xml:space="preserve">06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胡議員松榮</w:t>
            </w:r>
          </w:p>
        </w:tc>
        <w:tc>
          <w:tcPr>
            <w:tcW w:w="3827" w:type="dxa"/>
          </w:tcPr>
          <w:p w:rsidR="0033609F"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一、本席利用縣政總質詢的時間安排考察案山加油站專用區預定地，並請縣府針對第一漁港油槽遷移至案山一案做說明。</w:t>
            </w:r>
          </w:p>
          <w:p w:rsidR="004304E4" w:rsidRPr="00DB0710" w:rsidRDefault="004304E4"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二、由於現場案山里民高舉白布條抗議，請案山里民於下午人民情願時間前往縣議會來做陳情及溝通、協調。</w:t>
            </w:r>
          </w:p>
        </w:tc>
        <w:tc>
          <w:tcPr>
            <w:tcW w:w="5387" w:type="dxa"/>
          </w:tcPr>
          <w:p w:rsidR="0033609F" w:rsidRPr="00DB0710" w:rsidRDefault="0033609F"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府近年積極推動「澎湖新灣區計畫」，期將馬公港打造為一處親水文化休閒空間。綠色海港發展計畫即為其中一項子計畫，為配合第一漁港及第二漁港逐步朝觀光產業方向轉型而辦理；考量現有第一漁港之儲油槽及第二漁港之加油站皆已不適宜於原地繼續使用，亟需遷移他處。在本府於105年10月召開機關協調會</w:t>
            </w:r>
            <w:r w:rsidR="00D42218">
              <w:rPr>
                <w:rFonts w:ascii="標楷體" w:eastAsia="標楷體" w:hAnsi="標楷體" w:hint="eastAsia"/>
                <w:szCs w:val="24"/>
              </w:rPr>
              <w:t>後</w:t>
            </w:r>
            <w:r w:rsidR="004304E4" w:rsidRPr="00DB0710">
              <w:rPr>
                <w:rFonts w:ascii="標楷體" w:eastAsia="標楷體" w:hAnsi="標楷體"/>
                <w:szCs w:val="24"/>
              </w:rPr>
              <w:t>，決議於第三漁港內覓妥公有土地供前述加儲油設施遷建使用。</w:t>
            </w:r>
          </w:p>
          <w:p w:rsidR="0033609F" w:rsidRPr="00DB0710" w:rsidRDefault="0033609F"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本府於106年8月28日公告發布實施「變更馬公都市計畫(配合澎湖新灣區綠色海港發展計畫)案」，將馬公市案山段250-1地號土地變更為加油站專用區。依據都市計畫法之精神，本案經主要計畫發布實施</w:t>
            </w:r>
            <w:r w:rsidR="00D42218">
              <w:rPr>
                <w:rFonts w:ascii="標楷體" w:eastAsia="標楷體" w:hAnsi="標楷體" w:hint="eastAsia"/>
                <w:szCs w:val="24"/>
              </w:rPr>
              <w:t>後</w:t>
            </w:r>
            <w:r w:rsidR="004304E4" w:rsidRPr="00DB0710">
              <w:rPr>
                <w:rFonts w:ascii="標楷體" w:eastAsia="標楷體" w:hAnsi="標楷體"/>
                <w:szCs w:val="24"/>
              </w:rPr>
              <w:t>即具有效力，另細部計畫變更係配合主要計畫辦理。故本府後續提送細部計畫至澎湖縣都市計畫委員會第125次會議審議，會議決議內容如下:「照案通過。俟</w:t>
            </w:r>
            <w:r w:rsidR="00D42218">
              <w:rPr>
                <w:rFonts w:ascii="標楷體" w:eastAsia="標楷體" w:hAnsi="標楷體" w:hint="eastAsia"/>
                <w:szCs w:val="24"/>
              </w:rPr>
              <w:t>臺</w:t>
            </w:r>
            <w:r w:rsidR="004304E4" w:rsidRPr="00DB0710">
              <w:rPr>
                <w:rFonts w:ascii="標楷體" w:eastAsia="標楷體" w:hAnsi="標楷體"/>
                <w:szCs w:val="24"/>
              </w:rPr>
              <w:t>灣中油股份有限公司啟動辦理有關加儲油設施設置之環境影響評估或因法令修正免辦環境影響評估函知本府</w:t>
            </w:r>
            <w:r w:rsidR="00D42218">
              <w:rPr>
                <w:rFonts w:ascii="標楷體" w:eastAsia="標楷體" w:hAnsi="標楷體" w:hint="eastAsia"/>
                <w:szCs w:val="24"/>
              </w:rPr>
              <w:t>後</w:t>
            </w:r>
            <w:r w:rsidR="004304E4" w:rsidRPr="00DB0710">
              <w:rPr>
                <w:rFonts w:ascii="標楷體" w:eastAsia="標楷體" w:hAnsi="標楷體"/>
                <w:szCs w:val="24"/>
              </w:rPr>
              <w:t>，再由澎湖縣政府逕予發布實施。」</w:t>
            </w:r>
          </w:p>
          <w:p w:rsidR="0033609F" w:rsidRPr="00DB0710" w:rsidRDefault="0033609F" w:rsidP="0033609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106年12月6日，案山社區發展協會向</w:t>
            </w:r>
            <w:r w:rsidR="0095503F">
              <w:rPr>
                <w:rFonts w:ascii="標楷體" w:eastAsia="標楷體" w:hAnsi="標楷體" w:hint="eastAsia"/>
                <w:szCs w:val="24"/>
              </w:rPr>
              <w:t>縣</w:t>
            </w:r>
            <w:r w:rsidR="004304E4" w:rsidRPr="00DB0710">
              <w:rPr>
                <w:rFonts w:ascii="標楷體" w:eastAsia="標楷體" w:hAnsi="標楷體"/>
                <w:szCs w:val="24"/>
              </w:rPr>
              <w:t>議會請願反對於第三漁港設立儲油槽及加油站，表示其開發將會對案山潮間帶造成環境衝擊，並且基地現況有地質下陷之疑慮，不</w:t>
            </w:r>
            <w:r w:rsidR="004304E4" w:rsidRPr="00DB0710">
              <w:rPr>
                <w:rFonts w:ascii="標楷體" w:eastAsia="標楷體" w:hAnsi="標楷體"/>
                <w:szCs w:val="24"/>
              </w:rPr>
              <w:lastRenderedPageBreak/>
              <w:t>宜興建加儲油設施。</w:t>
            </w:r>
          </w:p>
          <w:p w:rsidR="004304E4" w:rsidRPr="00DB0710" w:rsidRDefault="0033609F" w:rsidP="0095503F">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四、</w:t>
            </w:r>
            <w:r w:rsidR="004304E4" w:rsidRPr="00DB0710">
              <w:rPr>
                <w:rFonts w:ascii="標楷體" w:eastAsia="標楷體" w:hAnsi="標楷體"/>
                <w:szCs w:val="24"/>
              </w:rPr>
              <w:t>本案未來規劃時，依據環境影響評估法之規定須先辦理環境影響評估，本府將要求開發單位將海洋生態保育及地質下陷之事項納入辦理，預測開發行為可能引起之環境影響，並提出環境保護對策及替代方案。此外，「變更馬公第三漁港附近地區細部計畫（配合澎湖新灣區綠色海港發展計畫）」配合縣議會之決議暫緩公告發布實施，並由本府函文</w:t>
            </w:r>
            <w:r w:rsidR="0095503F">
              <w:rPr>
                <w:rFonts w:ascii="標楷體" w:eastAsia="標楷體" w:hAnsi="標楷體" w:hint="eastAsia"/>
                <w:szCs w:val="24"/>
              </w:rPr>
              <w:t>臺</w:t>
            </w:r>
            <w:r w:rsidR="004304E4" w:rsidRPr="00DB0710">
              <w:rPr>
                <w:rFonts w:ascii="標楷體" w:eastAsia="標楷體" w:hAnsi="標楷體"/>
                <w:szCs w:val="24"/>
              </w:rPr>
              <w:t>灣中油股份有限公司依政策需求及民意反應審慎辦理。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42218">
              <w:rPr>
                <w:rFonts w:ascii="標楷體" w:eastAsia="標楷體" w:hAnsi="標楷體"/>
                <w:szCs w:val="24"/>
              </w:rPr>
              <w:t>下鄉考察</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DC7FC3">
            <w:pPr>
              <w:spacing w:line="340" w:lineRule="exact"/>
              <w:jc w:val="both"/>
              <w:rPr>
                <w:rFonts w:ascii="標楷體" w:eastAsia="標楷體" w:hAnsi="標楷體"/>
                <w:szCs w:val="24"/>
              </w:rPr>
            </w:pPr>
            <w:r w:rsidRPr="00DB0710">
              <w:rPr>
                <w:rFonts w:ascii="標楷體" w:eastAsia="標楷體" w:hAnsi="標楷體"/>
                <w:szCs w:val="24"/>
              </w:rPr>
              <w:t>106</w:t>
            </w:r>
            <w:r w:rsidR="00DC7FC3">
              <w:rPr>
                <w:rFonts w:ascii="標楷體" w:eastAsia="標楷體" w:hAnsi="標楷體" w:hint="eastAsia"/>
                <w:szCs w:val="24"/>
              </w:rPr>
              <w:t>/</w:t>
            </w:r>
            <w:r w:rsidRPr="00DB0710">
              <w:rPr>
                <w:rFonts w:ascii="標楷體" w:eastAsia="標楷體" w:hAnsi="標楷體"/>
                <w:szCs w:val="24"/>
              </w:rPr>
              <w:t>12</w:t>
            </w:r>
            <w:r w:rsidR="00DC7FC3">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請縣府協助及輔導本縣養豬戶達到合法畜養標準，對於無法取得合法經營之養豬戶，進行取締處分時，應公平、公正處理。</w:t>
            </w:r>
          </w:p>
        </w:tc>
        <w:tc>
          <w:tcPr>
            <w:tcW w:w="5387" w:type="dxa"/>
          </w:tcPr>
          <w:p w:rsidR="004304E4" w:rsidRPr="00DB0710" w:rsidRDefault="004304E4" w:rsidP="00917968">
            <w:pPr>
              <w:spacing w:line="340" w:lineRule="exact"/>
              <w:jc w:val="both"/>
              <w:rPr>
                <w:rFonts w:ascii="標楷體" w:eastAsia="標楷體" w:hAnsi="標楷體"/>
                <w:szCs w:val="24"/>
              </w:rPr>
            </w:pPr>
            <w:r w:rsidRPr="00DB0710">
              <w:rPr>
                <w:rFonts w:ascii="標楷體" w:eastAsia="標楷體" w:hAnsi="標楷體"/>
                <w:szCs w:val="24"/>
              </w:rPr>
              <w:t>為解決養豬事業對於本縣環境汙染不利於海洋環境及觀光發展之問題</w:t>
            </w:r>
            <w:r w:rsidR="00B332FA">
              <w:rPr>
                <w:rFonts w:ascii="標楷體" w:eastAsia="標楷體" w:hAnsi="標楷體" w:hint="eastAsia"/>
                <w:szCs w:val="24"/>
              </w:rPr>
              <w:t>，</w:t>
            </w:r>
            <w:r w:rsidRPr="00DB0710">
              <w:rPr>
                <w:rFonts w:ascii="標楷體" w:eastAsia="標楷體" w:hAnsi="標楷體"/>
                <w:szCs w:val="24"/>
              </w:rPr>
              <w:t>及各地方對於養豬臭味長期累積之民怨，本府</w:t>
            </w:r>
            <w:r w:rsidR="00B332FA">
              <w:rPr>
                <w:rFonts w:ascii="標楷體" w:eastAsia="標楷體" w:hAnsi="標楷體" w:hint="eastAsia"/>
                <w:szCs w:val="24"/>
              </w:rPr>
              <w:t>以</w:t>
            </w:r>
            <w:r w:rsidRPr="00DB0710">
              <w:rPr>
                <w:rFonts w:ascii="標楷體" w:eastAsia="標楷體" w:hAnsi="標楷體"/>
                <w:szCs w:val="24"/>
              </w:rPr>
              <w:t>96年12月19日府行法字第0961300212號令公布「澎湖縣豬隻飼養管制自治條例」並施行，其中該自治條例第</w:t>
            </w:r>
            <w:r w:rsidR="00B332FA">
              <w:rPr>
                <w:rFonts w:ascii="標楷體" w:eastAsia="標楷體" w:hAnsi="標楷體" w:hint="eastAsia"/>
                <w:szCs w:val="24"/>
              </w:rPr>
              <w:t>2</w:t>
            </w:r>
            <w:r w:rsidRPr="00DB0710">
              <w:rPr>
                <w:rFonts w:ascii="標楷體" w:eastAsia="標楷體" w:hAnsi="標楷體"/>
                <w:szCs w:val="24"/>
              </w:rPr>
              <w:t>條規定本縣禁止新設立養豬畜牧場或飼養登記，現登記有案之養豬戶亦不得擴大飼養規模或移轉他人；另本府對於縣內合法登記與未達規模之養豬場定期進行相關設備補助及輔導，如有違反畜牧法之規定者則依法裁處。</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DC7FC3">
            <w:pPr>
              <w:spacing w:line="340" w:lineRule="exact"/>
              <w:jc w:val="both"/>
              <w:rPr>
                <w:rFonts w:ascii="標楷體" w:eastAsia="標楷體" w:hAnsi="標楷體"/>
                <w:szCs w:val="24"/>
              </w:rPr>
            </w:pPr>
            <w:r w:rsidRPr="00DB0710">
              <w:rPr>
                <w:rFonts w:ascii="標楷體" w:eastAsia="標楷體" w:hAnsi="標楷體"/>
                <w:szCs w:val="24"/>
              </w:rPr>
              <w:t>106</w:t>
            </w:r>
            <w:r w:rsidR="00DC7FC3">
              <w:rPr>
                <w:rFonts w:ascii="標楷體" w:eastAsia="標楷體" w:hAnsi="標楷體" w:hint="eastAsia"/>
                <w:szCs w:val="24"/>
              </w:rPr>
              <w:t>/</w:t>
            </w:r>
            <w:r w:rsidRPr="00DB0710">
              <w:rPr>
                <w:rFonts w:ascii="標楷體" w:eastAsia="標楷體" w:hAnsi="標楷體"/>
                <w:szCs w:val="24"/>
              </w:rPr>
              <w:t>12</w:t>
            </w:r>
            <w:r w:rsidR="00DC7FC3">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有關本縣低收入戶申請作業，請從嚴審查、從寬認定，另低收入戶醫療補助款不能列所得收入，而影響低收入戶資格，讓其權益損失。</w:t>
            </w:r>
          </w:p>
        </w:tc>
        <w:tc>
          <w:tcPr>
            <w:tcW w:w="5387" w:type="dxa"/>
          </w:tcPr>
          <w:p w:rsidR="00B63A1E" w:rsidRPr="00DB0710" w:rsidRDefault="00B63A1E" w:rsidP="00B63A1E">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本府受理社會救助案件，先實地訪視評估家庭狀況後，依當事人最佳利益考量及相關規定審核。</w:t>
            </w:r>
          </w:p>
          <w:p w:rsidR="004304E4" w:rsidRPr="00DB0710" w:rsidRDefault="00B63A1E" w:rsidP="00B63A1E">
            <w:pPr>
              <w:spacing w:line="340" w:lineRule="exact"/>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 xml:space="preserve">低收入戶醫療補助款本府不列計所得收入。 </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社會處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DC7FC3">
            <w:pPr>
              <w:spacing w:line="340" w:lineRule="exact"/>
              <w:jc w:val="both"/>
              <w:rPr>
                <w:rFonts w:ascii="標楷體" w:eastAsia="標楷體" w:hAnsi="標楷體"/>
                <w:szCs w:val="24"/>
              </w:rPr>
            </w:pPr>
            <w:r w:rsidRPr="00DB0710">
              <w:rPr>
                <w:rFonts w:ascii="標楷體" w:eastAsia="標楷體" w:hAnsi="標楷體"/>
                <w:szCs w:val="24"/>
              </w:rPr>
              <w:t>106</w:t>
            </w:r>
            <w:r w:rsidR="00DC7FC3">
              <w:rPr>
                <w:rFonts w:ascii="標楷體" w:eastAsia="標楷體" w:hAnsi="標楷體" w:hint="eastAsia"/>
                <w:szCs w:val="24"/>
              </w:rPr>
              <w:t>/</w:t>
            </w:r>
            <w:r w:rsidRPr="00DB0710">
              <w:rPr>
                <w:rFonts w:ascii="標楷體" w:eastAsia="標楷體" w:hAnsi="標楷體"/>
                <w:szCs w:val="24"/>
              </w:rPr>
              <w:t>12</w:t>
            </w:r>
            <w:r w:rsidR="00DC7FC3">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w:t>
            </w:r>
            <w:r w:rsidRPr="00DB0710">
              <w:rPr>
                <w:rFonts w:ascii="標楷體" w:eastAsia="標楷體" w:hAnsi="標楷體"/>
                <w:szCs w:val="24"/>
              </w:rPr>
              <w:lastRenderedPageBreak/>
              <w:t>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海底廢棄漁網清理外包作業頗有漏</w:t>
            </w:r>
            <w:r w:rsidRPr="00DB0710">
              <w:rPr>
                <w:rFonts w:ascii="標楷體" w:eastAsia="標楷體" w:hAnsi="標楷體"/>
                <w:szCs w:val="24"/>
              </w:rPr>
              <w:lastRenderedPageBreak/>
              <w:t>洞與瑕疵，請縣府研議改善方案，如請軍方協助或外包時嚴格執行監工，做好把關。</w:t>
            </w:r>
          </w:p>
        </w:tc>
        <w:tc>
          <w:tcPr>
            <w:tcW w:w="5387" w:type="dxa"/>
          </w:tcPr>
          <w:p w:rsidR="003F6EDB" w:rsidRDefault="004304E4" w:rsidP="003F6ED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w:t>
            </w:r>
            <w:r w:rsidR="003F6EDB" w:rsidRPr="003F6EDB">
              <w:rPr>
                <w:rFonts w:ascii="標楷體" w:eastAsia="標楷體" w:hAnsi="標楷體" w:hint="eastAsia"/>
                <w:szCs w:val="24"/>
              </w:rPr>
              <w:t>本府辦理清除海底廢棄漁網之工作皆依漁民</w:t>
            </w:r>
            <w:r w:rsidR="003F6EDB" w:rsidRPr="003F6EDB">
              <w:rPr>
                <w:rFonts w:ascii="標楷體" w:eastAsia="標楷體" w:hAnsi="標楷體" w:hint="eastAsia"/>
                <w:szCs w:val="24"/>
              </w:rPr>
              <w:lastRenderedPageBreak/>
              <w:t>提供之覆網經緯度位置，以自行租船、僱用領有合格潛水執照之潛水人員下海清除，並於每航次派員進行監工工作，工作完成後製做相關成果報告書及水下錄影光碟。97～106年計清除海底廢棄網具約10萬公尺。</w:t>
            </w:r>
          </w:p>
          <w:p w:rsidR="003F6EDB" w:rsidRPr="003F6EDB" w:rsidRDefault="003F6EDB" w:rsidP="00C772ED">
            <w:pPr>
              <w:pStyle w:val="a4"/>
              <w:numPr>
                <w:ilvl w:val="0"/>
                <w:numId w:val="66"/>
              </w:numPr>
              <w:spacing w:line="340" w:lineRule="exact"/>
              <w:ind w:leftChars="0"/>
              <w:jc w:val="both"/>
              <w:rPr>
                <w:rFonts w:ascii="標楷體" w:eastAsia="標楷體" w:hAnsi="標楷體"/>
                <w:szCs w:val="24"/>
              </w:rPr>
            </w:pPr>
            <w:r w:rsidRPr="003F6EDB">
              <w:rPr>
                <w:rFonts w:ascii="標楷體" w:eastAsia="標楷體" w:hAnsi="標楷體" w:hint="eastAsia"/>
                <w:szCs w:val="24"/>
              </w:rPr>
              <w:t xml:space="preserve">本府業以107年3月16日澎農漁字第1073500505號函向漁業署研提「澎湖綠能觀光示範島整體規劃－沿近海漁業資源復育－澎湖海洋生態環境整治、復育及教育計畫」，聘請第三公證單位執行水下監工部分，俟該署計畫核定後據以做好把關之工作，有效清除海底廢棄漁網，復育海洋生態環境。  </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DC7FC3">
            <w:pPr>
              <w:spacing w:line="340" w:lineRule="exact"/>
              <w:jc w:val="both"/>
              <w:rPr>
                <w:rFonts w:ascii="標楷體" w:eastAsia="標楷體" w:hAnsi="標楷體"/>
                <w:szCs w:val="24"/>
              </w:rPr>
            </w:pPr>
            <w:r w:rsidRPr="00DB0710">
              <w:rPr>
                <w:rFonts w:ascii="標楷體" w:eastAsia="標楷體" w:hAnsi="標楷體"/>
                <w:szCs w:val="24"/>
              </w:rPr>
              <w:t>106</w:t>
            </w:r>
            <w:r w:rsidR="00DC7FC3">
              <w:rPr>
                <w:rFonts w:ascii="標楷體" w:eastAsia="標楷體" w:hAnsi="標楷體" w:hint="eastAsia"/>
                <w:szCs w:val="24"/>
              </w:rPr>
              <w:t>/</w:t>
            </w:r>
            <w:r w:rsidRPr="00DB0710">
              <w:rPr>
                <w:rFonts w:ascii="標楷體" w:eastAsia="標楷體" w:hAnsi="標楷體"/>
                <w:szCs w:val="24"/>
              </w:rPr>
              <w:t>12</w:t>
            </w:r>
            <w:r w:rsidR="00DC7FC3">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澎南地區自來水質欠佳，請縣府協助掌控把關，以照顧好鄉親的用水安全。</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本府接獲通報後致電水公司了解，水公司即派員至澎南區域清理管線及蓄水場設施，水公司完成清理後即告知本府該區水質恢復穩定。</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張議員再興</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本縣各海港港內船隻航行速度訂有法規依循，若超速有一定的罰則，請縣府協調航港局落實執法，以維港內船隻安全。</w:t>
            </w:r>
          </w:p>
        </w:tc>
        <w:tc>
          <w:tcPr>
            <w:tcW w:w="5387" w:type="dxa"/>
          </w:tcPr>
          <w:p w:rsidR="00B37973" w:rsidRPr="00B37973" w:rsidRDefault="004304E4" w:rsidP="00B37973">
            <w:pPr>
              <w:pStyle w:val="a4"/>
              <w:numPr>
                <w:ilvl w:val="0"/>
                <w:numId w:val="76"/>
              </w:numPr>
              <w:spacing w:line="340" w:lineRule="exact"/>
              <w:ind w:leftChars="0"/>
              <w:jc w:val="both"/>
              <w:rPr>
                <w:rFonts w:ascii="標楷體" w:eastAsia="標楷體" w:hAnsi="標楷體"/>
                <w:szCs w:val="24"/>
              </w:rPr>
            </w:pPr>
            <w:r w:rsidRPr="00B37973">
              <w:rPr>
                <w:rFonts w:ascii="標楷體" w:eastAsia="標楷體" w:hAnsi="標楷體"/>
                <w:szCs w:val="24"/>
              </w:rPr>
              <w:t>有關港區航速部分，目前漁港港域秩序係</w:t>
            </w:r>
            <w:r w:rsidR="00E07C51" w:rsidRPr="00B37973">
              <w:rPr>
                <w:rFonts w:ascii="標楷體" w:eastAsia="標楷體" w:hAnsi="標楷體" w:hint="eastAsia"/>
                <w:szCs w:val="24"/>
              </w:rPr>
              <w:t>本府</w:t>
            </w:r>
            <w:r w:rsidRPr="00B37973">
              <w:rPr>
                <w:rFonts w:ascii="標楷體" w:eastAsia="標楷體" w:hAnsi="標楷體"/>
                <w:szCs w:val="24"/>
              </w:rPr>
              <w:t>工務處港灣科依「漁港法」相關規定妥處，商港部分則由港務公司依「商港法」辦理，除載客船舶外亦有漁船、自用小船共用漁港進出</w:t>
            </w:r>
            <w:r w:rsidR="00B37973" w:rsidRPr="00B37973">
              <w:rPr>
                <w:rFonts w:ascii="標楷體" w:eastAsia="標楷體" w:hAnsi="標楷體" w:hint="eastAsia"/>
                <w:szCs w:val="24"/>
              </w:rPr>
              <w:t>。</w:t>
            </w:r>
          </w:p>
          <w:p w:rsidR="004304E4" w:rsidRPr="00B37973" w:rsidRDefault="004304E4" w:rsidP="00BF5944">
            <w:pPr>
              <w:pStyle w:val="a4"/>
              <w:numPr>
                <w:ilvl w:val="0"/>
                <w:numId w:val="76"/>
              </w:numPr>
              <w:spacing w:line="340" w:lineRule="exact"/>
              <w:ind w:leftChars="0"/>
              <w:jc w:val="both"/>
              <w:rPr>
                <w:rFonts w:ascii="標楷體" w:eastAsia="標楷體" w:hAnsi="標楷體"/>
                <w:szCs w:val="24"/>
              </w:rPr>
            </w:pPr>
            <w:r w:rsidRPr="00B37973">
              <w:rPr>
                <w:rFonts w:ascii="標楷體" w:eastAsia="標楷體" w:hAnsi="標楷體"/>
                <w:szCs w:val="24"/>
              </w:rPr>
              <w:t>因此</w:t>
            </w:r>
            <w:r w:rsidR="00B37973" w:rsidRPr="00B37973">
              <w:rPr>
                <w:rFonts w:ascii="標楷體" w:eastAsia="標楷體" w:hAnsi="標楷體"/>
                <w:szCs w:val="24"/>
              </w:rPr>
              <w:t>，</w:t>
            </w:r>
            <w:r w:rsidRPr="00B37973">
              <w:rPr>
                <w:rFonts w:ascii="標楷體" w:eastAsia="標楷體" w:hAnsi="標楷體"/>
                <w:szCs w:val="24"/>
              </w:rPr>
              <w:t>本府</w:t>
            </w:r>
            <w:r w:rsidR="00857FC0" w:rsidRPr="00B37973">
              <w:rPr>
                <w:rFonts w:ascii="標楷體" w:eastAsia="標楷體" w:hAnsi="標楷體" w:hint="eastAsia"/>
                <w:szCs w:val="24"/>
              </w:rPr>
              <w:t>業於107年3月21日邀集航港局、港務公司、澎湖區漁會、漁業通訊電台、船舶業者代表、海岸巡防署代表等相關單位共同商討決議：1</w:t>
            </w:r>
            <w:r w:rsidR="00BF5944">
              <w:rPr>
                <w:rFonts w:ascii="標楷體" w:eastAsia="標楷體" w:hAnsi="標楷體" w:hint="eastAsia"/>
                <w:szCs w:val="24"/>
              </w:rPr>
              <w:t>.</w:t>
            </w:r>
            <w:r w:rsidR="00857FC0" w:rsidRPr="00B37973">
              <w:rPr>
                <w:rFonts w:ascii="標楷體" w:eastAsia="標楷體" w:hAnsi="標楷體" w:hint="eastAsia"/>
                <w:szCs w:val="24"/>
              </w:rPr>
              <w:t>各機關團體加強宣導減速慢行 2</w:t>
            </w:r>
            <w:r w:rsidR="00BF5944">
              <w:rPr>
                <w:rFonts w:ascii="標楷體" w:eastAsia="標楷體" w:hAnsi="標楷體" w:hint="eastAsia"/>
                <w:szCs w:val="24"/>
              </w:rPr>
              <w:t>.</w:t>
            </w:r>
            <w:r w:rsidR="00857FC0" w:rsidRPr="00B37973">
              <w:rPr>
                <w:rFonts w:ascii="標楷體" w:eastAsia="標楷體" w:hAnsi="標楷體" w:hint="eastAsia"/>
                <w:szCs w:val="24"/>
              </w:rPr>
              <w:t>製作相關文宣及電台廣播宣導 3</w:t>
            </w:r>
            <w:r w:rsidR="00BF5944">
              <w:rPr>
                <w:rFonts w:ascii="標楷體" w:eastAsia="標楷體" w:hAnsi="標楷體" w:hint="eastAsia"/>
                <w:szCs w:val="24"/>
              </w:rPr>
              <w:t>.</w:t>
            </w:r>
            <w:r w:rsidR="00857FC0" w:rsidRPr="00B37973">
              <w:rPr>
                <w:rFonts w:ascii="標楷體" w:eastAsia="標楷體" w:hAnsi="標楷體" w:hint="eastAsia"/>
                <w:szCs w:val="24"/>
              </w:rPr>
              <w:t>港區設立減速慢行標誌提醒行駛船主注意</w:t>
            </w:r>
            <w:r w:rsidR="00857FC0" w:rsidRPr="00B37973">
              <w:rPr>
                <w:rFonts w:ascii="標楷體" w:eastAsia="標楷體" w:hAnsi="標楷體" w:hint="eastAsia"/>
                <w:szCs w:val="24"/>
              </w:rPr>
              <w:lastRenderedPageBreak/>
              <w:t>遵守，三面向共同努力維航行安全。</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106-06-149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明(107)年為迎接世界最美麗海灣年會的辦理，及前瞻計畫本縣各項核定計畫的執行，請縣府研議透過遴選徵才，以遞補各單位不足之人力，俾利有效推動前揭2項工作。</w:t>
            </w:r>
          </w:p>
        </w:tc>
        <w:tc>
          <w:tcPr>
            <w:tcW w:w="5387" w:type="dxa"/>
          </w:tcPr>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一、目前本府及所屬機關正式職員編制員額數依法規已達上限，且有員額零成長的框限。現階段推動各項重要縣政或建設均由相關單位在正式職員及各種契約性人力運用下，戮力達成。</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為推動世界最美麗海灣年會及前瞻計畫可能面臨人力不足之困境，本府將持續透過相關管道及可運用之經費，加強專業及工程人力之遴補，合理增置契約性人力、委外專業人才等面向努力，以利2項計畫工作之推動。</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人事處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E869EA" w:rsidRPr="00DB0710" w:rsidRDefault="004304E4" w:rsidP="00E869EA">
            <w:pPr>
              <w:spacing w:line="340" w:lineRule="exact"/>
              <w:jc w:val="both"/>
              <w:rPr>
                <w:rFonts w:ascii="標楷體" w:eastAsia="標楷體" w:hAnsi="標楷體"/>
                <w:szCs w:val="24"/>
              </w:rPr>
            </w:pPr>
            <w:r w:rsidRPr="00DB0710">
              <w:rPr>
                <w:rFonts w:ascii="標楷體" w:eastAsia="標楷體" w:hAnsi="標楷體"/>
                <w:szCs w:val="24"/>
              </w:rPr>
              <w:t>為迎接世界最美麗海灣年會，以下事項請辦理：</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ㄧ、跨海大橋兩側至小門西側海域及延伸至旅客服務中心前海漂垃圾過多，非常髒亂，請於明(107)年3月前辦理淨灘，全力整頓清理。</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二、改善跨海大橋照明設備。</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三、提升橫礁到外垵濱海道路品質，並拓寬二崁到大菓葉道路。</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四、大菓葉到赤馬自行車道護欄破損不堪，兩旁植栽非常雜亂，請縣府儘速修復及修剪。</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五、外垵海賊洞道路因崩山破損不</w:t>
            </w:r>
            <w:r w:rsidRPr="00DB0710">
              <w:rPr>
                <w:rFonts w:ascii="標楷體" w:eastAsia="標楷體" w:hAnsi="標楷體"/>
                <w:szCs w:val="24"/>
              </w:rPr>
              <w:lastRenderedPageBreak/>
              <w:t>堪，請縣府以最快速度修護平整，以維護觀光客及漁民下海進出安全。</w:t>
            </w:r>
          </w:p>
        </w:tc>
        <w:tc>
          <w:tcPr>
            <w:tcW w:w="5387" w:type="dxa"/>
          </w:tcPr>
          <w:p w:rsidR="001A0F95" w:rsidRDefault="00E869EA"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ㄧ</w:t>
            </w:r>
            <w:r w:rsidR="004304E4" w:rsidRPr="00DB0710">
              <w:rPr>
                <w:rFonts w:ascii="標楷體" w:eastAsia="標楷體" w:hAnsi="標楷體"/>
                <w:szCs w:val="24"/>
              </w:rPr>
              <w:t>、</w:t>
            </w:r>
            <w:r w:rsidR="001A0F95" w:rsidRPr="00DB0710">
              <w:rPr>
                <w:rFonts w:ascii="標楷體" w:eastAsia="標楷體" w:hAnsi="標楷體"/>
                <w:szCs w:val="24"/>
              </w:rPr>
              <w:t>針對跨海大橋兩側至小門西側海域及延伸至旅客服務中心前海漂垃圾過多，均於每年春季淨灘活動期間由各鄉市公所規劃淨灘活動，若人力無法清理者，則輔助租用重機械整頓後淨灘，其費用由本</w:t>
            </w:r>
            <w:r w:rsidR="001A0F95">
              <w:rPr>
                <w:rFonts w:ascii="標楷體" w:eastAsia="標楷體" w:hAnsi="標楷體" w:hint="eastAsia"/>
                <w:szCs w:val="24"/>
              </w:rPr>
              <w:t>府</w:t>
            </w:r>
            <w:r w:rsidR="001A0F95" w:rsidRPr="00DB0710">
              <w:rPr>
                <w:rFonts w:ascii="標楷體" w:eastAsia="標楷體" w:hAnsi="標楷體"/>
                <w:szCs w:val="24"/>
              </w:rPr>
              <w:t>補助。</w:t>
            </w:r>
          </w:p>
          <w:p w:rsidR="00E869EA" w:rsidRDefault="004304E4" w:rsidP="00C772ED">
            <w:pPr>
              <w:pStyle w:val="a4"/>
              <w:numPr>
                <w:ilvl w:val="0"/>
                <w:numId w:val="60"/>
              </w:numPr>
              <w:spacing w:line="340" w:lineRule="exact"/>
              <w:ind w:leftChars="0"/>
              <w:jc w:val="both"/>
              <w:rPr>
                <w:rFonts w:ascii="標楷體" w:eastAsia="標楷體" w:hAnsi="標楷體"/>
                <w:szCs w:val="24"/>
              </w:rPr>
            </w:pPr>
            <w:r w:rsidRPr="001A0F95">
              <w:rPr>
                <w:rFonts w:ascii="標楷體" w:eastAsia="標楷體" w:hAnsi="標楷體"/>
                <w:szCs w:val="24"/>
              </w:rPr>
              <w:t>跨海大橋照明改善已納入前瞻計畫澎湖縣主要道路路廊景觀改善工程(203縣道)。</w:t>
            </w:r>
          </w:p>
          <w:p w:rsidR="00E869EA" w:rsidRPr="001A0F95" w:rsidRDefault="004304E4" w:rsidP="00C772ED">
            <w:pPr>
              <w:pStyle w:val="a4"/>
              <w:numPr>
                <w:ilvl w:val="0"/>
                <w:numId w:val="59"/>
              </w:numPr>
              <w:spacing w:line="340" w:lineRule="exact"/>
              <w:ind w:leftChars="0"/>
              <w:jc w:val="both"/>
              <w:rPr>
                <w:rFonts w:ascii="標楷體" w:eastAsia="標楷體" w:hAnsi="標楷體"/>
                <w:szCs w:val="24"/>
              </w:rPr>
            </w:pPr>
            <w:r w:rsidRPr="001A0F95">
              <w:rPr>
                <w:rFonts w:ascii="標楷體" w:eastAsia="標楷體" w:hAnsi="標楷體"/>
                <w:szCs w:val="24"/>
              </w:rPr>
              <w:t>西嶼濱海道路本府已爭取營建署前瞻計畫，預定本</w:t>
            </w:r>
            <w:r w:rsidR="001A0F95">
              <w:rPr>
                <w:rFonts w:ascii="標楷體" w:eastAsia="標楷體" w:hAnsi="標楷體" w:hint="eastAsia"/>
                <w:szCs w:val="24"/>
              </w:rPr>
              <w:t>(107)</w:t>
            </w:r>
            <w:r w:rsidRPr="001A0F95">
              <w:rPr>
                <w:rFonts w:ascii="標楷體" w:eastAsia="標楷體" w:hAnsi="標楷體"/>
                <w:szCs w:val="24"/>
              </w:rPr>
              <w:t>年度進行改善，另二崁至大菓葉道路本府將視財政狀況評估辦理或爭取中央預算補助辦理。</w:t>
            </w:r>
          </w:p>
          <w:p w:rsidR="00E869EA" w:rsidRPr="001A0F95" w:rsidRDefault="004304E4" w:rsidP="00C772ED">
            <w:pPr>
              <w:pStyle w:val="a4"/>
              <w:numPr>
                <w:ilvl w:val="0"/>
                <w:numId w:val="59"/>
              </w:numPr>
              <w:spacing w:line="340" w:lineRule="exact"/>
              <w:ind w:leftChars="0"/>
              <w:jc w:val="both"/>
              <w:rPr>
                <w:rFonts w:ascii="標楷體" w:eastAsia="標楷體" w:hAnsi="標楷體"/>
                <w:szCs w:val="24"/>
              </w:rPr>
            </w:pPr>
            <w:r w:rsidRPr="001A0F95">
              <w:rPr>
                <w:rFonts w:ascii="標楷體" w:eastAsia="標楷體" w:hAnsi="標楷體"/>
                <w:szCs w:val="24"/>
              </w:rPr>
              <w:t>大菓葉到赤馬自行車道路段本府以納入106年度自行車道養護(開口契約)定期維護除草，效果顯著，該路段一樣納入107年度自行車道養護(開口契約)辦理，另護欄改善將</w:t>
            </w:r>
            <w:r w:rsidRPr="001A0F95">
              <w:rPr>
                <w:rFonts w:ascii="標楷體" w:eastAsia="標楷體" w:hAnsi="標楷體"/>
                <w:szCs w:val="24"/>
              </w:rPr>
              <w:lastRenderedPageBreak/>
              <w:t>納入濱海道路改善案一併評估辦理。</w:t>
            </w:r>
          </w:p>
          <w:p w:rsidR="00D41CDB" w:rsidRPr="00DB0710" w:rsidRDefault="004304E4" w:rsidP="00C772ED">
            <w:pPr>
              <w:pStyle w:val="a4"/>
              <w:numPr>
                <w:ilvl w:val="0"/>
                <w:numId w:val="59"/>
              </w:numPr>
              <w:spacing w:line="340" w:lineRule="exact"/>
              <w:ind w:leftChars="0"/>
              <w:jc w:val="both"/>
              <w:rPr>
                <w:rFonts w:ascii="標楷體" w:eastAsia="標楷體" w:hAnsi="標楷體"/>
                <w:szCs w:val="24"/>
              </w:rPr>
            </w:pPr>
            <w:r w:rsidRPr="001A0F95">
              <w:rPr>
                <w:rFonts w:ascii="標楷體" w:eastAsia="標楷體" w:hAnsi="標楷體"/>
                <w:szCs w:val="24"/>
              </w:rPr>
              <w:t>有關外垵海賊洞修整乙案，已函請西嶼鄉公所提報所需經費報府憑辦。</w:t>
            </w:r>
          </w:p>
        </w:tc>
        <w:tc>
          <w:tcPr>
            <w:tcW w:w="850" w:type="dxa"/>
          </w:tcPr>
          <w:p w:rsidR="004304E4" w:rsidRPr="00DB0710" w:rsidRDefault="004304E4" w:rsidP="001A0F95">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r w:rsidR="00D41CDB" w:rsidRPr="00DB0710">
              <w:rPr>
                <w:rFonts w:ascii="標楷體" w:eastAsia="標楷體" w:hAnsi="標楷體" w:hint="eastAsia"/>
                <w:spacing w:val="-20"/>
                <w:szCs w:val="24"/>
              </w:rPr>
              <w:t>環保局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楊議員石龍</w:t>
            </w:r>
          </w:p>
        </w:tc>
        <w:tc>
          <w:tcPr>
            <w:tcW w:w="3827" w:type="dxa"/>
          </w:tcPr>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ㄧ、鄉親反應本縣縣道紅綠燈標誌過多，短短一段路需一直等等停停，相當不便，建議於淡季期間車流量較小時，改以閃黃燈顯示提示。</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二、道路測速照相機不但過於浮濫，更加上以雷射測速遠距離拍照，讓鄉親權益受損，裁罰要正當性避免浮濫，請員警處理交通事件時多以勸導方式，以減低民怨。</w:t>
            </w:r>
          </w:p>
        </w:tc>
        <w:tc>
          <w:tcPr>
            <w:tcW w:w="5387" w:type="dxa"/>
          </w:tcPr>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一、有關質詢事項一，本</w:t>
            </w:r>
            <w:r w:rsidR="00923BDB">
              <w:rPr>
                <w:rFonts w:ascii="標楷體" w:eastAsia="標楷體" w:hAnsi="標楷體" w:hint="eastAsia"/>
                <w:szCs w:val="24"/>
              </w:rPr>
              <w:t>府</w:t>
            </w:r>
            <w:r w:rsidRPr="00DB0710">
              <w:rPr>
                <w:rFonts w:ascii="標楷體" w:eastAsia="標楷體" w:hAnsi="標楷體"/>
                <w:szCs w:val="24"/>
              </w:rPr>
              <w:t>查處辦理情形如下：</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(一)經統計本縣機動車輛(汽、機車)數逐年攀升，自89年底車輛數65,913輛，迄去（106）年12月份車輛數106,909輛，計增加40,996輛，增幅達62.1％；另本縣每年入轄觀光客自89年421,219人，迄 106年已達1,150,532人，增加729,313人，增幅達173.14%，造成道路上之人流及車流量大幅成長。</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縣因人流及車流增加，致使本縣近年來每年發生的交通事故自95年的512件，逐年增加到105年已達1,169件，事故發生增加657件，增幅亦高達128.3%。又依本縣交通事故資料統計分析顯示，肇事主因占第1位係未依規定讓車，顯示駕駛人缺乏路口「停」、「讓」觀念；另鑒於本縣原已設置之交通號誌，部分僅開啟閃紅（黃）燈作為區分幹（支）道之用，惟本縣駕駛人或因不知閃光號誌意義、或因不守法規致遵守停、讓比率不高，往往因此導致交通事故之發生。因此，除近</w:t>
            </w:r>
            <w:r w:rsidR="00923BDB">
              <w:rPr>
                <w:rFonts w:ascii="標楷體" w:eastAsia="標楷體" w:hAnsi="標楷體" w:hint="eastAsia"/>
                <w:szCs w:val="24"/>
              </w:rPr>
              <w:t>3</w:t>
            </w:r>
            <w:r w:rsidRPr="00DB0710">
              <w:rPr>
                <w:rFonts w:ascii="標楷體" w:eastAsia="標楷體" w:hAnsi="標楷體"/>
                <w:szCs w:val="24"/>
              </w:rPr>
              <w:t>年來於易肇事路口新設12處</w:t>
            </w:r>
            <w:r w:rsidR="00923BDB">
              <w:rPr>
                <w:rFonts w:ascii="標楷體" w:eastAsia="標楷體" w:hAnsi="標楷體" w:hint="eastAsia"/>
                <w:szCs w:val="24"/>
              </w:rPr>
              <w:t>3</w:t>
            </w:r>
            <w:r w:rsidRPr="00DB0710">
              <w:rPr>
                <w:rFonts w:ascii="標楷體" w:eastAsia="標楷體" w:hAnsi="標楷體"/>
                <w:szCs w:val="24"/>
              </w:rPr>
              <w:t>色交通號誌外，為讓原已設置之交通號誌設施發揮最大效能，以有效降低交通事故發生，本</w:t>
            </w:r>
            <w:r w:rsidR="00923BDB">
              <w:rPr>
                <w:rFonts w:ascii="標楷體" w:eastAsia="標楷體" w:hAnsi="標楷體" w:hint="eastAsia"/>
                <w:szCs w:val="24"/>
              </w:rPr>
              <w:t>府</w:t>
            </w:r>
            <w:r w:rsidRPr="00DB0710">
              <w:rPr>
                <w:rFonts w:ascii="標楷體" w:eastAsia="標楷體" w:hAnsi="標楷體"/>
                <w:szCs w:val="24"/>
              </w:rPr>
              <w:t>遂根據路口車流量及交通事故發生</w:t>
            </w:r>
            <w:r w:rsidRPr="00DB0710">
              <w:rPr>
                <w:rFonts w:ascii="標楷體" w:eastAsia="標楷體" w:hAnsi="標楷體"/>
                <w:szCs w:val="24"/>
              </w:rPr>
              <w:lastRenderedPageBreak/>
              <w:t>情形，陸續檢討轄內16處閃光號誌路口改為開啟三色號誌運作，希望以一般民眾最清楚也較能遵守之「紅燈停、綠燈行」之路權規定顯示，來減少交通事故的發生。</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(三)根據本縣交通事故資料統計顯示，在本</w:t>
            </w:r>
            <w:r w:rsidR="00BF5944">
              <w:rPr>
                <w:rFonts w:ascii="標楷體" w:eastAsia="標楷體" w:hAnsi="標楷體" w:hint="eastAsia"/>
                <w:szCs w:val="24"/>
              </w:rPr>
              <w:t>府警察</w:t>
            </w:r>
            <w:r w:rsidRPr="00DB0710">
              <w:rPr>
                <w:rFonts w:ascii="標楷體" w:eastAsia="標楷體" w:hAnsi="標楷體"/>
                <w:szCs w:val="24"/>
              </w:rPr>
              <w:t>局去(106)年初開始檢討將馬公市區及近郊之部分閃光號誌號誌改為3色號誌運作後，再輔以對各易肇事路口(段)會勘進行交通工程改善，並規劃專責防制事故守望勤務等相關作為後，經交通隊統計106年全年度計發生交通事故987件、受傷1266人，與105年(發生交通事故1169件、受傷1420人)比較，發生件數減少182件、受傷減少154人，無論是發生件數或受傷人數均大幅降低，也減少了許多鄉親生命財產的傷痛與損失，在交通事故的防制上顯有具體成效。</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(四)本縣交通號誌之設置，係由當地居民、民意代表反映或路口肇事統計資料提案辦理，經本</w:t>
            </w:r>
            <w:r w:rsidR="00B37973">
              <w:rPr>
                <w:rFonts w:ascii="標楷體" w:eastAsia="標楷體" w:hAnsi="標楷體" w:hint="eastAsia"/>
                <w:szCs w:val="24"/>
              </w:rPr>
              <w:t>府警察局</w:t>
            </w:r>
            <w:r w:rsidRPr="00DB0710">
              <w:rPr>
                <w:rFonts w:ascii="標楷體" w:eastAsia="標楷體" w:hAnsi="標楷體"/>
                <w:szCs w:val="24"/>
              </w:rPr>
              <w:t>現地流量調查後，邀集相關路權主管機關及當地村（里）長、住戶代表等進行現地會勘，全體決議設置後，經規劃、設計程序後，依據「道路交通標誌標線號誌設置規則」辦理設置。</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(五)交通號誌在「安全」與「順暢」之取捨下，我們必須以「安全」為優先考量，對於節省停等時間之要求，將逐歩運用科技技術謀求改善，但仍須呼籲駕駛人應遵守交通號誌之</w:t>
            </w:r>
            <w:r w:rsidRPr="00DB0710">
              <w:rPr>
                <w:rFonts w:ascii="標楷體" w:eastAsia="標楷體" w:hAnsi="標楷體"/>
                <w:szCs w:val="24"/>
              </w:rPr>
              <w:lastRenderedPageBreak/>
              <w:t>管制及各項交通安全規則，將澎湖建立成為一個守法有序的交通環境，以減少交通事故的死傷人數，確保自己與他人的生命財產安全。</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(六)基此，為使交通號誌管制發揮最佳效能，本</w:t>
            </w:r>
            <w:r w:rsidR="00923BDB">
              <w:rPr>
                <w:rFonts w:ascii="標楷體" w:eastAsia="標楷體" w:hAnsi="標楷體" w:hint="eastAsia"/>
                <w:szCs w:val="24"/>
              </w:rPr>
              <w:t>府</w:t>
            </w:r>
            <w:r w:rsidRPr="00DB0710">
              <w:rPr>
                <w:rFonts w:ascii="標楷體" w:eastAsia="標楷體" w:hAnsi="標楷體"/>
                <w:szCs w:val="24"/>
              </w:rPr>
              <w:t>將持續研議相關調整作為如下：</w:t>
            </w:r>
          </w:p>
          <w:p w:rsidR="00E869EA" w:rsidRPr="00DB0710" w:rsidRDefault="004304E4" w:rsidP="00E869EA">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szCs w:val="24"/>
              </w:rPr>
              <w:t>1.對於冬季車流量較小之路口，將縮短開啟</w:t>
            </w:r>
            <w:r w:rsidR="00923BDB">
              <w:rPr>
                <w:rFonts w:ascii="標楷體" w:eastAsia="標楷體" w:hAnsi="標楷體" w:hint="eastAsia"/>
                <w:szCs w:val="24"/>
              </w:rPr>
              <w:t>3</w:t>
            </w:r>
            <w:r w:rsidRPr="00DB0710">
              <w:rPr>
                <w:rFonts w:ascii="標楷體" w:eastAsia="標楷體" w:hAnsi="標楷體"/>
                <w:szCs w:val="24"/>
              </w:rPr>
              <w:t>色交通號誌運作時間，增長閃黃（紅）燈運作時間。</w:t>
            </w:r>
          </w:p>
          <w:p w:rsidR="00E869EA" w:rsidRPr="00DB0710" w:rsidRDefault="004304E4" w:rsidP="00E869EA">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szCs w:val="24"/>
              </w:rPr>
              <w:t>2.對於支線道車流量較小路口減少綠燈通行秒數，並調整增加幹線道綠燈通行秒數。</w:t>
            </w:r>
          </w:p>
          <w:p w:rsidR="00E869EA" w:rsidRPr="00DB0710" w:rsidRDefault="004304E4" w:rsidP="00E869EA">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szCs w:val="24"/>
              </w:rPr>
              <w:t>3.持續調整鄰近路口綠燈號誌運作連鎖性，減少紅燈停等次數，以提升行車順暢度。</w:t>
            </w:r>
          </w:p>
          <w:p w:rsidR="00E869EA" w:rsidRPr="00DB0710" w:rsidRDefault="004304E4" w:rsidP="00E869EA">
            <w:pPr>
              <w:spacing w:line="340" w:lineRule="exact"/>
              <w:ind w:leftChars="100" w:left="480" w:hangingChars="100" w:hanging="240"/>
              <w:jc w:val="both"/>
              <w:rPr>
                <w:rFonts w:ascii="標楷體" w:eastAsia="標楷體" w:hAnsi="標楷體"/>
                <w:szCs w:val="24"/>
              </w:rPr>
            </w:pPr>
            <w:r w:rsidRPr="00DB0710">
              <w:rPr>
                <w:rFonts w:ascii="標楷體" w:eastAsia="標楷體" w:hAnsi="標楷體"/>
                <w:szCs w:val="24"/>
              </w:rPr>
              <w:t>4.審視各路口交通流量情形，進行尖、離峰時段及觀光季、非觀光季時制調整，以符合車流現況，並輔以GPS衛星對時系統，於主要幹道實施區段式號誌連鎖，以減少停等時間，促進交通順暢。</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二、有關質詢事項二，本</w:t>
            </w:r>
            <w:r w:rsidR="00923BDB">
              <w:rPr>
                <w:rFonts w:ascii="標楷體" w:eastAsia="標楷體" w:hAnsi="標楷體" w:hint="eastAsia"/>
                <w:szCs w:val="24"/>
              </w:rPr>
              <w:t>府</w:t>
            </w:r>
            <w:r w:rsidRPr="00DB0710">
              <w:rPr>
                <w:rFonts w:ascii="標楷體" w:eastAsia="標楷體" w:hAnsi="標楷體"/>
                <w:szCs w:val="24"/>
              </w:rPr>
              <w:t>查處辦理情形如下：</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(一)對於固定式測速照相設置原則，均以轄內易為肇事路段、進入社區路段、易超速路段等，並經相關路權單位及該社區村(里)長及議員共同會勘決議後設置，藉以加強防制超速及交通事故發生。</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(二)鑒於106年發生10件A1類交通死亡事故，造成9人死亡之悲劇（包含11月12日發生在縣道203線8.3公里中正橋上，一部貨車</w:t>
            </w:r>
            <w:r w:rsidRPr="00DB0710">
              <w:rPr>
                <w:rFonts w:ascii="標楷體" w:eastAsia="標楷體" w:hAnsi="標楷體"/>
                <w:szCs w:val="24"/>
              </w:rPr>
              <w:lastRenderedPageBreak/>
              <w:t>失控跨越雙黃線，與對向自小客車發生對撞，造成71歲婦人死亡車禍），本縣縣道路寬筆直，往來行車速度增加，為維護大眾生命、財產安全及配合交通部執行「速度管理」減少交通事故策略，爰經本</w:t>
            </w:r>
            <w:r w:rsidR="00BF5944">
              <w:rPr>
                <w:rFonts w:ascii="標楷體" w:eastAsia="標楷體" w:hAnsi="標楷體" w:hint="eastAsia"/>
                <w:szCs w:val="24"/>
              </w:rPr>
              <w:t>府警察</w:t>
            </w:r>
            <w:r w:rsidRPr="00DB0710">
              <w:rPr>
                <w:rFonts w:ascii="標楷體" w:eastAsia="標楷體" w:hAnsi="標楷體"/>
                <w:szCs w:val="24"/>
              </w:rPr>
              <w:t>局向交通部爭取補助經費購置手持式雷射測速槍，採不定時不定點加強超速違規取締。</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考量邇來發現有民眾於講美段後方，因路幅較寛且直，常有違規超速行為，為避免車輛高速行駛於進入講美彎道時造成失控跨越對象車道致生危險或因而肇生交通事故，爰針對該路段易為駕駛人超速行駛及易肇事時段，不定期加強防制作為，啟用手持式雷達測速槍，透過即時機動測速，並對違規行為採當場攔查製單舉發，達到立即防制危害之成效，有效遏止違規超速之行為，藉以保障所有用路人安全。</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(四)本案本</w:t>
            </w:r>
            <w:r w:rsidR="00DD504F">
              <w:rPr>
                <w:rFonts w:ascii="標楷體" w:eastAsia="標楷體" w:hAnsi="標楷體" w:hint="eastAsia"/>
                <w:szCs w:val="24"/>
              </w:rPr>
              <w:t>府</w:t>
            </w:r>
            <w:r w:rsidRPr="00DB0710">
              <w:rPr>
                <w:rFonts w:ascii="標楷體" w:eastAsia="標楷體" w:hAnsi="標楷體"/>
                <w:szCs w:val="24"/>
              </w:rPr>
              <w:t>將再行檢討勤務規劃執行地點，以避免民眾誤解。</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另有關請員警處理交通事件時多以勸導方式，以減低民怨部分，經查「違反道路交通管理事件統一裁罰基準及處理細則」第12條規定，對於未嚴重危害交通安全、秩序，且情節輕微，以不舉發為適當者，交通勤務警察或依法令執行交通稽查任務人員得對其施以勸導，免予舉發，本條對於可採勸導項目均明確條列，本</w:t>
            </w:r>
            <w:r w:rsidR="00BF5944">
              <w:rPr>
                <w:rFonts w:ascii="標楷體" w:eastAsia="標楷體" w:hAnsi="標楷體" w:hint="eastAsia"/>
                <w:szCs w:val="24"/>
              </w:rPr>
              <w:t>府警察</w:t>
            </w:r>
            <w:r w:rsidRPr="00DB0710">
              <w:rPr>
                <w:rFonts w:ascii="標楷體" w:eastAsia="標楷體" w:hAnsi="標楷體"/>
                <w:szCs w:val="24"/>
              </w:rPr>
              <w:t>局將加強宣導員警如</w:t>
            </w:r>
            <w:r w:rsidRPr="00DB0710">
              <w:rPr>
                <w:rFonts w:ascii="標楷體" w:eastAsia="標楷體" w:hAnsi="標楷體"/>
                <w:szCs w:val="24"/>
              </w:rPr>
              <w:lastRenderedPageBreak/>
              <w:t>符合規定項目者，以實施勸導為原則。</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澎19號線湖西-林投AC路面改善工程，所需經費總共3,000萬元，湖西鄉公所需自籌360萬元配合款，請縣府全額補助。</w:t>
            </w:r>
          </w:p>
        </w:tc>
        <w:tc>
          <w:tcPr>
            <w:tcW w:w="5387" w:type="dxa"/>
          </w:tcPr>
          <w:p w:rsidR="004304E4" w:rsidRPr="00DB0710" w:rsidRDefault="003641DC" w:rsidP="00B37973">
            <w:pPr>
              <w:spacing w:line="340" w:lineRule="exact"/>
              <w:jc w:val="both"/>
              <w:rPr>
                <w:rFonts w:ascii="標楷體" w:eastAsia="標楷體" w:hAnsi="標楷體"/>
                <w:szCs w:val="24"/>
              </w:rPr>
            </w:pPr>
            <w:r w:rsidRPr="00DB0710">
              <w:rPr>
                <w:rFonts w:ascii="標楷體" w:eastAsia="標楷體" w:hAnsi="標楷體" w:hint="eastAsia"/>
                <w:szCs w:val="24"/>
              </w:rPr>
              <w:t>本案「提升道路品質建設計畫（公路系統）」－「澎19號鄉道AC路面改善工程」係奉交通部公路總局核定經費新臺幣3,000萬元(中央補助款2,640萬元及地方配合款360萬元)，其中地方配合款360萬元業已於107年1月11日簽奉核准提送墊付款項。</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本縣天人湖園區已成為本縣熱門的休憩園區，傍晚甚多民眾到此運動、散步，請加強夜間照明。</w:t>
            </w:r>
          </w:p>
        </w:tc>
        <w:tc>
          <w:tcPr>
            <w:tcW w:w="5387" w:type="dxa"/>
          </w:tcPr>
          <w:p w:rsidR="004304E4" w:rsidRPr="00DB0710" w:rsidRDefault="004304E4" w:rsidP="003A4190">
            <w:pPr>
              <w:spacing w:line="340" w:lineRule="exact"/>
              <w:jc w:val="both"/>
              <w:rPr>
                <w:rFonts w:ascii="標楷體" w:eastAsia="標楷體" w:hAnsi="標楷體"/>
                <w:szCs w:val="24"/>
              </w:rPr>
            </w:pPr>
            <w:r w:rsidRPr="00DB0710">
              <w:rPr>
                <w:rFonts w:ascii="標楷體" w:eastAsia="標楷體" w:hAnsi="標楷體"/>
                <w:szCs w:val="24"/>
              </w:rPr>
              <w:t>有關議員建議休憩園區加強夜間照明，本</w:t>
            </w:r>
            <w:r w:rsidR="003A4190">
              <w:rPr>
                <w:rFonts w:ascii="標楷體" w:eastAsia="標楷體" w:hAnsi="標楷體" w:hint="eastAsia"/>
                <w:szCs w:val="24"/>
              </w:rPr>
              <w:t>府</w:t>
            </w:r>
            <w:r w:rsidRPr="00DB0710">
              <w:rPr>
                <w:rFonts w:ascii="標楷體" w:eastAsia="標楷體" w:hAnsi="標楷體"/>
                <w:szCs w:val="24"/>
              </w:rPr>
              <w:t>近來於重要據點皆予陸續增設，而今年辦理「澎湖休憩園區水環境及周邊設施改善第二期工程」</w:t>
            </w:r>
            <w:r w:rsidR="003A4190">
              <w:rPr>
                <w:rFonts w:ascii="標楷體" w:eastAsia="標楷體" w:hAnsi="標楷體" w:hint="eastAsia"/>
                <w:szCs w:val="24"/>
              </w:rPr>
              <w:t>，</w:t>
            </w:r>
            <w:r w:rsidRPr="00DB0710">
              <w:rPr>
                <w:rFonts w:ascii="標楷體" w:eastAsia="標楷體" w:hAnsi="標楷體"/>
                <w:szCs w:val="24"/>
              </w:rPr>
              <w:t>亦有包含澎湖休憩園區新設步道之夜間照明燈具工項，將來施作完成，必能讓園區照明設施更為完善。</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馬公市三多路往澎湖科技大學校門路口綠燈右轉時，常遇上學生行經班馬線，容易造成危險，請研議改善措施。</w:t>
            </w:r>
          </w:p>
        </w:tc>
        <w:tc>
          <w:tcPr>
            <w:tcW w:w="5387" w:type="dxa"/>
          </w:tcPr>
          <w:p w:rsidR="00E869EA" w:rsidRPr="00DB0710" w:rsidRDefault="004304E4" w:rsidP="00E869EA">
            <w:pPr>
              <w:spacing w:line="340" w:lineRule="exact"/>
              <w:jc w:val="both"/>
              <w:rPr>
                <w:rFonts w:ascii="標楷體" w:eastAsia="標楷體" w:hAnsi="標楷體"/>
                <w:szCs w:val="24"/>
              </w:rPr>
            </w:pPr>
            <w:r w:rsidRPr="00DB0710">
              <w:rPr>
                <w:rFonts w:ascii="標楷體" w:eastAsia="標楷體" w:hAnsi="標楷體"/>
                <w:szCs w:val="24"/>
              </w:rPr>
              <w:t>為改善該路口行車秩序與安全，本</w:t>
            </w:r>
            <w:r w:rsidR="009D18A5">
              <w:rPr>
                <w:rFonts w:ascii="標楷體" w:eastAsia="標楷體" w:hAnsi="標楷體" w:hint="eastAsia"/>
                <w:szCs w:val="24"/>
              </w:rPr>
              <w:t>府</w:t>
            </w:r>
            <w:r w:rsidRPr="00DB0710">
              <w:rPr>
                <w:rFonts w:ascii="標楷體" w:eastAsia="標楷體" w:hAnsi="標楷體"/>
                <w:szCs w:val="24"/>
              </w:rPr>
              <w:t>業於106年12月15日邀請陳議員振中、轄區里長及相關路權單位辦理現地會勘，會勘決議如下：</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一、為維護行車安全順暢及行人學生通行六合路與三多路口之安全，決議將原有交通號誌增設1行人專用號誌時相，有關上述號誌增設時相工程，由本</w:t>
            </w:r>
            <w:r w:rsidR="009D18A5">
              <w:rPr>
                <w:rFonts w:ascii="標楷體" w:eastAsia="標楷體" w:hAnsi="標楷體" w:hint="eastAsia"/>
                <w:szCs w:val="24"/>
              </w:rPr>
              <w:t>府</w:t>
            </w:r>
            <w:r w:rsidR="00B37973">
              <w:rPr>
                <w:rFonts w:ascii="標楷體" w:eastAsia="標楷體" w:hAnsi="標楷體" w:hint="eastAsia"/>
                <w:szCs w:val="24"/>
              </w:rPr>
              <w:t>警察局</w:t>
            </w:r>
            <w:r w:rsidRPr="00DB0710">
              <w:rPr>
                <w:rFonts w:ascii="標楷體" w:eastAsia="標楷體" w:hAnsi="標楷體"/>
                <w:szCs w:val="24"/>
              </w:rPr>
              <w:t>交通警察隊列入107年度設置工程辦理，另設置時間校方建議以利用寒暑假辦理。</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二、另為提升澎湖科技大學正門出入口進出安全，已建議校方將校門適當開啟並於校門口進入路口處增繪停止線、校門前規劃人車分道管制線及請校方加強學生交通安全宣導，</w:t>
            </w:r>
            <w:r w:rsidRPr="00DB0710">
              <w:rPr>
                <w:rFonts w:ascii="標楷體" w:eastAsia="標楷體" w:hAnsi="標楷體"/>
                <w:szCs w:val="24"/>
              </w:rPr>
              <w:lastRenderedPageBreak/>
              <w:t>遵循交通號誌指示以維通行安全，有關上述建議事項，由澎湖科技大學自行研議辦理。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102年縣府對南方四島國家公園區域所作的護漁規範，對漁民的生計與保育已規劃很完善，請縣府要呼籲少數不守法的漁民，絕對禁止毒、電、炸魚，並嚴格取締，以保障大多數合法的漁民。</w:t>
            </w:r>
          </w:p>
        </w:tc>
        <w:tc>
          <w:tcPr>
            <w:tcW w:w="5387" w:type="dxa"/>
          </w:tcPr>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一、本府業</w:t>
            </w:r>
            <w:r w:rsidR="001D65FC">
              <w:rPr>
                <w:rFonts w:ascii="標楷體" w:eastAsia="標楷體" w:hAnsi="標楷體" w:hint="eastAsia"/>
                <w:szCs w:val="24"/>
              </w:rPr>
              <w:t>以</w:t>
            </w:r>
            <w:r w:rsidRPr="00DB0710">
              <w:rPr>
                <w:rFonts w:ascii="標楷體" w:eastAsia="標楷體" w:hAnsi="標楷體"/>
                <w:szCs w:val="24"/>
              </w:rPr>
              <w:t>107年1月23日府授農漁字第1073500181號函請各鄉市公所、漁會轉知所轄村里辦公處(各鄉市辦事處)</w:t>
            </w:r>
            <w:r w:rsidR="001D65FC">
              <w:rPr>
                <w:rFonts w:ascii="標楷體" w:eastAsia="標楷體" w:hAnsi="標楷體" w:hint="eastAsia"/>
                <w:szCs w:val="24"/>
              </w:rPr>
              <w:t>，</w:t>
            </w:r>
            <w:r w:rsidRPr="00DB0710">
              <w:rPr>
                <w:rFonts w:ascii="標楷體" w:eastAsia="標楷體" w:hAnsi="標楷體"/>
                <w:szCs w:val="24"/>
              </w:rPr>
              <w:t>本縣環保案件查察小組結合地檢署、海巡、警察等單位加強毒、電、炸等非法捕魚工作及取締，以保障大多數從事特定漁業漁民權益，請其加強宣導漁民切勿心存僥倖</w:t>
            </w:r>
            <w:r w:rsidR="001D65FC">
              <w:rPr>
                <w:rFonts w:ascii="標楷體" w:eastAsia="標楷體" w:hAnsi="標楷體" w:hint="eastAsia"/>
                <w:szCs w:val="24"/>
              </w:rPr>
              <w:t>，</w:t>
            </w:r>
            <w:r w:rsidRPr="00DB0710">
              <w:rPr>
                <w:rFonts w:ascii="標楷體" w:eastAsia="標楷體" w:hAnsi="標楷體"/>
                <w:szCs w:val="24"/>
              </w:rPr>
              <w:t>從事不法漁業行為。</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二、另本府將透過相關漁民集會場合，加強宣導漁友週知。</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E869EA" w:rsidRPr="00DB0710" w:rsidRDefault="004304E4" w:rsidP="00E869EA">
            <w:pPr>
              <w:spacing w:line="340" w:lineRule="exact"/>
              <w:jc w:val="both"/>
              <w:rPr>
                <w:rFonts w:ascii="標楷體" w:eastAsia="標楷體" w:hAnsi="標楷體"/>
                <w:szCs w:val="24"/>
              </w:rPr>
            </w:pPr>
            <w:r w:rsidRPr="00DB0710">
              <w:rPr>
                <w:rFonts w:ascii="標楷體" w:eastAsia="標楷體" w:hAnsi="標楷體"/>
                <w:szCs w:val="24"/>
              </w:rPr>
              <w:t>為迎接2018世界最美麗海灣年會在澎湖，請縣府將英語訂為本縣第二官方語言，營造英語環境，打造國際島嶼，以便與國際接軌，以下事項請辦理：</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一、街道路名牌全面雙語化並統一拼音法。</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二、輔導商家菜單或產品型錄雙語化，以便外籍人士消費。</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三、成立英語翻譯小組，負責國際活動相關作業。</w:t>
            </w:r>
          </w:p>
          <w:p w:rsidR="00E869EA"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四、推動鬆綁幼兒園禁止教導英語法令規定。</w:t>
            </w:r>
          </w:p>
          <w:p w:rsidR="004304E4" w:rsidRPr="00DB0710" w:rsidRDefault="004304E4" w:rsidP="00E869E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五、加強公務員英語聽、說能力。</w:t>
            </w:r>
          </w:p>
        </w:tc>
        <w:tc>
          <w:tcPr>
            <w:tcW w:w="5387" w:type="dxa"/>
          </w:tcPr>
          <w:p w:rsidR="001D65FC" w:rsidRPr="00DB0710" w:rsidRDefault="001D65FC" w:rsidP="00C772ED">
            <w:pPr>
              <w:pStyle w:val="a4"/>
              <w:numPr>
                <w:ilvl w:val="0"/>
                <w:numId w:val="27"/>
              </w:numPr>
              <w:spacing w:line="340" w:lineRule="exact"/>
              <w:ind w:leftChars="0"/>
              <w:jc w:val="both"/>
              <w:rPr>
                <w:rFonts w:ascii="標楷體" w:eastAsia="標楷體" w:hAnsi="標楷體"/>
                <w:szCs w:val="24"/>
              </w:rPr>
            </w:pPr>
            <w:r w:rsidRPr="00DB0710">
              <w:rPr>
                <w:rFonts w:ascii="標楷體" w:eastAsia="標楷體" w:hAnsi="標楷體" w:hint="eastAsia"/>
                <w:szCs w:val="24"/>
              </w:rPr>
              <w:t>有關「街道路名牌全面雙語化並統一拼音法」部</w:t>
            </w:r>
            <w:r>
              <w:rPr>
                <w:rFonts w:ascii="標楷體" w:eastAsia="標楷體" w:hAnsi="標楷體" w:hint="eastAsia"/>
                <w:szCs w:val="24"/>
              </w:rPr>
              <w:t>分</w:t>
            </w:r>
            <w:r w:rsidRPr="00DB0710">
              <w:rPr>
                <w:rFonts w:ascii="標楷體" w:eastAsia="標楷體" w:hAnsi="標楷體" w:hint="eastAsia"/>
                <w:szCs w:val="24"/>
              </w:rPr>
              <w:t>，本府已納入前瞻計畫並已向中央爭取5,500萬元計畫經費，建置本縣道路指標系統，</w:t>
            </w:r>
            <w:r>
              <w:rPr>
                <w:rFonts w:ascii="標楷體" w:eastAsia="標楷體" w:hAnsi="標楷體" w:hint="eastAsia"/>
                <w:szCs w:val="24"/>
              </w:rPr>
              <w:t>徹底</w:t>
            </w:r>
            <w:r w:rsidRPr="00DB0710">
              <w:rPr>
                <w:rFonts w:ascii="標楷體" w:eastAsia="標楷體" w:hAnsi="標楷體" w:hint="eastAsia"/>
                <w:szCs w:val="24"/>
              </w:rPr>
              <w:t>檢討本縣道路指標無雙語標示處或拼音法不一等，均在該計畫中一併改善完畢。</w:t>
            </w:r>
          </w:p>
          <w:p w:rsidR="004304E4" w:rsidRPr="00DB0710" w:rsidRDefault="00B37973" w:rsidP="00C772ED">
            <w:pPr>
              <w:pStyle w:val="a4"/>
              <w:numPr>
                <w:ilvl w:val="0"/>
                <w:numId w:val="27"/>
              </w:numPr>
              <w:spacing w:line="340" w:lineRule="exact"/>
              <w:ind w:leftChars="0"/>
              <w:jc w:val="both"/>
              <w:rPr>
                <w:rFonts w:ascii="標楷體" w:eastAsia="標楷體" w:hAnsi="標楷體"/>
                <w:szCs w:val="24"/>
              </w:rPr>
            </w:pPr>
            <w:r>
              <w:rPr>
                <w:rFonts w:ascii="標楷體" w:eastAsia="標楷體" w:hAnsi="標楷體" w:hint="eastAsia"/>
                <w:szCs w:val="24"/>
              </w:rPr>
              <w:t>有關</w:t>
            </w:r>
            <w:r w:rsidRPr="00DB0710">
              <w:rPr>
                <w:rFonts w:ascii="標楷體" w:eastAsia="標楷體" w:hAnsi="標楷體"/>
                <w:szCs w:val="24"/>
              </w:rPr>
              <w:t>輔導商家菜單或產品型錄雙語化</w:t>
            </w:r>
            <w:r w:rsidRPr="00DB0710">
              <w:rPr>
                <w:rFonts w:ascii="標楷體" w:eastAsia="標楷體" w:hAnsi="標楷體" w:hint="eastAsia"/>
                <w:szCs w:val="24"/>
              </w:rPr>
              <w:t>，</w:t>
            </w:r>
            <w:r w:rsidR="004304E4" w:rsidRPr="00DB0710">
              <w:rPr>
                <w:rFonts w:ascii="標楷體" w:eastAsia="標楷體" w:hAnsi="標楷體"/>
                <w:szCs w:val="24"/>
              </w:rPr>
              <w:t>目前正研議該相關招標文件後，俟完成後辦理上網招標。</w:t>
            </w:r>
          </w:p>
          <w:p w:rsidR="007537BA" w:rsidRPr="00DB0710" w:rsidRDefault="007537BA" w:rsidP="00C772ED">
            <w:pPr>
              <w:pStyle w:val="a4"/>
              <w:numPr>
                <w:ilvl w:val="0"/>
                <w:numId w:val="27"/>
              </w:numPr>
              <w:spacing w:line="340" w:lineRule="exact"/>
              <w:ind w:leftChars="0"/>
              <w:jc w:val="both"/>
              <w:rPr>
                <w:rFonts w:ascii="標楷體" w:eastAsia="標楷體" w:hAnsi="標楷體"/>
                <w:szCs w:val="24"/>
              </w:rPr>
            </w:pPr>
            <w:r w:rsidRPr="00DB0710">
              <w:rPr>
                <w:rFonts w:ascii="標楷體" w:eastAsia="標楷體" w:hAnsi="標楷體"/>
                <w:szCs w:val="24"/>
              </w:rPr>
              <w:t>有關「成立英語翻譯小組」，由本府教育處處長擔任召集人，並請本縣國教輔導團推薦縣內優秀國中小英語教師(國中2人、國小4人)共同組成，負責國際活動相關作業。</w:t>
            </w:r>
          </w:p>
          <w:p w:rsidR="007537BA" w:rsidRPr="00DB0710" w:rsidRDefault="007537BA" w:rsidP="00C772ED">
            <w:pPr>
              <w:pStyle w:val="a4"/>
              <w:numPr>
                <w:ilvl w:val="0"/>
                <w:numId w:val="27"/>
              </w:numPr>
              <w:spacing w:line="340" w:lineRule="exact"/>
              <w:ind w:leftChars="0"/>
              <w:jc w:val="both"/>
              <w:rPr>
                <w:rFonts w:ascii="標楷體" w:eastAsia="標楷體" w:hAnsi="標楷體"/>
                <w:szCs w:val="24"/>
              </w:rPr>
            </w:pPr>
            <w:r w:rsidRPr="00DB0710">
              <w:rPr>
                <w:rFonts w:ascii="標楷體" w:eastAsia="標楷體" w:hAnsi="標楷體"/>
                <w:szCs w:val="24"/>
              </w:rPr>
              <w:t>另有關「鬆綁幼兒園禁止教導英語法令規</w:t>
            </w:r>
            <w:r w:rsidRPr="00DB0710">
              <w:rPr>
                <w:rFonts w:ascii="標楷體" w:eastAsia="標楷體" w:hAnsi="標楷體"/>
                <w:szCs w:val="24"/>
              </w:rPr>
              <w:lastRenderedPageBreak/>
              <w:t>定」，經本府於日前函詢教育部國民及學前教育署，回復如下：</w:t>
            </w:r>
          </w:p>
          <w:p w:rsidR="001D65FC" w:rsidRDefault="007537BA" w:rsidP="00C772ED">
            <w:pPr>
              <w:pStyle w:val="a4"/>
              <w:numPr>
                <w:ilvl w:val="0"/>
                <w:numId w:val="26"/>
              </w:numPr>
              <w:spacing w:line="340" w:lineRule="exact"/>
              <w:ind w:leftChars="0"/>
              <w:jc w:val="both"/>
              <w:rPr>
                <w:rFonts w:ascii="標楷體" w:eastAsia="標楷體" w:hAnsi="標楷體"/>
                <w:szCs w:val="24"/>
              </w:rPr>
            </w:pPr>
            <w:r w:rsidRPr="00DB0710">
              <w:rPr>
                <w:rFonts w:ascii="標楷體" w:eastAsia="標楷體" w:hAnsi="標楷體"/>
                <w:szCs w:val="24"/>
              </w:rPr>
              <w:t>依據101年8月1日發布之「幼兒園教保服務實施準則」第13條規定，幼兒園應以統整之方式實施教保活動課程，並不得採全日、半日或分科之外語教學，爰此幼兒園禁止教導英語。</w:t>
            </w:r>
          </w:p>
          <w:p w:rsidR="007537BA" w:rsidRPr="00DB0710" w:rsidRDefault="007537BA" w:rsidP="00C772ED">
            <w:pPr>
              <w:pStyle w:val="a4"/>
              <w:numPr>
                <w:ilvl w:val="0"/>
                <w:numId w:val="26"/>
              </w:numPr>
              <w:spacing w:line="340" w:lineRule="exact"/>
              <w:ind w:leftChars="0"/>
              <w:jc w:val="both"/>
              <w:rPr>
                <w:rFonts w:ascii="標楷體" w:eastAsia="標楷體" w:hAnsi="標楷體"/>
                <w:szCs w:val="24"/>
              </w:rPr>
            </w:pPr>
            <w:r w:rsidRPr="00DB0710">
              <w:rPr>
                <w:rFonts w:ascii="標楷體" w:eastAsia="標楷體" w:hAnsi="標楷體"/>
                <w:szCs w:val="24"/>
              </w:rPr>
              <w:t>惟考量國際化社會需求，若幼兒園為鼓勵幼兒探索多元文化及培養幼兒對外語的興趣，可以聆聽歌謠、說故事及玩遊戲等適合幼兒發展學習之方式，將外語融入教保活動課程中，以提供幼兒接觸外語的機會，達到課程大綱語文領域「認識並欣賞社會中使用多種語文的情形」之目標，啟發幼兒音韻覺知辨識之能力。</w:t>
            </w:r>
          </w:p>
          <w:p w:rsidR="00A319C9" w:rsidRPr="00DB0710" w:rsidRDefault="00EB1A68" w:rsidP="006832D1">
            <w:pPr>
              <w:pStyle w:val="a4"/>
              <w:numPr>
                <w:ilvl w:val="0"/>
                <w:numId w:val="17"/>
              </w:numPr>
              <w:spacing w:line="340" w:lineRule="exact"/>
              <w:ind w:leftChars="0"/>
              <w:jc w:val="both"/>
              <w:rPr>
                <w:rFonts w:ascii="標楷體" w:eastAsia="標楷體" w:hAnsi="標楷體"/>
                <w:szCs w:val="24"/>
              </w:rPr>
            </w:pPr>
            <w:r>
              <w:rPr>
                <w:rFonts w:ascii="標楷體" w:eastAsia="標楷體" w:hAnsi="標楷體" w:hint="eastAsia"/>
                <w:szCs w:val="24"/>
              </w:rPr>
              <w:t>為</w:t>
            </w:r>
            <w:r w:rsidRPr="00DB0710">
              <w:rPr>
                <w:rFonts w:ascii="標楷體" w:eastAsia="標楷體" w:hAnsi="標楷體"/>
                <w:szCs w:val="24"/>
              </w:rPr>
              <w:t>加強</w:t>
            </w:r>
            <w:r>
              <w:rPr>
                <w:rFonts w:ascii="標楷體" w:eastAsia="標楷體" w:hAnsi="標楷體" w:hint="eastAsia"/>
                <w:szCs w:val="24"/>
              </w:rPr>
              <w:t>本府</w:t>
            </w:r>
            <w:r w:rsidRPr="00DB0710">
              <w:rPr>
                <w:rFonts w:ascii="標楷體" w:eastAsia="標楷體" w:hAnsi="標楷體"/>
                <w:szCs w:val="24"/>
              </w:rPr>
              <w:t>公務員英語聽、說能力</w:t>
            </w:r>
            <w:r w:rsidR="00A319C9" w:rsidRPr="00DB0710">
              <w:rPr>
                <w:rFonts w:ascii="標楷體" w:eastAsia="標楷體" w:hAnsi="標楷體"/>
                <w:szCs w:val="24"/>
              </w:rPr>
              <w:t>相關執行情形如下：</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透過辦公室電臺廣播，建構良善學習環境，讓同仁在日常生活中自然而然習慣英語，進而厚實英聽能力。</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於106年9月-11月開辦英語業務簡報課程，藉以培育更多英語專長人員，提升本府整體外語能力。</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制定「本府提升公務人員英語能力實施計畫」，臚列各項通過英語檢定行政獎勵方式，期能激發同仁學習興趣。</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函發107年度主要英文檢定日程表(106年11</w:t>
            </w:r>
            <w:r w:rsidRPr="006641D0">
              <w:rPr>
                <w:rFonts w:ascii="標楷體" w:eastAsia="標楷體" w:hAnsi="標楷體"/>
                <w:szCs w:val="24"/>
              </w:rPr>
              <w:lastRenderedPageBreak/>
              <w:t>月27日府人考字第1061404847號)，俾利同仁先行準備應考，增益合格成效。</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持續辦理各項通過英語檢定行政獎勵方式(包含補助檢測費用與核予受測補休)，增進所屬人員參加誘因。</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規劃辦理英語檢定研習課程，減輕同仁準備壓力，俾能完善應考培訓制度，提升通過檢定人數。</w:t>
            </w:r>
          </w:p>
          <w:p w:rsidR="00A319C9" w:rsidRPr="006641D0" w:rsidRDefault="00A319C9" w:rsidP="00C772ED">
            <w:pPr>
              <w:pStyle w:val="a4"/>
              <w:numPr>
                <w:ilvl w:val="0"/>
                <w:numId w:val="61"/>
              </w:numPr>
              <w:spacing w:line="340" w:lineRule="exact"/>
              <w:ind w:leftChars="0"/>
              <w:jc w:val="both"/>
              <w:rPr>
                <w:rFonts w:ascii="標楷體" w:eastAsia="標楷體" w:hAnsi="標楷體"/>
                <w:szCs w:val="24"/>
              </w:rPr>
            </w:pPr>
            <w:r w:rsidRPr="006641D0">
              <w:rPr>
                <w:rFonts w:ascii="標楷體" w:eastAsia="標楷體" w:hAnsi="標楷體"/>
                <w:szCs w:val="24"/>
              </w:rPr>
              <w:t>持續規劃多元英語建構課程(包括經驗分享、社群討論等)，提高所屬學習興趣，建立外語學習文化。</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7537BA" w:rsidRPr="00DB0710">
              <w:rPr>
                <w:rFonts w:ascii="標楷體" w:eastAsia="標楷體" w:hAnsi="標楷體"/>
                <w:spacing w:val="-20"/>
                <w:szCs w:val="24"/>
              </w:rPr>
              <w:t>教育處工務處</w:t>
            </w:r>
            <w:r w:rsidR="00A319C9" w:rsidRPr="00DB0710">
              <w:rPr>
                <w:rFonts w:ascii="標楷體" w:eastAsia="標楷體" w:hAnsi="標楷體"/>
                <w:spacing w:val="-20"/>
                <w:szCs w:val="24"/>
              </w:rPr>
              <w:t>人事處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30</w:t>
            </w:r>
          </w:p>
        </w:tc>
        <w:tc>
          <w:tcPr>
            <w:tcW w:w="1304" w:type="dxa"/>
          </w:tcPr>
          <w:p w:rsidR="004304E4" w:rsidRPr="00DB0710" w:rsidRDefault="004304E4" w:rsidP="00177A41">
            <w:pPr>
              <w:spacing w:line="340" w:lineRule="exact"/>
              <w:jc w:val="both"/>
              <w:rPr>
                <w:rFonts w:ascii="標楷體" w:eastAsia="標楷體" w:hAnsi="標楷體"/>
                <w:szCs w:val="24"/>
              </w:rPr>
            </w:pPr>
            <w:r w:rsidRPr="00DB0710">
              <w:rPr>
                <w:rFonts w:ascii="標楷體" w:eastAsia="標楷體" w:hAnsi="標楷體"/>
                <w:szCs w:val="24"/>
              </w:rPr>
              <w:t>106</w:t>
            </w:r>
            <w:r w:rsidR="00177A41">
              <w:rPr>
                <w:rFonts w:ascii="標楷體" w:eastAsia="標楷體" w:hAnsi="標楷體" w:hint="eastAsia"/>
                <w:szCs w:val="24"/>
              </w:rPr>
              <w:t>/</w:t>
            </w:r>
            <w:r w:rsidRPr="00DB0710">
              <w:rPr>
                <w:rFonts w:ascii="標楷體" w:eastAsia="標楷體" w:hAnsi="標楷體"/>
                <w:szCs w:val="24"/>
              </w:rPr>
              <w:t>12</w:t>
            </w:r>
            <w:r w:rsidR="00177A41">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106年12月5日立法院通過「促進轉形正義條例」，有人提出去蔣中正權威化議題，若中央頒布此命令，對於本縣的中正國中、中正國小、中正路、中正堂，縣府如何因應？</w:t>
            </w:r>
          </w:p>
        </w:tc>
        <w:tc>
          <w:tcPr>
            <w:tcW w:w="5387" w:type="dxa"/>
          </w:tcPr>
          <w:p w:rsidR="00F5618D" w:rsidRPr="00DB0710" w:rsidRDefault="00F5618D"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本案依促進轉形正義條例第2條規定略以:本條例主管機關為促進轉型正義委員會（以下簡稱促轉會），促轉會依本條例第四條至第七條規定，規劃、推動下列事項：</w:t>
            </w:r>
          </w:p>
          <w:p w:rsidR="00F5618D" w:rsidRPr="00DB0710" w:rsidRDefault="00B5192F"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004304E4" w:rsidRPr="00DB0710">
              <w:rPr>
                <w:rFonts w:ascii="標楷體" w:eastAsia="標楷體" w:hAnsi="標楷體"/>
                <w:szCs w:val="24"/>
              </w:rPr>
              <w:t>開放政治檔案。</w:t>
            </w:r>
          </w:p>
          <w:p w:rsidR="00F5618D" w:rsidRPr="00DB0710" w:rsidRDefault="00B5192F"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004304E4" w:rsidRPr="00DB0710">
              <w:rPr>
                <w:rFonts w:ascii="標楷體" w:eastAsia="標楷體" w:hAnsi="標楷體"/>
                <w:szCs w:val="24"/>
              </w:rPr>
              <w:t>二</w:t>
            </w:r>
            <w:r w:rsidRPr="00DB0710">
              <w:rPr>
                <w:rFonts w:ascii="標楷體" w:eastAsia="標楷體" w:hAnsi="標楷體" w:hint="eastAsia"/>
                <w:szCs w:val="24"/>
              </w:rPr>
              <w:t>)</w:t>
            </w:r>
            <w:r w:rsidR="004304E4" w:rsidRPr="00DB0710">
              <w:rPr>
                <w:rFonts w:ascii="標楷體" w:eastAsia="標楷體" w:hAnsi="標楷體"/>
                <w:szCs w:val="24"/>
              </w:rPr>
              <w:t>清除威權象徵、保存不義遺址。</w:t>
            </w:r>
          </w:p>
          <w:p w:rsidR="00F5618D" w:rsidRPr="00DB0710" w:rsidRDefault="00B5192F"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004304E4" w:rsidRPr="00DB0710">
              <w:rPr>
                <w:rFonts w:ascii="標楷體" w:eastAsia="標楷體" w:hAnsi="標楷體"/>
                <w:szCs w:val="24"/>
              </w:rPr>
              <w:t>三</w:t>
            </w:r>
            <w:r w:rsidRPr="00DB0710">
              <w:rPr>
                <w:rFonts w:ascii="標楷體" w:eastAsia="標楷體" w:hAnsi="標楷體" w:hint="eastAsia"/>
                <w:szCs w:val="24"/>
              </w:rPr>
              <w:t>)</w:t>
            </w:r>
            <w:r w:rsidR="004304E4" w:rsidRPr="00DB0710">
              <w:rPr>
                <w:rFonts w:ascii="標楷體" w:eastAsia="標楷體" w:hAnsi="標楷體"/>
                <w:szCs w:val="24"/>
              </w:rPr>
              <w:t>平復司法不法、還原歷史真相，並促進社會和解。</w:t>
            </w:r>
          </w:p>
          <w:p w:rsidR="00F5618D" w:rsidRPr="00DB0710" w:rsidRDefault="00B5192F"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004304E4" w:rsidRPr="00DB0710">
              <w:rPr>
                <w:rFonts w:ascii="標楷體" w:eastAsia="標楷體" w:hAnsi="標楷體"/>
                <w:szCs w:val="24"/>
              </w:rPr>
              <w:t>四</w:t>
            </w:r>
            <w:r w:rsidRPr="00DB0710">
              <w:rPr>
                <w:rFonts w:ascii="標楷體" w:eastAsia="標楷體" w:hAnsi="標楷體" w:hint="eastAsia"/>
                <w:szCs w:val="24"/>
              </w:rPr>
              <w:t>)</w:t>
            </w:r>
            <w:r w:rsidR="004304E4" w:rsidRPr="00DB0710">
              <w:rPr>
                <w:rFonts w:ascii="標楷體" w:eastAsia="標楷體" w:hAnsi="標楷體"/>
                <w:szCs w:val="24"/>
              </w:rPr>
              <w:t>不當黨產之處理及運用。</w:t>
            </w:r>
          </w:p>
          <w:p w:rsidR="00F5618D" w:rsidRPr="00DB0710" w:rsidRDefault="00B5192F"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004304E4" w:rsidRPr="00DB0710">
              <w:rPr>
                <w:rFonts w:ascii="標楷體" w:eastAsia="標楷體" w:hAnsi="標楷體"/>
                <w:szCs w:val="24"/>
              </w:rPr>
              <w:t>五</w:t>
            </w:r>
            <w:r w:rsidRPr="00DB0710">
              <w:rPr>
                <w:rFonts w:ascii="標楷體" w:eastAsia="標楷體" w:hAnsi="標楷體" w:hint="eastAsia"/>
                <w:szCs w:val="24"/>
              </w:rPr>
              <w:t>)</w:t>
            </w:r>
            <w:r w:rsidR="004304E4" w:rsidRPr="00DB0710">
              <w:rPr>
                <w:rFonts w:ascii="標楷體" w:eastAsia="標楷體" w:hAnsi="標楷體"/>
                <w:szCs w:val="24"/>
              </w:rPr>
              <w:t>其他轉型正義事項。</w:t>
            </w:r>
          </w:p>
          <w:p w:rsidR="00A86F8B" w:rsidRDefault="00B5192F" w:rsidP="00A86F8B">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次按同條例第9條規定:促轉會設</w:t>
            </w:r>
            <w:r w:rsidR="00A86F8B">
              <w:rPr>
                <w:rFonts w:ascii="標楷體" w:eastAsia="標楷體" w:hAnsi="標楷體" w:hint="eastAsia"/>
                <w:szCs w:val="24"/>
              </w:rPr>
              <w:t>4</w:t>
            </w:r>
            <w:r w:rsidR="004304E4" w:rsidRPr="00DB0710">
              <w:rPr>
                <w:rFonts w:ascii="標楷體" w:eastAsia="標楷體" w:hAnsi="標楷體"/>
                <w:szCs w:val="24"/>
              </w:rPr>
              <w:t>任務小組，分別研究規劃及推動第</w:t>
            </w:r>
            <w:r w:rsidR="00A86F8B">
              <w:rPr>
                <w:rFonts w:ascii="標楷體" w:eastAsia="標楷體" w:hAnsi="標楷體" w:hint="eastAsia"/>
                <w:szCs w:val="24"/>
              </w:rPr>
              <w:t>2</w:t>
            </w:r>
            <w:r w:rsidR="004304E4" w:rsidRPr="00DB0710">
              <w:rPr>
                <w:rFonts w:ascii="標楷體" w:eastAsia="標楷體" w:hAnsi="標楷體"/>
                <w:szCs w:val="24"/>
              </w:rPr>
              <w:t>條第</w:t>
            </w:r>
            <w:r w:rsidR="00A86F8B">
              <w:rPr>
                <w:rFonts w:ascii="標楷體" w:eastAsia="標楷體" w:hAnsi="標楷體" w:hint="eastAsia"/>
                <w:szCs w:val="24"/>
              </w:rPr>
              <w:t>2</w:t>
            </w:r>
            <w:r w:rsidR="004304E4" w:rsidRPr="00DB0710">
              <w:rPr>
                <w:rFonts w:ascii="標楷體" w:eastAsia="標楷體" w:hAnsi="標楷體"/>
                <w:szCs w:val="24"/>
              </w:rPr>
              <w:t>項各款所列事項。第11條規定:促轉會應於</w:t>
            </w:r>
            <w:r w:rsidR="00A86F8B">
              <w:rPr>
                <w:rFonts w:ascii="標楷體" w:eastAsia="標楷體" w:hAnsi="標楷體" w:hint="eastAsia"/>
                <w:szCs w:val="24"/>
              </w:rPr>
              <w:t>2</w:t>
            </w:r>
            <w:r w:rsidR="004304E4" w:rsidRPr="00DB0710">
              <w:rPr>
                <w:rFonts w:ascii="標楷體" w:eastAsia="標楷體" w:hAnsi="標楷體"/>
                <w:szCs w:val="24"/>
              </w:rPr>
              <w:t>年內就第</w:t>
            </w:r>
            <w:r w:rsidR="00A86F8B">
              <w:rPr>
                <w:rFonts w:ascii="標楷體" w:eastAsia="標楷體" w:hAnsi="標楷體" w:hint="eastAsia"/>
                <w:szCs w:val="24"/>
              </w:rPr>
              <w:t>2</w:t>
            </w:r>
            <w:r w:rsidR="004304E4" w:rsidRPr="00DB0710">
              <w:rPr>
                <w:rFonts w:ascii="標楷體" w:eastAsia="標楷體" w:hAnsi="標楷體"/>
                <w:szCs w:val="24"/>
              </w:rPr>
              <w:t>條第</w:t>
            </w:r>
            <w:r w:rsidR="00A86F8B">
              <w:rPr>
                <w:rFonts w:ascii="標楷體" w:eastAsia="標楷體" w:hAnsi="標楷體" w:hint="eastAsia"/>
                <w:szCs w:val="24"/>
              </w:rPr>
              <w:t>2</w:t>
            </w:r>
            <w:r w:rsidR="004304E4" w:rsidRPr="00DB0710">
              <w:rPr>
                <w:rFonts w:ascii="標楷體" w:eastAsia="標楷體" w:hAnsi="標楷體"/>
                <w:szCs w:val="24"/>
              </w:rPr>
              <w:t>項所列事項，以書面向行政院長提出含完整調查報告、規劃方案及具體實施步驟在內之任務總結報告；有制定或修正</w:t>
            </w:r>
            <w:r w:rsidR="004304E4" w:rsidRPr="00DB0710">
              <w:rPr>
                <w:rFonts w:ascii="標楷體" w:eastAsia="標楷體" w:hAnsi="標楷體"/>
                <w:szCs w:val="24"/>
              </w:rPr>
              <w:lastRenderedPageBreak/>
              <w:t>法律及命令之必要者，並同時提出相關草案。</w:t>
            </w:r>
          </w:p>
          <w:p w:rsidR="004304E4" w:rsidRPr="00A86F8B" w:rsidRDefault="004304E4" w:rsidP="00C772ED">
            <w:pPr>
              <w:pStyle w:val="a4"/>
              <w:numPr>
                <w:ilvl w:val="0"/>
                <w:numId w:val="62"/>
              </w:numPr>
              <w:spacing w:line="340" w:lineRule="exact"/>
              <w:ind w:leftChars="0"/>
              <w:jc w:val="both"/>
              <w:rPr>
                <w:rFonts w:ascii="標楷體" w:eastAsia="標楷體" w:hAnsi="標楷體"/>
                <w:szCs w:val="24"/>
              </w:rPr>
            </w:pPr>
            <w:r w:rsidRPr="00A86F8B">
              <w:rPr>
                <w:rFonts w:ascii="標楷體" w:eastAsia="標楷體" w:hAnsi="標楷體"/>
                <w:szCs w:val="24"/>
              </w:rPr>
              <w:t xml:space="preserve">爰本案攸關民眾權益之部分，如路名、校名等，因涉及面廣，不予變更。非關民眾權益部分，俟促進轉型正義委員會，提出調查報告、規劃方案及具體執行面向後，再視其內容決定是否由本府各業管單位(機關)配合辦理或制定與修正相關法規。 </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行政處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271283">
            <w:pPr>
              <w:spacing w:line="340" w:lineRule="exact"/>
              <w:jc w:val="both"/>
              <w:rPr>
                <w:rFonts w:ascii="標楷體" w:eastAsia="標楷體" w:hAnsi="標楷體"/>
                <w:szCs w:val="24"/>
              </w:rPr>
            </w:pPr>
            <w:r w:rsidRPr="00DB0710">
              <w:rPr>
                <w:rFonts w:ascii="標楷體" w:eastAsia="標楷體" w:hAnsi="標楷體"/>
                <w:szCs w:val="24"/>
              </w:rPr>
              <w:t>106</w:t>
            </w:r>
            <w:r w:rsidR="00271283">
              <w:rPr>
                <w:rFonts w:ascii="標楷體" w:eastAsia="標楷體" w:hAnsi="標楷體" w:hint="eastAsia"/>
                <w:szCs w:val="24"/>
              </w:rPr>
              <w:t>/</w:t>
            </w:r>
            <w:r w:rsidRPr="00DB0710">
              <w:rPr>
                <w:rFonts w:ascii="標楷體" w:eastAsia="標楷體" w:hAnsi="標楷體"/>
                <w:szCs w:val="24"/>
              </w:rPr>
              <w:t>12</w:t>
            </w:r>
            <w:r w:rsidR="00271283">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陳議員振中</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有關長照2.0中「出院準備」服務項目，民眾大多不了解，且醫院對病患不主動提供出院準備服務資源，請縣府社會處、衛生局要做好相關聯繫，並多做宣導。</w:t>
            </w:r>
          </w:p>
        </w:tc>
        <w:tc>
          <w:tcPr>
            <w:tcW w:w="5387" w:type="dxa"/>
          </w:tcPr>
          <w:p w:rsidR="00F5618D"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一、本縣2家地區型醫院皆已獲衛生福利部核定為銜接出院準備友善醫院，其中衛生福利部澎湖醫院提報第2類轉介個案每月達15%、三軍總醫院澎湖分院提報第3類轉介個案每月達10%。</w:t>
            </w:r>
          </w:p>
          <w:p w:rsidR="004304E4"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二、另本縣照管中心持續提供醫院端，長期照顧服務及評估核定等相關教育訓練及輔導，並建立服務流程及溝通網絡，以期服務順暢推動。</w:t>
            </w:r>
          </w:p>
          <w:p w:rsidR="000F39D8" w:rsidRPr="00DB0710" w:rsidRDefault="000F39D8" w:rsidP="00C772ED">
            <w:pPr>
              <w:pStyle w:val="a4"/>
              <w:numPr>
                <w:ilvl w:val="0"/>
                <w:numId w:val="28"/>
              </w:numPr>
              <w:spacing w:line="340" w:lineRule="exact"/>
              <w:ind w:leftChars="0"/>
              <w:jc w:val="both"/>
              <w:rPr>
                <w:rFonts w:ascii="標楷體" w:eastAsia="標楷體" w:hAnsi="標楷體"/>
                <w:szCs w:val="24"/>
              </w:rPr>
            </w:pPr>
            <w:r w:rsidRPr="00DB0710">
              <w:rPr>
                <w:rFonts w:ascii="標楷體" w:eastAsia="標楷體" w:hAnsi="標楷體"/>
                <w:szCs w:val="24"/>
              </w:rPr>
              <w:t>有關「出院準備」服務項目，係為衛生福利部推動長照2.0創新服務政策項目之一，本府衛生局積極輔導轄區兩家醫療院所(衛生福利部澎湖醫院及三軍總醫院澎湖分院)提送「銜接長照2.0出院準備友善醫院計畫」。中央於106年8月24日公告，經核定計畫後方進行本計畫執行。爰106年計有37人接受需求轉介服務，完成提供出院後長照即時服務共計37人次。</w:t>
            </w:r>
          </w:p>
          <w:p w:rsidR="000F39D8" w:rsidRPr="00DB0710" w:rsidRDefault="000F39D8" w:rsidP="00C772ED">
            <w:pPr>
              <w:pStyle w:val="a4"/>
              <w:numPr>
                <w:ilvl w:val="0"/>
                <w:numId w:val="28"/>
              </w:numPr>
              <w:spacing w:line="340" w:lineRule="exact"/>
              <w:ind w:leftChars="0"/>
              <w:jc w:val="both"/>
              <w:rPr>
                <w:rFonts w:ascii="標楷體" w:eastAsia="標楷體" w:hAnsi="標楷體"/>
                <w:szCs w:val="24"/>
              </w:rPr>
            </w:pPr>
            <w:r w:rsidRPr="00DB0710">
              <w:rPr>
                <w:rFonts w:ascii="標楷體" w:eastAsia="標楷體" w:hAnsi="標楷體"/>
                <w:szCs w:val="24"/>
              </w:rPr>
              <w:t>為繼續推動「出院準備」服務，本</w:t>
            </w:r>
            <w:r w:rsidR="00581350">
              <w:rPr>
                <w:rFonts w:ascii="標楷體" w:eastAsia="標楷體" w:hAnsi="標楷體" w:hint="eastAsia"/>
                <w:szCs w:val="24"/>
              </w:rPr>
              <w:t>府</w:t>
            </w:r>
            <w:r w:rsidRPr="00DB0710">
              <w:rPr>
                <w:rFonts w:ascii="標楷體" w:eastAsia="標楷體" w:hAnsi="標楷體"/>
                <w:szCs w:val="24"/>
              </w:rPr>
              <w:t>擬訂</w:t>
            </w:r>
            <w:r w:rsidRPr="00DB0710">
              <w:rPr>
                <w:rFonts w:ascii="標楷體" w:eastAsia="標楷體" w:hAnsi="標楷體"/>
                <w:szCs w:val="24"/>
              </w:rPr>
              <w:lastRenderedPageBreak/>
              <w:t>107年度宣導計畫，與</w:t>
            </w:r>
            <w:r w:rsidR="00581350">
              <w:rPr>
                <w:rFonts w:ascii="標楷體" w:eastAsia="標楷體" w:hAnsi="標楷體" w:hint="eastAsia"/>
                <w:szCs w:val="24"/>
              </w:rPr>
              <w:t>本府</w:t>
            </w:r>
            <w:r w:rsidRPr="00DB0710">
              <w:rPr>
                <w:rFonts w:ascii="標楷體" w:eastAsia="標楷體" w:hAnsi="標楷體"/>
                <w:szCs w:val="24"/>
              </w:rPr>
              <w:t>社會處資源整合，安排五鄉一市辦理6場次外展式說明會或新聞稿、跑馬燈及長期照顧中心網站密集宣導，提升民眾對「出院準備」服務認知率。</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r w:rsidR="000F39D8"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271283">
            <w:pPr>
              <w:spacing w:line="340" w:lineRule="exact"/>
              <w:jc w:val="both"/>
              <w:rPr>
                <w:rFonts w:ascii="標楷體" w:eastAsia="標楷體" w:hAnsi="標楷體"/>
                <w:szCs w:val="24"/>
              </w:rPr>
            </w:pPr>
            <w:r w:rsidRPr="00DB0710">
              <w:rPr>
                <w:rFonts w:ascii="標楷體" w:eastAsia="標楷體" w:hAnsi="標楷體"/>
                <w:szCs w:val="24"/>
              </w:rPr>
              <w:t>106</w:t>
            </w:r>
            <w:r w:rsidR="00271283">
              <w:rPr>
                <w:rFonts w:ascii="標楷體" w:eastAsia="標楷體" w:hAnsi="標楷體" w:hint="eastAsia"/>
                <w:szCs w:val="24"/>
              </w:rPr>
              <w:t>/</w:t>
            </w:r>
            <w:r w:rsidRPr="00DB0710">
              <w:rPr>
                <w:rFonts w:ascii="標楷體" w:eastAsia="標楷體" w:hAnsi="標楷體"/>
                <w:szCs w:val="24"/>
              </w:rPr>
              <w:t>12</w:t>
            </w:r>
            <w:r w:rsidR="00271283">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106-06-159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F5618D" w:rsidRPr="00DB0710" w:rsidRDefault="004304E4" w:rsidP="00F5618D">
            <w:pPr>
              <w:spacing w:line="340" w:lineRule="exact"/>
              <w:jc w:val="both"/>
              <w:rPr>
                <w:rFonts w:ascii="標楷體" w:eastAsia="標楷體" w:hAnsi="標楷體"/>
                <w:szCs w:val="24"/>
              </w:rPr>
            </w:pPr>
            <w:r w:rsidRPr="00DB0710">
              <w:rPr>
                <w:rFonts w:ascii="標楷體" w:eastAsia="標楷體" w:hAnsi="標楷體"/>
                <w:szCs w:val="24"/>
              </w:rPr>
              <w:t>為推動桶盤、虎井雙島藝術風貌造景計畫，下列事項請辦理：</w:t>
            </w:r>
          </w:p>
          <w:p w:rsidR="00F5618D"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一、桶盤環島道路滿目蒼夷，請縣府列入前瞻計畫，爭取經費儘速修護。</w:t>
            </w:r>
          </w:p>
          <w:p w:rsidR="00F5618D"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二、請於桶盤蓮花池周邊設置涼亭及加強景觀營造，以吸引觀光人潮。</w:t>
            </w:r>
          </w:p>
          <w:p w:rsidR="004304E4"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三、請縣府研議以藝術彩繪方式營造虎井、桶盤，以提高2島的魅力聚點，並推動小島冬季旅遊，積極帶動虎井、桶盤的經濟發展。</w:t>
            </w:r>
          </w:p>
        </w:tc>
        <w:tc>
          <w:tcPr>
            <w:tcW w:w="5387" w:type="dxa"/>
          </w:tcPr>
          <w:p w:rsidR="00F5618D"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一、本案納入「澎湖本島內海六據點地景營造先期規劃暨離島再生規劃」中研議辦理。</w:t>
            </w:r>
          </w:p>
          <w:p w:rsidR="000F39D8" w:rsidRPr="00DB0710" w:rsidRDefault="004304E4" w:rsidP="00F5618D">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二、前案目前將於107年3月29日召開第3次期初報告會議，待本案初步規劃確認後，方據以向中央爭取經費辦理。</w:t>
            </w:r>
          </w:p>
          <w:p w:rsidR="004304E4" w:rsidRPr="00DB0710" w:rsidRDefault="000F39D8" w:rsidP="00BF5944">
            <w:pPr>
              <w:pStyle w:val="a4"/>
              <w:numPr>
                <w:ilvl w:val="0"/>
                <w:numId w:val="29"/>
              </w:numPr>
              <w:spacing w:line="340" w:lineRule="exact"/>
              <w:ind w:leftChars="0"/>
              <w:jc w:val="both"/>
              <w:rPr>
                <w:rFonts w:ascii="標楷體" w:eastAsia="標楷體" w:hAnsi="標楷體"/>
                <w:szCs w:val="24"/>
              </w:rPr>
            </w:pPr>
            <w:r w:rsidRPr="00DB0710">
              <w:rPr>
                <w:rFonts w:ascii="標楷體" w:eastAsia="標楷體" w:hAnsi="標楷體"/>
                <w:szCs w:val="24"/>
              </w:rPr>
              <w:t>本案有關桶盤蓮花池週邊設置涼亭及加強景觀營造乙案，已納入</w:t>
            </w:r>
            <w:r w:rsidR="00BF5944">
              <w:rPr>
                <w:rFonts w:ascii="標楷體" w:eastAsia="標楷體" w:hAnsi="標楷體" w:hint="eastAsia"/>
                <w:szCs w:val="24"/>
              </w:rPr>
              <w:t>107</w:t>
            </w:r>
            <w:r w:rsidRPr="00DB0710">
              <w:rPr>
                <w:rFonts w:ascii="標楷體" w:eastAsia="標楷體" w:hAnsi="標楷體"/>
                <w:szCs w:val="24"/>
              </w:rPr>
              <w:t>年度桶盤相關計</w:t>
            </w:r>
            <w:r w:rsidR="00581350">
              <w:rPr>
                <w:rFonts w:ascii="標楷體" w:eastAsia="標楷體" w:hAnsi="標楷體" w:hint="eastAsia"/>
                <w:szCs w:val="24"/>
              </w:rPr>
              <w:t>畫</w:t>
            </w:r>
            <w:r w:rsidRPr="00DB0710">
              <w:rPr>
                <w:rFonts w:ascii="標楷體" w:eastAsia="標楷體" w:hAnsi="標楷體"/>
                <w:szCs w:val="24"/>
              </w:rPr>
              <w:t>內辦理，並與廠商辦理規劃設計中。</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r w:rsidR="000F39D8"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蘇陳議員綉色</w:t>
            </w:r>
          </w:p>
        </w:tc>
        <w:tc>
          <w:tcPr>
            <w:tcW w:w="3827" w:type="dxa"/>
          </w:tcPr>
          <w:p w:rsidR="008B3562" w:rsidRPr="00DB0710" w:rsidRDefault="004304E4" w:rsidP="008B3562">
            <w:pPr>
              <w:spacing w:line="340" w:lineRule="exact"/>
              <w:jc w:val="both"/>
              <w:rPr>
                <w:rFonts w:ascii="標楷體" w:eastAsia="標楷體" w:hAnsi="標楷體"/>
                <w:szCs w:val="24"/>
              </w:rPr>
            </w:pPr>
            <w:r w:rsidRPr="00DB0710">
              <w:rPr>
                <w:rFonts w:ascii="標楷體" w:eastAsia="標楷體" w:hAnsi="標楷體"/>
                <w:szCs w:val="24"/>
              </w:rPr>
              <w:t>106年12月11日縣府開始實施路邊停車收費，下列事項請辦理：</w:t>
            </w:r>
          </w:p>
          <w:p w:rsidR="008B3562" w:rsidRPr="00DB0710" w:rsidRDefault="004304E4" w:rsidP="008B356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一、停車格設於商家、住家前，若影響進出及商家生意，應事先與商家、住家溝通，以減低民怨。</w:t>
            </w:r>
          </w:p>
          <w:p w:rsidR="008B3562" w:rsidRPr="00DB0710" w:rsidRDefault="004304E4" w:rsidP="008B356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二、市區部分人行道過短，不適宜劃設為停車格，建議劃設為黃</w:t>
            </w:r>
            <w:r w:rsidRPr="00DB0710">
              <w:rPr>
                <w:rFonts w:ascii="標楷體" w:eastAsia="標楷體" w:hAnsi="標楷體"/>
                <w:szCs w:val="24"/>
              </w:rPr>
              <w:lastRenderedPageBreak/>
              <w:t>線區，避免影響人車出入。</w:t>
            </w:r>
          </w:p>
          <w:p w:rsidR="008B3562" w:rsidRPr="00DB0710" w:rsidRDefault="004304E4" w:rsidP="008B356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三、停車1小時收費20元，以一天10小時計，一天停車費需200元，對民眾而言是ㄧ筆不少的負擔，請縣府研議改善。</w:t>
            </w:r>
          </w:p>
          <w:p w:rsidR="004304E4" w:rsidRPr="00DB0710" w:rsidRDefault="004304E4" w:rsidP="008B356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四、舊法院請縣府儘速與國有財產局協商，以借用或租用方式來設置停車場。</w:t>
            </w:r>
          </w:p>
        </w:tc>
        <w:tc>
          <w:tcPr>
            <w:tcW w:w="5387" w:type="dxa"/>
          </w:tcPr>
          <w:p w:rsidR="00BA40A6" w:rsidRDefault="008B3562" w:rsidP="008B3562">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w:t>
            </w:r>
            <w:r w:rsidR="004304E4" w:rsidRPr="00DB0710">
              <w:rPr>
                <w:rFonts w:ascii="標楷體" w:eastAsia="標楷體" w:hAnsi="標楷體"/>
                <w:szCs w:val="24"/>
              </w:rPr>
              <w:t>、</w:t>
            </w:r>
            <w:r w:rsidR="00BA40A6" w:rsidRPr="00DB0710">
              <w:rPr>
                <w:rFonts w:ascii="標楷體" w:eastAsia="標楷體" w:hAnsi="標楷體"/>
                <w:szCs w:val="24"/>
              </w:rPr>
              <w:t>有關市區停車格劃設，本</w:t>
            </w:r>
            <w:r w:rsidR="00BA40A6">
              <w:rPr>
                <w:rFonts w:ascii="標楷體" w:eastAsia="標楷體" w:hAnsi="標楷體" w:hint="eastAsia"/>
                <w:szCs w:val="24"/>
              </w:rPr>
              <w:t>府</w:t>
            </w:r>
            <w:r w:rsidR="00BA40A6" w:rsidRPr="00DB0710">
              <w:rPr>
                <w:rFonts w:ascii="標楷體" w:eastAsia="標楷體" w:hAnsi="標楷體"/>
                <w:szCs w:val="24"/>
              </w:rPr>
              <w:t>業於107年1月26日邀請路權單位及里長辦理實地會勘，計有臨海路等12處路段，經與會人員取得共識，符合劃設停車格部分，本</w:t>
            </w:r>
            <w:r w:rsidR="00BA40A6">
              <w:rPr>
                <w:rFonts w:ascii="標楷體" w:eastAsia="標楷體" w:hAnsi="標楷體" w:hint="eastAsia"/>
                <w:szCs w:val="24"/>
              </w:rPr>
              <w:t>府</w:t>
            </w:r>
            <w:r w:rsidR="00BA40A6" w:rsidRPr="00DB0710">
              <w:rPr>
                <w:rFonts w:ascii="標楷體" w:eastAsia="標楷體" w:hAnsi="標楷體"/>
                <w:szCs w:val="24"/>
              </w:rPr>
              <w:t>列入本(107)年度工程辦理劃設</w:t>
            </w:r>
            <w:r w:rsidR="00BA40A6">
              <w:rPr>
                <w:rFonts w:ascii="標楷體" w:eastAsia="標楷體" w:hAnsi="標楷體" w:hint="eastAsia"/>
                <w:szCs w:val="24"/>
              </w:rPr>
              <w:t>。</w:t>
            </w:r>
          </w:p>
          <w:p w:rsidR="00BA40A6" w:rsidRPr="00BA40A6" w:rsidRDefault="00AF2977" w:rsidP="00C772ED">
            <w:pPr>
              <w:pStyle w:val="a4"/>
              <w:numPr>
                <w:ilvl w:val="0"/>
                <w:numId w:val="63"/>
              </w:numPr>
              <w:spacing w:line="340" w:lineRule="exact"/>
              <w:ind w:leftChars="0"/>
              <w:jc w:val="both"/>
              <w:rPr>
                <w:rFonts w:ascii="標楷體" w:eastAsia="標楷體" w:hAnsi="標楷體"/>
                <w:szCs w:val="24"/>
              </w:rPr>
            </w:pPr>
            <w:r>
              <w:rPr>
                <w:rFonts w:ascii="標楷體" w:eastAsia="標楷體" w:hAnsi="標楷體" w:hint="eastAsia"/>
                <w:szCs w:val="24"/>
              </w:rPr>
              <w:t>為</w:t>
            </w:r>
            <w:r w:rsidRPr="00DB0710">
              <w:rPr>
                <w:rFonts w:ascii="標楷體" w:eastAsia="標楷體" w:hAnsi="標楷體"/>
                <w:szCs w:val="24"/>
              </w:rPr>
              <w:t>避免影響人車出入</w:t>
            </w:r>
            <w:r>
              <w:rPr>
                <w:rFonts w:ascii="標楷體" w:eastAsia="標楷體" w:hAnsi="標楷體" w:hint="eastAsia"/>
                <w:szCs w:val="24"/>
              </w:rPr>
              <w:t>，</w:t>
            </w:r>
            <w:r w:rsidR="00BA40A6" w:rsidRPr="00BA40A6">
              <w:rPr>
                <w:rFonts w:ascii="標楷體" w:eastAsia="標楷體" w:hAnsi="標楷體"/>
                <w:szCs w:val="24"/>
              </w:rPr>
              <w:t>住戶門前將預留通道1.5公尺，路寬不足部分將劃設禁止停車線(黃線) 。</w:t>
            </w:r>
          </w:p>
          <w:p w:rsidR="008B3562" w:rsidRPr="00BA40A6" w:rsidRDefault="004304E4" w:rsidP="00C772ED">
            <w:pPr>
              <w:pStyle w:val="a4"/>
              <w:numPr>
                <w:ilvl w:val="0"/>
                <w:numId w:val="63"/>
              </w:numPr>
              <w:spacing w:line="340" w:lineRule="exact"/>
              <w:ind w:leftChars="0"/>
              <w:jc w:val="both"/>
              <w:rPr>
                <w:rFonts w:ascii="標楷體" w:eastAsia="標楷體" w:hAnsi="標楷體"/>
                <w:szCs w:val="24"/>
              </w:rPr>
            </w:pPr>
            <w:r w:rsidRPr="00BA40A6">
              <w:rPr>
                <w:rFonts w:ascii="標楷體" w:eastAsia="標楷體" w:hAnsi="標楷體"/>
                <w:szCs w:val="24"/>
              </w:rPr>
              <w:lastRenderedPageBreak/>
              <w:t>有關路邊停車收費本府已採預繳方式，降低民眾經常性繳費，並每次預繳費用後，每筆</w:t>
            </w:r>
            <w:r w:rsidR="00DA1E2D">
              <w:rPr>
                <w:rFonts w:ascii="標楷體" w:eastAsia="標楷體" w:hAnsi="標楷體" w:hint="eastAsia"/>
                <w:szCs w:val="24"/>
              </w:rPr>
              <w:t>預繳費用</w:t>
            </w:r>
            <w:r w:rsidRPr="00BA40A6">
              <w:rPr>
                <w:rFonts w:ascii="標楷體" w:eastAsia="標楷體" w:hAnsi="標楷體"/>
                <w:szCs w:val="24"/>
              </w:rPr>
              <w:t>增加</w:t>
            </w:r>
            <w:r w:rsidR="008B3562" w:rsidRPr="00BA40A6">
              <w:rPr>
                <w:rFonts w:ascii="標楷體" w:eastAsia="標楷體" w:hAnsi="標楷體" w:hint="eastAsia"/>
                <w:szCs w:val="24"/>
              </w:rPr>
              <w:t>20%</w:t>
            </w:r>
            <w:r w:rsidR="007B6E6A">
              <w:rPr>
                <w:rFonts w:ascii="標楷體" w:eastAsia="標楷體" w:hAnsi="標楷體" w:hint="eastAsia"/>
                <w:szCs w:val="24"/>
              </w:rPr>
              <w:t>優惠額度</w:t>
            </w:r>
            <w:r w:rsidR="00DA1E2D">
              <w:rPr>
                <w:rFonts w:ascii="標楷體" w:eastAsia="標楷體" w:hAnsi="標楷體" w:hint="eastAsia"/>
                <w:szCs w:val="24"/>
              </w:rPr>
              <w:t>供民眾使</w:t>
            </w:r>
            <w:r w:rsidRPr="00BA40A6">
              <w:rPr>
                <w:rFonts w:ascii="標楷體" w:eastAsia="標楷體" w:hAnsi="標楷體"/>
                <w:szCs w:val="24"/>
              </w:rPr>
              <w:t>用，</w:t>
            </w:r>
            <w:r w:rsidR="00DA1E2D">
              <w:rPr>
                <w:rFonts w:ascii="標楷體" w:eastAsia="標楷體" w:hAnsi="標楷體" w:hint="eastAsia"/>
                <w:szCs w:val="24"/>
              </w:rPr>
              <w:t>以</w:t>
            </w:r>
            <w:r w:rsidRPr="00BA40A6">
              <w:rPr>
                <w:rFonts w:ascii="標楷體" w:eastAsia="標楷體" w:hAnsi="標楷體"/>
                <w:szCs w:val="24"/>
              </w:rPr>
              <w:t>降低民眾之負擔。</w:t>
            </w:r>
          </w:p>
          <w:p w:rsidR="000F39D8" w:rsidRPr="00BA40A6" w:rsidRDefault="004304E4" w:rsidP="00C772ED">
            <w:pPr>
              <w:pStyle w:val="a4"/>
              <w:numPr>
                <w:ilvl w:val="0"/>
                <w:numId w:val="63"/>
              </w:numPr>
              <w:spacing w:line="340" w:lineRule="exact"/>
              <w:ind w:leftChars="0"/>
              <w:jc w:val="both"/>
              <w:rPr>
                <w:rFonts w:ascii="標楷體" w:eastAsia="標楷體" w:hAnsi="標楷體"/>
                <w:szCs w:val="24"/>
              </w:rPr>
            </w:pPr>
            <w:r w:rsidRPr="00BA40A6">
              <w:rPr>
                <w:rFonts w:ascii="標楷體" w:eastAsia="標楷體" w:hAnsi="標楷體"/>
                <w:szCs w:val="24"/>
              </w:rPr>
              <w:t>舊地方法院本府已與國產署溝通協調，並函文依據國有財產法第40條之規定進行借用來施作臨時停車場</w:t>
            </w:r>
            <w:r w:rsidR="00AF2977">
              <w:rPr>
                <w:rFonts w:ascii="標楷體" w:eastAsia="標楷體" w:hAnsi="標楷體" w:hint="eastAsia"/>
                <w:szCs w:val="24"/>
              </w:rPr>
              <w:t>，並已開放停車</w:t>
            </w:r>
            <w:r w:rsidRPr="00BA40A6">
              <w:rPr>
                <w:rFonts w:ascii="標楷體" w:eastAsia="標楷體" w:hAnsi="標楷體"/>
                <w:szCs w:val="24"/>
              </w:rPr>
              <w:t>。</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r w:rsidR="000F39D8" w:rsidRPr="00DB0710">
              <w:rPr>
                <w:rFonts w:ascii="標楷體" w:eastAsia="標楷體" w:hAnsi="標楷體"/>
                <w:spacing w:val="-20"/>
                <w:szCs w:val="24"/>
              </w:rPr>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106年6月18日南海1號交通船故障，縣府請民間契約船隻替代運送，卻造成乘客發生脊椎受傷之意外，受傷乘客送醫過程似有處理不當情形，請檢討。</w:t>
            </w:r>
          </w:p>
        </w:tc>
        <w:tc>
          <w:tcPr>
            <w:tcW w:w="5387" w:type="dxa"/>
          </w:tcPr>
          <w:p w:rsidR="00DA1E2D" w:rsidRDefault="004304E4"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一、106年9月18日因南海之星1號航行至七美碼頭時故障無法載客航行，</w:t>
            </w:r>
            <w:r w:rsidR="00BF5944">
              <w:rPr>
                <w:rFonts w:ascii="標楷體" w:eastAsia="標楷體" w:hAnsi="標楷體" w:hint="eastAsia"/>
                <w:szCs w:val="24"/>
              </w:rPr>
              <w:t>本府</w:t>
            </w:r>
            <w:r w:rsidRPr="00DB0710">
              <w:rPr>
                <w:rFonts w:ascii="標楷體" w:eastAsia="標楷體" w:hAnsi="標楷體"/>
                <w:szCs w:val="24"/>
              </w:rPr>
              <w:t>車船處緊急委得意遊艇由七美→望安接客返馬公，望安售票開票至14:00時，七美通知因旅客眾多無法到望安繼續承載旅客，</w:t>
            </w:r>
            <w:r w:rsidR="000D3F5C">
              <w:rPr>
                <w:rFonts w:ascii="標楷體" w:eastAsia="標楷體" w:hAnsi="標楷體" w:hint="eastAsia"/>
                <w:szCs w:val="24"/>
              </w:rPr>
              <w:t>本府</w:t>
            </w:r>
            <w:r w:rsidR="000D3F5C" w:rsidRPr="00DB0710">
              <w:rPr>
                <w:rFonts w:ascii="標楷體" w:eastAsia="標楷體" w:hAnsi="標楷體"/>
                <w:szCs w:val="24"/>
              </w:rPr>
              <w:t>車船處</w:t>
            </w:r>
            <w:r w:rsidRPr="00DB0710">
              <w:rPr>
                <w:rFonts w:ascii="標楷體" w:eastAsia="標楷體" w:hAnsi="標楷體"/>
                <w:szCs w:val="24"/>
              </w:rPr>
              <w:t>臨時再通知海安遊艇急赴望安接駁（惟已售出船票蓋船名得意遊艇）。</w:t>
            </w:r>
          </w:p>
          <w:p w:rsidR="00DA1E2D" w:rsidRDefault="004304E4" w:rsidP="00C772ED">
            <w:pPr>
              <w:pStyle w:val="a4"/>
              <w:numPr>
                <w:ilvl w:val="0"/>
                <w:numId w:val="64"/>
              </w:numPr>
              <w:spacing w:line="340" w:lineRule="exact"/>
              <w:ind w:leftChars="0" w:hangingChars="200"/>
              <w:jc w:val="both"/>
              <w:rPr>
                <w:rFonts w:ascii="標楷體" w:eastAsia="標楷體" w:hAnsi="標楷體"/>
                <w:szCs w:val="24"/>
              </w:rPr>
            </w:pPr>
            <w:r w:rsidRPr="00DA1E2D">
              <w:rPr>
                <w:rFonts w:ascii="標楷體" w:eastAsia="標楷體" w:hAnsi="標楷體"/>
                <w:szCs w:val="24"/>
              </w:rPr>
              <w:t>望安當日返程載客50名，15:00東吉海象為 7.3公尺/秒（詢東吉氣象站），行馳望安→馬公途中發生洪</w:t>
            </w:r>
            <w:r w:rsidR="00DA1E2D" w:rsidRPr="00DA1E2D">
              <w:rPr>
                <w:rFonts w:ascii="標楷體" w:eastAsia="標楷體" w:hAnsi="標楷體" w:hint="eastAsia"/>
                <w:szCs w:val="24"/>
              </w:rPr>
              <w:t>先生</w:t>
            </w:r>
            <w:r w:rsidRPr="00DA1E2D">
              <w:rPr>
                <w:rFonts w:ascii="標楷體" w:eastAsia="標楷體" w:hAnsi="標楷體"/>
                <w:szCs w:val="24"/>
              </w:rPr>
              <w:t>第一腰椎穩定爆裂閉鎖性骨折（醫生診斷書），當日船隻抵碼頭後急送澎湖醫院急診室，本</w:t>
            </w:r>
            <w:r w:rsidR="00DA1E2D" w:rsidRPr="00DA1E2D">
              <w:rPr>
                <w:rFonts w:ascii="標楷體" w:eastAsia="標楷體" w:hAnsi="標楷體" w:hint="eastAsia"/>
                <w:szCs w:val="24"/>
              </w:rPr>
              <w:t>府車船</w:t>
            </w:r>
            <w:r w:rsidRPr="00DA1E2D">
              <w:rPr>
                <w:rFonts w:ascii="標楷體" w:eastAsia="標楷體" w:hAnsi="標楷體"/>
                <w:szCs w:val="24"/>
              </w:rPr>
              <w:t>處</w:t>
            </w:r>
            <w:r w:rsidR="00DA1E2D" w:rsidRPr="00DA1E2D">
              <w:rPr>
                <w:rFonts w:ascii="標楷體" w:eastAsia="標楷體" w:hAnsi="標楷體" w:hint="eastAsia"/>
                <w:szCs w:val="24"/>
              </w:rPr>
              <w:t>業務課</w:t>
            </w:r>
            <w:r w:rsidR="00F00788" w:rsidRPr="00DA1E2D">
              <w:rPr>
                <w:rFonts w:ascii="標楷體" w:eastAsia="標楷體" w:hAnsi="標楷體"/>
                <w:szCs w:val="24"/>
              </w:rPr>
              <w:t>課長</w:t>
            </w:r>
            <w:r w:rsidRPr="00DA1E2D">
              <w:rPr>
                <w:rFonts w:ascii="標楷體" w:eastAsia="標楷體" w:hAnsi="標楷體"/>
                <w:szCs w:val="24"/>
              </w:rPr>
              <w:t>鄭</w:t>
            </w:r>
            <w:r w:rsidR="00DA1E2D" w:rsidRPr="00DA1E2D">
              <w:rPr>
                <w:rFonts w:ascii="標楷體" w:eastAsia="標楷體" w:hAnsi="標楷體" w:hint="eastAsia"/>
                <w:szCs w:val="24"/>
              </w:rPr>
              <w:t>啟聰(以下簡稱鄭課長)</w:t>
            </w:r>
            <w:r w:rsidRPr="00DA1E2D">
              <w:rPr>
                <w:rFonts w:ascii="標楷體" w:eastAsia="標楷體" w:hAnsi="標楷體"/>
                <w:szCs w:val="24"/>
              </w:rPr>
              <w:t>聞訊後即前往澎湖醫院急診室探視，後因洪</w:t>
            </w:r>
            <w:r w:rsidR="00DA1E2D" w:rsidRPr="00DA1E2D">
              <w:rPr>
                <w:rFonts w:ascii="標楷體" w:eastAsia="標楷體" w:hAnsi="標楷體" w:hint="eastAsia"/>
                <w:szCs w:val="24"/>
              </w:rPr>
              <w:t>先生</w:t>
            </w:r>
            <w:r w:rsidRPr="00DA1E2D">
              <w:rPr>
                <w:rFonts w:ascii="標楷體" w:eastAsia="標楷體" w:hAnsi="標楷體"/>
                <w:szCs w:val="24"/>
              </w:rPr>
              <w:t>病情需要又陪轉送國軍醫院，國軍醫院又緊急申請直升機轉送高雄義大醫院檢查治療。</w:t>
            </w:r>
          </w:p>
          <w:p w:rsidR="00DA1E2D" w:rsidRDefault="004304E4" w:rsidP="00C772ED">
            <w:pPr>
              <w:pStyle w:val="a4"/>
              <w:numPr>
                <w:ilvl w:val="0"/>
                <w:numId w:val="64"/>
              </w:numPr>
              <w:spacing w:line="340" w:lineRule="exact"/>
              <w:ind w:leftChars="0" w:hangingChars="200"/>
              <w:jc w:val="both"/>
              <w:rPr>
                <w:rFonts w:ascii="標楷體" w:eastAsia="標楷體" w:hAnsi="標楷體"/>
                <w:szCs w:val="24"/>
              </w:rPr>
            </w:pPr>
            <w:r w:rsidRPr="00DA1E2D">
              <w:rPr>
                <w:rFonts w:ascii="標楷體" w:eastAsia="標楷體" w:hAnsi="標楷體"/>
                <w:szCs w:val="24"/>
              </w:rPr>
              <w:t>9</w:t>
            </w:r>
            <w:r w:rsidR="00C0418A" w:rsidRPr="00DA1E2D">
              <w:rPr>
                <w:rFonts w:ascii="標楷體" w:eastAsia="標楷體" w:hAnsi="標楷體" w:hint="eastAsia"/>
                <w:szCs w:val="24"/>
              </w:rPr>
              <w:t>月</w:t>
            </w:r>
            <w:r w:rsidRPr="00DA1E2D">
              <w:rPr>
                <w:rFonts w:ascii="標楷體" w:eastAsia="標楷體" w:hAnsi="標楷體"/>
                <w:szCs w:val="24"/>
              </w:rPr>
              <w:t>26</w:t>
            </w:r>
            <w:r w:rsidR="00C0418A" w:rsidRPr="00DA1E2D">
              <w:rPr>
                <w:rFonts w:ascii="標楷體" w:eastAsia="標楷體" w:hAnsi="標楷體" w:hint="eastAsia"/>
                <w:szCs w:val="24"/>
              </w:rPr>
              <w:t>日</w:t>
            </w:r>
            <w:r w:rsidRPr="00DA1E2D">
              <w:rPr>
                <w:rFonts w:ascii="標楷體" w:eastAsia="標楷體" w:hAnsi="標楷體"/>
                <w:szCs w:val="24"/>
              </w:rPr>
              <w:t>、10</w:t>
            </w:r>
            <w:r w:rsidR="00C0418A" w:rsidRPr="00DA1E2D">
              <w:rPr>
                <w:rFonts w:ascii="標楷體" w:eastAsia="標楷體" w:hAnsi="標楷體" w:hint="eastAsia"/>
                <w:szCs w:val="24"/>
              </w:rPr>
              <w:t>月</w:t>
            </w:r>
            <w:r w:rsidRPr="00DA1E2D">
              <w:rPr>
                <w:rFonts w:ascii="標楷體" w:eastAsia="標楷體" w:hAnsi="標楷體"/>
                <w:szCs w:val="24"/>
              </w:rPr>
              <w:t>16</w:t>
            </w:r>
            <w:r w:rsidR="00C0418A" w:rsidRPr="00DA1E2D">
              <w:rPr>
                <w:rFonts w:ascii="標楷體" w:eastAsia="標楷體" w:hAnsi="標楷體" w:hint="eastAsia"/>
                <w:szCs w:val="24"/>
              </w:rPr>
              <w:t>日</w:t>
            </w:r>
            <w:r w:rsidR="00F00788">
              <w:rPr>
                <w:rFonts w:ascii="標楷體" w:eastAsia="標楷體" w:hAnsi="標楷體" w:hint="eastAsia"/>
                <w:szCs w:val="24"/>
              </w:rPr>
              <w:t>本府車船處</w:t>
            </w:r>
            <w:r w:rsidRPr="00DA1E2D">
              <w:rPr>
                <w:rFonts w:ascii="標楷體" w:eastAsia="標楷體" w:hAnsi="標楷體"/>
                <w:szCs w:val="24"/>
              </w:rPr>
              <w:t>鄭課長2度攜水果前往高雄義大醫院前往慰問，洪</w:t>
            </w:r>
            <w:r w:rsidR="00DA1E2D" w:rsidRPr="00DA1E2D">
              <w:rPr>
                <w:rFonts w:ascii="標楷體" w:eastAsia="標楷體" w:hAnsi="標楷體" w:hint="eastAsia"/>
                <w:szCs w:val="24"/>
              </w:rPr>
              <w:t>先生</w:t>
            </w:r>
            <w:r w:rsidRPr="00DA1E2D">
              <w:rPr>
                <w:rFonts w:ascii="標楷體" w:eastAsia="標楷體" w:hAnsi="標楷體"/>
                <w:szCs w:val="24"/>
              </w:rPr>
              <w:t>返澎後，11</w:t>
            </w:r>
            <w:r w:rsidR="00C0418A" w:rsidRPr="00DA1E2D">
              <w:rPr>
                <w:rFonts w:ascii="標楷體" w:eastAsia="標楷體" w:hAnsi="標楷體" w:hint="eastAsia"/>
                <w:szCs w:val="24"/>
              </w:rPr>
              <w:t>月</w:t>
            </w:r>
            <w:r w:rsidRPr="00DA1E2D">
              <w:rPr>
                <w:rFonts w:ascii="標楷體" w:eastAsia="標楷體" w:hAnsi="標楷體"/>
                <w:szCs w:val="24"/>
              </w:rPr>
              <w:t>8</w:t>
            </w:r>
            <w:r w:rsidR="00C0418A" w:rsidRPr="00DA1E2D">
              <w:rPr>
                <w:rFonts w:ascii="標楷體" w:eastAsia="標楷體" w:hAnsi="標楷體" w:hint="eastAsia"/>
                <w:szCs w:val="24"/>
              </w:rPr>
              <w:t>日</w:t>
            </w:r>
            <w:r w:rsidRPr="00DA1E2D">
              <w:rPr>
                <w:rFonts w:ascii="標楷體" w:eastAsia="標楷體" w:hAnsi="標楷體"/>
                <w:szCs w:val="24"/>
              </w:rPr>
              <w:t>由鄭課長偕海安代表</w:t>
            </w:r>
            <w:r w:rsidRPr="00DA1E2D">
              <w:rPr>
                <w:rFonts w:ascii="標楷體" w:eastAsia="標楷體" w:hAnsi="標楷體"/>
                <w:szCs w:val="24"/>
              </w:rPr>
              <w:lastRenderedPageBreak/>
              <w:t>（老闆兒子）及承辦人前往洪</w:t>
            </w:r>
            <w:r w:rsidR="00DA1E2D" w:rsidRPr="00DA1E2D">
              <w:rPr>
                <w:rFonts w:ascii="標楷體" w:eastAsia="標楷體" w:hAnsi="標楷體" w:hint="eastAsia"/>
                <w:szCs w:val="24"/>
              </w:rPr>
              <w:t>先生</w:t>
            </w:r>
            <w:r w:rsidRPr="00DA1E2D">
              <w:rPr>
                <w:rFonts w:ascii="標楷體" w:eastAsia="標楷體" w:hAnsi="標楷體"/>
                <w:szCs w:val="24"/>
              </w:rPr>
              <w:t>家中訪慰。洪</w:t>
            </w:r>
            <w:r w:rsidR="00DA1E2D" w:rsidRPr="00DA1E2D">
              <w:rPr>
                <w:rFonts w:ascii="標楷體" w:eastAsia="標楷體" w:hAnsi="標楷體" w:hint="eastAsia"/>
                <w:szCs w:val="24"/>
              </w:rPr>
              <w:t>先生</w:t>
            </w:r>
            <w:r w:rsidRPr="00DA1E2D">
              <w:rPr>
                <w:rFonts w:ascii="標楷體" w:eastAsia="標楷體" w:hAnsi="標楷體"/>
                <w:szCs w:val="24"/>
              </w:rPr>
              <w:t>住高雄義大期間海安亦派員慰問4次。</w:t>
            </w:r>
          </w:p>
          <w:p w:rsidR="00C0418A" w:rsidRPr="00DA1E2D" w:rsidRDefault="004304E4" w:rsidP="00C772ED">
            <w:pPr>
              <w:pStyle w:val="a4"/>
              <w:numPr>
                <w:ilvl w:val="0"/>
                <w:numId w:val="64"/>
              </w:numPr>
              <w:spacing w:line="340" w:lineRule="exact"/>
              <w:ind w:leftChars="0" w:hangingChars="200"/>
              <w:jc w:val="both"/>
              <w:rPr>
                <w:rFonts w:ascii="標楷體" w:eastAsia="標楷體" w:hAnsi="標楷體"/>
                <w:szCs w:val="24"/>
              </w:rPr>
            </w:pPr>
            <w:r w:rsidRPr="00DA1E2D">
              <w:rPr>
                <w:rFonts w:ascii="標楷體" w:eastAsia="標楷體" w:hAnsi="標楷體"/>
                <w:szCs w:val="24"/>
              </w:rPr>
              <w:t>洪</w:t>
            </w:r>
            <w:r w:rsidR="00DA1E2D">
              <w:rPr>
                <w:rFonts w:ascii="標楷體" w:eastAsia="標楷體" w:hAnsi="標楷體" w:hint="eastAsia"/>
                <w:szCs w:val="24"/>
              </w:rPr>
              <w:t>先生</w:t>
            </w:r>
            <w:r w:rsidRPr="00DA1E2D">
              <w:rPr>
                <w:rFonts w:ascii="標楷體" w:eastAsia="標楷體" w:hAnsi="標楷體"/>
                <w:szCs w:val="24"/>
              </w:rPr>
              <w:t>申請調解委員會於11</w:t>
            </w:r>
            <w:r w:rsidR="00C0418A" w:rsidRPr="00DA1E2D">
              <w:rPr>
                <w:rFonts w:ascii="標楷體" w:eastAsia="標楷體" w:hAnsi="標楷體" w:hint="eastAsia"/>
                <w:szCs w:val="24"/>
              </w:rPr>
              <w:t>月</w:t>
            </w:r>
            <w:r w:rsidRPr="00DA1E2D">
              <w:rPr>
                <w:rFonts w:ascii="標楷體" w:eastAsia="標楷體" w:hAnsi="標楷體"/>
                <w:szCs w:val="24"/>
              </w:rPr>
              <w:t>17</w:t>
            </w:r>
            <w:r w:rsidR="00C0418A" w:rsidRPr="00DA1E2D">
              <w:rPr>
                <w:rFonts w:ascii="標楷體" w:eastAsia="標楷體" w:hAnsi="標楷體" w:hint="eastAsia"/>
                <w:szCs w:val="24"/>
              </w:rPr>
              <w:t>日</w:t>
            </w:r>
            <w:r w:rsidRPr="00DA1E2D">
              <w:rPr>
                <w:rFonts w:ascii="標楷體" w:eastAsia="標楷體" w:hAnsi="標楷體"/>
                <w:szCs w:val="24"/>
              </w:rPr>
              <w:t>正式調解，由鄭課長偕海安代表（老闆兒子）及承辦人前往參加，調解會中洪</w:t>
            </w:r>
            <w:r w:rsidR="00DA1E2D">
              <w:rPr>
                <w:rFonts w:ascii="標楷體" w:eastAsia="標楷體" w:hAnsi="標楷體" w:hint="eastAsia"/>
                <w:szCs w:val="24"/>
              </w:rPr>
              <w:t>先生</w:t>
            </w:r>
            <w:r w:rsidRPr="00DA1E2D">
              <w:rPr>
                <w:rFonts w:ascii="標楷體" w:eastAsia="標楷體" w:hAnsi="標楷體"/>
                <w:szCs w:val="24"/>
              </w:rPr>
              <w:t>要求600萬</w:t>
            </w:r>
            <w:r w:rsidR="000D3F5C">
              <w:rPr>
                <w:rFonts w:ascii="標楷體" w:eastAsia="標楷體" w:hAnsi="標楷體" w:hint="eastAsia"/>
                <w:szCs w:val="24"/>
              </w:rPr>
              <w:t>元</w:t>
            </w:r>
            <w:r w:rsidRPr="00DA1E2D">
              <w:rPr>
                <w:rFonts w:ascii="標楷體" w:eastAsia="標楷體" w:hAnsi="標楷體"/>
                <w:szCs w:val="24"/>
              </w:rPr>
              <w:t>賠償金，會中已請洪</w:t>
            </w:r>
            <w:r w:rsidR="00DA1E2D">
              <w:rPr>
                <w:rFonts w:ascii="標楷體" w:eastAsia="標楷體" w:hAnsi="標楷體" w:hint="eastAsia"/>
                <w:szCs w:val="24"/>
              </w:rPr>
              <w:t>先生</w:t>
            </w:r>
            <w:r w:rsidRPr="00DA1E2D">
              <w:rPr>
                <w:rFonts w:ascii="標楷體" w:eastAsia="標楷體" w:hAnsi="標楷體"/>
                <w:szCs w:val="24"/>
              </w:rPr>
              <w:t>詳列明細表後再議。</w:t>
            </w:r>
          </w:p>
          <w:p w:rsidR="00C0418A" w:rsidRPr="00DA1E2D" w:rsidRDefault="004304E4" w:rsidP="00C772ED">
            <w:pPr>
              <w:pStyle w:val="a4"/>
              <w:numPr>
                <w:ilvl w:val="0"/>
                <w:numId w:val="64"/>
              </w:numPr>
              <w:spacing w:line="340" w:lineRule="exact"/>
              <w:ind w:leftChars="0"/>
              <w:jc w:val="both"/>
              <w:rPr>
                <w:rFonts w:ascii="標楷體" w:eastAsia="標楷體" w:hAnsi="標楷體"/>
                <w:szCs w:val="24"/>
              </w:rPr>
            </w:pPr>
            <w:r w:rsidRPr="00DA1E2D">
              <w:rPr>
                <w:rFonts w:ascii="標楷體" w:eastAsia="標楷體" w:hAnsi="標楷體"/>
                <w:szCs w:val="24"/>
              </w:rPr>
              <w:t>12</w:t>
            </w:r>
            <w:r w:rsidR="00C0418A" w:rsidRPr="00DA1E2D">
              <w:rPr>
                <w:rFonts w:ascii="標楷體" w:eastAsia="標楷體" w:hAnsi="標楷體" w:hint="eastAsia"/>
                <w:szCs w:val="24"/>
              </w:rPr>
              <w:t>月</w:t>
            </w:r>
            <w:r w:rsidRPr="00DA1E2D">
              <w:rPr>
                <w:rFonts w:ascii="標楷體" w:eastAsia="標楷體" w:hAnsi="標楷體"/>
                <w:szCs w:val="24"/>
              </w:rPr>
              <w:t>4</w:t>
            </w:r>
            <w:r w:rsidR="00C0418A" w:rsidRPr="00DA1E2D">
              <w:rPr>
                <w:rFonts w:ascii="標楷體" w:eastAsia="標楷體" w:hAnsi="標楷體" w:hint="eastAsia"/>
                <w:szCs w:val="24"/>
              </w:rPr>
              <w:t>日</w:t>
            </w:r>
            <w:r w:rsidRPr="00DA1E2D">
              <w:rPr>
                <w:rFonts w:ascii="標楷體" w:eastAsia="標楷體" w:hAnsi="標楷體"/>
                <w:szCs w:val="24"/>
              </w:rPr>
              <w:t>洪</w:t>
            </w:r>
            <w:r w:rsidR="00DA1E2D" w:rsidRPr="00DA1E2D">
              <w:rPr>
                <w:rFonts w:ascii="標楷體" w:eastAsia="標楷體" w:hAnsi="標楷體" w:hint="eastAsia"/>
                <w:szCs w:val="24"/>
              </w:rPr>
              <w:t>先生</w:t>
            </w:r>
            <w:r w:rsidRPr="00DA1E2D">
              <w:rPr>
                <w:rFonts w:ascii="標楷體" w:eastAsia="標楷體" w:hAnsi="標楷體"/>
                <w:szCs w:val="24"/>
              </w:rPr>
              <w:t>致電本</w:t>
            </w:r>
            <w:r w:rsidR="00DA1E2D" w:rsidRPr="00DA1E2D">
              <w:rPr>
                <w:rFonts w:ascii="標楷體" w:eastAsia="標楷體" w:hAnsi="標楷體" w:hint="eastAsia"/>
                <w:szCs w:val="24"/>
              </w:rPr>
              <w:t>府車船</w:t>
            </w:r>
            <w:r w:rsidRPr="00DA1E2D">
              <w:rPr>
                <w:rFonts w:ascii="標楷體" w:eastAsia="標楷體" w:hAnsi="標楷體"/>
                <w:szCs w:val="24"/>
              </w:rPr>
              <w:t>處</w:t>
            </w:r>
            <w:r w:rsidR="00F00788">
              <w:rPr>
                <w:rFonts w:ascii="標楷體" w:eastAsia="標楷體" w:hAnsi="標楷體" w:hint="eastAsia"/>
                <w:szCs w:val="24"/>
              </w:rPr>
              <w:t>處長</w:t>
            </w:r>
            <w:r w:rsidRPr="00DA1E2D">
              <w:rPr>
                <w:rFonts w:ascii="標楷體" w:eastAsia="標楷體" w:hAnsi="標楷體"/>
                <w:szCs w:val="24"/>
              </w:rPr>
              <w:t>高</w:t>
            </w:r>
            <w:r w:rsidR="00DA1E2D" w:rsidRPr="00DA1E2D">
              <w:rPr>
                <w:rFonts w:ascii="標楷體" w:eastAsia="標楷體" w:hAnsi="標楷體" w:hint="eastAsia"/>
                <w:szCs w:val="24"/>
              </w:rPr>
              <w:t>文石(以下簡稱高處長)</w:t>
            </w:r>
            <w:r w:rsidRPr="00DA1E2D">
              <w:rPr>
                <w:rFonts w:ascii="標楷體" w:eastAsia="標楷體" w:hAnsi="標楷體"/>
                <w:szCs w:val="24"/>
              </w:rPr>
              <w:t>探討未來後續調解事宜；高處長請鄭課長於12</w:t>
            </w:r>
            <w:r w:rsidR="00C0418A" w:rsidRPr="00DA1E2D">
              <w:rPr>
                <w:rFonts w:ascii="標楷體" w:eastAsia="標楷體" w:hAnsi="標楷體" w:hint="eastAsia"/>
                <w:szCs w:val="24"/>
              </w:rPr>
              <w:t>月</w:t>
            </w:r>
            <w:r w:rsidRPr="00DA1E2D">
              <w:rPr>
                <w:rFonts w:ascii="標楷體" w:eastAsia="標楷體" w:hAnsi="標楷體"/>
                <w:szCs w:val="24"/>
              </w:rPr>
              <w:t>5</w:t>
            </w:r>
            <w:r w:rsidR="00C0418A" w:rsidRPr="00DA1E2D">
              <w:rPr>
                <w:rFonts w:ascii="標楷體" w:eastAsia="標楷體" w:hAnsi="標楷體" w:hint="eastAsia"/>
                <w:szCs w:val="24"/>
              </w:rPr>
              <w:t>日</w:t>
            </w:r>
            <w:r w:rsidRPr="00DA1E2D">
              <w:rPr>
                <w:rFonts w:ascii="標楷體" w:eastAsia="標楷體" w:hAnsi="標楷體"/>
                <w:szCs w:val="24"/>
              </w:rPr>
              <w:t>赴洪</w:t>
            </w:r>
            <w:r w:rsidR="00DA1E2D" w:rsidRPr="00DA1E2D">
              <w:rPr>
                <w:rFonts w:ascii="標楷體" w:eastAsia="標楷體" w:hAnsi="標楷體" w:hint="eastAsia"/>
                <w:szCs w:val="24"/>
              </w:rPr>
              <w:t>先生</w:t>
            </w:r>
            <w:r w:rsidRPr="00DA1E2D">
              <w:rPr>
                <w:rFonts w:ascii="標楷體" w:eastAsia="標楷體" w:hAnsi="標楷體"/>
                <w:szCs w:val="24"/>
              </w:rPr>
              <w:t>住家探慰，鄭</w:t>
            </w:r>
            <w:r w:rsidR="00F00788">
              <w:rPr>
                <w:rFonts w:ascii="標楷體" w:eastAsia="標楷體" w:hAnsi="標楷體" w:hint="eastAsia"/>
                <w:szCs w:val="24"/>
              </w:rPr>
              <w:t>課</w:t>
            </w:r>
            <w:r w:rsidRPr="00DA1E2D">
              <w:rPr>
                <w:rFonts w:ascii="標楷體" w:eastAsia="標楷體" w:hAnsi="標楷體"/>
                <w:szCs w:val="24"/>
              </w:rPr>
              <w:t>長詢其調解金明細表是否能提供，洪</w:t>
            </w:r>
            <w:r w:rsidR="00DA1E2D" w:rsidRPr="00DA1E2D">
              <w:rPr>
                <w:rFonts w:ascii="標楷體" w:eastAsia="標楷體" w:hAnsi="標楷體" w:hint="eastAsia"/>
                <w:szCs w:val="24"/>
              </w:rPr>
              <w:t>先生</w:t>
            </w:r>
            <w:r w:rsidRPr="00DA1E2D">
              <w:rPr>
                <w:rFonts w:ascii="標楷體" w:eastAsia="標楷體" w:hAnsi="標楷體"/>
                <w:szCs w:val="24"/>
              </w:rPr>
              <w:t>表示尚有資料辦理申請中，預計12</w:t>
            </w:r>
            <w:r w:rsidR="00C0418A" w:rsidRPr="00DA1E2D">
              <w:rPr>
                <w:rFonts w:ascii="標楷體" w:eastAsia="標楷體" w:hAnsi="標楷體" w:hint="eastAsia"/>
                <w:szCs w:val="24"/>
              </w:rPr>
              <w:t>月</w:t>
            </w:r>
            <w:r w:rsidRPr="00DA1E2D">
              <w:rPr>
                <w:rFonts w:ascii="標楷體" w:eastAsia="標楷體" w:hAnsi="標楷體"/>
                <w:szCs w:val="24"/>
              </w:rPr>
              <w:t>7</w:t>
            </w:r>
            <w:r w:rsidR="00C0418A" w:rsidRPr="00DA1E2D">
              <w:rPr>
                <w:rFonts w:ascii="標楷體" w:eastAsia="標楷體" w:hAnsi="標楷體" w:hint="eastAsia"/>
                <w:szCs w:val="24"/>
              </w:rPr>
              <w:t>日</w:t>
            </w:r>
            <w:r w:rsidRPr="00DA1E2D">
              <w:rPr>
                <w:rFonts w:ascii="標楷體" w:eastAsia="標楷體" w:hAnsi="標楷體"/>
                <w:szCs w:val="24"/>
              </w:rPr>
              <w:t>備妥。</w:t>
            </w:r>
          </w:p>
          <w:p w:rsidR="00C0418A" w:rsidRPr="00DA1E2D" w:rsidRDefault="004304E4" w:rsidP="00C772ED">
            <w:pPr>
              <w:pStyle w:val="a4"/>
              <w:numPr>
                <w:ilvl w:val="0"/>
                <w:numId w:val="64"/>
              </w:numPr>
              <w:spacing w:line="340" w:lineRule="exact"/>
              <w:ind w:leftChars="0"/>
              <w:jc w:val="both"/>
              <w:rPr>
                <w:rFonts w:ascii="標楷體" w:eastAsia="標楷體" w:hAnsi="標楷體"/>
                <w:szCs w:val="24"/>
              </w:rPr>
            </w:pPr>
            <w:r w:rsidRPr="00DA1E2D">
              <w:rPr>
                <w:rFonts w:ascii="標楷體" w:eastAsia="標楷體" w:hAnsi="標楷體"/>
                <w:szCs w:val="24"/>
              </w:rPr>
              <w:t>洪</w:t>
            </w:r>
            <w:r w:rsidR="00DA1E2D">
              <w:rPr>
                <w:rFonts w:ascii="標楷體" w:eastAsia="標楷體" w:hAnsi="標楷體" w:hint="eastAsia"/>
                <w:szCs w:val="24"/>
              </w:rPr>
              <w:t>先生</w:t>
            </w:r>
            <w:r w:rsidRPr="00DA1E2D">
              <w:rPr>
                <w:rFonts w:ascii="標楷體" w:eastAsia="標楷體" w:hAnsi="標楷體"/>
                <w:szCs w:val="24"/>
              </w:rPr>
              <w:t>申請第2次調解委員會，由鄭課長偕承辦人前往參加，海安公司因全公司赴國外旅遊未派代表，僅由富邦人壽王小姐與會，調解會中洪</w:t>
            </w:r>
            <w:r w:rsidR="00DA1E2D">
              <w:rPr>
                <w:rFonts w:ascii="標楷體" w:eastAsia="標楷體" w:hAnsi="標楷體" w:hint="eastAsia"/>
                <w:szCs w:val="24"/>
              </w:rPr>
              <w:t>先生</w:t>
            </w:r>
            <w:r w:rsidRPr="00DA1E2D">
              <w:rPr>
                <w:rFonts w:ascii="標楷體" w:eastAsia="標楷體" w:hAnsi="標楷體"/>
                <w:szCs w:val="24"/>
              </w:rPr>
              <w:t>提供35萬1</w:t>
            </w:r>
            <w:r w:rsidR="00C0418A" w:rsidRPr="00DA1E2D">
              <w:rPr>
                <w:rFonts w:ascii="標楷體" w:eastAsia="標楷體" w:hAnsi="標楷體" w:hint="eastAsia"/>
                <w:szCs w:val="24"/>
              </w:rPr>
              <w:t>,</w:t>
            </w:r>
            <w:r w:rsidRPr="00DA1E2D">
              <w:rPr>
                <w:rFonts w:ascii="標楷體" w:eastAsia="標楷體" w:hAnsi="標楷體"/>
                <w:szCs w:val="24"/>
              </w:rPr>
              <w:t>715元整醫療費用及單據，另提1份賠償金額統計初估表，表上列估249萬0</w:t>
            </w:r>
            <w:r w:rsidR="00C0418A" w:rsidRPr="00DA1E2D">
              <w:rPr>
                <w:rFonts w:ascii="標楷體" w:eastAsia="標楷體" w:hAnsi="標楷體" w:hint="eastAsia"/>
                <w:szCs w:val="24"/>
              </w:rPr>
              <w:t>,</w:t>
            </w:r>
            <w:r w:rsidRPr="00DA1E2D">
              <w:rPr>
                <w:rFonts w:ascii="標楷體" w:eastAsia="標楷體" w:hAnsi="標楷體"/>
                <w:szCs w:val="24"/>
              </w:rPr>
              <w:t>003元整（初估），但此表尚無法詳列明細金額，洪</w:t>
            </w:r>
            <w:r w:rsidR="00DA1E2D">
              <w:rPr>
                <w:rFonts w:ascii="標楷體" w:eastAsia="標楷體" w:hAnsi="標楷體" w:hint="eastAsia"/>
                <w:szCs w:val="24"/>
              </w:rPr>
              <w:t>先生</w:t>
            </w:r>
            <w:r w:rsidRPr="00DA1E2D">
              <w:rPr>
                <w:rFonts w:ascii="標楷體" w:eastAsia="標楷體" w:hAnsi="標楷體"/>
                <w:szCs w:val="24"/>
              </w:rPr>
              <w:t>僅口頭要求600萬</w:t>
            </w:r>
            <w:r w:rsidR="000D3F5C">
              <w:rPr>
                <w:rFonts w:ascii="標楷體" w:eastAsia="標楷體" w:hAnsi="標楷體" w:hint="eastAsia"/>
                <w:szCs w:val="24"/>
              </w:rPr>
              <w:t>元</w:t>
            </w:r>
            <w:r w:rsidRPr="00DA1E2D">
              <w:rPr>
                <w:rFonts w:ascii="標楷體" w:eastAsia="標楷體" w:hAnsi="標楷體"/>
                <w:szCs w:val="24"/>
              </w:rPr>
              <w:t>賠償金且不含保險理賠。</w:t>
            </w:r>
          </w:p>
          <w:p w:rsidR="00C0418A" w:rsidRPr="00DA1E2D" w:rsidRDefault="004304E4" w:rsidP="00C772ED">
            <w:pPr>
              <w:pStyle w:val="a4"/>
              <w:numPr>
                <w:ilvl w:val="0"/>
                <w:numId w:val="64"/>
              </w:numPr>
              <w:spacing w:line="340" w:lineRule="exact"/>
              <w:ind w:leftChars="0"/>
              <w:jc w:val="both"/>
              <w:rPr>
                <w:rFonts w:ascii="標楷體" w:eastAsia="標楷體" w:hAnsi="標楷體"/>
                <w:szCs w:val="24"/>
              </w:rPr>
            </w:pPr>
            <w:r w:rsidRPr="00DA1E2D">
              <w:rPr>
                <w:rFonts w:ascii="標楷體" w:eastAsia="標楷體" w:hAnsi="標楷體"/>
                <w:szCs w:val="24"/>
              </w:rPr>
              <w:t>12</w:t>
            </w:r>
            <w:r w:rsidR="00C0418A" w:rsidRPr="00DA1E2D">
              <w:rPr>
                <w:rFonts w:ascii="標楷體" w:eastAsia="標楷體" w:hAnsi="標楷體" w:hint="eastAsia"/>
                <w:szCs w:val="24"/>
              </w:rPr>
              <w:t>月</w:t>
            </w:r>
            <w:r w:rsidRPr="00DA1E2D">
              <w:rPr>
                <w:rFonts w:ascii="標楷體" w:eastAsia="標楷體" w:hAnsi="標楷體"/>
                <w:szCs w:val="24"/>
              </w:rPr>
              <w:t>15</w:t>
            </w:r>
            <w:r w:rsidR="00C0418A" w:rsidRPr="00DA1E2D">
              <w:rPr>
                <w:rFonts w:ascii="標楷體" w:eastAsia="標楷體" w:hAnsi="標楷體" w:hint="eastAsia"/>
                <w:szCs w:val="24"/>
              </w:rPr>
              <w:t>日</w:t>
            </w:r>
            <w:r w:rsidRPr="00DA1E2D">
              <w:rPr>
                <w:rFonts w:ascii="標楷體" w:eastAsia="標楷體" w:hAnsi="標楷體"/>
                <w:szCs w:val="24"/>
              </w:rPr>
              <w:t>11</w:t>
            </w:r>
            <w:r w:rsidR="00C0418A" w:rsidRPr="00DA1E2D">
              <w:rPr>
                <w:rFonts w:ascii="標楷體" w:eastAsia="標楷體" w:hAnsi="標楷體"/>
                <w:szCs w:val="24"/>
              </w:rPr>
              <w:t>：</w:t>
            </w:r>
            <w:r w:rsidRPr="00DA1E2D">
              <w:rPr>
                <w:rFonts w:ascii="標楷體" w:eastAsia="標楷體" w:hAnsi="標楷體"/>
                <w:szCs w:val="24"/>
              </w:rPr>
              <w:t>00聯繫海安代表（老闆兒子阿德）告知調解會經過及對方理賠金額，鄭課長並建議海安先行支付醫療費用35萬1</w:t>
            </w:r>
            <w:r w:rsidR="00C0418A" w:rsidRPr="00DA1E2D">
              <w:rPr>
                <w:rFonts w:ascii="標楷體" w:eastAsia="標楷體" w:hAnsi="標楷體" w:hint="eastAsia"/>
                <w:szCs w:val="24"/>
              </w:rPr>
              <w:t>,</w:t>
            </w:r>
            <w:r w:rsidRPr="00DA1E2D">
              <w:rPr>
                <w:rFonts w:ascii="標楷體" w:eastAsia="標楷體" w:hAnsi="標楷體"/>
                <w:szCs w:val="24"/>
              </w:rPr>
              <w:t>715元，及由富邦先支付理賠3萬元，表示我方處理誠意，海安代表（老闆兒子）表</w:t>
            </w:r>
            <w:r w:rsidRPr="00DA1E2D">
              <w:rPr>
                <w:rFonts w:ascii="標楷體" w:eastAsia="標楷體" w:hAnsi="標楷體"/>
                <w:szCs w:val="24"/>
              </w:rPr>
              <w:lastRenderedPageBreak/>
              <w:t>示會跟其父討論再做決定。</w:t>
            </w:r>
          </w:p>
          <w:p w:rsidR="00C0418A" w:rsidRPr="00DA1E2D" w:rsidRDefault="004304E4" w:rsidP="00C772ED">
            <w:pPr>
              <w:pStyle w:val="a4"/>
              <w:numPr>
                <w:ilvl w:val="0"/>
                <w:numId w:val="64"/>
              </w:numPr>
              <w:spacing w:line="340" w:lineRule="exact"/>
              <w:ind w:leftChars="0"/>
              <w:jc w:val="both"/>
              <w:rPr>
                <w:rFonts w:ascii="標楷體" w:eastAsia="標楷體" w:hAnsi="標楷體"/>
                <w:szCs w:val="24"/>
              </w:rPr>
            </w:pPr>
            <w:r w:rsidRPr="00DA1E2D">
              <w:rPr>
                <w:rFonts w:ascii="標楷體" w:eastAsia="標楷體" w:hAnsi="標楷體"/>
                <w:szCs w:val="24"/>
              </w:rPr>
              <w:t>12</w:t>
            </w:r>
            <w:r w:rsidR="00C0418A" w:rsidRPr="00DA1E2D">
              <w:rPr>
                <w:rFonts w:ascii="標楷體" w:eastAsia="標楷體" w:hAnsi="標楷體" w:hint="eastAsia"/>
                <w:szCs w:val="24"/>
              </w:rPr>
              <w:t>月</w:t>
            </w:r>
            <w:r w:rsidRPr="00DA1E2D">
              <w:rPr>
                <w:rFonts w:ascii="標楷體" w:eastAsia="標楷體" w:hAnsi="標楷體"/>
                <w:szCs w:val="24"/>
              </w:rPr>
              <w:t>29</w:t>
            </w:r>
            <w:r w:rsidR="00C0418A" w:rsidRPr="00DA1E2D">
              <w:rPr>
                <w:rFonts w:ascii="標楷體" w:eastAsia="標楷體" w:hAnsi="標楷體" w:hint="eastAsia"/>
                <w:szCs w:val="24"/>
              </w:rPr>
              <w:t>日</w:t>
            </w:r>
            <w:r w:rsidRPr="00DA1E2D">
              <w:rPr>
                <w:rFonts w:ascii="標楷體" w:eastAsia="標楷體" w:hAnsi="標楷體"/>
                <w:szCs w:val="24"/>
              </w:rPr>
              <w:t>上午高處長協海安代表（老闆兒子）及鄭課長探慰洪</w:t>
            </w:r>
            <w:r w:rsidR="00DA1E2D">
              <w:rPr>
                <w:rFonts w:ascii="標楷體" w:eastAsia="標楷體" w:hAnsi="標楷體" w:hint="eastAsia"/>
                <w:szCs w:val="24"/>
              </w:rPr>
              <w:t>先生</w:t>
            </w:r>
            <w:r w:rsidRPr="00DA1E2D">
              <w:rPr>
                <w:rFonts w:ascii="標楷體" w:eastAsia="標楷體" w:hAnsi="標楷體"/>
                <w:szCs w:val="24"/>
              </w:rPr>
              <w:t>，老闆兒子表示所要求600萬</w:t>
            </w:r>
            <w:r w:rsidR="000D3F5C">
              <w:rPr>
                <w:rFonts w:ascii="標楷體" w:eastAsia="標楷體" w:hAnsi="標楷體" w:hint="eastAsia"/>
                <w:szCs w:val="24"/>
              </w:rPr>
              <w:t>元</w:t>
            </w:r>
            <w:r w:rsidRPr="00DA1E2D">
              <w:rPr>
                <w:rFonts w:ascii="標楷體" w:eastAsia="標楷體" w:hAnsi="標楷體"/>
                <w:szCs w:val="24"/>
              </w:rPr>
              <w:t>賠償金額過高，實在無法同意。鑒於海事賠償為事故後6個月才可鑑定身殘標準，討論中傾向俟6個月後由洪</w:t>
            </w:r>
            <w:r w:rsidR="00DA1E2D">
              <w:rPr>
                <w:rFonts w:ascii="標楷體" w:eastAsia="標楷體" w:hAnsi="標楷體" w:hint="eastAsia"/>
                <w:szCs w:val="24"/>
              </w:rPr>
              <w:t>先生</w:t>
            </w:r>
            <w:r w:rsidRPr="00DA1E2D">
              <w:rPr>
                <w:rFonts w:ascii="標楷體" w:eastAsia="標楷體" w:hAnsi="標楷體"/>
                <w:szCs w:val="24"/>
              </w:rPr>
              <w:t>出據鑑定證明，先由保險公司據以賠償，海安公司再視保險賠償金額加碼。</w:t>
            </w:r>
          </w:p>
          <w:p w:rsidR="004304E4" w:rsidRPr="00DB0710" w:rsidRDefault="00F00788" w:rsidP="00FF68C5">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九</w:t>
            </w:r>
            <w:r w:rsidR="004304E4" w:rsidRPr="00DB0710">
              <w:rPr>
                <w:rFonts w:ascii="標楷體" w:eastAsia="標楷體" w:hAnsi="標楷體"/>
                <w:szCs w:val="24"/>
              </w:rPr>
              <w:t>、綜上，本</w:t>
            </w:r>
            <w:r w:rsidR="00FF68C5">
              <w:rPr>
                <w:rFonts w:ascii="標楷體" w:eastAsia="標楷體" w:hAnsi="標楷體" w:hint="eastAsia"/>
                <w:szCs w:val="24"/>
              </w:rPr>
              <w:t>府</w:t>
            </w:r>
            <w:r w:rsidR="004304E4" w:rsidRPr="00DB0710">
              <w:rPr>
                <w:rFonts w:ascii="標楷體" w:eastAsia="標楷體" w:hAnsi="標楷體"/>
                <w:szCs w:val="24"/>
              </w:rPr>
              <w:t>與傷患（洪</w:t>
            </w:r>
            <w:r w:rsidR="00FF68C5">
              <w:rPr>
                <w:rFonts w:ascii="標楷體" w:eastAsia="標楷體" w:hAnsi="標楷體" w:hint="eastAsia"/>
                <w:szCs w:val="24"/>
              </w:rPr>
              <w:t>先生</w:t>
            </w:r>
            <w:r w:rsidR="004304E4" w:rsidRPr="00DB0710">
              <w:rPr>
                <w:rFonts w:ascii="標楷體" w:eastAsia="標楷體" w:hAnsi="標楷體"/>
                <w:szCs w:val="24"/>
              </w:rPr>
              <w:t>）一直都有密切聯繫和關心。</w:t>
            </w:r>
          </w:p>
        </w:tc>
        <w:tc>
          <w:tcPr>
            <w:tcW w:w="850" w:type="dxa"/>
          </w:tcPr>
          <w:p w:rsidR="004304E4" w:rsidRPr="00DB0710" w:rsidRDefault="004304E4" w:rsidP="00C0418A">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車船處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有鄉親投訴；電洽縣府詢問有關「東西吉南方四島」問題，承辦人員回答語氣不佳，請予以糾正。</w:t>
            </w:r>
          </w:p>
        </w:tc>
        <w:tc>
          <w:tcPr>
            <w:tcW w:w="5387" w:type="dxa"/>
          </w:tcPr>
          <w:p w:rsidR="004304E4" w:rsidRPr="00DB0710" w:rsidRDefault="004304E4" w:rsidP="00624AEA">
            <w:pPr>
              <w:spacing w:line="340" w:lineRule="exact"/>
              <w:jc w:val="both"/>
              <w:rPr>
                <w:rFonts w:ascii="標楷體" w:eastAsia="標楷體" w:hAnsi="標楷體"/>
                <w:szCs w:val="24"/>
              </w:rPr>
            </w:pPr>
            <w:r w:rsidRPr="00DB0710">
              <w:rPr>
                <w:rFonts w:ascii="標楷體" w:eastAsia="標楷體" w:hAnsi="標楷體"/>
                <w:szCs w:val="24"/>
              </w:rPr>
              <w:t>有關陳議員佩真指出「鄉親投訴承辦人員電話回答語氣不佳」質詢事項，本</w:t>
            </w:r>
            <w:r w:rsidR="00624AEA">
              <w:rPr>
                <w:rFonts w:ascii="標楷體" w:eastAsia="標楷體" w:hAnsi="標楷體" w:hint="eastAsia"/>
                <w:szCs w:val="24"/>
              </w:rPr>
              <w:t>府</w:t>
            </w:r>
            <w:r w:rsidRPr="00DB0710">
              <w:rPr>
                <w:rFonts w:ascii="標楷體" w:eastAsia="標楷體" w:hAnsi="標楷體"/>
                <w:szCs w:val="24"/>
              </w:rPr>
              <w:t>將督促同仁改進並請其加強電話禮貌，假若雙方認知有出入時，仍需婉轉回應為宜，避免造成鄉親誤解，產生民怨。</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有關望安花宅古厝工程請積極辦理，並請於古厝週邊設置公廁，另於每年觀光季4-9月辦理文藝活動，以帶動觀光人潮。</w:t>
            </w:r>
          </w:p>
        </w:tc>
        <w:tc>
          <w:tcPr>
            <w:tcW w:w="5387" w:type="dxa"/>
          </w:tcPr>
          <w:p w:rsidR="00662108" w:rsidRDefault="00C0418A" w:rsidP="00662108">
            <w:pPr>
              <w:spacing w:line="340" w:lineRule="exact"/>
              <w:ind w:left="480" w:hangingChars="200" w:hanging="480"/>
              <w:jc w:val="both"/>
              <w:rPr>
                <w:rFonts w:ascii="標楷體" w:eastAsia="標楷體" w:hAnsi="標楷體"/>
                <w:szCs w:val="24"/>
              </w:rPr>
            </w:pPr>
            <w:r w:rsidRPr="00662108">
              <w:rPr>
                <w:rFonts w:ascii="標楷體" w:eastAsia="標楷體" w:hAnsi="標楷體" w:hint="eastAsia"/>
                <w:szCs w:val="24"/>
              </w:rPr>
              <w:t>一、</w:t>
            </w:r>
            <w:r w:rsidR="00662108" w:rsidRPr="00662108">
              <w:rPr>
                <w:rFonts w:ascii="標楷體" w:eastAsia="標楷體" w:hAnsi="標楷體" w:hint="eastAsia"/>
                <w:szCs w:val="24"/>
              </w:rPr>
              <w:t>花宅2,103與136號古厝已於</w:t>
            </w:r>
            <w:r w:rsidR="00662108">
              <w:rPr>
                <w:rFonts w:ascii="標楷體" w:eastAsia="標楷體" w:hAnsi="標楷體" w:hint="eastAsia"/>
                <w:szCs w:val="24"/>
              </w:rPr>
              <w:t>107年</w:t>
            </w:r>
            <w:r w:rsidR="00662108" w:rsidRPr="00662108">
              <w:rPr>
                <w:rFonts w:ascii="標楷體" w:eastAsia="標楷體" w:hAnsi="標楷體" w:hint="eastAsia"/>
                <w:szCs w:val="24"/>
              </w:rPr>
              <w:t>3月8日開工。</w:t>
            </w:r>
          </w:p>
          <w:p w:rsidR="00662108" w:rsidRDefault="00662108" w:rsidP="00C772ED">
            <w:pPr>
              <w:pStyle w:val="a4"/>
              <w:numPr>
                <w:ilvl w:val="0"/>
                <w:numId w:val="67"/>
              </w:numPr>
              <w:spacing w:line="340" w:lineRule="exact"/>
              <w:ind w:leftChars="0"/>
              <w:jc w:val="both"/>
              <w:rPr>
                <w:rFonts w:ascii="標楷體" w:eastAsia="標楷體" w:hAnsi="標楷體"/>
                <w:szCs w:val="24"/>
              </w:rPr>
            </w:pPr>
            <w:r w:rsidRPr="00662108">
              <w:rPr>
                <w:rFonts w:ascii="標楷體" w:eastAsia="標楷體" w:hAnsi="標楷體" w:hint="eastAsia"/>
                <w:szCs w:val="24"/>
              </w:rPr>
              <w:t>古厝週邊設置公廁，於</w:t>
            </w:r>
            <w:r w:rsidR="00264539">
              <w:rPr>
                <w:rFonts w:ascii="標楷體" w:eastAsia="標楷體" w:hAnsi="標楷體" w:hint="eastAsia"/>
                <w:szCs w:val="24"/>
              </w:rPr>
              <w:t>107年</w:t>
            </w:r>
            <w:r w:rsidRPr="00662108">
              <w:rPr>
                <w:rFonts w:ascii="標楷體" w:eastAsia="標楷體" w:hAnsi="標楷體" w:hint="eastAsia"/>
                <w:szCs w:val="24"/>
              </w:rPr>
              <w:t>3月21日會同村長與社區理事長等會勘公廁土地位址，並已於3月23日函請文資局補助經費辦理。</w:t>
            </w:r>
          </w:p>
          <w:p w:rsidR="004304E4" w:rsidRPr="00662108" w:rsidRDefault="00662108" w:rsidP="00C772ED">
            <w:pPr>
              <w:pStyle w:val="a4"/>
              <w:numPr>
                <w:ilvl w:val="0"/>
                <w:numId w:val="67"/>
              </w:numPr>
              <w:spacing w:line="340" w:lineRule="exact"/>
              <w:ind w:leftChars="0"/>
              <w:jc w:val="both"/>
              <w:rPr>
                <w:rFonts w:ascii="標楷體" w:eastAsia="標楷體" w:hAnsi="標楷體"/>
                <w:szCs w:val="24"/>
              </w:rPr>
            </w:pPr>
            <w:r w:rsidRPr="00662108">
              <w:rPr>
                <w:rFonts w:ascii="標楷體" w:eastAsia="標楷體" w:hAnsi="標楷體" w:hint="eastAsia"/>
                <w:szCs w:val="24"/>
              </w:rPr>
              <w:t>文藝活動本年度已進行花宅繪本製作中。</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文化局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花嶼、東吉及東、西嶼坪村里道路電線鏽蝕、外露，經常發生跳電，為維當地居民用電品質，請儘快修復。</w:t>
            </w:r>
          </w:p>
        </w:tc>
        <w:tc>
          <w:tcPr>
            <w:tcW w:w="5387" w:type="dxa"/>
          </w:tcPr>
          <w:p w:rsidR="004304E4" w:rsidRPr="00DB0710" w:rsidRDefault="004304E4" w:rsidP="00D76523">
            <w:pPr>
              <w:spacing w:line="340" w:lineRule="exact"/>
              <w:jc w:val="both"/>
              <w:rPr>
                <w:rFonts w:ascii="標楷體" w:eastAsia="標楷體" w:hAnsi="標楷體"/>
                <w:szCs w:val="24"/>
              </w:rPr>
            </w:pPr>
            <w:r w:rsidRPr="00DB0710">
              <w:rPr>
                <w:rFonts w:ascii="標楷體" w:eastAsia="標楷體" w:hAnsi="標楷體"/>
                <w:szCs w:val="24"/>
              </w:rPr>
              <w:t>本府有編列相關水電維護費用，</w:t>
            </w:r>
            <w:r w:rsidR="00D76523">
              <w:rPr>
                <w:rFonts w:ascii="標楷體" w:eastAsia="標楷體" w:hAnsi="標楷體" w:hint="eastAsia"/>
                <w:szCs w:val="24"/>
              </w:rPr>
              <w:t>以107年4月2日</w:t>
            </w:r>
            <w:r w:rsidRPr="00DB0710">
              <w:rPr>
                <w:rFonts w:ascii="標楷體" w:eastAsia="標楷體" w:hAnsi="標楷體"/>
                <w:szCs w:val="24"/>
              </w:rPr>
              <w:t>府建商字第1070842270號函將請公所請廠商進行修護。</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w:t>
            </w:r>
            <w:r w:rsidRPr="00DB0710">
              <w:rPr>
                <w:rFonts w:ascii="標楷體" w:eastAsia="標楷體" w:hAnsi="標楷體"/>
                <w:szCs w:val="24"/>
              </w:rPr>
              <w:lastRenderedPageBreak/>
              <w:t>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政府推動再生能源政策應審慎評</w:t>
            </w:r>
            <w:r w:rsidRPr="00DB0710">
              <w:rPr>
                <w:rFonts w:ascii="標楷體" w:eastAsia="標楷體" w:hAnsi="標楷體"/>
                <w:szCs w:val="24"/>
              </w:rPr>
              <w:lastRenderedPageBreak/>
              <w:t>估，對於東吉微電網的設置，不但浪費公幣，也造成當地居民不便，請縣府檢討。</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東吉嶼之太陽光電面板係「100年推動低碳島示</w:t>
            </w:r>
            <w:r w:rsidRPr="00DB0710">
              <w:rPr>
                <w:rFonts w:ascii="標楷體" w:eastAsia="標楷體" w:hAnsi="標楷體"/>
                <w:szCs w:val="24"/>
              </w:rPr>
              <w:lastRenderedPageBreak/>
              <w:t>範計畫」建置完成，惟剛建置完成後因當時技術導致無法與當地發電機併網，今由核能研究所及中興電工技術導入，已可供電，並能有效減低傳統發電機用油量，惟當時光電板及其結構為工研院之規範，難以承受本縣強勁的東北季風及鹽害，亦可藉由此案對本縣未來發展再生能源更有經驗且減低風險。</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陳議員佩真</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中央將於2025年前投入450億元，發展本縣太陽能光電，請縣府要朝全民入股、全民共享方向辦理。</w:t>
            </w:r>
          </w:p>
        </w:tc>
        <w:tc>
          <w:tcPr>
            <w:tcW w:w="5387" w:type="dxa"/>
          </w:tcPr>
          <w:p w:rsidR="00813F84" w:rsidRDefault="004304E4" w:rsidP="00C772ED">
            <w:pPr>
              <w:pStyle w:val="a4"/>
              <w:numPr>
                <w:ilvl w:val="0"/>
                <w:numId w:val="65"/>
              </w:numPr>
              <w:spacing w:line="340" w:lineRule="exact"/>
              <w:ind w:leftChars="0"/>
              <w:jc w:val="both"/>
              <w:rPr>
                <w:rFonts w:ascii="標楷體" w:eastAsia="標楷體" w:hAnsi="標楷體"/>
                <w:szCs w:val="24"/>
              </w:rPr>
            </w:pPr>
            <w:r w:rsidRPr="00813F84">
              <w:rPr>
                <w:rFonts w:ascii="標楷體" w:eastAsia="標楷體" w:hAnsi="標楷體"/>
                <w:szCs w:val="24"/>
              </w:rPr>
              <w:t>目前臺澎海纜尚未接通，台電公司目前運作中陸域風機10.2MW，施作中33MW，離岸風機規劃150MW，且經台電公司106年9月28日澎湖字第1068091282號函說明目前申請設置再生能源容量已近飽和，在</w:t>
            </w:r>
            <w:r w:rsidR="00813F84">
              <w:rPr>
                <w:rFonts w:ascii="標楷體" w:eastAsia="標楷體" w:hAnsi="標楷體" w:hint="eastAsia"/>
                <w:szCs w:val="24"/>
              </w:rPr>
              <w:t>臺</w:t>
            </w:r>
            <w:r w:rsidRPr="00813F84">
              <w:rPr>
                <w:rFonts w:ascii="標楷體" w:eastAsia="標楷體" w:hAnsi="標楷體"/>
                <w:szCs w:val="24"/>
              </w:rPr>
              <w:t>澎161KV海纜未完成加入系統前，為確保供電穩定，避免澎湖本島電力系統全黑，請各機關配合放慢辦理釋出土地及屋頂空間等招商設置再生能源案</w:t>
            </w:r>
            <w:r w:rsidR="00813F84">
              <w:rPr>
                <w:rFonts w:ascii="標楷體" w:eastAsia="標楷體" w:hAnsi="標楷體" w:hint="eastAsia"/>
                <w:szCs w:val="24"/>
              </w:rPr>
              <w:t>。</w:t>
            </w:r>
          </w:p>
          <w:p w:rsidR="004304E4" w:rsidRPr="00813F84" w:rsidRDefault="004304E4" w:rsidP="00C772ED">
            <w:pPr>
              <w:pStyle w:val="a4"/>
              <w:numPr>
                <w:ilvl w:val="0"/>
                <w:numId w:val="65"/>
              </w:numPr>
              <w:spacing w:line="340" w:lineRule="exact"/>
              <w:ind w:leftChars="0"/>
              <w:jc w:val="both"/>
              <w:rPr>
                <w:rFonts w:ascii="標楷體" w:eastAsia="標楷體" w:hAnsi="標楷體"/>
                <w:szCs w:val="24"/>
              </w:rPr>
            </w:pPr>
            <w:r w:rsidRPr="00813F84">
              <w:rPr>
                <w:rFonts w:ascii="標楷體" w:eastAsia="標楷體" w:hAnsi="標楷體"/>
                <w:szCs w:val="24"/>
              </w:rPr>
              <w:t>發展再生能源是國家政策，饋線容量等相關問題已造成本縣再生能源推動停擺，已建請中央協調台電公司改善以利本縣再生能源之推動並研商後續澎能公司相關事宜及與民共享。</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澎19號線湖西-林投AC路面改善工程，所需經費總共3,000萬元，湖西鄉公所需自籌360萬元配合款，請縣府全額補助。</w:t>
            </w:r>
          </w:p>
        </w:tc>
        <w:tc>
          <w:tcPr>
            <w:tcW w:w="5387" w:type="dxa"/>
          </w:tcPr>
          <w:p w:rsidR="004304E4" w:rsidRPr="00DB0710" w:rsidRDefault="004304E4" w:rsidP="00813F84">
            <w:pPr>
              <w:spacing w:line="340" w:lineRule="exact"/>
              <w:jc w:val="both"/>
              <w:rPr>
                <w:rFonts w:ascii="標楷體" w:eastAsia="標楷體" w:hAnsi="標楷體"/>
                <w:szCs w:val="24"/>
              </w:rPr>
            </w:pPr>
            <w:r w:rsidRPr="00DB0710">
              <w:rPr>
                <w:rFonts w:ascii="標楷體" w:eastAsia="標楷體" w:hAnsi="標楷體"/>
                <w:szCs w:val="24"/>
              </w:rPr>
              <w:t>本案「提升道路品質建設計畫（公路系統）」－「澎19號鄉道AC路面改善工程」係奉交通部公路總局核定經費新臺幣3,000萬元(中央補助款2,640萬元及地方配合款360萬元)，本案經與湖西鄉公所協調地方配合款由本府自籌，工程亦由</w:t>
            </w:r>
            <w:r w:rsidRPr="00DB0710">
              <w:rPr>
                <w:rFonts w:ascii="標楷體" w:eastAsia="標楷體" w:hAnsi="標楷體"/>
                <w:szCs w:val="24"/>
              </w:rPr>
              <w:lastRenderedPageBreak/>
              <w:t>本府執行。</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建請縣府拓寬湖西鄉菓葉觀日樓聯外道路，以利當地觀光發展。</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本案係屬村里道路，目前尚無中央補助計畫可供申請補助，故倘需闢建，所需經費仍需本府自籌，本府將視財政狀況及地方發展情形再行研議辦理。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106-06-169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成議員萬貫</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隘門、林投沙灘沙子流失嚴重，已影響居民生命財產安全，向澎管處反映多年卻沒有結果，請縣府接管處理。</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隘門、林投沙灘為本縣重要旅遊景點之一，目前係由澎管處維護管理，基於各機關所屬權責，本案仍宜先行洽請澎管處儘速進行養灘，若後續確有由本府接管之需，屆時再行協商相關事宜。</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黃議員春燕</w:t>
            </w:r>
          </w:p>
        </w:tc>
        <w:tc>
          <w:tcPr>
            <w:tcW w:w="3827" w:type="dxa"/>
          </w:tcPr>
          <w:p w:rsidR="00C0418A" w:rsidRPr="00DB0710" w:rsidRDefault="004304E4" w:rsidP="00C0418A">
            <w:pPr>
              <w:spacing w:line="340" w:lineRule="exact"/>
              <w:jc w:val="both"/>
              <w:rPr>
                <w:rFonts w:ascii="標楷體" w:eastAsia="標楷體" w:hAnsi="標楷體"/>
                <w:szCs w:val="24"/>
              </w:rPr>
            </w:pPr>
            <w:r w:rsidRPr="00DB0710">
              <w:rPr>
                <w:rFonts w:ascii="標楷體" w:eastAsia="標楷體" w:hAnsi="標楷體"/>
                <w:szCs w:val="24"/>
              </w:rPr>
              <w:t>下列事項請予辦理：</w:t>
            </w:r>
          </w:p>
          <w:p w:rsidR="00C0418A" w:rsidRPr="00DB0710" w:rsidRDefault="004304E4"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一、馬公市區重慶街全家便利商店旁巷道坑坑洞洞，行車安全堪慮，請縣府儘速改善。</w:t>
            </w:r>
          </w:p>
          <w:p w:rsidR="00C0418A" w:rsidRPr="00DB0710" w:rsidRDefault="004304E4"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二、馬公市石泉漁港改善工程，請積極辦理。</w:t>
            </w:r>
          </w:p>
          <w:p w:rsidR="004304E4" w:rsidRPr="00DB0710" w:rsidRDefault="004304E4"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三、五德漁港設施改善工程，請積極辦理。</w:t>
            </w:r>
          </w:p>
        </w:tc>
        <w:tc>
          <w:tcPr>
            <w:tcW w:w="5387" w:type="dxa"/>
          </w:tcPr>
          <w:p w:rsidR="00C0418A" w:rsidRPr="00DB0710" w:rsidRDefault="00314B38"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一、</w:t>
            </w:r>
            <w:r w:rsidR="004304E4" w:rsidRPr="00DB0710">
              <w:rPr>
                <w:rFonts w:ascii="標楷體" w:eastAsia="標楷體" w:hAnsi="標楷體"/>
                <w:szCs w:val="24"/>
              </w:rPr>
              <w:t>馬公市區重慶街全家便利商店旁巷道乙案，本案納入「106年度市區道路改善工程」施作，惟該路段巷道狹窄且私設遮棚問題嚴重，造成施工機具無法進入，已於107年1月4日邀集黃議員春燕、</w:t>
            </w:r>
            <w:r w:rsidR="008B6474" w:rsidRPr="00DB0710">
              <w:rPr>
                <w:rFonts w:ascii="標楷體" w:eastAsia="標楷體" w:hAnsi="標楷體"/>
                <w:szCs w:val="24"/>
              </w:rPr>
              <w:t>代表</w:t>
            </w:r>
            <w:r w:rsidR="004304E4" w:rsidRPr="00DB0710">
              <w:rPr>
                <w:rFonts w:ascii="標楷體" w:eastAsia="標楷體" w:hAnsi="標楷體"/>
                <w:szCs w:val="24"/>
              </w:rPr>
              <w:t>陳永和及重慶里里長現勘，會勘結論同意工程於107年度中旬再行辦理。</w:t>
            </w:r>
          </w:p>
          <w:p w:rsidR="00C0418A" w:rsidRPr="00DB0710" w:rsidRDefault="004304E4"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二、馬公市石泉漁港改善工程預計納入107年度工程辦理。</w:t>
            </w:r>
          </w:p>
          <w:p w:rsidR="004304E4" w:rsidRPr="00DB0710" w:rsidRDefault="004304E4" w:rsidP="00C0418A">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三、五德漁港設施改善工程，預計納入107年度工程辦理。</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黃議員春燕</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建國市場BOT案，請積極辦理，以帶動市區整體繁榮發展。</w:t>
            </w:r>
          </w:p>
        </w:tc>
        <w:tc>
          <w:tcPr>
            <w:tcW w:w="5387" w:type="dxa"/>
          </w:tcPr>
          <w:p w:rsidR="007F557E" w:rsidRPr="00DB0710" w:rsidRDefault="007F557E" w:rsidP="00C772ED">
            <w:pPr>
              <w:pStyle w:val="a4"/>
              <w:numPr>
                <w:ilvl w:val="0"/>
                <w:numId w:val="30"/>
              </w:numPr>
              <w:spacing w:line="340" w:lineRule="exact"/>
              <w:ind w:leftChars="0"/>
              <w:jc w:val="both"/>
              <w:rPr>
                <w:rFonts w:ascii="標楷體" w:eastAsia="標楷體" w:hAnsi="標楷體"/>
                <w:szCs w:val="24"/>
              </w:rPr>
            </w:pPr>
            <w:r w:rsidRPr="00DB0710">
              <w:rPr>
                <w:rFonts w:ascii="標楷體" w:eastAsia="標楷體" w:hAnsi="標楷體" w:hint="eastAsia"/>
                <w:szCs w:val="24"/>
              </w:rPr>
              <w:t>建國市場用地多目標使用興建營運移轉案於106年11月29日正式上網公告至107年1月29日止，無人申請。</w:t>
            </w:r>
          </w:p>
          <w:p w:rsidR="004304E4" w:rsidRPr="00DB0710" w:rsidRDefault="007F557E" w:rsidP="00C772ED">
            <w:pPr>
              <w:pStyle w:val="a4"/>
              <w:numPr>
                <w:ilvl w:val="0"/>
                <w:numId w:val="30"/>
              </w:numPr>
              <w:spacing w:line="340" w:lineRule="exact"/>
              <w:ind w:leftChars="0"/>
              <w:jc w:val="both"/>
              <w:rPr>
                <w:rFonts w:ascii="標楷體" w:eastAsia="標楷體" w:hAnsi="標楷體"/>
                <w:szCs w:val="24"/>
              </w:rPr>
            </w:pPr>
            <w:r w:rsidRPr="00DB0710">
              <w:rPr>
                <w:rFonts w:ascii="標楷體" w:eastAsia="標楷體" w:hAnsi="標楷體" w:hint="eastAsia"/>
                <w:szCs w:val="24"/>
              </w:rPr>
              <w:t>目前依原契約條件公告中(107年3月8日至107年5月17日截止)。</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E004BF">
            <w:pPr>
              <w:spacing w:line="340" w:lineRule="exact"/>
              <w:jc w:val="both"/>
              <w:rPr>
                <w:rFonts w:ascii="標楷體" w:eastAsia="標楷體" w:hAnsi="標楷體"/>
                <w:szCs w:val="24"/>
              </w:rPr>
            </w:pPr>
            <w:r w:rsidRPr="00DB0710">
              <w:rPr>
                <w:rFonts w:ascii="標楷體" w:eastAsia="標楷體" w:hAnsi="標楷體"/>
                <w:szCs w:val="24"/>
              </w:rPr>
              <w:t>106</w:t>
            </w:r>
            <w:r w:rsidR="00E004BF">
              <w:rPr>
                <w:rFonts w:ascii="標楷體" w:eastAsia="標楷體" w:hAnsi="標楷體" w:hint="eastAsia"/>
                <w:szCs w:val="24"/>
              </w:rPr>
              <w:t>/</w:t>
            </w:r>
            <w:r w:rsidRPr="00DB0710">
              <w:rPr>
                <w:rFonts w:ascii="標楷體" w:eastAsia="標楷體" w:hAnsi="標楷體"/>
                <w:szCs w:val="24"/>
              </w:rPr>
              <w:t>12</w:t>
            </w:r>
            <w:r w:rsidR="00E004BF">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黃議員</w:t>
            </w:r>
            <w:r w:rsidRPr="00DB0710">
              <w:rPr>
                <w:rFonts w:ascii="標楷體" w:eastAsia="標楷體" w:hAnsi="標楷體"/>
                <w:szCs w:val="24"/>
              </w:rPr>
              <w:lastRenderedPageBreak/>
              <w:t>春燕</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lastRenderedPageBreak/>
              <w:t>有關本縣毒品掃蕩工作，要切確落</w:t>
            </w:r>
            <w:r w:rsidRPr="00DB0710">
              <w:rPr>
                <w:rFonts w:ascii="標楷體" w:eastAsia="標楷體" w:hAnsi="標楷體"/>
                <w:szCs w:val="24"/>
              </w:rPr>
              <w:lastRenderedPageBreak/>
              <w:t>實，以維護青少年安全，以建立清淨家園。</w:t>
            </w:r>
          </w:p>
        </w:tc>
        <w:tc>
          <w:tcPr>
            <w:tcW w:w="5387" w:type="dxa"/>
          </w:tcPr>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一、本</w:t>
            </w:r>
            <w:r w:rsidR="008B6474">
              <w:rPr>
                <w:rFonts w:ascii="標楷體" w:eastAsia="標楷體" w:hAnsi="標楷體" w:hint="eastAsia"/>
                <w:szCs w:val="24"/>
              </w:rPr>
              <w:t>府</w:t>
            </w:r>
            <w:r w:rsidRPr="00DB0710">
              <w:rPr>
                <w:rFonts w:ascii="標楷體" w:eastAsia="標楷體" w:hAnsi="標楷體"/>
                <w:szCs w:val="24"/>
              </w:rPr>
              <w:t>針對毒品案件，深掘蒐報犯罪情資，向</w:t>
            </w:r>
            <w:r w:rsidRPr="00DB0710">
              <w:rPr>
                <w:rFonts w:ascii="標楷體" w:eastAsia="標楷體" w:hAnsi="標楷體"/>
                <w:szCs w:val="24"/>
              </w:rPr>
              <w:lastRenderedPageBreak/>
              <w:t>上溯源，落實執行「打擊中小盤毒盤」之策略，秉持「以案追案，以人追人」之緝毒原則，澈底瓦解毒品供需網絡；經統計本</w:t>
            </w:r>
            <w:r w:rsidR="008B6474">
              <w:rPr>
                <w:rFonts w:ascii="標楷體" w:eastAsia="標楷體" w:hAnsi="標楷體" w:hint="eastAsia"/>
                <w:szCs w:val="24"/>
              </w:rPr>
              <w:t>府</w:t>
            </w:r>
            <w:r w:rsidRPr="00DB0710">
              <w:rPr>
                <w:rFonts w:ascii="標楷體" w:eastAsia="標楷體" w:hAnsi="標楷體"/>
                <w:szCs w:val="24"/>
              </w:rPr>
              <w:t>106年共計查獲毒品案件126件140人，其中第一級毒品13件15人、第二級毒品105件114人、第三級毒品8件11人。</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w:t>
            </w:r>
            <w:r w:rsidR="008B6474">
              <w:rPr>
                <w:rFonts w:ascii="標楷體" w:eastAsia="標楷體" w:hAnsi="標楷體" w:hint="eastAsia"/>
                <w:szCs w:val="24"/>
              </w:rPr>
              <w:t>府</w:t>
            </w:r>
            <w:r w:rsidRPr="00DB0710">
              <w:rPr>
                <w:rFonts w:ascii="標楷體" w:eastAsia="標楷體" w:hAnsi="標楷體"/>
                <w:szCs w:val="24"/>
              </w:rPr>
              <w:t>目前與本轄航警、港警、海巡、岸巡、郵局、快遞業者等單位密切保持聯繫，以機場、碼頭、貨運站及大型活動現場等為勤務重點區域，密集編排組合警力搭配緝毒犬實施進出管道毒品偵檢，有效對可疑人、物（包裹）入境檢查，防止毒品進入本轄</w:t>
            </w:r>
            <w:r w:rsidR="00314B38" w:rsidRPr="00DB0710">
              <w:rPr>
                <w:rFonts w:ascii="標楷體" w:eastAsia="標楷體" w:hAnsi="標楷體"/>
                <w:szCs w:val="24"/>
              </w:rPr>
              <w:t>。</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三、另針對轄內旅宿業、KTV、卡拉OK及PUB等易淪為毒品犯罪之場所查訪及布建，廣蒐毒品犯罪情資，並列入重點查察目標，實施專案臨檢威力掃蕩勤務，查緝不法情事。</w:t>
            </w:r>
          </w:p>
          <w:p w:rsidR="004304E4"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四、蒐報毒品侵入校園情資，追查青少年及學生集體施用或持有毒品犯罪案件，並向上溯源，以打擊提供毒品給予少年或學生之販毒源頭，有效阻絕毒品供給管道，避免青少年遭受毒害。</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警察局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30</w:t>
            </w:r>
          </w:p>
        </w:tc>
        <w:tc>
          <w:tcPr>
            <w:tcW w:w="1304" w:type="dxa"/>
          </w:tcPr>
          <w:p w:rsidR="004304E4" w:rsidRPr="00DB0710" w:rsidRDefault="004304E4" w:rsidP="00AB5477">
            <w:pPr>
              <w:spacing w:line="340" w:lineRule="exact"/>
              <w:jc w:val="both"/>
              <w:rPr>
                <w:rFonts w:ascii="標楷體" w:eastAsia="標楷體" w:hAnsi="標楷體"/>
                <w:szCs w:val="24"/>
              </w:rPr>
            </w:pPr>
            <w:r w:rsidRPr="00DB0710">
              <w:rPr>
                <w:rFonts w:ascii="標楷體" w:eastAsia="標楷體" w:hAnsi="標楷體"/>
                <w:szCs w:val="24"/>
              </w:rPr>
              <w:t>106</w:t>
            </w:r>
            <w:r w:rsidR="00AB5477">
              <w:rPr>
                <w:rFonts w:ascii="標楷體" w:eastAsia="標楷體" w:hAnsi="標楷體" w:hint="eastAsia"/>
                <w:szCs w:val="24"/>
              </w:rPr>
              <w:t>/</w:t>
            </w:r>
            <w:r w:rsidRPr="00DB0710">
              <w:rPr>
                <w:rFonts w:ascii="標楷體" w:eastAsia="標楷體" w:hAnsi="標楷體"/>
                <w:szCs w:val="24"/>
              </w:rPr>
              <w:t>12</w:t>
            </w:r>
            <w:r w:rsidR="00AB5477">
              <w:rPr>
                <w:rFonts w:ascii="標楷體" w:eastAsia="標楷體" w:hAnsi="標楷體" w:hint="eastAsia"/>
                <w:szCs w:val="24"/>
              </w:rPr>
              <w:t>/</w:t>
            </w:r>
            <w:r w:rsidRPr="00DB0710">
              <w:rPr>
                <w:rFonts w:ascii="標楷體" w:eastAsia="標楷體" w:hAnsi="標楷體"/>
                <w:szCs w:val="24"/>
              </w:rPr>
              <w:t xml:space="preserve">07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黃議員春燕</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路邊停車收費政策，請縣府多加宣導，讓本縣縣民了解使用者付費的正確觀念，並認同對市區交通改善的效果，進而接受。</w:t>
            </w:r>
          </w:p>
        </w:tc>
        <w:tc>
          <w:tcPr>
            <w:tcW w:w="538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本府已通過透過新聞稿、廣播電台、跑馬燈等方式進行宣導。</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AB5477">
            <w:pPr>
              <w:spacing w:line="340" w:lineRule="exact"/>
              <w:jc w:val="both"/>
              <w:rPr>
                <w:rFonts w:ascii="標楷體" w:eastAsia="標楷體" w:hAnsi="標楷體"/>
                <w:szCs w:val="24"/>
              </w:rPr>
            </w:pPr>
            <w:r w:rsidRPr="00DB0710">
              <w:rPr>
                <w:rFonts w:ascii="標楷體" w:eastAsia="標楷體" w:hAnsi="標楷體"/>
                <w:szCs w:val="24"/>
              </w:rPr>
              <w:t>106</w:t>
            </w:r>
            <w:r w:rsidR="00AB5477">
              <w:rPr>
                <w:rFonts w:ascii="標楷體" w:eastAsia="標楷體" w:hAnsi="標楷體" w:hint="eastAsia"/>
                <w:szCs w:val="24"/>
              </w:rPr>
              <w:t>/</w:t>
            </w:r>
            <w:r w:rsidRPr="00DB0710">
              <w:rPr>
                <w:rFonts w:ascii="標楷體" w:eastAsia="標楷體" w:hAnsi="標楷體"/>
                <w:szCs w:val="24"/>
              </w:rPr>
              <w:t>12</w:t>
            </w:r>
            <w:r w:rsidR="00AB5477">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w:t>
            </w:r>
            <w:r w:rsidRPr="00DB0710">
              <w:rPr>
                <w:rFonts w:ascii="標楷體" w:eastAsia="標楷體" w:hAnsi="標楷體"/>
                <w:szCs w:val="24"/>
              </w:rPr>
              <w:lastRenderedPageBreak/>
              <w:t>清續</w:t>
            </w:r>
          </w:p>
        </w:tc>
        <w:tc>
          <w:tcPr>
            <w:tcW w:w="3827" w:type="dxa"/>
          </w:tcPr>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lastRenderedPageBreak/>
              <w:t>請積極爭取前瞻經費辦理下列事</w:t>
            </w:r>
            <w:r w:rsidRPr="00DB0710">
              <w:rPr>
                <w:rFonts w:ascii="標楷體" w:eastAsia="標楷體" w:hAnsi="標楷體"/>
                <w:szCs w:val="24"/>
              </w:rPr>
              <w:lastRenderedPageBreak/>
              <w:t>項：</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ㄧ、本縣各郊區道路研議設置分隔島，以維行車安全。</w:t>
            </w:r>
          </w:p>
          <w:p w:rsidR="004304E4"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二、本縣各路橋橋身設置反光板，提高行車警示，以維安全。</w:t>
            </w:r>
          </w:p>
        </w:tc>
        <w:tc>
          <w:tcPr>
            <w:tcW w:w="5387" w:type="dxa"/>
          </w:tcPr>
          <w:p w:rsidR="00314B38"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ㄧ、</w:t>
            </w:r>
            <w:r w:rsidR="004304E4" w:rsidRPr="00DB0710">
              <w:rPr>
                <w:rFonts w:ascii="標楷體" w:eastAsia="標楷體" w:hAnsi="標楷體"/>
                <w:szCs w:val="24"/>
              </w:rPr>
              <w:t>有關各郊區道路設置分隔島部分，本縣目前</w:t>
            </w:r>
            <w:r w:rsidR="004304E4" w:rsidRPr="00DB0710">
              <w:rPr>
                <w:rFonts w:ascii="標楷體" w:eastAsia="標楷體" w:hAnsi="標楷體"/>
                <w:szCs w:val="24"/>
              </w:rPr>
              <w:lastRenderedPageBreak/>
              <w:t>205縣道上設置分隔島外，其餘路段尚未設置，考量本縣縣道路寬，倘設置分隔島將減少道路寬度，目前多採雙黃線上設置防撞桿方式，以維用路人安全。</w:t>
            </w:r>
          </w:p>
          <w:p w:rsidR="004304E4"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另本縣各路橋橋身設置反光板事宜，將函請養護單位澎湖工務段評估增設，提高行車警示。</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AB5477">
            <w:pPr>
              <w:spacing w:line="340" w:lineRule="exact"/>
              <w:jc w:val="both"/>
              <w:rPr>
                <w:rFonts w:ascii="標楷體" w:eastAsia="標楷體" w:hAnsi="標楷體"/>
                <w:szCs w:val="24"/>
              </w:rPr>
            </w:pPr>
            <w:r w:rsidRPr="00DB0710">
              <w:rPr>
                <w:rFonts w:ascii="標楷體" w:eastAsia="標楷體" w:hAnsi="標楷體"/>
                <w:szCs w:val="24"/>
              </w:rPr>
              <w:t>106</w:t>
            </w:r>
            <w:r w:rsidR="00AB5477">
              <w:rPr>
                <w:rFonts w:ascii="標楷體" w:eastAsia="標楷體" w:hAnsi="標楷體" w:hint="eastAsia"/>
                <w:szCs w:val="24"/>
              </w:rPr>
              <w:t>/</w:t>
            </w:r>
            <w:r w:rsidRPr="00DB0710">
              <w:rPr>
                <w:rFonts w:ascii="標楷體" w:eastAsia="標楷體" w:hAnsi="標楷體"/>
                <w:szCs w:val="24"/>
              </w:rPr>
              <w:t>12</w:t>
            </w:r>
            <w:r w:rsidR="00AB5477">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為提升本縣休憩園區觀光人潮及農產行銷通路，下列事項請予辦理：</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ㄧ、爭取經費於天人湖設置流水造景，增強其亮點以吸引更多遊客。</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二、增購林務公園管理所園區植栽整理小型機具(挖土機等) ，以利執行園藝工作。</w:t>
            </w:r>
          </w:p>
          <w:p w:rsidR="004304E4"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三、協助湖西鄉種植冰花、風茹小農產品通路行銷及產品成分研究。</w:t>
            </w:r>
          </w:p>
        </w:tc>
        <w:tc>
          <w:tcPr>
            <w:tcW w:w="5387" w:type="dxa"/>
          </w:tcPr>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w:t>
            </w:r>
            <w:r w:rsidR="008B6474">
              <w:rPr>
                <w:rFonts w:ascii="標楷體" w:eastAsia="標楷體" w:hAnsi="標楷體" w:hint="eastAsia"/>
                <w:szCs w:val="24"/>
              </w:rPr>
              <w:t>府</w:t>
            </w:r>
            <w:r w:rsidRPr="00DB0710">
              <w:rPr>
                <w:rFonts w:ascii="標楷體" w:eastAsia="標楷體" w:hAnsi="標楷體"/>
                <w:szCs w:val="24"/>
              </w:rPr>
              <w:t>業已完成「澎湖休憩園區綠博發展計畫」規劃設計，並陸續執行一、二期工程，有關天人湖設置流水造景，增強其亮點吸引更多遊客部分，本</w:t>
            </w:r>
            <w:r w:rsidR="008B6474">
              <w:rPr>
                <w:rFonts w:ascii="標楷體" w:eastAsia="標楷體" w:hAnsi="標楷體" w:hint="eastAsia"/>
                <w:szCs w:val="24"/>
              </w:rPr>
              <w:t>府</w:t>
            </w:r>
            <w:r w:rsidRPr="00DB0710">
              <w:rPr>
                <w:rFonts w:ascii="標楷體" w:eastAsia="標楷體" w:hAnsi="標楷體"/>
                <w:szCs w:val="24"/>
              </w:rPr>
              <w:t>將納入日後園區規劃之重點考量項目；近年已在園區內設置多處裝置藝術及節點造景，提供民眾拍照及打卡，目前本</w:t>
            </w:r>
            <w:r w:rsidR="008B6474">
              <w:rPr>
                <w:rFonts w:ascii="標楷體" w:eastAsia="標楷體" w:hAnsi="標楷體" w:hint="eastAsia"/>
                <w:szCs w:val="24"/>
              </w:rPr>
              <w:t>府</w:t>
            </w:r>
            <w:r w:rsidRPr="00DB0710">
              <w:rPr>
                <w:rFonts w:ascii="標楷體" w:eastAsia="標楷體" w:hAnsi="標楷體"/>
                <w:szCs w:val="24"/>
              </w:rPr>
              <w:t>重點在澎湖休憩園區綠美化工作及維護，為民眾提供完善的運動休憩空間努力之。</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w:t>
            </w:r>
            <w:r w:rsidR="008B6474">
              <w:rPr>
                <w:rFonts w:ascii="標楷體" w:eastAsia="標楷體" w:hAnsi="標楷體" w:hint="eastAsia"/>
                <w:szCs w:val="24"/>
              </w:rPr>
              <w:t>府</w:t>
            </w:r>
            <w:r w:rsidR="00F00788">
              <w:rPr>
                <w:rFonts w:ascii="標楷體" w:eastAsia="標楷體" w:hAnsi="標楷體" w:hint="eastAsia"/>
                <w:szCs w:val="24"/>
              </w:rPr>
              <w:t>農漁局林務所</w:t>
            </w:r>
            <w:r w:rsidRPr="00DB0710">
              <w:rPr>
                <w:rFonts w:ascii="標楷體" w:eastAsia="標楷體" w:hAnsi="標楷體"/>
                <w:szCs w:val="24"/>
              </w:rPr>
              <w:t>園區之園藝工作，往年大多以人力執行，今年預計辦理採購小型機具(挖土機)，以節省人力並提升效率。</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三、協助湖西鄉種植冰花、風茹小農產品通路行銷及產品成分研究</w:t>
            </w:r>
            <w:r w:rsidR="00314B38" w:rsidRPr="00DB0710">
              <w:rPr>
                <w:rFonts w:ascii="標楷體" w:eastAsia="標楷體" w:hAnsi="標楷體"/>
                <w:szCs w:val="24"/>
              </w:rPr>
              <w:t>：</w:t>
            </w:r>
          </w:p>
          <w:p w:rsidR="00314B38"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一</w:t>
            </w:r>
            <w:r w:rsidRPr="00DB0710">
              <w:rPr>
                <w:rFonts w:ascii="標楷體" w:eastAsia="標楷體" w:hAnsi="標楷體" w:hint="eastAsia"/>
                <w:szCs w:val="24"/>
              </w:rPr>
              <w:t>)</w:t>
            </w:r>
            <w:r w:rsidR="004304E4" w:rsidRPr="00DB0710">
              <w:rPr>
                <w:rFonts w:ascii="標楷體" w:eastAsia="標楷體" w:hAnsi="標楷體"/>
                <w:szCs w:val="24"/>
              </w:rPr>
              <w:t>已輔導湖西鄉種植冰花之農戶成立冰花推廣學會</w:t>
            </w:r>
            <w:r w:rsidR="008B6474">
              <w:rPr>
                <w:rFonts w:ascii="標楷體" w:eastAsia="標楷體" w:hAnsi="標楷體" w:hint="eastAsia"/>
                <w:szCs w:val="24"/>
              </w:rPr>
              <w:t>，</w:t>
            </w:r>
            <w:r w:rsidR="004304E4" w:rsidRPr="00DB0710">
              <w:rPr>
                <w:rFonts w:ascii="標楷體" w:eastAsia="標楷體" w:hAnsi="標楷體"/>
                <w:szCs w:val="24"/>
              </w:rPr>
              <w:t>暨輔導風茹及冰花農戶與廠商契作及參加農特產品展示及農夫市集活動。</w:t>
            </w:r>
          </w:p>
          <w:p w:rsidR="004304E4"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w:t>
            </w:r>
            <w:r w:rsidRPr="00DB0710">
              <w:rPr>
                <w:rFonts w:ascii="標楷體" w:eastAsia="標楷體" w:hAnsi="標楷體"/>
                <w:szCs w:val="24"/>
              </w:rPr>
              <w:t>二</w:t>
            </w:r>
            <w:r w:rsidRPr="00DB0710">
              <w:rPr>
                <w:rFonts w:ascii="標楷體" w:eastAsia="標楷體" w:hAnsi="標楷體" w:hint="eastAsia"/>
                <w:szCs w:val="24"/>
              </w:rPr>
              <w:t>)</w:t>
            </w:r>
            <w:r w:rsidR="004304E4" w:rsidRPr="00DB0710">
              <w:rPr>
                <w:rFonts w:ascii="標楷體" w:eastAsia="標楷體" w:hAnsi="標楷體"/>
                <w:szCs w:val="24"/>
              </w:rPr>
              <w:t>另對於冰花及風茹之產品成分研究，已有義守大學及澎湖科技大學</w:t>
            </w:r>
            <w:r w:rsidR="008B6474">
              <w:rPr>
                <w:rFonts w:ascii="標楷體" w:eastAsia="標楷體" w:hAnsi="標楷體" w:hint="eastAsia"/>
                <w:szCs w:val="24"/>
              </w:rPr>
              <w:t>，</w:t>
            </w:r>
            <w:r w:rsidR="004304E4" w:rsidRPr="00DB0710">
              <w:rPr>
                <w:rFonts w:ascii="標楷體" w:eastAsia="標楷體" w:hAnsi="標楷體"/>
                <w:szCs w:val="24"/>
              </w:rPr>
              <w:t>針對上述作物做產品成分研究。</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lastRenderedPageBreak/>
              <w:t>32</w:t>
            </w:r>
          </w:p>
        </w:tc>
        <w:tc>
          <w:tcPr>
            <w:tcW w:w="1304" w:type="dxa"/>
          </w:tcPr>
          <w:p w:rsidR="004304E4" w:rsidRPr="00DB0710" w:rsidRDefault="004304E4" w:rsidP="00AB5477">
            <w:pPr>
              <w:spacing w:line="340" w:lineRule="exact"/>
              <w:jc w:val="both"/>
              <w:rPr>
                <w:rFonts w:ascii="標楷體" w:eastAsia="標楷體" w:hAnsi="標楷體"/>
                <w:szCs w:val="24"/>
              </w:rPr>
            </w:pPr>
            <w:r w:rsidRPr="00DB0710">
              <w:rPr>
                <w:rFonts w:ascii="標楷體" w:eastAsia="標楷體" w:hAnsi="標楷體"/>
                <w:szCs w:val="24"/>
              </w:rPr>
              <w:t>106</w:t>
            </w:r>
            <w:r w:rsidR="00AB5477">
              <w:rPr>
                <w:rFonts w:ascii="標楷體" w:eastAsia="標楷體" w:hAnsi="標楷體" w:hint="eastAsia"/>
                <w:szCs w:val="24"/>
              </w:rPr>
              <w:t>/</w:t>
            </w:r>
            <w:r w:rsidRPr="00DB0710">
              <w:rPr>
                <w:rFonts w:ascii="標楷體" w:eastAsia="標楷體" w:hAnsi="標楷體"/>
                <w:szCs w:val="24"/>
              </w:rPr>
              <w:t>12</w:t>
            </w:r>
            <w:r w:rsidR="00AB5477">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106-06-176</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蔡議員清續</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國防部軍備局已同意釋出鼎灣廢棄營區，縣府規劃於此地配合長照2.0設置日照中心及社福館等，請務必積極辦理，並建議接洽義守大學附設醫院於此設立分院。</w:t>
            </w:r>
          </w:p>
        </w:tc>
        <w:tc>
          <w:tcPr>
            <w:tcW w:w="5387" w:type="dxa"/>
          </w:tcPr>
          <w:p w:rsidR="00314B38"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w:t>
            </w:r>
            <w:r w:rsidR="004304E4" w:rsidRPr="00DB0710">
              <w:rPr>
                <w:rFonts w:ascii="標楷體" w:eastAsia="標楷體" w:hAnsi="標楷體"/>
                <w:szCs w:val="24"/>
              </w:rPr>
              <w:t>目前本縣日間照顧中心(含日間托老中心)已於五鄉一市皆有設置，共計8家，可收容照顧人數為134人，平均收案率約為7成，日照中心提供民眾日常生活照顧、社區參與、文康休閒活動、職能活動、家屬諮詢服務等多元化照顧服務，有效減輕家屬照顧負擔。</w:t>
            </w:r>
          </w:p>
          <w:p w:rsidR="00314B38"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二、</w:t>
            </w:r>
            <w:r w:rsidR="004304E4" w:rsidRPr="00DB0710">
              <w:rPr>
                <w:rFonts w:ascii="標楷體" w:eastAsia="標楷體" w:hAnsi="標楷體"/>
                <w:szCs w:val="24"/>
              </w:rPr>
              <w:t>目前本府於湖西鄉已爭取西溪派出所舊址佈建湖西香柏園日間照顧中心在案，已收容8位失能長者提供日間照顧服務，收容率達50%，尚足提供日間照顧服務需求。</w:t>
            </w:r>
          </w:p>
          <w:p w:rsidR="004304E4"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hint="eastAsia"/>
                <w:szCs w:val="24"/>
              </w:rPr>
              <w:t>三、</w:t>
            </w:r>
            <w:r w:rsidR="004304E4" w:rsidRPr="00DB0710">
              <w:rPr>
                <w:rFonts w:ascii="標楷體" w:eastAsia="標楷體" w:hAnsi="標楷體"/>
                <w:szCs w:val="24"/>
              </w:rPr>
              <w:t>擬在服務量能尚足提供之前提下，暫不於</w:t>
            </w:r>
            <w:r w:rsidR="00457B68">
              <w:rPr>
                <w:rFonts w:ascii="標楷體" w:eastAsia="標楷體" w:hAnsi="標楷體" w:hint="eastAsia"/>
                <w:szCs w:val="24"/>
              </w:rPr>
              <w:t>鼎</w:t>
            </w:r>
            <w:r w:rsidR="004304E4" w:rsidRPr="00DB0710">
              <w:rPr>
                <w:rFonts w:ascii="標楷體" w:eastAsia="標楷體" w:hAnsi="標楷體"/>
                <w:szCs w:val="24"/>
              </w:rPr>
              <w:t>灣園區設置長照服務點，另規劃先行加強本縣資源不足地區之社區式照顧服務資源開發，藉以均衡照顧服務資源均衡發展。</w:t>
            </w:r>
          </w:p>
          <w:p w:rsidR="002507AD" w:rsidRPr="00DB0710" w:rsidRDefault="002507AD" w:rsidP="00C772ED">
            <w:pPr>
              <w:pStyle w:val="a4"/>
              <w:numPr>
                <w:ilvl w:val="0"/>
                <w:numId w:val="31"/>
              </w:numPr>
              <w:spacing w:line="340" w:lineRule="exact"/>
              <w:ind w:leftChars="0"/>
              <w:jc w:val="both"/>
              <w:rPr>
                <w:rFonts w:ascii="標楷體" w:eastAsia="標楷體" w:hAnsi="標楷體"/>
                <w:szCs w:val="24"/>
              </w:rPr>
            </w:pPr>
            <w:r w:rsidRPr="00DB0710">
              <w:rPr>
                <w:rFonts w:ascii="標楷體" w:eastAsia="標楷體" w:hAnsi="標楷體"/>
                <w:szCs w:val="24"/>
              </w:rPr>
              <w:t>本府配合政府重大政策，規劃鼎灣廢棄營區建置長照多元服務據點及提供相關社福資源服務，惟鼎灣廢棄營區正與國防部積極協議中。依據財政部國有財產署規定，俟本府依業務權責辦理該土地申請撥用管理後，本</w:t>
            </w:r>
            <w:r w:rsidR="00457B68">
              <w:rPr>
                <w:rFonts w:ascii="標楷體" w:eastAsia="標楷體" w:hAnsi="標楷體" w:hint="eastAsia"/>
                <w:szCs w:val="24"/>
              </w:rPr>
              <w:t>府</w:t>
            </w:r>
            <w:r w:rsidRPr="00DB0710">
              <w:rPr>
                <w:rFonts w:ascii="標楷體" w:eastAsia="標楷體" w:hAnsi="標楷體"/>
                <w:szCs w:val="24"/>
              </w:rPr>
              <w:t>研議籌辦長照服務業務，積極向中央爭取相關經費辦理。</w:t>
            </w:r>
          </w:p>
          <w:p w:rsidR="002507AD" w:rsidRPr="00DB0710" w:rsidRDefault="002507AD" w:rsidP="00C772ED">
            <w:pPr>
              <w:pStyle w:val="a4"/>
              <w:numPr>
                <w:ilvl w:val="0"/>
                <w:numId w:val="31"/>
              </w:numPr>
              <w:spacing w:line="340" w:lineRule="exact"/>
              <w:ind w:leftChars="0"/>
              <w:jc w:val="both"/>
              <w:rPr>
                <w:rFonts w:ascii="標楷體" w:eastAsia="標楷體" w:hAnsi="標楷體"/>
                <w:szCs w:val="24"/>
              </w:rPr>
            </w:pPr>
            <w:r w:rsidRPr="00DB0710">
              <w:rPr>
                <w:rFonts w:ascii="標楷體" w:eastAsia="標楷體" w:hAnsi="標楷體"/>
                <w:szCs w:val="24"/>
              </w:rPr>
              <w:t>另為服務本縣醫療福祉，本府衛生局積極協調有意願投資本縣醫療之潛在投資者，期待前來本縣籌設醫療能量的契機，將會通盤考量本縣醫療需求，佈建本縣醫療規劃，以維護縣民就醫之及時與方便性，已依建議聯繫義大醫院在本縣開設醫院，目前該院尚在評</w:t>
            </w:r>
            <w:r w:rsidRPr="00DB0710">
              <w:rPr>
                <w:rFonts w:ascii="標楷體" w:eastAsia="標楷體" w:hAnsi="標楷體"/>
                <w:szCs w:val="24"/>
              </w:rPr>
              <w:lastRenderedPageBreak/>
              <w:t>估可行性。</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社會處</w:t>
            </w:r>
            <w:r w:rsidR="002507AD"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AB5477">
            <w:pPr>
              <w:spacing w:line="340" w:lineRule="exact"/>
              <w:jc w:val="both"/>
              <w:rPr>
                <w:rFonts w:ascii="標楷體" w:eastAsia="標楷體" w:hAnsi="標楷體"/>
                <w:szCs w:val="24"/>
              </w:rPr>
            </w:pPr>
            <w:r w:rsidRPr="00DB0710">
              <w:rPr>
                <w:rFonts w:ascii="標楷體" w:eastAsia="標楷體" w:hAnsi="標楷體"/>
                <w:szCs w:val="24"/>
              </w:rPr>
              <w:t>106</w:t>
            </w:r>
            <w:r w:rsidR="00AB5477">
              <w:rPr>
                <w:rFonts w:ascii="標楷體" w:eastAsia="標楷體" w:hAnsi="標楷體" w:hint="eastAsia"/>
                <w:szCs w:val="24"/>
              </w:rPr>
              <w:t>/</w:t>
            </w:r>
            <w:r w:rsidRPr="00DB0710">
              <w:rPr>
                <w:rFonts w:ascii="標楷體" w:eastAsia="標楷體" w:hAnsi="標楷體"/>
                <w:szCs w:val="24"/>
              </w:rPr>
              <w:t>12</w:t>
            </w:r>
            <w:r w:rsidR="00AB5477">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106-06-177</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陳議員海山</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請縣府明(107)年積極向中央爭取經費，辦理本縣點亮計畫，於跨海大橋兩端、中華路海豚處及山水30高地，建造新造型點亮地標，從無到有創造小型光廊，提升本縣觀光魅力。</w:t>
            </w:r>
          </w:p>
        </w:tc>
        <w:tc>
          <w:tcPr>
            <w:tcW w:w="5387" w:type="dxa"/>
          </w:tcPr>
          <w:p w:rsidR="002507AD" w:rsidRPr="00DB0710" w:rsidRDefault="004304E4" w:rsidP="00C772ED">
            <w:pPr>
              <w:pStyle w:val="a4"/>
              <w:numPr>
                <w:ilvl w:val="0"/>
                <w:numId w:val="32"/>
              </w:numPr>
              <w:spacing w:line="340" w:lineRule="exact"/>
              <w:ind w:leftChars="0"/>
              <w:jc w:val="both"/>
              <w:rPr>
                <w:rFonts w:ascii="標楷體" w:eastAsia="標楷體" w:hAnsi="標楷體"/>
                <w:szCs w:val="24"/>
              </w:rPr>
            </w:pPr>
            <w:r w:rsidRPr="00DB0710">
              <w:rPr>
                <w:rFonts w:ascii="標楷體" w:eastAsia="標楷體" w:hAnsi="標楷體"/>
                <w:szCs w:val="24"/>
              </w:rPr>
              <w:t>本府已爭取前瞻計畫核定辦理203號縣路廊景觀改善計畫，屆時跨海大橋將一併納入夜間景觀照明改善。</w:t>
            </w:r>
          </w:p>
          <w:p w:rsidR="004304E4" w:rsidRPr="00DB0710" w:rsidRDefault="002507AD" w:rsidP="00C772ED">
            <w:pPr>
              <w:pStyle w:val="a4"/>
              <w:numPr>
                <w:ilvl w:val="0"/>
                <w:numId w:val="32"/>
              </w:numPr>
              <w:spacing w:line="340" w:lineRule="exact"/>
              <w:ind w:leftChars="0"/>
              <w:jc w:val="both"/>
              <w:rPr>
                <w:rFonts w:ascii="標楷體" w:eastAsia="標楷體" w:hAnsi="標楷體"/>
                <w:szCs w:val="24"/>
              </w:rPr>
            </w:pPr>
            <w:r w:rsidRPr="00DB0710">
              <w:rPr>
                <w:rFonts w:ascii="標楷體" w:eastAsia="標楷體" w:hAnsi="標楷體"/>
                <w:szCs w:val="24"/>
              </w:rPr>
              <w:t>有關山水30高地，本</w:t>
            </w:r>
            <w:r w:rsidR="00457B68">
              <w:rPr>
                <w:rFonts w:ascii="標楷體" w:eastAsia="標楷體" w:hAnsi="標楷體" w:hint="eastAsia"/>
                <w:szCs w:val="24"/>
              </w:rPr>
              <w:t>府</w:t>
            </w:r>
            <w:r w:rsidRPr="00DB0710">
              <w:rPr>
                <w:rFonts w:ascii="標楷體" w:eastAsia="標楷體" w:hAnsi="標楷體"/>
                <w:szCs w:val="24"/>
              </w:rPr>
              <w:t>已增設投射燈等夜間照明，增加其夜間可看性及能見度，其他建議位置，本</w:t>
            </w:r>
            <w:r w:rsidR="00457B68">
              <w:rPr>
                <w:rFonts w:ascii="標楷體" w:eastAsia="標楷體" w:hAnsi="標楷體" w:hint="eastAsia"/>
                <w:szCs w:val="24"/>
              </w:rPr>
              <w:t>府</w:t>
            </w:r>
            <w:r w:rsidRPr="00DB0710">
              <w:rPr>
                <w:rFonts w:ascii="標楷體" w:eastAsia="標楷體" w:hAnsi="標楷體"/>
                <w:szCs w:val="24"/>
              </w:rPr>
              <w:t>將向中央爭取經費規劃辦理，期增加本縣夜間景觀特色。</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r w:rsidR="002507AD" w:rsidRPr="00DB0710">
              <w:rPr>
                <w:rFonts w:ascii="標楷體" w:eastAsia="標楷體" w:hAnsi="標楷體"/>
                <w:spacing w:val="-20"/>
                <w:szCs w:val="24"/>
              </w:rPr>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106-06-178</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縣府施政請勿重南輕北，多年來吉貝基礎建設無完善施作，導致觀光客越來越少，吉貝後山坍塌，道路破損不堪，請縣府積極改善。</w:t>
            </w:r>
          </w:p>
        </w:tc>
        <w:tc>
          <w:tcPr>
            <w:tcW w:w="5387" w:type="dxa"/>
          </w:tcPr>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吉貝為本縣觀光重要據點其相關基礎建設主要由澎湖國家風景區管理處規劃辦理改善，近年來已辦理案件如下:</w:t>
            </w:r>
          </w:p>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一、吉貝國中旁路口轉彎處拓寬施作。</w:t>
            </w:r>
          </w:p>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二、鄰近吉貝-漁人海岸民宿路面改善。</w:t>
            </w:r>
          </w:p>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三、吉貝-漁人海岸民宿北側路面改善。</w:t>
            </w:r>
          </w:p>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四、大將爺廟旁石材步道修繕。</w:t>
            </w:r>
          </w:p>
          <w:p w:rsidR="00314B38"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五、北崁地坪改善。</w:t>
            </w:r>
          </w:p>
          <w:p w:rsidR="00314B38" w:rsidRPr="00DB0710" w:rsidRDefault="004304E4"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六、大灣底沙灘東側路緣石修補及路面破損修繕。</w:t>
            </w:r>
          </w:p>
          <w:p w:rsidR="004304E4" w:rsidRPr="00DB0710" w:rsidRDefault="004304E4" w:rsidP="00314B38">
            <w:pPr>
              <w:spacing w:line="340" w:lineRule="exact"/>
              <w:jc w:val="both"/>
              <w:rPr>
                <w:rFonts w:ascii="標楷體" w:eastAsia="標楷體" w:hAnsi="標楷體"/>
                <w:szCs w:val="24"/>
              </w:rPr>
            </w:pPr>
            <w:r w:rsidRPr="00DB0710">
              <w:rPr>
                <w:rFonts w:ascii="標楷體" w:eastAsia="標楷體" w:hAnsi="標楷體"/>
                <w:szCs w:val="24"/>
              </w:rPr>
              <w:t>七、東方龍馬石敢當東北側地坪高程彌平。</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106-06-179</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縣府為推動冬季旅遊，於今(106)年11月21日開始發放消費劵，卻因觀光人潮的湧入，造成鄉親臺澎往返一票難求，請縣府協調航空公司對於赴臺回診的民眾要優先補位，並請與本島各大醫院溝通協調，讓遠道而來就診的澎湖鄉親，</w:t>
            </w:r>
            <w:r w:rsidRPr="00DB0710">
              <w:rPr>
                <w:rFonts w:ascii="標楷體" w:eastAsia="標楷體" w:hAnsi="標楷體"/>
                <w:szCs w:val="24"/>
              </w:rPr>
              <w:lastRenderedPageBreak/>
              <w:t>有先看診的優惠。</w:t>
            </w:r>
          </w:p>
        </w:tc>
        <w:tc>
          <w:tcPr>
            <w:tcW w:w="5387" w:type="dxa"/>
          </w:tcPr>
          <w:p w:rsidR="004304E4" w:rsidRPr="00DB0710" w:rsidRDefault="004304E4" w:rsidP="00C772ED">
            <w:pPr>
              <w:pStyle w:val="a4"/>
              <w:numPr>
                <w:ilvl w:val="0"/>
                <w:numId w:val="33"/>
              </w:numPr>
              <w:spacing w:line="340" w:lineRule="exact"/>
              <w:ind w:leftChars="0"/>
              <w:jc w:val="both"/>
              <w:rPr>
                <w:rFonts w:ascii="標楷體" w:eastAsia="標楷體" w:hAnsi="標楷體"/>
                <w:szCs w:val="24"/>
              </w:rPr>
            </w:pPr>
            <w:r w:rsidRPr="00DB0710">
              <w:rPr>
                <w:rFonts w:ascii="標楷體" w:eastAsia="標楷體" w:hAnsi="標楷體"/>
                <w:szCs w:val="24"/>
              </w:rPr>
              <w:lastRenderedPageBreak/>
              <w:t>本府現行之鄉親機位保障措施係依據104年10月14日訂定之「澎湖縣政府受理鄉親機位需求服務作業要點」設置「鄉親機位需求服務窗口」，協助本縣民眾往返臺澎間航空交通機位需求，並視需求協調各航空公司加開班機，紓解民眾現場候補等待時間。而本服務窗口受理服務作業方式，平常日則與遠東</w:t>
            </w:r>
            <w:r w:rsidRPr="00DB0710">
              <w:rPr>
                <w:rFonts w:ascii="標楷體" w:eastAsia="標楷體" w:hAnsi="標楷體"/>
                <w:szCs w:val="24"/>
              </w:rPr>
              <w:lastRenderedPageBreak/>
              <w:t>航空公司達成共識，協助本府代訂機位供鄉親使用。另有關急、重症轉診機位協助部分，已於100年建立實施本縣急、重症患者空運作業機制，作業對象為急、重症轉診機位優先安排，對於有特殊、重大事件之本縣鄉親往返本縣及台灣，仍請各航空公司場站惠予基於人道協助原則，優先提供臨時機位需求，每年服務平均約為350人次，普受民眾鄉親感謝廣受好評。</w:t>
            </w:r>
          </w:p>
          <w:p w:rsidR="00E92144" w:rsidRPr="00DB0710" w:rsidRDefault="00E92144" w:rsidP="00C772ED">
            <w:pPr>
              <w:pStyle w:val="a4"/>
              <w:numPr>
                <w:ilvl w:val="0"/>
                <w:numId w:val="33"/>
              </w:numPr>
              <w:spacing w:line="340" w:lineRule="exact"/>
              <w:ind w:leftChars="0"/>
              <w:jc w:val="both"/>
              <w:rPr>
                <w:rFonts w:ascii="標楷體" w:eastAsia="標楷體" w:hAnsi="標楷體"/>
                <w:szCs w:val="24"/>
              </w:rPr>
            </w:pPr>
            <w:r w:rsidRPr="00DB0710">
              <w:rPr>
                <w:rFonts w:ascii="標楷體" w:eastAsia="標楷體" w:hAnsi="標楷體"/>
                <w:szCs w:val="24"/>
              </w:rPr>
              <w:t>為維護鄉親赴臺就醫權益，本府旅遊處設有「機位平</w:t>
            </w:r>
            <w:r w:rsidR="00457B68">
              <w:rPr>
                <w:rFonts w:ascii="標楷體" w:eastAsia="標楷體" w:hAnsi="標楷體" w:hint="eastAsia"/>
                <w:szCs w:val="24"/>
              </w:rPr>
              <w:t>臺</w:t>
            </w:r>
            <w:r w:rsidRPr="00DB0710">
              <w:rPr>
                <w:rFonts w:ascii="標楷體" w:eastAsia="標楷體" w:hAnsi="標楷體"/>
                <w:szCs w:val="24"/>
              </w:rPr>
              <w:t>」專人提供協助，同時建議定期回診之鄉親，可儘早購票規劃行程，以確保健康無虞。倘因緊急就醫需要而無機位之鄉親，可持轉診單前往航空公司櫃檯優先候補機位，亦可電洽本府旅遊處機位需求服務平</w:t>
            </w:r>
            <w:r w:rsidR="00457B68">
              <w:rPr>
                <w:rFonts w:ascii="標楷體" w:eastAsia="標楷體" w:hAnsi="標楷體" w:hint="eastAsia"/>
                <w:szCs w:val="24"/>
              </w:rPr>
              <w:t>臺</w:t>
            </w:r>
            <w:r w:rsidRPr="00DB0710">
              <w:rPr>
                <w:rFonts w:ascii="標楷體" w:eastAsia="標楷體" w:hAnsi="標楷體"/>
                <w:szCs w:val="24"/>
              </w:rPr>
              <w:t>專線0800880180、06-9276675或1999縣民服務專線諮詢。</w:t>
            </w:r>
          </w:p>
          <w:p w:rsidR="00E92144" w:rsidRPr="00DB0710" w:rsidRDefault="00E92144" w:rsidP="008109E6">
            <w:pPr>
              <w:pStyle w:val="a4"/>
              <w:numPr>
                <w:ilvl w:val="0"/>
                <w:numId w:val="33"/>
              </w:numPr>
              <w:spacing w:line="340" w:lineRule="exact"/>
              <w:ind w:leftChars="0"/>
              <w:jc w:val="both"/>
              <w:rPr>
                <w:rFonts w:ascii="標楷體" w:eastAsia="標楷體" w:hAnsi="標楷體"/>
                <w:szCs w:val="24"/>
              </w:rPr>
            </w:pPr>
            <w:r w:rsidRPr="00DB0710">
              <w:rPr>
                <w:rFonts w:ascii="標楷體" w:eastAsia="標楷體" w:hAnsi="標楷體"/>
                <w:szCs w:val="24"/>
              </w:rPr>
              <w:t>本縣屬醫療資源缺乏地區，除全民健康保險法第43條第2項規定享有得予減免門診或急診自行負擔費用之優惠，本府衛生局亦於高雄榮總、高雄長庚及</w:t>
            </w:r>
            <w:r w:rsidR="008109E6">
              <w:rPr>
                <w:rFonts w:ascii="標楷體" w:eastAsia="標楷體" w:hAnsi="標楷體" w:hint="eastAsia"/>
                <w:szCs w:val="24"/>
              </w:rPr>
              <w:t>臺</w:t>
            </w:r>
            <w:r w:rsidRPr="00DB0710">
              <w:rPr>
                <w:rFonts w:ascii="標楷體" w:eastAsia="標楷體" w:hAnsi="標楷體"/>
                <w:szCs w:val="24"/>
              </w:rPr>
              <w:t>北三總等大醫院，設置「空中後送暨轉診就醫專責服務窗口」，由專人就近駐點，以確實協助鄉親看診需求及就醫服務。</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r w:rsidR="00E92144" w:rsidRPr="00DB0710">
              <w:rPr>
                <w:rFonts w:ascii="標楷體" w:eastAsia="標楷體" w:hAnsi="標楷體"/>
                <w:spacing w:val="-20"/>
                <w:szCs w:val="24"/>
              </w:rPr>
              <w:t>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106-06-180</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有關白沙鄉通樑都市計畫案，多年來對地方毫無建設，便先將市場先行拆除，通樑鄉親對於都市計畫案</w:t>
            </w:r>
            <w:r w:rsidRPr="00DB0710">
              <w:rPr>
                <w:rFonts w:ascii="標楷體" w:eastAsia="標楷體" w:hAnsi="標楷體"/>
                <w:szCs w:val="24"/>
              </w:rPr>
              <w:lastRenderedPageBreak/>
              <w:t>多所不滿與抱怨，請縣府通盤檢討。</w:t>
            </w:r>
          </w:p>
        </w:tc>
        <w:tc>
          <w:tcPr>
            <w:tcW w:w="5387" w:type="dxa"/>
          </w:tcPr>
          <w:p w:rsidR="00314B38"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w:t>
            </w:r>
            <w:r w:rsidR="004304E4" w:rsidRPr="00DB0710">
              <w:rPr>
                <w:rFonts w:ascii="標楷體" w:eastAsia="標楷體" w:hAnsi="標楷體"/>
                <w:szCs w:val="24"/>
              </w:rPr>
              <w:t>「變更白沙鄉通梁地區都市計畫(第四次通盤檢討)」係為98年8月6日發布實施，至今已逾都市計畫法第26條所規定之5年內至少</w:t>
            </w:r>
            <w:r w:rsidR="004304E4" w:rsidRPr="00DB0710">
              <w:rPr>
                <w:rFonts w:ascii="標楷體" w:eastAsia="標楷體" w:hAnsi="標楷體"/>
                <w:szCs w:val="24"/>
              </w:rPr>
              <w:lastRenderedPageBreak/>
              <w:t>應通盤檢討一次，故本府依上開法條刻正辦理「變更白沙鄉通梁地區都市計畫(第五次通盤檢討)案」，依據發展情況並參考人民建議作必要之變更。對於非必要之公共設施用地，應變更其使用。</w:t>
            </w:r>
          </w:p>
          <w:p w:rsidR="004304E4" w:rsidRPr="00DB0710" w:rsidRDefault="00314B38" w:rsidP="00314B38">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w:t>
            </w:r>
            <w:r w:rsidR="004304E4" w:rsidRPr="00DB0710">
              <w:rPr>
                <w:rFonts w:ascii="標楷體" w:eastAsia="標楷體" w:hAnsi="標楷體"/>
                <w:szCs w:val="24"/>
              </w:rPr>
              <w:t>本案自民國106年5月31日至民國106年6月29日辦理公開展覽30天，並於106年6月14日於白沙鄉通梁社區活動中心辦理公展說明會，公展期間共接獲16件陳情案件。後續業於106年11月1日提送澎湖縣都市計畫委員會第125次會審議，經大會決議退回業務單位召開專案小組討論，俟辦理後重新提報大會。故本府業於107年1月31日召開第三次專案小組討論，未來將俟資料完備後重新提送大會審議。</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建設處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106-06-181</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漁業署頒布一則通令，要求本縣漁船進馬公港時，需填寫聲明書，對於只是進港加油、加冰的漁船甚為不便，請縣府向中央反應廢除。</w:t>
            </w:r>
          </w:p>
        </w:tc>
        <w:tc>
          <w:tcPr>
            <w:tcW w:w="5387" w:type="dxa"/>
          </w:tcPr>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一、本府業於107年1月24日以府授農漁字第1073500181號函請漁業署就議員建議：「有關本縣籍漁船進馬公漁港時，需填寫卸漁聲明書，對於只是進港加油、加冰的漁船甚為不便，建請該署檢討廢除」卓處惠復。</w:t>
            </w:r>
          </w:p>
          <w:p w:rsidR="004304E4"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案經該署107年2月14日漁二字第1071251566號函復略以，卸魚聲明係以紙本填寫漁船作業及卸魚等資料，該署考量部分漁民不諳填寫表單，以及提升填報資源之正確性，已簡化卸魚聲明書填報內容，並設計新版表單，針對常用基本資源部分，均以勾選方式標記。倘漁船該航次屬加油、加冰、</w:t>
            </w:r>
            <w:r w:rsidRPr="00DB0710">
              <w:rPr>
                <w:rFonts w:ascii="標楷體" w:eastAsia="標楷體" w:hAnsi="標楷體"/>
                <w:szCs w:val="24"/>
              </w:rPr>
              <w:lastRenderedPageBreak/>
              <w:t>上架等情況，請船長(主)於卸魚聲明書「本航次特殊情況」欄位勾選適當選項即可。</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106-06-182</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4304E4" w:rsidRPr="00DB0710" w:rsidRDefault="004304E4" w:rsidP="002154DB">
            <w:pPr>
              <w:spacing w:line="340" w:lineRule="exact"/>
              <w:jc w:val="both"/>
              <w:rPr>
                <w:rFonts w:ascii="標楷體" w:eastAsia="標楷體" w:hAnsi="標楷體"/>
                <w:szCs w:val="24"/>
              </w:rPr>
            </w:pPr>
            <w:r w:rsidRPr="00DB0710">
              <w:rPr>
                <w:rFonts w:ascii="標楷體" w:eastAsia="標楷體" w:hAnsi="標楷體"/>
                <w:szCs w:val="24"/>
              </w:rPr>
              <w:t>潮間帶是本縣非常珍貴的資源，白沙海域潮間帶砂砱淤積嚴重，請縣府積極清理。</w:t>
            </w:r>
          </w:p>
        </w:tc>
        <w:tc>
          <w:tcPr>
            <w:tcW w:w="5387" w:type="dxa"/>
          </w:tcPr>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一、有關本縣潮間帶棲地劣化改善部分，本</w:t>
            </w:r>
            <w:r w:rsidR="000A1960">
              <w:rPr>
                <w:rFonts w:ascii="標楷體" w:eastAsia="標楷體" w:hAnsi="標楷體" w:hint="eastAsia"/>
                <w:szCs w:val="24"/>
              </w:rPr>
              <w:t>府</w:t>
            </w:r>
            <w:r w:rsidRPr="00DB0710">
              <w:rPr>
                <w:rFonts w:ascii="標楷體" w:eastAsia="標楷體" w:hAnsi="標楷體"/>
                <w:szCs w:val="24"/>
              </w:rPr>
              <w:t>擬於107年度「觀光綠能示範島計畫」爭取補助經費辦理，屆時將委請科研單位針對本縣潮間帶砂砱堆積造成棲地劣化進行相關科學試驗研究，找出砂砱生成、堆積的原因，並謀求改善之方法。</w:t>
            </w:r>
          </w:p>
          <w:p w:rsidR="004304E4" w:rsidRPr="00DB0710" w:rsidRDefault="004304E4" w:rsidP="000A1960">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二、本</w:t>
            </w:r>
            <w:r w:rsidR="000A1960">
              <w:rPr>
                <w:rFonts w:ascii="標楷體" w:eastAsia="標楷體" w:hAnsi="標楷體" w:hint="eastAsia"/>
                <w:szCs w:val="24"/>
              </w:rPr>
              <w:t>府</w:t>
            </w:r>
            <w:r w:rsidRPr="00DB0710">
              <w:rPr>
                <w:rFonts w:ascii="標楷體" w:eastAsia="標楷體" w:hAnsi="標楷體"/>
                <w:szCs w:val="24"/>
              </w:rPr>
              <w:t>107年度獲離島建設基金補助經費80萬元辦理「澎湖栽培漁業區海洋生態調查暨潮間帶棲地劣化改善與監測計畫」，並</w:t>
            </w:r>
            <w:r w:rsidR="000A1960">
              <w:rPr>
                <w:rFonts w:ascii="標楷體" w:eastAsia="標楷體" w:hAnsi="標楷體" w:hint="eastAsia"/>
                <w:szCs w:val="24"/>
              </w:rPr>
              <w:t>以</w:t>
            </w:r>
            <w:r w:rsidRPr="00DB0710">
              <w:rPr>
                <w:rFonts w:ascii="標楷體" w:eastAsia="標楷體" w:hAnsi="標楷體"/>
                <w:szCs w:val="24"/>
              </w:rPr>
              <w:t>107年2月26日澎農漁字第1073500336號函請水試所澎湖海洋生物研究中心提列計畫執行說明書送本</w:t>
            </w:r>
            <w:r w:rsidR="000A1960">
              <w:rPr>
                <w:rFonts w:ascii="標楷體" w:eastAsia="標楷體" w:hAnsi="標楷體" w:hint="eastAsia"/>
                <w:szCs w:val="24"/>
              </w:rPr>
              <w:t>府</w:t>
            </w:r>
            <w:r w:rsidRPr="00DB0710">
              <w:rPr>
                <w:rFonts w:ascii="標楷體" w:eastAsia="標楷體" w:hAnsi="標楷體"/>
                <w:szCs w:val="24"/>
              </w:rPr>
              <w:t>核辦。</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t>農漁局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106-06-183</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BF1827" w:rsidRPr="00DB0710" w:rsidRDefault="004304E4" w:rsidP="00BF1827">
            <w:pPr>
              <w:spacing w:line="340" w:lineRule="exact"/>
              <w:jc w:val="both"/>
              <w:rPr>
                <w:rFonts w:ascii="標楷體" w:eastAsia="標楷體" w:hAnsi="標楷體"/>
                <w:szCs w:val="24"/>
              </w:rPr>
            </w:pPr>
            <w:r w:rsidRPr="00DB0710">
              <w:rPr>
                <w:rFonts w:ascii="標楷體" w:eastAsia="標楷體" w:hAnsi="標楷體"/>
                <w:szCs w:val="24"/>
              </w:rPr>
              <w:t>有關長照2.0政策之推動，下列事項請予辦理：</w:t>
            </w:r>
          </w:p>
          <w:p w:rsidR="00BF1827" w:rsidRPr="00DB0710" w:rsidRDefault="004304E4" w:rsidP="00BF1827">
            <w:pPr>
              <w:spacing w:line="340" w:lineRule="exact"/>
              <w:jc w:val="both"/>
              <w:rPr>
                <w:rFonts w:ascii="標楷體" w:eastAsia="標楷體" w:hAnsi="標楷體"/>
                <w:szCs w:val="24"/>
              </w:rPr>
            </w:pPr>
            <w:r w:rsidRPr="00DB0710">
              <w:rPr>
                <w:rFonts w:ascii="標楷體" w:eastAsia="標楷體" w:hAnsi="標楷體"/>
                <w:szCs w:val="24"/>
              </w:rPr>
              <w:t>一、廣設老人運動設施。</w:t>
            </w:r>
          </w:p>
          <w:p w:rsidR="004304E4"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二、補助失能、失智老人外勞雇用費。</w:t>
            </w:r>
          </w:p>
        </w:tc>
        <w:tc>
          <w:tcPr>
            <w:tcW w:w="5387" w:type="dxa"/>
          </w:tcPr>
          <w:p w:rsidR="00D4171C" w:rsidRPr="00DB0710" w:rsidRDefault="00D4171C" w:rsidP="00C772ED">
            <w:pPr>
              <w:pStyle w:val="a4"/>
              <w:numPr>
                <w:ilvl w:val="0"/>
                <w:numId w:val="34"/>
              </w:numPr>
              <w:spacing w:line="340" w:lineRule="exact"/>
              <w:ind w:leftChars="0"/>
              <w:jc w:val="both"/>
              <w:rPr>
                <w:rFonts w:ascii="標楷體" w:eastAsia="標楷體" w:hAnsi="標楷體"/>
                <w:szCs w:val="24"/>
              </w:rPr>
            </w:pPr>
            <w:r w:rsidRPr="00DB0710">
              <w:rPr>
                <w:rFonts w:ascii="標楷體" w:eastAsia="標楷體" w:hAnsi="標楷體"/>
                <w:szCs w:val="24"/>
              </w:rPr>
              <w:t>為強化本縣社區初級預防功能，本府補助社區關懷據點及巷弄長照站等單位購置簡易復建器材及適合長者使用之運動器材，提供長者使用，累計共有33處服務據點。</w:t>
            </w:r>
          </w:p>
          <w:p w:rsidR="00D4171C" w:rsidRDefault="00D4171C" w:rsidP="00C772ED">
            <w:pPr>
              <w:pStyle w:val="a4"/>
              <w:numPr>
                <w:ilvl w:val="0"/>
                <w:numId w:val="34"/>
              </w:numPr>
              <w:spacing w:line="340" w:lineRule="exact"/>
              <w:ind w:leftChars="0"/>
              <w:jc w:val="both"/>
              <w:rPr>
                <w:rFonts w:ascii="標楷體" w:eastAsia="標楷體" w:hAnsi="標楷體"/>
                <w:szCs w:val="24"/>
              </w:rPr>
            </w:pPr>
            <w:r w:rsidRPr="00DB0710">
              <w:rPr>
                <w:rFonts w:ascii="標楷體" w:eastAsia="標楷體" w:hAnsi="標楷體"/>
                <w:szCs w:val="24"/>
              </w:rPr>
              <w:t>積極推動65歲以上長者之健康促進業務，提供65歲以上長者衰弱篩檢服務，以及預防長者衰弱前期健康促進為導向的介入課程，養成長者規律運動生活習慣，鼓勵長者規律從事身體活動，評估適合長者的強度、靈活性、平衡力等健康指標，並辦理社區長者健康促進課程「動動健康班」，以拉力帶、提斯球之適當的運動增進，幫助長輩們適當運</w:t>
            </w:r>
            <w:r w:rsidRPr="00DB0710">
              <w:rPr>
                <w:rFonts w:ascii="標楷體" w:eastAsia="標楷體" w:hAnsi="標楷體"/>
                <w:szCs w:val="24"/>
              </w:rPr>
              <w:lastRenderedPageBreak/>
              <w:t>動，維持肌力、肌耐力、柔軟度、心肺耐力，增強自我健康管理功能，促進活躍老化。</w:t>
            </w:r>
          </w:p>
          <w:p w:rsidR="004304E4" w:rsidRPr="00DB0710" w:rsidRDefault="004304E4" w:rsidP="00C772ED">
            <w:pPr>
              <w:pStyle w:val="a4"/>
              <w:numPr>
                <w:ilvl w:val="0"/>
                <w:numId w:val="34"/>
              </w:numPr>
              <w:spacing w:line="340" w:lineRule="exact"/>
              <w:ind w:leftChars="0"/>
              <w:jc w:val="both"/>
              <w:rPr>
                <w:rFonts w:ascii="標楷體" w:eastAsia="標楷體" w:hAnsi="標楷體"/>
                <w:szCs w:val="24"/>
              </w:rPr>
            </w:pPr>
            <w:r w:rsidRPr="00DB0710">
              <w:rPr>
                <w:rFonts w:ascii="標楷體" w:eastAsia="標楷體" w:hAnsi="標楷體"/>
                <w:szCs w:val="24"/>
              </w:rPr>
              <w:t>本縣各國中小學均已訂定校園場所開放辦法，校內運動場及各項運動設施均可供社區民眾及長者入校進行休閒活動，以鍛鍊強健體魄；另針對縣級運動設施未來研議爭取經費設置各項無障礙設施，俾利長者運用。</w:t>
            </w:r>
          </w:p>
          <w:p w:rsidR="00E92144" w:rsidRPr="00DB0710" w:rsidRDefault="00E92144" w:rsidP="00C772ED">
            <w:pPr>
              <w:pStyle w:val="a4"/>
              <w:numPr>
                <w:ilvl w:val="0"/>
                <w:numId w:val="34"/>
              </w:numPr>
              <w:spacing w:line="340" w:lineRule="exact"/>
              <w:ind w:leftChars="0"/>
              <w:jc w:val="both"/>
              <w:rPr>
                <w:rFonts w:ascii="標楷體" w:eastAsia="標楷體" w:hAnsi="標楷體"/>
                <w:szCs w:val="24"/>
              </w:rPr>
            </w:pPr>
            <w:r w:rsidRPr="00DB0710">
              <w:rPr>
                <w:rFonts w:ascii="標楷體" w:eastAsia="標楷體" w:hAnsi="標楷體"/>
                <w:szCs w:val="24"/>
              </w:rPr>
              <w:t>依據長期照顧(照顧服務、專業服務、交通接送服務、輔具服務及居家無障礙環境改善服務)給付及支付基準將民眾自付額比例降低為5%至21%不等，以減輕長照服務使用者及其家庭的經濟負擔，本府亦透過多重管道宣導，鼓勵民眾多加申請並使用服務，暫不規畫補助外籍看護工雇用費用。</w:t>
            </w:r>
          </w:p>
          <w:p w:rsidR="00E92144" w:rsidRPr="00DB0710" w:rsidRDefault="00E92144" w:rsidP="00C772ED">
            <w:pPr>
              <w:pStyle w:val="a4"/>
              <w:numPr>
                <w:ilvl w:val="0"/>
                <w:numId w:val="34"/>
              </w:numPr>
              <w:spacing w:line="340" w:lineRule="exact"/>
              <w:ind w:leftChars="0"/>
              <w:jc w:val="both"/>
              <w:rPr>
                <w:rFonts w:ascii="標楷體" w:eastAsia="標楷體" w:hAnsi="標楷體"/>
                <w:szCs w:val="24"/>
              </w:rPr>
            </w:pPr>
            <w:r w:rsidRPr="00DB0710">
              <w:rPr>
                <w:rFonts w:ascii="標楷體" w:eastAsia="標楷體" w:hAnsi="標楷體"/>
                <w:szCs w:val="24"/>
              </w:rPr>
              <w:t>另針對外籍家庭看護工亦訂有「外國人從事家庭看護工作補充訓練辦法」，雇主得為所僱之外籍家庭看護工申請補充訓練，藉以提升外籍家庭看護工之照顧知能，保障受照顧者之權益。</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教育處</w:t>
            </w:r>
            <w:r w:rsidR="00E92144" w:rsidRPr="00DB0710">
              <w:rPr>
                <w:rFonts w:ascii="標楷體" w:eastAsia="標楷體" w:hAnsi="標楷體"/>
                <w:spacing w:val="-20"/>
                <w:szCs w:val="24"/>
              </w:rPr>
              <w:t>社會處衛生局</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2A7211">
            <w:pPr>
              <w:spacing w:line="340" w:lineRule="exact"/>
              <w:jc w:val="both"/>
              <w:rPr>
                <w:rFonts w:ascii="標楷體" w:eastAsia="標楷體" w:hAnsi="標楷體"/>
                <w:szCs w:val="24"/>
              </w:rPr>
            </w:pPr>
            <w:r w:rsidRPr="00DB0710">
              <w:rPr>
                <w:rFonts w:ascii="標楷體" w:eastAsia="標楷體" w:hAnsi="標楷體"/>
                <w:szCs w:val="24"/>
              </w:rPr>
              <w:t>106</w:t>
            </w:r>
            <w:r w:rsidR="002A7211">
              <w:rPr>
                <w:rFonts w:ascii="標楷體" w:eastAsia="標楷體" w:hAnsi="標楷體" w:hint="eastAsia"/>
                <w:szCs w:val="24"/>
              </w:rPr>
              <w:t>/</w:t>
            </w:r>
            <w:r w:rsidRPr="00DB0710">
              <w:rPr>
                <w:rFonts w:ascii="標楷體" w:eastAsia="標楷體" w:hAnsi="標楷體"/>
                <w:szCs w:val="24"/>
              </w:rPr>
              <w:t>12</w:t>
            </w:r>
            <w:r w:rsidR="002A7211">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106-06-184</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魏議員長源</w:t>
            </w:r>
          </w:p>
        </w:tc>
        <w:tc>
          <w:tcPr>
            <w:tcW w:w="3827" w:type="dxa"/>
          </w:tcPr>
          <w:p w:rsidR="00BF1827" w:rsidRPr="00DB0710" w:rsidRDefault="004304E4" w:rsidP="00BF1827">
            <w:pPr>
              <w:spacing w:line="340" w:lineRule="exact"/>
              <w:jc w:val="both"/>
              <w:rPr>
                <w:rFonts w:ascii="標楷體" w:eastAsia="標楷體" w:hAnsi="標楷體"/>
                <w:szCs w:val="24"/>
              </w:rPr>
            </w:pPr>
            <w:r w:rsidRPr="00DB0710">
              <w:rPr>
                <w:rFonts w:ascii="標楷體" w:eastAsia="標楷體" w:hAnsi="標楷體"/>
                <w:szCs w:val="24"/>
              </w:rPr>
              <w:t>以下事項請予辦理：</w:t>
            </w:r>
          </w:p>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一、赤崁漁港多年來週邊設施不足，補網場破舊不堪，請縣府改善。</w:t>
            </w:r>
          </w:p>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二、吉貝後山道路坍塌，不但安全堪慮且影響當地觀光發展，請儘速改善。</w:t>
            </w:r>
          </w:p>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三、跨海大橋吼門燈目前照射位置於橋下，甚為不當，請改照至橋柱。</w:t>
            </w:r>
          </w:p>
          <w:p w:rsidR="004304E4"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四、203縣道請積極維護路面平整，以維民眾行車安全。</w:t>
            </w:r>
          </w:p>
        </w:tc>
        <w:tc>
          <w:tcPr>
            <w:tcW w:w="5387" w:type="dxa"/>
          </w:tcPr>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lastRenderedPageBreak/>
              <w:t>一、赤崁漁港周邊設施改善乙案，本府將先行評估所需預算後，並視預算籌編情形，研討辦理。漁具整補場修繕工程乙節，本府正辦理委外設計招標案，俟招標完成後便</w:t>
            </w:r>
            <w:r>
              <w:rPr>
                <w:rFonts w:ascii="標楷體" w:eastAsia="標楷體" w:hAnsi="標楷體" w:hint="eastAsia"/>
                <w:szCs w:val="24"/>
              </w:rPr>
              <w:t>儘</w:t>
            </w:r>
            <w:r w:rsidRPr="00C60DD4">
              <w:rPr>
                <w:rFonts w:ascii="標楷體" w:eastAsia="標楷體" w:hAnsi="標楷體" w:hint="eastAsia"/>
                <w:szCs w:val="24"/>
              </w:rPr>
              <w:t>速辦理設計。</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二、吉貝後山道路改善，已由澎湖國家風景區管理處辦理改善，近來</w:t>
            </w:r>
            <w:r>
              <w:rPr>
                <w:rFonts w:ascii="標楷體" w:eastAsia="標楷體" w:hAnsi="標楷體" w:hint="eastAsia"/>
                <w:szCs w:val="24"/>
              </w:rPr>
              <w:t>已</w:t>
            </w:r>
            <w:r w:rsidRPr="00C60DD4">
              <w:rPr>
                <w:rFonts w:ascii="標楷體" w:eastAsia="標楷體" w:hAnsi="標楷體" w:hint="eastAsia"/>
                <w:szCs w:val="24"/>
              </w:rPr>
              <w:t>辦理案件如下：</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lastRenderedPageBreak/>
              <w:t>(一)吉貝國中旁路口轉彎處拓寬。</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(二)吉貝-漁人海岸民宿鄰近路面及北側路面改善。</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(三)大將爺廟旁石材步道修繕。</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(四)北崁地坪改善。</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(五)大灣底沙灘東側路緣石修補及路面改善。</w:t>
            </w:r>
          </w:p>
          <w:p w:rsidR="00C60DD4" w:rsidRPr="00C60DD4" w:rsidRDefault="00C60DD4" w:rsidP="00C60DD4">
            <w:pPr>
              <w:spacing w:line="340" w:lineRule="exact"/>
              <w:jc w:val="both"/>
              <w:rPr>
                <w:rFonts w:ascii="標楷體" w:eastAsia="標楷體" w:hAnsi="標楷體"/>
                <w:szCs w:val="24"/>
              </w:rPr>
            </w:pPr>
            <w:r w:rsidRPr="00C60DD4">
              <w:rPr>
                <w:rFonts w:ascii="標楷體" w:eastAsia="標楷體" w:hAnsi="標楷體" w:hint="eastAsia"/>
                <w:szCs w:val="24"/>
              </w:rPr>
              <w:t>(六)東方龍馬石敢當東北側地坪高程彌平。</w:t>
            </w:r>
          </w:p>
          <w:p w:rsidR="00C60DD4" w:rsidRPr="00C60DD4"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三、跨海大橋吼門燈由縣府補助所需電費，由白沙鄉公所及西嶼鄉公所維護，已請公所評估改善。</w:t>
            </w:r>
          </w:p>
          <w:p w:rsidR="004304E4" w:rsidRPr="00DB0710" w:rsidRDefault="00C60DD4" w:rsidP="00C60DD4">
            <w:pPr>
              <w:spacing w:line="340" w:lineRule="exact"/>
              <w:ind w:left="480" w:hangingChars="200" w:hanging="480"/>
              <w:jc w:val="both"/>
              <w:rPr>
                <w:rFonts w:ascii="標楷體" w:eastAsia="標楷體" w:hAnsi="標楷體"/>
                <w:szCs w:val="24"/>
              </w:rPr>
            </w:pPr>
            <w:r w:rsidRPr="00C60DD4">
              <w:rPr>
                <w:rFonts w:ascii="標楷體" w:eastAsia="標楷體" w:hAnsi="標楷體" w:hint="eastAsia"/>
                <w:szCs w:val="24"/>
              </w:rPr>
              <w:t>四、本府107年度預計施作中正橋至講美鋪面改善工程。</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工務處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r w:rsidR="004304E4" w:rsidRPr="00DB0710" w:rsidTr="00C11A60">
        <w:tc>
          <w:tcPr>
            <w:tcW w:w="562"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32</w:t>
            </w:r>
          </w:p>
        </w:tc>
        <w:tc>
          <w:tcPr>
            <w:tcW w:w="1304" w:type="dxa"/>
          </w:tcPr>
          <w:p w:rsidR="004304E4" w:rsidRPr="00DB0710" w:rsidRDefault="004304E4" w:rsidP="006C3788">
            <w:pPr>
              <w:spacing w:line="340" w:lineRule="exact"/>
              <w:jc w:val="both"/>
              <w:rPr>
                <w:rFonts w:ascii="標楷體" w:eastAsia="標楷體" w:hAnsi="標楷體"/>
                <w:szCs w:val="24"/>
              </w:rPr>
            </w:pPr>
            <w:r w:rsidRPr="00DB0710">
              <w:rPr>
                <w:rFonts w:ascii="標楷體" w:eastAsia="標楷體" w:hAnsi="標楷體"/>
                <w:szCs w:val="24"/>
              </w:rPr>
              <w:t>106</w:t>
            </w:r>
            <w:r w:rsidR="006C3788">
              <w:rPr>
                <w:rFonts w:ascii="標楷體" w:eastAsia="標楷體" w:hAnsi="標楷體" w:hint="eastAsia"/>
                <w:szCs w:val="24"/>
              </w:rPr>
              <w:t>/</w:t>
            </w:r>
            <w:r w:rsidRPr="00DB0710">
              <w:rPr>
                <w:rFonts w:ascii="標楷體" w:eastAsia="標楷體" w:hAnsi="標楷體"/>
                <w:szCs w:val="24"/>
              </w:rPr>
              <w:t>12</w:t>
            </w:r>
            <w:r w:rsidR="006C3788">
              <w:rPr>
                <w:rFonts w:ascii="標楷體" w:eastAsia="標楷體" w:hAnsi="標楷體" w:hint="eastAsia"/>
                <w:szCs w:val="24"/>
              </w:rPr>
              <w:t>/</w:t>
            </w:r>
            <w:r w:rsidRPr="00DB0710">
              <w:rPr>
                <w:rFonts w:ascii="標楷體" w:eastAsia="標楷體" w:hAnsi="標楷體"/>
                <w:szCs w:val="24"/>
              </w:rPr>
              <w:t xml:space="preserve">08 </w:t>
            </w:r>
          </w:p>
        </w:tc>
        <w:tc>
          <w:tcPr>
            <w:tcW w:w="1417"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106-06-185</w:t>
            </w:r>
          </w:p>
        </w:tc>
        <w:tc>
          <w:tcPr>
            <w:tcW w:w="936" w:type="dxa"/>
          </w:tcPr>
          <w:p w:rsidR="004304E4" w:rsidRPr="00DB0710" w:rsidRDefault="004304E4" w:rsidP="00B21855">
            <w:pPr>
              <w:spacing w:line="340" w:lineRule="exact"/>
              <w:jc w:val="both"/>
              <w:rPr>
                <w:rFonts w:ascii="標楷體" w:eastAsia="標楷體" w:hAnsi="標楷體"/>
                <w:szCs w:val="24"/>
              </w:rPr>
            </w:pPr>
            <w:r w:rsidRPr="00DB0710">
              <w:rPr>
                <w:rFonts w:ascii="標楷體" w:eastAsia="標楷體" w:hAnsi="標楷體"/>
                <w:szCs w:val="24"/>
              </w:rPr>
              <w:t>劉陳議長昭玲</w:t>
            </w:r>
          </w:p>
        </w:tc>
        <w:tc>
          <w:tcPr>
            <w:tcW w:w="3827" w:type="dxa"/>
          </w:tcPr>
          <w:p w:rsidR="00784BBF" w:rsidRPr="00DB0710" w:rsidRDefault="004304E4" w:rsidP="00784BBF">
            <w:pPr>
              <w:spacing w:line="340" w:lineRule="exact"/>
              <w:jc w:val="both"/>
              <w:rPr>
                <w:rFonts w:ascii="標楷體" w:eastAsia="標楷體" w:hAnsi="標楷體"/>
                <w:szCs w:val="24"/>
              </w:rPr>
            </w:pPr>
            <w:r w:rsidRPr="00DB0710">
              <w:rPr>
                <w:rFonts w:ascii="標楷體" w:eastAsia="標楷體" w:hAnsi="標楷體"/>
                <w:szCs w:val="24"/>
              </w:rPr>
              <w:t>有關2018縣府辦理世界最美麗海灣年會，下列事項請重新研議檢討：</w:t>
            </w:r>
          </w:p>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一、請確認本縣加入世界最美麗海灣組織是否是以官方名義加入。</w:t>
            </w:r>
          </w:p>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二、明(107)年年會活動經費共編列8,700萬元，從開幕到閉幕，及前置作業每項經費編列太過浮濫，請檢討。</w:t>
            </w:r>
          </w:p>
          <w:p w:rsidR="00BF1827"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三、年會活動表演單位，應以在地表演團體或本縣各級學校學生為主，以彰顯本縣文化特色。</w:t>
            </w:r>
          </w:p>
          <w:p w:rsidR="004304E4" w:rsidRPr="00DB0710" w:rsidRDefault="004304E4" w:rsidP="00BF1827">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四、世界最美麗海灣在澎湖，主要訴求是本縣美麗海灣的永續發</w:t>
            </w:r>
            <w:r w:rsidRPr="00DB0710">
              <w:rPr>
                <w:rFonts w:ascii="標楷體" w:eastAsia="標楷體" w:hAnsi="標楷體"/>
                <w:szCs w:val="24"/>
              </w:rPr>
              <w:lastRenderedPageBreak/>
              <w:t>展，請縣府將8,700萬元的年會經費，用於購置海上垃圾收集船及發放消費券，以維護美麗的海岸線及發展觀光。</w:t>
            </w:r>
          </w:p>
        </w:tc>
        <w:tc>
          <w:tcPr>
            <w:tcW w:w="5387" w:type="dxa"/>
          </w:tcPr>
          <w:p w:rsidR="00784BBF" w:rsidRPr="00DB0710" w:rsidRDefault="004304E4" w:rsidP="00784BB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lastRenderedPageBreak/>
              <w:t>一、有關世界最美麗海灣組織是否是以官方名義加入</w:t>
            </w:r>
            <w:r w:rsidR="00A07D5A">
              <w:rPr>
                <w:rFonts w:ascii="標楷體" w:eastAsia="標楷體" w:hAnsi="標楷體" w:hint="eastAsia"/>
                <w:szCs w:val="24"/>
              </w:rPr>
              <w:t>乙</w:t>
            </w:r>
            <w:r w:rsidRPr="00DB0710">
              <w:rPr>
                <w:rFonts w:ascii="標楷體" w:eastAsia="標楷體" w:hAnsi="標楷體"/>
                <w:szCs w:val="24"/>
              </w:rPr>
              <w:t>節，就相關申請入會過程提出說明如下:查99年「世界最美麗海灣」組織執行長透過我國駐法代表處轉外交部主動向本府表示本縣在天然資源環境保護方便不遺餘力，力邀本縣參加當年4月於越南舉行之年會中提出正式入會申請，故本府積極籌辦相關入會資料，惟因越南未發邀請函故未成行。隔年100年本府再次準備參加塞內加爾年會，因塞內加爾與我國無邦交關係故未收到邀請函，再次延宕申請過程。接續世界最美麗海灣組織於101年5月寄發邀請函並透過外交部層轉邀請本府以「</w:t>
            </w:r>
            <w:r w:rsidR="00AB0631">
              <w:rPr>
                <w:rFonts w:ascii="標楷體" w:eastAsia="標楷體" w:hAnsi="標楷體" w:hint="eastAsia"/>
                <w:szCs w:val="24"/>
              </w:rPr>
              <w:t>臺</w:t>
            </w:r>
            <w:r w:rsidRPr="00DB0710">
              <w:rPr>
                <w:rFonts w:ascii="標楷體" w:eastAsia="標楷體" w:hAnsi="標楷體"/>
                <w:szCs w:val="24"/>
              </w:rPr>
              <w:t>灣</w:t>
            </w:r>
            <w:r w:rsidRPr="00DB0710">
              <w:rPr>
                <w:rFonts w:ascii="標楷體" w:eastAsia="標楷體" w:hAnsi="標楷體" w:hint="eastAsia"/>
                <w:szCs w:val="24"/>
              </w:rPr>
              <w:t>‧</w:t>
            </w:r>
            <w:r w:rsidRPr="00DB0710">
              <w:rPr>
                <w:rFonts w:ascii="標楷體" w:eastAsia="標楷體" w:hAnsi="標楷體"/>
                <w:szCs w:val="24"/>
              </w:rPr>
              <w:t>澎湖灣」名義參加於土耳其博德魯姆（Bodrum）及希臘帕特摩斯（Patmos）所舉辦之2012年會。101年</w:t>
            </w:r>
            <w:r w:rsidRPr="00DB0710">
              <w:rPr>
                <w:rFonts w:ascii="標楷體" w:eastAsia="標楷體" w:hAnsi="標楷體"/>
                <w:szCs w:val="24"/>
              </w:rPr>
              <w:lastRenderedPageBreak/>
              <w:t>9月12日由本府組團前往參加組織大會，並由本府</w:t>
            </w:r>
            <w:r w:rsidR="00A07D5A">
              <w:rPr>
                <w:rFonts w:ascii="標楷體" w:eastAsia="標楷體" w:hAnsi="標楷體" w:hint="eastAsia"/>
                <w:szCs w:val="24"/>
              </w:rPr>
              <w:t>參議</w:t>
            </w:r>
            <w:r w:rsidRPr="00DB0710">
              <w:rPr>
                <w:rFonts w:ascii="標楷體" w:eastAsia="標楷體" w:hAnsi="標楷體"/>
                <w:szCs w:val="24"/>
              </w:rPr>
              <w:t>洪棟霖順利完成新候選灣區申會簡報，獲得該組織會員一致好評，完成第</w:t>
            </w:r>
            <w:r w:rsidR="00A07D5A">
              <w:rPr>
                <w:rFonts w:ascii="標楷體" w:eastAsia="標楷體" w:hAnsi="標楷體" w:hint="eastAsia"/>
                <w:szCs w:val="24"/>
              </w:rPr>
              <w:t>一</w:t>
            </w:r>
            <w:r w:rsidRPr="00DB0710">
              <w:rPr>
                <w:rFonts w:ascii="標楷體" w:eastAsia="標楷體" w:hAnsi="標楷體"/>
                <w:szCs w:val="24"/>
              </w:rPr>
              <w:t>階段入會申請。該組織主席Galip Gur先生及秘書長Michel Bujold先生接續於101年11月7日至本縣參訪並進行第</w:t>
            </w:r>
            <w:r w:rsidR="00A07D5A">
              <w:rPr>
                <w:rFonts w:ascii="標楷體" w:eastAsia="標楷體" w:hAnsi="標楷體" w:hint="eastAsia"/>
                <w:szCs w:val="24"/>
              </w:rPr>
              <w:t>二</w:t>
            </w:r>
            <w:r w:rsidRPr="00DB0710">
              <w:rPr>
                <w:rFonts w:ascii="標楷體" w:eastAsia="標楷體" w:hAnsi="標楷體"/>
                <w:szCs w:val="24"/>
              </w:rPr>
              <w:t>階段實地勘查工作，訪視重點為本縣自然環境保育情形、文化資產保存及低碳島推動作為，經101年11月12日該組織於法國巴黎理事會討論通過「臺灣</w:t>
            </w:r>
            <w:r w:rsidRPr="00DB0710">
              <w:rPr>
                <w:rFonts w:ascii="標楷體" w:eastAsia="標楷體" w:hAnsi="標楷體" w:hint="eastAsia"/>
                <w:szCs w:val="24"/>
              </w:rPr>
              <w:t>‧</w:t>
            </w:r>
            <w:r w:rsidRPr="00DB0710">
              <w:rPr>
                <w:rFonts w:ascii="標楷體" w:eastAsia="標楷體" w:hAnsi="標楷體"/>
                <w:szCs w:val="24"/>
              </w:rPr>
              <w:t>澎湖灣」成為該組織正式會員。本府於101年加入該組織至今已迄5年，期間皆由本府與該組織窗口連繫及派員前往參加每年組織年會，並繳交年費等，又於105年2月由本府組團前往參加菲律賓舉辦之年會進行簡報，成功爭取「世界最美麗海灣」2018組織年會主辦權，綜上，有關本縣申請入會，係於101年9月由本府組團前往參加2012年會爭取以「</w:t>
            </w:r>
            <w:r w:rsidR="00AB0631">
              <w:rPr>
                <w:rFonts w:ascii="標楷體" w:eastAsia="標楷體" w:hAnsi="標楷體" w:hint="eastAsia"/>
                <w:szCs w:val="24"/>
              </w:rPr>
              <w:t>臺</w:t>
            </w:r>
            <w:r w:rsidRPr="00DB0710">
              <w:rPr>
                <w:rFonts w:ascii="標楷體" w:eastAsia="標楷體" w:hAnsi="標楷體"/>
                <w:szCs w:val="24"/>
              </w:rPr>
              <w:t>灣澎湖灣」入會，並負責後續相關聯繫與參與組織活動等事宜。</w:t>
            </w:r>
          </w:p>
          <w:p w:rsidR="004304E4" w:rsidRPr="00DB0710" w:rsidRDefault="004304E4" w:rsidP="00784BBF">
            <w:pPr>
              <w:spacing w:line="340" w:lineRule="exact"/>
              <w:ind w:left="480" w:hangingChars="200" w:hanging="480"/>
              <w:jc w:val="both"/>
              <w:rPr>
                <w:rFonts w:ascii="標楷體" w:eastAsia="標楷體" w:hAnsi="標楷體"/>
                <w:szCs w:val="24"/>
              </w:rPr>
            </w:pPr>
            <w:r w:rsidRPr="00DB0710">
              <w:rPr>
                <w:rFonts w:ascii="標楷體" w:eastAsia="標楷體" w:hAnsi="標楷體"/>
                <w:szCs w:val="24"/>
              </w:rPr>
              <w:t>二、有關世界最美麗海灣年會活動8</w:t>
            </w:r>
            <w:r w:rsidR="00A07D5A">
              <w:rPr>
                <w:rFonts w:ascii="標楷體" w:eastAsia="標楷體" w:hAnsi="標楷體" w:hint="eastAsia"/>
                <w:szCs w:val="24"/>
              </w:rPr>
              <w:t>,</w:t>
            </w:r>
            <w:r w:rsidRPr="00DB0710">
              <w:rPr>
                <w:rFonts w:ascii="標楷體" w:eastAsia="標楷體" w:hAnsi="標楷體"/>
                <w:szCs w:val="24"/>
              </w:rPr>
              <w:t>000萬元預算，本府將檢討調整並將在地表演團體及本縣各級學校學生之表演納入年會活動中，以彰顯地方文化特色。</w:t>
            </w:r>
          </w:p>
        </w:tc>
        <w:tc>
          <w:tcPr>
            <w:tcW w:w="850" w:type="dxa"/>
          </w:tcPr>
          <w:p w:rsidR="004304E4" w:rsidRPr="00DB0710" w:rsidRDefault="004304E4" w:rsidP="004304E4">
            <w:pPr>
              <w:spacing w:line="340" w:lineRule="exact"/>
              <w:jc w:val="center"/>
              <w:rPr>
                <w:rFonts w:ascii="標楷體" w:eastAsia="標楷體" w:hAnsi="標楷體"/>
                <w:spacing w:val="-20"/>
                <w:szCs w:val="24"/>
              </w:rPr>
            </w:pPr>
            <w:r w:rsidRPr="00DB0710">
              <w:rPr>
                <w:rFonts w:ascii="標楷體" w:eastAsia="標楷體" w:hAnsi="標楷體"/>
                <w:spacing w:val="-20"/>
                <w:szCs w:val="24"/>
              </w:rPr>
              <w:lastRenderedPageBreak/>
              <w:t>旅遊處</w:t>
            </w:r>
          </w:p>
        </w:tc>
        <w:tc>
          <w:tcPr>
            <w:tcW w:w="851" w:type="dxa"/>
          </w:tcPr>
          <w:p w:rsidR="004304E4" w:rsidRPr="00DB0710" w:rsidRDefault="004304E4">
            <w:pPr>
              <w:rPr>
                <w:rFonts w:ascii="Calibri" w:eastAsia="新細明體" w:hAnsi="Calibri" w:cs="新細明體"/>
                <w:sz w:val="22"/>
              </w:rPr>
            </w:pPr>
            <w:r w:rsidRPr="00DB0710">
              <w:rPr>
                <w:rFonts w:ascii="Calibri" w:hAnsi="Calibri"/>
                <w:sz w:val="22"/>
              </w:rPr>
              <w:t xml:space="preserve">　</w:t>
            </w:r>
          </w:p>
        </w:tc>
      </w:tr>
    </w:tbl>
    <w:p w:rsidR="00965C48" w:rsidRPr="00DB0710" w:rsidRDefault="00965C48" w:rsidP="002154DB">
      <w:pPr>
        <w:spacing w:line="340" w:lineRule="exact"/>
        <w:jc w:val="both"/>
        <w:rPr>
          <w:rFonts w:ascii="標楷體" w:eastAsia="標楷體" w:hAnsi="標楷體"/>
          <w:szCs w:val="24"/>
        </w:rPr>
      </w:pPr>
    </w:p>
    <w:sectPr w:rsidR="00965C48" w:rsidRPr="00DB0710" w:rsidSect="006845DD">
      <w:footerReference w:type="default" r:id="rId8"/>
      <w:pgSz w:w="16838" w:h="11906" w:orient="landscape"/>
      <w:pgMar w:top="851" w:right="851" w:bottom="851" w:left="851" w:header="851" w:footer="62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DFB" w:rsidRDefault="009B6DFB" w:rsidP="00843E98">
      <w:r>
        <w:separator/>
      </w:r>
    </w:p>
  </w:endnote>
  <w:endnote w:type="continuationSeparator" w:id="0">
    <w:p w:rsidR="009B6DFB" w:rsidRDefault="009B6DFB" w:rsidP="0084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106745"/>
      <w:docPartObj>
        <w:docPartGallery w:val="Page Numbers (Bottom of Page)"/>
        <w:docPartUnique/>
      </w:docPartObj>
    </w:sdtPr>
    <w:sdtContent>
      <w:p w:rsidR="002A642C" w:rsidRDefault="002A642C">
        <w:pPr>
          <w:pStyle w:val="a8"/>
          <w:jc w:val="center"/>
        </w:pPr>
        <w:r>
          <w:fldChar w:fldCharType="begin"/>
        </w:r>
        <w:r>
          <w:instrText>PAGE   \* MERGEFORMAT</w:instrText>
        </w:r>
        <w:r>
          <w:fldChar w:fldCharType="separate"/>
        </w:r>
        <w:r w:rsidR="00852E8A" w:rsidRPr="00852E8A">
          <w:rPr>
            <w:noProof/>
            <w:lang w:val="zh-TW"/>
          </w:rPr>
          <w:t>43</w:t>
        </w:r>
        <w:r>
          <w:rPr>
            <w:noProof/>
            <w:lang w:val="zh-TW"/>
          </w:rPr>
          <w:fldChar w:fldCharType="end"/>
        </w:r>
      </w:p>
    </w:sdtContent>
  </w:sdt>
  <w:p w:rsidR="002A642C" w:rsidRDefault="002A642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DFB" w:rsidRDefault="009B6DFB" w:rsidP="00843E98">
      <w:r>
        <w:separator/>
      </w:r>
    </w:p>
  </w:footnote>
  <w:footnote w:type="continuationSeparator" w:id="0">
    <w:p w:rsidR="009B6DFB" w:rsidRDefault="009B6DFB" w:rsidP="00843E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52156"/>
    <w:multiLevelType w:val="hybridMultilevel"/>
    <w:tmpl w:val="4FBEB4B4"/>
    <w:lvl w:ilvl="0" w:tplc="6AC477F2">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F231A"/>
    <w:multiLevelType w:val="hybridMultilevel"/>
    <w:tmpl w:val="D994C514"/>
    <w:lvl w:ilvl="0" w:tplc="292E53A2">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DC0A94"/>
    <w:multiLevelType w:val="hybridMultilevel"/>
    <w:tmpl w:val="119860B4"/>
    <w:lvl w:ilvl="0" w:tplc="9B349A68">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C253C5"/>
    <w:multiLevelType w:val="hybridMultilevel"/>
    <w:tmpl w:val="3D4043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3258A8"/>
    <w:multiLevelType w:val="hybridMultilevel"/>
    <w:tmpl w:val="C9346744"/>
    <w:lvl w:ilvl="0" w:tplc="E4B20702">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923469"/>
    <w:multiLevelType w:val="hybridMultilevel"/>
    <w:tmpl w:val="E7C8AA5C"/>
    <w:lvl w:ilvl="0" w:tplc="FA02B0C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4313DD"/>
    <w:multiLevelType w:val="hybridMultilevel"/>
    <w:tmpl w:val="D24658DA"/>
    <w:lvl w:ilvl="0" w:tplc="D16A8B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8F6F52"/>
    <w:multiLevelType w:val="hybridMultilevel"/>
    <w:tmpl w:val="3F82D8F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5E7892"/>
    <w:multiLevelType w:val="hybridMultilevel"/>
    <w:tmpl w:val="7C80A2CA"/>
    <w:lvl w:ilvl="0" w:tplc="202483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1E64B1C"/>
    <w:multiLevelType w:val="hybridMultilevel"/>
    <w:tmpl w:val="DB7E004A"/>
    <w:lvl w:ilvl="0" w:tplc="86726B88">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0" w15:restartNumberingAfterBreak="0">
    <w:nsid w:val="14F52404"/>
    <w:multiLevelType w:val="hybridMultilevel"/>
    <w:tmpl w:val="D204662C"/>
    <w:lvl w:ilvl="0" w:tplc="C458066C">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6112DF6"/>
    <w:multiLevelType w:val="hybridMultilevel"/>
    <w:tmpl w:val="D7126868"/>
    <w:lvl w:ilvl="0" w:tplc="5C4C2F1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505737"/>
    <w:multiLevelType w:val="hybridMultilevel"/>
    <w:tmpl w:val="81481FD4"/>
    <w:lvl w:ilvl="0" w:tplc="07268C4A">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E83433"/>
    <w:multiLevelType w:val="hybridMultilevel"/>
    <w:tmpl w:val="6D863166"/>
    <w:lvl w:ilvl="0" w:tplc="202483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BB45DD"/>
    <w:multiLevelType w:val="hybridMultilevel"/>
    <w:tmpl w:val="17B49D42"/>
    <w:lvl w:ilvl="0" w:tplc="01BA9F62">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B82957"/>
    <w:multiLevelType w:val="hybridMultilevel"/>
    <w:tmpl w:val="52CA6D08"/>
    <w:lvl w:ilvl="0" w:tplc="B13603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FE43269"/>
    <w:multiLevelType w:val="hybridMultilevel"/>
    <w:tmpl w:val="5EB84F1E"/>
    <w:lvl w:ilvl="0" w:tplc="783CF0E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3E3025A"/>
    <w:multiLevelType w:val="hybridMultilevel"/>
    <w:tmpl w:val="AA0E5BA8"/>
    <w:lvl w:ilvl="0" w:tplc="202483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628049F"/>
    <w:multiLevelType w:val="hybridMultilevel"/>
    <w:tmpl w:val="D75EF0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6CD3A37"/>
    <w:multiLevelType w:val="hybridMultilevel"/>
    <w:tmpl w:val="7B169CAA"/>
    <w:lvl w:ilvl="0" w:tplc="3136610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A65183E"/>
    <w:multiLevelType w:val="hybridMultilevel"/>
    <w:tmpl w:val="19740086"/>
    <w:lvl w:ilvl="0" w:tplc="91F032AA">
      <w:start w:val="2"/>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B477C6F"/>
    <w:multiLevelType w:val="hybridMultilevel"/>
    <w:tmpl w:val="1ADE0258"/>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C11516E"/>
    <w:multiLevelType w:val="hybridMultilevel"/>
    <w:tmpl w:val="EB2236FC"/>
    <w:lvl w:ilvl="0" w:tplc="FEDCF422">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D3164A1"/>
    <w:multiLevelType w:val="hybridMultilevel"/>
    <w:tmpl w:val="C35C4A96"/>
    <w:lvl w:ilvl="0" w:tplc="980EDBC2">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F644181"/>
    <w:multiLevelType w:val="hybridMultilevel"/>
    <w:tmpl w:val="6F3CF428"/>
    <w:lvl w:ilvl="0" w:tplc="F3D01FF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25345A3"/>
    <w:multiLevelType w:val="hybridMultilevel"/>
    <w:tmpl w:val="8E92228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70755C0"/>
    <w:multiLevelType w:val="hybridMultilevel"/>
    <w:tmpl w:val="24E2368E"/>
    <w:lvl w:ilvl="0" w:tplc="92486CEE">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7763C3"/>
    <w:multiLevelType w:val="hybridMultilevel"/>
    <w:tmpl w:val="D24C4400"/>
    <w:lvl w:ilvl="0" w:tplc="BD4CB6C2">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93023BD"/>
    <w:multiLevelType w:val="hybridMultilevel"/>
    <w:tmpl w:val="A4745F1C"/>
    <w:lvl w:ilvl="0" w:tplc="5986CD6E">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9A063E8"/>
    <w:multiLevelType w:val="hybridMultilevel"/>
    <w:tmpl w:val="6A1E6E8E"/>
    <w:lvl w:ilvl="0" w:tplc="419C7B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9E70F0A"/>
    <w:multiLevelType w:val="hybridMultilevel"/>
    <w:tmpl w:val="5F7A358A"/>
    <w:lvl w:ilvl="0" w:tplc="33269DF0">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A07580B"/>
    <w:multiLevelType w:val="hybridMultilevel"/>
    <w:tmpl w:val="B0C88D8A"/>
    <w:lvl w:ilvl="0" w:tplc="5D4472F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A55157D"/>
    <w:multiLevelType w:val="hybridMultilevel"/>
    <w:tmpl w:val="BE5C5E8E"/>
    <w:lvl w:ilvl="0" w:tplc="93E8D7EE">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BBE25BF"/>
    <w:multiLevelType w:val="hybridMultilevel"/>
    <w:tmpl w:val="B6489D62"/>
    <w:lvl w:ilvl="0" w:tplc="F5683F4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D8E2BD2"/>
    <w:multiLevelType w:val="hybridMultilevel"/>
    <w:tmpl w:val="889C64BC"/>
    <w:lvl w:ilvl="0" w:tplc="42EE3764">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FE57985"/>
    <w:multiLevelType w:val="hybridMultilevel"/>
    <w:tmpl w:val="BEC06898"/>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0E13820"/>
    <w:multiLevelType w:val="hybridMultilevel"/>
    <w:tmpl w:val="01440FD4"/>
    <w:lvl w:ilvl="0" w:tplc="8FB817BC">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38B7305"/>
    <w:multiLevelType w:val="hybridMultilevel"/>
    <w:tmpl w:val="D0C6F3B8"/>
    <w:lvl w:ilvl="0" w:tplc="3808020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4524990"/>
    <w:multiLevelType w:val="hybridMultilevel"/>
    <w:tmpl w:val="A2DAF232"/>
    <w:lvl w:ilvl="0" w:tplc="94DAEB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46229E2"/>
    <w:multiLevelType w:val="hybridMultilevel"/>
    <w:tmpl w:val="12BAE8F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6057679"/>
    <w:multiLevelType w:val="hybridMultilevel"/>
    <w:tmpl w:val="5F6082C0"/>
    <w:lvl w:ilvl="0" w:tplc="81841D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70A0614"/>
    <w:multiLevelType w:val="hybridMultilevel"/>
    <w:tmpl w:val="A874DB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B0371C9"/>
    <w:multiLevelType w:val="hybridMultilevel"/>
    <w:tmpl w:val="492C6D22"/>
    <w:lvl w:ilvl="0" w:tplc="758C115C">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C180741"/>
    <w:multiLevelType w:val="hybridMultilevel"/>
    <w:tmpl w:val="940AE39C"/>
    <w:lvl w:ilvl="0" w:tplc="980EDBC2">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C1F0C8A"/>
    <w:multiLevelType w:val="hybridMultilevel"/>
    <w:tmpl w:val="8BF47F38"/>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E123C00"/>
    <w:multiLevelType w:val="hybridMultilevel"/>
    <w:tmpl w:val="36B2A9EE"/>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ECB12EE"/>
    <w:multiLevelType w:val="hybridMultilevel"/>
    <w:tmpl w:val="F6BA071A"/>
    <w:lvl w:ilvl="0" w:tplc="202483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F9A0013"/>
    <w:multiLevelType w:val="hybridMultilevel"/>
    <w:tmpl w:val="F4A05D5E"/>
    <w:lvl w:ilvl="0" w:tplc="F5683F4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FBB1075"/>
    <w:multiLevelType w:val="hybridMultilevel"/>
    <w:tmpl w:val="15908CBC"/>
    <w:lvl w:ilvl="0" w:tplc="B26C6FA6">
      <w:start w:val="6"/>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0B920BC"/>
    <w:multiLevelType w:val="hybridMultilevel"/>
    <w:tmpl w:val="F3A6DD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23D3088"/>
    <w:multiLevelType w:val="hybridMultilevel"/>
    <w:tmpl w:val="72B60F6E"/>
    <w:lvl w:ilvl="0" w:tplc="3136610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5600B62"/>
    <w:multiLevelType w:val="hybridMultilevel"/>
    <w:tmpl w:val="E9E6B296"/>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6001789"/>
    <w:multiLevelType w:val="hybridMultilevel"/>
    <w:tmpl w:val="9FF85592"/>
    <w:lvl w:ilvl="0" w:tplc="545479D6">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7360D83"/>
    <w:multiLevelType w:val="hybridMultilevel"/>
    <w:tmpl w:val="07A21F8C"/>
    <w:lvl w:ilvl="0" w:tplc="8768385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9706C34"/>
    <w:multiLevelType w:val="hybridMultilevel"/>
    <w:tmpl w:val="DA14B87C"/>
    <w:lvl w:ilvl="0" w:tplc="F41A21F2">
      <w:start w:val="2"/>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5B940DD8"/>
    <w:multiLevelType w:val="hybridMultilevel"/>
    <w:tmpl w:val="7C9E399E"/>
    <w:lvl w:ilvl="0" w:tplc="202483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CF560EC"/>
    <w:multiLevelType w:val="hybridMultilevel"/>
    <w:tmpl w:val="F3D4B630"/>
    <w:lvl w:ilvl="0" w:tplc="11B22E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5F68676B"/>
    <w:multiLevelType w:val="hybridMultilevel"/>
    <w:tmpl w:val="61E4F846"/>
    <w:lvl w:ilvl="0" w:tplc="11B22E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0A61E2F"/>
    <w:multiLevelType w:val="hybridMultilevel"/>
    <w:tmpl w:val="FF529B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32A1AFF"/>
    <w:multiLevelType w:val="hybridMultilevel"/>
    <w:tmpl w:val="B5BEABB6"/>
    <w:lvl w:ilvl="0" w:tplc="B37AC5B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3D819F6"/>
    <w:multiLevelType w:val="hybridMultilevel"/>
    <w:tmpl w:val="3D4ACC8C"/>
    <w:lvl w:ilvl="0" w:tplc="B31A7EFA">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6C322BA"/>
    <w:multiLevelType w:val="hybridMultilevel"/>
    <w:tmpl w:val="E3BE9E06"/>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671E27DD"/>
    <w:multiLevelType w:val="hybridMultilevel"/>
    <w:tmpl w:val="84C28ED2"/>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698E2BAC"/>
    <w:multiLevelType w:val="hybridMultilevel"/>
    <w:tmpl w:val="AA7607A8"/>
    <w:lvl w:ilvl="0" w:tplc="D182DDE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6992644E"/>
    <w:multiLevelType w:val="hybridMultilevel"/>
    <w:tmpl w:val="131EED22"/>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699308F0"/>
    <w:multiLevelType w:val="hybridMultilevel"/>
    <w:tmpl w:val="1C126240"/>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E1868FF"/>
    <w:multiLevelType w:val="hybridMultilevel"/>
    <w:tmpl w:val="B226CF5C"/>
    <w:lvl w:ilvl="0" w:tplc="202483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6F9B66C2"/>
    <w:multiLevelType w:val="hybridMultilevel"/>
    <w:tmpl w:val="5B46E316"/>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13D75EB"/>
    <w:multiLevelType w:val="hybridMultilevel"/>
    <w:tmpl w:val="26E6A364"/>
    <w:lvl w:ilvl="0" w:tplc="8BBE9260">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56902AF"/>
    <w:multiLevelType w:val="hybridMultilevel"/>
    <w:tmpl w:val="35DCA412"/>
    <w:lvl w:ilvl="0" w:tplc="CB7ABA5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79020A35"/>
    <w:multiLevelType w:val="hybridMultilevel"/>
    <w:tmpl w:val="65AABD9E"/>
    <w:lvl w:ilvl="0" w:tplc="0C8E216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79034AF0"/>
    <w:multiLevelType w:val="hybridMultilevel"/>
    <w:tmpl w:val="A274C274"/>
    <w:lvl w:ilvl="0" w:tplc="3808020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7A6B2BC6"/>
    <w:multiLevelType w:val="hybridMultilevel"/>
    <w:tmpl w:val="B2260812"/>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7A9F7FBD"/>
    <w:multiLevelType w:val="hybridMultilevel"/>
    <w:tmpl w:val="A75C172C"/>
    <w:lvl w:ilvl="0" w:tplc="FF6A194C">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7D2A04C8"/>
    <w:multiLevelType w:val="hybridMultilevel"/>
    <w:tmpl w:val="3E4AFBF2"/>
    <w:lvl w:ilvl="0" w:tplc="F6188A6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7DC11947"/>
    <w:multiLevelType w:val="hybridMultilevel"/>
    <w:tmpl w:val="DFBA9F0E"/>
    <w:lvl w:ilvl="0" w:tplc="07C8F6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7EC35750"/>
    <w:multiLevelType w:val="hybridMultilevel"/>
    <w:tmpl w:val="425E76C8"/>
    <w:lvl w:ilvl="0" w:tplc="CAE89C5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7FC75C34"/>
    <w:multiLevelType w:val="hybridMultilevel"/>
    <w:tmpl w:val="A27AB548"/>
    <w:lvl w:ilvl="0" w:tplc="57F6FDC4">
      <w:start w:val="9"/>
      <w:numFmt w:val="taiwaneseCountingThousand"/>
      <w:lvlText w:val="(%1)"/>
      <w:lvlJc w:val="left"/>
      <w:pPr>
        <w:ind w:left="480" w:hanging="480"/>
      </w:pPr>
      <w:rPr>
        <w:rFonts w:hint="eastAsia"/>
      </w:rPr>
    </w:lvl>
    <w:lvl w:ilvl="1" w:tplc="127A4A0C">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9"/>
  </w:num>
  <w:num w:numId="3">
    <w:abstractNumId w:val="76"/>
  </w:num>
  <w:num w:numId="4">
    <w:abstractNumId w:val="36"/>
  </w:num>
  <w:num w:numId="5">
    <w:abstractNumId w:val="49"/>
  </w:num>
  <w:num w:numId="6">
    <w:abstractNumId w:val="41"/>
  </w:num>
  <w:num w:numId="7">
    <w:abstractNumId w:val="20"/>
  </w:num>
  <w:num w:numId="8">
    <w:abstractNumId w:val="6"/>
  </w:num>
  <w:num w:numId="9">
    <w:abstractNumId w:val="34"/>
  </w:num>
  <w:num w:numId="10">
    <w:abstractNumId w:val="53"/>
  </w:num>
  <w:num w:numId="11">
    <w:abstractNumId w:val="2"/>
  </w:num>
  <w:num w:numId="12">
    <w:abstractNumId w:val="30"/>
  </w:num>
  <w:num w:numId="13">
    <w:abstractNumId w:val="77"/>
  </w:num>
  <w:num w:numId="14">
    <w:abstractNumId w:val="18"/>
  </w:num>
  <w:num w:numId="15">
    <w:abstractNumId w:val="73"/>
  </w:num>
  <w:num w:numId="16">
    <w:abstractNumId w:val="3"/>
  </w:num>
  <w:num w:numId="17">
    <w:abstractNumId w:val="42"/>
  </w:num>
  <w:num w:numId="18">
    <w:abstractNumId w:val="61"/>
  </w:num>
  <w:num w:numId="19">
    <w:abstractNumId w:val="44"/>
  </w:num>
  <w:num w:numId="20">
    <w:abstractNumId w:val="19"/>
  </w:num>
  <w:num w:numId="21">
    <w:abstractNumId w:val="50"/>
  </w:num>
  <w:num w:numId="22">
    <w:abstractNumId w:val="33"/>
  </w:num>
  <w:num w:numId="23">
    <w:abstractNumId w:val="47"/>
  </w:num>
  <w:num w:numId="24">
    <w:abstractNumId w:val="21"/>
  </w:num>
  <w:num w:numId="25">
    <w:abstractNumId w:val="64"/>
  </w:num>
  <w:num w:numId="26">
    <w:abstractNumId w:val="62"/>
  </w:num>
  <w:num w:numId="27">
    <w:abstractNumId w:val="40"/>
  </w:num>
  <w:num w:numId="28">
    <w:abstractNumId w:val="71"/>
  </w:num>
  <w:num w:numId="29">
    <w:abstractNumId w:val="37"/>
  </w:num>
  <w:num w:numId="30">
    <w:abstractNumId w:val="75"/>
  </w:num>
  <w:num w:numId="31">
    <w:abstractNumId w:val="68"/>
  </w:num>
  <w:num w:numId="32">
    <w:abstractNumId w:val="65"/>
  </w:num>
  <w:num w:numId="33">
    <w:abstractNumId w:val="72"/>
  </w:num>
  <w:num w:numId="34">
    <w:abstractNumId w:val="51"/>
  </w:num>
  <w:num w:numId="35">
    <w:abstractNumId w:val="54"/>
  </w:num>
  <w:num w:numId="36">
    <w:abstractNumId w:val="25"/>
  </w:num>
  <w:num w:numId="37">
    <w:abstractNumId w:val="11"/>
  </w:num>
  <w:num w:numId="38">
    <w:abstractNumId w:val="10"/>
  </w:num>
  <w:num w:numId="39">
    <w:abstractNumId w:val="52"/>
  </w:num>
  <w:num w:numId="40">
    <w:abstractNumId w:val="14"/>
  </w:num>
  <w:num w:numId="41">
    <w:abstractNumId w:val="31"/>
  </w:num>
  <w:num w:numId="42">
    <w:abstractNumId w:val="45"/>
  </w:num>
  <w:num w:numId="43">
    <w:abstractNumId w:val="66"/>
  </w:num>
  <w:num w:numId="44">
    <w:abstractNumId w:val="35"/>
  </w:num>
  <w:num w:numId="45">
    <w:abstractNumId w:val="13"/>
  </w:num>
  <w:num w:numId="46">
    <w:abstractNumId w:val="17"/>
  </w:num>
  <w:num w:numId="47">
    <w:abstractNumId w:val="29"/>
  </w:num>
  <w:num w:numId="48">
    <w:abstractNumId w:val="55"/>
  </w:num>
  <w:num w:numId="49">
    <w:abstractNumId w:val="46"/>
  </w:num>
  <w:num w:numId="50">
    <w:abstractNumId w:val="8"/>
  </w:num>
  <w:num w:numId="51">
    <w:abstractNumId w:val="60"/>
  </w:num>
  <w:num w:numId="52">
    <w:abstractNumId w:val="48"/>
  </w:num>
  <w:num w:numId="53">
    <w:abstractNumId w:val="59"/>
  </w:num>
  <w:num w:numId="54">
    <w:abstractNumId w:val="38"/>
  </w:num>
  <w:num w:numId="55">
    <w:abstractNumId w:val="74"/>
  </w:num>
  <w:num w:numId="56">
    <w:abstractNumId w:val="24"/>
  </w:num>
  <w:num w:numId="57">
    <w:abstractNumId w:val="15"/>
  </w:num>
  <w:num w:numId="58">
    <w:abstractNumId w:val="56"/>
  </w:num>
  <w:num w:numId="59">
    <w:abstractNumId w:val="63"/>
  </w:num>
  <w:num w:numId="60">
    <w:abstractNumId w:val="22"/>
  </w:num>
  <w:num w:numId="61">
    <w:abstractNumId w:val="67"/>
  </w:num>
  <w:num w:numId="62">
    <w:abstractNumId w:val="26"/>
  </w:num>
  <w:num w:numId="63">
    <w:abstractNumId w:val="23"/>
  </w:num>
  <w:num w:numId="64">
    <w:abstractNumId w:val="43"/>
  </w:num>
  <w:num w:numId="65">
    <w:abstractNumId w:val="57"/>
  </w:num>
  <w:num w:numId="66">
    <w:abstractNumId w:val="4"/>
  </w:num>
  <w:num w:numId="67">
    <w:abstractNumId w:val="16"/>
  </w:num>
  <w:num w:numId="68">
    <w:abstractNumId w:val="28"/>
  </w:num>
  <w:num w:numId="69">
    <w:abstractNumId w:val="58"/>
  </w:num>
  <w:num w:numId="70">
    <w:abstractNumId w:val="70"/>
  </w:num>
  <w:num w:numId="71">
    <w:abstractNumId w:val="32"/>
  </w:num>
  <w:num w:numId="72">
    <w:abstractNumId w:val="0"/>
  </w:num>
  <w:num w:numId="73">
    <w:abstractNumId w:val="5"/>
  </w:num>
  <w:num w:numId="74">
    <w:abstractNumId w:val="7"/>
  </w:num>
  <w:num w:numId="75">
    <w:abstractNumId w:val="12"/>
  </w:num>
  <w:num w:numId="76">
    <w:abstractNumId w:val="27"/>
  </w:num>
  <w:num w:numId="77">
    <w:abstractNumId w:val="69"/>
  </w:num>
  <w:num w:numId="78">
    <w:abstractNumId w:val="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8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4EEA"/>
    <w:rsid w:val="00005095"/>
    <w:rsid w:val="00010513"/>
    <w:rsid w:val="00011A45"/>
    <w:rsid w:val="000168F3"/>
    <w:rsid w:val="00016F2D"/>
    <w:rsid w:val="000221AF"/>
    <w:rsid w:val="00032737"/>
    <w:rsid w:val="0003326D"/>
    <w:rsid w:val="00042A2C"/>
    <w:rsid w:val="00045142"/>
    <w:rsid w:val="000456D1"/>
    <w:rsid w:val="00045B75"/>
    <w:rsid w:val="00045BF6"/>
    <w:rsid w:val="00051ACC"/>
    <w:rsid w:val="000564F9"/>
    <w:rsid w:val="00061A57"/>
    <w:rsid w:val="00062027"/>
    <w:rsid w:val="000628B5"/>
    <w:rsid w:val="0006581A"/>
    <w:rsid w:val="00076301"/>
    <w:rsid w:val="00080191"/>
    <w:rsid w:val="000801CF"/>
    <w:rsid w:val="00093E98"/>
    <w:rsid w:val="0009496C"/>
    <w:rsid w:val="000A06AD"/>
    <w:rsid w:val="000A0C03"/>
    <w:rsid w:val="000A1960"/>
    <w:rsid w:val="000A33E9"/>
    <w:rsid w:val="000A5E48"/>
    <w:rsid w:val="000B2A09"/>
    <w:rsid w:val="000B411D"/>
    <w:rsid w:val="000B51B6"/>
    <w:rsid w:val="000B73FB"/>
    <w:rsid w:val="000C03FC"/>
    <w:rsid w:val="000C573C"/>
    <w:rsid w:val="000D0A8E"/>
    <w:rsid w:val="000D0E4F"/>
    <w:rsid w:val="000D25A7"/>
    <w:rsid w:val="000D3F5C"/>
    <w:rsid w:val="000D498C"/>
    <w:rsid w:val="000E03BB"/>
    <w:rsid w:val="000F39D8"/>
    <w:rsid w:val="00104306"/>
    <w:rsid w:val="00104F24"/>
    <w:rsid w:val="00106EB9"/>
    <w:rsid w:val="00113AA5"/>
    <w:rsid w:val="00114933"/>
    <w:rsid w:val="00117D72"/>
    <w:rsid w:val="00120CD5"/>
    <w:rsid w:val="00120E9F"/>
    <w:rsid w:val="001260CD"/>
    <w:rsid w:val="00130D17"/>
    <w:rsid w:val="001378F5"/>
    <w:rsid w:val="0014207F"/>
    <w:rsid w:val="00150FA0"/>
    <w:rsid w:val="001524EC"/>
    <w:rsid w:val="00152D48"/>
    <w:rsid w:val="0015660F"/>
    <w:rsid w:val="001568E1"/>
    <w:rsid w:val="0016430B"/>
    <w:rsid w:val="001649D2"/>
    <w:rsid w:val="00171465"/>
    <w:rsid w:val="0017758D"/>
    <w:rsid w:val="00177A41"/>
    <w:rsid w:val="00181204"/>
    <w:rsid w:val="00190781"/>
    <w:rsid w:val="001925F1"/>
    <w:rsid w:val="00192957"/>
    <w:rsid w:val="00194579"/>
    <w:rsid w:val="001A0D7C"/>
    <w:rsid w:val="001A0F95"/>
    <w:rsid w:val="001A0FC6"/>
    <w:rsid w:val="001A60BC"/>
    <w:rsid w:val="001A71B0"/>
    <w:rsid w:val="001B55AA"/>
    <w:rsid w:val="001B6B58"/>
    <w:rsid w:val="001D0EA1"/>
    <w:rsid w:val="001D4627"/>
    <w:rsid w:val="001D563C"/>
    <w:rsid w:val="001D65FC"/>
    <w:rsid w:val="001D752A"/>
    <w:rsid w:val="001F5800"/>
    <w:rsid w:val="00200A39"/>
    <w:rsid w:val="002016B6"/>
    <w:rsid w:val="00201818"/>
    <w:rsid w:val="002063E4"/>
    <w:rsid w:val="00212614"/>
    <w:rsid w:val="002154DB"/>
    <w:rsid w:val="00231F9B"/>
    <w:rsid w:val="002320BF"/>
    <w:rsid w:val="0023272F"/>
    <w:rsid w:val="0023341A"/>
    <w:rsid w:val="002409F5"/>
    <w:rsid w:val="002477A5"/>
    <w:rsid w:val="002507AD"/>
    <w:rsid w:val="0025161A"/>
    <w:rsid w:val="00260F6B"/>
    <w:rsid w:val="00261AE6"/>
    <w:rsid w:val="00262245"/>
    <w:rsid w:val="00264539"/>
    <w:rsid w:val="00270A49"/>
    <w:rsid w:val="00271283"/>
    <w:rsid w:val="0027428F"/>
    <w:rsid w:val="00281522"/>
    <w:rsid w:val="0029601B"/>
    <w:rsid w:val="00296A7A"/>
    <w:rsid w:val="002A0C22"/>
    <w:rsid w:val="002A1950"/>
    <w:rsid w:val="002A212D"/>
    <w:rsid w:val="002A2C9C"/>
    <w:rsid w:val="002A642C"/>
    <w:rsid w:val="002A7211"/>
    <w:rsid w:val="002B3383"/>
    <w:rsid w:val="002B79D4"/>
    <w:rsid w:val="002C044D"/>
    <w:rsid w:val="002C2E5B"/>
    <w:rsid w:val="002C2F96"/>
    <w:rsid w:val="002C3866"/>
    <w:rsid w:val="002D2BB9"/>
    <w:rsid w:val="002E2FC0"/>
    <w:rsid w:val="002E39AF"/>
    <w:rsid w:val="002E3D04"/>
    <w:rsid w:val="002E5A37"/>
    <w:rsid w:val="002E784D"/>
    <w:rsid w:val="00306188"/>
    <w:rsid w:val="00312BAB"/>
    <w:rsid w:val="00314B38"/>
    <w:rsid w:val="00315059"/>
    <w:rsid w:val="00317C13"/>
    <w:rsid w:val="00321099"/>
    <w:rsid w:val="00330090"/>
    <w:rsid w:val="00331B0E"/>
    <w:rsid w:val="003344A1"/>
    <w:rsid w:val="0033609F"/>
    <w:rsid w:val="0033639C"/>
    <w:rsid w:val="00343A03"/>
    <w:rsid w:val="00362BC4"/>
    <w:rsid w:val="003641DC"/>
    <w:rsid w:val="00370812"/>
    <w:rsid w:val="00380667"/>
    <w:rsid w:val="00386B70"/>
    <w:rsid w:val="0038796C"/>
    <w:rsid w:val="00393F6B"/>
    <w:rsid w:val="003A2259"/>
    <w:rsid w:val="003A4190"/>
    <w:rsid w:val="003A5312"/>
    <w:rsid w:val="003B5349"/>
    <w:rsid w:val="003B75B8"/>
    <w:rsid w:val="003C15CB"/>
    <w:rsid w:val="003C1CC6"/>
    <w:rsid w:val="003C203D"/>
    <w:rsid w:val="003C4C23"/>
    <w:rsid w:val="003C60A6"/>
    <w:rsid w:val="003C6A51"/>
    <w:rsid w:val="003D30ED"/>
    <w:rsid w:val="003E0507"/>
    <w:rsid w:val="003E6230"/>
    <w:rsid w:val="003E763A"/>
    <w:rsid w:val="003E786A"/>
    <w:rsid w:val="003F64A2"/>
    <w:rsid w:val="003F6EDB"/>
    <w:rsid w:val="00400B88"/>
    <w:rsid w:val="0040467D"/>
    <w:rsid w:val="00405E2E"/>
    <w:rsid w:val="00406F41"/>
    <w:rsid w:val="00414075"/>
    <w:rsid w:val="00424ADD"/>
    <w:rsid w:val="00424C1C"/>
    <w:rsid w:val="004304E4"/>
    <w:rsid w:val="004307A4"/>
    <w:rsid w:val="00437E81"/>
    <w:rsid w:val="00444F56"/>
    <w:rsid w:val="0045161B"/>
    <w:rsid w:val="00451BB3"/>
    <w:rsid w:val="0045554A"/>
    <w:rsid w:val="00457925"/>
    <w:rsid w:val="00457B68"/>
    <w:rsid w:val="00465997"/>
    <w:rsid w:val="00470912"/>
    <w:rsid w:val="004877CC"/>
    <w:rsid w:val="00490B5B"/>
    <w:rsid w:val="0049654A"/>
    <w:rsid w:val="004A0424"/>
    <w:rsid w:val="004A4AF3"/>
    <w:rsid w:val="004A789F"/>
    <w:rsid w:val="004B0470"/>
    <w:rsid w:val="004B4034"/>
    <w:rsid w:val="004B5EB2"/>
    <w:rsid w:val="004C10A3"/>
    <w:rsid w:val="004C2546"/>
    <w:rsid w:val="004C6293"/>
    <w:rsid w:val="004C6318"/>
    <w:rsid w:val="004C73FB"/>
    <w:rsid w:val="004D1DD7"/>
    <w:rsid w:val="004D4760"/>
    <w:rsid w:val="004E32DD"/>
    <w:rsid w:val="004E3D8E"/>
    <w:rsid w:val="004E58D3"/>
    <w:rsid w:val="004F5CFB"/>
    <w:rsid w:val="005117EB"/>
    <w:rsid w:val="0051244F"/>
    <w:rsid w:val="005130D9"/>
    <w:rsid w:val="00516845"/>
    <w:rsid w:val="00521A57"/>
    <w:rsid w:val="00526C2C"/>
    <w:rsid w:val="0053240E"/>
    <w:rsid w:val="00542649"/>
    <w:rsid w:val="0055677D"/>
    <w:rsid w:val="00561AC2"/>
    <w:rsid w:val="00567A97"/>
    <w:rsid w:val="00571D30"/>
    <w:rsid w:val="0057478A"/>
    <w:rsid w:val="00574EA1"/>
    <w:rsid w:val="00581350"/>
    <w:rsid w:val="005875CD"/>
    <w:rsid w:val="00591AC5"/>
    <w:rsid w:val="005A10CF"/>
    <w:rsid w:val="005A3185"/>
    <w:rsid w:val="005B0A4A"/>
    <w:rsid w:val="005C70B8"/>
    <w:rsid w:val="005D05A1"/>
    <w:rsid w:val="005E7B72"/>
    <w:rsid w:val="005F02DC"/>
    <w:rsid w:val="005F3865"/>
    <w:rsid w:val="005F673F"/>
    <w:rsid w:val="005F685C"/>
    <w:rsid w:val="00600948"/>
    <w:rsid w:val="0060103B"/>
    <w:rsid w:val="00605392"/>
    <w:rsid w:val="006055E1"/>
    <w:rsid w:val="0061463D"/>
    <w:rsid w:val="006206C3"/>
    <w:rsid w:val="00624AEA"/>
    <w:rsid w:val="0063264F"/>
    <w:rsid w:val="006371E7"/>
    <w:rsid w:val="006420E4"/>
    <w:rsid w:val="00642112"/>
    <w:rsid w:val="00645FEB"/>
    <w:rsid w:val="00646812"/>
    <w:rsid w:val="00654542"/>
    <w:rsid w:val="00654D6B"/>
    <w:rsid w:val="0066000B"/>
    <w:rsid w:val="00662108"/>
    <w:rsid w:val="006641D0"/>
    <w:rsid w:val="0066577D"/>
    <w:rsid w:val="00667229"/>
    <w:rsid w:val="00672F3B"/>
    <w:rsid w:val="00673EF1"/>
    <w:rsid w:val="00676B9C"/>
    <w:rsid w:val="006818EC"/>
    <w:rsid w:val="006832D1"/>
    <w:rsid w:val="006845DD"/>
    <w:rsid w:val="00687C56"/>
    <w:rsid w:val="0069038F"/>
    <w:rsid w:val="006A2282"/>
    <w:rsid w:val="006A59B4"/>
    <w:rsid w:val="006A6A1C"/>
    <w:rsid w:val="006B2B91"/>
    <w:rsid w:val="006B39FC"/>
    <w:rsid w:val="006B4562"/>
    <w:rsid w:val="006B682B"/>
    <w:rsid w:val="006B6B9E"/>
    <w:rsid w:val="006C07BC"/>
    <w:rsid w:val="006C3759"/>
    <w:rsid w:val="006C3788"/>
    <w:rsid w:val="006C43CF"/>
    <w:rsid w:val="006D05A3"/>
    <w:rsid w:val="006D564A"/>
    <w:rsid w:val="006E22B3"/>
    <w:rsid w:val="006E2724"/>
    <w:rsid w:val="006E4823"/>
    <w:rsid w:val="006E5705"/>
    <w:rsid w:val="006F45C8"/>
    <w:rsid w:val="006F5CF9"/>
    <w:rsid w:val="006F5FF9"/>
    <w:rsid w:val="006F6996"/>
    <w:rsid w:val="00705943"/>
    <w:rsid w:val="007164FC"/>
    <w:rsid w:val="007175E9"/>
    <w:rsid w:val="0072072C"/>
    <w:rsid w:val="007242EB"/>
    <w:rsid w:val="007274E5"/>
    <w:rsid w:val="0073208C"/>
    <w:rsid w:val="00732E30"/>
    <w:rsid w:val="007331AD"/>
    <w:rsid w:val="0074382B"/>
    <w:rsid w:val="007442FE"/>
    <w:rsid w:val="00747000"/>
    <w:rsid w:val="007537BA"/>
    <w:rsid w:val="00754C8C"/>
    <w:rsid w:val="00761169"/>
    <w:rsid w:val="0076192E"/>
    <w:rsid w:val="00764A9D"/>
    <w:rsid w:val="00766CDD"/>
    <w:rsid w:val="00767CBA"/>
    <w:rsid w:val="007778B1"/>
    <w:rsid w:val="00782F51"/>
    <w:rsid w:val="00784BBF"/>
    <w:rsid w:val="00787C2E"/>
    <w:rsid w:val="007927C5"/>
    <w:rsid w:val="00795271"/>
    <w:rsid w:val="007958E9"/>
    <w:rsid w:val="00796CDF"/>
    <w:rsid w:val="007A6903"/>
    <w:rsid w:val="007B2B3B"/>
    <w:rsid w:val="007B6E6A"/>
    <w:rsid w:val="007B7A14"/>
    <w:rsid w:val="007C6299"/>
    <w:rsid w:val="007C778D"/>
    <w:rsid w:val="007D4EC9"/>
    <w:rsid w:val="007D559A"/>
    <w:rsid w:val="007F0023"/>
    <w:rsid w:val="007F049B"/>
    <w:rsid w:val="007F557E"/>
    <w:rsid w:val="0080229D"/>
    <w:rsid w:val="00802A44"/>
    <w:rsid w:val="0080522C"/>
    <w:rsid w:val="00805442"/>
    <w:rsid w:val="00805E58"/>
    <w:rsid w:val="00806FCE"/>
    <w:rsid w:val="00807623"/>
    <w:rsid w:val="008109E6"/>
    <w:rsid w:val="008130B2"/>
    <w:rsid w:val="00813EE0"/>
    <w:rsid w:val="00813F84"/>
    <w:rsid w:val="008368C7"/>
    <w:rsid w:val="00837052"/>
    <w:rsid w:val="00837652"/>
    <w:rsid w:val="00837D85"/>
    <w:rsid w:val="0084075F"/>
    <w:rsid w:val="00843E98"/>
    <w:rsid w:val="008460C4"/>
    <w:rsid w:val="00852791"/>
    <w:rsid w:val="00852E8A"/>
    <w:rsid w:val="00857129"/>
    <w:rsid w:val="00857FC0"/>
    <w:rsid w:val="008601F3"/>
    <w:rsid w:val="00860CDA"/>
    <w:rsid w:val="00871C1E"/>
    <w:rsid w:val="00884301"/>
    <w:rsid w:val="00884F3A"/>
    <w:rsid w:val="00884F55"/>
    <w:rsid w:val="008879D3"/>
    <w:rsid w:val="00890C39"/>
    <w:rsid w:val="008911B2"/>
    <w:rsid w:val="00897F84"/>
    <w:rsid w:val="008A29B1"/>
    <w:rsid w:val="008A2D8C"/>
    <w:rsid w:val="008B0BDE"/>
    <w:rsid w:val="008B2C6B"/>
    <w:rsid w:val="008B3562"/>
    <w:rsid w:val="008B4BE9"/>
    <w:rsid w:val="008B529B"/>
    <w:rsid w:val="008B5BEE"/>
    <w:rsid w:val="008B5DC4"/>
    <w:rsid w:val="008B5F84"/>
    <w:rsid w:val="008B6474"/>
    <w:rsid w:val="008C015A"/>
    <w:rsid w:val="008C4365"/>
    <w:rsid w:val="008C78D4"/>
    <w:rsid w:val="008D5803"/>
    <w:rsid w:val="008E487E"/>
    <w:rsid w:val="008E54CA"/>
    <w:rsid w:val="008F52DD"/>
    <w:rsid w:val="009133DC"/>
    <w:rsid w:val="00914AB0"/>
    <w:rsid w:val="00914D9A"/>
    <w:rsid w:val="00917968"/>
    <w:rsid w:val="00921367"/>
    <w:rsid w:val="00923BDB"/>
    <w:rsid w:val="0092478D"/>
    <w:rsid w:val="009316C4"/>
    <w:rsid w:val="00935325"/>
    <w:rsid w:val="009357E3"/>
    <w:rsid w:val="0093650B"/>
    <w:rsid w:val="00951B86"/>
    <w:rsid w:val="0095503F"/>
    <w:rsid w:val="00955DA0"/>
    <w:rsid w:val="00956EF5"/>
    <w:rsid w:val="00964618"/>
    <w:rsid w:val="00965C48"/>
    <w:rsid w:val="00966C41"/>
    <w:rsid w:val="00981DDA"/>
    <w:rsid w:val="00983B67"/>
    <w:rsid w:val="00985485"/>
    <w:rsid w:val="00991920"/>
    <w:rsid w:val="00994C9D"/>
    <w:rsid w:val="00994DE3"/>
    <w:rsid w:val="00996F21"/>
    <w:rsid w:val="009A713A"/>
    <w:rsid w:val="009A740E"/>
    <w:rsid w:val="009B2CA5"/>
    <w:rsid w:val="009B6DFB"/>
    <w:rsid w:val="009B6FC9"/>
    <w:rsid w:val="009C3AB0"/>
    <w:rsid w:val="009D18A5"/>
    <w:rsid w:val="009D3BF2"/>
    <w:rsid w:val="009D5C3F"/>
    <w:rsid w:val="009D7258"/>
    <w:rsid w:val="009D7BB4"/>
    <w:rsid w:val="009E28D6"/>
    <w:rsid w:val="009F0328"/>
    <w:rsid w:val="009F0AAA"/>
    <w:rsid w:val="009F16E3"/>
    <w:rsid w:val="009F34F1"/>
    <w:rsid w:val="009F3EAF"/>
    <w:rsid w:val="009F55B8"/>
    <w:rsid w:val="009F6357"/>
    <w:rsid w:val="00A06499"/>
    <w:rsid w:val="00A070D7"/>
    <w:rsid w:val="00A0773E"/>
    <w:rsid w:val="00A07D5A"/>
    <w:rsid w:val="00A07DEE"/>
    <w:rsid w:val="00A103C6"/>
    <w:rsid w:val="00A12BC6"/>
    <w:rsid w:val="00A14CF9"/>
    <w:rsid w:val="00A14EEA"/>
    <w:rsid w:val="00A1613F"/>
    <w:rsid w:val="00A319C9"/>
    <w:rsid w:val="00A31E7D"/>
    <w:rsid w:val="00A40BC3"/>
    <w:rsid w:val="00A458D2"/>
    <w:rsid w:val="00A46BB1"/>
    <w:rsid w:val="00A52036"/>
    <w:rsid w:val="00A560C4"/>
    <w:rsid w:val="00A56DE6"/>
    <w:rsid w:val="00A63B6D"/>
    <w:rsid w:val="00A6775C"/>
    <w:rsid w:val="00A7224D"/>
    <w:rsid w:val="00A86F8B"/>
    <w:rsid w:val="00A929AD"/>
    <w:rsid w:val="00A936C3"/>
    <w:rsid w:val="00A9567F"/>
    <w:rsid w:val="00A95AE5"/>
    <w:rsid w:val="00A97232"/>
    <w:rsid w:val="00AA0E20"/>
    <w:rsid w:val="00AA4BC2"/>
    <w:rsid w:val="00AA4C0B"/>
    <w:rsid w:val="00AB0280"/>
    <w:rsid w:val="00AB0631"/>
    <w:rsid w:val="00AB479D"/>
    <w:rsid w:val="00AB5477"/>
    <w:rsid w:val="00AC0209"/>
    <w:rsid w:val="00AC4946"/>
    <w:rsid w:val="00AC5CC9"/>
    <w:rsid w:val="00AC5D0D"/>
    <w:rsid w:val="00AD47A4"/>
    <w:rsid w:val="00AD5241"/>
    <w:rsid w:val="00AD64C3"/>
    <w:rsid w:val="00AE4DEC"/>
    <w:rsid w:val="00AE651F"/>
    <w:rsid w:val="00AE6DEE"/>
    <w:rsid w:val="00AE753F"/>
    <w:rsid w:val="00AF26E0"/>
    <w:rsid w:val="00AF2977"/>
    <w:rsid w:val="00AF651E"/>
    <w:rsid w:val="00B02ED4"/>
    <w:rsid w:val="00B03817"/>
    <w:rsid w:val="00B0633C"/>
    <w:rsid w:val="00B074D1"/>
    <w:rsid w:val="00B12CB9"/>
    <w:rsid w:val="00B17927"/>
    <w:rsid w:val="00B21855"/>
    <w:rsid w:val="00B2483A"/>
    <w:rsid w:val="00B331F5"/>
    <w:rsid w:val="00B332FA"/>
    <w:rsid w:val="00B3448B"/>
    <w:rsid w:val="00B37973"/>
    <w:rsid w:val="00B4127E"/>
    <w:rsid w:val="00B4238C"/>
    <w:rsid w:val="00B5192F"/>
    <w:rsid w:val="00B52DAC"/>
    <w:rsid w:val="00B553FD"/>
    <w:rsid w:val="00B5681C"/>
    <w:rsid w:val="00B62AD9"/>
    <w:rsid w:val="00B634CA"/>
    <w:rsid w:val="00B63A1E"/>
    <w:rsid w:val="00B643BF"/>
    <w:rsid w:val="00B671B1"/>
    <w:rsid w:val="00B7091B"/>
    <w:rsid w:val="00B709B7"/>
    <w:rsid w:val="00B70B92"/>
    <w:rsid w:val="00B710B9"/>
    <w:rsid w:val="00B73500"/>
    <w:rsid w:val="00B75A17"/>
    <w:rsid w:val="00B77F9E"/>
    <w:rsid w:val="00B839CA"/>
    <w:rsid w:val="00B94A12"/>
    <w:rsid w:val="00BA40A6"/>
    <w:rsid w:val="00BB1E92"/>
    <w:rsid w:val="00BB29C1"/>
    <w:rsid w:val="00BB314F"/>
    <w:rsid w:val="00BB31D0"/>
    <w:rsid w:val="00BC3ECE"/>
    <w:rsid w:val="00BC45CB"/>
    <w:rsid w:val="00BE3BA6"/>
    <w:rsid w:val="00BF1827"/>
    <w:rsid w:val="00BF5944"/>
    <w:rsid w:val="00BF66EC"/>
    <w:rsid w:val="00C0168F"/>
    <w:rsid w:val="00C02C31"/>
    <w:rsid w:val="00C0418A"/>
    <w:rsid w:val="00C04579"/>
    <w:rsid w:val="00C0713A"/>
    <w:rsid w:val="00C11A60"/>
    <w:rsid w:val="00C14715"/>
    <w:rsid w:val="00C24C7A"/>
    <w:rsid w:val="00C333C2"/>
    <w:rsid w:val="00C339CD"/>
    <w:rsid w:val="00C34B6D"/>
    <w:rsid w:val="00C359C5"/>
    <w:rsid w:val="00C35AAE"/>
    <w:rsid w:val="00C370D6"/>
    <w:rsid w:val="00C52E46"/>
    <w:rsid w:val="00C60DD4"/>
    <w:rsid w:val="00C772ED"/>
    <w:rsid w:val="00C81E05"/>
    <w:rsid w:val="00C848A5"/>
    <w:rsid w:val="00C92D97"/>
    <w:rsid w:val="00C94A8A"/>
    <w:rsid w:val="00C95C89"/>
    <w:rsid w:val="00C97723"/>
    <w:rsid w:val="00CA614A"/>
    <w:rsid w:val="00CA6635"/>
    <w:rsid w:val="00CB0351"/>
    <w:rsid w:val="00CB038A"/>
    <w:rsid w:val="00CB096C"/>
    <w:rsid w:val="00CB65E2"/>
    <w:rsid w:val="00CB75F5"/>
    <w:rsid w:val="00CC3170"/>
    <w:rsid w:val="00CC73A1"/>
    <w:rsid w:val="00CC78FC"/>
    <w:rsid w:val="00CD363D"/>
    <w:rsid w:val="00CD4A9E"/>
    <w:rsid w:val="00CD4DED"/>
    <w:rsid w:val="00CD6A88"/>
    <w:rsid w:val="00CD78EF"/>
    <w:rsid w:val="00CE522B"/>
    <w:rsid w:val="00CF383E"/>
    <w:rsid w:val="00D00139"/>
    <w:rsid w:val="00D04F4E"/>
    <w:rsid w:val="00D06094"/>
    <w:rsid w:val="00D27BCA"/>
    <w:rsid w:val="00D27CF6"/>
    <w:rsid w:val="00D3004B"/>
    <w:rsid w:val="00D335B8"/>
    <w:rsid w:val="00D36E37"/>
    <w:rsid w:val="00D40001"/>
    <w:rsid w:val="00D4171C"/>
    <w:rsid w:val="00D41CDB"/>
    <w:rsid w:val="00D42218"/>
    <w:rsid w:val="00D52326"/>
    <w:rsid w:val="00D5292D"/>
    <w:rsid w:val="00D560AC"/>
    <w:rsid w:val="00D5655E"/>
    <w:rsid w:val="00D60933"/>
    <w:rsid w:val="00D6254A"/>
    <w:rsid w:val="00D76523"/>
    <w:rsid w:val="00D820E0"/>
    <w:rsid w:val="00D87341"/>
    <w:rsid w:val="00D9186B"/>
    <w:rsid w:val="00D9308C"/>
    <w:rsid w:val="00D934EE"/>
    <w:rsid w:val="00D93649"/>
    <w:rsid w:val="00D9612A"/>
    <w:rsid w:val="00D96214"/>
    <w:rsid w:val="00DA077E"/>
    <w:rsid w:val="00DA1E2D"/>
    <w:rsid w:val="00DA478A"/>
    <w:rsid w:val="00DA5850"/>
    <w:rsid w:val="00DA6972"/>
    <w:rsid w:val="00DB0710"/>
    <w:rsid w:val="00DB31BD"/>
    <w:rsid w:val="00DB3D70"/>
    <w:rsid w:val="00DC1827"/>
    <w:rsid w:val="00DC7FC3"/>
    <w:rsid w:val="00DD2F71"/>
    <w:rsid w:val="00DD414D"/>
    <w:rsid w:val="00DD42A8"/>
    <w:rsid w:val="00DD504F"/>
    <w:rsid w:val="00DD6C82"/>
    <w:rsid w:val="00DE4943"/>
    <w:rsid w:val="00DE4BA5"/>
    <w:rsid w:val="00DE6EC5"/>
    <w:rsid w:val="00DF3ADC"/>
    <w:rsid w:val="00E004BF"/>
    <w:rsid w:val="00E02756"/>
    <w:rsid w:val="00E07C51"/>
    <w:rsid w:val="00E10123"/>
    <w:rsid w:val="00E10DAC"/>
    <w:rsid w:val="00E1122E"/>
    <w:rsid w:val="00E16BBE"/>
    <w:rsid w:val="00E21F87"/>
    <w:rsid w:val="00E221FC"/>
    <w:rsid w:val="00E366C4"/>
    <w:rsid w:val="00E37EBC"/>
    <w:rsid w:val="00E47EA2"/>
    <w:rsid w:val="00E50A54"/>
    <w:rsid w:val="00E51485"/>
    <w:rsid w:val="00E5244C"/>
    <w:rsid w:val="00E54C81"/>
    <w:rsid w:val="00E5723A"/>
    <w:rsid w:val="00E605E0"/>
    <w:rsid w:val="00E6466C"/>
    <w:rsid w:val="00E74BF3"/>
    <w:rsid w:val="00E75BCA"/>
    <w:rsid w:val="00E77DD3"/>
    <w:rsid w:val="00E80C45"/>
    <w:rsid w:val="00E81D29"/>
    <w:rsid w:val="00E86134"/>
    <w:rsid w:val="00E869EA"/>
    <w:rsid w:val="00E9101D"/>
    <w:rsid w:val="00E92144"/>
    <w:rsid w:val="00EA32CA"/>
    <w:rsid w:val="00EA56F4"/>
    <w:rsid w:val="00EA57A5"/>
    <w:rsid w:val="00EA7198"/>
    <w:rsid w:val="00EB1A68"/>
    <w:rsid w:val="00EB7B6F"/>
    <w:rsid w:val="00EC07C3"/>
    <w:rsid w:val="00EC0D1F"/>
    <w:rsid w:val="00EC4274"/>
    <w:rsid w:val="00ED1120"/>
    <w:rsid w:val="00F00788"/>
    <w:rsid w:val="00F045DD"/>
    <w:rsid w:val="00F1495B"/>
    <w:rsid w:val="00F245FF"/>
    <w:rsid w:val="00F47D8F"/>
    <w:rsid w:val="00F5618D"/>
    <w:rsid w:val="00F600B0"/>
    <w:rsid w:val="00F67305"/>
    <w:rsid w:val="00F67568"/>
    <w:rsid w:val="00F67731"/>
    <w:rsid w:val="00F82112"/>
    <w:rsid w:val="00F82235"/>
    <w:rsid w:val="00F871D9"/>
    <w:rsid w:val="00F93CD1"/>
    <w:rsid w:val="00F97331"/>
    <w:rsid w:val="00F97DBB"/>
    <w:rsid w:val="00FA1A43"/>
    <w:rsid w:val="00FB2BF2"/>
    <w:rsid w:val="00FB4F1C"/>
    <w:rsid w:val="00FC66D9"/>
    <w:rsid w:val="00FD0BE4"/>
    <w:rsid w:val="00FD2B79"/>
    <w:rsid w:val="00FD3DD0"/>
    <w:rsid w:val="00FD3E51"/>
    <w:rsid w:val="00FD4CF8"/>
    <w:rsid w:val="00FE0653"/>
    <w:rsid w:val="00FE0A67"/>
    <w:rsid w:val="00FE0B3E"/>
    <w:rsid w:val="00FF3C57"/>
    <w:rsid w:val="00FF5FA1"/>
    <w:rsid w:val="00FF68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A301AC-91A5-4988-A4A8-71D7EBD8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C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27CF6"/>
    <w:pPr>
      <w:ind w:leftChars="200" w:left="480"/>
    </w:pPr>
  </w:style>
  <w:style w:type="character" w:styleId="a5">
    <w:name w:val="Hyperlink"/>
    <w:basedOn w:val="a0"/>
    <w:uiPriority w:val="99"/>
    <w:unhideWhenUsed/>
    <w:rsid w:val="002C2F96"/>
    <w:rPr>
      <w:color w:val="0000FF" w:themeColor="hyperlink"/>
      <w:u w:val="single"/>
    </w:rPr>
  </w:style>
  <w:style w:type="paragraph" w:styleId="a6">
    <w:name w:val="header"/>
    <w:basedOn w:val="a"/>
    <w:link w:val="a7"/>
    <w:uiPriority w:val="99"/>
    <w:unhideWhenUsed/>
    <w:rsid w:val="00843E98"/>
    <w:pPr>
      <w:tabs>
        <w:tab w:val="center" w:pos="4153"/>
        <w:tab w:val="right" w:pos="8306"/>
      </w:tabs>
      <w:snapToGrid w:val="0"/>
    </w:pPr>
    <w:rPr>
      <w:sz w:val="20"/>
      <w:szCs w:val="20"/>
    </w:rPr>
  </w:style>
  <w:style w:type="character" w:customStyle="1" w:styleId="a7">
    <w:name w:val="頁首 字元"/>
    <w:basedOn w:val="a0"/>
    <w:link w:val="a6"/>
    <w:uiPriority w:val="99"/>
    <w:rsid w:val="00843E98"/>
    <w:rPr>
      <w:sz w:val="20"/>
      <w:szCs w:val="20"/>
    </w:rPr>
  </w:style>
  <w:style w:type="paragraph" w:styleId="a8">
    <w:name w:val="footer"/>
    <w:basedOn w:val="a"/>
    <w:link w:val="a9"/>
    <w:uiPriority w:val="99"/>
    <w:unhideWhenUsed/>
    <w:rsid w:val="00843E98"/>
    <w:pPr>
      <w:tabs>
        <w:tab w:val="center" w:pos="4153"/>
        <w:tab w:val="right" w:pos="8306"/>
      </w:tabs>
      <w:snapToGrid w:val="0"/>
    </w:pPr>
    <w:rPr>
      <w:sz w:val="20"/>
      <w:szCs w:val="20"/>
    </w:rPr>
  </w:style>
  <w:style w:type="character" w:customStyle="1" w:styleId="a9">
    <w:name w:val="頁尾 字元"/>
    <w:basedOn w:val="a0"/>
    <w:link w:val="a8"/>
    <w:uiPriority w:val="99"/>
    <w:rsid w:val="00843E98"/>
    <w:rPr>
      <w:sz w:val="20"/>
      <w:szCs w:val="20"/>
    </w:rPr>
  </w:style>
  <w:style w:type="paragraph" w:styleId="aa">
    <w:name w:val="Balloon Text"/>
    <w:basedOn w:val="a"/>
    <w:link w:val="ab"/>
    <w:uiPriority w:val="99"/>
    <w:semiHidden/>
    <w:unhideWhenUsed/>
    <w:rsid w:val="00C24C7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24C7A"/>
    <w:rPr>
      <w:rFonts w:asciiTheme="majorHAnsi" w:eastAsiaTheme="majorEastAsia" w:hAnsiTheme="majorHAnsi" w:cstheme="majorBidi"/>
      <w:sz w:val="18"/>
      <w:szCs w:val="18"/>
    </w:rPr>
  </w:style>
  <w:style w:type="character" w:styleId="ac">
    <w:name w:val="annotation reference"/>
    <w:basedOn w:val="a0"/>
    <w:uiPriority w:val="99"/>
    <w:semiHidden/>
    <w:unhideWhenUsed/>
    <w:rsid w:val="009F34F1"/>
    <w:rPr>
      <w:sz w:val="18"/>
      <w:szCs w:val="18"/>
    </w:rPr>
  </w:style>
  <w:style w:type="paragraph" w:styleId="ad">
    <w:name w:val="annotation text"/>
    <w:basedOn w:val="a"/>
    <w:link w:val="ae"/>
    <w:uiPriority w:val="99"/>
    <w:semiHidden/>
    <w:unhideWhenUsed/>
    <w:rsid w:val="009F34F1"/>
  </w:style>
  <w:style w:type="character" w:customStyle="1" w:styleId="ae">
    <w:name w:val="註解文字 字元"/>
    <w:basedOn w:val="a0"/>
    <w:link w:val="ad"/>
    <w:uiPriority w:val="99"/>
    <w:semiHidden/>
    <w:rsid w:val="009F34F1"/>
  </w:style>
  <w:style w:type="paragraph" w:styleId="af">
    <w:name w:val="annotation subject"/>
    <w:basedOn w:val="ad"/>
    <w:next w:val="ad"/>
    <w:link w:val="af0"/>
    <w:uiPriority w:val="99"/>
    <w:semiHidden/>
    <w:unhideWhenUsed/>
    <w:rsid w:val="009F34F1"/>
    <w:rPr>
      <w:b/>
      <w:bCs/>
    </w:rPr>
  </w:style>
  <w:style w:type="character" w:customStyle="1" w:styleId="af0">
    <w:name w:val="註解主旨 字元"/>
    <w:basedOn w:val="ae"/>
    <w:link w:val="af"/>
    <w:uiPriority w:val="99"/>
    <w:semiHidden/>
    <w:rsid w:val="009F34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15456">
      <w:bodyDiv w:val="1"/>
      <w:marLeft w:val="0"/>
      <w:marRight w:val="0"/>
      <w:marTop w:val="0"/>
      <w:marBottom w:val="0"/>
      <w:divBdr>
        <w:top w:val="none" w:sz="0" w:space="0" w:color="auto"/>
        <w:left w:val="none" w:sz="0" w:space="0" w:color="auto"/>
        <w:bottom w:val="none" w:sz="0" w:space="0" w:color="auto"/>
        <w:right w:val="none" w:sz="0" w:space="0" w:color="auto"/>
      </w:divBdr>
    </w:div>
    <w:div w:id="1073158728">
      <w:bodyDiv w:val="1"/>
      <w:marLeft w:val="0"/>
      <w:marRight w:val="0"/>
      <w:marTop w:val="0"/>
      <w:marBottom w:val="0"/>
      <w:divBdr>
        <w:top w:val="none" w:sz="0" w:space="0" w:color="auto"/>
        <w:left w:val="none" w:sz="0" w:space="0" w:color="auto"/>
        <w:bottom w:val="none" w:sz="0" w:space="0" w:color="auto"/>
        <w:right w:val="none" w:sz="0" w:space="0" w:color="auto"/>
      </w:divBdr>
    </w:div>
    <w:div w:id="1278875214">
      <w:bodyDiv w:val="1"/>
      <w:marLeft w:val="0"/>
      <w:marRight w:val="0"/>
      <w:marTop w:val="0"/>
      <w:marBottom w:val="0"/>
      <w:divBdr>
        <w:top w:val="none" w:sz="0" w:space="0" w:color="auto"/>
        <w:left w:val="none" w:sz="0" w:space="0" w:color="auto"/>
        <w:bottom w:val="none" w:sz="0" w:space="0" w:color="auto"/>
        <w:right w:val="none" w:sz="0" w:space="0" w:color="auto"/>
      </w:divBdr>
    </w:div>
    <w:div w:id="180843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59AEF5-E2ED-48A6-B35A-9AE0E8F0E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873</TotalTime>
  <Pages>108</Pages>
  <Words>11158</Words>
  <Characters>63606</Characters>
  <Application>Microsoft Office Word</Application>
  <DocSecurity>0</DocSecurity>
  <Lines>530</Lines>
  <Paragraphs>149</Paragraphs>
  <ScaleCrop>false</ScaleCrop>
  <Company/>
  <LinksUpToDate>false</LinksUpToDate>
  <CharactersWithSpaces>74615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fa26291</dc:creator>
  <cp:lastModifiedBy>呂信樺</cp:lastModifiedBy>
  <cp:revision>230</cp:revision>
  <cp:lastPrinted>2018-04-18T03:32:00Z</cp:lastPrinted>
  <dcterms:created xsi:type="dcterms:W3CDTF">2018-03-29T08:53:00Z</dcterms:created>
  <dcterms:modified xsi:type="dcterms:W3CDTF">2018-04-18T03:47:00Z</dcterms:modified>
</cp:coreProperties>
</file>