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C28" w:rsidRPr="00CE15C1" w:rsidRDefault="00AC6DE5" w:rsidP="00AC6DE5">
      <w:pPr>
        <w:pStyle w:val="Standard"/>
        <w:spacing w:line="460" w:lineRule="exact"/>
        <w:rPr>
          <w:rFonts w:ascii="標楷體" w:eastAsia="標楷體" w:hAnsi="標楷體" w:cs="標楷體"/>
          <w:b/>
          <w:sz w:val="32"/>
          <w:szCs w:val="32"/>
        </w:rPr>
      </w:pPr>
      <w:r w:rsidRPr="00CE15C1">
        <w:rPr>
          <w:rFonts w:ascii="標楷體" w:eastAsia="標楷體" w:hAnsi="標楷體" w:cs="標楷體"/>
          <w:b/>
          <w:sz w:val="32"/>
          <w:szCs w:val="32"/>
        </w:rPr>
        <w:t>馬公市公所經管公有房舍設置太陽光電發電系統標租作業要點</w:t>
      </w:r>
    </w:p>
    <w:p w:rsidR="00AC6DE5" w:rsidRPr="00CE15C1" w:rsidRDefault="00E47DCB" w:rsidP="00A03C28">
      <w:pPr>
        <w:pStyle w:val="Standard"/>
        <w:spacing w:line="460" w:lineRule="exact"/>
        <w:jc w:val="center"/>
        <w:rPr>
          <w:sz w:val="32"/>
          <w:szCs w:val="32"/>
        </w:rPr>
      </w:pPr>
      <w:r>
        <w:rPr>
          <w:rFonts w:ascii="標楷體" w:eastAsia="標楷體" w:hAnsi="標楷體" w:cs="標楷體" w:hint="eastAsia"/>
          <w:b/>
          <w:sz w:val="32"/>
          <w:szCs w:val="32"/>
        </w:rPr>
        <w:t>第二</w:t>
      </w:r>
      <w:r w:rsidR="00353511">
        <w:rPr>
          <w:rFonts w:ascii="標楷體" w:eastAsia="標楷體" w:hAnsi="標楷體" w:cs="標楷體" w:hint="eastAsia"/>
          <w:b/>
          <w:sz w:val="32"/>
          <w:szCs w:val="32"/>
        </w:rPr>
        <w:t>點</w:t>
      </w:r>
      <w:r>
        <w:rPr>
          <w:rFonts w:ascii="標楷體" w:eastAsia="標楷體" w:hAnsi="標楷體" w:cs="標楷體" w:hint="eastAsia"/>
          <w:b/>
          <w:sz w:val="32"/>
          <w:szCs w:val="32"/>
        </w:rPr>
        <w:t>及第十</w:t>
      </w:r>
      <w:r w:rsidR="00353511">
        <w:rPr>
          <w:rFonts w:ascii="標楷體" w:eastAsia="標楷體" w:hAnsi="標楷體" w:cs="標楷體" w:hint="eastAsia"/>
          <w:b/>
          <w:sz w:val="32"/>
          <w:szCs w:val="32"/>
        </w:rPr>
        <w:t>點</w:t>
      </w:r>
      <w:r>
        <w:rPr>
          <w:rFonts w:ascii="標楷體" w:eastAsia="標楷體" w:hAnsi="標楷體" w:cs="標楷體" w:hint="eastAsia"/>
          <w:b/>
          <w:sz w:val="32"/>
          <w:szCs w:val="32"/>
        </w:rPr>
        <w:t>條文修正</w:t>
      </w:r>
      <w:r w:rsidR="00AC6DE5" w:rsidRPr="00CE15C1">
        <w:rPr>
          <w:rFonts w:ascii="標楷體" w:eastAsia="標楷體" w:hAnsi="標楷體" w:cs="標楷體"/>
          <w:b/>
          <w:sz w:val="32"/>
          <w:szCs w:val="32"/>
        </w:rPr>
        <w:t>總說明</w:t>
      </w:r>
    </w:p>
    <w:p w:rsidR="00AC6DE5" w:rsidRPr="00CE15C1" w:rsidRDefault="00AC6DE5" w:rsidP="00AC6DE5">
      <w:pPr>
        <w:pStyle w:val="Standard"/>
        <w:spacing w:line="460" w:lineRule="exact"/>
        <w:rPr>
          <w:sz w:val="28"/>
          <w:szCs w:val="28"/>
        </w:rPr>
      </w:pPr>
      <w:r w:rsidRPr="00CE15C1">
        <w:rPr>
          <w:rFonts w:ascii="標楷體" w:eastAsia="標楷體" w:hAnsi="標楷體" w:cs="標楷體"/>
          <w:sz w:val="28"/>
          <w:szCs w:val="28"/>
        </w:rPr>
        <w:t xml:space="preserve">    為利推廣本所經管公</w:t>
      </w:r>
      <w:r w:rsidR="00486E31" w:rsidRPr="00CE15C1">
        <w:rPr>
          <w:rFonts w:ascii="標楷體" w:eastAsia="標楷體" w:hAnsi="標楷體" w:cs="標楷體" w:hint="eastAsia"/>
          <w:sz w:val="28"/>
          <w:szCs w:val="28"/>
        </w:rPr>
        <w:t>用</w:t>
      </w:r>
      <w:r w:rsidR="000D732A" w:rsidRPr="00CE15C1">
        <w:rPr>
          <w:rFonts w:ascii="標楷體" w:eastAsia="標楷體" w:hAnsi="標楷體" w:cs="標楷體"/>
          <w:sz w:val="28"/>
          <w:szCs w:val="28"/>
        </w:rPr>
        <w:t>不動產</w:t>
      </w:r>
      <w:r w:rsidRPr="00CE15C1">
        <w:rPr>
          <w:rFonts w:ascii="標楷體" w:eastAsia="標楷體" w:hAnsi="標楷體" w:cs="標楷體"/>
          <w:sz w:val="28"/>
          <w:szCs w:val="28"/>
        </w:rPr>
        <w:t>設置太陽光電發電系統之場域辦理標租，促進本市再生能源裝置容量，</w:t>
      </w:r>
      <w:proofErr w:type="gramStart"/>
      <w:r w:rsidRPr="00CE15C1">
        <w:rPr>
          <w:rFonts w:ascii="標楷體" w:eastAsia="標楷體" w:hAnsi="標楷體" w:cs="標楷體"/>
          <w:sz w:val="28"/>
          <w:szCs w:val="28"/>
        </w:rPr>
        <w:t>爰</w:t>
      </w:r>
      <w:proofErr w:type="gramEnd"/>
      <w:r w:rsidRPr="00CE15C1">
        <w:rPr>
          <w:rFonts w:ascii="標楷體" w:eastAsia="標楷體" w:hAnsi="標楷體" w:cs="標楷體"/>
          <w:sz w:val="28"/>
          <w:szCs w:val="28"/>
        </w:rPr>
        <w:t>修正本作業要點，其修正重點如下：</w:t>
      </w:r>
    </w:p>
    <w:p w:rsidR="00AC6DE5" w:rsidRPr="00CE15C1" w:rsidRDefault="00D92E80" w:rsidP="00AC6DE5">
      <w:pPr>
        <w:pStyle w:val="Standard"/>
        <w:numPr>
          <w:ilvl w:val="0"/>
          <w:numId w:val="15"/>
        </w:numPr>
        <w:spacing w:line="460" w:lineRule="exact"/>
        <w:ind w:leftChars="58" w:left="707" w:hangingChars="203" w:hanging="568"/>
        <w:rPr>
          <w:rFonts w:ascii="標楷體" w:eastAsia="標楷體" w:hAnsi="標楷體" w:cs="標楷體"/>
          <w:sz w:val="28"/>
          <w:szCs w:val="28"/>
        </w:rPr>
      </w:pPr>
      <w:r>
        <w:rPr>
          <w:rFonts w:ascii="標楷體" w:eastAsia="標楷體" w:hAnsi="標楷體" w:cs="標楷體"/>
          <w:sz w:val="28"/>
          <w:szCs w:val="28"/>
        </w:rPr>
        <w:t>參考</w:t>
      </w:r>
      <w:r w:rsidR="00C54E34" w:rsidRPr="00CE15C1">
        <w:rPr>
          <w:rFonts w:ascii="標楷體" w:eastAsia="標楷體" w:hAnsi="標楷體" w:cs="標楷體" w:hint="eastAsia"/>
          <w:sz w:val="28"/>
          <w:szCs w:val="28"/>
        </w:rPr>
        <w:t>標租國有非公用土地設置太陽光電發電設備使用作業規定</w:t>
      </w:r>
      <w:r w:rsidR="002F6CE8">
        <w:rPr>
          <w:rFonts w:ascii="標楷體" w:eastAsia="標楷體" w:hAnsi="標楷體" w:cs="標楷體" w:hint="eastAsia"/>
          <w:sz w:val="28"/>
          <w:szCs w:val="28"/>
        </w:rPr>
        <w:t>（第一點）</w:t>
      </w:r>
      <w:r w:rsidR="00C54E34" w:rsidRPr="00CE15C1">
        <w:rPr>
          <w:rFonts w:ascii="標楷體" w:eastAsia="標楷體" w:hAnsi="標楷體" w:cs="標楷體" w:hint="eastAsia"/>
          <w:sz w:val="28"/>
          <w:szCs w:val="28"/>
        </w:rPr>
        <w:t>修正最低回饋金比例</w:t>
      </w:r>
      <w:r w:rsidR="0043670F" w:rsidRPr="0043670F">
        <w:rPr>
          <w:rFonts w:ascii="標楷體" w:eastAsia="標楷體" w:hAnsi="標楷體" w:cs="標楷體" w:hint="eastAsia"/>
          <w:sz w:val="28"/>
          <w:szCs w:val="28"/>
        </w:rPr>
        <w:t>（</w:t>
      </w:r>
      <w:r w:rsidR="0043670F">
        <w:rPr>
          <w:rFonts w:ascii="標楷體" w:eastAsia="標楷體" w:hAnsi="標楷體" w:cs="標楷體" w:hint="eastAsia"/>
          <w:sz w:val="28"/>
          <w:szCs w:val="28"/>
        </w:rPr>
        <w:t>修正要點</w:t>
      </w:r>
      <w:r w:rsidR="0043670F" w:rsidRPr="0043670F">
        <w:rPr>
          <w:rFonts w:ascii="標楷體" w:eastAsia="標楷體" w:hAnsi="標楷體" w:cs="標楷體" w:hint="eastAsia"/>
          <w:sz w:val="28"/>
          <w:szCs w:val="28"/>
        </w:rPr>
        <w:t>第</w:t>
      </w:r>
      <w:r w:rsidR="0043670F">
        <w:rPr>
          <w:rFonts w:ascii="標楷體" w:eastAsia="標楷體" w:hAnsi="標楷體" w:cs="標楷體" w:hint="eastAsia"/>
          <w:sz w:val="28"/>
          <w:szCs w:val="28"/>
        </w:rPr>
        <w:t>二</w:t>
      </w:r>
      <w:r w:rsidR="0043670F" w:rsidRPr="0043670F">
        <w:rPr>
          <w:rFonts w:ascii="標楷體" w:eastAsia="標楷體" w:hAnsi="標楷體" w:cs="標楷體" w:hint="eastAsia"/>
          <w:sz w:val="28"/>
          <w:szCs w:val="28"/>
        </w:rPr>
        <w:t>點）</w:t>
      </w:r>
      <w:r w:rsidR="00AC6DE5" w:rsidRPr="00CE15C1">
        <w:rPr>
          <w:rFonts w:ascii="標楷體" w:eastAsia="標楷體" w:hAnsi="標楷體" w:cs="標楷體"/>
          <w:sz w:val="28"/>
          <w:szCs w:val="28"/>
        </w:rPr>
        <w:t>。</w:t>
      </w:r>
    </w:p>
    <w:p w:rsidR="00AC6DE5" w:rsidRPr="00CE15C1" w:rsidRDefault="00C54E34" w:rsidP="00AC6DE5">
      <w:pPr>
        <w:pStyle w:val="Standard"/>
        <w:numPr>
          <w:ilvl w:val="0"/>
          <w:numId w:val="7"/>
        </w:numPr>
        <w:tabs>
          <w:tab w:val="left" w:pos="709"/>
        </w:tabs>
        <w:spacing w:line="460" w:lineRule="exact"/>
        <w:ind w:leftChars="58" w:left="707" w:hangingChars="203" w:hanging="568"/>
        <w:rPr>
          <w:rFonts w:ascii="標楷體" w:eastAsia="標楷體" w:hAnsi="標楷體"/>
          <w:sz w:val="28"/>
          <w:szCs w:val="28"/>
        </w:rPr>
      </w:pPr>
      <w:r w:rsidRPr="00CE15C1">
        <w:rPr>
          <w:rFonts w:ascii="標楷體" w:eastAsia="標楷體" w:hAnsi="標楷體" w:cs="標楷體"/>
          <w:sz w:val="28"/>
          <w:szCs w:val="28"/>
        </w:rPr>
        <w:t>修正退回履約保證金比例</w:t>
      </w:r>
      <w:r w:rsidR="002F6CE8">
        <w:rPr>
          <w:rFonts w:ascii="標楷體" w:eastAsia="標楷體" w:hAnsi="標楷體" w:cs="標楷體"/>
          <w:sz w:val="28"/>
          <w:szCs w:val="28"/>
        </w:rPr>
        <w:t>（</w:t>
      </w:r>
      <w:r w:rsidR="0043670F">
        <w:rPr>
          <w:rFonts w:ascii="標楷體" w:eastAsia="標楷體" w:hAnsi="標楷體" w:cs="標楷體"/>
          <w:sz w:val="28"/>
          <w:szCs w:val="28"/>
        </w:rPr>
        <w:t>修正要點</w:t>
      </w:r>
      <w:r w:rsidR="002F6CE8">
        <w:rPr>
          <w:rFonts w:ascii="標楷體" w:eastAsia="標楷體" w:hAnsi="標楷體" w:cs="標楷體"/>
          <w:sz w:val="28"/>
          <w:szCs w:val="28"/>
        </w:rPr>
        <w:t>第十點）</w:t>
      </w:r>
      <w:r w:rsidR="00AC6DE5" w:rsidRPr="00CE15C1">
        <w:rPr>
          <w:rFonts w:ascii="標楷體" w:eastAsia="標楷體" w:hAnsi="標楷體" w:cs="標楷體"/>
          <w:sz w:val="28"/>
          <w:szCs w:val="28"/>
        </w:rPr>
        <w:t>。</w:t>
      </w:r>
    </w:p>
    <w:p w:rsidR="00ED041B" w:rsidRPr="00CE15C1" w:rsidRDefault="00ED041B">
      <w:pPr>
        <w:pStyle w:val="Standard"/>
        <w:rPr>
          <w:rFonts w:ascii="標楷體" w:eastAsia="標楷體" w:hAnsi="標楷體" w:cs="標楷體"/>
          <w:sz w:val="28"/>
          <w:szCs w:val="28"/>
        </w:rPr>
      </w:pPr>
    </w:p>
    <w:p w:rsidR="00832147" w:rsidRPr="00832147" w:rsidRDefault="00F44452" w:rsidP="00832147">
      <w:pPr>
        <w:spacing w:line="400" w:lineRule="exact"/>
        <w:jc w:val="center"/>
        <w:rPr>
          <w:rFonts w:ascii="標楷體" w:eastAsia="標楷體" w:hAnsi="標楷體"/>
          <w:sz w:val="32"/>
          <w:szCs w:val="32"/>
        </w:rPr>
      </w:pPr>
      <w:r w:rsidRPr="00CE15C1">
        <w:br w:type="page"/>
      </w:r>
      <w:r w:rsidR="00832147" w:rsidRPr="00832147">
        <w:rPr>
          <w:rFonts w:ascii="標楷體" w:eastAsia="標楷體" w:hAnsi="標楷體" w:hint="eastAsia"/>
          <w:sz w:val="32"/>
          <w:szCs w:val="32"/>
        </w:rPr>
        <w:lastRenderedPageBreak/>
        <w:t>馬公市公所經管公有房舍設置太陽光電發電系統標租作業要點</w:t>
      </w:r>
    </w:p>
    <w:p w:rsidR="00ED041B" w:rsidRPr="00CE15C1" w:rsidRDefault="00832147" w:rsidP="00832147">
      <w:pPr>
        <w:spacing w:line="400" w:lineRule="exact"/>
        <w:jc w:val="center"/>
        <w:rPr>
          <w:rFonts w:ascii="標楷體" w:eastAsia="標楷體" w:hAnsi="標楷體"/>
          <w:b/>
          <w:sz w:val="32"/>
          <w:szCs w:val="32"/>
        </w:rPr>
      </w:pPr>
      <w:r w:rsidRPr="00832147">
        <w:rPr>
          <w:rFonts w:ascii="標楷體" w:eastAsia="標楷體" w:hAnsi="標楷體" w:hint="eastAsia"/>
          <w:sz w:val="32"/>
          <w:szCs w:val="32"/>
        </w:rPr>
        <w:t>第二</w:t>
      </w:r>
      <w:r w:rsidR="00353511">
        <w:rPr>
          <w:rFonts w:ascii="標楷體" w:eastAsia="標楷體" w:hAnsi="標楷體" w:hint="eastAsia"/>
          <w:sz w:val="32"/>
          <w:szCs w:val="32"/>
        </w:rPr>
        <w:t>點</w:t>
      </w:r>
      <w:r w:rsidRPr="00832147">
        <w:rPr>
          <w:rFonts w:ascii="標楷體" w:eastAsia="標楷體" w:hAnsi="標楷體" w:hint="eastAsia"/>
          <w:sz w:val="32"/>
          <w:szCs w:val="32"/>
        </w:rPr>
        <w:t>及第十</w:t>
      </w:r>
      <w:r w:rsidR="00353511">
        <w:rPr>
          <w:rFonts w:ascii="標楷體" w:eastAsia="標楷體" w:hAnsi="標楷體" w:hint="eastAsia"/>
          <w:sz w:val="32"/>
          <w:szCs w:val="32"/>
        </w:rPr>
        <w:t>點</w:t>
      </w:r>
      <w:r w:rsidRPr="00832147">
        <w:rPr>
          <w:rFonts w:ascii="標楷體" w:eastAsia="標楷體" w:hAnsi="標楷體" w:hint="eastAsia"/>
          <w:sz w:val="32"/>
          <w:szCs w:val="32"/>
        </w:rPr>
        <w:t>條文修正</w:t>
      </w:r>
      <w:r w:rsidR="00B64475" w:rsidRPr="00CE15C1">
        <w:rPr>
          <w:rFonts w:ascii="標楷體" w:eastAsia="標楷體" w:hAnsi="標楷體"/>
          <w:b/>
          <w:sz w:val="32"/>
          <w:szCs w:val="32"/>
        </w:rPr>
        <w:t>對照表</w:t>
      </w:r>
    </w:p>
    <w:tbl>
      <w:tblPr>
        <w:tblW w:w="8892" w:type="dxa"/>
        <w:tblLayout w:type="fixed"/>
        <w:tblCellMar>
          <w:left w:w="10" w:type="dxa"/>
          <w:right w:w="10" w:type="dxa"/>
        </w:tblCellMar>
        <w:tblLook w:val="0000"/>
      </w:tblPr>
      <w:tblGrid>
        <w:gridCol w:w="2960"/>
        <w:gridCol w:w="2961"/>
        <w:gridCol w:w="2971"/>
      </w:tblGrid>
      <w:tr w:rsidR="00ED041B" w:rsidRPr="00CE15C1" w:rsidTr="00E47DCB">
        <w:tc>
          <w:tcPr>
            <w:tcW w:w="296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ED041B" w:rsidRPr="00CE15C1" w:rsidRDefault="00B64475" w:rsidP="00F44452">
            <w:pPr>
              <w:pStyle w:val="Standard"/>
              <w:jc w:val="center"/>
              <w:rPr>
                <w:rFonts w:ascii="標楷體" w:eastAsia="標楷體" w:hAnsi="標楷體" w:cs="標楷體"/>
                <w:b/>
              </w:rPr>
            </w:pPr>
            <w:r w:rsidRPr="00CE15C1">
              <w:rPr>
                <w:rFonts w:ascii="標楷體" w:eastAsia="標楷體" w:hAnsi="標楷體" w:cs="標楷體"/>
                <w:b/>
              </w:rPr>
              <w:t>修正規定</w:t>
            </w:r>
          </w:p>
        </w:tc>
        <w:tc>
          <w:tcPr>
            <w:tcW w:w="296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ED041B" w:rsidRPr="00CE15C1" w:rsidRDefault="00B64475" w:rsidP="00F44452">
            <w:pPr>
              <w:pStyle w:val="Standard"/>
              <w:jc w:val="center"/>
              <w:rPr>
                <w:rFonts w:ascii="標楷體" w:eastAsia="標楷體" w:hAnsi="標楷體" w:cs="標楷體"/>
                <w:b/>
              </w:rPr>
            </w:pPr>
            <w:r w:rsidRPr="00CE15C1">
              <w:rPr>
                <w:rFonts w:ascii="標楷體" w:eastAsia="標楷體" w:hAnsi="標楷體" w:cs="標楷體"/>
                <w:b/>
              </w:rPr>
              <w:t>現行規定</w:t>
            </w:r>
          </w:p>
        </w:tc>
        <w:tc>
          <w:tcPr>
            <w:tcW w:w="2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D041B" w:rsidRPr="00CE15C1" w:rsidRDefault="00B64475" w:rsidP="00F44452">
            <w:pPr>
              <w:pStyle w:val="Standard"/>
              <w:jc w:val="center"/>
              <w:rPr>
                <w:rFonts w:ascii="標楷體" w:eastAsia="標楷體" w:hAnsi="標楷體" w:cs="標楷體"/>
                <w:b/>
              </w:rPr>
            </w:pPr>
            <w:r w:rsidRPr="00CE15C1">
              <w:rPr>
                <w:rFonts w:ascii="標楷體" w:eastAsia="標楷體" w:hAnsi="標楷體" w:cs="標楷體"/>
                <w:b/>
              </w:rPr>
              <w:t>說    明</w:t>
            </w:r>
          </w:p>
        </w:tc>
      </w:tr>
      <w:tr w:rsidR="00E47DCB" w:rsidRPr="00CE15C1" w:rsidTr="00E47DCB">
        <w:tc>
          <w:tcPr>
            <w:tcW w:w="2960" w:type="dxa"/>
            <w:tcBorders>
              <w:top w:val="single" w:sz="4" w:space="0" w:color="000000"/>
              <w:left w:val="single" w:sz="4" w:space="0" w:color="000000"/>
              <w:bottom w:val="single" w:sz="4" w:space="0" w:color="000000"/>
            </w:tcBorders>
            <w:tcMar>
              <w:top w:w="0" w:type="dxa"/>
              <w:left w:w="108" w:type="dxa"/>
              <w:bottom w:w="0" w:type="dxa"/>
              <w:right w:w="108" w:type="dxa"/>
            </w:tcMar>
          </w:tcPr>
          <w:p w:rsidR="00E47DCB" w:rsidRPr="00CE15C1" w:rsidRDefault="00E47DCB" w:rsidP="00F44452">
            <w:pPr>
              <w:snapToGrid w:val="0"/>
              <w:rPr>
                <w:rFonts w:ascii="標楷體" w:eastAsia="標楷體" w:hAnsi="標楷體"/>
              </w:rPr>
            </w:pPr>
            <w:r w:rsidRPr="00CE15C1">
              <w:rPr>
                <w:rFonts w:ascii="標楷體" w:eastAsia="標楷體" w:hAnsi="標楷體" w:cs="標楷體"/>
              </w:rPr>
              <w:t>二、</w:t>
            </w:r>
            <w:r w:rsidRPr="00CE15C1">
              <w:rPr>
                <w:rFonts w:ascii="標楷體" w:eastAsia="標楷體" w:hAnsi="標楷體" w:hint="eastAsia"/>
              </w:rPr>
              <w:t>用詞，定義如下：</w:t>
            </w:r>
          </w:p>
          <w:p w:rsidR="00E47DCB" w:rsidRPr="00CE15C1" w:rsidRDefault="00E47DCB" w:rsidP="00F44452">
            <w:pPr>
              <w:snapToGrid w:val="0"/>
              <w:ind w:leftChars="117" w:left="985" w:hanging="704"/>
              <w:jc w:val="both"/>
              <w:rPr>
                <w:rFonts w:ascii="標楷體" w:eastAsia="標楷體" w:hAnsi="標楷體" w:cs="DFKaiShu-SB-Estd-BF"/>
                <w:kern w:val="0"/>
              </w:rPr>
            </w:pPr>
            <w:r w:rsidRPr="00CE15C1">
              <w:rPr>
                <w:rFonts w:ascii="標楷體" w:eastAsia="標楷體" w:hAnsi="標楷體" w:hint="eastAsia"/>
              </w:rPr>
              <w:t>（一）出租機關：</w:t>
            </w:r>
            <w:r w:rsidRPr="00CE15C1">
              <w:rPr>
                <w:rFonts w:ascii="標楷體" w:eastAsia="標楷體" w:hAnsi="標楷體" w:cs="DFKaiShu-SB-Estd-BF" w:hint="eastAsia"/>
                <w:kern w:val="0"/>
              </w:rPr>
              <w:t>指經管公用不動產設置太陽光電發電系統之管理機關。</w:t>
            </w:r>
          </w:p>
          <w:p w:rsidR="00E47DCB" w:rsidRPr="00CE15C1" w:rsidRDefault="00E47DCB" w:rsidP="00F44452">
            <w:pPr>
              <w:snapToGrid w:val="0"/>
              <w:ind w:leftChars="117" w:left="985" w:hanging="704"/>
              <w:jc w:val="both"/>
              <w:rPr>
                <w:rFonts w:ascii="標楷體" w:eastAsia="標楷體" w:hAnsi="標楷體"/>
              </w:rPr>
            </w:pPr>
            <w:r w:rsidRPr="00CE15C1">
              <w:rPr>
                <w:rFonts w:ascii="標楷體" w:eastAsia="標楷體" w:hAnsi="標楷體" w:hint="eastAsia"/>
              </w:rPr>
              <w:t>（二）太陽光電發電系統：指利用太陽能電池轉換太陽光能為電能並可展示太陽光電發電應用功效之整體設備。</w:t>
            </w:r>
          </w:p>
          <w:p w:rsidR="00E47DCB" w:rsidRPr="00CE15C1" w:rsidRDefault="00E47DCB" w:rsidP="00F44452">
            <w:pPr>
              <w:snapToGrid w:val="0"/>
              <w:ind w:leftChars="117" w:left="984" w:hanging="703"/>
              <w:jc w:val="both"/>
              <w:rPr>
                <w:rFonts w:ascii="標楷體" w:eastAsia="標楷體" w:hAnsi="標楷體"/>
              </w:rPr>
            </w:pPr>
            <w:r w:rsidRPr="00CE15C1">
              <w:rPr>
                <w:rFonts w:ascii="標楷體" w:eastAsia="標楷體" w:hAnsi="標楷體" w:hint="eastAsia"/>
              </w:rPr>
              <w:t>（三）系統設置容量：</w:t>
            </w:r>
            <w:proofErr w:type="gramStart"/>
            <w:r w:rsidRPr="00CE15C1">
              <w:rPr>
                <w:rFonts w:ascii="標楷體" w:eastAsia="標楷體" w:hAnsi="標楷體" w:hint="eastAsia"/>
              </w:rPr>
              <w:t>指欲裝</w:t>
            </w:r>
            <w:proofErr w:type="gramEnd"/>
            <w:r w:rsidRPr="00CE15C1">
              <w:rPr>
                <w:rFonts w:ascii="標楷體" w:eastAsia="標楷體" w:hAnsi="標楷體" w:hint="eastAsia"/>
              </w:rPr>
              <w:t>設之太陽光電</w:t>
            </w:r>
            <w:proofErr w:type="gramStart"/>
            <w:r w:rsidRPr="00CE15C1">
              <w:rPr>
                <w:rFonts w:ascii="標楷體" w:eastAsia="標楷體" w:hAnsi="標楷體" w:hint="eastAsia"/>
              </w:rPr>
              <w:t>設施組列中</w:t>
            </w:r>
            <w:proofErr w:type="gramEnd"/>
            <w:r w:rsidRPr="00CE15C1">
              <w:rPr>
                <w:rFonts w:ascii="標楷體" w:eastAsia="標楷體" w:hAnsi="標楷體" w:hint="eastAsia"/>
              </w:rPr>
              <w:t>所有模組額定功率（模組額定功率以模組標籤上標示之功率為憑）之總合。</w:t>
            </w:r>
          </w:p>
          <w:p w:rsidR="00E47DCB" w:rsidRPr="00CE15C1" w:rsidRDefault="00E47DCB" w:rsidP="00F44452">
            <w:pPr>
              <w:snapToGrid w:val="0"/>
              <w:ind w:leftChars="117" w:left="985" w:hanging="704"/>
              <w:rPr>
                <w:rFonts w:ascii="標楷體" w:eastAsia="標楷體" w:hAnsi="標楷體"/>
              </w:rPr>
            </w:pPr>
            <w:r w:rsidRPr="00CE15C1">
              <w:rPr>
                <w:rFonts w:ascii="標楷體" w:eastAsia="標楷體" w:hAnsi="標楷體" w:hint="eastAsia"/>
              </w:rPr>
              <w:t>（四）峰</w:t>
            </w:r>
            <w:proofErr w:type="gramStart"/>
            <w:r w:rsidRPr="00CE15C1">
              <w:rPr>
                <w:rFonts w:ascii="標楷體" w:eastAsia="標楷體" w:hAnsi="標楷體" w:hint="eastAsia"/>
              </w:rPr>
              <w:t>瓩</w:t>
            </w:r>
            <w:proofErr w:type="gramEnd"/>
            <w:r w:rsidRPr="00CE15C1">
              <w:rPr>
                <w:rFonts w:ascii="標楷體" w:eastAsia="標楷體" w:hAnsi="標楷體" w:hint="eastAsia"/>
              </w:rPr>
              <w:t>（kWp）：指設置容量計算單位，為裝設之太陽電池模板於標</w:t>
            </w:r>
          </w:p>
          <w:p w:rsidR="00E47DCB" w:rsidRPr="00CE15C1" w:rsidRDefault="00E47DCB" w:rsidP="00F44452">
            <w:pPr>
              <w:snapToGrid w:val="0"/>
              <w:ind w:leftChars="117" w:left="985" w:hanging="704"/>
              <w:jc w:val="both"/>
              <w:rPr>
                <w:rFonts w:ascii="標楷體" w:eastAsia="標楷體" w:hAnsi="標楷體"/>
              </w:rPr>
            </w:pPr>
            <w:r w:rsidRPr="00CE15C1">
              <w:rPr>
                <w:rFonts w:ascii="標楷體" w:eastAsia="標楷體" w:hAnsi="標楷體" w:hint="eastAsia"/>
              </w:rPr>
              <w:t xml:space="preserve">      </w:t>
            </w:r>
            <w:proofErr w:type="gramStart"/>
            <w:r w:rsidRPr="00CE15C1">
              <w:rPr>
                <w:rFonts w:ascii="標楷體" w:eastAsia="標楷體" w:hAnsi="標楷體" w:hint="eastAsia"/>
              </w:rPr>
              <w:t>準</w:t>
            </w:r>
            <w:proofErr w:type="gramEnd"/>
            <w:r w:rsidRPr="00CE15C1">
              <w:rPr>
                <w:rFonts w:ascii="標楷體" w:eastAsia="標楷體" w:hAnsi="標楷體" w:hint="eastAsia"/>
              </w:rPr>
              <w:t>狀況（模板溫度攝氏二十五度，AM一點五，一千W/</w:t>
            </w:r>
            <w:proofErr w:type="gramStart"/>
            <w:r w:rsidRPr="00CE15C1">
              <w:rPr>
                <w:rFonts w:ascii="標楷體" w:eastAsia="標楷體" w:hAnsi="標楷體" w:hint="eastAsia"/>
              </w:rPr>
              <w:t>㎡</w:t>
            </w:r>
            <w:proofErr w:type="gramEnd"/>
            <w:r w:rsidRPr="00CE15C1">
              <w:rPr>
                <w:rFonts w:ascii="標楷體" w:eastAsia="標楷體" w:hAnsi="標楷體" w:hint="eastAsia"/>
              </w:rPr>
              <w:t>太陽日照強度）下最大發電量的總合。</w:t>
            </w:r>
          </w:p>
          <w:p w:rsidR="00E47DCB" w:rsidRPr="00CE15C1" w:rsidRDefault="00E47DCB" w:rsidP="00F44452">
            <w:pPr>
              <w:snapToGrid w:val="0"/>
              <w:ind w:leftChars="115" w:left="985" w:hanging="709"/>
              <w:jc w:val="both"/>
              <w:rPr>
                <w:rFonts w:ascii="標楷體" w:eastAsia="標楷體" w:hAnsi="標楷體"/>
              </w:rPr>
            </w:pPr>
            <w:r w:rsidRPr="00CE15C1">
              <w:rPr>
                <w:rFonts w:ascii="標楷體" w:eastAsia="標楷體" w:hAnsi="標楷體" w:hint="eastAsia"/>
              </w:rPr>
              <w:t>（五）承租人：指優先取得與出租機關簽約資格之得標人，並簽訂契約者。</w:t>
            </w:r>
          </w:p>
          <w:p w:rsidR="00E47DCB" w:rsidRPr="00CE15C1" w:rsidRDefault="00E47DCB" w:rsidP="00F44452">
            <w:pPr>
              <w:snapToGrid w:val="0"/>
              <w:ind w:leftChars="119" w:left="987" w:hangingChars="292" w:hanging="701"/>
              <w:jc w:val="both"/>
              <w:rPr>
                <w:rFonts w:ascii="標楷體" w:eastAsia="標楷體" w:hAnsi="標楷體"/>
              </w:rPr>
            </w:pPr>
            <w:r w:rsidRPr="00CE15C1">
              <w:rPr>
                <w:rFonts w:ascii="標楷體" w:eastAsia="標楷體" w:hAnsi="標楷體" w:hint="eastAsia"/>
              </w:rPr>
              <w:t>（六）基本系統設置容量：指規劃設置太陽光電發電系統之最低設置容量。</w:t>
            </w:r>
          </w:p>
          <w:p w:rsidR="00E47DCB" w:rsidRPr="00CE15C1" w:rsidRDefault="00E47DCB" w:rsidP="00F44452">
            <w:pPr>
              <w:autoSpaceDE w:val="0"/>
              <w:adjustRightInd w:val="0"/>
              <w:ind w:leftChars="117" w:left="985" w:rightChars="-45" w:right="-108" w:hanging="704"/>
              <w:jc w:val="both"/>
              <w:rPr>
                <w:rFonts w:ascii="標楷體" w:eastAsia="標楷體" w:hAnsi="標楷體" w:cs="DFKaiShu-SB-Estd-BF"/>
                <w:kern w:val="0"/>
              </w:rPr>
            </w:pPr>
            <w:r w:rsidRPr="00CE15C1">
              <w:rPr>
                <w:rFonts w:ascii="標楷體" w:eastAsia="標楷體" w:hAnsi="標楷體" w:hint="eastAsia"/>
              </w:rPr>
              <w:lastRenderedPageBreak/>
              <w:t>（七）</w:t>
            </w:r>
            <w:r w:rsidRPr="00CE15C1">
              <w:rPr>
                <w:rFonts w:ascii="標楷體" w:eastAsia="標楷體" w:hAnsi="標楷體" w:cs="DFKaiShu-SB-Estd-BF" w:hint="eastAsia"/>
                <w:kern w:val="0"/>
              </w:rPr>
              <w:t>出租系統設置容量：指投標人欲規劃設置太陽光電發電系統之總設置量，</w:t>
            </w:r>
            <w:proofErr w:type="gramStart"/>
            <w:r w:rsidRPr="00CE15C1">
              <w:rPr>
                <w:rFonts w:ascii="標楷體" w:eastAsia="標楷體" w:hAnsi="標楷體" w:cs="DFKaiShu-SB-Estd-BF" w:hint="eastAsia"/>
                <w:kern w:val="0"/>
              </w:rPr>
              <w:t>採</w:t>
            </w:r>
            <w:proofErr w:type="gramEnd"/>
            <w:r w:rsidRPr="00CE15C1">
              <w:rPr>
                <w:rFonts w:ascii="標楷體" w:eastAsia="標楷體" w:hAnsi="標楷體" w:cs="DFKaiShu-SB-Estd-BF" w:hint="eastAsia"/>
                <w:kern w:val="0"/>
              </w:rPr>
              <w:t>出租機關公開審查方式得出。</w:t>
            </w:r>
          </w:p>
          <w:p w:rsidR="00E47DCB" w:rsidRPr="00CE15C1" w:rsidRDefault="00E47DCB" w:rsidP="00F44452">
            <w:pPr>
              <w:snapToGrid w:val="0"/>
              <w:ind w:leftChars="117" w:left="985" w:hanging="704"/>
              <w:jc w:val="both"/>
              <w:rPr>
                <w:rFonts w:ascii="標楷體" w:eastAsia="標楷體" w:hAnsi="標楷體"/>
              </w:rPr>
            </w:pPr>
            <w:r w:rsidRPr="00CE15C1">
              <w:rPr>
                <w:rFonts w:ascii="標楷體" w:eastAsia="標楷體" w:hAnsi="標楷體" w:hint="eastAsia"/>
              </w:rPr>
              <w:t>（八）經營年租金：指太陽光電發電系統售電收入乘以售電回饋百分比所得價款，為承租人應支付之租賃費用。</w:t>
            </w:r>
          </w:p>
          <w:p w:rsidR="00D82FA0" w:rsidRPr="00552A94" w:rsidRDefault="00D82FA0" w:rsidP="00F44452">
            <w:pPr>
              <w:ind w:leftChars="117" w:left="984" w:hanging="703"/>
              <w:rPr>
                <w:rFonts w:ascii="標楷體" w:eastAsia="標楷體" w:hAnsi="標楷體"/>
                <w:color w:val="FF0000"/>
                <w:u w:val="single"/>
              </w:rPr>
            </w:pPr>
            <w:r w:rsidRPr="00D82FA0">
              <w:rPr>
                <w:rFonts w:ascii="標楷體" w:eastAsia="標楷體" w:hAnsi="標楷體" w:hint="eastAsia"/>
                <w:u w:val="single"/>
              </w:rPr>
              <w:t>（九）</w:t>
            </w:r>
            <w:r w:rsidRPr="00552A94">
              <w:rPr>
                <w:rFonts w:ascii="標楷體" w:eastAsia="標楷體" w:hAnsi="標楷體" w:hint="eastAsia"/>
                <w:color w:val="FF0000"/>
                <w:u w:val="single"/>
              </w:rPr>
              <w:t>售電回饋百分比：指承租人願支付之售電收入百分比，至少為百分之七，地面型4.5(含)公尺以上者至少為百分之二，</w:t>
            </w:r>
            <w:proofErr w:type="gramStart"/>
            <w:r w:rsidRPr="00552A94">
              <w:rPr>
                <w:rFonts w:ascii="標楷體" w:eastAsia="標楷體" w:hAnsi="標楷體" w:hint="eastAsia"/>
                <w:color w:val="FF0000"/>
                <w:u w:val="single"/>
              </w:rPr>
              <w:t>採</w:t>
            </w:r>
            <w:proofErr w:type="gramEnd"/>
            <w:r w:rsidRPr="00552A94">
              <w:rPr>
                <w:rFonts w:ascii="標楷體" w:eastAsia="標楷體" w:hAnsi="標楷體" w:hint="eastAsia"/>
                <w:color w:val="FF0000"/>
                <w:u w:val="single"/>
              </w:rPr>
              <w:t>公開招標出租方式提出。</w:t>
            </w:r>
          </w:p>
          <w:p w:rsidR="00E47DCB" w:rsidRPr="00CE15C1" w:rsidRDefault="00E47DCB" w:rsidP="00F44452">
            <w:pPr>
              <w:ind w:leftChars="117" w:left="984" w:hanging="703"/>
              <w:rPr>
                <w:rFonts w:ascii="標楷體" w:eastAsia="標楷體" w:hAnsi="標楷體" w:cs="DFKaiShu-SB-Estd-BF"/>
                <w:kern w:val="0"/>
              </w:rPr>
            </w:pPr>
            <w:r w:rsidRPr="00CE15C1">
              <w:rPr>
                <w:rFonts w:ascii="標楷體" w:eastAsia="標楷體" w:hAnsi="標楷體" w:hint="eastAsia"/>
              </w:rPr>
              <w:t>（十）</w:t>
            </w:r>
            <w:r w:rsidRPr="00CE15C1">
              <w:rPr>
                <w:rFonts w:ascii="標楷體" w:eastAsia="標楷體" w:hAnsi="標楷體" w:cs="DFKaiShu-SB-Estd-BF" w:hint="eastAsia"/>
                <w:kern w:val="0"/>
              </w:rPr>
              <w:t>使用補償金：指承租人未辦理續約仍繼續使用，應繳納前一年度經營年租金一點五</w:t>
            </w:r>
            <w:proofErr w:type="gramStart"/>
            <w:r w:rsidRPr="00CE15C1">
              <w:rPr>
                <w:rFonts w:ascii="標楷體" w:eastAsia="標楷體" w:hAnsi="標楷體" w:cs="DFKaiShu-SB-Estd-BF" w:hint="eastAsia"/>
                <w:kern w:val="0"/>
              </w:rPr>
              <w:t>倍</w:t>
            </w:r>
            <w:proofErr w:type="gramEnd"/>
            <w:r w:rsidRPr="00CE15C1">
              <w:rPr>
                <w:rFonts w:ascii="標楷體" w:eastAsia="標楷體" w:hAnsi="標楷體" w:cs="DFKaiShu-SB-Estd-BF" w:hint="eastAsia"/>
                <w:kern w:val="0"/>
              </w:rPr>
              <w:t>之金額。</w:t>
            </w:r>
          </w:p>
          <w:p w:rsidR="00E47DCB" w:rsidRPr="00CE15C1" w:rsidRDefault="00E47DCB" w:rsidP="00F44452">
            <w:pPr>
              <w:pStyle w:val="Standard"/>
              <w:ind w:left="509" w:hanging="509"/>
              <w:jc w:val="both"/>
              <w:rPr>
                <w:rFonts w:ascii="標楷體" w:eastAsia="標楷體" w:hAnsi="標楷體"/>
              </w:rPr>
            </w:pPr>
            <w:r w:rsidRPr="00CE15C1">
              <w:rPr>
                <w:rFonts w:ascii="標楷體" w:eastAsia="標楷體" w:hAnsi="標楷體" w:cs="DFKaiShu-SB-Estd-BF" w:hint="eastAsia"/>
                <w:kern w:val="0"/>
              </w:rPr>
              <w:t xml:space="preserve">  （十一）</w:t>
            </w:r>
            <w:r w:rsidRPr="00CE15C1">
              <w:rPr>
                <w:rFonts w:ascii="標楷體" w:eastAsia="標楷體" w:hAnsi="標楷體"/>
                <w:bCs/>
              </w:rPr>
              <w:t>履約保證金</w:t>
            </w:r>
            <w:r w:rsidRPr="00CE15C1">
              <w:rPr>
                <w:rFonts w:ascii="標楷體" w:eastAsia="標楷體" w:hAnsi="標楷體" w:hint="eastAsia"/>
                <w:bCs/>
              </w:rPr>
              <w:t>：</w:t>
            </w:r>
            <w:r w:rsidRPr="00CE15C1">
              <w:rPr>
                <w:rFonts w:ascii="標楷體" w:eastAsia="標楷體" w:hAnsi="標楷體"/>
              </w:rPr>
              <w:t>履約擔保是為防止承</w:t>
            </w:r>
            <w:r w:rsidRPr="00CE15C1">
              <w:rPr>
                <w:rFonts w:ascii="標楷體" w:eastAsia="標楷體" w:hAnsi="標楷體" w:hint="eastAsia"/>
              </w:rPr>
              <w:t>租</w:t>
            </w:r>
            <w:r w:rsidRPr="00CE15C1">
              <w:rPr>
                <w:rFonts w:ascii="標楷體" w:eastAsia="標楷體" w:hAnsi="標楷體"/>
              </w:rPr>
              <w:t>人在</w:t>
            </w:r>
            <w:r w:rsidRPr="00CE15C1">
              <w:rPr>
                <w:rFonts w:ascii="標楷體" w:eastAsia="標楷體" w:hAnsi="標楷體" w:hint="eastAsia"/>
              </w:rPr>
              <w:t>契約</w:t>
            </w:r>
            <w:r w:rsidRPr="00CE15C1">
              <w:rPr>
                <w:rFonts w:ascii="標楷體" w:eastAsia="標楷體" w:hAnsi="標楷體"/>
              </w:rPr>
              <w:t>執行過程中違反</w:t>
            </w:r>
            <w:r w:rsidRPr="00CE15C1">
              <w:rPr>
                <w:rFonts w:ascii="標楷體" w:eastAsia="標楷體" w:hAnsi="標楷體" w:hint="eastAsia"/>
              </w:rPr>
              <w:t xml:space="preserve">契約       </w:t>
            </w:r>
            <w:r w:rsidRPr="00CE15C1">
              <w:rPr>
                <w:rFonts w:ascii="標楷體" w:eastAsia="標楷體" w:hAnsi="標楷體"/>
              </w:rPr>
              <w:t>規定或違約，彌補</w:t>
            </w:r>
            <w:r w:rsidRPr="00CE15C1">
              <w:rPr>
                <w:rFonts w:ascii="標楷體" w:eastAsia="標楷體" w:hAnsi="標楷體" w:hint="eastAsia"/>
              </w:rPr>
              <w:t>出租機關所受</w:t>
            </w:r>
            <w:r w:rsidRPr="00CE15C1">
              <w:rPr>
                <w:rFonts w:ascii="標楷體" w:eastAsia="標楷體" w:hAnsi="標楷體"/>
              </w:rPr>
              <w:t>的經濟損失</w:t>
            </w:r>
            <w:r w:rsidRPr="00CE15C1">
              <w:rPr>
                <w:rFonts w:ascii="標楷體" w:eastAsia="標楷體" w:hAnsi="標楷體" w:hint="eastAsia"/>
              </w:rPr>
              <w:t>。</w:t>
            </w:r>
          </w:p>
        </w:tc>
        <w:tc>
          <w:tcPr>
            <w:tcW w:w="2961" w:type="dxa"/>
            <w:tcBorders>
              <w:top w:val="single" w:sz="4" w:space="0" w:color="000000"/>
              <w:left w:val="single" w:sz="4" w:space="0" w:color="000000"/>
              <w:bottom w:val="single" w:sz="4" w:space="0" w:color="000000"/>
            </w:tcBorders>
            <w:tcMar>
              <w:top w:w="0" w:type="dxa"/>
              <w:left w:w="108" w:type="dxa"/>
              <w:bottom w:w="0" w:type="dxa"/>
              <w:right w:w="108" w:type="dxa"/>
            </w:tcMar>
          </w:tcPr>
          <w:p w:rsidR="00E47DCB" w:rsidRPr="00CE15C1" w:rsidRDefault="00E47DCB" w:rsidP="00470748">
            <w:pPr>
              <w:snapToGrid w:val="0"/>
              <w:rPr>
                <w:rFonts w:ascii="標楷體" w:eastAsia="標楷體" w:hAnsi="標楷體"/>
              </w:rPr>
            </w:pPr>
            <w:r w:rsidRPr="00CE15C1">
              <w:rPr>
                <w:rFonts w:ascii="標楷體" w:eastAsia="標楷體" w:hAnsi="標楷體" w:cs="標楷體"/>
              </w:rPr>
              <w:lastRenderedPageBreak/>
              <w:t>二、</w:t>
            </w:r>
            <w:r w:rsidRPr="00CE15C1">
              <w:rPr>
                <w:rFonts w:ascii="標楷體" w:eastAsia="標楷體" w:hAnsi="標楷體" w:hint="eastAsia"/>
              </w:rPr>
              <w:t>用詞，定義如下：</w:t>
            </w:r>
          </w:p>
          <w:p w:rsidR="00E47DCB" w:rsidRPr="00CE15C1" w:rsidRDefault="00E47DCB" w:rsidP="00470748">
            <w:pPr>
              <w:snapToGrid w:val="0"/>
              <w:ind w:leftChars="117" w:left="985" w:hanging="704"/>
              <w:jc w:val="both"/>
              <w:rPr>
                <w:rFonts w:ascii="標楷體" w:eastAsia="標楷體" w:hAnsi="標楷體" w:cs="DFKaiShu-SB-Estd-BF"/>
                <w:kern w:val="0"/>
              </w:rPr>
            </w:pPr>
            <w:r w:rsidRPr="00CE15C1">
              <w:rPr>
                <w:rFonts w:ascii="標楷體" w:eastAsia="標楷體" w:hAnsi="標楷體" w:hint="eastAsia"/>
              </w:rPr>
              <w:t>（一）出租機關：</w:t>
            </w:r>
            <w:r w:rsidRPr="00CE15C1">
              <w:rPr>
                <w:rFonts w:ascii="標楷體" w:eastAsia="標楷體" w:hAnsi="標楷體" w:cs="DFKaiShu-SB-Estd-BF" w:hint="eastAsia"/>
                <w:kern w:val="0"/>
              </w:rPr>
              <w:t>指經管公用不動產設置太陽光電發電系統之管理機關。</w:t>
            </w:r>
          </w:p>
          <w:p w:rsidR="00E47DCB" w:rsidRPr="00CE15C1" w:rsidRDefault="00E47DCB" w:rsidP="00470748">
            <w:pPr>
              <w:snapToGrid w:val="0"/>
              <w:ind w:leftChars="117" w:left="985" w:hanging="704"/>
              <w:jc w:val="both"/>
              <w:rPr>
                <w:rFonts w:ascii="標楷體" w:eastAsia="標楷體" w:hAnsi="標楷體"/>
              </w:rPr>
            </w:pPr>
            <w:r w:rsidRPr="00CE15C1">
              <w:rPr>
                <w:rFonts w:ascii="標楷體" w:eastAsia="標楷體" w:hAnsi="標楷體" w:hint="eastAsia"/>
              </w:rPr>
              <w:t>（二）太陽光電發電系統：指利用太陽能電池轉換太陽光能為電能並可展示太陽光電發電應用功效之整體設備。</w:t>
            </w:r>
          </w:p>
          <w:p w:rsidR="00E47DCB" w:rsidRPr="00CE15C1" w:rsidRDefault="00E47DCB" w:rsidP="00470748">
            <w:pPr>
              <w:snapToGrid w:val="0"/>
              <w:ind w:leftChars="117" w:left="984" w:hanging="703"/>
              <w:jc w:val="both"/>
              <w:rPr>
                <w:rFonts w:ascii="標楷體" w:eastAsia="標楷體" w:hAnsi="標楷體"/>
              </w:rPr>
            </w:pPr>
            <w:r w:rsidRPr="00CE15C1">
              <w:rPr>
                <w:rFonts w:ascii="標楷體" w:eastAsia="標楷體" w:hAnsi="標楷體" w:hint="eastAsia"/>
              </w:rPr>
              <w:t>（三）系統設置容量：</w:t>
            </w:r>
            <w:proofErr w:type="gramStart"/>
            <w:r w:rsidRPr="00CE15C1">
              <w:rPr>
                <w:rFonts w:ascii="標楷體" w:eastAsia="標楷體" w:hAnsi="標楷體" w:hint="eastAsia"/>
              </w:rPr>
              <w:t>指欲裝</w:t>
            </w:r>
            <w:proofErr w:type="gramEnd"/>
            <w:r w:rsidRPr="00CE15C1">
              <w:rPr>
                <w:rFonts w:ascii="標楷體" w:eastAsia="標楷體" w:hAnsi="標楷體" w:hint="eastAsia"/>
              </w:rPr>
              <w:t>設之太陽光電</w:t>
            </w:r>
            <w:proofErr w:type="gramStart"/>
            <w:r w:rsidRPr="00CE15C1">
              <w:rPr>
                <w:rFonts w:ascii="標楷體" w:eastAsia="標楷體" w:hAnsi="標楷體" w:hint="eastAsia"/>
              </w:rPr>
              <w:t>設施組列中</w:t>
            </w:r>
            <w:proofErr w:type="gramEnd"/>
            <w:r w:rsidRPr="00CE15C1">
              <w:rPr>
                <w:rFonts w:ascii="標楷體" w:eastAsia="標楷體" w:hAnsi="標楷體" w:hint="eastAsia"/>
              </w:rPr>
              <w:t>所有模組額定功率（模組額定功率以模組標籤上標示之功率為憑）之總合。</w:t>
            </w:r>
          </w:p>
          <w:p w:rsidR="00E47DCB" w:rsidRPr="00CE15C1" w:rsidRDefault="00E47DCB" w:rsidP="00470748">
            <w:pPr>
              <w:snapToGrid w:val="0"/>
              <w:ind w:leftChars="117" w:left="985" w:hanging="704"/>
              <w:rPr>
                <w:rFonts w:ascii="標楷體" w:eastAsia="標楷體" w:hAnsi="標楷體"/>
              </w:rPr>
            </w:pPr>
            <w:r w:rsidRPr="00CE15C1">
              <w:rPr>
                <w:rFonts w:ascii="標楷體" w:eastAsia="標楷體" w:hAnsi="標楷體" w:hint="eastAsia"/>
              </w:rPr>
              <w:t>（四）峰</w:t>
            </w:r>
            <w:proofErr w:type="gramStart"/>
            <w:r w:rsidRPr="00CE15C1">
              <w:rPr>
                <w:rFonts w:ascii="標楷體" w:eastAsia="標楷體" w:hAnsi="標楷體" w:hint="eastAsia"/>
              </w:rPr>
              <w:t>瓩</w:t>
            </w:r>
            <w:proofErr w:type="gramEnd"/>
            <w:r w:rsidRPr="00CE15C1">
              <w:rPr>
                <w:rFonts w:ascii="標楷體" w:eastAsia="標楷體" w:hAnsi="標楷體" w:hint="eastAsia"/>
              </w:rPr>
              <w:t>（kWp）：指設置容量計算單位，為裝設之太陽電池模板於標</w:t>
            </w:r>
          </w:p>
          <w:p w:rsidR="00E47DCB" w:rsidRPr="00CE15C1" w:rsidRDefault="00E47DCB" w:rsidP="00470748">
            <w:pPr>
              <w:snapToGrid w:val="0"/>
              <w:ind w:leftChars="117" w:left="985" w:hanging="704"/>
              <w:jc w:val="both"/>
              <w:rPr>
                <w:rFonts w:ascii="標楷體" w:eastAsia="標楷體" w:hAnsi="標楷體"/>
              </w:rPr>
            </w:pPr>
            <w:r w:rsidRPr="00CE15C1">
              <w:rPr>
                <w:rFonts w:ascii="標楷體" w:eastAsia="標楷體" w:hAnsi="標楷體" w:hint="eastAsia"/>
              </w:rPr>
              <w:t xml:space="preserve">      </w:t>
            </w:r>
            <w:proofErr w:type="gramStart"/>
            <w:r w:rsidRPr="00CE15C1">
              <w:rPr>
                <w:rFonts w:ascii="標楷體" w:eastAsia="標楷體" w:hAnsi="標楷體" w:hint="eastAsia"/>
              </w:rPr>
              <w:t>準</w:t>
            </w:r>
            <w:proofErr w:type="gramEnd"/>
            <w:r w:rsidRPr="00CE15C1">
              <w:rPr>
                <w:rFonts w:ascii="標楷體" w:eastAsia="標楷體" w:hAnsi="標楷體" w:hint="eastAsia"/>
              </w:rPr>
              <w:t>狀況（模板溫度攝氏二十五度，AM一點五，一千W/</w:t>
            </w:r>
            <w:proofErr w:type="gramStart"/>
            <w:r w:rsidRPr="00CE15C1">
              <w:rPr>
                <w:rFonts w:ascii="標楷體" w:eastAsia="標楷體" w:hAnsi="標楷體" w:hint="eastAsia"/>
              </w:rPr>
              <w:t>㎡</w:t>
            </w:r>
            <w:proofErr w:type="gramEnd"/>
            <w:r w:rsidRPr="00CE15C1">
              <w:rPr>
                <w:rFonts w:ascii="標楷體" w:eastAsia="標楷體" w:hAnsi="標楷體" w:hint="eastAsia"/>
              </w:rPr>
              <w:t>太陽日照強度）下最大發電量的總合。</w:t>
            </w:r>
          </w:p>
          <w:p w:rsidR="00E47DCB" w:rsidRPr="00CE15C1" w:rsidRDefault="00E47DCB" w:rsidP="00470748">
            <w:pPr>
              <w:snapToGrid w:val="0"/>
              <w:ind w:leftChars="115" w:left="985" w:hanging="709"/>
              <w:jc w:val="both"/>
              <w:rPr>
                <w:rFonts w:ascii="標楷體" w:eastAsia="標楷體" w:hAnsi="標楷體"/>
              </w:rPr>
            </w:pPr>
            <w:r w:rsidRPr="00CE15C1">
              <w:rPr>
                <w:rFonts w:ascii="標楷體" w:eastAsia="標楷體" w:hAnsi="標楷體" w:hint="eastAsia"/>
              </w:rPr>
              <w:t>（五）承租人：指優先取得與出租機關簽約資格之得標人，並簽訂契約者。</w:t>
            </w:r>
          </w:p>
          <w:p w:rsidR="00E47DCB" w:rsidRPr="00CE15C1" w:rsidRDefault="00E47DCB" w:rsidP="00470748">
            <w:pPr>
              <w:snapToGrid w:val="0"/>
              <w:ind w:leftChars="119" w:left="987" w:hangingChars="292" w:hanging="701"/>
              <w:jc w:val="both"/>
              <w:rPr>
                <w:rFonts w:ascii="標楷體" w:eastAsia="標楷體" w:hAnsi="標楷體"/>
              </w:rPr>
            </w:pPr>
            <w:r w:rsidRPr="00CE15C1">
              <w:rPr>
                <w:rFonts w:ascii="標楷體" w:eastAsia="標楷體" w:hAnsi="標楷體" w:hint="eastAsia"/>
              </w:rPr>
              <w:t>（六）基本系統設置容量：指規劃設置太陽光電發電系統之最低設置容量。</w:t>
            </w:r>
          </w:p>
          <w:p w:rsidR="00E47DCB" w:rsidRPr="00CE15C1" w:rsidRDefault="00E47DCB" w:rsidP="00470748">
            <w:pPr>
              <w:autoSpaceDE w:val="0"/>
              <w:adjustRightInd w:val="0"/>
              <w:ind w:leftChars="117" w:left="985" w:rightChars="-45" w:right="-108" w:hanging="704"/>
              <w:jc w:val="both"/>
              <w:rPr>
                <w:rFonts w:ascii="標楷體" w:eastAsia="標楷體" w:hAnsi="標楷體" w:cs="DFKaiShu-SB-Estd-BF"/>
                <w:kern w:val="0"/>
              </w:rPr>
            </w:pPr>
            <w:r w:rsidRPr="00CE15C1">
              <w:rPr>
                <w:rFonts w:ascii="標楷體" w:eastAsia="標楷體" w:hAnsi="標楷體" w:hint="eastAsia"/>
              </w:rPr>
              <w:lastRenderedPageBreak/>
              <w:t>（七）</w:t>
            </w:r>
            <w:r w:rsidRPr="00CE15C1">
              <w:rPr>
                <w:rFonts w:ascii="標楷體" w:eastAsia="標楷體" w:hAnsi="標楷體" w:cs="DFKaiShu-SB-Estd-BF" w:hint="eastAsia"/>
                <w:kern w:val="0"/>
              </w:rPr>
              <w:t>出租系統設置容量：指投標人欲規劃設置太陽光電發電系統之總設置量，</w:t>
            </w:r>
            <w:proofErr w:type="gramStart"/>
            <w:r w:rsidRPr="00CE15C1">
              <w:rPr>
                <w:rFonts w:ascii="標楷體" w:eastAsia="標楷體" w:hAnsi="標楷體" w:cs="DFKaiShu-SB-Estd-BF" w:hint="eastAsia"/>
                <w:kern w:val="0"/>
              </w:rPr>
              <w:t>採</w:t>
            </w:r>
            <w:proofErr w:type="gramEnd"/>
            <w:r w:rsidRPr="00CE15C1">
              <w:rPr>
                <w:rFonts w:ascii="標楷體" w:eastAsia="標楷體" w:hAnsi="標楷體" w:cs="DFKaiShu-SB-Estd-BF" w:hint="eastAsia"/>
                <w:kern w:val="0"/>
              </w:rPr>
              <w:t>出租機關公開審查方式得出。</w:t>
            </w:r>
          </w:p>
          <w:p w:rsidR="00E47DCB" w:rsidRPr="00CE15C1" w:rsidRDefault="00E47DCB" w:rsidP="00470748">
            <w:pPr>
              <w:snapToGrid w:val="0"/>
              <w:ind w:leftChars="117" w:left="985" w:hanging="704"/>
              <w:jc w:val="both"/>
              <w:rPr>
                <w:rFonts w:ascii="標楷體" w:eastAsia="標楷體" w:hAnsi="標楷體"/>
              </w:rPr>
            </w:pPr>
            <w:r w:rsidRPr="00CE15C1">
              <w:rPr>
                <w:rFonts w:ascii="標楷體" w:eastAsia="標楷體" w:hAnsi="標楷體" w:hint="eastAsia"/>
              </w:rPr>
              <w:t>（八）經營年租金：指太陽光電發電系統售電收入乘以售電回饋百分比所得價款，為承租人應支付之租賃費用。</w:t>
            </w:r>
          </w:p>
          <w:p w:rsidR="00D82FA0" w:rsidRPr="00552A94" w:rsidRDefault="00D82FA0" w:rsidP="00470748">
            <w:pPr>
              <w:snapToGrid w:val="0"/>
              <w:ind w:leftChars="118" w:left="1010" w:hangingChars="303" w:hanging="727"/>
              <w:jc w:val="both"/>
              <w:rPr>
                <w:rFonts w:ascii="標楷體" w:eastAsia="標楷體" w:hAnsi="標楷體"/>
                <w:color w:val="FF0000"/>
                <w:u w:val="single"/>
              </w:rPr>
            </w:pPr>
            <w:r w:rsidRPr="00D82FA0">
              <w:rPr>
                <w:rFonts w:ascii="標楷體" w:eastAsia="標楷體" w:hAnsi="標楷體" w:hint="eastAsia"/>
                <w:u w:val="single"/>
              </w:rPr>
              <w:t>（九）</w:t>
            </w:r>
            <w:r w:rsidRPr="00552A94">
              <w:rPr>
                <w:rFonts w:ascii="標楷體" w:eastAsia="標楷體" w:hAnsi="標楷體" w:hint="eastAsia"/>
                <w:color w:val="FF0000"/>
                <w:u w:val="single"/>
              </w:rPr>
              <w:t>售電回饋百分比：指承租人願支付之售電收入百分比，</w:t>
            </w:r>
            <w:r w:rsidR="00381869" w:rsidRPr="00552A94">
              <w:rPr>
                <w:rFonts w:ascii="標楷體" w:eastAsia="標楷體" w:hAnsi="標楷體" w:hint="eastAsia"/>
                <w:color w:val="FF0000"/>
                <w:u w:val="single"/>
              </w:rPr>
              <w:t>屋頂型</w:t>
            </w:r>
            <w:r w:rsidRPr="00552A94">
              <w:rPr>
                <w:rFonts w:ascii="標楷體" w:eastAsia="標楷體" w:hAnsi="標楷體" w:hint="eastAsia"/>
                <w:color w:val="FF0000"/>
                <w:u w:val="single"/>
              </w:rPr>
              <w:t>至少為百分之</w:t>
            </w:r>
            <w:r w:rsidR="00381869" w:rsidRPr="00552A94">
              <w:rPr>
                <w:rFonts w:ascii="標楷體" w:eastAsia="標楷體" w:hAnsi="標楷體" w:hint="eastAsia"/>
                <w:color w:val="FF0000"/>
                <w:u w:val="single"/>
              </w:rPr>
              <w:t>五，地面型</w:t>
            </w:r>
            <w:proofErr w:type="gramStart"/>
            <w:r w:rsidR="00381869" w:rsidRPr="00552A94">
              <w:rPr>
                <w:rFonts w:ascii="標楷體" w:eastAsia="標楷體" w:hAnsi="標楷體" w:hint="eastAsia"/>
                <w:color w:val="FF0000"/>
                <w:u w:val="single"/>
              </w:rPr>
              <w:t>（</w:t>
            </w:r>
            <w:proofErr w:type="gramEnd"/>
            <w:r w:rsidR="00381869" w:rsidRPr="00552A94">
              <w:rPr>
                <w:rFonts w:ascii="標楷體" w:eastAsia="標楷體" w:hAnsi="標楷體" w:hint="eastAsia"/>
                <w:color w:val="FF0000"/>
                <w:u w:val="single"/>
              </w:rPr>
              <w:t>如：風雨球場</w:t>
            </w:r>
            <w:proofErr w:type="gramStart"/>
            <w:r w:rsidR="00381869" w:rsidRPr="00552A94">
              <w:rPr>
                <w:rFonts w:ascii="標楷體" w:eastAsia="標楷體" w:hAnsi="標楷體" w:hint="eastAsia"/>
                <w:color w:val="FF0000"/>
                <w:u w:val="single"/>
              </w:rPr>
              <w:t>）</w:t>
            </w:r>
            <w:proofErr w:type="gramEnd"/>
            <w:r w:rsidR="00381869" w:rsidRPr="00552A94">
              <w:rPr>
                <w:rFonts w:ascii="標楷體" w:eastAsia="標楷體" w:hAnsi="標楷體" w:hint="eastAsia"/>
                <w:color w:val="FF0000"/>
                <w:u w:val="single"/>
              </w:rPr>
              <w:t>至少為百分之二</w:t>
            </w:r>
            <w:r w:rsidRPr="00552A94">
              <w:rPr>
                <w:rFonts w:ascii="標楷體" w:eastAsia="標楷體" w:hAnsi="標楷體" w:hint="eastAsia"/>
                <w:color w:val="FF0000"/>
                <w:u w:val="single"/>
              </w:rPr>
              <w:t>，</w:t>
            </w:r>
            <w:proofErr w:type="gramStart"/>
            <w:r w:rsidRPr="00552A94">
              <w:rPr>
                <w:rFonts w:ascii="標楷體" w:eastAsia="標楷體" w:hAnsi="標楷體" w:hint="eastAsia"/>
                <w:color w:val="FF0000"/>
                <w:u w:val="single"/>
              </w:rPr>
              <w:t>採</w:t>
            </w:r>
            <w:proofErr w:type="gramEnd"/>
            <w:r w:rsidRPr="00552A94">
              <w:rPr>
                <w:rFonts w:ascii="標楷體" w:eastAsia="標楷體" w:hAnsi="標楷體" w:hint="eastAsia"/>
                <w:color w:val="FF0000"/>
                <w:u w:val="single"/>
              </w:rPr>
              <w:t>公開招標出租方式提出。</w:t>
            </w:r>
          </w:p>
          <w:p w:rsidR="00E47DCB" w:rsidRPr="00CE15C1" w:rsidRDefault="00E47DCB" w:rsidP="00470748">
            <w:pPr>
              <w:ind w:leftChars="117" w:left="984" w:hanging="703"/>
              <w:rPr>
                <w:rFonts w:ascii="標楷體" w:eastAsia="標楷體" w:hAnsi="標楷體" w:cs="DFKaiShu-SB-Estd-BF"/>
                <w:kern w:val="0"/>
              </w:rPr>
            </w:pPr>
            <w:r w:rsidRPr="00CE15C1">
              <w:rPr>
                <w:rFonts w:ascii="標楷體" w:eastAsia="標楷體" w:hAnsi="標楷體" w:hint="eastAsia"/>
              </w:rPr>
              <w:t>（十）</w:t>
            </w:r>
            <w:r w:rsidRPr="00CE15C1">
              <w:rPr>
                <w:rFonts w:ascii="標楷體" w:eastAsia="標楷體" w:hAnsi="標楷體" w:cs="DFKaiShu-SB-Estd-BF" w:hint="eastAsia"/>
                <w:kern w:val="0"/>
              </w:rPr>
              <w:t>使用補償金：指承租人未辦理續約仍繼續使用，應繳納前一年度經營年租金一點五</w:t>
            </w:r>
            <w:proofErr w:type="gramStart"/>
            <w:r w:rsidRPr="00CE15C1">
              <w:rPr>
                <w:rFonts w:ascii="標楷體" w:eastAsia="標楷體" w:hAnsi="標楷體" w:cs="DFKaiShu-SB-Estd-BF" w:hint="eastAsia"/>
                <w:kern w:val="0"/>
              </w:rPr>
              <w:t>倍</w:t>
            </w:r>
            <w:proofErr w:type="gramEnd"/>
            <w:r w:rsidRPr="00CE15C1">
              <w:rPr>
                <w:rFonts w:ascii="標楷體" w:eastAsia="標楷體" w:hAnsi="標楷體" w:cs="DFKaiShu-SB-Estd-BF" w:hint="eastAsia"/>
                <w:kern w:val="0"/>
              </w:rPr>
              <w:t>之金額。</w:t>
            </w:r>
          </w:p>
          <w:p w:rsidR="00E47DCB" w:rsidRPr="00CE15C1" w:rsidRDefault="00E47DCB" w:rsidP="00F44452">
            <w:pPr>
              <w:pStyle w:val="Standard"/>
              <w:ind w:left="499" w:hanging="499"/>
              <w:jc w:val="both"/>
              <w:rPr>
                <w:rFonts w:ascii="標楷體" w:eastAsia="標楷體" w:hAnsi="標楷體"/>
              </w:rPr>
            </w:pPr>
            <w:r w:rsidRPr="00CE15C1">
              <w:rPr>
                <w:rFonts w:ascii="標楷體" w:eastAsia="標楷體" w:hAnsi="標楷體" w:cs="DFKaiShu-SB-Estd-BF" w:hint="eastAsia"/>
                <w:kern w:val="0"/>
              </w:rPr>
              <w:t xml:space="preserve">  （十一）</w:t>
            </w:r>
            <w:r w:rsidRPr="00CE15C1">
              <w:rPr>
                <w:rFonts w:ascii="標楷體" w:eastAsia="標楷體" w:hAnsi="標楷體"/>
                <w:bCs/>
              </w:rPr>
              <w:t>履約保證金</w:t>
            </w:r>
            <w:r w:rsidRPr="00CE15C1">
              <w:rPr>
                <w:rFonts w:ascii="標楷體" w:eastAsia="標楷體" w:hAnsi="標楷體" w:hint="eastAsia"/>
                <w:bCs/>
              </w:rPr>
              <w:t>：</w:t>
            </w:r>
            <w:r w:rsidRPr="00CE15C1">
              <w:rPr>
                <w:rFonts w:ascii="標楷體" w:eastAsia="標楷體" w:hAnsi="標楷體"/>
              </w:rPr>
              <w:t>履約擔保是為防止承</w:t>
            </w:r>
            <w:r w:rsidRPr="00CE15C1">
              <w:rPr>
                <w:rFonts w:ascii="標楷體" w:eastAsia="標楷體" w:hAnsi="標楷體" w:hint="eastAsia"/>
              </w:rPr>
              <w:t>租</w:t>
            </w:r>
            <w:r w:rsidRPr="00CE15C1">
              <w:rPr>
                <w:rFonts w:ascii="標楷體" w:eastAsia="標楷體" w:hAnsi="標楷體"/>
              </w:rPr>
              <w:t>人在</w:t>
            </w:r>
            <w:r w:rsidRPr="00CE15C1">
              <w:rPr>
                <w:rFonts w:ascii="標楷體" w:eastAsia="標楷體" w:hAnsi="標楷體" w:hint="eastAsia"/>
              </w:rPr>
              <w:t>契約</w:t>
            </w:r>
            <w:r w:rsidRPr="00CE15C1">
              <w:rPr>
                <w:rFonts w:ascii="標楷體" w:eastAsia="標楷體" w:hAnsi="標楷體"/>
              </w:rPr>
              <w:t>執行過程中違反</w:t>
            </w:r>
            <w:r w:rsidRPr="00CE15C1">
              <w:rPr>
                <w:rFonts w:ascii="標楷體" w:eastAsia="標楷體" w:hAnsi="標楷體" w:hint="eastAsia"/>
              </w:rPr>
              <w:t>契約</w:t>
            </w:r>
            <w:r w:rsidRPr="00CE15C1">
              <w:rPr>
                <w:rFonts w:ascii="標楷體" w:eastAsia="標楷體" w:hAnsi="標楷體"/>
              </w:rPr>
              <w:t>規定或違約，彌補</w:t>
            </w:r>
            <w:r w:rsidRPr="00CE15C1">
              <w:rPr>
                <w:rFonts w:ascii="標楷體" w:eastAsia="標楷體" w:hAnsi="標楷體" w:hint="eastAsia"/>
              </w:rPr>
              <w:t>出租機關所受</w:t>
            </w:r>
            <w:r w:rsidRPr="00CE15C1">
              <w:rPr>
                <w:rFonts w:ascii="標楷體" w:eastAsia="標楷體" w:hAnsi="標楷體"/>
              </w:rPr>
              <w:t>的經濟損失</w:t>
            </w:r>
            <w:r w:rsidRPr="00CE15C1">
              <w:rPr>
                <w:rFonts w:ascii="標楷體" w:eastAsia="標楷體" w:hAnsi="標楷體" w:hint="eastAsia"/>
              </w:rPr>
              <w:t>。</w:t>
            </w:r>
          </w:p>
        </w:tc>
        <w:tc>
          <w:tcPr>
            <w:tcW w:w="2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47DCB" w:rsidRPr="00CE15C1" w:rsidRDefault="00E47DCB" w:rsidP="00B22AD6">
            <w:pPr>
              <w:pStyle w:val="Standard"/>
              <w:ind w:left="449" w:hangingChars="187" w:hanging="449"/>
              <w:jc w:val="both"/>
              <w:rPr>
                <w:rFonts w:ascii="標楷體" w:eastAsia="標楷體" w:hAnsi="標楷體"/>
              </w:rPr>
            </w:pPr>
            <w:r w:rsidRPr="00CE15C1">
              <w:rPr>
                <w:rFonts w:ascii="標楷體" w:eastAsia="標楷體" w:hAnsi="標楷體" w:cs="標楷體" w:hint="eastAsia"/>
              </w:rPr>
              <w:lastRenderedPageBreak/>
              <w:t>一、</w:t>
            </w:r>
            <w:r w:rsidR="00B22AD6">
              <w:rPr>
                <w:rFonts w:ascii="標楷體" w:eastAsia="標楷體" w:hAnsi="標楷體" w:hint="eastAsia"/>
              </w:rPr>
              <w:t>參考</w:t>
            </w:r>
            <w:r w:rsidRPr="00CE15C1">
              <w:rPr>
                <w:rFonts w:ascii="標楷體" w:eastAsia="標楷體" w:hAnsi="標楷體" w:hint="eastAsia"/>
              </w:rPr>
              <w:t>標租國有非公用土地設置太陽光電發電設備使用作業規定修正最低回饋金比例。</w:t>
            </w:r>
          </w:p>
        </w:tc>
      </w:tr>
      <w:tr w:rsidR="002F6CE8" w:rsidRPr="00CE15C1" w:rsidTr="00E47DCB">
        <w:tc>
          <w:tcPr>
            <w:tcW w:w="2960" w:type="dxa"/>
            <w:tcBorders>
              <w:top w:val="single" w:sz="4" w:space="0" w:color="000000"/>
              <w:left w:val="single" w:sz="4" w:space="0" w:color="000000"/>
              <w:bottom w:val="single" w:sz="4" w:space="0" w:color="000000"/>
            </w:tcBorders>
            <w:tcMar>
              <w:top w:w="0" w:type="dxa"/>
              <w:left w:w="108" w:type="dxa"/>
              <w:bottom w:w="0" w:type="dxa"/>
              <w:right w:w="108" w:type="dxa"/>
            </w:tcMar>
          </w:tcPr>
          <w:p w:rsidR="002F6CE8" w:rsidRPr="00CE15C1" w:rsidRDefault="002F6CE8" w:rsidP="00F44452">
            <w:pPr>
              <w:snapToGrid w:val="0"/>
              <w:ind w:leftChars="-2" w:left="420" w:hangingChars="177" w:hanging="425"/>
              <w:jc w:val="both"/>
              <w:rPr>
                <w:rFonts w:ascii="標楷體" w:eastAsia="標楷體" w:hAnsi="標楷體"/>
              </w:rPr>
            </w:pPr>
            <w:r w:rsidRPr="00CE15C1">
              <w:rPr>
                <w:rFonts w:ascii="標楷體" w:eastAsia="標楷體" w:hAnsi="標楷體" w:cs="標楷體"/>
              </w:rPr>
              <w:lastRenderedPageBreak/>
              <w:t>十、</w:t>
            </w:r>
            <w:r w:rsidRPr="00CE15C1">
              <w:rPr>
                <w:rFonts w:ascii="標楷體" w:eastAsia="標楷體" w:hAnsi="標楷體" w:hint="eastAsia"/>
              </w:rPr>
              <w:t>承租人承租本所經管公用不動產設置太陽光電發電系統，應於訂約時繳交履約保證金。履約保證金金額如下：</w:t>
            </w:r>
          </w:p>
          <w:p w:rsidR="002F6CE8" w:rsidRPr="00CE15C1" w:rsidRDefault="002F6CE8" w:rsidP="00F44452">
            <w:pPr>
              <w:snapToGrid w:val="0"/>
              <w:ind w:leftChars="150" w:left="1123" w:hangingChars="318" w:hanging="763"/>
              <w:jc w:val="both"/>
              <w:rPr>
                <w:rFonts w:ascii="標楷體" w:eastAsia="標楷體" w:hAnsi="標楷體"/>
              </w:rPr>
            </w:pPr>
            <w:r w:rsidRPr="00CE15C1">
              <w:rPr>
                <w:rFonts w:ascii="標楷體" w:eastAsia="標楷體" w:hAnsi="標楷體" w:hint="eastAsia"/>
              </w:rPr>
              <w:t>（</w:t>
            </w:r>
            <w:proofErr w:type="gramStart"/>
            <w:r w:rsidRPr="00CE15C1">
              <w:rPr>
                <w:rFonts w:ascii="標楷體" w:eastAsia="標楷體" w:hAnsi="標楷體" w:hint="eastAsia"/>
              </w:rPr>
              <w:t>ㄧ</w:t>
            </w:r>
            <w:proofErr w:type="gramEnd"/>
            <w:r w:rsidRPr="00CE15C1">
              <w:rPr>
                <w:rFonts w:ascii="標楷體" w:eastAsia="標楷體" w:hAnsi="標楷體" w:hint="eastAsia"/>
              </w:rPr>
              <w:t>）設置屋頂型</w:t>
            </w:r>
          </w:p>
          <w:p w:rsidR="002F6CE8" w:rsidRPr="00CE15C1" w:rsidRDefault="002F6CE8" w:rsidP="00F44452">
            <w:pPr>
              <w:snapToGrid w:val="0"/>
              <w:ind w:leftChars="372" w:left="1121" w:hangingChars="95" w:hanging="228"/>
              <w:jc w:val="both"/>
              <w:rPr>
                <w:rFonts w:ascii="標楷體" w:eastAsia="標楷體" w:hAnsi="標楷體"/>
              </w:rPr>
            </w:pPr>
            <w:r w:rsidRPr="00CE15C1">
              <w:rPr>
                <w:rFonts w:ascii="標楷體" w:eastAsia="標楷體" w:hAnsi="標楷體" w:hint="eastAsia"/>
              </w:rPr>
              <w:lastRenderedPageBreak/>
              <w:t>1.在十kWp以下，繳交履約保證金新臺幣</w:t>
            </w:r>
            <w:proofErr w:type="gramStart"/>
            <w:r w:rsidRPr="00CE15C1">
              <w:rPr>
                <w:rFonts w:ascii="標楷體" w:eastAsia="標楷體" w:hAnsi="標楷體" w:hint="eastAsia"/>
              </w:rPr>
              <w:t>ㄧ</w:t>
            </w:r>
            <w:proofErr w:type="gramEnd"/>
            <w:r w:rsidRPr="00CE15C1">
              <w:rPr>
                <w:rFonts w:ascii="標楷體" w:eastAsia="標楷體" w:hAnsi="標楷體" w:hint="eastAsia"/>
              </w:rPr>
              <w:t>萬二千元。</w:t>
            </w:r>
          </w:p>
          <w:p w:rsidR="002F6CE8" w:rsidRPr="00CE15C1" w:rsidRDefault="002F6CE8" w:rsidP="00F44452">
            <w:pPr>
              <w:snapToGrid w:val="0"/>
              <w:ind w:leftChars="349" w:left="1124" w:hangingChars="119" w:hanging="286"/>
              <w:jc w:val="both"/>
              <w:rPr>
                <w:rFonts w:ascii="標楷體" w:eastAsia="標楷體" w:hAnsi="標楷體"/>
              </w:rPr>
            </w:pPr>
            <w:r w:rsidRPr="00CE15C1">
              <w:rPr>
                <w:rFonts w:ascii="標楷體" w:eastAsia="標楷體" w:hAnsi="標楷體" w:hint="eastAsia"/>
              </w:rPr>
              <w:t>2.在十點一kWp～二十kWp，繳交履約保證金新臺幣二萬四千元。</w:t>
            </w:r>
          </w:p>
          <w:p w:rsidR="002F6CE8" w:rsidRPr="00CE15C1" w:rsidRDefault="002F6CE8" w:rsidP="00F44452">
            <w:pPr>
              <w:snapToGrid w:val="0"/>
              <w:ind w:leftChars="351" w:left="1123" w:hangingChars="117" w:hanging="281"/>
              <w:jc w:val="both"/>
              <w:rPr>
                <w:rFonts w:ascii="標楷體" w:eastAsia="標楷體" w:hAnsi="標楷體"/>
              </w:rPr>
            </w:pPr>
            <w:r w:rsidRPr="00CE15C1">
              <w:rPr>
                <w:rFonts w:ascii="標楷體" w:eastAsia="標楷體" w:hAnsi="標楷體" w:hint="eastAsia"/>
              </w:rPr>
              <w:t>3.</w:t>
            </w:r>
            <w:r w:rsidRPr="00CE15C1">
              <w:rPr>
                <w:rFonts w:ascii="標楷體" w:eastAsia="標楷體" w:hAnsi="標楷體"/>
              </w:rPr>
              <w:t>在二十點一以上</w:t>
            </w:r>
            <w:r w:rsidRPr="00CE15C1">
              <w:rPr>
                <w:rFonts w:ascii="標楷體" w:eastAsia="標楷體" w:hAnsi="標楷體" w:hint="eastAsia"/>
              </w:rPr>
              <w:t>每增加十kWp，增加履約保證金新臺幣</w:t>
            </w:r>
            <w:proofErr w:type="gramStart"/>
            <w:r w:rsidRPr="00CE15C1">
              <w:rPr>
                <w:rFonts w:ascii="標楷體" w:eastAsia="標楷體" w:hAnsi="標楷體" w:hint="eastAsia"/>
              </w:rPr>
              <w:t>ㄧ</w:t>
            </w:r>
            <w:proofErr w:type="gramEnd"/>
            <w:r w:rsidRPr="00CE15C1">
              <w:rPr>
                <w:rFonts w:ascii="標楷體" w:eastAsia="標楷體" w:hAnsi="標楷體" w:hint="eastAsia"/>
              </w:rPr>
              <w:t>萬二千元。</w:t>
            </w:r>
          </w:p>
          <w:p w:rsidR="002F6CE8" w:rsidRPr="00CE15C1" w:rsidRDefault="002F6CE8" w:rsidP="00F44452">
            <w:pPr>
              <w:snapToGrid w:val="0"/>
              <w:ind w:leftChars="174" w:left="1124" w:hangingChars="294" w:hanging="706"/>
              <w:jc w:val="both"/>
              <w:rPr>
                <w:rFonts w:ascii="標楷體" w:eastAsia="標楷體" w:hAnsi="標楷體"/>
              </w:rPr>
            </w:pPr>
            <w:r w:rsidRPr="00CE15C1">
              <w:rPr>
                <w:rFonts w:ascii="標楷體" w:eastAsia="標楷體" w:hAnsi="標楷體" w:hint="eastAsia"/>
              </w:rPr>
              <w:t>（二）設置地面型</w:t>
            </w:r>
          </w:p>
          <w:p w:rsidR="002F6CE8" w:rsidRPr="00CE15C1" w:rsidRDefault="002F6CE8" w:rsidP="00F44452">
            <w:pPr>
              <w:snapToGrid w:val="0"/>
              <w:ind w:leftChars="468" w:left="1123" w:firstLine="2"/>
              <w:jc w:val="both"/>
              <w:rPr>
                <w:rFonts w:ascii="標楷體" w:eastAsia="標楷體" w:hAnsi="標楷體"/>
              </w:rPr>
            </w:pPr>
            <w:r w:rsidRPr="00CE15C1">
              <w:rPr>
                <w:rFonts w:ascii="標楷體" w:eastAsia="標楷體" w:hAnsi="標楷體" w:hint="eastAsia"/>
              </w:rPr>
              <w:t>以設置太陽能光電每十kWp繳交履約保證金新臺幣二萬元計算。</w:t>
            </w:r>
          </w:p>
          <w:p w:rsidR="002F6CE8" w:rsidRPr="00552A94" w:rsidRDefault="002F6CE8" w:rsidP="00F44452">
            <w:pPr>
              <w:snapToGrid w:val="0"/>
              <w:ind w:leftChars="173" w:left="417" w:hanging="2"/>
              <w:jc w:val="both"/>
              <w:rPr>
                <w:rFonts w:ascii="標楷體" w:eastAsia="標楷體" w:hAnsi="標楷體"/>
                <w:color w:val="FF0000"/>
                <w:u w:val="single"/>
              </w:rPr>
            </w:pPr>
            <w:r w:rsidRPr="00552A94">
              <w:rPr>
                <w:rFonts w:ascii="標楷體" w:eastAsia="標楷體" w:hAnsi="標楷體" w:hint="eastAsia"/>
                <w:color w:val="FF0000"/>
                <w:u w:val="single"/>
              </w:rPr>
              <w:t>太陽能光電設備案場於廠商與台灣電力</w:t>
            </w:r>
            <w:r w:rsidRPr="00552A94">
              <w:rPr>
                <w:rFonts w:ascii="標楷體" w:eastAsia="標楷體" w:hAnsi="標楷體" w:cs="標楷體"/>
                <w:color w:val="FF0000"/>
                <w:u w:val="single"/>
              </w:rPr>
              <w:t>股份有限</w:t>
            </w:r>
            <w:r w:rsidRPr="00552A94">
              <w:rPr>
                <w:rFonts w:ascii="標楷體" w:eastAsia="標楷體" w:hAnsi="標楷體" w:hint="eastAsia"/>
                <w:color w:val="FF0000"/>
                <w:u w:val="single"/>
              </w:rPr>
              <w:t>公司</w:t>
            </w:r>
            <w:proofErr w:type="gramStart"/>
            <w:r w:rsidRPr="00552A94">
              <w:rPr>
                <w:rFonts w:ascii="標楷體" w:eastAsia="標楷體" w:hAnsi="標楷體" w:hint="eastAsia"/>
                <w:color w:val="FF0000"/>
                <w:u w:val="single"/>
              </w:rPr>
              <w:t>併聯送</w:t>
            </w:r>
            <w:proofErr w:type="gramEnd"/>
            <w:r w:rsidRPr="00552A94">
              <w:rPr>
                <w:rFonts w:ascii="標楷體" w:eastAsia="標楷體" w:hAnsi="標楷體" w:hint="eastAsia"/>
                <w:color w:val="FF0000"/>
                <w:u w:val="single"/>
              </w:rPr>
              <w:t>電日得退還該案場原繳納履約保證金二分之一。</w:t>
            </w:r>
          </w:p>
          <w:p w:rsidR="002F6CE8" w:rsidRPr="00CE15C1" w:rsidRDefault="002F6CE8" w:rsidP="00F44452">
            <w:pPr>
              <w:snapToGrid w:val="0"/>
              <w:ind w:leftChars="173" w:left="415"/>
              <w:jc w:val="both"/>
              <w:rPr>
                <w:rFonts w:ascii="標楷體" w:eastAsia="標楷體" w:hAnsi="標楷體"/>
              </w:rPr>
            </w:pPr>
            <w:r w:rsidRPr="00CE15C1">
              <w:rPr>
                <w:rFonts w:ascii="標楷體" w:eastAsia="標楷體" w:hAnsi="標楷體" w:hint="eastAsia"/>
              </w:rPr>
              <w:t>契約關係終止或消滅時，承租人如無違約，於承租房舍回復原狀交還出租機關後，</w:t>
            </w:r>
            <w:proofErr w:type="gramStart"/>
            <w:r w:rsidRPr="00CE15C1">
              <w:rPr>
                <w:rFonts w:ascii="標楷體" w:eastAsia="標楷體" w:hAnsi="標楷體" w:hint="eastAsia"/>
              </w:rPr>
              <w:t>無息返還</w:t>
            </w:r>
            <w:proofErr w:type="gramEnd"/>
            <w:r w:rsidRPr="00CE15C1">
              <w:rPr>
                <w:rFonts w:ascii="標楷體" w:eastAsia="標楷體" w:hAnsi="標楷體" w:hint="eastAsia"/>
              </w:rPr>
              <w:t>履約保證金。</w:t>
            </w:r>
          </w:p>
          <w:p w:rsidR="002F6CE8" w:rsidRPr="00CE15C1" w:rsidRDefault="002F6CE8" w:rsidP="00F44452">
            <w:pPr>
              <w:pStyle w:val="Standard"/>
              <w:ind w:left="446"/>
              <w:jc w:val="both"/>
              <w:rPr>
                <w:rFonts w:ascii="標楷體" w:eastAsia="標楷體" w:hAnsi="標楷體"/>
              </w:rPr>
            </w:pPr>
            <w:r w:rsidRPr="00CE15C1">
              <w:rPr>
                <w:rFonts w:ascii="標楷體" w:eastAsia="標楷體" w:hAnsi="標楷體" w:hint="eastAsia"/>
              </w:rPr>
              <w:t>租約期滿、終止、解除或因其他原因致租賃關係消滅後，承租人未依租約或經出租機關催告而未能於期限內回復原狀交還不動產者，出租機關得沒收履約保證金並自行排除承租人所設置之太陽能光電設備。</w:t>
            </w:r>
          </w:p>
        </w:tc>
        <w:tc>
          <w:tcPr>
            <w:tcW w:w="2961" w:type="dxa"/>
            <w:tcBorders>
              <w:top w:val="single" w:sz="4" w:space="0" w:color="000000"/>
              <w:left w:val="single" w:sz="4" w:space="0" w:color="000000"/>
              <w:bottom w:val="single" w:sz="4" w:space="0" w:color="000000"/>
            </w:tcBorders>
            <w:tcMar>
              <w:top w:w="0" w:type="dxa"/>
              <w:left w:w="108" w:type="dxa"/>
              <w:bottom w:w="0" w:type="dxa"/>
              <w:right w:w="108" w:type="dxa"/>
            </w:tcMar>
          </w:tcPr>
          <w:p w:rsidR="002F6CE8" w:rsidRPr="00CE15C1" w:rsidRDefault="002F6CE8" w:rsidP="00F44452">
            <w:pPr>
              <w:snapToGrid w:val="0"/>
              <w:ind w:leftChars="-2" w:left="420" w:hangingChars="177" w:hanging="425"/>
              <w:rPr>
                <w:rFonts w:ascii="標楷體" w:eastAsia="標楷體" w:hAnsi="標楷體"/>
              </w:rPr>
            </w:pPr>
            <w:r w:rsidRPr="00CE15C1">
              <w:rPr>
                <w:rFonts w:ascii="標楷體" w:eastAsia="標楷體" w:hAnsi="標楷體" w:hint="eastAsia"/>
              </w:rPr>
              <w:lastRenderedPageBreak/>
              <w:t>十、承租人承租市有房舍屋頂空間設置太陽光電發電系統，應於訂約時繳交履約保證金。履約保證金金額如下：</w:t>
            </w:r>
          </w:p>
          <w:p w:rsidR="002F6CE8" w:rsidRPr="00CE15C1" w:rsidRDefault="002F6CE8" w:rsidP="008D46CB">
            <w:pPr>
              <w:snapToGrid w:val="0"/>
              <w:ind w:leftChars="225" w:left="845" w:hanging="305"/>
              <w:rPr>
                <w:rFonts w:ascii="標楷體" w:eastAsia="標楷體" w:hAnsi="標楷體"/>
              </w:rPr>
            </w:pPr>
            <w:r w:rsidRPr="00CE15C1">
              <w:rPr>
                <w:rFonts w:ascii="標楷體" w:eastAsia="標楷體" w:hAnsi="標楷體" w:hint="eastAsia"/>
              </w:rPr>
              <w:t>（</w:t>
            </w:r>
            <w:proofErr w:type="gramStart"/>
            <w:r w:rsidRPr="00CE15C1">
              <w:rPr>
                <w:rFonts w:ascii="標楷體" w:eastAsia="標楷體" w:hAnsi="標楷體" w:hint="eastAsia"/>
              </w:rPr>
              <w:t>ㄧ</w:t>
            </w:r>
            <w:proofErr w:type="gramEnd"/>
            <w:r w:rsidRPr="00CE15C1">
              <w:rPr>
                <w:rFonts w:ascii="標楷體" w:eastAsia="標楷體" w:hAnsi="標楷體" w:hint="eastAsia"/>
              </w:rPr>
              <w:t>）設置太陽能光</w:t>
            </w:r>
            <w:r w:rsidRPr="00CE15C1">
              <w:rPr>
                <w:rFonts w:ascii="標楷體" w:eastAsia="標楷體" w:hAnsi="標楷體" w:hint="eastAsia"/>
              </w:rPr>
              <w:lastRenderedPageBreak/>
              <w:t>電在十kWp以下，繳交履約保證金新臺幣</w:t>
            </w:r>
            <w:proofErr w:type="gramStart"/>
            <w:r w:rsidRPr="00CE15C1">
              <w:rPr>
                <w:rFonts w:ascii="標楷體" w:eastAsia="標楷體" w:hAnsi="標楷體" w:hint="eastAsia"/>
              </w:rPr>
              <w:t>ㄧ</w:t>
            </w:r>
            <w:proofErr w:type="gramEnd"/>
            <w:r w:rsidRPr="00CE15C1">
              <w:rPr>
                <w:rFonts w:ascii="標楷體" w:eastAsia="標楷體" w:hAnsi="標楷體" w:hint="eastAsia"/>
              </w:rPr>
              <w:t>萬二千元。</w:t>
            </w:r>
          </w:p>
          <w:p w:rsidR="002F6CE8" w:rsidRPr="00CE15C1" w:rsidRDefault="002F6CE8" w:rsidP="008D46CB">
            <w:pPr>
              <w:snapToGrid w:val="0"/>
              <w:ind w:leftChars="225" w:left="845" w:hanging="305"/>
              <w:jc w:val="both"/>
              <w:rPr>
                <w:rFonts w:ascii="標楷體" w:eastAsia="標楷體" w:hAnsi="標楷體"/>
              </w:rPr>
            </w:pPr>
            <w:r w:rsidRPr="00CE15C1">
              <w:rPr>
                <w:rFonts w:ascii="標楷體" w:eastAsia="標楷體" w:hAnsi="標楷體" w:hint="eastAsia"/>
              </w:rPr>
              <w:t>（二）設置太陽能光電在十點一kWp～二十kWp，繳交履約保證金新臺幣二萬四千元。</w:t>
            </w:r>
          </w:p>
          <w:p w:rsidR="002F6CE8" w:rsidRDefault="002F6CE8" w:rsidP="00F44452">
            <w:pPr>
              <w:snapToGrid w:val="0"/>
              <w:ind w:leftChars="225" w:left="845" w:hanging="305"/>
              <w:rPr>
                <w:rFonts w:ascii="標楷體" w:eastAsia="標楷體" w:hAnsi="標楷體"/>
              </w:rPr>
            </w:pPr>
            <w:r w:rsidRPr="00CE15C1">
              <w:rPr>
                <w:rFonts w:ascii="標楷體" w:eastAsia="標楷體" w:hAnsi="標楷體" w:hint="eastAsia"/>
              </w:rPr>
              <w:t>（三）設置太陽能光電每增加十kWp，增加履約保證金新臺幣</w:t>
            </w:r>
            <w:proofErr w:type="gramStart"/>
            <w:r w:rsidRPr="00CE15C1">
              <w:rPr>
                <w:rFonts w:ascii="標楷體" w:eastAsia="標楷體" w:hAnsi="標楷體" w:hint="eastAsia"/>
              </w:rPr>
              <w:t>ㄧ</w:t>
            </w:r>
            <w:proofErr w:type="gramEnd"/>
            <w:r w:rsidRPr="00CE15C1">
              <w:rPr>
                <w:rFonts w:ascii="標楷體" w:eastAsia="標楷體" w:hAnsi="標楷體" w:hint="eastAsia"/>
              </w:rPr>
              <w:t>萬二千元。</w:t>
            </w:r>
          </w:p>
          <w:p w:rsidR="002F6CE8" w:rsidRPr="0029555A" w:rsidRDefault="002F6CE8" w:rsidP="0029555A">
            <w:pPr>
              <w:snapToGrid w:val="0"/>
              <w:ind w:leftChars="225" w:left="845" w:hanging="305"/>
              <w:rPr>
                <w:rFonts w:ascii="標楷體" w:eastAsia="標楷體" w:hAnsi="標楷體"/>
              </w:rPr>
            </w:pPr>
            <w:r w:rsidRPr="0029555A">
              <w:rPr>
                <w:rFonts w:ascii="標楷體" w:eastAsia="標楷體" w:hAnsi="標楷體" w:hint="eastAsia"/>
              </w:rPr>
              <w:t>（二）設置地面型</w:t>
            </w:r>
          </w:p>
          <w:p w:rsidR="002F6CE8" w:rsidRDefault="002F6CE8" w:rsidP="001E7218">
            <w:pPr>
              <w:snapToGrid w:val="0"/>
              <w:ind w:leftChars="350" w:left="840"/>
              <w:rPr>
                <w:rFonts w:ascii="標楷體" w:eastAsia="標楷體" w:hAnsi="標楷體"/>
              </w:rPr>
            </w:pPr>
            <w:r w:rsidRPr="0029555A">
              <w:rPr>
                <w:rFonts w:ascii="標楷體" w:eastAsia="標楷體" w:hAnsi="標楷體" w:hint="eastAsia"/>
              </w:rPr>
              <w:t>以設置太陽能光電每十kWp繳交履約保證金新臺幣二萬元計算。</w:t>
            </w:r>
          </w:p>
          <w:p w:rsidR="002F6CE8" w:rsidRPr="00552A94" w:rsidRDefault="002F6CE8" w:rsidP="001E7218">
            <w:pPr>
              <w:snapToGrid w:val="0"/>
              <w:ind w:leftChars="150" w:left="360"/>
              <w:rPr>
                <w:rFonts w:ascii="標楷體" w:eastAsia="標楷體" w:hAnsi="標楷體"/>
                <w:color w:val="FF0000"/>
                <w:u w:val="single"/>
              </w:rPr>
            </w:pPr>
            <w:r w:rsidRPr="00552A94">
              <w:rPr>
                <w:rFonts w:ascii="標楷體" w:eastAsia="標楷體" w:hAnsi="標楷體" w:hint="eastAsia"/>
                <w:color w:val="FF0000"/>
                <w:u w:val="single"/>
              </w:rPr>
              <w:t>地面型太陽能光電設備案場於廠商與台灣電力股份有限公司</w:t>
            </w:r>
            <w:proofErr w:type="gramStart"/>
            <w:r w:rsidRPr="00552A94">
              <w:rPr>
                <w:rFonts w:ascii="標楷體" w:eastAsia="標楷體" w:hAnsi="標楷體" w:hint="eastAsia"/>
                <w:color w:val="FF0000"/>
                <w:u w:val="single"/>
              </w:rPr>
              <w:t>併聯送</w:t>
            </w:r>
            <w:proofErr w:type="gramEnd"/>
            <w:r w:rsidRPr="00552A94">
              <w:rPr>
                <w:rFonts w:ascii="標楷體" w:eastAsia="標楷體" w:hAnsi="標楷體" w:hint="eastAsia"/>
                <w:color w:val="FF0000"/>
                <w:u w:val="single"/>
              </w:rPr>
              <w:t>電日得退還該案場原繳納履約保證金二分之一。</w:t>
            </w:r>
          </w:p>
          <w:p w:rsidR="002F6CE8" w:rsidRPr="00CE15C1" w:rsidRDefault="002F6CE8" w:rsidP="00F44452">
            <w:pPr>
              <w:snapToGrid w:val="0"/>
              <w:ind w:leftChars="150" w:left="360"/>
              <w:rPr>
                <w:rFonts w:ascii="標楷體" w:eastAsia="標楷體" w:hAnsi="標楷體"/>
              </w:rPr>
            </w:pPr>
            <w:r w:rsidRPr="00CE15C1">
              <w:rPr>
                <w:rFonts w:ascii="標楷體" w:eastAsia="標楷體" w:hAnsi="標楷體" w:hint="eastAsia"/>
              </w:rPr>
              <w:t>契約關係終止或消滅時，承租人如無違約，於承租房舍回復原狀交還出租機關後，</w:t>
            </w:r>
            <w:proofErr w:type="gramStart"/>
            <w:r w:rsidRPr="00CE15C1">
              <w:rPr>
                <w:rFonts w:ascii="標楷體" w:eastAsia="標楷體" w:hAnsi="標楷體" w:hint="eastAsia"/>
              </w:rPr>
              <w:t>無息返還</w:t>
            </w:r>
            <w:proofErr w:type="gramEnd"/>
            <w:r w:rsidRPr="00CE15C1">
              <w:rPr>
                <w:rFonts w:ascii="標楷體" w:eastAsia="標楷體" w:hAnsi="標楷體" w:hint="eastAsia"/>
              </w:rPr>
              <w:t>履約保證金。</w:t>
            </w:r>
          </w:p>
          <w:p w:rsidR="002F6CE8" w:rsidRPr="00CE15C1" w:rsidRDefault="002F6CE8" w:rsidP="00F44452">
            <w:pPr>
              <w:ind w:leftChars="150" w:left="360"/>
              <w:rPr>
                <w:rFonts w:ascii="標楷體" w:eastAsia="標楷體" w:hAnsi="標楷體"/>
              </w:rPr>
            </w:pPr>
            <w:r w:rsidRPr="00CE15C1">
              <w:rPr>
                <w:rFonts w:ascii="標楷體" w:eastAsia="標楷體" w:hAnsi="標楷體" w:hint="eastAsia"/>
              </w:rPr>
              <w:t>租約期滿、終止、解除或因其他原因致租賃關係消滅後，承租人未依租約或經出租機關催告而未能於期限內回復原狀交還房舍者，出租機關得沒收履約保證金並自行排除承租人所設置之太陽能光電設備。</w:t>
            </w:r>
          </w:p>
          <w:p w:rsidR="002F6CE8" w:rsidRPr="00CE15C1" w:rsidRDefault="002F6CE8" w:rsidP="00F44452">
            <w:pPr>
              <w:pStyle w:val="Standard"/>
              <w:ind w:left="432" w:hangingChars="180" w:hanging="432"/>
              <w:jc w:val="both"/>
              <w:rPr>
                <w:rFonts w:ascii="標楷體" w:eastAsia="標楷體" w:hAnsi="標楷體" w:cs="標楷體"/>
              </w:rPr>
            </w:pPr>
          </w:p>
        </w:tc>
        <w:tc>
          <w:tcPr>
            <w:tcW w:w="2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F6CE8" w:rsidRPr="00CE15C1" w:rsidRDefault="002F6CE8" w:rsidP="002F6CE8">
            <w:pPr>
              <w:pStyle w:val="Standard"/>
              <w:tabs>
                <w:tab w:val="left" w:pos="6300"/>
              </w:tabs>
              <w:jc w:val="both"/>
              <w:rPr>
                <w:rFonts w:ascii="標楷體" w:eastAsia="標楷體" w:hAnsi="標楷體" w:cs="標楷體"/>
              </w:rPr>
            </w:pPr>
            <w:r w:rsidRPr="00CE15C1">
              <w:rPr>
                <w:rFonts w:ascii="標楷體" w:eastAsia="標楷體" w:hAnsi="標楷體" w:cs="標楷體"/>
              </w:rPr>
              <w:lastRenderedPageBreak/>
              <w:t>一、原履約</w:t>
            </w:r>
            <w:r w:rsidRPr="00CE15C1">
              <w:rPr>
                <w:rFonts w:ascii="標楷體" w:eastAsia="標楷體" w:hAnsi="標楷體" w:hint="eastAsia"/>
              </w:rPr>
              <w:t>保證金僅退還地面型為公平起見，修正為退還完工之案場一半。</w:t>
            </w:r>
          </w:p>
        </w:tc>
      </w:tr>
    </w:tbl>
    <w:p w:rsidR="00ED041B" w:rsidRPr="00CE15C1" w:rsidRDefault="00ED041B">
      <w:pPr>
        <w:pStyle w:val="Standard"/>
        <w:rPr>
          <w:rFonts w:ascii="標楷體" w:eastAsia="標楷體" w:hAnsi="標楷體" w:cs="標楷體"/>
          <w:b/>
          <w:sz w:val="22"/>
          <w:szCs w:val="22"/>
        </w:rPr>
      </w:pPr>
    </w:p>
    <w:sectPr w:rsidR="00ED041B" w:rsidRPr="00CE15C1" w:rsidSect="00ED041B">
      <w:footerReference w:type="default" r:id="rId8"/>
      <w:pgSz w:w="11906" w:h="16838"/>
      <w:pgMar w:top="1418" w:right="1418" w:bottom="1418" w:left="1701" w:header="720" w:footer="992" w:gutter="0"/>
      <w:cols w:space="720"/>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39A4" w:rsidRDefault="003439A4" w:rsidP="00ED041B">
      <w:r>
        <w:separator/>
      </w:r>
    </w:p>
  </w:endnote>
  <w:endnote w:type="continuationSeparator" w:id="0">
    <w:p w:rsidR="003439A4" w:rsidRDefault="003439A4" w:rsidP="00ED04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Mangal">
    <w:altName w:val="Liberation Mono"/>
    <w:panose1 w:val="00000400000000000000"/>
    <w:charset w:val="01"/>
    <w:family w:val="roman"/>
    <w:notTrueType/>
    <w:pitch w:val="variable"/>
    <w:sig w:usb0="00002000" w:usb1="00000000" w:usb2="00000000" w:usb3="00000000" w:csb0="00000000" w:csb1="00000000"/>
  </w:font>
  <w:font w:name="新細明體, PMingLiU">
    <w:altName w:val="Times New Roman"/>
    <w:charset w:val="00"/>
    <w:family w:val="roman"/>
    <w:pitch w:val="variable"/>
    <w:sig w:usb0="00000000" w:usb1="00000000" w:usb2="00000000" w:usb3="00000000" w:csb0="00000000"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452" w:rsidRDefault="005B6F58">
    <w:pPr>
      <w:pStyle w:val="10"/>
    </w:pPr>
    <w:r>
      <w:pict>
        <v:shapetype id="_x0000_t202" coordsize="21600,21600" o:spt="202" path="m,l,21600r21600,l21600,xe">
          <v:stroke joinstyle="miter"/>
          <v:path gradientshapeok="t" o:connecttype="rect"/>
        </v:shapetype>
        <v:shape id="外框1" o:spid="_x0000_s1025" type="#_x0000_t202" style="position:absolute;margin-left:0;margin-top:.05pt;width:0;height:1.65pt;z-index:251657728;visibility:visible;mso-wrap-style:none;mso-position-horizontal:center;mso-position-horizontal-relative:margin" stroked="f">
          <v:fill opacity="0"/>
          <v:textbox style="mso-rotate-with-shape:t;mso-fit-shape-to-text:t" inset="0,0,0,0">
            <w:txbxContent>
              <w:p w:rsidR="00F44452" w:rsidRDefault="005B6F58">
                <w:pPr>
                  <w:pStyle w:val="10"/>
                </w:pPr>
                <w:r>
                  <w:rPr>
                    <w:rStyle w:val="12"/>
                  </w:rPr>
                  <w:fldChar w:fldCharType="begin"/>
                </w:r>
                <w:r w:rsidR="00F44452">
                  <w:rPr>
                    <w:rStyle w:val="12"/>
                  </w:rPr>
                  <w:instrText xml:space="preserve"> PAGE </w:instrText>
                </w:r>
                <w:r>
                  <w:rPr>
                    <w:rStyle w:val="12"/>
                  </w:rPr>
                  <w:fldChar w:fldCharType="separate"/>
                </w:r>
                <w:r w:rsidR="00552A94">
                  <w:rPr>
                    <w:rStyle w:val="12"/>
                    <w:noProof/>
                  </w:rPr>
                  <w:t>2</w:t>
                </w:r>
                <w:r>
                  <w:rPr>
                    <w:rStyle w:val="12"/>
                  </w:rPr>
                  <w:fldChar w:fldCharType="end"/>
                </w:r>
              </w:p>
            </w:txbxContent>
          </v:textbox>
          <w10:wrap type="square"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39A4" w:rsidRDefault="003439A4" w:rsidP="00ED041B">
      <w:r w:rsidRPr="00ED041B">
        <w:rPr>
          <w:color w:val="000000"/>
        </w:rPr>
        <w:separator/>
      </w:r>
    </w:p>
  </w:footnote>
  <w:footnote w:type="continuationSeparator" w:id="0">
    <w:p w:rsidR="003439A4" w:rsidRDefault="003439A4" w:rsidP="00ED041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253C9"/>
    <w:multiLevelType w:val="hybridMultilevel"/>
    <w:tmpl w:val="3552E766"/>
    <w:lvl w:ilvl="0" w:tplc="E3A60626">
      <w:start w:val="1"/>
      <w:numFmt w:val="taiwaneseCountingThousand"/>
      <w:lvlText w:val="（%1）"/>
      <w:lvlJc w:val="left"/>
      <w:pPr>
        <w:tabs>
          <w:tab w:val="num" w:pos="3180"/>
        </w:tabs>
        <w:ind w:left="3180" w:hanging="720"/>
      </w:pPr>
      <w:rPr>
        <w:rFonts w:hint="default"/>
        <w:lang w:val="en-US"/>
      </w:rPr>
    </w:lvl>
    <w:lvl w:ilvl="1" w:tplc="04090019" w:tentative="1">
      <w:start w:val="1"/>
      <w:numFmt w:val="ideographTraditional"/>
      <w:lvlText w:val="%2、"/>
      <w:lvlJc w:val="left"/>
      <w:pPr>
        <w:tabs>
          <w:tab w:val="num" w:pos="3420"/>
        </w:tabs>
        <w:ind w:left="3420" w:hanging="480"/>
      </w:pPr>
    </w:lvl>
    <w:lvl w:ilvl="2" w:tplc="0409001B" w:tentative="1">
      <w:start w:val="1"/>
      <w:numFmt w:val="lowerRoman"/>
      <w:lvlText w:val="%3."/>
      <w:lvlJc w:val="right"/>
      <w:pPr>
        <w:tabs>
          <w:tab w:val="num" w:pos="3900"/>
        </w:tabs>
        <w:ind w:left="3900" w:hanging="480"/>
      </w:pPr>
    </w:lvl>
    <w:lvl w:ilvl="3" w:tplc="0409000F" w:tentative="1">
      <w:start w:val="1"/>
      <w:numFmt w:val="decimal"/>
      <w:lvlText w:val="%4."/>
      <w:lvlJc w:val="left"/>
      <w:pPr>
        <w:tabs>
          <w:tab w:val="num" w:pos="4380"/>
        </w:tabs>
        <w:ind w:left="4380" w:hanging="480"/>
      </w:pPr>
    </w:lvl>
    <w:lvl w:ilvl="4" w:tplc="04090019" w:tentative="1">
      <w:start w:val="1"/>
      <w:numFmt w:val="ideographTraditional"/>
      <w:lvlText w:val="%5、"/>
      <w:lvlJc w:val="left"/>
      <w:pPr>
        <w:tabs>
          <w:tab w:val="num" w:pos="4860"/>
        </w:tabs>
        <w:ind w:left="4860" w:hanging="480"/>
      </w:pPr>
    </w:lvl>
    <w:lvl w:ilvl="5" w:tplc="0409001B" w:tentative="1">
      <w:start w:val="1"/>
      <w:numFmt w:val="lowerRoman"/>
      <w:lvlText w:val="%6."/>
      <w:lvlJc w:val="right"/>
      <w:pPr>
        <w:tabs>
          <w:tab w:val="num" w:pos="5340"/>
        </w:tabs>
        <w:ind w:left="5340" w:hanging="480"/>
      </w:pPr>
    </w:lvl>
    <w:lvl w:ilvl="6" w:tplc="0409000F" w:tentative="1">
      <w:start w:val="1"/>
      <w:numFmt w:val="decimal"/>
      <w:lvlText w:val="%7."/>
      <w:lvlJc w:val="left"/>
      <w:pPr>
        <w:tabs>
          <w:tab w:val="num" w:pos="5820"/>
        </w:tabs>
        <w:ind w:left="5820" w:hanging="480"/>
      </w:pPr>
    </w:lvl>
    <w:lvl w:ilvl="7" w:tplc="04090019" w:tentative="1">
      <w:start w:val="1"/>
      <w:numFmt w:val="ideographTraditional"/>
      <w:lvlText w:val="%8、"/>
      <w:lvlJc w:val="left"/>
      <w:pPr>
        <w:tabs>
          <w:tab w:val="num" w:pos="6300"/>
        </w:tabs>
        <w:ind w:left="6300" w:hanging="480"/>
      </w:pPr>
    </w:lvl>
    <w:lvl w:ilvl="8" w:tplc="0409001B" w:tentative="1">
      <w:start w:val="1"/>
      <w:numFmt w:val="lowerRoman"/>
      <w:lvlText w:val="%9."/>
      <w:lvlJc w:val="right"/>
      <w:pPr>
        <w:tabs>
          <w:tab w:val="num" w:pos="6780"/>
        </w:tabs>
        <w:ind w:left="6780" w:hanging="480"/>
      </w:pPr>
    </w:lvl>
  </w:abstractNum>
  <w:abstractNum w:abstractNumId="1">
    <w:nsid w:val="0D1A5BAB"/>
    <w:multiLevelType w:val="multilevel"/>
    <w:tmpl w:val="D7B8711C"/>
    <w:styleLink w:val="WW8Num5"/>
    <w:lvl w:ilvl="0">
      <w:start w:val="1"/>
      <w:numFmt w:val="japaneseCounting"/>
      <w:lvlText w:val="(%1)"/>
      <w:lvlJc w:val="left"/>
      <w:rPr>
        <w:rFonts w:ascii="標楷體" w:eastAsia="標楷體" w:hAnsi="標楷體"/>
        <w:b w:val="0"/>
        <w:i w:val="0"/>
        <w:color w:val="000000"/>
        <w:sz w:val="24"/>
        <w:szCs w:val="24"/>
        <w:u w:val="none"/>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
    <w:nsid w:val="1D405480"/>
    <w:multiLevelType w:val="multilevel"/>
    <w:tmpl w:val="CF7A3110"/>
    <w:styleLink w:val="WW8Num8"/>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
    <w:nsid w:val="20A64015"/>
    <w:multiLevelType w:val="multilevel"/>
    <w:tmpl w:val="2B20F648"/>
    <w:styleLink w:val="WW8Num12"/>
    <w:lvl w:ilvl="0">
      <w:start w:val="1"/>
      <w:numFmt w:val="japaneseCounting"/>
      <w:lvlText w:val="(%1)"/>
      <w:lvlJc w:val="left"/>
      <w:rPr>
        <w:rFonts w:ascii="標楷體" w:eastAsia="標楷體" w:hAnsi="標楷體"/>
        <w:b w:val="0"/>
        <w:i w:val="0"/>
        <w:color w:val="000000"/>
        <w:sz w:val="24"/>
        <w:szCs w:val="24"/>
        <w:u w:val="none"/>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
    <w:nsid w:val="25961575"/>
    <w:multiLevelType w:val="multilevel"/>
    <w:tmpl w:val="A0382A46"/>
    <w:styleLink w:val="WW8Num4"/>
    <w:lvl w:ilvl="0">
      <w:start w:val="1"/>
      <w:numFmt w:val="japaneseCounting"/>
      <w:lvlText w:val="(%1)"/>
      <w:lvlJc w:val="left"/>
      <w:rPr>
        <w:rFonts w:ascii="標楷體" w:eastAsia="標楷體" w:hAnsi="標楷體"/>
        <w:b w:val="0"/>
        <w:i w:val="0"/>
        <w:color w:val="000000"/>
        <w:sz w:val="24"/>
        <w:szCs w:val="24"/>
        <w:u w:val="none"/>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5">
    <w:nsid w:val="26C63FAD"/>
    <w:multiLevelType w:val="multilevel"/>
    <w:tmpl w:val="FE8AB5A8"/>
    <w:styleLink w:val="WW8Num1"/>
    <w:lvl w:ilvl="0">
      <w:start w:val="2"/>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6">
    <w:nsid w:val="2CF27FF3"/>
    <w:multiLevelType w:val="multilevel"/>
    <w:tmpl w:val="A20C1A78"/>
    <w:styleLink w:val="WW8Num14"/>
    <w:lvl w:ilvl="0">
      <w:start w:val="2"/>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7">
    <w:nsid w:val="4363792D"/>
    <w:multiLevelType w:val="multilevel"/>
    <w:tmpl w:val="0EA8A170"/>
    <w:styleLink w:val="WW8Num2"/>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8">
    <w:nsid w:val="4486084E"/>
    <w:multiLevelType w:val="multilevel"/>
    <w:tmpl w:val="892E508E"/>
    <w:styleLink w:val="WW8Num9"/>
    <w:lvl w:ilvl="0">
      <w:start w:val="1"/>
      <w:numFmt w:val="japaneseCounting"/>
      <w:lvlText w:val="%1、"/>
      <w:lvlJc w:val="left"/>
      <w:rPr>
        <w:rFonts w:ascii="標楷體" w:eastAsia="標楷體" w:hAnsi="標楷體" w:cs="Times New Roman"/>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9">
    <w:nsid w:val="46BA1644"/>
    <w:multiLevelType w:val="multilevel"/>
    <w:tmpl w:val="C7EC4278"/>
    <w:styleLink w:val="WW8Num7"/>
    <w:lvl w:ilvl="0">
      <w:start w:val="1"/>
      <w:numFmt w:val="japaneseCounting"/>
      <w:lvlText w:val="%1、"/>
      <w:lvlJc w:val="left"/>
      <w:rPr>
        <w:rFonts w:ascii="標楷體" w:eastAsia="標楷體" w:hAnsi="標楷體" w:cs="標楷體"/>
        <w:sz w:val="28"/>
        <w:szCs w:val="28"/>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0">
    <w:nsid w:val="52A4213A"/>
    <w:multiLevelType w:val="multilevel"/>
    <w:tmpl w:val="D584E1DC"/>
    <w:styleLink w:val="WW8Num11"/>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1">
    <w:nsid w:val="5A6B1620"/>
    <w:multiLevelType w:val="multilevel"/>
    <w:tmpl w:val="18168764"/>
    <w:styleLink w:val="WW8Num6"/>
    <w:lvl w:ilvl="0">
      <w:start w:val="1"/>
      <w:numFmt w:val="japaneseCounting"/>
      <w:lvlText w:val="(%1)"/>
      <w:lvlJc w:val="left"/>
      <w:rPr>
        <w:rFonts w:ascii="標楷體" w:eastAsia="標楷體" w:hAnsi="標楷體"/>
        <w:b w:val="0"/>
        <w:i w:val="0"/>
        <w:color w:val="000000"/>
        <w:sz w:val="24"/>
        <w:szCs w:val="24"/>
        <w:u w:val="none"/>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2">
    <w:nsid w:val="64887080"/>
    <w:multiLevelType w:val="multilevel"/>
    <w:tmpl w:val="76A632DA"/>
    <w:styleLink w:val="WW8Num13"/>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3">
    <w:nsid w:val="6BAA3491"/>
    <w:multiLevelType w:val="hybridMultilevel"/>
    <w:tmpl w:val="18EA3F44"/>
    <w:lvl w:ilvl="0" w:tplc="9E2ED1C6">
      <w:start w:val="1"/>
      <w:numFmt w:val="taiwaneseCountingThousand"/>
      <w:lvlText w:val="%1、"/>
      <w:lvlJc w:val="left"/>
      <w:pPr>
        <w:ind w:left="483" w:hanging="480"/>
      </w:pPr>
      <w:rPr>
        <w:rFonts w:hint="default"/>
      </w:rPr>
    </w:lvl>
    <w:lvl w:ilvl="1" w:tplc="04090019" w:tentative="1">
      <w:start w:val="1"/>
      <w:numFmt w:val="ideographTraditional"/>
      <w:lvlText w:val="%2、"/>
      <w:lvlJc w:val="left"/>
      <w:pPr>
        <w:ind w:left="963" w:hanging="480"/>
      </w:pPr>
    </w:lvl>
    <w:lvl w:ilvl="2" w:tplc="0409001B" w:tentative="1">
      <w:start w:val="1"/>
      <w:numFmt w:val="lowerRoman"/>
      <w:lvlText w:val="%3."/>
      <w:lvlJc w:val="right"/>
      <w:pPr>
        <w:ind w:left="1443" w:hanging="480"/>
      </w:pPr>
    </w:lvl>
    <w:lvl w:ilvl="3" w:tplc="0409000F" w:tentative="1">
      <w:start w:val="1"/>
      <w:numFmt w:val="decimal"/>
      <w:lvlText w:val="%4."/>
      <w:lvlJc w:val="left"/>
      <w:pPr>
        <w:ind w:left="1923" w:hanging="480"/>
      </w:pPr>
    </w:lvl>
    <w:lvl w:ilvl="4" w:tplc="04090019" w:tentative="1">
      <w:start w:val="1"/>
      <w:numFmt w:val="ideographTraditional"/>
      <w:lvlText w:val="%5、"/>
      <w:lvlJc w:val="left"/>
      <w:pPr>
        <w:ind w:left="2403" w:hanging="480"/>
      </w:pPr>
    </w:lvl>
    <w:lvl w:ilvl="5" w:tplc="0409001B" w:tentative="1">
      <w:start w:val="1"/>
      <w:numFmt w:val="lowerRoman"/>
      <w:lvlText w:val="%6."/>
      <w:lvlJc w:val="right"/>
      <w:pPr>
        <w:ind w:left="2883" w:hanging="480"/>
      </w:pPr>
    </w:lvl>
    <w:lvl w:ilvl="6" w:tplc="0409000F" w:tentative="1">
      <w:start w:val="1"/>
      <w:numFmt w:val="decimal"/>
      <w:lvlText w:val="%7."/>
      <w:lvlJc w:val="left"/>
      <w:pPr>
        <w:ind w:left="3363" w:hanging="480"/>
      </w:pPr>
    </w:lvl>
    <w:lvl w:ilvl="7" w:tplc="04090019" w:tentative="1">
      <w:start w:val="1"/>
      <w:numFmt w:val="ideographTraditional"/>
      <w:lvlText w:val="%8、"/>
      <w:lvlJc w:val="left"/>
      <w:pPr>
        <w:ind w:left="3843" w:hanging="480"/>
      </w:pPr>
    </w:lvl>
    <w:lvl w:ilvl="8" w:tplc="0409001B" w:tentative="1">
      <w:start w:val="1"/>
      <w:numFmt w:val="lowerRoman"/>
      <w:lvlText w:val="%9."/>
      <w:lvlJc w:val="right"/>
      <w:pPr>
        <w:ind w:left="4323" w:hanging="480"/>
      </w:pPr>
    </w:lvl>
  </w:abstractNum>
  <w:abstractNum w:abstractNumId="14">
    <w:nsid w:val="6EDB298A"/>
    <w:multiLevelType w:val="multilevel"/>
    <w:tmpl w:val="AD0ACC28"/>
    <w:styleLink w:val="WW8Num10"/>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5">
    <w:nsid w:val="6FC8283E"/>
    <w:multiLevelType w:val="multilevel"/>
    <w:tmpl w:val="F63C0378"/>
    <w:styleLink w:val="WW8Num3"/>
    <w:lvl w:ilvl="0">
      <w:start w:val="1"/>
      <w:numFmt w:val="japaneseCounting"/>
      <w:lvlText w:val="%1、"/>
      <w:lvlJc w:val="left"/>
      <w:rPr>
        <w:rFonts w:ascii="標楷體" w:eastAsia="標楷體" w:hAnsi="標楷體" w:cs="Times New Roman"/>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6">
    <w:nsid w:val="7CDD754E"/>
    <w:multiLevelType w:val="hybridMultilevel"/>
    <w:tmpl w:val="E0245DC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5"/>
  </w:num>
  <w:num w:numId="2">
    <w:abstractNumId w:val="7"/>
  </w:num>
  <w:num w:numId="3">
    <w:abstractNumId w:val="15"/>
  </w:num>
  <w:num w:numId="4">
    <w:abstractNumId w:val="4"/>
  </w:num>
  <w:num w:numId="5">
    <w:abstractNumId w:val="1"/>
  </w:num>
  <w:num w:numId="6">
    <w:abstractNumId w:val="11"/>
  </w:num>
  <w:num w:numId="7">
    <w:abstractNumId w:val="9"/>
    <w:lvlOverride w:ilvl="0">
      <w:lvl w:ilvl="0">
        <w:start w:val="1"/>
        <w:numFmt w:val="japaneseCounting"/>
        <w:lvlText w:val="%1、"/>
        <w:lvlJc w:val="left"/>
        <w:rPr>
          <w:rFonts w:ascii="標楷體" w:eastAsia="標楷體" w:hAnsi="標楷體" w:cs="標楷體"/>
          <w:color w:val="auto"/>
          <w:sz w:val="28"/>
          <w:szCs w:val="28"/>
        </w:rPr>
      </w:lvl>
    </w:lvlOverride>
  </w:num>
  <w:num w:numId="8">
    <w:abstractNumId w:val="2"/>
  </w:num>
  <w:num w:numId="9">
    <w:abstractNumId w:val="8"/>
  </w:num>
  <w:num w:numId="10">
    <w:abstractNumId w:val="14"/>
  </w:num>
  <w:num w:numId="11">
    <w:abstractNumId w:val="10"/>
  </w:num>
  <w:num w:numId="12">
    <w:abstractNumId w:val="3"/>
  </w:num>
  <w:num w:numId="13">
    <w:abstractNumId w:val="12"/>
  </w:num>
  <w:num w:numId="14">
    <w:abstractNumId w:val="6"/>
  </w:num>
  <w:num w:numId="15">
    <w:abstractNumId w:val="9"/>
    <w:lvlOverride w:ilvl="0">
      <w:startOverride w:val="1"/>
    </w:lvlOverride>
  </w:num>
  <w:num w:numId="16">
    <w:abstractNumId w:val="0"/>
  </w:num>
  <w:num w:numId="17">
    <w:abstractNumId w:val="13"/>
  </w:num>
  <w:num w:numId="18">
    <w:abstractNumId w:val="16"/>
  </w:num>
  <w:num w:numId="1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grammar="clean"/>
  <w:defaultTabStop w:val="480"/>
  <w:autoHyphenation/>
  <w:characterSpacingControl w:val="doNotCompress"/>
  <w:hdrShapeDefaults>
    <o:shapedefaults v:ext="edit" spidmax="20482"/>
    <o:shapelayout v:ext="edit">
      <o:idmap v:ext="edit" data="1"/>
    </o:shapelayout>
  </w:hdrShapeDefaults>
  <w:footnotePr>
    <w:footnote w:id="-1"/>
    <w:footnote w:id="0"/>
  </w:footnotePr>
  <w:endnotePr>
    <w:endnote w:id="-1"/>
    <w:endnote w:id="0"/>
  </w:endnotePr>
  <w:compat>
    <w:useFELayout/>
  </w:compat>
  <w:rsids>
    <w:rsidRoot w:val="00ED041B"/>
    <w:rsid w:val="000053AE"/>
    <w:rsid w:val="00007BC5"/>
    <w:rsid w:val="00065153"/>
    <w:rsid w:val="0008184D"/>
    <w:rsid w:val="000A2A87"/>
    <w:rsid w:val="000B715C"/>
    <w:rsid w:val="000C4056"/>
    <w:rsid w:val="000D732A"/>
    <w:rsid w:val="000F23B8"/>
    <w:rsid w:val="0010673E"/>
    <w:rsid w:val="001153CE"/>
    <w:rsid w:val="00143116"/>
    <w:rsid w:val="00147B12"/>
    <w:rsid w:val="00164E5B"/>
    <w:rsid w:val="00187172"/>
    <w:rsid w:val="001A4095"/>
    <w:rsid w:val="001B2EE4"/>
    <w:rsid w:val="001E02DC"/>
    <w:rsid w:val="001E7218"/>
    <w:rsid w:val="00200E50"/>
    <w:rsid w:val="00212173"/>
    <w:rsid w:val="00235F20"/>
    <w:rsid w:val="002476B6"/>
    <w:rsid w:val="0025723E"/>
    <w:rsid w:val="00263FD8"/>
    <w:rsid w:val="00277985"/>
    <w:rsid w:val="002807FE"/>
    <w:rsid w:val="002816BE"/>
    <w:rsid w:val="0029555A"/>
    <w:rsid w:val="00295635"/>
    <w:rsid w:val="002B1672"/>
    <w:rsid w:val="002C468C"/>
    <w:rsid w:val="002E0665"/>
    <w:rsid w:val="002E2911"/>
    <w:rsid w:val="002E3A94"/>
    <w:rsid w:val="002E7E57"/>
    <w:rsid w:val="002F6CE8"/>
    <w:rsid w:val="002F6EA5"/>
    <w:rsid w:val="00302BE0"/>
    <w:rsid w:val="00325B0D"/>
    <w:rsid w:val="00326450"/>
    <w:rsid w:val="00326E2A"/>
    <w:rsid w:val="003350B2"/>
    <w:rsid w:val="003439A4"/>
    <w:rsid w:val="00347F56"/>
    <w:rsid w:val="00353511"/>
    <w:rsid w:val="00381869"/>
    <w:rsid w:val="003B1074"/>
    <w:rsid w:val="003C0D1A"/>
    <w:rsid w:val="0040449D"/>
    <w:rsid w:val="0043670F"/>
    <w:rsid w:val="00436A67"/>
    <w:rsid w:val="004379C4"/>
    <w:rsid w:val="00470748"/>
    <w:rsid w:val="004752DF"/>
    <w:rsid w:val="004773A8"/>
    <w:rsid w:val="00486E31"/>
    <w:rsid w:val="004A1EDB"/>
    <w:rsid w:val="004B3012"/>
    <w:rsid w:val="004B6EA4"/>
    <w:rsid w:val="004E01A7"/>
    <w:rsid w:val="004E6713"/>
    <w:rsid w:val="0050713D"/>
    <w:rsid w:val="00542FE9"/>
    <w:rsid w:val="00552A94"/>
    <w:rsid w:val="00563F56"/>
    <w:rsid w:val="005644A1"/>
    <w:rsid w:val="005B6EFB"/>
    <w:rsid w:val="005B6F58"/>
    <w:rsid w:val="005D632A"/>
    <w:rsid w:val="005E718E"/>
    <w:rsid w:val="005F24FE"/>
    <w:rsid w:val="005F290D"/>
    <w:rsid w:val="006209C6"/>
    <w:rsid w:val="00623FF2"/>
    <w:rsid w:val="00627466"/>
    <w:rsid w:val="00652EF7"/>
    <w:rsid w:val="00675E3C"/>
    <w:rsid w:val="00677039"/>
    <w:rsid w:val="00685E78"/>
    <w:rsid w:val="006965FA"/>
    <w:rsid w:val="006A37E8"/>
    <w:rsid w:val="006C22EB"/>
    <w:rsid w:val="006C45E4"/>
    <w:rsid w:val="006C7D8E"/>
    <w:rsid w:val="006D4B5E"/>
    <w:rsid w:val="006E09ED"/>
    <w:rsid w:val="006E394D"/>
    <w:rsid w:val="006F14B5"/>
    <w:rsid w:val="00706FC8"/>
    <w:rsid w:val="007111BE"/>
    <w:rsid w:val="00712473"/>
    <w:rsid w:val="00712AD2"/>
    <w:rsid w:val="0073765E"/>
    <w:rsid w:val="00742948"/>
    <w:rsid w:val="007541EA"/>
    <w:rsid w:val="00787D12"/>
    <w:rsid w:val="007B4338"/>
    <w:rsid w:val="007D1C55"/>
    <w:rsid w:val="007D5A49"/>
    <w:rsid w:val="007E279B"/>
    <w:rsid w:val="007F10AC"/>
    <w:rsid w:val="007F6778"/>
    <w:rsid w:val="00806AB9"/>
    <w:rsid w:val="00812A2B"/>
    <w:rsid w:val="00813872"/>
    <w:rsid w:val="00832147"/>
    <w:rsid w:val="008558DC"/>
    <w:rsid w:val="0087094B"/>
    <w:rsid w:val="00887D40"/>
    <w:rsid w:val="00891BFA"/>
    <w:rsid w:val="008B5D7C"/>
    <w:rsid w:val="008B75FB"/>
    <w:rsid w:val="008C16B8"/>
    <w:rsid w:val="008D2727"/>
    <w:rsid w:val="008D46CB"/>
    <w:rsid w:val="008D6617"/>
    <w:rsid w:val="008F71D9"/>
    <w:rsid w:val="00907F0E"/>
    <w:rsid w:val="00915DCB"/>
    <w:rsid w:val="009247B9"/>
    <w:rsid w:val="00947F52"/>
    <w:rsid w:val="00965A38"/>
    <w:rsid w:val="00983F7B"/>
    <w:rsid w:val="009930F7"/>
    <w:rsid w:val="009946E7"/>
    <w:rsid w:val="009A343A"/>
    <w:rsid w:val="00A00A99"/>
    <w:rsid w:val="00A03C28"/>
    <w:rsid w:val="00A047DB"/>
    <w:rsid w:val="00A07E4E"/>
    <w:rsid w:val="00A23300"/>
    <w:rsid w:val="00A553C8"/>
    <w:rsid w:val="00A6370F"/>
    <w:rsid w:val="00A67B63"/>
    <w:rsid w:val="00A72534"/>
    <w:rsid w:val="00A7439B"/>
    <w:rsid w:val="00A95607"/>
    <w:rsid w:val="00AB47AE"/>
    <w:rsid w:val="00AC6092"/>
    <w:rsid w:val="00AC6DE5"/>
    <w:rsid w:val="00AE21C7"/>
    <w:rsid w:val="00AF0409"/>
    <w:rsid w:val="00B016A4"/>
    <w:rsid w:val="00B02186"/>
    <w:rsid w:val="00B22AD6"/>
    <w:rsid w:val="00B64475"/>
    <w:rsid w:val="00B901E9"/>
    <w:rsid w:val="00BA48FD"/>
    <w:rsid w:val="00BC7DE0"/>
    <w:rsid w:val="00BD46DD"/>
    <w:rsid w:val="00BD6143"/>
    <w:rsid w:val="00BD74EE"/>
    <w:rsid w:val="00C001C0"/>
    <w:rsid w:val="00C06F86"/>
    <w:rsid w:val="00C11F33"/>
    <w:rsid w:val="00C16ACF"/>
    <w:rsid w:val="00C32948"/>
    <w:rsid w:val="00C40EA7"/>
    <w:rsid w:val="00C41426"/>
    <w:rsid w:val="00C54E34"/>
    <w:rsid w:val="00C568B4"/>
    <w:rsid w:val="00C82337"/>
    <w:rsid w:val="00C97BB0"/>
    <w:rsid w:val="00CA5EAF"/>
    <w:rsid w:val="00CB5D3F"/>
    <w:rsid w:val="00CE15C1"/>
    <w:rsid w:val="00CE5210"/>
    <w:rsid w:val="00CF187C"/>
    <w:rsid w:val="00D143AC"/>
    <w:rsid w:val="00D607A4"/>
    <w:rsid w:val="00D82FA0"/>
    <w:rsid w:val="00D92E80"/>
    <w:rsid w:val="00DA6932"/>
    <w:rsid w:val="00DB123A"/>
    <w:rsid w:val="00DB79E5"/>
    <w:rsid w:val="00DC7CC1"/>
    <w:rsid w:val="00DF53BE"/>
    <w:rsid w:val="00E015A0"/>
    <w:rsid w:val="00E2158D"/>
    <w:rsid w:val="00E47DCB"/>
    <w:rsid w:val="00E55323"/>
    <w:rsid w:val="00E6144B"/>
    <w:rsid w:val="00E66806"/>
    <w:rsid w:val="00E8384B"/>
    <w:rsid w:val="00ED041B"/>
    <w:rsid w:val="00ED2839"/>
    <w:rsid w:val="00EE3565"/>
    <w:rsid w:val="00F020CA"/>
    <w:rsid w:val="00F17FC3"/>
    <w:rsid w:val="00F27DF0"/>
    <w:rsid w:val="00F44452"/>
    <w:rsid w:val="00F46406"/>
    <w:rsid w:val="00F545CA"/>
    <w:rsid w:val="00F57F13"/>
    <w:rsid w:val="00F776FE"/>
    <w:rsid w:val="00F9073D"/>
    <w:rsid w:val="00FC02B7"/>
    <w:rsid w:val="00FC19B2"/>
    <w:rsid w:val="00FD1171"/>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新細明體" w:hAnsi="Liberation Serif" w:cs="Mangal"/>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2B7"/>
    <w:pPr>
      <w:widowControl w:val="0"/>
      <w:suppressAutoHyphens/>
      <w:autoSpaceDN w:val="0"/>
      <w:textAlignment w:val="baseline"/>
    </w:pPr>
    <w:rPr>
      <w:kern w:val="3"/>
      <w:sz w:val="24"/>
      <w:szCs w:val="24"/>
      <w:lang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ED041B"/>
    <w:pPr>
      <w:widowControl w:val="0"/>
      <w:suppressAutoHyphens/>
      <w:autoSpaceDN w:val="0"/>
      <w:textAlignment w:val="baseline"/>
    </w:pPr>
    <w:rPr>
      <w:rFonts w:ascii="Times New Roman" w:eastAsia="新細明體, PMingLiU" w:hAnsi="Times New Roman" w:cs="Times New Roman"/>
      <w:kern w:val="3"/>
      <w:sz w:val="24"/>
      <w:szCs w:val="24"/>
    </w:rPr>
  </w:style>
  <w:style w:type="paragraph" w:customStyle="1" w:styleId="Heading">
    <w:name w:val="Heading"/>
    <w:basedOn w:val="Standard"/>
    <w:next w:val="Textbody"/>
    <w:rsid w:val="00ED041B"/>
    <w:pPr>
      <w:keepNext/>
      <w:spacing w:before="240" w:after="120"/>
    </w:pPr>
    <w:rPr>
      <w:rFonts w:ascii="Liberation Sans" w:eastAsia="微軟正黑體" w:hAnsi="Liberation Sans" w:cs="Mangal"/>
      <w:sz w:val="28"/>
      <w:szCs w:val="28"/>
    </w:rPr>
  </w:style>
  <w:style w:type="paragraph" w:customStyle="1" w:styleId="Textbody">
    <w:name w:val="Text body"/>
    <w:basedOn w:val="Standard"/>
    <w:rsid w:val="00ED041B"/>
    <w:pPr>
      <w:spacing w:after="140" w:line="276" w:lineRule="auto"/>
    </w:pPr>
  </w:style>
  <w:style w:type="paragraph" w:styleId="a3">
    <w:name w:val="List"/>
    <w:basedOn w:val="Textbody"/>
    <w:rsid w:val="00ED041B"/>
    <w:rPr>
      <w:rFonts w:cs="Mangal"/>
    </w:rPr>
  </w:style>
  <w:style w:type="paragraph" w:customStyle="1" w:styleId="1">
    <w:name w:val="標號1"/>
    <w:basedOn w:val="Standard"/>
    <w:rsid w:val="00ED041B"/>
    <w:pPr>
      <w:suppressLineNumbers/>
      <w:spacing w:before="120" w:after="120"/>
    </w:pPr>
    <w:rPr>
      <w:rFonts w:cs="Mangal"/>
      <w:i/>
      <w:iCs/>
    </w:rPr>
  </w:style>
  <w:style w:type="paragraph" w:customStyle="1" w:styleId="Index">
    <w:name w:val="Index"/>
    <w:basedOn w:val="Standard"/>
    <w:rsid w:val="00ED041B"/>
    <w:pPr>
      <w:suppressLineNumbers/>
    </w:pPr>
    <w:rPr>
      <w:rFonts w:cs="Mangal"/>
    </w:rPr>
  </w:style>
  <w:style w:type="paragraph" w:customStyle="1" w:styleId="Textbodyindent">
    <w:name w:val="Text body indent"/>
    <w:basedOn w:val="Standard"/>
    <w:rsid w:val="00ED041B"/>
    <w:pPr>
      <w:ind w:left="640" w:hanging="640"/>
    </w:pPr>
    <w:rPr>
      <w:rFonts w:ascii="標楷體" w:eastAsia="標楷體" w:hAnsi="標楷體"/>
      <w:sz w:val="32"/>
    </w:rPr>
  </w:style>
  <w:style w:type="paragraph" w:customStyle="1" w:styleId="HeaderandFooter">
    <w:name w:val="Header and Footer"/>
    <w:basedOn w:val="Standard"/>
    <w:rsid w:val="00ED041B"/>
    <w:pPr>
      <w:suppressLineNumbers/>
      <w:tabs>
        <w:tab w:val="center" w:pos="4819"/>
        <w:tab w:val="right" w:pos="9638"/>
      </w:tabs>
    </w:pPr>
  </w:style>
  <w:style w:type="paragraph" w:customStyle="1" w:styleId="10">
    <w:name w:val="頁尾1"/>
    <w:basedOn w:val="Standard"/>
    <w:rsid w:val="00ED041B"/>
    <w:pPr>
      <w:tabs>
        <w:tab w:val="center" w:pos="4153"/>
        <w:tab w:val="right" w:pos="8306"/>
      </w:tabs>
      <w:snapToGrid w:val="0"/>
    </w:pPr>
    <w:rPr>
      <w:sz w:val="20"/>
      <w:szCs w:val="20"/>
    </w:rPr>
  </w:style>
  <w:style w:type="paragraph" w:customStyle="1" w:styleId="a4">
    <w:name w:val="本文齊"/>
    <w:basedOn w:val="Standard"/>
    <w:rsid w:val="00ED041B"/>
    <w:pPr>
      <w:snapToGrid w:val="0"/>
      <w:spacing w:line="360" w:lineRule="exact"/>
      <w:ind w:left="566" w:right="-149" w:firstLine="14"/>
      <w:jc w:val="both"/>
    </w:pPr>
    <w:rPr>
      <w:rFonts w:ascii="Calibri" w:eastAsia="標楷體" w:hAnsi="Calibri" w:cs="標楷體"/>
      <w:bCs/>
      <w:color w:val="000000"/>
      <w:szCs w:val="22"/>
    </w:rPr>
  </w:style>
  <w:style w:type="paragraph" w:customStyle="1" w:styleId="-">
    <w:name w:val="出處-樣式"/>
    <w:next w:val="Standard"/>
    <w:rsid w:val="00ED041B"/>
    <w:pPr>
      <w:widowControl w:val="0"/>
      <w:suppressAutoHyphens/>
      <w:autoSpaceDN w:val="0"/>
      <w:ind w:left="396" w:right="-147" w:hanging="396"/>
      <w:textAlignment w:val="baseline"/>
    </w:pPr>
    <w:rPr>
      <w:rFonts w:ascii="標楷體" w:eastAsia="標楷體" w:hAnsi="標楷體" w:cs="標楷體"/>
      <w:bCs/>
      <w:color w:val="0000FF"/>
      <w:kern w:val="3"/>
      <w:sz w:val="24"/>
      <w:szCs w:val="24"/>
    </w:rPr>
  </w:style>
  <w:style w:type="paragraph" w:styleId="a5">
    <w:name w:val="Balloon Text"/>
    <w:basedOn w:val="Standard"/>
    <w:rsid w:val="00ED041B"/>
    <w:rPr>
      <w:rFonts w:ascii="Cambria" w:hAnsi="Cambria"/>
      <w:sz w:val="18"/>
      <w:szCs w:val="18"/>
    </w:rPr>
  </w:style>
  <w:style w:type="paragraph" w:customStyle="1" w:styleId="11">
    <w:name w:val="頁首1"/>
    <w:basedOn w:val="Standard"/>
    <w:rsid w:val="00ED041B"/>
    <w:pPr>
      <w:tabs>
        <w:tab w:val="center" w:pos="4153"/>
        <w:tab w:val="right" w:pos="8306"/>
      </w:tabs>
      <w:snapToGrid w:val="0"/>
    </w:pPr>
    <w:rPr>
      <w:sz w:val="20"/>
      <w:szCs w:val="20"/>
    </w:rPr>
  </w:style>
  <w:style w:type="paragraph" w:customStyle="1" w:styleId="TableContents">
    <w:name w:val="Table Contents"/>
    <w:basedOn w:val="Standard"/>
    <w:rsid w:val="00ED041B"/>
    <w:pPr>
      <w:suppressLineNumbers/>
    </w:pPr>
  </w:style>
  <w:style w:type="paragraph" w:customStyle="1" w:styleId="TableHeading">
    <w:name w:val="Table Heading"/>
    <w:basedOn w:val="TableContents"/>
    <w:rsid w:val="00ED041B"/>
    <w:pPr>
      <w:jc w:val="center"/>
    </w:pPr>
    <w:rPr>
      <w:b/>
      <w:bCs/>
    </w:rPr>
  </w:style>
  <w:style w:type="paragraph" w:customStyle="1" w:styleId="Framecontents">
    <w:name w:val="Frame contents"/>
    <w:basedOn w:val="Standard"/>
    <w:rsid w:val="00ED041B"/>
  </w:style>
  <w:style w:type="character" w:customStyle="1" w:styleId="WW8Num1z0">
    <w:name w:val="WW8Num1z0"/>
    <w:rsid w:val="00ED041B"/>
  </w:style>
  <w:style w:type="character" w:customStyle="1" w:styleId="WW8Num1z1">
    <w:name w:val="WW8Num1z1"/>
    <w:rsid w:val="00ED041B"/>
  </w:style>
  <w:style w:type="character" w:customStyle="1" w:styleId="WW8Num1z2">
    <w:name w:val="WW8Num1z2"/>
    <w:rsid w:val="00ED041B"/>
  </w:style>
  <w:style w:type="character" w:customStyle="1" w:styleId="WW8Num1z3">
    <w:name w:val="WW8Num1z3"/>
    <w:rsid w:val="00ED041B"/>
  </w:style>
  <w:style w:type="character" w:customStyle="1" w:styleId="WW8Num1z4">
    <w:name w:val="WW8Num1z4"/>
    <w:rsid w:val="00ED041B"/>
  </w:style>
  <w:style w:type="character" w:customStyle="1" w:styleId="WW8Num1z5">
    <w:name w:val="WW8Num1z5"/>
    <w:rsid w:val="00ED041B"/>
  </w:style>
  <w:style w:type="character" w:customStyle="1" w:styleId="WW8Num1z6">
    <w:name w:val="WW8Num1z6"/>
    <w:rsid w:val="00ED041B"/>
  </w:style>
  <w:style w:type="character" w:customStyle="1" w:styleId="WW8Num1z7">
    <w:name w:val="WW8Num1z7"/>
    <w:rsid w:val="00ED041B"/>
  </w:style>
  <w:style w:type="character" w:customStyle="1" w:styleId="WW8Num1z8">
    <w:name w:val="WW8Num1z8"/>
    <w:rsid w:val="00ED041B"/>
  </w:style>
  <w:style w:type="character" w:customStyle="1" w:styleId="WW8Num2z0">
    <w:name w:val="WW8Num2z0"/>
    <w:rsid w:val="00ED041B"/>
  </w:style>
  <w:style w:type="character" w:customStyle="1" w:styleId="WW8Num2z1">
    <w:name w:val="WW8Num2z1"/>
    <w:rsid w:val="00ED041B"/>
  </w:style>
  <w:style w:type="character" w:customStyle="1" w:styleId="WW8Num2z2">
    <w:name w:val="WW8Num2z2"/>
    <w:rsid w:val="00ED041B"/>
  </w:style>
  <w:style w:type="character" w:customStyle="1" w:styleId="WW8Num2z3">
    <w:name w:val="WW8Num2z3"/>
    <w:rsid w:val="00ED041B"/>
  </w:style>
  <w:style w:type="character" w:customStyle="1" w:styleId="WW8Num2z4">
    <w:name w:val="WW8Num2z4"/>
    <w:rsid w:val="00ED041B"/>
  </w:style>
  <w:style w:type="character" w:customStyle="1" w:styleId="WW8Num2z5">
    <w:name w:val="WW8Num2z5"/>
    <w:rsid w:val="00ED041B"/>
  </w:style>
  <w:style w:type="character" w:customStyle="1" w:styleId="WW8Num2z6">
    <w:name w:val="WW8Num2z6"/>
    <w:rsid w:val="00ED041B"/>
  </w:style>
  <w:style w:type="character" w:customStyle="1" w:styleId="WW8Num2z7">
    <w:name w:val="WW8Num2z7"/>
    <w:rsid w:val="00ED041B"/>
  </w:style>
  <w:style w:type="character" w:customStyle="1" w:styleId="WW8Num2z8">
    <w:name w:val="WW8Num2z8"/>
    <w:rsid w:val="00ED041B"/>
  </w:style>
  <w:style w:type="character" w:customStyle="1" w:styleId="WW8Num3z0">
    <w:name w:val="WW8Num3z0"/>
    <w:rsid w:val="00ED041B"/>
    <w:rPr>
      <w:rFonts w:ascii="標楷體" w:eastAsia="標楷體" w:hAnsi="標楷體" w:cs="Times New Roman"/>
    </w:rPr>
  </w:style>
  <w:style w:type="character" w:customStyle="1" w:styleId="WW8Num3z1">
    <w:name w:val="WW8Num3z1"/>
    <w:rsid w:val="00ED041B"/>
  </w:style>
  <w:style w:type="character" w:customStyle="1" w:styleId="WW8Num3z2">
    <w:name w:val="WW8Num3z2"/>
    <w:rsid w:val="00ED041B"/>
  </w:style>
  <w:style w:type="character" w:customStyle="1" w:styleId="WW8Num3z3">
    <w:name w:val="WW8Num3z3"/>
    <w:rsid w:val="00ED041B"/>
  </w:style>
  <w:style w:type="character" w:customStyle="1" w:styleId="WW8Num3z4">
    <w:name w:val="WW8Num3z4"/>
    <w:rsid w:val="00ED041B"/>
  </w:style>
  <w:style w:type="character" w:customStyle="1" w:styleId="WW8Num3z5">
    <w:name w:val="WW8Num3z5"/>
    <w:rsid w:val="00ED041B"/>
  </w:style>
  <w:style w:type="character" w:customStyle="1" w:styleId="WW8Num3z6">
    <w:name w:val="WW8Num3z6"/>
    <w:rsid w:val="00ED041B"/>
  </w:style>
  <w:style w:type="character" w:customStyle="1" w:styleId="WW8Num3z7">
    <w:name w:val="WW8Num3z7"/>
    <w:rsid w:val="00ED041B"/>
  </w:style>
  <w:style w:type="character" w:customStyle="1" w:styleId="WW8Num3z8">
    <w:name w:val="WW8Num3z8"/>
    <w:rsid w:val="00ED041B"/>
  </w:style>
  <w:style w:type="character" w:customStyle="1" w:styleId="WW8Num4z0">
    <w:name w:val="WW8Num4z0"/>
    <w:rsid w:val="00ED041B"/>
    <w:rPr>
      <w:rFonts w:ascii="標楷體" w:eastAsia="標楷體" w:hAnsi="標楷體"/>
      <w:b w:val="0"/>
      <w:i w:val="0"/>
      <w:color w:val="000000"/>
      <w:sz w:val="24"/>
      <w:szCs w:val="24"/>
      <w:u w:val="none"/>
    </w:rPr>
  </w:style>
  <w:style w:type="character" w:customStyle="1" w:styleId="WW8Num4z1">
    <w:name w:val="WW8Num4z1"/>
    <w:rsid w:val="00ED041B"/>
  </w:style>
  <w:style w:type="character" w:customStyle="1" w:styleId="WW8Num4z2">
    <w:name w:val="WW8Num4z2"/>
    <w:rsid w:val="00ED041B"/>
  </w:style>
  <w:style w:type="character" w:customStyle="1" w:styleId="WW8Num4z3">
    <w:name w:val="WW8Num4z3"/>
    <w:rsid w:val="00ED041B"/>
  </w:style>
  <w:style w:type="character" w:customStyle="1" w:styleId="WW8Num4z4">
    <w:name w:val="WW8Num4z4"/>
    <w:rsid w:val="00ED041B"/>
  </w:style>
  <w:style w:type="character" w:customStyle="1" w:styleId="WW8Num4z5">
    <w:name w:val="WW8Num4z5"/>
    <w:rsid w:val="00ED041B"/>
  </w:style>
  <w:style w:type="character" w:customStyle="1" w:styleId="WW8Num4z6">
    <w:name w:val="WW8Num4z6"/>
    <w:rsid w:val="00ED041B"/>
  </w:style>
  <w:style w:type="character" w:customStyle="1" w:styleId="WW8Num4z7">
    <w:name w:val="WW8Num4z7"/>
    <w:rsid w:val="00ED041B"/>
  </w:style>
  <w:style w:type="character" w:customStyle="1" w:styleId="WW8Num4z8">
    <w:name w:val="WW8Num4z8"/>
    <w:rsid w:val="00ED041B"/>
  </w:style>
  <w:style w:type="character" w:customStyle="1" w:styleId="WW8Num5z0">
    <w:name w:val="WW8Num5z0"/>
    <w:rsid w:val="00ED041B"/>
    <w:rPr>
      <w:rFonts w:ascii="標楷體" w:eastAsia="標楷體" w:hAnsi="標楷體"/>
      <w:b w:val="0"/>
      <w:i w:val="0"/>
      <w:color w:val="000000"/>
      <w:sz w:val="24"/>
      <w:szCs w:val="24"/>
      <w:u w:val="none"/>
    </w:rPr>
  </w:style>
  <w:style w:type="character" w:customStyle="1" w:styleId="WW8Num5z1">
    <w:name w:val="WW8Num5z1"/>
    <w:rsid w:val="00ED041B"/>
  </w:style>
  <w:style w:type="character" w:customStyle="1" w:styleId="WW8Num5z2">
    <w:name w:val="WW8Num5z2"/>
    <w:rsid w:val="00ED041B"/>
  </w:style>
  <w:style w:type="character" w:customStyle="1" w:styleId="WW8Num5z3">
    <w:name w:val="WW8Num5z3"/>
    <w:rsid w:val="00ED041B"/>
  </w:style>
  <w:style w:type="character" w:customStyle="1" w:styleId="WW8Num5z4">
    <w:name w:val="WW8Num5z4"/>
    <w:rsid w:val="00ED041B"/>
  </w:style>
  <w:style w:type="character" w:customStyle="1" w:styleId="WW8Num5z5">
    <w:name w:val="WW8Num5z5"/>
    <w:rsid w:val="00ED041B"/>
  </w:style>
  <w:style w:type="character" w:customStyle="1" w:styleId="WW8Num5z6">
    <w:name w:val="WW8Num5z6"/>
    <w:rsid w:val="00ED041B"/>
  </w:style>
  <w:style w:type="character" w:customStyle="1" w:styleId="WW8Num5z7">
    <w:name w:val="WW8Num5z7"/>
    <w:rsid w:val="00ED041B"/>
  </w:style>
  <w:style w:type="character" w:customStyle="1" w:styleId="WW8Num5z8">
    <w:name w:val="WW8Num5z8"/>
    <w:rsid w:val="00ED041B"/>
  </w:style>
  <w:style w:type="character" w:customStyle="1" w:styleId="WW8Num6z0">
    <w:name w:val="WW8Num6z0"/>
    <w:rsid w:val="00ED041B"/>
    <w:rPr>
      <w:rFonts w:ascii="標楷體" w:eastAsia="標楷體" w:hAnsi="標楷體"/>
      <w:b w:val="0"/>
      <w:i w:val="0"/>
      <w:color w:val="000000"/>
      <w:sz w:val="24"/>
      <w:szCs w:val="24"/>
      <w:u w:val="none"/>
    </w:rPr>
  </w:style>
  <w:style w:type="character" w:customStyle="1" w:styleId="WW8Num6z1">
    <w:name w:val="WW8Num6z1"/>
    <w:rsid w:val="00ED041B"/>
  </w:style>
  <w:style w:type="character" w:customStyle="1" w:styleId="WW8Num6z2">
    <w:name w:val="WW8Num6z2"/>
    <w:rsid w:val="00ED041B"/>
  </w:style>
  <w:style w:type="character" w:customStyle="1" w:styleId="WW8Num6z3">
    <w:name w:val="WW8Num6z3"/>
    <w:rsid w:val="00ED041B"/>
  </w:style>
  <w:style w:type="character" w:customStyle="1" w:styleId="WW8Num6z4">
    <w:name w:val="WW8Num6z4"/>
    <w:rsid w:val="00ED041B"/>
  </w:style>
  <w:style w:type="character" w:customStyle="1" w:styleId="WW8Num6z5">
    <w:name w:val="WW8Num6z5"/>
    <w:rsid w:val="00ED041B"/>
  </w:style>
  <w:style w:type="character" w:customStyle="1" w:styleId="WW8Num6z6">
    <w:name w:val="WW8Num6z6"/>
    <w:rsid w:val="00ED041B"/>
  </w:style>
  <w:style w:type="character" w:customStyle="1" w:styleId="WW8Num6z7">
    <w:name w:val="WW8Num6z7"/>
    <w:rsid w:val="00ED041B"/>
  </w:style>
  <w:style w:type="character" w:customStyle="1" w:styleId="WW8Num6z8">
    <w:name w:val="WW8Num6z8"/>
    <w:rsid w:val="00ED041B"/>
  </w:style>
  <w:style w:type="character" w:customStyle="1" w:styleId="WW8Num7z0">
    <w:name w:val="WW8Num7z0"/>
    <w:rsid w:val="00ED041B"/>
    <w:rPr>
      <w:rFonts w:ascii="標楷體" w:eastAsia="標楷體" w:hAnsi="標楷體" w:cs="標楷體"/>
      <w:sz w:val="28"/>
      <w:szCs w:val="28"/>
    </w:rPr>
  </w:style>
  <w:style w:type="character" w:customStyle="1" w:styleId="WW8Num7z1">
    <w:name w:val="WW8Num7z1"/>
    <w:rsid w:val="00ED041B"/>
  </w:style>
  <w:style w:type="character" w:customStyle="1" w:styleId="WW8Num7z2">
    <w:name w:val="WW8Num7z2"/>
    <w:rsid w:val="00ED041B"/>
  </w:style>
  <w:style w:type="character" w:customStyle="1" w:styleId="WW8Num7z3">
    <w:name w:val="WW8Num7z3"/>
    <w:rsid w:val="00ED041B"/>
  </w:style>
  <w:style w:type="character" w:customStyle="1" w:styleId="WW8Num7z4">
    <w:name w:val="WW8Num7z4"/>
    <w:rsid w:val="00ED041B"/>
  </w:style>
  <w:style w:type="character" w:customStyle="1" w:styleId="WW8Num7z5">
    <w:name w:val="WW8Num7z5"/>
    <w:rsid w:val="00ED041B"/>
  </w:style>
  <w:style w:type="character" w:customStyle="1" w:styleId="WW8Num7z6">
    <w:name w:val="WW8Num7z6"/>
    <w:rsid w:val="00ED041B"/>
  </w:style>
  <w:style w:type="character" w:customStyle="1" w:styleId="WW8Num7z7">
    <w:name w:val="WW8Num7z7"/>
    <w:rsid w:val="00ED041B"/>
  </w:style>
  <w:style w:type="character" w:customStyle="1" w:styleId="WW8Num7z8">
    <w:name w:val="WW8Num7z8"/>
    <w:rsid w:val="00ED041B"/>
  </w:style>
  <w:style w:type="character" w:customStyle="1" w:styleId="WW8Num8z0">
    <w:name w:val="WW8Num8z0"/>
    <w:rsid w:val="00ED041B"/>
  </w:style>
  <w:style w:type="character" w:customStyle="1" w:styleId="WW8Num8z1">
    <w:name w:val="WW8Num8z1"/>
    <w:rsid w:val="00ED041B"/>
  </w:style>
  <w:style w:type="character" w:customStyle="1" w:styleId="WW8Num8z2">
    <w:name w:val="WW8Num8z2"/>
    <w:rsid w:val="00ED041B"/>
  </w:style>
  <w:style w:type="character" w:customStyle="1" w:styleId="WW8Num8z3">
    <w:name w:val="WW8Num8z3"/>
    <w:rsid w:val="00ED041B"/>
  </w:style>
  <w:style w:type="character" w:customStyle="1" w:styleId="WW8Num8z4">
    <w:name w:val="WW8Num8z4"/>
    <w:rsid w:val="00ED041B"/>
  </w:style>
  <w:style w:type="character" w:customStyle="1" w:styleId="WW8Num8z5">
    <w:name w:val="WW8Num8z5"/>
    <w:rsid w:val="00ED041B"/>
  </w:style>
  <w:style w:type="character" w:customStyle="1" w:styleId="WW8Num8z6">
    <w:name w:val="WW8Num8z6"/>
    <w:rsid w:val="00ED041B"/>
  </w:style>
  <w:style w:type="character" w:customStyle="1" w:styleId="WW8Num8z7">
    <w:name w:val="WW8Num8z7"/>
    <w:rsid w:val="00ED041B"/>
  </w:style>
  <w:style w:type="character" w:customStyle="1" w:styleId="WW8Num8z8">
    <w:name w:val="WW8Num8z8"/>
    <w:rsid w:val="00ED041B"/>
  </w:style>
  <w:style w:type="character" w:customStyle="1" w:styleId="WW8Num9z0">
    <w:name w:val="WW8Num9z0"/>
    <w:rsid w:val="00ED041B"/>
    <w:rPr>
      <w:rFonts w:ascii="標楷體" w:eastAsia="標楷體" w:hAnsi="標楷體" w:cs="Times New Roman"/>
    </w:rPr>
  </w:style>
  <w:style w:type="character" w:customStyle="1" w:styleId="WW8Num9z1">
    <w:name w:val="WW8Num9z1"/>
    <w:rsid w:val="00ED041B"/>
  </w:style>
  <w:style w:type="character" w:customStyle="1" w:styleId="WW8Num9z2">
    <w:name w:val="WW8Num9z2"/>
    <w:rsid w:val="00ED041B"/>
  </w:style>
  <w:style w:type="character" w:customStyle="1" w:styleId="WW8Num9z3">
    <w:name w:val="WW8Num9z3"/>
    <w:rsid w:val="00ED041B"/>
  </w:style>
  <w:style w:type="character" w:customStyle="1" w:styleId="WW8Num9z4">
    <w:name w:val="WW8Num9z4"/>
    <w:rsid w:val="00ED041B"/>
  </w:style>
  <w:style w:type="character" w:customStyle="1" w:styleId="WW8Num9z5">
    <w:name w:val="WW8Num9z5"/>
    <w:rsid w:val="00ED041B"/>
  </w:style>
  <w:style w:type="character" w:customStyle="1" w:styleId="WW8Num9z6">
    <w:name w:val="WW8Num9z6"/>
    <w:rsid w:val="00ED041B"/>
  </w:style>
  <w:style w:type="character" w:customStyle="1" w:styleId="WW8Num9z7">
    <w:name w:val="WW8Num9z7"/>
    <w:rsid w:val="00ED041B"/>
  </w:style>
  <w:style w:type="character" w:customStyle="1" w:styleId="WW8Num9z8">
    <w:name w:val="WW8Num9z8"/>
    <w:rsid w:val="00ED041B"/>
  </w:style>
  <w:style w:type="character" w:customStyle="1" w:styleId="WW8Num10z0">
    <w:name w:val="WW8Num10z0"/>
    <w:rsid w:val="00ED041B"/>
  </w:style>
  <w:style w:type="character" w:customStyle="1" w:styleId="WW8Num10z1">
    <w:name w:val="WW8Num10z1"/>
    <w:rsid w:val="00ED041B"/>
  </w:style>
  <w:style w:type="character" w:customStyle="1" w:styleId="WW8Num10z2">
    <w:name w:val="WW8Num10z2"/>
    <w:rsid w:val="00ED041B"/>
  </w:style>
  <w:style w:type="character" w:customStyle="1" w:styleId="WW8Num10z3">
    <w:name w:val="WW8Num10z3"/>
    <w:rsid w:val="00ED041B"/>
  </w:style>
  <w:style w:type="character" w:customStyle="1" w:styleId="WW8Num10z4">
    <w:name w:val="WW8Num10z4"/>
    <w:rsid w:val="00ED041B"/>
  </w:style>
  <w:style w:type="character" w:customStyle="1" w:styleId="WW8Num10z5">
    <w:name w:val="WW8Num10z5"/>
    <w:rsid w:val="00ED041B"/>
  </w:style>
  <w:style w:type="character" w:customStyle="1" w:styleId="WW8Num10z6">
    <w:name w:val="WW8Num10z6"/>
    <w:rsid w:val="00ED041B"/>
  </w:style>
  <w:style w:type="character" w:customStyle="1" w:styleId="WW8Num10z7">
    <w:name w:val="WW8Num10z7"/>
    <w:rsid w:val="00ED041B"/>
  </w:style>
  <w:style w:type="character" w:customStyle="1" w:styleId="WW8Num10z8">
    <w:name w:val="WW8Num10z8"/>
    <w:rsid w:val="00ED041B"/>
  </w:style>
  <w:style w:type="character" w:customStyle="1" w:styleId="WW8Num11z0">
    <w:name w:val="WW8Num11z0"/>
    <w:rsid w:val="00ED041B"/>
  </w:style>
  <w:style w:type="character" w:customStyle="1" w:styleId="WW8Num11z1">
    <w:name w:val="WW8Num11z1"/>
    <w:rsid w:val="00ED041B"/>
  </w:style>
  <w:style w:type="character" w:customStyle="1" w:styleId="WW8Num11z2">
    <w:name w:val="WW8Num11z2"/>
    <w:rsid w:val="00ED041B"/>
  </w:style>
  <w:style w:type="character" w:customStyle="1" w:styleId="WW8Num11z3">
    <w:name w:val="WW8Num11z3"/>
    <w:rsid w:val="00ED041B"/>
  </w:style>
  <w:style w:type="character" w:customStyle="1" w:styleId="WW8Num11z4">
    <w:name w:val="WW8Num11z4"/>
    <w:rsid w:val="00ED041B"/>
  </w:style>
  <w:style w:type="character" w:customStyle="1" w:styleId="WW8Num11z5">
    <w:name w:val="WW8Num11z5"/>
    <w:rsid w:val="00ED041B"/>
  </w:style>
  <w:style w:type="character" w:customStyle="1" w:styleId="WW8Num11z6">
    <w:name w:val="WW8Num11z6"/>
    <w:rsid w:val="00ED041B"/>
  </w:style>
  <w:style w:type="character" w:customStyle="1" w:styleId="WW8Num11z7">
    <w:name w:val="WW8Num11z7"/>
    <w:rsid w:val="00ED041B"/>
  </w:style>
  <w:style w:type="character" w:customStyle="1" w:styleId="WW8Num11z8">
    <w:name w:val="WW8Num11z8"/>
    <w:rsid w:val="00ED041B"/>
  </w:style>
  <w:style w:type="character" w:customStyle="1" w:styleId="WW8Num12z0">
    <w:name w:val="WW8Num12z0"/>
    <w:rsid w:val="00ED041B"/>
    <w:rPr>
      <w:rFonts w:ascii="標楷體" w:eastAsia="標楷體" w:hAnsi="標楷體"/>
      <w:b w:val="0"/>
      <w:i w:val="0"/>
      <w:color w:val="000000"/>
      <w:sz w:val="24"/>
      <w:szCs w:val="24"/>
      <w:u w:val="none"/>
    </w:rPr>
  </w:style>
  <w:style w:type="character" w:customStyle="1" w:styleId="WW8Num12z1">
    <w:name w:val="WW8Num12z1"/>
    <w:rsid w:val="00ED041B"/>
  </w:style>
  <w:style w:type="character" w:customStyle="1" w:styleId="WW8Num12z2">
    <w:name w:val="WW8Num12z2"/>
    <w:rsid w:val="00ED041B"/>
  </w:style>
  <w:style w:type="character" w:customStyle="1" w:styleId="WW8Num12z3">
    <w:name w:val="WW8Num12z3"/>
    <w:rsid w:val="00ED041B"/>
  </w:style>
  <w:style w:type="character" w:customStyle="1" w:styleId="WW8Num12z4">
    <w:name w:val="WW8Num12z4"/>
    <w:rsid w:val="00ED041B"/>
  </w:style>
  <w:style w:type="character" w:customStyle="1" w:styleId="WW8Num12z5">
    <w:name w:val="WW8Num12z5"/>
    <w:rsid w:val="00ED041B"/>
  </w:style>
  <w:style w:type="character" w:customStyle="1" w:styleId="WW8Num12z6">
    <w:name w:val="WW8Num12z6"/>
    <w:rsid w:val="00ED041B"/>
  </w:style>
  <w:style w:type="character" w:customStyle="1" w:styleId="WW8Num12z7">
    <w:name w:val="WW8Num12z7"/>
    <w:rsid w:val="00ED041B"/>
  </w:style>
  <w:style w:type="character" w:customStyle="1" w:styleId="WW8Num12z8">
    <w:name w:val="WW8Num12z8"/>
    <w:rsid w:val="00ED041B"/>
  </w:style>
  <w:style w:type="character" w:customStyle="1" w:styleId="WW8Num13z0">
    <w:name w:val="WW8Num13z0"/>
    <w:rsid w:val="00ED041B"/>
  </w:style>
  <w:style w:type="character" w:customStyle="1" w:styleId="WW8Num13z1">
    <w:name w:val="WW8Num13z1"/>
    <w:rsid w:val="00ED041B"/>
  </w:style>
  <w:style w:type="character" w:customStyle="1" w:styleId="WW8Num13z2">
    <w:name w:val="WW8Num13z2"/>
    <w:rsid w:val="00ED041B"/>
  </w:style>
  <w:style w:type="character" w:customStyle="1" w:styleId="WW8Num13z3">
    <w:name w:val="WW8Num13z3"/>
    <w:rsid w:val="00ED041B"/>
  </w:style>
  <w:style w:type="character" w:customStyle="1" w:styleId="WW8Num13z4">
    <w:name w:val="WW8Num13z4"/>
    <w:rsid w:val="00ED041B"/>
  </w:style>
  <w:style w:type="character" w:customStyle="1" w:styleId="WW8Num13z5">
    <w:name w:val="WW8Num13z5"/>
    <w:rsid w:val="00ED041B"/>
  </w:style>
  <w:style w:type="character" w:customStyle="1" w:styleId="WW8Num13z6">
    <w:name w:val="WW8Num13z6"/>
    <w:rsid w:val="00ED041B"/>
  </w:style>
  <w:style w:type="character" w:customStyle="1" w:styleId="WW8Num13z7">
    <w:name w:val="WW8Num13z7"/>
    <w:rsid w:val="00ED041B"/>
  </w:style>
  <w:style w:type="character" w:customStyle="1" w:styleId="WW8Num13z8">
    <w:name w:val="WW8Num13z8"/>
    <w:rsid w:val="00ED041B"/>
  </w:style>
  <w:style w:type="character" w:customStyle="1" w:styleId="WW8Num14z0">
    <w:name w:val="WW8Num14z0"/>
    <w:rsid w:val="00ED041B"/>
  </w:style>
  <w:style w:type="character" w:customStyle="1" w:styleId="WW8Num14z1">
    <w:name w:val="WW8Num14z1"/>
    <w:rsid w:val="00ED041B"/>
  </w:style>
  <w:style w:type="character" w:customStyle="1" w:styleId="WW8Num14z2">
    <w:name w:val="WW8Num14z2"/>
    <w:rsid w:val="00ED041B"/>
  </w:style>
  <w:style w:type="character" w:customStyle="1" w:styleId="WW8Num14z3">
    <w:name w:val="WW8Num14z3"/>
    <w:rsid w:val="00ED041B"/>
  </w:style>
  <w:style w:type="character" w:customStyle="1" w:styleId="WW8Num14z4">
    <w:name w:val="WW8Num14z4"/>
    <w:rsid w:val="00ED041B"/>
  </w:style>
  <w:style w:type="character" w:customStyle="1" w:styleId="WW8Num14z5">
    <w:name w:val="WW8Num14z5"/>
    <w:rsid w:val="00ED041B"/>
  </w:style>
  <w:style w:type="character" w:customStyle="1" w:styleId="WW8Num14z6">
    <w:name w:val="WW8Num14z6"/>
    <w:rsid w:val="00ED041B"/>
  </w:style>
  <w:style w:type="character" w:customStyle="1" w:styleId="WW8Num14z7">
    <w:name w:val="WW8Num14z7"/>
    <w:rsid w:val="00ED041B"/>
  </w:style>
  <w:style w:type="character" w:customStyle="1" w:styleId="WW8Num14z8">
    <w:name w:val="WW8Num14z8"/>
    <w:rsid w:val="00ED041B"/>
  </w:style>
  <w:style w:type="character" w:customStyle="1" w:styleId="12">
    <w:name w:val="頁碼1"/>
    <w:basedOn w:val="a0"/>
    <w:rsid w:val="00ED041B"/>
  </w:style>
  <w:style w:type="character" w:customStyle="1" w:styleId="StrongEmphasis">
    <w:name w:val="Strong Emphasis"/>
    <w:rsid w:val="00ED041B"/>
    <w:rPr>
      <w:b/>
      <w:bCs/>
    </w:rPr>
  </w:style>
  <w:style w:type="character" w:customStyle="1" w:styleId="a6">
    <w:name w:val="註解方塊文字 字元"/>
    <w:rsid w:val="00ED041B"/>
    <w:rPr>
      <w:rFonts w:ascii="Cambria" w:eastAsia="新細明體, PMingLiU" w:hAnsi="Cambria" w:cs="Times New Roman"/>
      <w:kern w:val="3"/>
      <w:sz w:val="18"/>
      <w:szCs w:val="18"/>
    </w:rPr>
  </w:style>
  <w:style w:type="character" w:customStyle="1" w:styleId="a7">
    <w:name w:val="頁首 字元"/>
    <w:rsid w:val="00ED041B"/>
    <w:rPr>
      <w:kern w:val="3"/>
    </w:rPr>
  </w:style>
  <w:style w:type="numbering" w:customStyle="1" w:styleId="WW8Num1">
    <w:name w:val="WW8Num1"/>
    <w:basedOn w:val="a2"/>
    <w:rsid w:val="00ED041B"/>
    <w:pPr>
      <w:numPr>
        <w:numId w:val="1"/>
      </w:numPr>
    </w:pPr>
  </w:style>
  <w:style w:type="numbering" w:customStyle="1" w:styleId="WW8Num2">
    <w:name w:val="WW8Num2"/>
    <w:basedOn w:val="a2"/>
    <w:rsid w:val="00ED041B"/>
    <w:pPr>
      <w:numPr>
        <w:numId w:val="2"/>
      </w:numPr>
    </w:pPr>
  </w:style>
  <w:style w:type="numbering" w:customStyle="1" w:styleId="WW8Num3">
    <w:name w:val="WW8Num3"/>
    <w:basedOn w:val="a2"/>
    <w:rsid w:val="00ED041B"/>
    <w:pPr>
      <w:numPr>
        <w:numId w:val="3"/>
      </w:numPr>
    </w:pPr>
  </w:style>
  <w:style w:type="numbering" w:customStyle="1" w:styleId="WW8Num4">
    <w:name w:val="WW8Num4"/>
    <w:basedOn w:val="a2"/>
    <w:rsid w:val="00ED041B"/>
    <w:pPr>
      <w:numPr>
        <w:numId w:val="4"/>
      </w:numPr>
    </w:pPr>
  </w:style>
  <w:style w:type="numbering" w:customStyle="1" w:styleId="WW8Num5">
    <w:name w:val="WW8Num5"/>
    <w:basedOn w:val="a2"/>
    <w:rsid w:val="00ED041B"/>
    <w:pPr>
      <w:numPr>
        <w:numId w:val="5"/>
      </w:numPr>
    </w:pPr>
  </w:style>
  <w:style w:type="numbering" w:customStyle="1" w:styleId="WW8Num6">
    <w:name w:val="WW8Num6"/>
    <w:basedOn w:val="a2"/>
    <w:rsid w:val="00ED041B"/>
    <w:pPr>
      <w:numPr>
        <w:numId w:val="6"/>
      </w:numPr>
    </w:pPr>
  </w:style>
  <w:style w:type="numbering" w:customStyle="1" w:styleId="WW8Num7">
    <w:name w:val="WW8Num7"/>
    <w:basedOn w:val="a2"/>
    <w:rsid w:val="00ED041B"/>
    <w:pPr>
      <w:numPr>
        <w:numId w:val="19"/>
      </w:numPr>
    </w:pPr>
  </w:style>
  <w:style w:type="numbering" w:customStyle="1" w:styleId="WW8Num8">
    <w:name w:val="WW8Num8"/>
    <w:basedOn w:val="a2"/>
    <w:rsid w:val="00ED041B"/>
    <w:pPr>
      <w:numPr>
        <w:numId w:val="8"/>
      </w:numPr>
    </w:pPr>
  </w:style>
  <w:style w:type="numbering" w:customStyle="1" w:styleId="WW8Num9">
    <w:name w:val="WW8Num9"/>
    <w:basedOn w:val="a2"/>
    <w:rsid w:val="00ED041B"/>
    <w:pPr>
      <w:numPr>
        <w:numId w:val="9"/>
      </w:numPr>
    </w:pPr>
  </w:style>
  <w:style w:type="numbering" w:customStyle="1" w:styleId="WW8Num10">
    <w:name w:val="WW8Num10"/>
    <w:basedOn w:val="a2"/>
    <w:rsid w:val="00ED041B"/>
    <w:pPr>
      <w:numPr>
        <w:numId w:val="10"/>
      </w:numPr>
    </w:pPr>
  </w:style>
  <w:style w:type="numbering" w:customStyle="1" w:styleId="WW8Num11">
    <w:name w:val="WW8Num11"/>
    <w:basedOn w:val="a2"/>
    <w:rsid w:val="00ED041B"/>
    <w:pPr>
      <w:numPr>
        <w:numId w:val="11"/>
      </w:numPr>
    </w:pPr>
  </w:style>
  <w:style w:type="numbering" w:customStyle="1" w:styleId="WW8Num12">
    <w:name w:val="WW8Num12"/>
    <w:basedOn w:val="a2"/>
    <w:rsid w:val="00ED041B"/>
    <w:pPr>
      <w:numPr>
        <w:numId w:val="12"/>
      </w:numPr>
    </w:pPr>
  </w:style>
  <w:style w:type="numbering" w:customStyle="1" w:styleId="WW8Num13">
    <w:name w:val="WW8Num13"/>
    <w:basedOn w:val="a2"/>
    <w:rsid w:val="00ED041B"/>
    <w:pPr>
      <w:numPr>
        <w:numId w:val="13"/>
      </w:numPr>
    </w:pPr>
  </w:style>
  <w:style w:type="numbering" w:customStyle="1" w:styleId="WW8Num14">
    <w:name w:val="WW8Num14"/>
    <w:basedOn w:val="a2"/>
    <w:rsid w:val="00ED041B"/>
    <w:pPr>
      <w:numPr>
        <w:numId w:val="14"/>
      </w:numPr>
    </w:pPr>
  </w:style>
  <w:style w:type="paragraph" w:styleId="a8">
    <w:name w:val="footer"/>
    <w:basedOn w:val="a"/>
    <w:link w:val="a9"/>
    <w:uiPriority w:val="99"/>
    <w:semiHidden/>
    <w:unhideWhenUsed/>
    <w:rsid w:val="00ED041B"/>
    <w:pPr>
      <w:tabs>
        <w:tab w:val="center" w:pos="4153"/>
        <w:tab w:val="right" w:pos="8306"/>
      </w:tabs>
      <w:snapToGrid w:val="0"/>
    </w:pPr>
    <w:rPr>
      <w:sz w:val="20"/>
      <w:szCs w:val="18"/>
    </w:rPr>
  </w:style>
  <w:style w:type="character" w:customStyle="1" w:styleId="a9">
    <w:name w:val="頁尾 字元"/>
    <w:basedOn w:val="a0"/>
    <w:link w:val="a8"/>
    <w:uiPriority w:val="99"/>
    <w:semiHidden/>
    <w:rsid w:val="00ED041B"/>
    <w:rPr>
      <w:sz w:val="20"/>
      <w:szCs w:val="18"/>
    </w:rPr>
  </w:style>
  <w:style w:type="paragraph" w:styleId="aa">
    <w:name w:val="header"/>
    <w:basedOn w:val="a"/>
    <w:link w:val="13"/>
    <w:uiPriority w:val="99"/>
    <w:semiHidden/>
    <w:unhideWhenUsed/>
    <w:rsid w:val="00C97BB0"/>
    <w:pPr>
      <w:tabs>
        <w:tab w:val="center" w:pos="4153"/>
        <w:tab w:val="right" w:pos="8306"/>
      </w:tabs>
      <w:snapToGrid w:val="0"/>
    </w:pPr>
    <w:rPr>
      <w:sz w:val="20"/>
      <w:szCs w:val="18"/>
    </w:rPr>
  </w:style>
  <w:style w:type="character" w:customStyle="1" w:styleId="13">
    <w:name w:val="頁首 字元1"/>
    <w:basedOn w:val="a0"/>
    <w:link w:val="aa"/>
    <w:uiPriority w:val="99"/>
    <w:semiHidden/>
    <w:rsid w:val="00C97BB0"/>
    <w:rPr>
      <w:sz w:val="20"/>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3BAAC4-2208-4989-B4B7-1DA721CC8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335</Words>
  <Characters>1913</Characters>
  <Application>Microsoft Office Word</Application>
  <DocSecurity>0</DocSecurity>
  <Lines>15</Lines>
  <Paragraphs>4</Paragraphs>
  <ScaleCrop>false</ScaleCrop>
  <Company/>
  <LinksUpToDate>false</LinksUpToDate>
  <CharactersWithSpaces>2244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國內出差旅費報支要點修正對照表       102年12月日修正</dc:title>
  <dc:creator>z00sp</dc:creator>
  <cp:lastModifiedBy>kw43940</cp:lastModifiedBy>
  <cp:revision>2</cp:revision>
  <cp:lastPrinted>2021-09-08T03:31:00Z</cp:lastPrinted>
  <dcterms:created xsi:type="dcterms:W3CDTF">2025-10-02T06:02:00Z</dcterms:created>
  <dcterms:modified xsi:type="dcterms:W3CDTF">2025-10-02T06:02:00Z</dcterms:modified>
</cp:coreProperties>
</file>