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6933" w:rsidRPr="00F63AFA" w:rsidRDefault="00A11D6E" w:rsidP="005B548A">
      <w:pPr>
        <w:spacing w:line="420" w:lineRule="exact"/>
        <w:rPr>
          <w:rFonts w:ascii="標楷體" w:eastAsia="標楷體" w:hAnsi="標楷體"/>
          <w:sz w:val="40"/>
          <w:szCs w:val="40"/>
        </w:rPr>
      </w:pPr>
      <w:r w:rsidRPr="00F63AFA">
        <w:rPr>
          <w:rFonts w:ascii="標楷體" w:eastAsia="標楷體" w:hAnsi="標楷體" w:hint="eastAsia"/>
          <w:sz w:val="40"/>
          <w:szCs w:val="40"/>
        </w:rPr>
        <w:t>澎湖縣馬公市公所</w:t>
      </w:r>
      <w:r w:rsidR="00BD67E8" w:rsidRPr="00BD67E8">
        <w:rPr>
          <w:rFonts w:ascii="標楷體" w:eastAsia="標楷體" w:hAnsi="標楷體" w:hint="eastAsia"/>
          <w:sz w:val="40"/>
          <w:szCs w:val="40"/>
          <w:u w:val="single"/>
        </w:rPr>
        <w:t>約用人員</w:t>
      </w:r>
      <w:r w:rsidR="00257C7D">
        <w:rPr>
          <w:rFonts w:ascii="標楷體" w:eastAsia="標楷體" w:hAnsi="標楷體" w:hint="eastAsia"/>
          <w:sz w:val="40"/>
          <w:szCs w:val="40"/>
        </w:rPr>
        <w:t>工作規則</w:t>
      </w:r>
      <w:r w:rsidR="00660229">
        <w:rPr>
          <w:rFonts w:ascii="標楷體" w:eastAsia="標楷體" w:hAnsi="標楷體" w:hint="eastAsia"/>
          <w:sz w:val="40"/>
          <w:szCs w:val="40"/>
        </w:rPr>
        <w:t>修正</w:t>
      </w:r>
      <w:r w:rsidR="00F372BF">
        <w:rPr>
          <w:rFonts w:ascii="標楷體" w:eastAsia="標楷體" w:hAnsi="標楷體" w:hint="eastAsia"/>
          <w:sz w:val="40"/>
          <w:szCs w:val="40"/>
        </w:rPr>
        <w:t>草案</w:t>
      </w:r>
      <w:r w:rsidR="00C46933">
        <w:rPr>
          <w:rFonts w:ascii="標楷體" w:eastAsia="標楷體" w:hAnsi="標楷體" w:hint="eastAsia"/>
          <w:sz w:val="40"/>
          <w:szCs w:val="40"/>
        </w:rPr>
        <w:t>總說明</w:t>
      </w:r>
      <w:r w:rsidR="00C46933">
        <w:rPr>
          <w:rFonts w:ascii="標楷體" w:eastAsia="標楷體" w:hAnsi="標楷體" w:hint="eastAsia"/>
          <w:sz w:val="40"/>
          <w:szCs w:val="40"/>
        </w:rPr>
        <w:tab/>
      </w:r>
    </w:p>
    <w:p w:rsidR="00C46933" w:rsidRDefault="00C46933" w:rsidP="00C46933">
      <w:pPr>
        <w:widowControl/>
        <w:spacing w:line="420" w:lineRule="exact"/>
        <w:ind w:firstLine="480"/>
        <w:rPr>
          <w:rFonts w:ascii="標楷體" w:eastAsia="標楷體" w:hAnsi="標楷體" w:cs="新細明體"/>
          <w:kern w:val="0"/>
          <w:sz w:val="28"/>
          <w:szCs w:val="24"/>
          <w:shd w:val="clear" w:color="auto" w:fill="FFFFFF"/>
        </w:rPr>
      </w:pPr>
      <w:r w:rsidRPr="00C46933">
        <w:rPr>
          <w:rFonts w:ascii="標楷體" w:eastAsia="標楷體" w:hAnsi="標楷體" w:cs="新細明體" w:hint="eastAsia"/>
          <w:kern w:val="0"/>
          <w:sz w:val="28"/>
          <w:szCs w:val="24"/>
          <w:shd w:val="clear" w:color="auto" w:fill="FFFFFF"/>
        </w:rPr>
        <w:t>茲為配合行政院一百十三年一月三十日修正「行政院及所屬各機關學校臨時人員進用及運用要點」，名稱並修正為「行政院及所屬各機關學校約用人員進用及運用要點」，</w:t>
      </w:r>
      <w:proofErr w:type="gramStart"/>
      <w:r w:rsidRPr="00C46933">
        <w:rPr>
          <w:rFonts w:ascii="標楷體" w:eastAsia="標楷體" w:hAnsi="標楷體" w:cs="新細明體" w:hint="eastAsia"/>
          <w:kern w:val="0"/>
          <w:sz w:val="28"/>
          <w:szCs w:val="24"/>
          <w:shd w:val="clear" w:color="auto" w:fill="FFFFFF"/>
        </w:rPr>
        <w:t>爰</w:t>
      </w:r>
      <w:proofErr w:type="gramEnd"/>
      <w:r w:rsidRPr="00C46933">
        <w:rPr>
          <w:rFonts w:ascii="標楷體" w:eastAsia="標楷體" w:hAnsi="標楷體" w:cs="新細明體" w:hint="eastAsia"/>
          <w:kern w:val="0"/>
          <w:sz w:val="28"/>
          <w:szCs w:val="24"/>
          <w:shd w:val="clear" w:color="auto" w:fill="FFFFFF"/>
        </w:rPr>
        <w:t>配合修正本</w:t>
      </w:r>
      <w:r>
        <w:rPr>
          <w:rFonts w:ascii="標楷體" w:eastAsia="標楷體" w:hAnsi="標楷體" w:cs="新細明體" w:hint="eastAsia"/>
          <w:kern w:val="0"/>
          <w:sz w:val="28"/>
          <w:szCs w:val="24"/>
          <w:shd w:val="clear" w:color="auto" w:fill="FFFFFF"/>
        </w:rPr>
        <w:t>工作規則</w:t>
      </w:r>
      <w:r w:rsidRPr="00C46933">
        <w:rPr>
          <w:rFonts w:ascii="標楷體" w:eastAsia="標楷體" w:hAnsi="標楷體" w:cs="新細明體" w:hint="eastAsia"/>
          <w:kern w:val="0"/>
          <w:sz w:val="28"/>
          <w:szCs w:val="24"/>
          <w:shd w:val="clear" w:color="auto" w:fill="FFFFFF"/>
        </w:rPr>
        <w:t>。</w:t>
      </w:r>
    </w:p>
    <w:p w:rsidR="00C46933" w:rsidRDefault="0053070F" w:rsidP="00C46933">
      <w:pPr>
        <w:widowControl/>
        <w:spacing w:line="420" w:lineRule="exact"/>
        <w:ind w:left="956" w:hanging="956"/>
        <w:rPr>
          <w:rFonts w:ascii="標楷體" w:eastAsia="標楷體" w:hAnsi="標楷體" w:cs="新細明體"/>
          <w:kern w:val="0"/>
          <w:sz w:val="28"/>
          <w:szCs w:val="24"/>
          <w:shd w:val="clear" w:color="auto" w:fill="FFFFFF"/>
        </w:rPr>
      </w:pPr>
      <w:r w:rsidRPr="0053070F">
        <w:rPr>
          <w:rFonts w:ascii="標楷體" w:eastAsia="標楷體" w:hAnsi="標楷體" w:cs="新細明體" w:hint="eastAsia"/>
          <w:kern w:val="0"/>
          <w:sz w:val="28"/>
          <w:szCs w:val="24"/>
          <w:shd w:val="clear" w:color="auto" w:fill="FFFFFF"/>
        </w:rPr>
        <w:t>一、</w:t>
      </w:r>
      <w:r w:rsidR="00C46933">
        <w:rPr>
          <w:rFonts w:ascii="標楷體" w:eastAsia="標楷體" w:hAnsi="標楷體" w:cs="新細明體" w:hint="eastAsia"/>
          <w:kern w:val="0"/>
          <w:sz w:val="28"/>
          <w:szCs w:val="24"/>
          <w:shd w:val="clear" w:color="auto" w:fill="FFFFFF"/>
        </w:rPr>
        <w:tab/>
      </w:r>
      <w:r w:rsidR="00C46933" w:rsidRPr="00C46933">
        <w:rPr>
          <w:rFonts w:ascii="標楷體" w:eastAsia="標楷體" w:hAnsi="標楷體" w:cs="新細明體" w:hint="eastAsia"/>
          <w:kern w:val="0"/>
          <w:sz w:val="28"/>
          <w:szCs w:val="24"/>
          <w:shd w:val="clear" w:color="auto" w:fill="FFFFFF"/>
        </w:rPr>
        <w:t>茲為配合行政院一百十三年一月三十日修正「行政院及所屬各機關學校臨時人員進用及運用要點」,名稱並修正為「行政院及所屬各機關學校約用人員進用及運用要點」，</w:t>
      </w:r>
      <w:proofErr w:type="gramStart"/>
      <w:r w:rsidR="00C46933" w:rsidRPr="00C46933">
        <w:rPr>
          <w:rFonts w:ascii="標楷體" w:eastAsia="標楷體" w:hAnsi="標楷體" w:cs="新細明體" w:hint="eastAsia"/>
          <w:kern w:val="0"/>
          <w:sz w:val="28"/>
          <w:szCs w:val="24"/>
          <w:shd w:val="clear" w:color="auto" w:fill="FFFFFF"/>
        </w:rPr>
        <w:t>爰</w:t>
      </w:r>
      <w:proofErr w:type="gramEnd"/>
      <w:r w:rsidR="00C46933" w:rsidRPr="00C46933">
        <w:rPr>
          <w:rFonts w:ascii="標楷體" w:eastAsia="標楷體" w:hAnsi="標楷體" w:cs="新細明體" w:hint="eastAsia"/>
          <w:kern w:val="0"/>
          <w:sz w:val="28"/>
          <w:szCs w:val="24"/>
          <w:shd w:val="clear" w:color="auto" w:fill="FFFFFF"/>
        </w:rPr>
        <w:t>配合修正本</w:t>
      </w:r>
      <w:r w:rsidR="00C46933">
        <w:rPr>
          <w:rFonts w:ascii="標楷體" w:eastAsia="標楷體" w:hAnsi="標楷體" w:cs="新細明體" w:hint="eastAsia"/>
          <w:kern w:val="0"/>
          <w:sz w:val="28"/>
          <w:szCs w:val="24"/>
          <w:shd w:val="clear" w:color="auto" w:fill="FFFFFF"/>
        </w:rPr>
        <w:t>工作規則</w:t>
      </w:r>
      <w:r w:rsidRPr="0053070F">
        <w:rPr>
          <w:rFonts w:ascii="標楷體" w:eastAsia="標楷體" w:hAnsi="標楷體" w:cs="新細明體" w:hint="eastAsia"/>
          <w:kern w:val="0"/>
          <w:sz w:val="28"/>
          <w:szCs w:val="24"/>
          <w:shd w:val="clear" w:color="auto" w:fill="FFFFFF"/>
        </w:rPr>
        <w:t>。</w:t>
      </w:r>
    </w:p>
    <w:p w:rsidR="003B1B96" w:rsidRPr="00257C7D" w:rsidRDefault="0053070F" w:rsidP="00C46933">
      <w:pPr>
        <w:widowControl/>
        <w:spacing w:line="420" w:lineRule="exact"/>
        <w:ind w:left="956" w:hanging="956"/>
        <w:rPr>
          <w:rFonts w:ascii="標楷體" w:eastAsia="標楷體" w:hAnsi="標楷體" w:cs="新細明體"/>
          <w:kern w:val="0"/>
          <w:sz w:val="28"/>
          <w:szCs w:val="24"/>
          <w:shd w:val="clear" w:color="auto" w:fill="FFFFFF"/>
        </w:rPr>
      </w:pPr>
      <w:r w:rsidRPr="0053070F">
        <w:rPr>
          <w:rFonts w:ascii="標楷體" w:eastAsia="標楷體" w:hAnsi="標楷體" w:cs="新細明體" w:hint="eastAsia"/>
          <w:kern w:val="0"/>
          <w:sz w:val="28"/>
          <w:szCs w:val="24"/>
          <w:shd w:val="clear" w:color="auto" w:fill="FFFFFF"/>
        </w:rPr>
        <w:t>二、</w:t>
      </w:r>
      <w:r w:rsidR="00C46933">
        <w:rPr>
          <w:rFonts w:ascii="標楷體" w:eastAsia="標楷體" w:hAnsi="標楷體" w:cs="新細明體" w:hint="eastAsia"/>
          <w:kern w:val="0"/>
          <w:sz w:val="28"/>
          <w:szCs w:val="24"/>
          <w:shd w:val="clear" w:color="auto" w:fill="FFFFFF"/>
        </w:rPr>
        <w:tab/>
      </w:r>
      <w:r w:rsidRPr="0053070F">
        <w:rPr>
          <w:rFonts w:ascii="標楷體" w:eastAsia="標楷體" w:hAnsi="標楷體" w:cs="新細明體" w:hint="eastAsia"/>
          <w:kern w:val="0"/>
          <w:sz w:val="28"/>
          <w:szCs w:val="24"/>
          <w:shd w:val="clear" w:color="auto" w:fill="FFFFFF"/>
        </w:rPr>
        <w:t>更改</w:t>
      </w:r>
      <w:r w:rsidR="00257C7D">
        <w:rPr>
          <w:rFonts w:ascii="標楷體" w:eastAsia="標楷體" w:hAnsi="標楷體" w:cs="新細明體" w:hint="eastAsia"/>
          <w:kern w:val="0"/>
          <w:sz w:val="28"/>
          <w:szCs w:val="24"/>
          <w:shd w:val="clear" w:color="auto" w:fill="FFFFFF"/>
        </w:rPr>
        <w:t>規則</w:t>
      </w:r>
      <w:r w:rsidRPr="0053070F">
        <w:rPr>
          <w:rFonts w:ascii="標楷體" w:eastAsia="標楷體" w:hAnsi="標楷體" w:cs="新細明體" w:hint="eastAsia"/>
          <w:kern w:val="0"/>
          <w:sz w:val="28"/>
          <w:szCs w:val="24"/>
          <w:shd w:val="clear" w:color="auto" w:fill="FFFFFF"/>
        </w:rPr>
        <w:t>名稱「</w:t>
      </w:r>
      <w:r w:rsidR="00BD67E8" w:rsidRPr="00BD67E8">
        <w:rPr>
          <w:rFonts w:ascii="標楷體" w:eastAsia="標楷體" w:hAnsi="標楷體" w:cs="新細明體" w:hint="eastAsia"/>
          <w:kern w:val="0"/>
          <w:sz w:val="28"/>
          <w:szCs w:val="24"/>
          <w:shd w:val="clear" w:color="auto" w:fill="FFFFFF"/>
        </w:rPr>
        <w:t>澎湖縣馬公市公所</w:t>
      </w:r>
      <w:r w:rsidR="00BD67E8" w:rsidRPr="00BD67E8">
        <w:rPr>
          <w:rFonts w:ascii="標楷體" w:eastAsia="標楷體" w:hAnsi="標楷體" w:cs="新細明體" w:hint="eastAsia"/>
          <w:kern w:val="0"/>
          <w:sz w:val="28"/>
          <w:szCs w:val="24"/>
          <w:u w:val="single"/>
          <w:shd w:val="clear" w:color="auto" w:fill="FFFFFF"/>
        </w:rPr>
        <w:t>約用</w:t>
      </w:r>
      <w:r w:rsidR="00BD67E8" w:rsidRPr="00BD67E8">
        <w:rPr>
          <w:rFonts w:ascii="標楷體" w:eastAsia="標楷體" w:hAnsi="標楷體" w:cs="新細明體" w:hint="eastAsia"/>
          <w:kern w:val="0"/>
          <w:sz w:val="28"/>
          <w:szCs w:val="24"/>
          <w:shd w:val="clear" w:color="auto" w:fill="FFFFFF"/>
        </w:rPr>
        <w:t>人員工作規則</w:t>
      </w:r>
      <w:r w:rsidRPr="0053070F">
        <w:rPr>
          <w:rFonts w:ascii="標楷體" w:eastAsia="標楷體" w:hAnsi="標楷體" w:cs="新細明體" w:hint="eastAsia"/>
          <w:kern w:val="0"/>
          <w:sz w:val="28"/>
          <w:szCs w:val="24"/>
          <w:shd w:val="clear" w:color="auto" w:fill="FFFFFF"/>
        </w:rPr>
        <w:t>」以及條文修正將「</w:t>
      </w:r>
      <w:r w:rsidR="00FC6D80" w:rsidRPr="00FC6D80">
        <w:rPr>
          <w:rFonts w:ascii="標楷體" w:eastAsia="標楷體" w:hAnsi="標楷體" w:cs="新細明體" w:hint="eastAsia"/>
          <w:kern w:val="0"/>
          <w:sz w:val="28"/>
          <w:szCs w:val="24"/>
          <w:u w:val="single"/>
          <w:shd w:val="clear" w:color="auto" w:fill="FFFFFF"/>
        </w:rPr>
        <w:t>臨時</w:t>
      </w:r>
      <w:r w:rsidRPr="0053070F">
        <w:rPr>
          <w:rFonts w:ascii="標楷體" w:eastAsia="標楷體" w:hAnsi="標楷體" w:cs="新細明體" w:hint="eastAsia"/>
          <w:kern w:val="0"/>
          <w:sz w:val="28"/>
          <w:szCs w:val="24"/>
          <w:shd w:val="clear" w:color="auto" w:fill="FFFFFF"/>
        </w:rPr>
        <w:t>人員」修正為「</w:t>
      </w:r>
      <w:r w:rsidR="00FC6D80" w:rsidRPr="00FC6D80">
        <w:rPr>
          <w:rFonts w:ascii="標楷體" w:eastAsia="標楷體" w:hAnsi="標楷體" w:cs="新細明體" w:hint="eastAsia"/>
          <w:kern w:val="0"/>
          <w:sz w:val="28"/>
          <w:szCs w:val="24"/>
          <w:u w:val="single"/>
          <w:shd w:val="clear" w:color="auto" w:fill="FFFFFF"/>
        </w:rPr>
        <w:t>約用</w:t>
      </w:r>
      <w:r w:rsidRPr="0053070F">
        <w:rPr>
          <w:rFonts w:ascii="標楷體" w:eastAsia="標楷體" w:hAnsi="標楷體" w:cs="新細明體" w:hint="eastAsia"/>
          <w:kern w:val="0"/>
          <w:sz w:val="28"/>
          <w:szCs w:val="24"/>
          <w:shd w:val="clear" w:color="auto" w:fill="FFFFFF"/>
        </w:rPr>
        <w:t>人員」。</w:t>
      </w:r>
      <w:r w:rsidR="003B1B96">
        <w:rPr>
          <w:rFonts w:ascii="標楷體" w:eastAsia="標楷體" w:hAnsi="標楷體"/>
          <w:sz w:val="28"/>
        </w:rPr>
        <w:br w:type="page"/>
      </w:r>
    </w:p>
    <w:p w:rsidR="009A396A" w:rsidRPr="00924B5C" w:rsidRDefault="00510454" w:rsidP="00686C5B">
      <w:pPr>
        <w:spacing w:afterLines="50" w:line="420" w:lineRule="exact"/>
        <w:rPr>
          <w:rFonts w:ascii="標楷體" w:eastAsia="標楷體" w:hAnsi="標楷體"/>
          <w:sz w:val="40"/>
          <w:szCs w:val="40"/>
        </w:rPr>
      </w:pPr>
      <w:r w:rsidRPr="00510454">
        <w:rPr>
          <w:rFonts w:ascii="標楷體" w:eastAsia="標楷體" w:hAnsi="標楷體" w:hint="eastAsia"/>
          <w:sz w:val="40"/>
          <w:szCs w:val="40"/>
        </w:rPr>
        <w:lastRenderedPageBreak/>
        <w:t>澎湖縣馬公市公所</w:t>
      </w:r>
      <w:r w:rsidR="00FC6D80" w:rsidRPr="00FC6D80">
        <w:rPr>
          <w:rFonts w:ascii="標楷體" w:eastAsia="標楷體" w:hAnsi="標楷體" w:hint="eastAsia"/>
          <w:sz w:val="40"/>
          <w:szCs w:val="40"/>
          <w:u w:val="single"/>
        </w:rPr>
        <w:t>約用</w:t>
      </w:r>
      <w:r w:rsidRPr="00510454">
        <w:rPr>
          <w:rFonts w:ascii="標楷體" w:eastAsia="標楷體" w:hAnsi="標楷體" w:hint="eastAsia"/>
          <w:sz w:val="40"/>
          <w:szCs w:val="40"/>
        </w:rPr>
        <w:t>人員</w:t>
      </w:r>
      <w:r w:rsidR="00257C7D">
        <w:rPr>
          <w:rFonts w:ascii="標楷體" w:eastAsia="標楷體" w:hAnsi="標楷體" w:hint="eastAsia"/>
          <w:sz w:val="40"/>
          <w:szCs w:val="40"/>
        </w:rPr>
        <w:t>工作規則</w:t>
      </w:r>
      <w:r w:rsidRPr="00510454">
        <w:rPr>
          <w:rFonts w:ascii="標楷體" w:eastAsia="標楷體" w:hAnsi="標楷體" w:hint="eastAsia"/>
          <w:sz w:val="40"/>
          <w:szCs w:val="40"/>
        </w:rPr>
        <w:t>修正</w:t>
      </w:r>
      <w:r w:rsidR="00F372BF">
        <w:rPr>
          <w:rFonts w:ascii="標楷體" w:eastAsia="標楷體" w:hAnsi="標楷體" w:hint="eastAsia"/>
          <w:sz w:val="40"/>
          <w:szCs w:val="40"/>
        </w:rPr>
        <w:t>草案條文</w:t>
      </w:r>
      <w:r w:rsidR="00B35DB9">
        <w:rPr>
          <w:rFonts w:ascii="標楷體" w:eastAsia="標楷體" w:hAnsi="標楷體" w:hint="eastAsia"/>
          <w:sz w:val="40"/>
          <w:szCs w:val="40"/>
        </w:rPr>
        <w:t>對照表</w:t>
      </w:r>
    </w:p>
    <w:tbl>
      <w:tblPr>
        <w:tblW w:w="531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91"/>
        <w:gridCol w:w="3492"/>
        <w:gridCol w:w="3492"/>
      </w:tblGrid>
      <w:tr w:rsidR="009A396A" w:rsidRPr="00B35DB9" w:rsidTr="00C46933">
        <w:tc>
          <w:tcPr>
            <w:tcW w:w="1666" w:type="pct"/>
            <w:tcBorders>
              <w:top w:val="single" w:sz="4" w:space="0" w:color="auto"/>
              <w:left w:val="single" w:sz="4" w:space="0" w:color="auto"/>
              <w:bottom w:val="single" w:sz="4" w:space="0" w:color="auto"/>
              <w:right w:val="single" w:sz="4" w:space="0" w:color="auto"/>
            </w:tcBorders>
          </w:tcPr>
          <w:p w:rsidR="009A396A" w:rsidRPr="00B35DB9" w:rsidRDefault="009A396A" w:rsidP="009A396A">
            <w:pPr>
              <w:adjustRightInd w:val="0"/>
              <w:rPr>
                <w:rFonts w:ascii="標楷體" w:eastAsia="標楷體" w:hAnsi="標楷體"/>
                <w:szCs w:val="24"/>
              </w:rPr>
            </w:pPr>
            <w:r w:rsidRPr="009A396A">
              <w:rPr>
                <w:rFonts w:ascii="標楷體" w:eastAsia="標楷體" w:hAnsi="標楷體" w:hint="eastAsia"/>
                <w:szCs w:val="24"/>
              </w:rPr>
              <w:t>修正法規名稱</w:t>
            </w:r>
          </w:p>
        </w:tc>
        <w:tc>
          <w:tcPr>
            <w:tcW w:w="1667" w:type="pct"/>
            <w:tcBorders>
              <w:top w:val="single" w:sz="4" w:space="0" w:color="auto"/>
              <w:left w:val="single" w:sz="4" w:space="0" w:color="auto"/>
              <w:bottom w:val="single" w:sz="4" w:space="0" w:color="auto"/>
              <w:right w:val="single" w:sz="4" w:space="0" w:color="auto"/>
            </w:tcBorders>
          </w:tcPr>
          <w:p w:rsidR="009A396A" w:rsidRPr="00B35DB9" w:rsidRDefault="009A396A" w:rsidP="009A396A">
            <w:pPr>
              <w:adjustRightInd w:val="0"/>
              <w:rPr>
                <w:rFonts w:ascii="標楷體" w:eastAsia="標楷體" w:hAnsi="標楷體"/>
                <w:szCs w:val="24"/>
              </w:rPr>
            </w:pPr>
            <w:r w:rsidRPr="00B35DB9">
              <w:rPr>
                <w:rFonts w:ascii="標楷體" w:eastAsia="標楷體" w:hAnsi="標楷體" w:hint="eastAsia"/>
                <w:szCs w:val="24"/>
              </w:rPr>
              <w:t>現行</w:t>
            </w:r>
            <w:r>
              <w:rPr>
                <w:rFonts w:ascii="標楷體" w:eastAsia="標楷體" w:hAnsi="標楷體" w:hint="eastAsia"/>
                <w:szCs w:val="24"/>
              </w:rPr>
              <w:t>法規</w:t>
            </w:r>
            <w:r w:rsidRPr="00B35DB9">
              <w:rPr>
                <w:rFonts w:ascii="標楷體" w:eastAsia="標楷體" w:hAnsi="標楷體" w:hint="eastAsia"/>
                <w:szCs w:val="24"/>
              </w:rPr>
              <w:t>規定</w:t>
            </w:r>
          </w:p>
        </w:tc>
        <w:tc>
          <w:tcPr>
            <w:tcW w:w="1667" w:type="pct"/>
            <w:tcBorders>
              <w:top w:val="single" w:sz="4" w:space="0" w:color="auto"/>
              <w:left w:val="single" w:sz="4" w:space="0" w:color="auto"/>
              <w:bottom w:val="single" w:sz="4" w:space="0" w:color="auto"/>
              <w:right w:val="single" w:sz="4" w:space="0" w:color="auto"/>
            </w:tcBorders>
          </w:tcPr>
          <w:p w:rsidR="009A396A" w:rsidRPr="00B35DB9" w:rsidRDefault="009A396A" w:rsidP="009A396A">
            <w:pPr>
              <w:adjustRightInd w:val="0"/>
              <w:rPr>
                <w:rFonts w:ascii="標楷體" w:eastAsia="標楷體" w:hAnsi="標楷體"/>
                <w:szCs w:val="24"/>
              </w:rPr>
            </w:pPr>
            <w:r w:rsidRPr="00B35DB9">
              <w:rPr>
                <w:rFonts w:ascii="標楷體" w:eastAsia="標楷體" w:hAnsi="標楷體" w:hint="eastAsia"/>
                <w:szCs w:val="24"/>
              </w:rPr>
              <w:t>說明</w:t>
            </w:r>
          </w:p>
        </w:tc>
      </w:tr>
      <w:tr w:rsidR="009A396A" w:rsidRPr="00FC6D80" w:rsidTr="00C46933">
        <w:tc>
          <w:tcPr>
            <w:tcW w:w="1666" w:type="pct"/>
            <w:tcBorders>
              <w:top w:val="single" w:sz="4" w:space="0" w:color="auto"/>
              <w:left w:val="single" w:sz="4" w:space="0" w:color="auto"/>
              <w:bottom w:val="single" w:sz="4" w:space="0" w:color="auto"/>
              <w:right w:val="single" w:sz="4" w:space="0" w:color="auto"/>
            </w:tcBorders>
          </w:tcPr>
          <w:p w:rsidR="009A396A" w:rsidRPr="00257C7D" w:rsidRDefault="00C46933" w:rsidP="009A396A">
            <w:pPr>
              <w:adjustRightInd w:val="0"/>
              <w:rPr>
                <w:rFonts w:ascii="標楷體" w:eastAsia="標楷體" w:hAnsi="標楷體"/>
                <w:szCs w:val="24"/>
              </w:rPr>
            </w:pPr>
            <w:r w:rsidRPr="00C46933">
              <w:rPr>
                <w:rFonts w:ascii="標楷體" w:eastAsia="標楷體" w:hAnsi="標楷體" w:hint="eastAsia"/>
                <w:szCs w:val="24"/>
              </w:rPr>
              <w:t>澎湖縣馬公市公所</w:t>
            </w:r>
            <w:r w:rsidRPr="00C46933">
              <w:rPr>
                <w:rFonts w:ascii="標楷體" w:eastAsia="標楷體" w:hAnsi="標楷體" w:hint="eastAsia"/>
                <w:szCs w:val="24"/>
                <w:u w:val="single"/>
              </w:rPr>
              <w:t>約用</w:t>
            </w:r>
            <w:r w:rsidRPr="00C46933">
              <w:rPr>
                <w:rFonts w:ascii="標楷體" w:eastAsia="標楷體" w:hAnsi="標楷體" w:hint="eastAsia"/>
                <w:szCs w:val="24"/>
              </w:rPr>
              <w:t>人員工作規則</w:t>
            </w:r>
          </w:p>
        </w:tc>
        <w:tc>
          <w:tcPr>
            <w:tcW w:w="1667" w:type="pct"/>
            <w:tcBorders>
              <w:top w:val="single" w:sz="4" w:space="0" w:color="auto"/>
              <w:left w:val="single" w:sz="4" w:space="0" w:color="auto"/>
              <w:bottom w:val="single" w:sz="4" w:space="0" w:color="auto"/>
              <w:right w:val="single" w:sz="4" w:space="0" w:color="auto"/>
            </w:tcBorders>
          </w:tcPr>
          <w:p w:rsidR="009A396A" w:rsidRPr="00257C7D" w:rsidRDefault="00C46933" w:rsidP="009A396A">
            <w:pPr>
              <w:adjustRightInd w:val="0"/>
              <w:rPr>
                <w:rFonts w:ascii="標楷體" w:eastAsia="標楷體" w:hAnsi="標楷體"/>
                <w:szCs w:val="24"/>
              </w:rPr>
            </w:pPr>
            <w:r w:rsidRPr="00C46933">
              <w:rPr>
                <w:rFonts w:ascii="標楷體" w:eastAsia="標楷體" w:hAnsi="標楷體" w:hint="eastAsia"/>
                <w:szCs w:val="24"/>
              </w:rPr>
              <w:t>澎湖縣馬公市公所</w:t>
            </w:r>
            <w:r w:rsidRPr="00C46933">
              <w:rPr>
                <w:rFonts w:ascii="標楷體" w:eastAsia="標楷體" w:hAnsi="標楷體" w:hint="eastAsia"/>
                <w:szCs w:val="24"/>
                <w:u w:val="single"/>
              </w:rPr>
              <w:t>臨時</w:t>
            </w:r>
            <w:r w:rsidRPr="00C46933">
              <w:rPr>
                <w:rFonts w:ascii="標楷體" w:eastAsia="標楷體" w:hAnsi="標楷體" w:hint="eastAsia"/>
                <w:szCs w:val="24"/>
              </w:rPr>
              <w:t>人員工作規則</w:t>
            </w:r>
          </w:p>
        </w:tc>
        <w:tc>
          <w:tcPr>
            <w:tcW w:w="1667" w:type="pct"/>
            <w:tcBorders>
              <w:top w:val="single" w:sz="4" w:space="0" w:color="auto"/>
              <w:left w:val="single" w:sz="4" w:space="0" w:color="auto"/>
              <w:bottom w:val="single" w:sz="4" w:space="0" w:color="auto"/>
              <w:right w:val="single" w:sz="4" w:space="0" w:color="auto"/>
            </w:tcBorders>
          </w:tcPr>
          <w:p w:rsidR="00C46933" w:rsidRPr="00C46933" w:rsidRDefault="00C46933" w:rsidP="00C46933">
            <w:pPr>
              <w:adjustRightInd w:val="0"/>
              <w:rPr>
                <w:rFonts w:ascii="標楷體" w:eastAsia="標楷體" w:hAnsi="標楷體"/>
                <w:szCs w:val="24"/>
              </w:rPr>
            </w:pPr>
            <w:r w:rsidRPr="00C46933">
              <w:rPr>
                <w:rFonts w:ascii="標楷體" w:eastAsia="標楷體" w:hAnsi="標楷體" w:hint="eastAsia"/>
                <w:szCs w:val="24"/>
              </w:rPr>
              <w:t>配合行政院一百十三年一月三十日修正「行政院及所屬各機關學校臨時人員進用及運用要點」，名稱修正為「行政院及所屬各機關學校約用人</w:t>
            </w:r>
          </w:p>
          <w:p w:rsidR="009A396A" w:rsidRPr="00FC6D80" w:rsidRDefault="00C46933" w:rsidP="00C46933">
            <w:pPr>
              <w:adjustRightInd w:val="0"/>
              <w:rPr>
                <w:rFonts w:ascii="標楷體" w:eastAsia="標楷體" w:hAnsi="標楷體"/>
                <w:szCs w:val="24"/>
              </w:rPr>
            </w:pPr>
            <w:r w:rsidRPr="00C46933">
              <w:rPr>
                <w:rFonts w:ascii="標楷體" w:eastAsia="標楷體" w:hAnsi="標楷體" w:hint="eastAsia"/>
                <w:szCs w:val="24"/>
              </w:rPr>
              <w:t>員進用及運用要點」,</w:t>
            </w:r>
            <w:proofErr w:type="gramStart"/>
            <w:r w:rsidRPr="00C46933">
              <w:rPr>
                <w:rFonts w:ascii="標楷體" w:eastAsia="標楷體" w:hAnsi="標楷體" w:hint="eastAsia"/>
                <w:szCs w:val="24"/>
              </w:rPr>
              <w:t>爰</w:t>
            </w:r>
            <w:proofErr w:type="gramEnd"/>
            <w:r w:rsidRPr="00C46933">
              <w:rPr>
                <w:rFonts w:ascii="標楷體" w:eastAsia="標楷體" w:hAnsi="標楷體" w:hint="eastAsia"/>
                <w:szCs w:val="24"/>
              </w:rPr>
              <w:t>修正本</w:t>
            </w:r>
            <w:r>
              <w:rPr>
                <w:rFonts w:ascii="標楷體" w:eastAsia="標楷體" w:hAnsi="標楷體" w:hint="eastAsia"/>
                <w:szCs w:val="24"/>
              </w:rPr>
              <w:t>工作規則</w:t>
            </w:r>
            <w:r w:rsidRPr="00C46933">
              <w:rPr>
                <w:rFonts w:ascii="標楷體" w:eastAsia="標楷體" w:hAnsi="標楷體" w:hint="eastAsia"/>
                <w:szCs w:val="24"/>
              </w:rPr>
              <w:t>，將「臨時人員」名稱修正為「約用人員」。</w:t>
            </w:r>
          </w:p>
        </w:tc>
      </w:tr>
      <w:tr w:rsidR="002A19A9" w:rsidRPr="00B569AB" w:rsidTr="00C46933">
        <w:tc>
          <w:tcPr>
            <w:tcW w:w="1666" w:type="pct"/>
          </w:tcPr>
          <w:p w:rsidR="00B35DB9" w:rsidRPr="00B35DB9" w:rsidRDefault="00B35DB9" w:rsidP="005B548A">
            <w:pPr>
              <w:adjustRightInd w:val="0"/>
              <w:rPr>
                <w:rFonts w:ascii="標楷體" w:eastAsia="標楷體" w:hAnsi="標楷體"/>
                <w:szCs w:val="24"/>
              </w:rPr>
            </w:pPr>
            <w:r w:rsidRPr="00B35DB9">
              <w:rPr>
                <w:rFonts w:ascii="標楷體" w:eastAsia="標楷體" w:hAnsi="標楷體" w:hint="eastAsia"/>
                <w:szCs w:val="24"/>
              </w:rPr>
              <w:t>修正規定</w:t>
            </w:r>
          </w:p>
        </w:tc>
        <w:tc>
          <w:tcPr>
            <w:tcW w:w="1667" w:type="pct"/>
          </w:tcPr>
          <w:p w:rsidR="00B35DB9" w:rsidRPr="00B35DB9" w:rsidRDefault="00B35DB9" w:rsidP="005B548A">
            <w:pPr>
              <w:adjustRightInd w:val="0"/>
              <w:rPr>
                <w:rFonts w:ascii="標楷體" w:eastAsia="標楷體" w:hAnsi="標楷體"/>
                <w:szCs w:val="24"/>
              </w:rPr>
            </w:pPr>
            <w:r w:rsidRPr="00B35DB9">
              <w:rPr>
                <w:rFonts w:ascii="標楷體" w:eastAsia="標楷體" w:hAnsi="標楷體" w:hint="eastAsia"/>
                <w:szCs w:val="24"/>
              </w:rPr>
              <w:t>現行規定</w:t>
            </w:r>
          </w:p>
        </w:tc>
        <w:tc>
          <w:tcPr>
            <w:tcW w:w="1667" w:type="pct"/>
          </w:tcPr>
          <w:p w:rsidR="00B35DB9" w:rsidRPr="00B35DB9" w:rsidRDefault="00B35DB9" w:rsidP="005B548A">
            <w:pPr>
              <w:adjustRightInd w:val="0"/>
              <w:rPr>
                <w:rFonts w:ascii="標楷體" w:eastAsia="標楷體" w:hAnsi="標楷體"/>
                <w:szCs w:val="24"/>
              </w:rPr>
            </w:pPr>
            <w:r w:rsidRPr="00B35DB9">
              <w:rPr>
                <w:rFonts w:ascii="標楷體" w:eastAsia="標楷體" w:hAnsi="標楷體" w:hint="eastAsia"/>
                <w:szCs w:val="24"/>
              </w:rPr>
              <w:t>說明</w:t>
            </w:r>
          </w:p>
        </w:tc>
      </w:tr>
      <w:tr w:rsidR="005B548A" w:rsidTr="00C46933">
        <w:tc>
          <w:tcPr>
            <w:tcW w:w="1666" w:type="pct"/>
            <w:tcBorders>
              <w:top w:val="single" w:sz="4" w:space="0" w:color="auto"/>
              <w:left w:val="single" w:sz="4" w:space="0" w:color="auto"/>
              <w:bottom w:val="single" w:sz="4" w:space="0" w:color="auto"/>
              <w:right w:val="single" w:sz="4" w:space="0" w:color="auto"/>
            </w:tcBorders>
          </w:tcPr>
          <w:p w:rsidR="005B548A" w:rsidRDefault="005B548A" w:rsidP="005B548A">
            <w:pPr>
              <w:adjustRightInd w:val="0"/>
              <w:rPr>
                <w:rFonts w:ascii="標楷體" w:eastAsia="標楷體" w:hAnsi="標楷體"/>
                <w:szCs w:val="24"/>
              </w:rPr>
            </w:pPr>
            <w:r w:rsidRPr="007C06D1">
              <w:rPr>
                <w:rFonts w:ascii="標楷體" w:eastAsia="標楷體" w:hAnsi="標楷體" w:hint="eastAsia"/>
                <w:szCs w:val="24"/>
              </w:rPr>
              <w:t>第一條（訂立目的）</w:t>
            </w:r>
          </w:p>
          <w:p w:rsidR="005B548A" w:rsidRPr="00257C7D" w:rsidRDefault="005B548A" w:rsidP="005B548A">
            <w:pPr>
              <w:adjustRightInd w:val="0"/>
              <w:rPr>
                <w:rFonts w:ascii="標楷體" w:eastAsia="標楷體" w:hAnsi="標楷體"/>
                <w:szCs w:val="24"/>
              </w:rPr>
            </w:pPr>
            <w:r w:rsidRPr="00257C7D">
              <w:rPr>
                <w:rFonts w:ascii="標楷體" w:eastAsia="標楷體" w:hAnsi="標楷體" w:hint="eastAsia"/>
                <w:szCs w:val="24"/>
              </w:rPr>
              <w:t>澎湖縣馬公市公所（以下簡稱本所）為明確規定</w:t>
            </w:r>
            <w:r w:rsidRPr="005B548A">
              <w:rPr>
                <w:rFonts w:ascii="標楷體" w:eastAsia="標楷體" w:hAnsi="標楷體" w:hint="eastAsia"/>
                <w:szCs w:val="24"/>
                <w:u w:val="single"/>
              </w:rPr>
              <w:t>約用</w:t>
            </w:r>
            <w:r w:rsidRPr="00257C7D">
              <w:rPr>
                <w:rFonts w:ascii="標楷體" w:eastAsia="標楷體" w:hAnsi="標楷體" w:hint="eastAsia"/>
                <w:szCs w:val="24"/>
              </w:rPr>
              <w:t>人員與本所雙方之權利義務，促使</w:t>
            </w:r>
            <w:proofErr w:type="gramStart"/>
            <w:r w:rsidRPr="00257C7D">
              <w:rPr>
                <w:rFonts w:ascii="標楷體" w:eastAsia="標楷體" w:hAnsi="標楷體" w:hint="eastAsia"/>
                <w:szCs w:val="24"/>
              </w:rPr>
              <w:t>勞</w:t>
            </w:r>
            <w:proofErr w:type="gramEnd"/>
            <w:r w:rsidRPr="00257C7D">
              <w:rPr>
                <w:rFonts w:ascii="標楷體" w:eastAsia="標楷體" w:hAnsi="標楷體" w:hint="eastAsia"/>
                <w:szCs w:val="24"/>
              </w:rPr>
              <w:t>雇雙方同心協力，順利推展本所業務，特依勞動基準法暨有關法令訂定本規則。</w:t>
            </w:r>
          </w:p>
        </w:tc>
        <w:tc>
          <w:tcPr>
            <w:tcW w:w="1667" w:type="pct"/>
            <w:tcBorders>
              <w:top w:val="single" w:sz="4" w:space="0" w:color="auto"/>
              <w:left w:val="single" w:sz="4" w:space="0" w:color="auto"/>
              <w:bottom w:val="single" w:sz="4" w:space="0" w:color="auto"/>
              <w:right w:val="single" w:sz="4" w:space="0" w:color="auto"/>
            </w:tcBorders>
          </w:tcPr>
          <w:p w:rsidR="005B548A" w:rsidRDefault="005B548A" w:rsidP="009A396A">
            <w:pPr>
              <w:adjustRightInd w:val="0"/>
              <w:rPr>
                <w:rFonts w:ascii="標楷體" w:eastAsia="標楷體" w:hAnsi="標楷體"/>
                <w:szCs w:val="24"/>
              </w:rPr>
            </w:pPr>
            <w:r w:rsidRPr="007C06D1">
              <w:rPr>
                <w:rFonts w:ascii="標楷體" w:eastAsia="標楷體" w:hAnsi="標楷體" w:hint="eastAsia"/>
                <w:szCs w:val="24"/>
              </w:rPr>
              <w:t>第一條（訂立目的）</w:t>
            </w:r>
          </w:p>
          <w:p w:rsidR="005B548A" w:rsidRPr="00257C7D" w:rsidRDefault="005B548A" w:rsidP="009A396A">
            <w:pPr>
              <w:adjustRightInd w:val="0"/>
              <w:rPr>
                <w:rFonts w:ascii="標楷體" w:eastAsia="標楷體" w:hAnsi="標楷體"/>
                <w:szCs w:val="24"/>
              </w:rPr>
            </w:pPr>
            <w:r w:rsidRPr="00257C7D">
              <w:rPr>
                <w:rFonts w:ascii="標楷體" w:eastAsia="標楷體" w:hAnsi="標楷體" w:hint="eastAsia"/>
                <w:szCs w:val="24"/>
              </w:rPr>
              <w:t>澎湖縣馬公市公所（以下簡稱本所）為明確規定</w:t>
            </w:r>
            <w:r w:rsidRPr="005B548A">
              <w:rPr>
                <w:rFonts w:ascii="標楷體" w:eastAsia="標楷體" w:hAnsi="標楷體" w:hint="eastAsia"/>
                <w:szCs w:val="24"/>
                <w:u w:val="single"/>
              </w:rPr>
              <w:t>臨時</w:t>
            </w:r>
            <w:r w:rsidRPr="00257C7D">
              <w:rPr>
                <w:rFonts w:ascii="標楷體" w:eastAsia="標楷體" w:hAnsi="標楷體" w:hint="eastAsia"/>
                <w:szCs w:val="24"/>
              </w:rPr>
              <w:t>人員與本所雙方之權利義務，促使</w:t>
            </w:r>
            <w:proofErr w:type="gramStart"/>
            <w:r w:rsidRPr="00257C7D">
              <w:rPr>
                <w:rFonts w:ascii="標楷體" w:eastAsia="標楷體" w:hAnsi="標楷體" w:hint="eastAsia"/>
                <w:szCs w:val="24"/>
              </w:rPr>
              <w:t>勞</w:t>
            </w:r>
            <w:proofErr w:type="gramEnd"/>
            <w:r w:rsidRPr="00257C7D">
              <w:rPr>
                <w:rFonts w:ascii="標楷體" w:eastAsia="標楷體" w:hAnsi="標楷體" w:hint="eastAsia"/>
                <w:szCs w:val="24"/>
              </w:rPr>
              <w:t>雇雙方同心協力，順利推展本所業務，特依勞動基準法暨有關法令訂定本規則。</w:t>
            </w:r>
          </w:p>
        </w:tc>
        <w:tc>
          <w:tcPr>
            <w:tcW w:w="1667" w:type="pct"/>
            <w:tcBorders>
              <w:top w:val="single" w:sz="4" w:space="0" w:color="auto"/>
              <w:left w:val="single" w:sz="4" w:space="0" w:color="auto"/>
              <w:bottom w:val="single" w:sz="4" w:space="0" w:color="auto"/>
              <w:right w:val="single" w:sz="4" w:space="0" w:color="auto"/>
            </w:tcBorders>
          </w:tcPr>
          <w:p w:rsidR="005B548A" w:rsidRPr="00FC6D80" w:rsidRDefault="00C46933" w:rsidP="00C46933">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Default="00C46933" w:rsidP="005B548A">
            <w:pPr>
              <w:adjustRightInd w:val="0"/>
              <w:rPr>
                <w:rFonts w:ascii="標楷體" w:eastAsia="標楷體" w:hAnsi="標楷體"/>
                <w:szCs w:val="24"/>
              </w:rPr>
            </w:pPr>
            <w:r w:rsidRPr="007C06D1">
              <w:rPr>
                <w:rFonts w:ascii="標楷體" w:eastAsia="標楷體" w:hAnsi="標楷體" w:hint="eastAsia"/>
                <w:szCs w:val="24"/>
              </w:rPr>
              <w:t>第二條（適用範圍）</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本規則所稱</w:t>
            </w:r>
            <w:r w:rsidRPr="005B548A">
              <w:rPr>
                <w:rFonts w:ascii="標楷體" w:eastAsia="標楷體" w:hAnsi="標楷體" w:hint="eastAsia"/>
                <w:szCs w:val="24"/>
                <w:u w:val="single"/>
              </w:rPr>
              <w:t>約用</w:t>
            </w:r>
            <w:r w:rsidRPr="00257C7D">
              <w:rPr>
                <w:rFonts w:ascii="標楷體" w:eastAsia="標楷體" w:hAnsi="標楷體" w:hint="eastAsia"/>
                <w:szCs w:val="24"/>
              </w:rPr>
              <w:t>人員，係指受本所非依公務人員法規，以人事費以外經費自行進用，從事與本所業務有關之各項臨時性、短期性、季節性或特定性工作並依薪資規範獲致工資者。</w:t>
            </w:r>
          </w:p>
        </w:tc>
        <w:tc>
          <w:tcPr>
            <w:tcW w:w="1667" w:type="pct"/>
            <w:tcBorders>
              <w:top w:val="single" w:sz="4" w:space="0" w:color="auto"/>
              <w:left w:val="single" w:sz="4" w:space="0" w:color="auto"/>
              <w:bottom w:val="single" w:sz="4" w:space="0" w:color="auto"/>
              <w:right w:val="single" w:sz="4" w:space="0" w:color="auto"/>
            </w:tcBorders>
          </w:tcPr>
          <w:p w:rsidR="00C46933" w:rsidRDefault="00C46933" w:rsidP="009A396A">
            <w:pPr>
              <w:adjustRightInd w:val="0"/>
              <w:rPr>
                <w:rFonts w:ascii="標楷體" w:eastAsia="標楷體" w:hAnsi="標楷體"/>
                <w:szCs w:val="24"/>
              </w:rPr>
            </w:pPr>
            <w:r w:rsidRPr="007C06D1">
              <w:rPr>
                <w:rFonts w:ascii="標楷體" w:eastAsia="標楷體" w:hAnsi="標楷體" w:hint="eastAsia"/>
                <w:szCs w:val="24"/>
              </w:rPr>
              <w:t>第二條（適用範圍）</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本規則所稱</w:t>
            </w:r>
            <w:r w:rsidRPr="005B548A">
              <w:rPr>
                <w:rFonts w:ascii="標楷體" w:eastAsia="標楷體" w:hAnsi="標楷體" w:hint="eastAsia"/>
                <w:szCs w:val="24"/>
                <w:u w:val="single"/>
              </w:rPr>
              <w:t>臨時</w:t>
            </w:r>
            <w:r w:rsidRPr="00257C7D">
              <w:rPr>
                <w:rFonts w:ascii="標楷體" w:eastAsia="標楷體" w:hAnsi="標楷體" w:hint="eastAsia"/>
                <w:szCs w:val="24"/>
              </w:rPr>
              <w:t>人員，係指受本所非依公務人員法規，以人事費以外經費自行進用，從事與本所業務有關之各項臨時性、短期性、季節性或特定性工作並依薪資規範獲致工資者。</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Default="00C46933" w:rsidP="005B548A">
            <w:pPr>
              <w:adjustRightInd w:val="0"/>
              <w:rPr>
                <w:rFonts w:ascii="標楷體" w:eastAsia="標楷體" w:hAnsi="標楷體"/>
                <w:szCs w:val="24"/>
              </w:rPr>
            </w:pPr>
            <w:r w:rsidRPr="007C06D1">
              <w:rPr>
                <w:rFonts w:ascii="標楷體" w:eastAsia="標楷體" w:hAnsi="標楷體" w:hint="eastAsia"/>
                <w:szCs w:val="24"/>
              </w:rPr>
              <w:t>第三條（職業倫理）</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本所</w:t>
            </w:r>
            <w:proofErr w:type="gramStart"/>
            <w:r w:rsidRPr="00257C7D">
              <w:rPr>
                <w:rFonts w:ascii="標楷體" w:eastAsia="標楷體" w:hAnsi="標楷體" w:hint="eastAsia"/>
                <w:szCs w:val="24"/>
              </w:rPr>
              <w:t>勞</w:t>
            </w:r>
            <w:proofErr w:type="gramEnd"/>
            <w:r w:rsidRPr="00257C7D">
              <w:rPr>
                <w:rFonts w:ascii="標楷體" w:eastAsia="標楷體" w:hAnsi="標楷體" w:hint="eastAsia"/>
                <w:szCs w:val="24"/>
              </w:rPr>
              <w:t>雇</w:t>
            </w:r>
            <w:proofErr w:type="gramStart"/>
            <w:r w:rsidRPr="00257C7D">
              <w:rPr>
                <w:rFonts w:ascii="標楷體" w:eastAsia="標楷體" w:hAnsi="標楷體" w:hint="eastAsia"/>
                <w:szCs w:val="24"/>
              </w:rPr>
              <w:t>雙方均應致力</w:t>
            </w:r>
            <w:proofErr w:type="gramEnd"/>
            <w:r w:rsidRPr="00257C7D">
              <w:rPr>
                <w:rFonts w:ascii="標楷體" w:eastAsia="標楷體" w:hAnsi="標楷體" w:hint="eastAsia"/>
                <w:szCs w:val="24"/>
              </w:rPr>
              <w:t>於工作倫理及職業道德之建立，互為對方設想，以維良好</w:t>
            </w:r>
            <w:proofErr w:type="gramStart"/>
            <w:r w:rsidRPr="00257C7D">
              <w:rPr>
                <w:rFonts w:ascii="標楷體" w:eastAsia="標楷體" w:hAnsi="標楷體" w:hint="eastAsia"/>
                <w:szCs w:val="24"/>
              </w:rPr>
              <w:t>勞</w:t>
            </w:r>
            <w:proofErr w:type="gramEnd"/>
            <w:r w:rsidRPr="00257C7D">
              <w:rPr>
                <w:rFonts w:ascii="標楷體" w:eastAsia="標楷體" w:hAnsi="標楷體" w:hint="eastAsia"/>
                <w:szCs w:val="24"/>
              </w:rPr>
              <w:t>雇關係。</w:t>
            </w:r>
          </w:p>
        </w:tc>
        <w:tc>
          <w:tcPr>
            <w:tcW w:w="1667" w:type="pct"/>
            <w:tcBorders>
              <w:top w:val="single" w:sz="4" w:space="0" w:color="auto"/>
              <w:left w:val="single" w:sz="4" w:space="0" w:color="auto"/>
              <w:bottom w:val="single" w:sz="4" w:space="0" w:color="auto"/>
              <w:right w:val="single" w:sz="4" w:space="0" w:color="auto"/>
            </w:tcBorders>
          </w:tcPr>
          <w:p w:rsidR="00C46933" w:rsidRDefault="00C46933" w:rsidP="009A396A">
            <w:pPr>
              <w:adjustRightInd w:val="0"/>
              <w:rPr>
                <w:rFonts w:ascii="標楷體" w:eastAsia="標楷體" w:hAnsi="標楷體"/>
                <w:szCs w:val="24"/>
              </w:rPr>
            </w:pPr>
            <w:r w:rsidRPr="007C06D1">
              <w:rPr>
                <w:rFonts w:ascii="標楷體" w:eastAsia="標楷體" w:hAnsi="標楷體" w:hint="eastAsia"/>
                <w:szCs w:val="24"/>
              </w:rPr>
              <w:t>第三條（職業倫理）</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本所</w:t>
            </w:r>
            <w:proofErr w:type="gramStart"/>
            <w:r w:rsidRPr="00257C7D">
              <w:rPr>
                <w:rFonts w:ascii="標楷體" w:eastAsia="標楷體" w:hAnsi="標楷體" w:hint="eastAsia"/>
                <w:szCs w:val="24"/>
              </w:rPr>
              <w:t>勞</w:t>
            </w:r>
            <w:proofErr w:type="gramEnd"/>
            <w:r w:rsidRPr="00257C7D">
              <w:rPr>
                <w:rFonts w:ascii="標楷體" w:eastAsia="標楷體" w:hAnsi="標楷體" w:hint="eastAsia"/>
                <w:szCs w:val="24"/>
              </w:rPr>
              <w:t>雇</w:t>
            </w:r>
            <w:proofErr w:type="gramStart"/>
            <w:r w:rsidRPr="00257C7D">
              <w:rPr>
                <w:rFonts w:ascii="標楷體" w:eastAsia="標楷體" w:hAnsi="標楷體" w:hint="eastAsia"/>
                <w:szCs w:val="24"/>
              </w:rPr>
              <w:t>雙方均應致力</w:t>
            </w:r>
            <w:proofErr w:type="gramEnd"/>
            <w:r w:rsidRPr="00257C7D">
              <w:rPr>
                <w:rFonts w:ascii="標楷體" w:eastAsia="標楷體" w:hAnsi="標楷體" w:hint="eastAsia"/>
                <w:szCs w:val="24"/>
              </w:rPr>
              <w:t>於工作倫理及職業道德之建立，互為對方設想，以維良好</w:t>
            </w:r>
            <w:proofErr w:type="gramStart"/>
            <w:r w:rsidRPr="00257C7D">
              <w:rPr>
                <w:rFonts w:ascii="標楷體" w:eastAsia="標楷體" w:hAnsi="標楷體" w:hint="eastAsia"/>
                <w:szCs w:val="24"/>
              </w:rPr>
              <w:t>勞</w:t>
            </w:r>
            <w:proofErr w:type="gramEnd"/>
            <w:r w:rsidRPr="00257C7D">
              <w:rPr>
                <w:rFonts w:ascii="標楷體" w:eastAsia="標楷體" w:hAnsi="標楷體" w:hint="eastAsia"/>
                <w:szCs w:val="24"/>
              </w:rPr>
              <w:t>雇關係。</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Default="00C46933" w:rsidP="005B548A">
            <w:pPr>
              <w:adjustRightInd w:val="0"/>
              <w:rPr>
                <w:rFonts w:ascii="標楷體" w:eastAsia="標楷體" w:hAnsi="標楷體"/>
                <w:szCs w:val="24"/>
              </w:rPr>
            </w:pPr>
            <w:r w:rsidRPr="007C06D1">
              <w:rPr>
                <w:rFonts w:ascii="標楷體" w:eastAsia="標楷體" w:hAnsi="標楷體" w:hint="eastAsia"/>
                <w:szCs w:val="24"/>
              </w:rPr>
              <w:t>第四條（權利義務）</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本所有妥善照顧</w:t>
            </w:r>
            <w:r w:rsidRPr="005B548A">
              <w:rPr>
                <w:rFonts w:ascii="標楷體" w:eastAsia="標楷體" w:hAnsi="標楷體" w:hint="eastAsia"/>
                <w:szCs w:val="24"/>
                <w:u w:val="single"/>
              </w:rPr>
              <w:t>約用</w:t>
            </w:r>
            <w:r w:rsidRPr="00257C7D">
              <w:rPr>
                <w:rFonts w:ascii="標楷體" w:eastAsia="標楷體" w:hAnsi="標楷體" w:hint="eastAsia"/>
                <w:szCs w:val="24"/>
              </w:rPr>
              <w:t>人員之義務及要求</w:t>
            </w:r>
            <w:r w:rsidRPr="005B548A">
              <w:rPr>
                <w:rFonts w:ascii="標楷體" w:eastAsia="標楷體" w:hAnsi="標楷體" w:hint="eastAsia"/>
                <w:szCs w:val="24"/>
                <w:u w:val="single"/>
              </w:rPr>
              <w:t>約用</w:t>
            </w:r>
            <w:r w:rsidRPr="00257C7D">
              <w:rPr>
                <w:rFonts w:ascii="標楷體" w:eastAsia="標楷體" w:hAnsi="標楷體" w:hint="eastAsia"/>
                <w:szCs w:val="24"/>
              </w:rPr>
              <w:t>人員切實提供勞務之權利，</w:t>
            </w:r>
            <w:r w:rsidRPr="005B548A">
              <w:rPr>
                <w:rFonts w:ascii="標楷體" w:eastAsia="標楷體" w:hAnsi="標楷體" w:hint="eastAsia"/>
                <w:szCs w:val="24"/>
                <w:u w:val="single"/>
              </w:rPr>
              <w:t>約用</w:t>
            </w:r>
            <w:r w:rsidRPr="00257C7D">
              <w:rPr>
                <w:rFonts w:ascii="標楷體" w:eastAsia="標楷體" w:hAnsi="標楷體" w:hint="eastAsia"/>
                <w:szCs w:val="24"/>
              </w:rPr>
              <w:t>人員應遵照本規則之規定，善</w:t>
            </w:r>
            <w:proofErr w:type="gramStart"/>
            <w:r w:rsidRPr="00257C7D">
              <w:rPr>
                <w:rFonts w:ascii="標楷體" w:eastAsia="標楷體" w:hAnsi="標楷體" w:hint="eastAsia"/>
                <w:szCs w:val="24"/>
              </w:rPr>
              <w:t>盡勤慎敬信</w:t>
            </w:r>
            <w:proofErr w:type="gramEnd"/>
            <w:r w:rsidRPr="00257C7D">
              <w:rPr>
                <w:rFonts w:ascii="標楷體" w:eastAsia="標楷體" w:hAnsi="標楷體" w:hint="eastAsia"/>
                <w:szCs w:val="24"/>
              </w:rPr>
              <w:t>的義務，始能獲得應享之權利。</w:t>
            </w:r>
          </w:p>
        </w:tc>
        <w:tc>
          <w:tcPr>
            <w:tcW w:w="1667" w:type="pct"/>
            <w:tcBorders>
              <w:top w:val="single" w:sz="4" w:space="0" w:color="auto"/>
              <w:left w:val="single" w:sz="4" w:space="0" w:color="auto"/>
              <w:bottom w:val="single" w:sz="4" w:space="0" w:color="auto"/>
              <w:right w:val="single" w:sz="4" w:space="0" w:color="auto"/>
            </w:tcBorders>
          </w:tcPr>
          <w:p w:rsidR="00C46933" w:rsidRDefault="00C46933" w:rsidP="009A396A">
            <w:pPr>
              <w:adjustRightInd w:val="0"/>
              <w:rPr>
                <w:rFonts w:ascii="標楷體" w:eastAsia="標楷體" w:hAnsi="標楷體"/>
                <w:szCs w:val="24"/>
              </w:rPr>
            </w:pPr>
            <w:r w:rsidRPr="007C06D1">
              <w:rPr>
                <w:rFonts w:ascii="標楷體" w:eastAsia="標楷體" w:hAnsi="標楷體" w:hint="eastAsia"/>
                <w:szCs w:val="24"/>
              </w:rPr>
              <w:t>第四條（權利義務）</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本所有妥善照顧</w:t>
            </w:r>
            <w:r w:rsidRPr="005B548A">
              <w:rPr>
                <w:rFonts w:ascii="標楷體" w:eastAsia="標楷體" w:hAnsi="標楷體" w:hint="eastAsia"/>
                <w:szCs w:val="24"/>
                <w:u w:val="single"/>
              </w:rPr>
              <w:t>臨時</w:t>
            </w:r>
            <w:r w:rsidRPr="00257C7D">
              <w:rPr>
                <w:rFonts w:ascii="標楷體" w:eastAsia="標楷體" w:hAnsi="標楷體" w:hint="eastAsia"/>
                <w:szCs w:val="24"/>
              </w:rPr>
              <w:t>人員之義務及要求</w:t>
            </w:r>
            <w:r w:rsidRPr="005B548A">
              <w:rPr>
                <w:rFonts w:ascii="標楷體" w:eastAsia="標楷體" w:hAnsi="標楷體" w:hint="eastAsia"/>
                <w:szCs w:val="24"/>
                <w:u w:val="single"/>
              </w:rPr>
              <w:t>臨時</w:t>
            </w:r>
            <w:r w:rsidRPr="00257C7D">
              <w:rPr>
                <w:rFonts w:ascii="標楷體" w:eastAsia="標楷體" w:hAnsi="標楷體" w:hint="eastAsia"/>
                <w:szCs w:val="24"/>
              </w:rPr>
              <w:t>人員切實提供勞務之權利，</w:t>
            </w:r>
            <w:r w:rsidRPr="005B548A">
              <w:rPr>
                <w:rFonts w:ascii="標楷體" w:eastAsia="標楷體" w:hAnsi="標楷體" w:hint="eastAsia"/>
                <w:szCs w:val="24"/>
                <w:u w:val="single"/>
              </w:rPr>
              <w:t>臨時</w:t>
            </w:r>
            <w:r w:rsidRPr="00257C7D">
              <w:rPr>
                <w:rFonts w:ascii="標楷體" w:eastAsia="標楷體" w:hAnsi="標楷體" w:hint="eastAsia"/>
                <w:szCs w:val="24"/>
              </w:rPr>
              <w:t>人員應遵照本規則之規定，善</w:t>
            </w:r>
            <w:proofErr w:type="gramStart"/>
            <w:r w:rsidRPr="00257C7D">
              <w:rPr>
                <w:rFonts w:ascii="標楷體" w:eastAsia="標楷體" w:hAnsi="標楷體" w:hint="eastAsia"/>
                <w:szCs w:val="24"/>
              </w:rPr>
              <w:t>盡勤慎敬信</w:t>
            </w:r>
            <w:proofErr w:type="gramEnd"/>
            <w:r w:rsidRPr="00257C7D">
              <w:rPr>
                <w:rFonts w:ascii="標楷體" w:eastAsia="標楷體" w:hAnsi="標楷體" w:hint="eastAsia"/>
                <w:szCs w:val="24"/>
              </w:rPr>
              <w:t>的義務，始能獲得應享之權利。</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Default="00C46933" w:rsidP="005B548A">
            <w:pPr>
              <w:adjustRightInd w:val="0"/>
              <w:rPr>
                <w:rFonts w:ascii="標楷體" w:eastAsia="標楷體" w:hAnsi="標楷體"/>
                <w:szCs w:val="24"/>
              </w:rPr>
            </w:pPr>
            <w:r w:rsidRPr="007C06D1">
              <w:rPr>
                <w:rFonts w:ascii="標楷體" w:eastAsia="標楷體" w:hAnsi="標楷體" w:hint="eastAsia"/>
                <w:szCs w:val="24"/>
              </w:rPr>
              <w:t>第五條（服務守則）</w:t>
            </w:r>
          </w:p>
          <w:p w:rsidR="00C46933" w:rsidRPr="00257C7D" w:rsidRDefault="00C46933" w:rsidP="005B548A">
            <w:pPr>
              <w:adjustRightInd w:val="0"/>
              <w:rPr>
                <w:rFonts w:ascii="標楷體" w:eastAsia="標楷體" w:hAnsi="標楷體"/>
                <w:szCs w:val="24"/>
              </w:rPr>
            </w:pPr>
            <w:r w:rsidRPr="005B548A">
              <w:rPr>
                <w:rFonts w:ascii="標楷體" w:eastAsia="標楷體" w:hAnsi="標楷體" w:hint="eastAsia"/>
                <w:szCs w:val="24"/>
                <w:u w:val="single"/>
              </w:rPr>
              <w:t>約用</w:t>
            </w:r>
            <w:r w:rsidRPr="00257C7D">
              <w:rPr>
                <w:rFonts w:ascii="標楷體" w:eastAsia="標楷體" w:hAnsi="標楷體" w:hint="eastAsia"/>
                <w:szCs w:val="24"/>
              </w:rPr>
              <w:t>人員於服務期間應遵守下列各項守則：</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lastRenderedPageBreak/>
              <w:t>一、愛護本所榮譽，發揮團隊精神，忠誠努力執行任務。</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二、服從主管人員合理之監督指導，注意工作安全。</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三、絕對保守本所之業務機密。</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四、不得有驕恣貪</w:t>
            </w:r>
            <w:proofErr w:type="gramStart"/>
            <w:r w:rsidRPr="00257C7D">
              <w:rPr>
                <w:rFonts w:ascii="標楷體" w:eastAsia="標楷體" w:hAnsi="標楷體" w:hint="eastAsia"/>
                <w:szCs w:val="24"/>
              </w:rPr>
              <w:t>惰</w:t>
            </w:r>
            <w:proofErr w:type="gramEnd"/>
            <w:r w:rsidRPr="00257C7D">
              <w:rPr>
                <w:rFonts w:ascii="標楷體" w:eastAsia="標楷體" w:hAnsi="標楷體" w:hint="eastAsia"/>
                <w:szCs w:val="24"/>
              </w:rPr>
              <w:t>及其他足以損害個人及本所名譽之行為。</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五、不得利用工作上之關係收受他人餽贈及邀宴。</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六、除經辦本所有關業務外，對外不得擅用本所名義行使。</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七、辦理事務應遵守行政院及所屬各機關學校工友及</w:t>
            </w:r>
            <w:r w:rsidRPr="005B548A">
              <w:rPr>
                <w:rFonts w:ascii="標楷體" w:eastAsia="標楷體" w:hAnsi="標楷體" w:hint="eastAsia"/>
                <w:szCs w:val="24"/>
                <w:u w:val="single"/>
              </w:rPr>
              <w:t>約用</w:t>
            </w:r>
            <w:r w:rsidRPr="00257C7D">
              <w:rPr>
                <w:rFonts w:ascii="標楷體" w:eastAsia="標楷體" w:hAnsi="標楷體" w:hint="eastAsia"/>
                <w:szCs w:val="24"/>
              </w:rPr>
              <w:t>人員辦理事務維持中立注意事項，且依據法令忠實執行職務。</w:t>
            </w:r>
          </w:p>
          <w:p w:rsidR="00C46933" w:rsidRPr="00FC6D80" w:rsidRDefault="00C46933" w:rsidP="005B548A">
            <w:pPr>
              <w:adjustRightInd w:val="0"/>
              <w:rPr>
                <w:rFonts w:ascii="標楷體" w:eastAsia="標楷體" w:hAnsi="標楷體"/>
                <w:szCs w:val="24"/>
              </w:rPr>
            </w:pPr>
            <w:r w:rsidRPr="00257C7D">
              <w:rPr>
                <w:rFonts w:ascii="標楷體" w:eastAsia="標楷體" w:hAnsi="標楷體" w:hint="eastAsia"/>
                <w:szCs w:val="24"/>
              </w:rPr>
              <w:t>八、不得有經營商業、投資營利事業、兼職行為或登記為公司（行號）負責人。</w:t>
            </w:r>
          </w:p>
        </w:tc>
        <w:tc>
          <w:tcPr>
            <w:tcW w:w="1667" w:type="pct"/>
            <w:tcBorders>
              <w:top w:val="single" w:sz="4" w:space="0" w:color="auto"/>
              <w:left w:val="single" w:sz="4" w:space="0" w:color="auto"/>
              <w:bottom w:val="single" w:sz="4" w:space="0" w:color="auto"/>
              <w:right w:val="single" w:sz="4" w:space="0" w:color="auto"/>
            </w:tcBorders>
          </w:tcPr>
          <w:p w:rsidR="00C46933" w:rsidRDefault="00C46933" w:rsidP="009A396A">
            <w:pPr>
              <w:adjustRightInd w:val="0"/>
              <w:rPr>
                <w:rFonts w:ascii="標楷體" w:eastAsia="標楷體" w:hAnsi="標楷體"/>
                <w:szCs w:val="24"/>
              </w:rPr>
            </w:pPr>
            <w:r w:rsidRPr="007C06D1">
              <w:rPr>
                <w:rFonts w:ascii="標楷體" w:eastAsia="標楷體" w:hAnsi="標楷體" w:hint="eastAsia"/>
                <w:szCs w:val="24"/>
              </w:rPr>
              <w:lastRenderedPageBreak/>
              <w:t>第五條（服務守則）</w:t>
            </w:r>
          </w:p>
          <w:p w:rsidR="00C46933" w:rsidRPr="00257C7D" w:rsidRDefault="00C46933" w:rsidP="009A396A">
            <w:pPr>
              <w:adjustRightInd w:val="0"/>
              <w:rPr>
                <w:rFonts w:ascii="標楷體" w:eastAsia="標楷體" w:hAnsi="標楷體"/>
                <w:szCs w:val="24"/>
              </w:rPr>
            </w:pPr>
            <w:r w:rsidRPr="005B548A">
              <w:rPr>
                <w:rFonts w:ascii="標楷體" w:eastAsia="標楷體" w:hAnsi="標楷體" w:hint="eastAsia"/>
                <w:szCs w:val="24"/>
                <w:u w:val="single"/>
              </w:rPr>
              <w:t>臨時</w:t>
            </w:r>
            <w:r w:rsidRPr="00257C7D">
              <w:rPr>
                <w:rFonts w:ascii="標楷體" w:eastAsia="標楷體" w:hAnsi="標楷體" w:hint="eastAsia"/>
                <w:szCs w:val="24"/>
              </w:rPr>
              <w:t>人員於服務期間應遵守下列各項守則：</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lastRenderedPageBreak/>
              <w:t>一、愛護本所榮譽，發揮團隊精神，忠誠努力執行任務。</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二、服從主管人員合理之監督指導，注意工作安全。</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三、絕對保守本所之業務機密。</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四、不得有驕恣貪</w:t>
            </w:r>
            <w:proofErr w:type="gramStart"/>
            <w:r w:rsidRPr="00257C7D">
              <w:rPr>
                <w:rFonts w:ascii="標楷體" w:eastAsia="標楷體" w:hAnsi="標楷體" w:hint="eastAsia"/>
                <w:szCs w:val="24"/>
              </w:rPr>
              <w:t>惰</w:t>
            </w:r>
            <w:proofErr w:type="gramEnd"/>
            <w:r w:rsidRPr="00257C7D">
              <w:rPr>
                <w:rFonts w:ascii="標楷體" w:eastAsia="標楷體" w:hAnsi="標楷體" w:hint="eastAsia"/>
                <w:szCs w:val="24"/>
              </w:rPr>
              <w:t>及其他足以損害個人及本所名譽之行為。</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五、不得利用工作上之關係收受他人餽贈及邀宴。</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六、除經辦本所有關業務外，對外不得擅用本所名義行使。</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七、辦理事務應遵守行政院及所屬各機關學校工友及</w:t>
            </w:r>
            <w:r w:rsidRPr="005B548A">
              <w:rPr>
                <w:rFonts w:ascii="標楷體" w:eastAsia="標楷體" w:hAnsi="標楷體" w:hint="eastAsia"/>
                <w:szCs w:val="24"/>
                <w:u w:val="single"/>
              </w:rPr>
              <w:t>臨時</w:t>
            </w:r>
            <w:r w:rsidRPr="00257C7D">
              <w:rPr>
                <w:rFonts w:ascii="標楷體" w:eastAsia="標楷體" w:hAnsi="標楷體" w:hint="eastAsia"/>
                <w:szCs w:val="24"/>
              </w:rPr>
              <w:t>人員辦理事務維持中立注意事項，且依據法令忠實執行職務。</w:t>
            </w:r>
          </w:p>
          <w:p w:rsidR="00C46933" w:rsidRPr="00FC6D80" w:rsidRDefault="00C46933" w:rsidP="009A396A">
            <w:pPr>
              <w:adjustRightInd w:val="0"/>
              <w:rPr>
                <w:rFonts w:ascii="標楷體" w:eastAsia="標楷體" w:hAnsi="標楷體"/>
                <w:szCs w:val="24"/>
              </w:rPr>
            </w:pPr>
            <w:r w:rsidRPr="00257C7D">
              <w:rPr>
                <w:rFonts w:ascii="標楷體" w:eastAsia="標楷體" w:hAnsi="標楷體" w:hint="eastAsia"/>
                <w:szCs w:val="24"/>
              </w:rPr>
              <w:t>八、不得有經營商業、投資營利事業、兼職行為或登記為公司（行號）負責人。</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lastRenderedPageBreak/>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Default="00C46933" w:rsidP="005B548A">
            <w:pPr>
              <w:adjustRightInd w:val="0"/>
              <w:rPr>
                <w:rFonts w:ascii="標楷體" w:eastAsia="標楷體" w:hAnsi="標楷體"/>
                <w:szCs w:val="24"/>
              </w:rPr>
            </w:pPr>
            <w:r w:rsidRPr="007C06D1">
              <w:rPr>
                <w:rFonts w:ascii="標楷體" w:eastAsia="標楷體" w:hAnsi="標楷體" w:hint="eastAsia"/>
                <w:szCs w:val="24"/>
              </w:rPr>
              <w:lastRenderedPageBreak/>
              <w:t>第五條之</w:t>
            </w:r>
            <w:proofErr w:type="gramStart"/>
            <w:r w:rsidRPr="007C06D1">
              <w:rPr>
                <w:rFonts w:ascii="標楷體" w:eastAsia="標楷體" w:hAnsi="標楷體" w:hint="eastAsia"/>
                <w:szCs w:val="24"/>
              </w:rPr>
              <w:t>一</w:t>
            </w:r>
            <w:proofErr w:type="gramEnd"/>
            <w:r w:rsidRPr="007C06D1">
              <w:rPr>
                <w:rFonts w:ascii="標楷體" w:eastAsia="標楷體" w:hAnsi="標楷體" w:hint="eastAsia"/>
                <w:szCs w:val="24"/>
              </w:rPr>
              <w:t>（行政中立）</w:t>
            </w:r>
          </w:p>
          <w:p w:rsidR="00C46933" w:rsidRPr="00257C7D" w:rsidRDefault="00C46933" w:rsidP="005B548A">
            <w:pPr>
              <w:adjustRightInd w:val="0"/>
              <w:rPr>
                <w:rFonts w:ascii="標楷體" w:eastAsia="標楷體" w:hAnsi="標楷體"/>
                <w:szCs w:val="24"/>
              </w:rPr>
            </w:pPr>
            <w:r w:rsidRPr="005B548A">
              <w:rPr>
                <w:rFonts w:ascii="標楷體" w:eastAsia="標楷體" w:hAnsi="標楷體" w:hint="eastAsia"/>
                <w:szCs w:val="24"/>
                <w:u w:val="single"/>
              </w:rPr>
              <w:t>約用</w:t>
            </w:r>
            <w:r w:rsidRPr="00257C7D">
              <w:rPr>
                <w:rFonts w:ascii="標楷體" w:eastAsia="標楷體" w:hAnsi="標楷體" w:hint="eastAsia"/>
                <w:szCs w:val="24"/>
              </w:rPr>
              <w:t>人員於服務期間應依據法令忠實執行職務，並遵守下列行政中立事項：</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一、得加入政黨或其他政治團體，但不得介入黨政派系紛爭。</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二、不得於上班或服勤時間，從事政黨或其他政治團體之活動。</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三、不得為支持或反對特定之政黨、其他政治團體或公職候選人，動用行政資源編印製、散發、張貼文書、圖畫、其他宣傳品或辦理相關活動，或在辦公場所懸掛、張貼、穿戴或標示特定政黨、其他政治團體或公職候選人之旗幟、徽章或服飾。</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四、不得利用職務、身分或事務上之機會或方法，從事下列行為：</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w:t>
            </w:r>
            <w:proofErr w:type="gramStart"/>
            <w:r w:rsidRPr="00257C7D">
              <w:rPr>
                <w:rFonts w:ascii="標楷體" w:eastAsia="標楷體" w:hAnsi="標楷體" w:hint="eastAsia"/>
                <w:szCs w:val="24"/>
              </w:rPr>
              <w:t>一</w:t>
            </w:r>
            <w:proofErr w:type="gramEnd"/>
            <w:r>
              <w:rPr>
                <w:rFonts w:ascii="標楷體" w:eastAsia="標楷體" w:hAnsi="標楷體" w:hint="eastAsia"/>
                <w:szCs w:val="24"/>
              </w:rPr>
              <w:t>)</w:t>
            </w:r>
            <w:r w:rsidRPr="00257C7D">
              <w:rPr>
                <w:rFonts w:ascii="標楷體" w:eastAsia="標楷體" w:hAnsi="標楷體" w:hint="eastAsia"/>
                <w:szCs w:val="24"/>
              </w:rPr>
              <w:t>使他人加入或不加入政黨或其他政治團體，或要求他人參加或不參加政黨或其他政治團</w:t>
            </w:r>
            <w:r w:rsidRPr="00257C7D">
              <w:rPr>
                <w:rFonts w:ascii="標楷體" w:eastAsia="標楷體" w:hAnsi="標楷體" w:hint="eastAsia"/>
                <w:szCs w:val="24"/>
              </w:rPr>
              <w:lastRenderedPageBreak/>
              <w:t>體有關之選舉活動。</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(二</w:t>
            </w:r>
            <w:r>
              <w:rPr>
                <w:rFonts w:ascii="標楷體" w:eastAsia="標楷體" w:hAnsi="標楷體" w:hint="eastAsia"/>
                <w:szCs w:val="24"/>
              </w:rPr>
              <w:t>)</w:t>
            </w:r>
            <w:r w:rsidRPr="00257C7D">
              <w:rPr>
                <w:rFonts w:ascii="標楷體" w:eastAsia="標楷體" w:hAnsi="標楷體" w:hint="eastAsia"/>
                <w:szCs w:val="24"/>
              </w:rPr>
              <w:t>為政黨、其他政治</w:t>
            </w:r>
            <w:proofErr w:type="gramStart"/>
            <w:r w:rsidRPr="00257C7D">
              <w:rPr>
                <w:rFonts w:ascii="標楷體" w:eastAsia="標楷體" w:hAnsi="標楷體" w:hint="eastAsia"/>
                <w:szCs w:val="24"/>
              </w:rPr>
              <w:t>團體或擬參選人</w:t>
            </w:r>
            <w:proofErr w:type="gramEnd"/>
            <w:r w:rsidRPr="00257C7D">
              <w:rPr>
                <w:rFonts w:ascii="標楷體" w:eastAsia="標楷體" w:hAnsi="標楷體" w:hint="eastAsia"/>
                <w:szCs w:val="24"/>
              </w:rPr>
              <w:t>要求、期約或收受金錢、物品或其他利益之捐助，或阻止或妨礙他人為特定政黨、其他政治</w:t>
            </w:r>
            <w:proofErr w:type="gramStart"/>
            <w:r w:rsidRPr="00257C7D">
              <w:rPr>
                <w:rFonts w:ascii="標楷體" w:eastAsia="標楷體" w:hAnsi="標楷體" w:hint="eastAsia"/>
                <w:szCs w:val="24"/>
              </w:rPr>
              <w:t>團體或擬參選人</w:t>
            </w:r>
            <w:proofErr w:type="gramEnd"/>
            <w:r w:rsidRPr="00257C7D">
              <w:rPr>
                <w:rFonts w:ascii="標楷體" w:eastAsia="標楷體" w:hAnsi="標楷體" w:hint="eastAsia"/>
                <w:szCs w:val="24"/>
              </w:rPr>
              <w:t>依法募款之活動。</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(三</w:t>
            </w:r>
            <w:r>
              <w:rPr>
                <w:rFonts w:ascii="標楷體" w:eastAsia="標楷體" w:hAnsi="標楷體" w:hint="eastAsia"/>
                <w:szCs w:val="24"/>
              </w:rPr>
              <w:t>)</w:t>
            </w:r>
            <w:r w:rsidRPr="00257C7D">
              <w:rPr>
                <w:rFonts w:ascii="標楷體" w:eastAsia="標楷體" w:hAnsi="標楷體" w:hint="eastAsia"/>
                <w:szCs w:val="24"/>
              </w:rPr>
              <w:t>對於公職人員之選舉、罷免或公民投票，要求他人不行使投票權或為一定之行使。</w:t>
            </w:r>
          </w:p>
          <w:p w:rsidR="00C46933" w:rsidRPr="00FC6D80" w:rsidRDefault="00C46933" w:rsidP="005B548A">
            <w:pPr>
              <w:adjustRightInd w:val="0"/>
              <w:rPr>
                <w:rFonts w:ascii="標楷體" w:eastAsia="標楷體" w:hAnsi="標楷體"/>
                <w:szCs w:val="24"/>
              </w:rPr>
            </w:pPr>
            <w:r w:rsidRPr="00257C7D">
              <w:rPr>
                <w:rFonts w:ascii="標楷體" w:eastAsia="標楷體" w:hAnsi="標楷體" w:hint="eastAsia"/>
                <w:szCs w:val="24"/>
              </w:rPr>
              <w:t>五、登記為公職候選人者，自候選人名單公告之日起至投票日止，得依規定請事假或休假，長官不得拒絕。</w:t>
            </w:r>
          </w:p>
        </w:tc>
        <w:tc>
          <w:tcPr>
            <w:tcW w:w="1667" w:type="pct"/>
            <w:tcBorders>
              <w:top w:val="single" w:sz="4" w:space="0" w:color="auto"/>
              <w:left w:val="single" w:sz="4" w:space="0" w:color="auto"/>
              <w:bottom w:val="single" w:sz="4" w:space="0" w:color="auto"/>
              <w:right w:val="single" w:sz="4" w:space="0" w:color="auto"/>
            </w:tcBorders>
          </w:tcPr>
          <w:p w:rsidR="00C46933" w:rsidRDefault="00C46933" w:rsidP="009A396A">
            <w:pPr>
              <w:adjustRightInd w:val="0"/>
              <w:rPr>
                <w:rFonts w:ascii="標楷體" w:eastAsia="標楷體" w:hAnsi="標楷體"/>
                <w:szCs w:val="24"/>
              </w:rPr>
            </w:pPr>
            <w:r w:rsidRPr="007C06D1">
              <w:rPr>
                <w:rFonts w:ascii="標楷體" w:eastAsia="標楷體" w:hAnsi="標楷體" w:hint="eastAsia"/>
                <w:szCs w:val="24"/>
              </w:rPr>
              <w:lastRenderedPageBreak/>
              <w:t>第五條之</w:t>
            </w:r>
            <w:proofErr w:type="gramStart"/>
            <w:r w:rsidRPr="007C06D1">
              <w:rPr>
                <w:rFonts w:ascii="標楷體" w:eastAsia="標楷體" w:hAnsi="標楷體" w:hint="eastAsia"/>
                <w:szCs w:val="24"/>
              </w:rPr>
              <w:t>一</w:t>
            </w:r>
            <w:proofErr w:type="gramEnd"/>
            <w:r w:rsidRPr="007C06D1">
              <w:rPr>
                <w:rFonts w:ascii="標楷體" w:eastAsia="標楷體" w:hAnsi="標楷體" w:hint="eastAsia"/>
                <w:szCs w:val="24"/>
              </w:rPr>
              <w:t>（行政中立）</w:t>
            </w:r>
          </w:p>
          <w:p w:rsidR="00C46933" w:rsidRPr="00257C7D" w:rsidRDefault="00C46933" w:rsidP="009A396A">
            <w:pPr>
              <w:adjustRightInd w:val="0"/>
              <w:rPr>
                <w:rFonts w:ascii="標楷體" w:eastAsia="標楷體" w:hAnsi="標楷體"/>
                <w:szCs w:val="24"/>
              </w:rPr>
            </w:pPr>
            <w:r w:rsidRPr="005B548A">
              <w:rPr>
                <w:rFonts w:ascii="標楷體" w:eastAsia="標楷體" w:hAnsi="標楷體" w:hint="eastAsia"/>
                <w:szCs w:val="24"/>
                <w:u w:val="single"/>
              </w:rPr>
              <w:t>臨時</w:t>
            </w:r>
            <w:r w:rsidRPr="00257C7D">
              <w:rPr>
                <w:rFonts w:ascii="標楷體" w:eastAsia="標楷體" w:hAnsi="標楷體" w:hint="eastAsia"/>
                <w:szCs w:val="24"/>
              </w:rPr>
              <w:t>人員於服務期間應依據法令忠實執行職務，並遵守下列行政中立事項：</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一、得加入政黨或其他政治團體，但不得介入黨政派系紛爭。</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二、不得於上班或服勤時間，從事政黨或其他政治團體之活動。</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三、不得為支持或反對特定之政黨、其他政治團體或公職候選人，動用行政資源編印製、散發、張貼文書、圖畫、其他宣傳品或辦理相關活動，或在辦公場所懸掛、張貼、穿戴或標示特定政黨、其他政治團體或公職候選人之旗幟、徽章或服飾。</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四、不得利用職務、身分或事務上之機會或方法，從事下列行為：</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w:t>
            </w:r>
            <w:proofErr w:type="gramStart"/>
            <w:r w:rsidRPr="00257C7D">
              <w:rPr>
                <w:rFonts w:ascii="標楷體" w:eastAsia="標楷體" w:hAnsi="標楷體" w:hint="eastAsia"/>
                <w:szCs w:val="24"/>
              </w:rPr>
              <w:t>一</w:t>
            </w:r>
            <w:proofErr w:type="gramEnd"/>
            <w:r>
              <w:rPr>
                <w:rFonts w:ascii="標楷體" w:eastAsia="標楷體" w:hAnsi="標楷體" w:hint="eastAsia"/>
                <w:szCs w:val="24"/>
              </w:rPr>
              <w:t>)</w:t>
            </w:r>
            <w:r w:rsidRPr="00257C7D">
              <w:rPr>
                <w:rFonts w:ascii="標楷體" w:eastAsia="標楷體" w:hAnsi="標楷體" w:hint="eastAsia"/>
                <w:szCs w:val="24"/>
              </w:rPr>
              <w:t>使他人加入或不加入政黨或其他政治團體，或要求他人參加或不參加政黨或其他政治團</w:t>
            </w:r>
            <w:r w:rsidRPr="00257C7D">
              <w:rPr>
                <w:rFonts w:ascii="標楷體" w:eastAsia="標楷體" w:hAnsi="標楷體" w:hint="eastAsia"/>
                <w:szCs w:val="24"/>
              </w:rPr>
              <w:lastRenderedPageBreak/>
              <w:t>體有關之選舉活動。</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(二</w:t>
            </w:r>
            <w:r>
              <w:rPr>
                <w:rFonts w:ascii="標楷體" w:eastAsia="標楷體" w:hAnsi="標楷體" w:hint="eastAsia"/>
                <w:szCs w:val="24"/>
              </w:rPr>
              <w:t>)</w:t>
            </w:r>
            <w:r w:rsidRPr="00257C7D">
              <w:rPr>
                <w:rFonts w:ascii="標楷體" w:eastAsia="標楷體" w:hAnsi="標楷體" w:hint="eastAsia"/>
                <w:szCs w:val="24"/>
              </w:rPr>
              <w:t>為政黨、其他政治</w:t>
            </w:r>
            <w:proofErr w:type="gramStart"/>
            <w:r w:rsidRPr="00257C7D">
              <w:rPr>
                <w:rFonts w:ascii="標楷體" w:eastAsia="標楷體" w:hAnsi="標楷體" w:hint="eastAsia"/>
                <w:szCs w:val="24"/>
              </w:rPr>
              <w:t>團體或擬參選人</w:t>
            </w:r>
            <w:proofErr w:type="gramEnd"/>
            <w:r w:rsidRPr="00257C7D">
              <w:rPr>
                <w:rFonts w:ascii="標楷體" w:eastAsia="標楷體" w:hAnsi="標楷體" w:hint="eastAsia"/>
                <w:szCs w:val="24"/>
              </w:rPr>
              <w:t>要求、期約或收受金錢、物品或其他利益之捐助，或阻止或妨礙他人為特定政黨、其他政治</w:t>
            </w:r>
            <w:proofErr w:type="gramStart"/>
            <w:r w:rsidRPr="00257C7D">
              <w:rPr>
                <w:rFonts w:ascii="標楷體" w:eastAsia="標楷體" w:hAnsi="標楷體" w:hint="eastAsia"/>
                <w:szCs w:val="24"/>
              </w:rPr>
              <w:t>團體或擬參選人</w:t>
            </w:r>
            <w:proofErr w:type="gramEnd"/>
            <w:r w:rsidRPr="00257C7D">
              <w:rPr>
                <w:rFonts w:ascii="標楷體" w:eastAsia="標楷體" w:hAnsi="標楷體" w:hint="eastAsia"/>
                <w:szCs w:val="24"/>
              </w:rPr>
              <w:t>依法募款之活動。</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(三</w:t>
            </w:r>
            <w:r>
              <w:rPr>
                <w:rFonts w:ascii="標楷體" w:eastAsia="標楷體" w:hAnsi="標楷體" w:hint="eastAsia"/>
                <w:szCs w:val="24"/>
              </w:rPr>
              <w:t>)</w:t>
            </w:r>
            <w:r w:rsidRPr="00257C7D">
              <w:rPr>
                <w:rFonts w:ascii="標楷體" w:eastAsia="標楷體" w:hAnsi="標楷體" w:hint="eastAsia"/>
                <w:szCs w:val="24"/>
              </w:rPr>
              <w:t>對於公職人員之選舉、罷免或公民投票，要求他人不行使投票權或為一定之行使。</w:t>
            </w:r>
          </w:p>
          <w:p w:rsidR="00C46933" w:rsidRPr="00FC6D80" w:rsidRDefault="00C46933" w:rsidP="009A396A">
            <w:pPr>
              <w:adjustRightInd w:val="0"/>
              <w:rPr>
                <w:rFonts w:ascii="標楷體" w:eastAsia="標楷體" w:hAnsi="標楷體"/>
                <w:szCs w:val="24"/>
              </w:rPr>
            </w:pPr>
            <w:r w:rsidRPr="00257C7D">
              <w:rPr>
                <w:rFonts w:ascii="標楷體" w:eastAsia="標楷體" w:hAnsi="標楷體" w:hint="eastAsia"/>
                <w:szCs w:val="24"/>
              </w:rPr>
              <w:t>五、登記為公職候選人者，自候選人名單公告之日起至投票日止，得依規定請事假或休假，長官不得拒絕。</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lastRenderedPageBreak/>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Default="00C46933" w:rsidP="005B548A">
            <w:pPr>
              <w:adjustRightInd w:val="0"/>
              <w:rPr>
                <w:rFonts w:ascii="標楷體" w:eastAsia="標楷體" w:hAnsi="標楷體"/>
                <w:szCs w:val="24"/>
              </w:rPr>
            </w:pPr>
            <w:r w:rsidRPr="007C06D1">
              <w:rPr>
                <w:rFonts w:ascii="標楷體" w:eastAsia="標楷體" w:hAnsi="標楷體" w:hint="eastAsia"/>
                <w:szCs w:val="24"/>
              </w:rPr>
              <w:lastRenderedPageBreak/>
              <w:t>第六條（進用、解僱原則）</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本所之</w:t>
            </w:r>
            <w:r w:rsidRPr="005B548A">
              <w:rPr>
                <w:rFonts w:ascii="標楷體" w:eastAsia="標楷體" w:hAnsi="標楷體" w:hint="eastAsia"/>
                <w:szCs w:val="24"/>
                <w:u w:val="single"/>
              </w:rPr>
              <w:t>約用</w:t>
            </w:r>
            <w:r w:rsidRPr="00257C7D">
              <w:rPr>
                <w:rFonts w:ascii="標楷體" w:eastAsia="標楷體" w:hAnsi="標楷體" w:hint="eastAsia"/>
                <w:szCs w:val="24"/>
              </w:rPr>
              <w:t>人員，應經僱用單位</w:t>
            </w:r>
            <w:proofErr w:type="gramStart"/>
            <w:r w:rsidRPr="00257C7D">
              <w:rPr>
                <w:rFonts w:ascii="標楷體" w:eastAsia="標楷體" w:hAnsi="標楷體" w:hint="eastAsia"/>
                <w:szCs w:val="24"/>
              </w:rPr>
              <w:t>簽准並訂</w:t>
            </w:r>
            <w:proofErr w:type="gramEnd"/>
            <w:r w:rsidRPr="00257C7D">
              <w:rPr>
                <w:rFonts w:ascii="標楷體" w:eastAsia="標楷體" w:hAnsi="標楷體" w:hint="eastAsia"/>
                <w:szCs w:val="24"/>
              </w:rPr>
              <w:t>定勞動契約後，始得進用。</w:t>
            </w:r>
          </w:p>
          <w:p w:rsidR="00C46933" w:rsidRPr="00FC6D80" w:rsidRDefault="00C46933" w:rsidP="005B548A">
            <w:pPr>
              <w:adjustRightInd w:val="0"/>
              <w:rPr>
                <w:rFonts w:ascii="標楷體" w:eastAsia="標楷體" w:hAnsi="標楷體"/>
                <w:szCs w:val="24"/>
              </w:rPr>
            </w:pPr>
            <w:r w:rsidRPr="00257C7D">
              <w:rPr>
                <w:rFonts w:ascii="標楷體" w:eastAsia="標楷體" w:hAnsi="標楷體" w:hint="eastAsia"/>
                <w:szCs w:val="24"/>
              </w:rPr>
              <w:t>本所進用或解僱</w:t>
            </w:r>
            <w:r w:rsidRPr="005B548A">
              <w:rPr>
                <w:rFonts w:ascii="標楷體" w:eastAsia="標楷體" w:hAnsi="標楷體" w:hint="eastAsia"/>
                <w:szCs w:val="24"/>
                <w:u w:val="single"/>
              </w:rPr>
              <w:t>約用</w:t>
            </w:r>
            <w:r w:rsidRPr="00257C7D">
              <w:rPr>
                <w:rFonts w:ascii="標楷體" w:eastAsia="標楷體" w:hAnsi="標楷體" w:hint="eastAsia"/>
                <w:szCs w:val="24"/>
              </w:rPr>
              <w:t>人員時，不得以種族、階級、語言、思想、宗教、黨派、籍貫、出生地、性別、性傾向、年齡、婚姻、容貌、五官、身心障礙或以往工會會員身分為由，予以歧視；其他法律有明文規定者，從其規定。</w:t>
            </w:r>
          </w:p>
        </w:tc>
        <w:tc>
          <w:tcPr>
            <w:tcW w:w="1667" w:type="pct"/>
            <w:tcBorders>
              <w:top w:val="single" w:sz="4" w:space="0" w:color="auto"/>
              <w:left w:val="single" w:sz="4" w:space="0" w:color="auto"/>
              <w:bottom w:val="single" w:sz="4" w:space="0" w:color="auto"/>
              <w:right w:val="single" w:sz="4" w:space="0" w:color="auto"/>
            </w:tcBorders>
          </w:tcPr>
          <w:p w:rsidR="00C46933" w:rsidRDefault="00C46933" w:rsidP="009A396A">
            <w:pPr>
              <w:adjustRightInd w:val="0"/>
              <w:rPr>
                <w:rFonts w:ascii="標楷體" w:eastAsia="標楷體" w:hAnsi="標楷體"/>
                <w:szCs w:val="24"/>
              </w:rPr>
            </w:pPr>
            <w:r w:rsidRPr="007C06D1">
              <w:rPr>
                <w:rFonts w:ascii="標楷體" w:eastAsia="標楷體" w:hAnsi="標楷體" w:hint="eastAsia"/>
                <w:szCs w:val="24"/>
              </w:rPr>
              <w:t>第六條（進用、解僱原則）</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本所之</w:t>
            </w:r>
            <w:r w:rsidRPr="005B548A">
              <w:rPr>
                <w:rFonts w:ascii="標楷體" w:eastAsia="標楷體" w:hAnsi="標楷體" w:hint="eastAsia"/>
                <w:szCs w:val="24"/>
                <w:u w:val="single"/>
              </w:rPr>
              <w:t>臨時</w:t>
            </w:r>
            <w:r w:rsidRPr="00257C7D">
              <w:rPr>
                <w:rFonts w:ascii="標楷體" w:eastAsia="標楷體" w:hAnsi="標楷體" w:hint="eastAsia"/>
                <w:szCs w:val="24"/>
              </w:rPr>
              <w:t>人員，應經僱用單位</w:t>
            </w:r>
            <w:proofErr w:type="gramStart"/>
            <w:r w:rsidRPr="00257C7D">
              <w:rPr>
                <w:rFonts w:ascii="標楷體" w:eastAsia="標楷體" w:hAnsi="標楷體" w:hint="eastAsia"/>
                <w:szCs w:val="24"/>
              </w:rPr>
              <w:t>簽准並訂</w:t>
            </w:r>
            <w:proofErr w:type="gramEnd"/>
            <w:r w:rsidRPr="00257C7D">
              <w:rPr>
                <w:rFonts w:ascii="標楷體" w:eastAsia="標楷體" w:hAnsi="標楷體" w:hint="eastAsia"/>
                <w:szCs w:val="24"/>
              </w:rPr>
              <w:t>定勞動契約後，始得進用。</w:t>
            </w:r>
          </w:p>
          <w:p w:rsidR="00C46933" w:rsidRPr="00FC6D80" w:rsidRDefault="00C46933" w:rsidP="009A396A">
            <w:pPr>
              <w:adjustRightInd w:val="0"/>
              <w:rPr>
                <w:rFonts w:ascii="標楷體" w:eastAsia="標楷體" w:hAnsi="標楷體"/>
                <w:szCs w:val="24"/>
              </w:rPr>
            </w:pPr>
            <w:r w:rsidRPr="00257C7D">
              <w:rPr>
                <w:rFonts w:ascii="標楷體" w:eastAsia="標楷體" w:hAnsi="標楷體" w:hint="eastAsia"/>
                <w:szCs w:val="24"/>
              </w:rPr>
              <w:t>本所進用或解僱</w:t>
            </w:r>
            <w:r w:rsidRPr="005B548A">
              <w:rPr>
                <w:rFonts w:ascii="標楷體" w:eastAsia="標楷體" w:hAnsi="標楷體" w:hint="eastAsia"/>
                <w:szCs w:val="24"/>
                <w:u w:val="single"/>
              </w:rPr>
              <w:t>臨時</w:t>
            </w:r>
            <w:r w:rsidRPr="00257C7D">
              <w:rPr>
                <w:rFonts w:ascii="標楷體" w:eastAsia="標楷體" w:hAnsi="標楷體" w:hint="eastAsia"/>
                <w:szCs w:val="24"/>
              </w:rPr>
              <w:t>人員時，不得以種族、階級、語言、思想、宗教、黨派、籍貫、出生地、性別、性傾向、年齡、婚姻、容貌、五官、身心障礙或以往工會會員身分為由，予以歧視；其他法律有明文規定者，從其規定。</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257C7D" w:rsidRDefault="00C46933" w:rsidP="005B548A">
            <w:pPr>
              <w:adjustRightInd w:val="0"/>
              <w:rPr>
                <w:rFonts w:ascii="標楷體" w:eastAsia="標楷體" w:hAnsi="標楷體"/>
                <w:szCs w:val="24"/>
              </w:rPr>
            </w:pPr>
            <w:r w:rsidRPr="007C06D1">
              <w:rPr>
                <w:rFonts w:ascii="標楷體" w:eastAsia="標楷體" w:hAnsi="標楷體" w:hint="eastAsia"/>
                <w:szCs w:val="24"/>
              </w:rPr>
              <w:t>第七條（報到手續）</w:t>
            </w:r>
            <w:r w:rsidRPr="00257C7D">
              <w:rPr>
                <w:rFonts w:ascii="標楷體" w:eastAsia="標楷體" w:hAnsi="標楷體" w:hint="eastAsia"/>
                <w:szCs w:val="24"/>
              </w:rPr>
              <w:t>新進</w:t>
            </w:r>
            <w:r w:rsidRPr="005B548A">
              <w:rPr>
                <w:rFonts w:ascii="標楷體" w:eastAsia="標楷體" w:hAnsi="標楷體" w:hint="eastAsia"/>
                <w:szCs w:val="24"/>
                <w:u w:val="single"/>
              </w:rPr>
              <w:t>約用</w:t>
            </w:r>
            <w:r w:rsidRPr="00257C7D">
              <w:rPr>
                <w:rFonts w:ascii="標楷體" w:eastAsia="標楷體" w:hAnsi="標楷體" w:hint="eastAsia"/>
                <w:szCs w:val="24"/>
              </w:rPr>
              <w:t>人員受</w:t>
            </w:r>
            <w:proofErr w:type="gramStart"/>
            <w:r w:rsidRPr="00257C7D">
              <w:rPr>
                <w:rFonts w:ascii="標楷體" w:eastAsia="標楷體" w:hAnsi="標楷體" w:hint="eastAsia"/>
                <w:szCs w:val="24"/>
              </w:rPr>
              <w:t>僱</w:t>
            </w:r>
            <w:proofErr w:type="gramEnd"/>
            <w:r w:rsidRPr="00257C7D">
              <w:rPr>
                <w:rFonts w:ascii="標楷體" w:eastAsia="標楷體" w:hAnsi="標楷體" w:hint="eastAsia"/>
                <w:szCs w:val="24"/>
              </w:rPr>
              <w:t>後，應依規定之到職日至本所辦理報到，並應繳驗下列文件：</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一、繳驗國民身分證及學歷證件（正本核對後發還）。</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二、最近半年內二吋正面半身相片一張。</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三、銀行或郵局存摺影本（辦理薪資轉帳作業）。</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四、其他經指定應繳驗之書表。</w:t>
            </w:r>
          </w:p>
        </w:tc>
        <w:tc>
          <w:tcPr>
            <w:tcW w:w="1667" w:type="pct"/>
            <w:tcBorders>
              <w:top w:val="single" w:sz="4" w:space="0" w:color="auto"/>
              <w:left w:val="single" w:sz="4" w:space="0" w:color="auto"/>
              <w:bottom w:val="single" w:sz="4" w:space="0" w:color="auto"/>
              <w:right w:val="single" w:sz="4" w:space="0" w:color="auto"/>
            </w:tcBorders>
          </w:tcPr>
          <w:p w:rsidR="00C46933" w:rsidRPr="00257C7D" w:rsidRDefault="00C46933" w:rsidP="009A396A">
            <w:pPr>
              <w:adjustRightInd w:val="0"/>
              <w:rPr>
                <w:rFonts w:ascii="標楷體" w:eastAsia="標楷體" w:hAnsi="標楷體"/>
                <w:szCs w:val="24"/>
              </w:rPr>
            </w:pPr>
            <w:r w:rsidRPr="007C06D1">
              <w:rPr>
                <w:rFonts w:ascii="標楷體" w:eastAsia="標楷體" w:hAnsi="標楷體" w:hint="eastAsia"/>
                <w:szCs w:val="24"/>
              </w:rPr>
              <w:t>第七條（報到手續）</w:t>
            </w:r>
            <w:r w:rsidRPr="00257C7D">
              <w:rPr>
                <w:rFonts w:ascii="標楷體" w:eastAsia="標楷體" w:hAnsi="標楷體" w:hint="eastAsia"/>
                <w:szCs w:val="24"/>
              </w:rPr>
              <w:t>新進</w:t>
            </w:r>
            <w:r w:rsidRPr="005B548A">
              <w:rPr>
                <w:rFonts w:ascii="標楷體" w:eastAsia="標楷體" w:hAnsi="標楷體" w:hint="eastAsia"/>
                <w:szCs w:val="24"/>
                <w:u w:val="single"/>
              </w:rPr>
              <w:t>臨時</w:t>
            </w:r>
            <w:r w:rsidRPr="00257C7D">
              <w:rPr>
                <w:rFonts w:ascii="標楷體" w:eastAsia="標楷體" w:hAnsi="標楷體" w:hint="eastAsia"/>
                <w:szCs w:val="24"/>
              </w:rPr>
              <w:t>人員受</w:t>
            </w:r>
            <w:proofErr w:type="gramStart"/>
            <w:r w:rsidRPr="00257C7D">
              <w:rPr>
                <w:rFonts w:ascii="標楷體" w:eastAsia="標楷體" w:hAnsi="標楷體" w:hint="eastAsia"/>
                <w:szCs w:val="24"/>
              </w:rPr>
              <w:t>僱</w:t>
            </w:r>
            <w:proofErr w:type="gramEnd"/>
            <w:r w:rsidRPr="00257C7D">
              <w:rPr>
                <w:rFonts w:ascii="標楷體" w:eastAsia="標楷體" w:hAnsi="標楷體" w:hint="eastAsia"/>
                <w:szCs w:val="24"/>
              </w:rPr>
              <w:t>後，應依規定之到職日至本所辦理報到，並應繳驗下列文件：</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一、繳驗國民身分證及學歷證件（正本核對後發還）。</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二、最近半年內二吋正面半身相片一張。</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三、銀行或郵局存摺影本（辦理薪資轉帳作業）。</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四、其他經指定應繳驗之書表。</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Default="00C46933" w:rsidP="005B548A">
            <w:pPr>
              <w:adjustRightInd w:val="0"/>
              <w:rPr>
                <w:rFonts w:ascii="標楷體" w:eastAsia="標楷體" w:hAnsi="標楷體"/>
                <w:szCs w:val="24"/>
              </w:rPr>
            </w:pPr>
            <w:r w:rsidRPr="007C06D1">
              <w:rPr>
                <w:rFonts w:ascii="標楷體" w:eastAsia="標楷體" w:hAnsi="標楷體" w:hint="eastAsia"/>
                <w:szCs w:val="24"/>
              </w:rPr>
              <w:t>第八條（勞動契約、調動及新進試用）</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本所因業務需要，進用</w:t>
            </w:r>
            <w:r w:rsidRPr="005B548A">
              <w:rPr>
                <w:rFonts w:ascii="標楷體" w:eastAsia="標楷體" w:hAnsi="標楷體" w:hint="eastAsia"/>
                <w:szCs w:val="24"/>
                <w:u w:val="single"/>
              </w:rPr>
              <w:t>約用</w:t>
            </w:r>
            <w:r w:rsidRPr="00257C7D">
              <w:rPr>
                <w:rFonts w:ascii="標楷體" w:eastAsia="標楷體" w:hAnsi="標楷體" w:hint="eastAsia"/>
                <w:szCs w:val="24"/>
              </w:rPr>
              <w:t>人員時，應與</w:t>
            </w:r>
            <w:r w:rsidRPr="005B548A">
              <w:rPr>
                <w:rFonts w:ascii="標楷體" w:eastAsia="標楷體" w:hAnsi="標楷體" w:hint="eastAsia"/>
                <w:szCs w:val="24"/>
                <w:u w:val="single"/>
              </w:rPr>
              <w:t>約用</w:t>
            </w:r>
            <w:r w:rsidRPr="00257C7D">
              <w:rPr>
                <w:rFonts w:ascii="標楷體" w:eastAsia="標楷體" w:hAnsi="標楷體" w:hint="eastAsia"/>
                <w:szCs w:val="24"/>
              </w:rPr>
              <w:t>人員簽訂定期契</w:t>
            </w:r>
            <w:r w:rsidRPr="00257C7D">
              <w:rPr>
                <w:rFonts w:ascii="標楷體" w:eastAsia="標楷體" w:hAnsi="標楷體" w:hint="eastAsia"/>
                <w:szCs w:val="24"/>
              </w:rPr>
              <w:lastRenderedPageBreak/>
              <w:t>約，契約內容以書面訂定之。</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前項定期契約依勞動基準法有關規定認定之。</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本所於不違背勞動契約之約定下，得依勞動基準法第十條之一所列五款原則規定，調整</w:t>
            </w:r>
            <w:r w:rsidRPr="005B548A">
              <w:rPr>
                <w:rFonts w:ascii="標楷體" w:eastAsia="標楷體" w:hAnsi="標楷體" w:hint="eastAsia"/>
                <w:szCs w:val="24"/>
                <w:u w:val="single"/>
              </w:rPr>
              <w:t>約用</w:t>
            </w:r>
            <w:r w:rsidRPr="00257C7D">
              <w:rPr>
                <w:rFonts w:ascii="標楷體" w:eastAsia="標楷體" w:hAnsi="標楷體" w:hint="eastAsia"/>
                <w:szCs w:val="24"/>
              </w:rPr>
              <w:t>人員之職務或工作地點，其年資合併計算；</w:t>
            </w:r>
            <w:r w:rsidRPr="005B548A">
              <w:rPr>
                <w:rFonts w:ascii="標楷體" w:eastAsia="標楷體" w:hAnsi="標楷體" w:hint="eastAsia"/>
                <w:szCs w:val="24"/>
                <w:u w:val="single"/>
              </w:rPr>
              <w:t>約用</w:t>
            </w:r>
            <w:r w:rsidRPr="00257C7D">
              <w:rPr>
                <w:rFonts w:ascii="標楷體" w:eastAsia="標楷體" w:hAnsi="標楷體" w:hint="eastAsia"/>
                <w:szCs w:val="24"/>
              </w:rPr>
              <w:t>人員有正當理由時，得申請覆議。</w:t>
            </w:r>
          </w:p>
          <w:p w:rsidR="00C46933" w:rsidRPr="00FC6D80" w:rsidRDefault="00C46933" w:rsidP="005B548A">
            <w:pPr>
              <w:adjustRightInd w:val="0"/>
              <w:rPr>
                <w:rFonts w:ascii="標楷體" w:eastAsia="標楷體" w:hAnsi="標楷體"/>
                <w:szCs w:val="24"/>
              </w:rPr>
            </w:pPr>
            <w:r w:rsidRPr="00257C7D">
              <w:rPr>
                <w:rFonts w:ascii="標楷體" w:eastAsia="標楷體" w:hAnsi="標楷體" w:hint="eastAsia"/>
                <w:szCs w:val="24"/>
              </w:rPr>
              <w:t>本所得與新進</w:t>
            </w:r>
            <w:r w:rsidRPr="005B548A">
              <w:rPr>
                <w:rFonts w:ascii="標楷體" w:eastAsia="標楷體" w:hAnsi="標楷體" w:hint="eastAsia"/>
                <w:szCs w:val="24"/>
                <w:u w:val="single"/>
              </w:rPr>
              <w:t>約用</w:t>
            </w:r>
            <w:r w:rsidRPr="00257C7D">
              <w:rPr>
                <w:rFonts w:ascii="標楷體" w:eastAsia="標楷體" w:hAnsi="標楷體" w:hint="eastAsia"/>
                <w:szCs w:val="24"/>
              </w:rPr>
              <w:t>人員約定試用，試用期間三個月，但具特殊技能、專長、經歷，經專案</w:t>
            </w:r>
            <w:proofErr w:type="gramStart"/>
            <w:r w:rsidRPr="00257C7D">
              <w:rPr>
                <w:rFonts w:ascii="標楷體" w:eastAsia="標楷體" w:hAnsi="標楷體" w:hint="eastAsia"/>
                <w:szCs w:val="24"/>
              </w:rPr>
              <w:t>簽准者</w:t>
            </w:r>
            <w:proofErr w:type="gramEnd"/>
            <w:r w:rsidRPr="00257C7D">
              <w:rPr>
                <w:rFonts w:ascii="標楷體" w:eastAsia="標楷體" w:hAnsi="標楷體" w:hint="eastAsia"/>
                <w:szCs w:val="24"/>
              </w:rPr>
              <w:t>，不在此限。試用合格者依規定正式僱用之。考核成績</w:t>
            </w:r>
            <w:proofErr w:type="gramStart"/>
            <w:r w:rsidRPr="00257C7D">
              <w:rPr>
                <w:rFonts w:ascii="標楷體" w:eastAsia="標楷體" w:hAnsi="標楷體" w:hint="eastAsia"/>
                <w:szCs w:val="24"/>
              </w:rPr>
              <w:t>不</w:t>
            </w:r>
            <w:proofErr w:type="gramEnd"/>
            <w:r w:rsidRPr="00257C7D">
              <w:rPr>
                <w:rFonts w:ascii="標楷體" w:eastAsia="標楷體" w:hAnsi="標楷體" w:hint="eastAsia"/>
                <w:szCs w:val="24"/>
              </w:rPr>
              <w:t>合格者，須終止契約時，並依第九條、第十條、第十一條、第十二條及第十三條等相關規定辦理，工資發放至停止僱用日為止。</w:t>
            </w:r>
          </w:p>
        </w:tc>
        <w:tc>
          <w:tcPr>
            <w:tcW w:w="1667" w:type="pct"/>
            <w:tcBorders>
              <w:top w:val="single" w:sz="4" w:space="0" w:color="auto"/>
              <w:left w:val="single" w:sz="4" w:space="0" w:color="auto"/>
              <w:bottom w:val="single" w:sz="4" w:space="0" w:color="auto"/>
              <w:right w:val="single" w:sz="4" w:space="0" w:color="auto"/>
            </w:tcBorders>
          </w:tcPr>
          <w:p w:rsidR="00C46933" w:rsidRDefault="00C46933" w:rsidP="009A396A">
            <w:pPr>
              <w:adjustRightInd w:val="0"/>
              <w:rPr>
                <w:rFonts w:ascii="標楷體" w:eastAsia="標楷體" w:hAnsi="標楷體"/>
                <w:szCs w:val="24"/>
              </w:rPr>
            </w:pPr>
            <w:r w:rsidRPr="007C06D1">
              <w:rPr>
                <w:rFonts w:ascii="標楷體" w:eastAsia="標楷體" w:hAnsi="標楷體" w:hint="eastAsia"/>
                <w:szCs w:val="24"/>
              </w:rPr>
              <w:lastRenderedPageBreak/>
              <w:t>第八條（勞動契約、調動及新進試用）</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本所因業務需要，進用</w:t>
            </w:r>
            <w:r w:rsidRPr="005B548A">
              <w:rPr>
                <w:rFonts w:ascii="標楷體" w:eastAsia="標楷體" w:hAnsi="標楷體" w:hint="eastAsia"/>
                <w:szCs w:val="24"/>
                <w:u w:val="single"/>
              </w:rPr>
              <w:t>臨時</w:t>
            </w:r>
            <w:r w:rsidRPr="00257C7D">
              <w:rPr>
                <w:rFonts w:ascii="標楷體" w:eastAsia="標楷體" w:hAnsi="標楷體" w:hint="eastAsia"/>
                <w:szCs w:val="24"/>
              </w:rPr>
              <w:t>人員時，應與</w:t>
            </w:r>
            <w:r w:rsidRPr="005B548A">
              <w:rPr>
                <w:rFonts w:ascii="標楷體" w:eastAsia="標楷體" w:hAnsi="標楷體" w:hint="eastAsia"/>
                <w:szCs w:val="24"/>
                <w:u w:val="single"/>
              </w:rPr>
              <w:t>臨時</w:t>
            </w:r>
            <w:r w:rsidRPr="00257C7D">
              <w:rPr>
                <w:rFonts w:ascii="標楷體" w:eastAsia="標楷體" w:hAnsi="標楷體" w:hint="eastAsia"/>
                <w:szCs w:val="24"/>
              </w:rPr>
              <w:t>人員簽訂定期契</w:t>
            </w:r>
            <w:r w:rsidRPr="00257C7D">
              <w:rPr>
                <w:rFonts w:ascii="標楷體" w:eastAsia="標楷體" w:hAnsi="標楷體" w:hint="eastAsia"/>
                <w:szCs w:val="24"/>
              </w:rPr>
              <w:lastRenderedPageBreak/>
              <w:t>約，契約內容以書面訂定之。</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前項定期契約依勞動基準法有關規定認定之。</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本所於不違背勞動契約之約定下，得依勞動基準法第十條之一所列五款原則規定，調整</w:t>
            </w:r>
            <w:r w:rsidRPr="005B548A">
              <w:rPr>
                <w:rFonts w:ascii="標楷體" w:eastAsia="標楷體" w:hAnsi="標楷體" w:hint="eastAsia"/>
                <w:szCs w:val="24"/>
                <w:u w:val="single"/>
              </w:rPr>
              <w:t>臨時</w:t>
            </w:r>
            <w:r w:rsidRPr="00257C7D">
              <w:rPr>
                <w:rFonts w:ascii="標楷體" w:eastAsia="標楷體" w:hAnsi="標楷體" w:hint="eastAsia"/>
                <w:szCs w:val="24"/>
              </w:rPr>
              <w:t>人員之職務或工作地點，其年資合併計算；</w:t>
            </w:r>
            <w:r w:rsidRPr="005B548A">
              <w:rPr>
                <w:rFonts w:ascii="標楷體" w:eastAsia="標楷體" w:hAnsi="標楷體" w:hint="eastAsia"/>
                <w:szCs w:val="24"/>
                <w:u w:val="single"/>
              </w:rPr>
              <w:t>臨時</w:t>
            </w:r>
            <w:r w:rsidRPr="00257C7D">
              <w:rPr>
                <w:rFonts w:ascii="標楷體" w:eastAsia="標楷體" w:hAnsi="標楷體" w:hint="eastAsia"/>
                <w:szCs w:val="24"/>
              </w:rPr>
              <w:t>人員有正當理由時，得申請覆議。</w:t>
            </w:r>
          </w:p>
          <w:p w:rsidR="00C46933" w:rsidRPr="00FC6D80" w:rsidRDefault="00C46933" w:rsidP="009A396A">
            <w:pPr>
              <w:adjustRightInd w:val="0"/>
              <w:rPr>
                <w:rFonts w:ascii="標楷體" w:eastAsia="標楷體" w:hAnsi="標楷體"/>
                <w:szCs w:val="24"/>
              </w:rPr>
            </w:pPr>
            <w:r w:rsidRPr="00257C7D">
              <w:rPr>
                <w:rFonts w:ascii="標楷體" w:eastAsia="標楷體" w:hAnsi="標楷體" w:hint="eastAsia"/>
                <w:szCs w:val="24"/>
              </w:rPr>
              <w:t>本所得與新進</w:t>
            </w:r>
            <w:r w:rsidRPr="005B548A">
              <w:rPr>
                <w:rFonts w:ascii="標楷體" w:eastAsia="標楷體" w:hAnsi="標楷體" w:hint="eastAsia"/>
                <w:szCs w:val="24"/>
                <w:u w:val="single"/>
              </w:rPr>
              <w:t>臨時</w:t>
            </w:r>
            <w:r w:rsidRPr="00257C7D">
              <w:rPr>
                <w:rFonts w:ascii="標楷體" w:eastAsia="標楷體" w:hAnsi="標楷體" w:hint="eastAsia"/>
                <w:szCs w:val="24"/>
              </w:rPr>
              <w:t>人員約定試用，試用期間三個月，但具特殊技能、專長、經歷，經專案</w:t>
            </w:r>
            <w:proofErr w:type="gramStart"/>
            <w:r w:rsidRPr="00257C7D">
              <w:rPr>
                <w:rFonts w:ascii="標楷體" w:eastAsia="標楷體" w:hAnsi="標楷體" w:hint="eastAsia"/>
                <w:szCs w:val="24"/>
              </w:rPr>
              <w:t>簽准者</w:t>
            </w:r>
            <w:proofErr w:type="gramEnd"/>
            <w:r w:rsidRPr="00257C7D">
              <w:rPr>
                <w:rFonts w:ascii="標楷體" w:eastAsia="標楷體" w:hAnsi="標楷體" w:hint="eastAsia"/>
                <w:szCs w:val="24"/>
              </w:rPr>
              <w:t>，不在此限。試用合格者依規定正式僱用之。考核成績</w:t>
            </w:r>
            <w:proofErr w:type="gramStart"/>
            <w:r w:rsidRPr="00257C7D">
              <w:rPr>
                <w:rFonts w:ascii="標楷體" w:eastAsia="標楷體" w:hAnsi="標楷體" w:hint="eastAsia"/>
                <w:szCs w:val="24"/>
              </w:rPr>
              <w:t>不</w:t>
            </w:r>
            <w:proofErr w:type="gramEnd"/>
            <w:r w:rsidRPr="00257C7D">
              <w:rPr>
                <w:rFonts w:ascii="標楷體" w:eastAsia="標楷體" w:hAnsi="標楷體" w:hint="eastAsia"/>
                <w:szCs w:val="24"/>
              </w:rPr>
              <w:t>合格者，須終止契約時，並依第九條、第十條、第十一條、第十二條及第十三條等相關規定辦理，工資發放至停止僱用日為止。</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lastRenderedPageBreak/>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257C7D" w:rsidRDefault="00C46933" w:rsidP="005B548A">
            <w:pPr>
              <w:adjustRightInd w:val="0"/>
              <w:rPr>
                <w:rFonts w:ascii="標楷體" w:eastAsia="標楷體" w:hAnsi="標楷體"/>
                <w:szCs w:val="24"/>
              </w:rPr>
            </w:pPr>
            <w:r w:rsidRPr="007C06D1">
              <w:rPr>
                <w:rFonts w:ascii="標楷體" w:eastAsia="標楷體" w:hAnsi="標楷體" w:hint="eastAsia"/>
                <w:szCs w:val="24"/>
              </w:rPr>
              <w:lastRenderedPageBreak/>
              <w:t>第九條 (經預告終止勞動契約)</w:t>
            </w:r>
            <w:r w:rsidRPr="00257C7D">
              <w:rPr>
                <w:rFonts w:ascii="標楷體" w:eastAsia="標楷體" w:hAnsi="標楷體" w:hint="eastAsia"/>
                <w:szCs w:val="24"/>
              </w:rPr>
              <w:t>本所有下列情事之</w:t>
            </w:r>
            <w:proofErr w:type="gramStart"/>
            <w:r w:rsidRPr="00257C7D">
              <w:rPr>
                <w:rFonts w:ascii="標楷體" w:eastAsia="標楷體" w:hAnsi="標楷體" w:hint="eastAsia"/>
                <w:szCs w:val="24"/>
              </w:rPr>
              <w:t>一</w:t>
            </w:r>
            <w:proofErr w:type="gramEnd"/>
            <w:r w:rsidRPr="00257C7D">
              <w:rPr>
                <w:rFonts w:ascii="標楷體" w:eastAsia="標楷體" w:hAnsi="標楷體" w:hint="eastAsia"/>
                <w:szCs w:val="24"/>
              </w:rPr>
              <w:t>者，得經預告</w:t>
            </w:r>
            <w:r w:rsidRPr="005B548A">
              <w:rPr>
                <w:rFonts w:ascii="標楷體" w:eastAsia="標楷體" w:hAnsi="標楷體" w:hint="eastAsia"/>
                <w:szCs w:val="24"/>
                <w:u w:val="single"/>
              </w:rPr>
              <w:t>約用</w:t>
            </w:r>
            <w:r w:rsidRPr="00257C7D">
              <w:rPr>
                <w:rFonts w:ascii="標楷體" w:eastAsia="標楷體" w:hAnsi="標楷體" w:hint="eastAsia"/>
                <w:szCs w:val="24"/>
              </w:rPr>
              <w:t>人員終止勞動契約：</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一、機關裁撤時。</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二、業務緊縮時。</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三、不可抗力暫停工作在一個月以上時。</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四、業務性質變更，有減少</w:t>
            </w:r>
            <w:r w:rsidRPr="005B548A">
              <w:rPr>
                <w:rFonts w:ascii="標楷體" w:eastAsia="標楷體" w:hAnsi="標楷體" w:hint="eastAsia"/>
                <w:szCs w:val="24"/>
                <w:u w:val="single"/>
              </w:rPr>
              <w:t>約用</w:t>
            </w:r>
            <w:r w:rsidRPr="00257C7D">
              <w:rPr>
                <w:rFonts w:ascii="標楷體" w:eastAsia="標楷體" w:hAnsi="標楷體" w:hint="eastAsia"/>
                <w:szCs w:val="24"/>
              </w:rPr>
              <w:t>人員之必要，又無適當工作可供安置時。</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五、</w:t>
            </w:r>
            <w:r w:rsidRPr="005B548A">
              <w:rPr>
                <w:rFonts w:ascii="標楷體" w:eastAsia="標楷體" w:hAnsi="標楷體" w:hint="eastAsia"/>
                <w:szCs w:val="24"/>
                <w:u w:val="single"/>
              </w:rPr>
              <w:t>約用</w:t>
            </w:r>
            <w:r w:rsidRPr="00257C7D">
              <w:rPr>
                <w:rFonts w:ascii="標楷體" w:eastAsia="標楷體" w:hAnsi="標楷體" w:hint="eastAsia"/>
                <w:szCs w:val="24"/>
              </w:rPr>
              <w:t>人員對於所擔任之工作確不能勝任時。</w:t>
            </w:r>
          </w:p>
          <w:p w:rsidR="00C46933" w:rsidRPr="00FC6D80" w:rsidRDefault="00C46933" w:rsidP="005B548A">
            <w:pPr>
              <w:adjustRightInd w:val="0"/>
              <w:rPr>
                <w:rFonts w:ascii="標楷體" w:eastAsia="標楷體" w:hAnsi="標楷體"/>
                <w:szCs w:val="24"/>
              </w:rPr>
            </w:pPr>
            <w:r w:rsidRPr="00257C7D">
              <w:rPr>
                <w:rFonts w:ascii="標楷體" w:eastAsia="標楷體" w:hAnsi="標楷體" w:hint="eastAsia"/>
                <w:szCs w:val="24"/>
              </w:rPr>
              <w:t>本所依前項規定終止勞動契約時，預告期間及資遣</w:t>
            </w:r>
            <w:proofErr w:type="gramStart"/>
            <w:r w:rsidRPr="00257C7D">
              <w:rPr>
                <w:rFonts w:ascii="標楷體" w:eastAsia="標楷體" w:hAnsi="標楷體" w:hint="eastAsia"/>
                <w:szCs w:val="24"/>
              </w:rPr>
              <w:t>費均依勞動</w:t>
            </w:r>
            <w:proofErr w:type="gramEnd"/>
            <w:r w:rsidRPr="00257C7D">
              <w:rPr>
                <w:rFonts w:ascii="標楷體" w:eastAsia="標楷體" w:hAnsi="標楷體" w:hint="eastAsia"/>
                <w:szCs w:val="24"/>
              </w:rPr>
              <w:t>基準法及勞工退休金條例之相關規定辦理。</w:t>
            </w:r>
          </w:p>
        </w:tc>
        <w:tc>
          <w:tcPr>
            <w:tcW w:w="1667" w:type="pct"/>
            <w:tcBorders>
              <w:top w:val="single" w:sz="4" w:space="0" w:color="auto"/>
              <w:left w:val="single" w:sz="4" w:space="0" w:color="auto"/>
              <w:bottom w:val="single" w:sz="4" w:space="0" w:color="auto"/>
              <w:right w:val="single" w:sz="4" w:space="0" w:color="auto"/>
            </w:tcBorders>
          </w:tcPr>
          <w:p w:rsidR="00C46933" w:rsidRPr="00257C7D" w:rsidRDefault="00C46933" w:rsidP="009A396A">
            <w:pPr>
              <w:adjustRightInd w:val="0"/>
              <w:rPr>
                <w:rFonts w:ascii="標楷體" w:eastAsia="標楷體" w:hAnsi="標楷體"/>
                <w:szCs w:val="24"/>
              </w:rPr>
            </w:pPr>
            <w:r w:rsidRPr="007C06D1">
              <w:rPr>
                <w:rFonts w:ascii="標楷體" w:eastAsia="標楷體" w:hAnsi="標楷體" w:hint="eastAsia"/>
                <w:szCs w:val="24"/>
              </w:rPr>
              <w:t>第九條 (經預告終止勞動契約)</w:t>
            </w:r>
            <w:r w:rsidRPr="00257C7D">
              <w:rPr>
                <w:rFonts w:ascii="標楷體" w:eastAsia="標楷體" w:hAnsi="標楷體" w:hint="eastAsia"/>
                <w:szCs w:val="24"/>
              </w:rPr>
              <w:t>本所有下列情事之</w:t>
            </w:r>
            <w:proofErr w:type="gramStart"/>
            <w:r w:rsidRPr="00257C7D">
              <w:rPr>
                <w:rFonts w:ascii="標楷體" w:eastAsia="標楷體" w:hAnsi="標楷體" w:hint="eastAsia"/>
                <w:szCs w:val="24"/>
              </w:rPr>
              <w:t>一</w:t>
            </w:r>
            <w:proofErr w:type="gramEnd"/>
            <w:r w:rsidRPr="00257C7D">
              <w:rPr>
                <w:rFonts w:ascii="標楷體" w:eastAsia="標楷體" w:hAnsi="標楷體" w:hint="eastAsia"/>
                <w:szCs w:val="24"/>
              </w:rPr>
              <w:t>者，得經預告</w:t>
            </w:r>
            <w:r w:rsidRPr="005B548A">
              <w:rPr>
                <w:rFonts w:ascii="標楷體" w:eastAsia="標楷體" w:hAnsi="標楷體" w:hint="eastAsia"/>
                <w:szCs w:val="24"/>
                <w:u w:val="single"/>
              </w:rPr>
              <w:t>臨時</w:t>
            </w:r>
            <w:r w:rsidRPr="00257C7D">
              <w:rPr>
                <w:rFonts w:ascii="標楷體" w:eastAsia="標楷體" w:hAnsi="標楷體" w:hint="eastAsia"/>
                <w:szCs w:val="24"/>
              </w:rPr>
              <w:t>人員終止勞動契約：</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一、機關裁撤時。</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二、業務緊縮時。</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三、不可抗力暫停工作在一個月以上時。</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四、業務性質變更，有減少</w:t>
            </w:r>
            <w:r w:rsidRPr="005B548A">
              <w:rPr>
                <w:rFonts w:ascii="標楷體" w:eastAsia="標楷體" w:hAnsi="標楷體" w:hint="eastAsia"/>
                <w:szCs w:val="24"/>
                <w:u w:val="single"/>
              </w:rPr>
              <w:t>臨時</w:t>
            </w:r>
            <w:r w:rsidRPr="00257C7D">
              <w:rPr>
                <w:rFonts w:ascii="標楷體" w:eastAsia="標楷體" w:hAnsi="標楷體" w:hint="eastAsia"/>
                <w:szCs w:val="24"/>
              </w:rPr>
              <w:t>人員之必要，又無適當工作可供安置時。</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五、</w:t>
            </w:r>
            <w:r w:rsidRPr="005B548A">
              <w:rPr>
                <w:rFonts w:ascii="標楷體" w:eastAsia="標楷體" w:hAnsi="標楷體" w:hint="eastAsia"/>
                <w:szCs w:val="24"/>
                <w:u w:val="single"/>
              </w:rPr>
              <w:t>臨時</w:t>
            </w:r>
            <w:r w:rsidRPr="00257C7D">
              <w:rPr>
                <w:rFonts w:ascii="標楷體" w:eastAsia="標楷體" w:hAnsi="標楷體" w:hint="eastAsia"/>
                <w:szCs w:val="24"/>
              </w:rPr>
              <w:t>人員對於所擔任之工作確不能勝任時。</w:t>
            </w:r>
          </w:p>
          <w:p w:rsidR="00C46933" w:rsidRPr="00FC6D80" w:rsidRDefault="00C46933" w:rsidP="009A396A">
            <w:pPr>
              <w:adjustRightInd w:val="0"/>
              <w:rPr>
                <w:rFonts w:ascii="標楷體" w:eastAsia="標楷體" w:hAnsi="標楷體"/>
                <w:szCs w:val="24"/>
              </w:rPr>
            </w:pPr>
            <w:r w:rsidRPr="00257C7D">
              <w:rPr>
                <w:rFonts w:ascii="標楷體" w:eastAsia="標楷體" w:hAnsi="標楷體" w:hint="eastAsia"/>
                <w:szCs w:val="24"/>
              </w:rPr>
              <w:t>本所依前項規定終止勞動契約時，預告期間及資遣</w:t>
            </w:r>
            <w:proofErr w:type="gramStart"/>
            <w:r w:rsidRPr="00257C7D">
              <w:rPr>
                <w:rFonts w:ascii="標楷體" w:eastAsia="標楷體" w:hAnsi="標楷體" w:hint="eastAsia"/>
                <w:szCs w:val="24"/>
              </w:rPr>
              <w:t>費均依勞動</w:t>
            </w:r>
            <w:proofErr w:type="gramEnd"/>
            <w:r w:rsidRPr="00257C7D">
              <w:rPr>
                <w:rFonts w:ascii="標楷體" w:eastAsia="標楷體" w:hAnsi="標楷體" w:hint="eastAsia"/>
                <w:szCs w:val="24"/>
              </w:rPr>
              <w:t>基準法及勞工退休金條例之相關規定辦理。</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Default="00C46933" w:rsidP="005B548A">
            <w:pPr>
              <w:adjustRightInd w:val="0"/>
              <w:rPr>
                <w:rFonts w:ascii="標楷體" w:eastAsia="標楷體" w:hAnsi="標楷體"/>
                <w:szCs w:val="24"/>
              </w:rPr>
            </w:pPr>
            <w:r w:rsidRPr="007C06D1">
              <w:rPr>
                <w:rFonts w:ascii="標楷體" w:eastAsia="標楷體" w:hAnsi="標楷體" w:hint="eastAsia"/>
                <w:szCs w:val="24"/>
              </w:rPr>
              <w:t>第十條（資遣預告）</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依第九條規定終止勞動契約時預告期間如下：</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一、繼續工作三個月以上一年未滿者，於十日前預告之。</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lastRenderedPageBreak/>
              <w:t>二、繼續工作一年以上三年未滿者，於二十日前預告之。</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三、繼續工作三年以上，於三十日前預告之。</w:t>
            </w:r>
          </w:p>
          <w:p w:rsidR="00C46933" w:rsidRPr="00257C7D" w:rsidRDefault="00C46933" w:rsidP="005B548A">
            <w:pPr>
              <w:adjustRightInd w:val="0"/>
              <w:rPr>
                <w:rFonts w:ascii="標楷體" w:eastAsia="標楷體" w:hAnsi="標楷體"/>
                <w:szCs w:val="24"/>
              </w:rPr>
            </w:pPr>
            <w:r w:rsidRPr="005B548A">
              <w:rPr>
                <w:rFonts w:ascii="標楷體" w:eastAsia="標楷體" w:hAnsi="標楷體" w:hint="eastAsia"/>
                <w:szCs w:val="24"/>
                <w:u w:val="single"/>
              </w:rPr>
              <w:t>約用</w:t>
            </w:r>
            <w:r w:rsidRPr="00257C7D">
              <w:rPr>
                <w:rFonts w:ascii="標楷體" w:eastAsia="標楷體" w:hAnsi="標楷體" w:hint="eastAsia"/>
                <w:szCs w:val="24"/>
              </w:rPr>
              <w:t>人員於接到前項預告後，為另謀工作，得於工作時間請假外出。其請假時數，每星期不得超過二日之工作時間，請假期間之工資照給。</w:t>
            </w:r>
          </w:p>
          <w:p w:rsidR="00C46933" w:rsidRPr="00FC6D80" w:rsidRDefault="00C46933" w:rsidP="005B548A">
            <w:pPr>
              <w:adjustRightInd w:val="0"/>
              <w:rPr>
                <w:rFonts w:ascii="標楷體" w:eastAsia="標楷體" w:hAnsi="標楷體"/>
                <w:szCs w:val="24"/>
              </w:rPr>
            </w:pPr>
            <w:r w:rsidRPr="00257C7D">
              <w:rPr>
                <w:rFonts w:ascii="標楷體" w:eastAsia="標楷體" w:hAnsi="標楷體" w:hint="eastAsia"/>
                <w:szCs w:val="24"/>
              </w:rPr>
              <w:t>本所未依第一項規定期間預告而終止契約時，應發給預告期間之工資。</w:t>
            </w:r>
          </w:p>
        </w:tc>
        <w:tc>
          <w:tcPr>
            <w:tcW w:w="1667" w:type="pct"/>
            <w:tcBorders>
              <w:top w:val="single" w:sz="4" w:space="0" w:color="auto"/>
              <w:left w:val="single" w:sz="4" w:space="0" w:color="auto"/>
              <w:bottom w:val="single" w:sz="4" w:space="0" w:color="auto"/>
              <w:right w:val="single" w:sz="4" w:space="0" w:color="auto"/>
            </w:tcBorders>
          </w:tcPr>
          <w:p w:rsidR="00C46933" w:rsidRDefault="00C46933" w:rsidP="009A396A">
            <w:pPr>
              <w:adjustRightInd w:val="0"/>
              <w:rPr>
                <w:rFonts w:ascii="標楷體" w:eastAsia="標楷體" w:hAnsi="標楷體"/>
                <w:szCs w:val="24"/>
              </w:rPr>
            </w:pPr>
            <w:r w:rsidRPr="007C06D1">
              <w:rPr>
                <w:rFonts w:ascii="標楷體" w:eastAsia="標楷體" w:hAnsi="標楷體" w:hint="eastAsia"/>
                <w:szCs w:val="24"/>
              </w:rPr>
              <w:lastRenderedPageBreak/>
              <w:t>第十條（資遣預告）</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依第九條規定終止勞動契約時預告期間如下：</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一、繼續工作三個月以上一年未滿者，於十日前預告之。</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lastRenderedPageBreak/>
              <w:t>二、繼續工作一年以上三年未滿者，於二十日前預告之。</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三、繼續工作三年以上，於三十日前預告之。</w:t>
            </w:r>
          </w:p>
          <w:p w:rsidR="00C46933" w:rsidRPr="00257C7D" w:rsidRDefault="00C46933" w:rsidP="009A396A">
            <w:pPr>
              <w:adjustRightInd w:val="0"/>
              <w:rPr>
                <w:rFonts w:ascii="標楷體" w:eastAsia="標楷體" w:hAnsi="標楷體"/>
                <w:szCs w:val="24"/>
              </w:rPr>
            </w:pPr>
            <w:r w:rsidRPr="005B548A">
              <w:rPr>
                <w:rFonts w:ascii="標楷體" w:eastAsia="標楷體" w:hAnsi="標楷體" w:hint="eastAsia"/>
                <w:szCs w:val="24"/>
                <w:u w:val="single"/>
              </w:rPr>
              <w:t>臨時</w:t>
            </w:r>
            <w:r w:rsidRPr="00257C7D">
              <w:rPr>
                <w:rFonts w:ascii="標楷體" w:eastAsia="標楷體" w:hAnsi="標楷體" w:hint="eastAsia"/>
                <w:szCs w:val="24"/>
              </w:rPr>
              <w:t>人員於接到前項預告後，為另謀工作，得於工作時間請假外出。其請假時數，每星期不得超過二日之工作時間，請假期間之工資照給。</w:t>
            </w:r>
          </w:p>
          <w:p w:rsidR="00C46933" w:rsidRPr="00FC6D80" w:rsidRDefault="00C46933" w:rsidP="009A396A">
            <w:pPr>
              <w:adjustRightInd w:val="0"/>
              <w:rPr>
                <w:rFonts w:ascii="標楷體" w:eastAsia="標楷體" w:hAnsi="標楷體"/>
                <w:szCs w:val="24"/>
              </w:rPr>
            </w:pPr>
            <w:r w:rsidRPr="00257C7D">
              <w:rPr>
                <w:rFonts w:ascii="標楷體" w:eastAsia="標楷體" w:hAnsi="標楷體" w:hint="eastAsia"/>
                <w:szCs w:val="24"/>
              </w:rPr>
              <w:t>本所未依第一項規定期間預告而終止契約時，應發給預告期間之工資。</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lastRenderedPageBreak/>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Default="00C46933" w:rsidP="005B548A">
            <w:pPr>
              <w:adjustRightInd w:val="0"/>
              <w:rPr>
                <w:rFonts w:ascii="標楷體" w:eastAsia="標楷體" w:hAnsi="標楷體"/>
                <w:szCs w:val="24"/>
              </w:rPr>
            </w:pPr>
            <w:r w:rsidRPr="007C06D1">
              <w:rPr>
                <w:rFonts w:ascii="標楷體" w:eastAsia="標楷體" w:hAnsi="標楷體" w:hint="eastAsia"/>
                <w:szCs w:val="24"/>
              </w:rPr>
              <w:lastRenderedPageBreak/>
              <w:t>第十一條（資遣費之發放）</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凡依第九條規定終止勞動契約之</w:t>
            </w:r>
            <w:r w:rsidRPr="005B548A">
              <w:rPr>
                <w:rFonts w:ascii="標楷體" w:eastAsia="標楷體" w:hAnsi="標楷體" w:hint="eastAsia"/>
                <w:szCs w:val="24"/>
                <w:u w:val="single"/>
              </w:rPr>
              <w:t>約用</w:t>
            </w:r>
            <w:r w:rsidRPr="00257C7D">
              <w:rPr>
                <w:rFonts w:ascii="標楷體" w:eastAsia="標楷體" w:hAnsi="標楷體" w:hint="eastAsia"/>
                <w:szCs w:val="24"/>
              </w:rPr>
              <w:t>人員，除依規定予以預告或未及預告，而依規定發給預告期間之工資外，應於離職日起三十日內依下列規定發給資遣費：</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一、適用勞動基準法前之工作年資，其資遣費給與標準，依其當時應適用之法令規定計算；當時無法令可資適用者，依本所自訂之規定或</w:t>
            </w:r>
            <w:proofErr w:type="gramStart"/>
            <w:r w:rsidRPr="00257C7D">
              <w:rPr>
                <w:rFonts w:ascii="標楷體" w:eastAsia="標楷體" w:hAnsi="標楷體" w:hint="eastAsia"/>
                <w:szCs w:val="24"/>
              </w:rPr>
              <w:t>勞</w:t>
            </w:r>
            <w:proofErr w:type="gramEnd"/>
            <w:r w:rsidRPr="00257C7D">
              <w:rPr>
                <w:rFonts w:ascii="標楷體" w:eastAsia="標楷體" w:hAnsi="標楷體" w:hint="eastAsia"/>
                <w:szCs w:val="24"/>
              </w:rPr>
              <w:t>雇雙方之協商計算之。</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二、適用勞動基準法退休金制度之工作年資，其資遣費給與標準如下：</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（一）在本所繼續工作，每滿一年發給相當於一個月平均工資的資遣費。</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（二）工作未滿一年者，以</w:t>
            </w:r>
            <w:proofErr w:type="gramStart"/>
            <w:r w:rsidRPr="00257C7D">
              <w:rPr>
                <w:rFonts w:ascii="標楷體" w:eastAsia="標楷體" w:hAnsi="標楷體" w:hint="eastAsia"/>
                <w:szCs w:val="24"/>
              </w:rPr>
              <w:t>比例計給之</w:t>
            </w:r>
            <w:proofErr w:type="gramEnd"/>
            <w:r w:rsidRPr="00257C7D">
              <w:rPr>
                <w:rFonts w:ascii="標楷體" w:eastAsia="標楷體" w:hAnsi="標楷體" w:hint="eastAsia"/>
                <w:szCs w:val="24"/>
              </w:rPr>
              <w:t>。未滿一個月者以一個月計。</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三、適用勞工退休金條例（勞退新制）退休金制度之工作年資，資遣費給與標準如下：</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（一）依勞工退休金條例選擇繼續適用「勞動基準法」退休金規定或保留適用勞工退休金條例前之工作年資，資遣費依本項前</w:t>
            </w:r>
            <w:r w:rsidRPr="00257C7D">
              <w:rPr>
                <w:rFonts w:ascii="標楷體" w:eastAsia="標楷體" w:hAnsi="標楷體" w:hint="eastAsia"/>
                <w:szCs w:val="24"/>
              </w:rPr>
              <w:lastRenderedPageBreak/>
              <w:t>二款規定發給。</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二）適用勞工退休金條例退休金制度後之工作年資，於勞動契約依勞動基準法第十一條、第十三條但書、第十四條、第二十條或職業災害勞工保護法第二十三條、第二十四條規定終止時，其資遣費由本所按其工作年資，每滿一年發給二分之一</w:t>
            </w:r>
            <w:proofErr w:type="gramStart"/>
            <w:r w:rsidRPr="00257C7D">
              <w:rPr>
                <w:rFonts w:ascii="標楷體" w:eastAsia="標楷體" w:hAnsi="標楷體" w:hint="eastAsia"/>
                <w:szCs w:val="24"/>
              </w:rPr>
              <w:t>個</w:t>
            </w:r>
            <w:proofErr w:type="gramEnd"/>
            <w:r w:rsidRPr="00257C7D">
              <w:rPr>
                <w:rFonts w:ascii="標楷體" w:eastAsia="標楷體" w:hAnsi="標楷體" w:hint="eastAsia"/>
                <w:szCs w:val="24"/>
              </w:rPr>
              <w:t>月之平均工資，未滿一年者，以</w:t>
            </w:r>
            <w:proofErr w:type="gramStart"/>
            <w:r w:rsidRPr="00257C7D">
              <w:rPr>
                <w:rFonts w:ascii="標楷體" w:eastAsia="標楷體" w:hAnsi="標楷體" w:hint="eastAsia"/>
                <w:szCs w:val="24"/>
              </w:rPr>
              <w:t>比例計給</w:t>
            </w:r>
            <w:proofErr w:type="gramEnd"/>
            <w:r w:rsidRPr="00257C7D">
              <w:rPr>
                <w:rFonts w:ascii="標楷體" w:eastAsia="標楷體" w:hAnsi="標楷體" w:hint="eastAsia"/>
                <w:szCs w:val="24"/>
              </w:rPr>
              <w:t>；最高以發給六個月平均工資為限，不適用本條第一項第二款之規定。</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本條資遣費之發給，不適用於第十二條、自動辭職核准或定期勞動契約期滿離職之員工。</w:t>
            </w:r>
          </w:p>
        </w:tc>
        <w:tc>
          <w:tcPr>
            <w:tcW w:w="1667" w:type="pct"/>
            <w:tcBorders>
              <w:top w:val="single" w:sz="4" w:space="0" w:color="auto"/>
              <w:left w:val="single" w:sz="4" w:space="0" w:color="auto"/>
              <w:bottom w:val="single" w:sz="4" w:space="0" w:color="auto"/>
              <w:right w:val="single" w:sz="4" w:space="0" w:color="auto"/>
            </w:tcBorders>
          </w:tcPr>
          <w:p w:rsidR="00C46933" w:rsidRDefault="00C46933" w:rsidP="009A396A">
            <w:pPr>
              <w:adjustRightInd w:val="0"/>
              <w:rPr>
                <w:rFonts w:ascii="標楷體" w:eastAsia="標楷體" w:hAnsi="標楷體"/>
                <w:szCs w:val="24"/>
              </w:rPr>
            </w:pPr>
            <w:r w:rsidRPr="007C06D1">
              <w:rPr>
                <w:rFonts w:ascii="標楷體" w:eastAsia="標楷體" w:hAnsi="標楷體" w:hint="eastAsia"/>
                <w:szCs w:val="24"/>
              </w:rPr>
              <w:lastRenderedPageBreak/>
              <w:t>第十一條（資遣費之發放）</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凡依第九條規定終止勞動契約之</w:t>
            </w:r>
            <w:r w:rsidRPr="005B548A">
              <w:rPr>
                <w:rFonts w:ascii="標楷體" w:eastAsia="標楷體" w:hAnsi="標楷體" w:hint="eastAsia"/>
                <w:szCs w:val="24"/>
                <w:u w:val="single"/>
              </w:rPr>
              <w:t>臨時</w:t>
            </w:r>
            <w:r w:rsidRPr="00257C7D">
              <w:rPr>
                <w:rFonts w:ascii="標楷體" w:eastAsia="標楷體" w:hAnsi="標楷體" w:hint="eastAsia"/>
                <w:szCs w:val="24"/>
              </w:rPr>
              <w:t>人員，除依規定予以預告或未及預告，而依規定發給預告期間之工資外，應於離職日起三十日內依下列規定發給資遣費：</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一、適用勞動基準法前之工作年資，其資遣費給與標準，依其當時應適用之法令規定計算；當時無法令可資適用者，依本所自訂之規定或</w:t>
            </w:r>
            <w:proofErr w:type="gramStart"/>
            <w:r w:rsidRPr="00257C7D">
              <w:rPr>
                <w:rFonts w:ascii="標楷體" w:eastAsia="標楷體" w:hAnsi="標楷體" w:hint="eastAsia"/>
                <w:szCs w:val="24"/>
              </w:rPr>
              <w:t>勞</w:t>
            </w:r>
            <w:proofErr w:type="gramEnd"/>
            <w:r w:rsidRPr="00257C7D">
              <w:rPr>
                <w:rFonts w:ascii="標楷體" w:eastAsia="標楷體" w:hAnsi="標楷體" w:hint="eastAsia"/>
                <w:szCs w:val="24"/>
              </w:rPr>
              <w:t>雇雙方之協商計算之。</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二、適用勞動基準法退休金制度之工作年資，其資遣費給與標準如下：</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（一）在本所繼續工作，每滿一年發給相當於一個月平均工資的資遣費。</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（二）工作未滿一年者，以</w:t>
            </w:r>
            <w:proofErr w:type="gramStart"/>
            <w:r w:rsidRPr="00257C7D">
              <w:rPr>
                <w:rFonts w:ascii="標楷體" w:eastAsia="標楷體" w:hAnsi="標楷體" w:hint="eastAsia"/>
                <w:szCs w:val="24"/>
              </w:rPr>
              <w:t>比例計給之</w:t>
            </w:r>
            <w:proofErr w:type="gramEnd"/>
            <w:r w:rsidRPr="00257C7D">
              <w:rPr>
                <w:rFonts w:ascii="標楷體" w:eastAsia="標楷體" w:hAnsi="標楷體" w:hint="eastAsia"/>
                <w:szCs w:val="24"/>
              </w:rPr>
              <w:t>。未滿一個月者以一個月計。</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三、適用勞工退休金條例（勞退新制）退休金制度之工作年資，資遣費給與標準如下：</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（一）依勞工退休金條例選擇繼續適用「勞動基準法」退休金規定或保留適用勞工退休金條例前之工作年資，資遣費依本項前</w:t>
            </w:r>
            <w:r w:rsidRPr="00257C7D">
              <w:rPr>
                <w:rFonts w:ascii="標楷體" w:eastAsia="標楷體" w:hAnsi="標楷體" w:hint="eastAsia"/>
                <w:szCs w:val="24"/>
              </w:rPr>
              <w:lastRenderedPageBreak/>
              <w:t>二款規定發給。</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二）適用勞工退休金條例退休金制度後之工作年資，於勞動契約依勞動基準法第十一條、第十三條但書、第十四條、第二十條或職業災害勞工保護法第二十三條、第二十四條規定終止時，其資遣費由本所按其工作年資，每滿一年發給二分之一</w:t>
            </w:r>
            <w:proofErr w:type="gramStart"/>
            <w:r w:rsidRPr="00257C7D">
              <w:rPr>
                <w:rFonts w:ascii="標楷體" w:eastAsia="標楷體" w:hAnsi="標楷體" w:hint="eastAsia"/>
                <w:szCs w:val="24"/>
              </w:rPr>
              <w:t>個</w:t>
            </w:r>
            <w:proofErr w:type="gramEnd"/>
            <w:r w:rsidRPr="00257C7D">
              <w:rPr>
                <w:rFonts w:ascii="標楷體" w:eastAsia="標楷體" w:hAnsi="標楷體" w:hint="eastAsia"/>
                <w:szCs w:val="24"/>
              </w:rPr>
              <w:t>月之平均工資，未滿一年者，以</w:t>
            </w:r>
            <w:proofErr w:type="gramStart"/>
            <w:r w:rsidRPr="00257C7D">
              <w:rPr>
                <w:rFonts w:ascii="標楷體" w:eastAsia="標楷體" w:hAnsi="標楷體" w:hint="eastAsia"/>
                <w:szCs w:val="24"/>
              </w:rPr>
              <w:t>比例計給</w:t>
            </w:r>
            <w:proofErr w:type="gramEnd"/>
            <w:r w:rsidRPr="00257C7D">
              <w:rPr>
                <w:rFonts w:ascii="標楷體" w:eastAsia="標楷體" w:hAnsi="標楷體" w:hint="eastAsia"/>
                <w:szCs w:val="24"/>
              </w:rPr>
              <w:t>；最高以發給六個月平均工資為限，不適用本條第一項第二款之規定。</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本條資遣費之發給，不適用於第十二條、自動辭職核准或定期勞動契約期滿離職之員工。</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lastRenderedPageBreak/>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Default="00C46933" w:rsidP="005B548A">
            <w:pPr>
              <w:adjustRightInd w:val="0"/>
              <w:rPr>
                <w:rFonts w:ascii="標楷體" w:eastAsia="標楷體" w:hAnsi="標楷體"/>
                <w:szCs w:val="24"/>
              </w:rPr>
            </w:pPr>
            <w:r w:rsidRPr="007C06D1">
              <w:rPr>
                <w:rFonts w:ascii="標楷體" w:eastAsia="標楷體" w:hAnsi="標楷體" w:hint="eastAsia"/>
                <w:szCs w:val="24"/>
              </w:rPr>
              <w:lastRenderedPageBreak/>
              <w:t>第十二條（不經預告終止勞動契約，解僱原因）</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凡本所</w:t>
            </w:r>
            <w:r w:rsidRPr="005B548A">
              <w:rPr>
                <w:rFonts w:ascii="標楷體" w:eastAsia="標楷體" w:hAnsi="標楷體" w:hint="eastAsia"/>
                <w:szCs w:val="24"/>
                <w:u w:val="single"/>
              </w:rPr>
              <w:t>約用</w:t>
            </w:r>
            <w:r w:rsidRPr="00257C7D">
              <w:rPr>
                <w:rFonts w:ascii="標楷體" w:eastAsia="標楷體" w:hAnsi="標楷體" w:hint="eastAsia"/>
                <w:szCs w:val="24"/>
              </w:rPr>
              <w:t>人員有下列情形之</w:t>
            </w:r>
            <w:proofErr w:type="gramStart"/>
            <w:r w:rsidRPr="00257C7D">
              <w:rPr>
                <w:rFonts w:ascii="標楷體" w:eastAsia="標楷體" w:hAnsi="標楷體" w:hint="eastAsia"/>
                <w:szCs w:val="24"/>
              </w:rPr>
              <w:t>一</w:t>
            </w:r>
            <w:proofErr w:type="gramEnd"/>
            <w:r w:rsidRPr="00257C7D">
              <w:rPr>
                <w:rFonts w:ascii="標楷體" w:eastAsia="標楷體" w:hAnsi="標楷體" w:hint="eastAsia"/>
                <w:szCs w:val="24"/>
              </w:rPr>
              <w:t>者，本所得不經預告終止契約：</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一、於訂立勞動契約時為虛偽意思表示，使本所誤信而有受損害之虞者。</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二、對於本所員工實施暴行或有重大侮辱之行為者。</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三、受有期徒刑以上刑之宣告確定，而未</w:t>
            </w:r>
            <w:proofErr w:type="gramStart"/>
            <w:r w:rsidRPr="00257C7D">
              <w:rPr>
                <w:rFonts w:ascii="標楷體" w:eastAsia="標楷體" w:hAnsi="標楷體" w:hint="eastAsia"/>
                <w:szCs w:val="24"/>
              </w:rPr>
              <w:t>諭</w:t>
            </w:r>
            <w:proofErr w:type="gramEnd"/>
            <w:r w:rsidRPr="00257C7D">
              <w:rPr>
                <w:rFonts w:ascii="標楷體" w:eastAsia="標楷體" w:hAnsi="標楷體" w:hint="eastAsia"/>
                <w:szCs w:val="24"/>
              </w:rPr>
              <w:t>知緩刑或</w:t>
            </w:r>
            <w:proofErr w:type="gramStart"/>
            <w:r w:rsidRPr="00257C7D">
              <w:rPr>
                <w:rFonts w:ascii="標楷體" w:eastAsia="標楷體" w:hAnsi="標楷體" w:hint="eastAsia"/>
                <w:szCs w:val="24"/>
              </w:rPr>
              <w:t>未准易科</w:t>
            </w:r>
            <w:proofErr w:type="gramEnd"/>
            <w:r w:rsidRPr="00257C7D">
              <w:rPr>
                <w:rFonts w:ascii="標楷體" w:eastAsia="標楷體" w:hAnsi="標楷體" w:hint="eastAsia"/>
                <w:szCs w:val="24"/>
              </w:rPr>
              <w:t>罰金者。</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四、故意損壞本所設備、物品，或故意洩漏本所業務上之秘密致本所受有損害者。</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五、無正當理由繼續曠工三日，或一個月內曠工達六日者。</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六、違反勞動契約或工作規則，情節重大者。</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七、</w:t>
            </w:r>
            <w:r w:rsidRPr="005B548A">
              <w:rPr>
                <w:rFonts w:ascii="標楷體" w:eastAsia="標楷體" w:hAnsi="標楷體" w:hint="eastAsia"/>
                <w:szCs w:val="24"/>
                <w:u w:val="single"/>
              </w:rPr>
              <w:t>約用</w:t>
            </w:r>
            <w:r w:rsidRPr="00257C7D">
              <w:rPr>
                <w:rFonts w:ascii="標楷體" w:eastAsia="標楷體" w:hAnsi="標楷體" w:hint="eastAsia"/>
                <w:szCs w:val="24"/>
              </w:rPr>
              <w:t>人員如因機關違反「行政院及所屬各機關學校</w:t>
            </w:r>
            <w:r w:rsidRPr="005B548A">
              <w:rPr>
                <w:rFonts w:ascii="標楷體" w:eastAsia="標楷體" w:hAnsi="標楷體" w:hint="eastAsia"/>
                <w:szCs w:val="24"/>
                <w:u w:val="single"/>
              </w:rPr>
              <w:t>約用</w:t>
            </w:r>
            <w:r w:rsidRPr="00257C7D">
              <w:rPr>
                <w:rFonts w:ascii="標楷體" w:eastAsia="標楷體" w:hAnsi="標楷體" w:hint="eastAsia"/>
                <w:szCs w:val="24"/>
              </w:rPr>
              <w:t>人員進用及運用要點」第十一點第一項有關「各機關長官對於配偶</w:t>
            </w:r>
            <w:r w:rsidRPr="00257C7D">
              <w:rPr>
                <w:rFonts w:ascii="標楷體" w:eastAsia="標楷體" w:hAnsi="標楷體" w:hint="eastAsia"/>
                <w:szCs w:val="24"/>
              </w:rPr>
              <w:lastRenderedPageBreak/>
              <w:t>及三親等以內血親、姻親，不得進用為本機關或所屬機關之</w:t>
            </w:r>
            <w:r w:rsidRPr="005B548A">
              <w:rPr>
                <w:rFonts w:ascii="標楷體" w:eastAsia="標楷體" w:hAnsi="標楷體" w:hint="eastAsia"/>
                <w:szCs w:val="24"/>
                <w:u w:val="single"/>
              </w:rPr>
              <w:t>約用</w:t>
            </w:r>
            <w:r w:rsidRPr="00257C7D">
              <w:rPr>
                <w:rFonts w:ascii="標楷體" w:eastAsia="標楷體" w:hAnsi="標楷體" w:hint="eastAsia"/>
                <w:szCs w:val="24"/>
              </w:rPr>
              <w:t>人員。對於本機關各級主管長官之配偶及三親等以內血親、姻親，在其主管單位中應迴避進用。」之規定而進用者。</w:t>
            </w:r>
          </w:p>
          <w:p w:rsidR="00C46933" w:rsidRPr="00257C7D" w:rsidRDefault="00C46933" w:rsidP="005B548A">
            <w:pPr>
              <w:adjustRightInd w:val="0"/>
              <w:rPr>
                <w:rFonts w:ascii="標楷體" w:eastAsia="標楷體" w:hAnsi="標楷體"/>
                <w:szCs w:val="24"/>
              </w:rPr>
            </w:pPr>
            <w:r w:rsidRPr="00257C7D">
              <w:rPr>
                <w:rFonts w:ascii="標楷體" w:eastAsia="標楷體" w:hAnsi="標楷體" w:hint="eastAsia"/>
                <w:szCs w:val="24"/>
              </w:rPr>
              <w:t>前項第六款所稱違反勞動契約或工作規則情節重大者係指有「澎湖縣馬公市公所</w:t>
            </w:r>
            <w:r w:rsidRPr="005B548A">
              <w:rPr>
                <w:rFonts w:ascii="標楷體" w:eastAsia="標楷體" w:hAnsi="標楷體" w:hint="eastAsia"/>
                <w:szCs w:val="24"/>
                <w:u w:val="single"/>
              </w:rPr>
              <w:t>約用</w:t>
            </w:r>
            <w:r w:rsidRPr="00257C7D">
              <w:rPr>
                <w:rFonts w:ascii="標楷體" w:eastAsia="標楷體" w:hAnsi="標楷體" w:hint="eastAsia"/>
                <w:szCs w:val="24"/>
              </w:rPr>
              <w:t>人員獎懲標準表」第七點所列情事之</w:t>
            </w:r>
            <w:proofErr w:type="gramStart"/>
            <w:r w:rsidRPr="00257C7D">
              <w:rPr>
                <w:rFonts w:ascii="標楷體" w:eastAsia="標楷體" w:hAnsi="標楷體" w:hint="eastAsia"/>
                <w:szCs w:val="24"/>
              </w:rPr>
              <w:t>一</w:t>
            </w:r>
            <w:proofErr w:type="gramEnd"/>
            <w:r w:rsidRPr="00257C7D">
              <w:rPr>
                <w:rFonts w:ascii="標楷體" w:eastAsia="標楷體" w:hAnsi="標楷體" w:hint="eastAsia"/>
                <w:szCs w:val="24"/>
              </w:rPr>
              <w:t>者（如附件一）。</w:t>
            </w:r>
          </w:p>
          <w:p w:rsidR="00C46933" w:rsidRPr="00FC6D80" w:rsidRDefault="00C46933" w:rsidP="005B548A">
            <w:pPr>
              <w:adjustRightInd w:val="0"/>
              <w:rPr>
                <w:rFonts w:ascii="標楷體" w:eastAsia="標楷體" w:hAnsi="標楷體"/>
                <w:szCs w:val="24"/>
              </w:rPr>
            </w:pPr>
            <w:r w:rsidRPr="00257C7D">
              <w:rPr>
                <w:rFonts w:ascii="標楷體" w:eastAsia="標楷體" w:hAnsi="標楷體" w:hint="eastAsia"/>
                <w:szCs w:val="24"/>
              </w:rPr>
              <w:t>本所依第一項第一款、第二款及第四款至第七款規定終止契約者，應自知悉其情形之日起，三十日內為之。</w:t>
            </w:r>
          </w:p>
        </w:tc>
        <w:tc>
          <w:tcPr>
            <w:tcW w:w="1667" w:type="pct"/>
            <w:tcBorders>
              <w:top w:val="single" w:sz="4" w:space="0" w:color="auto"/>
              <w:left w:val="single" w:sz="4" w:space="0" w:color="auto"/>
              <w:bottom w:val="single" w:sz="4" w:space="0" w:color="auto"/>
              <w:right w:val="single" w:sz="4" w:space="0" w:color="auto"/>
            </w:tcBorders>
          </w:tcPr>
          <w:p w:rsidR="00C46933" w:rsidRDefault="00C46933" w:rsidP="009A396A">
            <w:pPr>
              <w:adjustRightInd w:val="0"/>
              <w:rPr>
                <w:rFonts w:ascii="標楷體" w:eastAsia="標楷體" w:hAnsi="標楷體"/>
                <w:szCs w:val="24"/>
              </w:rPr>
            </w:pPr>
            <w:r w:rsidRPr="007C06D1">
              <w:rPr>
                <w:rFonts w:ascii="標楷體" w:eastAsia="標楷體" w:hAnsi="標楷體" w:hint="eastAsia"/>
                <w:szCs w:val="24"/>
              </w:rPr>
              <w:lastRenderedPageBreak/>
              <w:t>第十二條（不經預告終止勞動契約，解僱原因）</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凡本所</w:t>
            </w:r>
            <w:r w:rsidRPr="005B548A">
              <w:rPr>
                <w:rFonts w:ascii="標楷體" w:eastAsia="標楷體" w:hAnsi="標楷體" w:hint="eastAsia"/>
                <w:szCs w:val="24"/>
                <w:u w:val="single"/>
              </w:rPr>
              <w:t>臨時</w:t>
            </w:r>
            <w:r w:rsidRPr="00257C7D">
              <w:rPr>
                <w:rFonts w:ascii="標楷體" w:eastAsia="標楷體" w:hAnsi="標楷體" w:hint="eastAsia"/>
                <w:szCs w:val="24"/>
              </w:rPr>
              <w:t>人員有下列情形之</w:t>
            </w:r>
            <w:proofErr w:type="gramStart"/>
            <w:r w:rsidRPr="00257C7D">
              <w:rPr>
                <w:rFonts w:ascii="標楷體" w:eastAsia="標楷體" w:hAnsi="標楷體" w:hint="eastAsia"/>
                <w:szCs w:val="24"/>
              </w:rPr>
              <w:t>一</w:t>
            </w:r>
            <w:proofErr w:type="gramEnd"/>
            <w:r w:rsidRPr="00257C7D">
              <w:rPr>
                <w:rFonts w:ascii="標楷體" w:eastAsia="標楷體" w:hAnsi="標楷體" w:hint="eastAsia"/>
                <w:szCs w:val="24"/>
              </w:rPr>
              <w:t>者，本所得不經預告終止契約：</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一、於訂立勞動契約時為虛偽意思表示，使本所誤信而有受損害之虞者。</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二、對於本所員工實施暴行或有重大侮辱之行為者。</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三、受有期徒刑以上刑之宣告確定，而未</w:t>
            </w:r>
            <w:proofErr w:type="gramStart"/>
            <w:r w:rsidRPr="00257C7D">
              <w:rPr>
                <w:rFonts w:ascii="標楷體" w:eastAsia="標楷體" w:hAnsi="標楷體" w:hint="eastAsia"/>
                <w:szCs w:val="24"/>
              </w:rPr>
              <w:t>諭</w:t>
            </w:r>
            <w:proofErr w:type="gramEnd"/>
            <w:r w:rsidRPr="00257C7D">
              <w:rPr>
                <w:rFonts w:ascii="標楷體" w:eastAsia="標楷體" w:hAnsi="標楷體" w:hint="eastAsia"/>
                <w:szCs w:val="24"/>
              </w:rPr>
              <w:t>知緩刑或</w:t>
            </w:r>
            <w:proofErr w:type="gramStart"/>
            <w:r w:rsidRPr="00257C7D">
              <w:rPr>
                <w:rFonts w:ascii="標楷體" w:eastAsia="標楷體" w:hAnsi="標楷體" w:hint="eastAsia"/>
                <w:szCs w:val="24"/>
              </w:rPr>
              <w:t>未准易科</w:t>
            </w:r>
            <w:proofErr w:type="gramEnd"/>
            <w:r w:rsidRPr="00257C7D">
              <w:rPr>
                <w:rFonts w:ascii="標楷體" w:eastAsia="標楷體" w:hAnsi="標楷體" w:hint="eastAsia"/>
                <w:szCs w:val="24"/>
              </w:rPr>
              <w:t>罰金者。</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四、故意損壞本所設備、物品，或故意洩漏本所業務上之秘密致本所受有損害者。</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五、無正當理由繼續曠工三日，或一個月內曠工達六日者。</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六、違反勞動契約或工作規則，情節重大者。</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七、</w:t>
            </w:r>
            <w:r w:rsidRPr="005B548A">
              <w:rPr>
                <w:rFonts w:ascii="標楷體" w:eastAsia="標楷體" w:hAnsi="標楷體" w:hint="eastAsia"/>
                <w:szCs w:val="24"/>
                <w:u w:val="single"/>
              </w:rPr>
              <w:t>臨時</w:t>
            </w:r>
            <w:r w:rsidRPr="00257C7D">
              <w:rPr>
                <w:rFonts w:ascii="標楷體" w:eastAsia="標楷體" w:hAnsi="標楷體" w:hint="eastAsia"/>
                <w:szCs w:val="24"/>
              </w:rPr>
              <w:t>人員如因機關違反「行政院及所屬各機關學校</w:t>
            </w:r>
            <w:r w:rsidRPr="005B548A">
              <w:rPr>
                <w:rFonts w:ascii="標楷體" w:eastAsia="標楷體" w:hAnsi="標楷體" w:hint="eastAsia"/>
                <w:szCs w:val="24"/>
                <w:u w:val="single"/>
              </w:rPr>
              <w:t>臨時</w:t>
            </w:r>
            <w:r w:rsidRPr="00257C7D">
              <w:rPr>
                <w:rFonts w:ascii="標楷體" w:eastAsia="標楷體" w:hAnsi="標楷體" w:hint="eastAsia"/>
                <w:szCs w:val="24"/>
              </w:rPr>
              <w:t>人員進用及運用要點」第十一點第一項有關「各機關長官對於配偶</w:t>
            </w:r>
            <w:r w:rsidRPr="00257C7D">
              <w:rPr>
                <w:rFonts w:ascii="標楷體" w:eastAsia="標楷體" w:hAnsi="標楷體" w:hint="eastAsia"/>
                <w:szCs w:val="24"/>
              </w:rPr>
              <w:lastRenderedPageBreak/>
              <w:t>及三親等以內血親、姻親，不得進用為本機關或所屬機關之</w:t>
            </w:r>
            <w:r w:rsidRPr="005B548A">
              <w:rPr>
                <w:rFonts w:ascii="標楷體" w:eastAsia="標楷體" w:hAnsi="標楷體" w:hint="eastAsia"/>
                <w:szCs w:val="24"/>
                <w:u w:val="single"/>
              </w:rPr>
              <w:t>臨時</w:t>
            </w:r>
            <w:r w:rsidRPr="00257C7D">
              <w:rPr>
                <w:rFonts w:ascii="標楷體" w:eastAsia="標楷體" w:hAnsi="標楷體" w:hint="eastAsia"/>
                <w:szCs w:val="24"/>
              </w:rPr>
              <w:t>人員。對於本機關各級主管長官之配偶及三親等以內血親、姻親，在其主管單位中應迴避進用。」之規定而進用者。</w:t>
            </w:r>
          </w:p>
          <w:p w:rsidR="00C46933" w:rsidRPr="00257C7D" w:rsidRDefault="00C46933" w:rsidP="009A396A">
            <w:pPr>
              <w:adjustRightInd w:val="0"/>
              <w:rPr>
                <w:rFonts w:ascii="標楷體" w:eastAsia="標楷體" w:hAnsi="標楷體"/>
                <w:szCs w:val="24"/>
              </w:rPr>
            </w:pPr>
            <w:r w:rsidRPr="00257C7D">
              <w:rPr>
                <w:rFonts w:ascii="標楷體" w:eastAsia="標楷體" w:hAnsi="標楷體" w:hint="eastAsia"/>
                <w:szCs w:val="24"/>
              </w:rPr>
              <w:t>前項第六款所稱違反勞動契約或工作規則情節重大者係指有「澎湖縣馬公市公所</w:t>
            </w:r>
            <w:r w:rsidRPr="005B548A">
              <w:rPr>
                <w:rFonts w:ascii="標楷體" w:eastAsia="標楷體" w:hAnsi="標楷體" w:hint="eastAsia"/>
                <w:szCs w:val="24"/>
                <w:u w:val="single"/>
              </w:rPr>
              <w:t>臨時</w:t>
            </w:r>
            <w:r w:rsidRPr="00257C7D">
              <w:rPr>
                <w:rFonts w:ascii="標楷體" w:eastAsia="標楷體" w:hAnsi="標楷體" w:hint="eastAsia"/>
                <w:szCs w:val="24"/>
              </w:rPr>
              <w:t>人員獎懲標準表」第七點所列情事之</w:t>
            </w:r>
            <w:proofErr w:type="gramStart"/>
            <w:r w:rsidRPr="00257C7D">
              <w:rPr>
                <w:rFonts w:ascii="標楷體" w:eastAsia="標楷體" w:hAnsi="標楷體" w:hint="eastAsia"/>
                <w:szCs w:val="24"/>
              </w:rPr>
              <w:t>一</w:t>
            </w:r>
            <w:proofErr w:type="gramEnd"/>
            <w:r w:rsidRPr="00257C7D">
              <w:rPr>
                <w:rFonts w:ascii="標楷體" w:eastAsia="標楷體" w:hAnsi="標楷體" w:hint="eastAsia"/>
                <w:szCs w:val="24"/>
              </w:rPr>
              <w:t>者（如附件一）。</w:t>
            </w:r>
          </w:p>
          <w:p w:rsidR="00C46933" w:rsidRPr="00FC6D80" w:rsidRDefault="00C46933" w:rsidP="009A396A">
            <w:pPr>
              <w:adjustRightInd w:val="0"/>
              <w:rPr>
                <w:rFonts w:ascii="標楷體" w:eastAsia="標楷體" w:hAnsi="標楷體"/>
                <w:szCs w:val="24"/>
              </w:rPr>
            </w:pPr>
            <w:r w:rsidRPr="00257C7D">
              <w:rPr>
                <w:rFonts w:ascii="標楷體" w:eastAsia="標楷體" w:hAnsi="標楷體" w:hint="eastAsia"/>
                <w:szCs w:val="24"/>
              </w:rPr>
              <w:t>本所依第一項第一款、第二款及第四款至第七款規定終止契約者，應自知悉其情形之日起，三十日內為之。</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lastRenderedPageBreak/>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RPr="00B35DB9" w:rsidTr="00C46933">
        <w:tc>
          <w:tcPr>
            <w:tcW w:w="1666" w:type="pct"/>
            <w:tcBorders>
              <w:top w:val="single" w:sz="4" w:space="0" w:color="auto"/>
              <w:left w:val="single" w:sz="4" w:space="0" w:color="auto"/>
              <w:bottom w:val="single" w:sz="4" w:space="0" w:color="auto"/>
              <w:right w:val="single" w:sz="4" w:space="0" w:color="auto"/>
            </w:tcBorders>
          </w:tcPr>
          <w:p w:rsidR="00C46933" w:rsidRPr="00FC6D80" w:rsidRDefault="00C46933" w:rsidP="005B548A">
            <w:pPr>
              <w:adjustRightInd w:val="0"/>
              <w:rPr>
                <w:rFonts w:ascii="標楷體" w:eastAsia="標楷體" w:hAnsi="標楷體"/>
                <w:szCs w:val="24"/>
              </w:rPr>
            </w:pPr>
            <w:r w:rsidRPr="007C06D1">
              <w:rPr>
                <w:rFonts w:ascii="標楷體" w:eastAsia="標楷體" w:hAnsi="標楷體" w:hint="eastAsia"/>
                <w:szCs w:val="24"/>
              </w:rPr>
              <w:lastRenderedPageBreak/>
              <w:t>第十三條（辭職與預告）</w:t>
            </w:r>
            <w:r w:rsidRPr="005B548A">
              <w:rPr>
                <w:rFonts w:ascii="標楷體" w:eastAsia="標楷體" w:hAnsi="標楷體" w:hint="eastAsia"/>
                <w:szCs w:val="24"/>
                <w:u w:val="single"/>
              </w:rPr>
              <w:t>約用</w:t>
            </w:r>
            <w:r w:rsidRPr="00257C7D">
              <w:rPr>
                <w:rFonts w:ascii="標楷體" w:eastAsia="標楷體" w:hAnsi="標楷體" w:hint="eastAsia"/>
                <w:szCs w:val="24"/>
              </w:rPr>
              <w:t>人員自願終止勞動契約者，應依勞動基準法之規定預告本所。</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9A396A">
            <w:pPr>
              <w:adjustRightInd w:val="0"/>
              <w:rPr>
                <w:rFonts w:ascii="標楷體" w:eastAsia="標楷體" w:hAnsi="標楷體"/>
                <w:szCs w:val="24"/>
              </w:rPr>
            </w:pPr>
            <w:r w:rsidRPr="007C06D1">
              <w:rPr>
                <w:rFonts w:ascii="標楷體" w:eastAsia="標楷體" w:hAnsi="標楷體" w:hint="eastAsia"/>
                <w:szCs w:val="24"/>
              </w:rPr>
              <w:t>第十三條（辭職與預告）</w:t>
            </w:r>
            <w:r w:rsidRPr="005B548A">
              <w:rPr>
                <w:rFonts w:ascii="標楷體" w:eastAsia="標楷體" w:hAnsi="標楷體" w:hint="eastAsia"/>
                <w:szCs w:val="24"/>
                <w:u w:val="single"/>
              </w:rPr>
              <w:t>臨時</w:t>
            </w:r>
            <w:r w:rsidRPr="00257C7D">
              <w:rPr>
                <w:rFonts w:ascii="標楷體" w:eastAsia="標楷體" w:hAnsi="標楷體" w:hint="eastAsia"/>
                <w:szCs w:val="24"/>
              </w:rPr>
              <w:t>人員自願終止勞動契約者，應依勞動基準法之規定預告本所。</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Default="00C46933" w:rsidP="005B548A">
            <w:pPr>
              <w:adjustRightInd w:val="0"/>
              <w:rPr>
                <w:rFonts w:ascii="標楷體" w:eastAsia="標楷體" w:hAnsi="標楷體"/>
                <w:szCs w:val="24"/>
              </w:rPr>
            </w:pPr>
            <w:r w:rsidRPr="007C06D1">
              <w:rPr>
                <w:rFonts w:ascii="標楷體" w:eastAsia="標楷體" w:hAnsi="標楷體" w:hint="eastAsia"/>
                <w:szCs w:val="24"/>
              </w:rPr>
              <w:t>第十三條之</w:t>
            </w:r>
            <w:proofErr w:type="gramStart"/>
            <w:r w:rsidRPr="007C06D1">
              <w:rPr>
                <w:rFonts w:ascii="標楷體" w:eastAsia="標楷體" w:hAnsi="標楷體" w:hint="eastAsia"/>
                <w:szCs w:val="24"/>
              </w:rPr>
              <w:t>一</w:t>
            </w:r>
            <w:proofErr w:type="gramEnd"/>
            <w:r w:rsidRPr="007C06D1">
              <w:rPr>
                <w:rFonts w:ascii="標楷體" w:eastAsia="標楷體" w:hAnsi="標楷體" w:hint="eastAsia"/>
                <w:szCs w:val="24"/>
              </w:rPr>
              <w:t>（離職手續）</w:t>
            </w:r>
          </w:p>
          <w:p w:rsidR="00C46933" w:rsidRPr="00257C7D" w:rsidRDefault="00C46933" w:rsidP="005B548A">
            <w:pPr>
              <w:adjustRightInd w:val="0"/>
              <w:rPr>
                <w:rFonts w:ascii="標楷體" w:eastAsia="標楷體" w:hAnsi="標楷體"/>
                <w:szCs w:val="24"/>
              </w:rPr>
            </w:pPr>
            <w:r w:rsidRPr="005B548A">
              <w:rPr>
                <w:rFonts w:ascii="標楷體" w:eastAsia="標楷體" w:hAnsi="標楷體" w:hint="eastAsia"/>
                <w:szCs w:val="24"/>
                <w:u w:val="single"/>
              </w:rPr>
              <w:t>約用</w:t>
            </w:r>
            <w:r w:rsidRPr="00E11DE6">
              <w:rPr>
                <w:rFonts w:ascii="標楷體" w:eastAsia="標楷體" w:hAnsi="標楷體" w:hint="eastAsia"/>
                <w:szCs w:val="24"/>
              </w:rPr>
              <w:t>人員離職者，應依本所規定辦妥離職及移交手續。</w:t>
            </w:r>
          </w:p>
        </w:tc>
        <w:tc>
          <w:tcPr>
            <w:tcW w:w="1667" w:type="pct"/>
            <w:tcBorders>
              <w:top w:val="single" w:sz="4" w:space="0" w:color="auto"/>
              <w:left w:val="single" w:sz="4" w:space="0" w:color="auto"/>
              <w:bottom w:val="single" w:sz="4" w:space="0" w:color="auto"/>
              <w:right w:val="single" w:sz="4" w:space="0" w:color="auto"/>
            </w:tcBorders>
          </w:tcPr>
          <w:p w:rsidR="00C46933" w:rsidRDefault="00C46933" w:rsidP="009A396A">
            <w:pPr>
              <w:adjustRightInd w:val="0"/>
              <w:rPr>
                <w:rFonts w:ascii="標楷體" w:eastAsia="標楷體" w:hAnsi="標楷體"/>
                <w:szCs w:val="24"/>
              </w:rPr>
            </w:pPr>
            <w:r w:rsidRPr="007C06D1">
              <w:rPr>
                <w:rFonts w:ascii="標楷體" w:eastAsia="標楷體" w:hAnsi="標楷體" w:hint="eastAsia"/>
                <w:szCs w:val="24"/>
              </w:rPr>
              <w:t>第十三條之</w:t>
            </w:r>
            <w:proofErr w:type="gramStart"/>
            <w:r w:rsidRPr="007C06D1">
              <w:rPr>
                <w:rFonts w:ascii="標楷體" w:eastAsia="標楷體" w:hAnsi="標楷體" w:hint="eastAsia"/>
                <w:szCs w:val="24"/>
              </w:rPr>
              <w:t>一</w:t>
            </w:r>
            <w:proofErr w:type="gramEnd"/>
            <w:r w:rsidRPr="007C06D1">
              <w:rPr>
                <w:rFonts w:ascii="標楷體" w:eastAsia="標楷體" w:hAnsi="標楷體" w:hint="eastAsia"/>
                <w:szCs w:val="24"/>
              </w:rPr>
              <w:t>（離職手續）</w:t>
            </w:r>
          </w:p>
          <w:p w:rsidR="00C46933" w:rsidRPr="00257C7D" w:rsidRDefault="00C46933" w:rsidP="009A396A">
            <w:pPr>
              <w:adjustRightInd w:val="0"/>
              <w:rPr>
                <w:rFonts w:ascii="標楷體" w:eastAsia="標楷體" w:hAnsi="標楷體"/>
                <w:szCs w:val="24"/>
              </w:rPr>
            </w:pPr>
            <w:r w:rsidRPr="005B548A">
              <w:rPr>
                <w:rFonts w:ascii="標楷體" w:eastAsia="標楷體" w:hAnsi="標楷體" w:hint="eastAsia"/>
                <w:szCs w:val="24"/>
                <w:u w:val="single"/>
              </w:rPr>
              <w:t>臨時</w:t>
            </w:r>
            <w:r w:rsidRPr="00E11DE6">
              <w:rPr>
                <w:rFonts w:ascii="標楷體" w:eastAsia="標楷體" w:hAnsi="標楷體" w:hint="eastAsia"/>
                <w:szCs w:val="24"/>
              </w:rPr>
              <w:t>人員離職者，應依本所規定辦妥離職及移交手續。</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Default="00C46933" w:rsidP="005B548A">
            <w:pPr>
              <w:adjustRightInd w:val="0"/>
              <w:rPr>
                <w:rFonts w:ascii="標楷體" w:eastAsia="標楷體" w:hAnsi="標楷體"/>
                <w:szCs w:val="24"/>
              </w:rPr>
            </w:pPr>
            <w:r w:rsidRPr="007C06D1">
              <w:rPr>
                <w:rFonts w:ascii="標楷體" w:eastAsia="標楷體" w:hAnsi="標楷體" w:hint="eastAsia"/>
                <w:szCs w:val="24"/>
              </w:rPr>
              <w:t>第十三條之二（服務證明書）</w:t>
            </w:r>
          </w:p>
          <w:p w:rsidR="00C46933" w:rsidRPr="00FC6D80" w:rsidRDefault="00C46933" w:rsidP="005B548A">
            <w:pPr>
              <w:adjustRightInd w:val="0"/>
              <w:rPr>
                <w:rFonts w:ascii="標楷體" w:eastAsia="標楷體" w:hAnsi="標楷體"/>
                <w:szCs w:val="24"/>
              </w:rPr>
            </w:pPr>
            <w:r w:rsidRPr="00E11DE6">
              <w:rPr>
                <w:rFonts w:ascii="標楷體" w:eastAsia="標楷體" w:hAnsi="標楷體" w:hint="eastAsia"/>
                <w:szCs w:val="24"/>
              </w:rPr>
              <w:t>勞動契約終止時，經</w:t>
            </w:r>
            <w:r w:rsidRPr="005B548A">
              <w:rPr>
                <w:rFonts w:ascii="標楷體" w:eastAsia="標楷體" w:hAnsi="標楷體" w:hint="eastAsia"/>
                <w:szCs w:val="24"/>
                <w:u w:val="single"/>
              </w:rPr>
              <w:t>約用</w:t>
            </w:r>
            <w:r w:rsidRPr="00E11DE6">
              <w:rPr>
                <w:rFonts w:ascii="標楷體" w:eastAsia="標楷體" w:hAnsi="標楷體" w:hint="eastAsia"/>
                <w:szCs w:val="24"/>
              </w:rPr>
              <w:t>人員之請求，本所應發給服務證明書。</w:t>
            </w:r>
          </w:p>
        </w:tc>
        <w:tc>
          <w:tcPr>
            <w:tcW w:w="1667" w:type="pct"/>
            <w:tcBorders>
              <w:top w:val="single" w:sz="4" w:space="0" w:color="auto"/>
              <w:left w:val="single" w:sz="4" w:space="0" w:color="auto"/>
              <w:bottom w:val="single" w:sz="4" w:space="0" w:color="auto"/>
              <w:right w:val="single" w:sz="4" w:space="0" w:color="auto"/>
            </w:tcBorders>
          </w:tcPr>
          <w:p w:rsidR="00C46933" w:rsidRDefault="00C46933" w:rsidP="009A396A">
            <w:pPr>
              <w:adjustRightInd w:val="0"/>
              <w:rPr>
                <w:rFonts w:ascii="標楷體" w:eastAsia="標楷體" w:hAnsi="標楷體"/>
                <w:szCs w:val="24"/>
              </w:rPr>
            </w:pPr>
            <w:r w:rsidRPr="007C06D1">
              <w:rPr>
                <w:rFonts w:ascii="標楷體" w:eastAsia="標楷體" w:hAnsi="標楷體" w:hint="eastAsia"/>
                <w:szCs w:val="24"/>
              </w:rPr>
              <w:t>第十三條之二（服務證明書）</w:t>
            </w:r>
          </w:p>
          <w:p w:rsidR="00C46933" w:rsidRPr="00FC6D80" w:rsidRDefault="00C46933" w:rsidP="009A396A">
            <w:pPr>
              <w:adjustRightInd w:val="0"/>
              <w:rPr>
                <w:rFonts w:ascii="標楷體" w:eastAsia="標楷體" w:hAnsi="標楷體"/>
                <w:szCs w:val="24"/>
              </w:rPr>
            </w:pPr>
            <w:r w:rsidRPr="00E11DE6">
              <w:rPr>
                <w:rFonts w:ascii="標楷體" w:eastAsia="標楷體" w:hAnsi="標楷體" w:hint="eastAsia"/>
                <w:szCs w:val="24"/>
              </w:rPr>
              <w:t>勞動契約終止時，經</w:t>
            </w:r>
            <w:r w:rsidRPr="005B548A">
              <w:rPr>
                <w:rFonts w:ascii="標楷體" w:eastAsia="標楷體" w:hAnsi="標楷體" w:hint="eastAsia"/>
                <w:szCs w:val="24"/>
                <w:u w:val="single"/>
              </w:rPr>
              <w:t>臨時</w:t>
            </w:r>
            <w:r w:rsidRPr="00E11DE6">
              <w:rPr>
                <w:rFonts w:ascii="標楷體" w:eastAsia="標楷體" w:hAnsi="標楷體" w:hint="eastAsia"/>
                <w:szCs w:val="24"/>
              </w:rPr>
              <w:t>人員之請求，本所應發給服務證明書。</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Default="00C46933" w:rsidP="005B548A">
            <w:pPr>
              <w:adjustRightInd w:val="0"/>
              <w:rPr>
                <w:rFonts w:ascii="標楷體" w:eastAsia="標楷體" w:hAnsi="標楷體"/>
                <w:szCs w:val="24"/>
              </w:rPr>
            </w:pPr>
            <w:r w:rsidRPr="007C06D1">
              <w:rPr>
                <w:rFonts w:ascii="標楷體" w:eastAsia="標楷體" w:hAnsi="標楷體" w:hint="eastAsia"/>
                <w:szCs w:val="24"/>
              </w:rPr>
              <w:t>第十四條（工資核敘）</w:t>
            </w:r>
          </w:p>
          <w:p w:rsidR="00C46933" w:rsidRPr="00FC6D80" w:rsidRDefault="00C46933" w:rsidP="005B548A">
            <w:pPr>
              <w:adjustRightInd w:val="0"/>
              <w:rPr>
                <w:rFonts w:ascii="標楷體" w:eastAsia="標楷體" w:hAnsi="標楷體"/>
                <w:szCs w:val="24"/>
              </w:rPr>
            </w:pPr>
            <w:r w:rsidRPr="00E11DE6">
              <w:rPr>
                <w:rFonts w:ascii="標楷體" w:eastAsia="標楷體" w:hAnsi="標楷體" w:hint="eastAsia"/>
                <w:szCs w:val="24"/>
              </w:rPr>
              <w:t>工資由本所依工作繁簡難易、責任輕重、專業技能區分不同之時薪、日薪，由</w:t>
            </w:r>
            <w:proofErr w:type="gramStart"/>
            <w:r w:rsidRPr="00E11DE6">
              <w:rPr>
                <w:rFonts w:ascii="標楷體" w:eastAsia="標楷體" w:hAnsi="標楷體" w:hint="eastAsia"/>
                <w:szCs w:val="24"/>
              </w:rPr>
              <w:t>勞</w:t>
            </w:r>
            <w:proofErr w:type="gramEnd"/>
            <w:r w:rsidRPr="00E11DE6">
              <w:rPr>
                <w:rFonts w:ascii="標楷體" w:eastAsia="標楷體" w:hAnsi="標楷體" w:hint="eastAsia"/>
                <w:szCs w:val="24"/>
              </w:rPr>
              <w:t>雇雙方簽約時議定之，但不得低於當時中央主管機關所核定之基本工資（含時薪、日薪）。</w:t>
            </w:r>
          </w:p>
        </w:tc>
        <w:tc>
          <w:tcPr>
            <w:tcW w:w="1667" w:type="pct"/>
            <w:tcBorders>
              <w:top w:val="single" w:sz="4" w:space="0" w:color="auto"/>
              <w:left w:val="single" w:sz="4" w:space="0" w:color="auto"/>
              <w:bottom w:val="single" w:sz="4" w:space="0" w:color="auto"/>
              <w:right w:val="single" w:sz="4" w:space="0" w:color="auto"/>
            </w:tcBorders>
          </w:tcPr>
          <w:p w:rsidR="00C46933" w:rsidRDefault="00C46933" w:rsidP="009A396A">
            <w:pPr>
              <w:adjustRightInd w:val="0"/>
              <w:rPr>
                <w:rFonts w:ascii="標楷體" w:eastAsia="標楷體" w:hAnsi="標楷體"/>
                <w:szCs w:val="24"/>
              </w:rPr>
            </w:pPr>
            <w:r w:rsidRPr="007C06D1">
              <w:rPr>
                <w:rFonts w:ascii="標楷體" w:eastAsia="標楷體" w:hAnsi="標楷體" w:hint="eastAsia"/>
                <w:szCs w:val="24"/>
              </w:rPr>
              <w:t>第十四條（工資核敘）</w:t>
            </w:r>
          </w:p>
          <w:p w:rsidR="00C46933" w:rsidRPr="00FC6D80" w:rsidRDefault="00C46933" w:rsidP="009A396A">
            <w:pPr>
              <w:adjustRightInd w:val="0"/>
              <w:rPr>
                <w:rFonts w:ascii="標楷體" w:eastAsia="標楷體" w:hAnsi="標楷體"/>
                <w:szCs w:val="24"/>
              </w:rPr>
            </w:pPr>
            <w:r w:rsidRPr="00E11DE6">
              <w:rPr>
                <w:rFonts w:ascii="標楷體" w:eastAsia="標楷體" w:hAnsi="標楷體" w:hint="eastAsia"/>
                <w:szCs w:val="24"/>
              </w:rPr>
              <w:t>工資由本所依工作繁簡難易、責任輕重、專業技能區分不同之時薪、日薪，由</w:t>
            </w:r>
            <w:proofErr w:type="gramStart"/>
            <w:r w:rsidRPr="00E11DE6">
              <w:rPr>
                <w:rFonts w:ascii="標楷體" w:eastAsia="標楷體" w:hAnsi="標楷體" w:hint="eastAsia"/>
                <w:szCs w:val="24"/>
              </w:rPr>
              <w:t>勞</w:t>
            </w:r>
            <w:proofErr w:type="gramEnd"/>
            <w:r w:rsidRPr="00E11DE6">
              <w:rPr>
                <w:rFonts w:ascii="標楷體" w:eastAsia="標楷體" w:hAnsi="標楷體" w:hint="eastAsia"/>
                <w:szCs w:val="24"/>
              </w:rPr>
              <w:t>雇雙方簽約時議定之，但不得低於當時中央主管機關所核定之基本工資（含時薪、日薪）。</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FC6D80" w:rsidRDefault="00C46933" w:rsidP="005B548A">
            <w:pPr>
              <w:adjustRightInd w:val="0"/>
              <w:rPr>
                <w:rFonts w:ascii="標楷體" w:eastAsia="標楷體" w:hAnsi="標楷體"/>
                <w:szCs w:val="24"/>
              </w:rPr>
            </w:pPr>
            <w:r w:rsidRPr="007C06D1">
              <w:rPr>
                <w:rFonts w:ascii="標楷體" w:eastAsia="標楷體" w:hAnsi="標楷體" w:hint="eastAsia"/>
                <w:szCs w:val="24"/>
              </w:rPr>
              <w:t>第十五條（基本工資定義）</w:t>
            </w:r>
            <w:r w:rsidRPr="00E11DE6">
              <w:rPr>
                <w:rFonts w:ascii="標楷體" w:eastAsia="標楷體" w:hAnsi="標楷體" w:hint="eastAsia"/>
                <w:szCs w:val="24"/>
              </w:rPr>
              <w:t>前項基本工資係指本所</w:t>
            </w:r>
            <w:r w:rsidRPr="005B548A">
              <w:rPr>
                <w:rFonts w:ascii="標楷體" w:eastAsia="標楷體" w:hAnsi="標楷體" w:hint="eastAsia"/>
                <w:szCs w:val="24"/>
                <w:u w:val="single"/>
              </w:rPr>
              <w:t>約用</w:t>
            </w:r>
            <w:r w:rsidRPr="00E11DE6">
              <w:rPr>
                <w:rFonts w:ascii="標楷體" w:eastAsia="標楷體" w:hAnsi="標楷體" w:hint="eastAsia"/>
                <w:szCs w:val="24"/>
              </w:rPr>
              <w:t>人員在正常工作時間內所得之報酬。延長工作時間之工資及相關假日工作加給之工資均不計入。</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9A396A">
            <w:pPr>
              <w:adjustRightInd w:val="0"/>
              <w:rPr>
                <w:rFonts w:ascii="標楷體" w:eastAsia="標楷體" w:hAnsi="標楷體"/>
                <w:szCs w:val="24"/>
              </w:rPr>
            </w:pPr>
            <w:r w:rsidRPr="007C06D1">
              <w:rPr>
                <w:rFonts w:ascii="標楷體" w:eastAsia="標楷體" w:hAnsi="標楷體" w:hint="eastAsia"/>
                <w:szCs w:val="24"/>
              </w:rPr>
              <w:t>第十五條（基本工資定義）</w:t>
            </w:r>
            <w:r w:rsidRPr="00E11DE6">
              <w:rPr>
                <w:rFonts w:ascii="標楷體" w:eastAsia="標楷體" w:hAnsi="標楷體" w:hint="eastAsia"/>
                <w:szCs w:val="24"/>
              </w:rPr>
              <w:t>前項基本工資係指本所</w:t>
            </w:r>
            <w:r w:rsidRPr="005B548A">
              <w:rPr>
                <w:rFonts w:ascii="標楷體" w:eastAsia="標楷體" w:hAnsi="標楷體" w:hint="eastAsia"/>
                <w:szCs w:val="24"/>
                <w:u w:val="single"/>
              </w:rPr>
              <w:t>臨時</w:t>
            </w:r>
            <w:r w:rsidRPr="00E11DE6">
              <w:rPr>
                <w:rFonts w:ascii="標楷體" w:eastAsia="標楷體" w:hAnsi="標楷體" w:hint="eastAsia"/>
                <w:szCs w:val="24"/>
              </w:rPr>
              <w:t>人員在正常工作時間內所得之報酬。延長工作時間之工資及相關假日工作加給之工資均不計入。</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Default="00C46933" w:rsidP="005B548A">
            <w:pPr>
              <w:adjustRightInd w:val="0"/>
              <w:rPr>
                <w:rFonts w:ascii="標楷體" w:eastAsia="標楷體" w:hAnsi="標楷體"/>
                <w:szCs w:val="24"/>
              </w:rPr>
            </w:pPr>
            <w:r w:rsidRPr="007C06D1">
              <w:rPr>
                <w:rFonts w:ascii="標楷體" w:eastAsia="標楷體" w:hAnsi="標楷體" w:hint="eastAsia"/>
                <w:szCs w:val="24"/>
              </w:rPr>
              <w:t>第十六條 (工資計算及發放時間)</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本所</w:t>
            </w:r>
            <w:r w:rsidRPr="005B548A">
              <w:rPr>
                <w:rFonts w:ascii="標楷體" w:eastAsia="標楷體" w:hAnsi="標楷體" w:hint="eastAsia"/>
                <w:szCs w:val="24"/>
                <w:u w:val="single"/>
              </w:rPr>
              <w:t>約用</w:t>
            </w:r>
            <w:r w:rsidRPr="00E11DE6">
              <w:rPr>
                <w:rFonts w:ascii="標楷體" w:eastAsia="標楷體" w:hAnsi="標楷體" w:hint="eastAsia"/>
                <w:szCs w:val="24"/>
              </w:rPr>
              <w:t>人員之工資計算方法，依需要得</w:t>
            </w:r>
            <w:proofErr w:type="gramStart"/>
            <w:r w:rsidRPr="00E11DE6">
              <w:rPr>
                <w:rFonts w:ascii="標楷體" w:eastAsia="標楷體" w:hAnsi="標楷體" w:hint="eastAsia"/>
                <w:szCs w:val="24"/>
              </w:rPr>
              <w:t>採計日制及</w:t>
            </w:r>
            <w:proofErr w:type="gramEnd"/>
            <w:r w:rsidRPr="00E11DE6">
              <w:rPr>
                <w:rFonts w:ascii="標楷體" w:eastAsia="標楷體" w:hAnsi="標楷體" w:hint="eastAsia"/>
                <w:szCs w:val="24"/>
              </w:rPr>
              <w:t>計月制</w:t>
            </w:r>
            <w:r w:rsidRPr="00E11DE6">
              <w:rPr>
                <w:rFonts w:ascii="標楷體" w:eastAsia="標楷體" w:hAnsi="標楷體" w:hint="eastAsia"/>
                <w:szCs w:val="24"/>
              </w:rPr>
              <w:lastRenderedPageBreak/>
              <w:t>兩種。</w:t>
            </w:r>
          </w:p>
          <w:p w:rsidR="00C46933" w:rsidRPr="00E11DE6" w:rsidRDefault="00C46933" w:rsidP="005B548A">
            <w:pPr>
              <w:adjustRightInd w:val="0"/>
              <w:rPr>
                <w:rFonts w:ascii="標楷體" w:eastAsia="標楷體" w:hAnsi="標楷體"/>
                <w:szCs w:val="24"/>
              </w:rPr>
            </w:pPr>
            <w:r w:rsidRPr="005B548A">
              <w:rPr>
                <w:rFonts w:ascii="標楷體" w:eastAsia="標楷體" w:hAnsi="標楷體" w:hint="eastAsia"/>
                <w:szCs w:val="24"/>
                <w:u w:val="single"/>
              </w:rPr>
              <w:t>約用</w:t>
            </w:r>
            <w:r w:rsidRPr="00E11DE6">
              <w:rPr>
                <w:rFonts w:ascii="標楷體" w:eastAsia="標楷體" w:hAnsi="標楷體" w:hint="eastAsia"/>
                <w:szCs w:val="24"/>
              </w:rPr>
              <w:t>人員工資之給付，除法令另有規定或與當事人另有約定外，直接給付</w:t>
            </w:r>
            <w:r w:rsidRPr="005B548A">
              <w:rPr>
                <w:rFonts w:ascii="標楷體" w:eastAsia="標楷體" w:hAnsi="標楷體" w:hint="eastAsia"/>
                <w:szCs w:val="24"/>
                <w:u w:val="single"/>
              </w:rPr>
              <w:t>約用</w:t>
            </w:r>
            <w:r w:rsidRPr="00E11DE6">
              <w:rPr>
                <w:rFonts w:ascii="標楷體" w:eastAsia="標楷體" w:hAnsi="標楷體" w:hint="eastAsia"/>
                <w:szCs w:val="24"/>
              </w:rPr>
              <w:t>人員。</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給付</w:t>
            </w:r>
            <w:r w:rsidRPr="005B548A">
              <w:rPr>
                <w:rFonts w:ascii="標楷體" w:eastAsia="標楷體" w:hAnsi="標楷體" w:hint="eastAsia"/>
                <w:szCs w:val="24"/>
                <w:u w:val="single"/>
              </w:rPr>
              <w:t>約用</w:t>
            </w:r>
            <w:r w:rsidRPr="00E11DE6">
              <w:rPr>
                <w:rFonts w:ascii="標楷體" w:eastAsia="標楷體" w:hAnsi="標楷體" w:hint="eastAsia"/>
                <w:szCs w:val="24"/>
              </w:rPr>
              <w:t>人員工資，於每月終了依工作出勤按月支付工資，並經</w:t>
            </w:r>
            <w:r w:rsidRPr="005B548A">
              <w:rPr>
                <w:rFonts w:ascii="標楷體" w:eastAsia="標楷體" w:hAnsi="標楷體" w:hint="eastAsia"/>
                <w:szCs w:val="24"/>
                <w:u w:val="single"/>
              </w:rPr>
              <w:t>約用</w:t>
            </w:r>
            <w:r w:rsidRPr="00E11DE6">
              <w:rPr>
                <w:rFonts w:ascii="標楷體" w:eastAsia="標楷體" w:hAnsi="標楷體" w:hint="eastAsia"/>
                <w:szCs w:val="24"/>
              </w:rPr>
              <w:t>人員同意於次月十五日前發放工資，並應提供工資各項目計算方式明細。</w:t>
            </w:r>
          </w:p>
          <w:p w:rsidR="00C46933" w:rsidRPr="00FC6D80" w:rsidRDefault="00C46933" w:rsidP="005B548A">
            <w:pPr>
              <w:adjustRightInd w:val="0"/>
              <w:rPr>
                <w:rFonts w:ascii="標楷體" w:eastAsia="標楷體" w:hAnsi="標楷體"/>
                <w:szCs w:val="24"/>
              </w:rPr>
            </w:pPr>
            <w:r w:rsidRPr="00E11DE6">
              <w:rPr>
                <w:rFonts w:ascii="標楷體" w:eastAsia="標楷體" w:hAnsi="標楷體" w:hint="eastAsia"/>
                <w:szCs w:val="24"/>
              </w:rPr>
              <w:t>本所與</w:t>
            </w:r>
            <w:r w:rsidRPr="005B548A">
              <w:rPr>
                <w:rFonts w:ascii="標楷體" w:eastAsia="標楷體" w:hAnsi="標楷體" w:hint="eastAsia"/>
                <w:szCs w:val="24"/>
                <w:u w:val="single"/>
              </w:rPr>
              <w:t>約用</w:t>
            </w:r>
            <w:r w:rsidRPr="00E11DE6">
              <w:rPr>
                <w:rFonts w:ascii="標楷體" w:eastAsia="標楷體" w:hAnsi="標楷體" w:hint="eastAsia"/>
                <w:szCs w:val="24"/>
              </w:rPr>
              <w:t>人員終止勞動契約時，應即結清工資給付</w:t>
            </w:r>
            <w:r w:rsidRPr="005B548A">
              <w:rPr>
                <w:rFonts w:ascii="標楷體" w:eastAsia="標楷體" w:hAnsi="標楷體" w:hint="eastAsia"/>
                <w:szCs w:val="24"/>
                <w:u w:val="single"/>
              </w:rPr>
              <w:t>約用</w:t>
            </w:r>
            <w:r w:rsidRPr="00E11DE6">
              <w:rPr>
                <w:rFonts w:ascii="標楷體" w:eastAsia="標楷體" w:hAnsi="標楷體" w:hint="eastAsia"/>
                <w:szCs w:val="24"/>
              </w:rPr>
              <w:t>人員。</w:t>
            </w:r>
          </w:p>
        </w:tc>
        <w:tc>
          <w:tcPr>
            <w:tcW w:w="1667" w:type="pct"/>
            <w:tcBorders>
              <w:top w:val="single" w:sz="4" w:space="0" w:color="auto"/>
              <w:left w:val="single" w:sz="4" w:space="0" w:color="auto"/>
              <w:bottom w:val="single" w:sz="4" w:space="0" w:color="auto"/>
              <w:right w:val="single" w:sz="4" w:space="0" w:color="auto"/>
            </w:tcBorders>
          </w:tcPr>
          <w:p w:rsidR="00C46933" w:rsidRDefault="00C46933" w:rsidP="009A396A">
            <w:pPr>
              <w:adjustRightInd w:val="0"/>
              <w:rPr>
                <w:rFonts w:ascii="標楷體" w:eastAsia="標楷體" w:hAnsi="標楷體"/>
                <w:szCs w:val="24"/>
              </w:rPr>
            </w:pPr>
            <w:r w:rsidRPr="007C06D1">
              <w:rPr>
                <w:rFonts w:ascii="標楷體" w:eastAsia="標楷體" w:hAnsi="標楷體" w:hint="eastAsia"/>
                <w:szCs w:val="24"/>
              </w:rPr>
              <w:lastRenderedPageBreak/>
              <w:t>第十六條 (工資計算及發放時間)</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本所</w:t>
            </w:r>
            <w:r w:rsidRPr="005B548A">
              <w:rPr>
                <w:rFonts w:ascii="標楷體" w:eastAsia="標楷體" w:hAnsi="標楷體" w:hint="eastAsia"/>
                <w:szCs w:val="24"/>
                <w:u w:val="single"/>
              </w:rPr>
              <w:t>臨時</w:t>
            </w:r>
            <w:r w:rsidRPr="00E11DE6">
              <w:rPr>
                <w:rFonts w:ascii="標楷體" w:eastAsia="標楷體" w:hAnsi="標楷體" w:hint="eastAsia"/>
                <w:szCs w:val="24"/>
              </w:rPr>
              <w:t>人員之工資計算方法，依需要得</w:t>
            </w:r>
            <w:proofErr w:type="gramStart"/>
            <w:r w:rsidRPr="00E11DE6">
              <w:rPr>
                <w:rFonts w:ascii="標楷體" w:eastAsia="標楷體" w:hAnsi="標楷體" w:hint="eastAsia"/>
                <w:szCs w:val="24"/>
              </w:rPr>
              <w:t>採計日制及</w:t>
            </w:r>
            <w:proofErr w:type="gramEnd"/>
            <w:r w:rsidRPr="00E11DE6">
              <w:rPr>
                <w:rFonts w:ascii="標楷體" w:eastAsia="標楷體" w:hAnsi="標楷體" w:hint="eastAsia"/>
                <w:szCs w:val="24"/>
              </w:rPr>
              <w:t>計月制</w:t>
            </w:r>
            <w:r w:rsidRPr="00E11DE6">
              <w:rPr>
                <w:rFonts w:ascii="標楷體" w:eastAsia="標楷體" w:hAnsi="標楷體" w:hint="eastAsia"/>
                <w:szCs w:val="24"/>
              </w:rPr>
              <w:lastRenderedPageBreak/>
              <w:t>兩種。</w:t>
            </w:r>
          </w:p>
          <w:p w:rsidR="00C46933" w:rsidRPr="00E11DE6" w:rsidRDefault="00C46933" w:rsidP="009A396A">
            <w:pPr>
              <w:adjustRightInd w:val="0"/>
              <w:rPr>
                <w:rFonts w:ascii="標楷體" w:eastAsia="標楷體" w:hAnsi="標楷體"/>
                <w:szCs w:val="24"/>
              </w:rPr>
            </w:pPr>
            <w:r w:rsidRPr="005B548A">
              <w:rPr>
                <w:rFonts w:ascii="標楷體" w:eastAsia="標楷體" w:hAnsi="標楷體" w:hint="eastAsia"/>
                <w:szCs w:val="24"/>
                <w:u w:val="single"/>
              </w:rPr>
              <w:t>臨時</w:t>
            </w:r>
            <w:r w:rsidRPr="00E11DE6">
              <w:rPr>
                <w:rFonts w:ascii="標楷體" w:eastAsia="標楷體" w:hAnsi="標楷體" w:hint="eastAsia"/>
                <w:szCs w:val="24"/>
              </w:rPr>
              <w:t>人員工資之給付，除法令另有規定或與當事人另有約定外，直接給付</w:t>
            </w:r>
            <w:r w:rsidRPr="005B548A">
              <w:rPr>
                <w:rFonts w:ascii="標楷體" w:eastAsia="標楷體" w:hAnsi="標楷體" w:hint="eastAsia"/>
                <w:szCs w:val="24"/>
                <w:u w:val="single"/>
              </w:rPr>
              <w:t>臨時</w:t>
            </w:r>
            <w:r w:rsidRPr="00E11DE6">
              <w:rPr>
                <w:rFonts w:ascii="標楷體" w:eastAsia="標楷體" w:hAnsi="標楷體" w:hint="eastAsia"/>
                <w:szCs w:val="24"/>
              </w:rPr>
              <w:t>人員。</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給付</w:t>
            </w:r>
            <w:r w:rsidRPr="005B548A">
              <w:rPr>
                <w:rFonts w:ascii="標楷體" w:eastAsia="標楷體" w:hAnsi="標楷體" w:hint="eastAsia"/>
                <w:szCs w:val="24"/>
                <w:u w:val="single"/>
              </w:rPr>
              <w:t>臨時</w:t>
            </w:r>
            <w:r w:rsidRPr="00E11DE6">
              <w:rPr>
                <w:rFonts w:ascii="標楷體" w:eastAsia="標楷體" w:hAnsi="標楷體" w:hint="eastAsia"/>
                <w:szCs w:val="24"/>
              </w:rPr>
              <w:t>人員工資，於每月終了依工作出勤按月支付工資，並經</w:t>
            </w:r>
            <w:r w:rsidRPr="005B548A">
              <w:rPr>
                <w:rFonts w:ascii="標楷體" w:eastAsia="標楷體" w:hAnsi="標楷體" w:hint="eastAsia"/>
                <w:szCs w:val="24"/>
                <w:u w:val="single"/>
              </w:rPr>
              <w:t>臨時</w:t>
            </w:r>
            <w:r w:rsidRPr="00E11DE6">
              <w:rPr>
                <w:rFonts w:ascii="標楷體" w:eastAsia="標楷體" w:hAnsi="標楷體" w:hint="eastAsia"/>
                <w:szCs w:val="24"/>
              </w:rPr>
              <w:t>人員同意於次月十五日前發放工資，並應提供工資各項目計算方式明細。</w:t>
            </w:r>
          </w:p>
          <w:p w:rsidR="00C46933" w:rsidRPr="00FC6D80" w:rsidRDefault="00C46933" w:rsidP="009A396A">
            <w:pPr>
              <w:adjustRightInd w:val="0"/>
              <w:rPr>
                <w:rFonts w:ascii="標楷體" w:eastAsia="標楷體" w:hAnsi="標楷體"/>
                <w:szCs w:val="24"/>
              </w:rPr>
            </w:pPr>
            <w:r w:rsidRPr="00E11DE6">
              <w:rPr>
                <w:rFonts w:ascii="標楷體" w:eastAsia="標楷體" w:hAnsi="標楷體" w:hint="eastAsia"/>
                <w:szCs w:val="24"/>
              </w:rPr>
              <w:t>本所與</w:t>
            </w:r>
            <w:r w:rsidRPr="005B548A">
              <w:rPr>
                <w:rFonts w:ascii="標楷體" w:eastAsia="標楷體" w:hAnsi="標楷體" w:hint="eastAsia"/>
                <w:szCs w:val="24"/>
                <w:u w:val="single"/>
              </w:rPr>
              <w:t>臨時</w:t>
            </w:r>
            <w:r w:rsidRPr="00E11DE6">
              <w:rPr>
                <w:rFonts w:ascii="標楷體" w:eastAsia="標楷體" w:hAnsi="標楷體" w:hint="eastAsia"/>
                <w:szCs w:val="24"/>
              </w:rPr>
              <w:t>人員終止勞動契約時，應即結清工資給付</w:t>
            </w:r>
            <w:r w:rsidRPr="005B548A">
              <w:rPr>
                <w:rFonts w:ascii="標楷體" w:eastAsia="標楷體" w:hAnsi="標楷體" w:hint="eastAsia"/>
                <w:szCs w:val="24"/>
                <w:u w:val="single"/>
              </w:rPr>
              <w:t>臨時</w:t>
            </w:r>
            <w:r w:rsidRPr="00E11DE6">
              <w:rPr>
                <w:rFonts w:ascii="標楷體" w:eastAsia="標楷體" w:hAnsi="標楷體" w:hint="eastAsia"/>
                <w:szCs w:val="24"/>
              </w:rPr>
              <w:t>人員。</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lastRenderedPageBreak/>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Default="00C46933" w:rsidP="005B548A">
            <w:pPr>
              <w:adjustRightInd w:val="0"/>
              <w:rPr>
                <w:rFonts w:ascii="標楷體" w:eastAsia="標楷體" w:hAnsi="標楷體"/>
                <w:szCs w:val="24"/>
              </w:rPr>
            </w:pPr>
            <w:r w:rsidRPr="007C06D1">
              <w:rPr>
                <w:rFonts w:ascii="標楷體" w:eastAsia="標楷體" w:hAnsi="標楷體" w:hint="eastAsia"/>
                <w:szCs w:val="24"/>
              </w:rPr>
              <w:lastRenderedPageBreak/>
              <w:t>第十七條 (延長工時工資加給標準)</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正常工作日延長工時工資發給：</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一、延長工作時間在二小時以內者，按平日每小時工資額加給三分之一以上。</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二、再延長工作時間在二小時以內者，按平日每小時工資額加給三分之二以上。</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三、因天災、事變或突發事件，延長工作時間者，按平日每小時工資額加倍發給之。</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休息日工作之工資發給：</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一、因業務需要，本所經</w:t>
            </w:r>
            <w:r w:rsidRPr="005B548A">
              <w:rPr>
                <w:rFonts w:ascii="標楷體" w:eastAsia="標楷體" w:hAnsi="標楷體" w:hint="eastAsia"/>
                <w:szCs w:val="24"/>
                <w:u w:val="single"/>
              </w:rPr>
              <w:t>約用</w:t>
            </w:r>
            <w:r w:rsidRPr="00E11DE6">
              <w:rPr>
                <w:rFonts w:ascii="標楷體" w:eastAsia="標楷體" w:hAnsi="標楷體" w:hint="eastAsia"/>
                <w:szCs w:val="24"/>
              </w:rPr>
              <w:t>人員同意於休息日工作者，工作時間在二小時以內者，其工資按平日每小時工資額另再加給一又三分之一以上；工作二小時後再繼續工作者，按平日每小時工資額另再加給一又三分之二以上。</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二、本所因天災、事變或突發事件之發生，</w:t>
            </w:r>
            <w:proofErr w:type="gramStart"/>
            <w:r w:rsidRPr="00E11DE6">
              <w:rPr>
                <w:rFonts w:ascii="標楷體" w:eastAsia="標楷體" w:hAnsi="標楷體" w:hint="eastAsia"/>
                <w:szCs w:val="24"/>
              </w:rPr>
              <w:t>有使</w:t>
            </w:r>
            <w:r w:rsidRPr="005B548A">
              <w:rPr>
                <w:rFonts w:ascii="標楷體" w:eastAsia="標楷體" w:hAnsi="標楷體" w:hint="eastAsia"/>
                <w:szCs w:val="24"/>
                <w:u w:val="single"/>
              </w:rPr>
              <w:t>約用</w:t>
            </w:r>
            <w:proofErr w:type="gramEnd"/>
            <w:r w:rsidRPr="00E11DE6">
              <w:rPr>
                <w:rFonts w:ascii="標楷體" w:eastAsia="標楷體" w:hAnsi="標楷體" w:hint="eastAsia"/>
                <w:szCs w:val="24"/>
              </w:rPr>
              <w:t>人員於休息日工作之必要者，出勤工資之計算方式，依前款</w:t>
            </w:r>
            <w:proofErr w:type="gramStart"/>
            <w:r w:rsidRPr="00E11DE6">
              <w:rPr>
                <w:rFonts w:ascii="標楷體" w:eastAsia="標楷體" w:hAnsi="標楷體" w:hint="eastAsia"/>
                <w:szCs w:val="24"/>
              </w:rPr>
              <w:t>規定計給</w:t>
            </w:r>
            <w:proofErr w:type="gramEnd"/>
            <w:r w:rsidRPr="00E11DE6">
              <w:rPr>
                <w:rFonts w:ascii="標楷體" w:eastAsia="標楷體" w:hAnsi="標楷體" w:hint="eastAsia"/>
                <w:szCs w:val="24"/>
              </w:rPr>
              <w:t>。</w:t>
            </w:r>
          </w:p>
        </w:tc>
        <w:tc>
          <w:tcPr>
            <w:tcW w:w="1667" w:type="pct"/>
            <w:tcBorders>
              <w:top w:val="single" w:sz="4" w:space="0" w:color="auto"/>
              <w:left w:val="single" w:sz="4" w:space="0" w:color="auto"/>
              <w:bottom w:val="single" w:sz="4" w:space="0" w:color="auto"/>
              <w:right w:val="single" w:sz="4" w:space="0" w:color="auto"/>
            </w:tcBorders>
          </w:tcPr>
          <w:p w:rsidR="00C46933" w:rsidRDefault="00C46933" w:rsidP="009A396A">
            <w:pPr>
              <w:adjustRightInd w:val="0"/>
              <w:rPr>
                <w:rFonts w:ascii="標楷體" w:eastAsia="標楷體" w:hAnsi="標楷體"/>
                <w:szCs w:val="24"/>
              </w:rPr>
            </w:pPr>
            <w:r w:rsidRPr="007C06D1">
              <w:rPr>
                <w:rFonts w:ascii="標楷體" w:eastAsia="標楷體" w:hAnsi="標楷體" w:hint="eastAsia"/>
                <w:szCs w:val="24"/>
              </w:rPr>
              <w:t>第十七條 (延長工時工資加給標準)</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正常工作日延長工時工資發給：</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一、延長工作時間在二小時以內者，按平日每小時工資額加給三分之一以上。</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二、再延長工作時間在二小時以內者，按平日每小時工資額加給三分之二以上。</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三、因天災、事變或突發事件，延長工作時間者，按平日每小時工資額加倍發給之。</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休息日工作之工資發給：</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一、因業務需要，本所經</w:t>
            </w:r>
            <w:r w:rsidRPr="005B548A">
              <w:rPr>
                <w:rFonts w:ascii="標楷體" w:eastAsia="標楷體" w:hAnsi="標楷體" w:hint="eastAsia"/>
                <w:szCs w:val="24"/>
                <w:u w:val="single"/>
              </w:rPr>
              <w:t>臨時</w:t>
            </w:r>
            <w:r w:rsidRPr="00E11DE6">
              <w:rPr>
                <w:rFonts w:ascii="標楷體" w:eastAsia="標楷體" w:hAnsi="標楷體" w:hint="eastAsia"/>
                <w:szCs w:val="24"/>
              </w:rPr>
              <w:t>人員同意於休息日工作者，工作時間在二小時以內者，其工資按平日每小時工資額另再加給一又三分之一以上；工作二小時後再繼續工作者，按平日每小時工資額另再加給一又三分之二以上。</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二、本所因天災、事變或突發事件之發生，有使</w:t>
            </w:r>
            <w:r w:rsidRPr="005B548A">
              <w:rPr>
                <w:rFonts w:ascii="標楷體" w:eastAsia="標楷體" w:hAnsi="標楷體" w:hint="eastAsia"/>
                <w:szCs w:val="24"/>
                <w:u w:val="single"/>
              </w:rPr>
              <w:t>臨時</w:t>
            </w:r>
            <w:r w:rsidRPr="00E11DE6">
              <w:rPr>
                <w:rFonts w:ascii="標楷體" w:eastAsia="標楷體" w:hAnsi="標楷體" w:hint="eastAsia"/>
                <w:szCs w:val="24"/>
              </w:rPr>
              <w:t>人員於休息日工作之必要者，出勤工資之計算方式，依前款</w:t>
            </w:r>
            <w:proofErr w:type="gramStart"/>
            <w:r w:rsidRPr="00E11DE6">
              <w:rPr>
                <w:rFonts w:ascii="標楷體" w:eastAsia="標楷體" w:hAnsi="標楷體" w:hint="eastAsia"/>
                <w:szCs w:val="24"/>
              </w:rPr>
              <w:t>規定計給</w:t>
            </w:r>
            <w:proofErr w:type="gramEnd"/>
            <w:r w:rsidRPr="00E11DE6">
              <w:rPr>
                <w:rFonts w:ascii="標楷體" w:eastAsia="標楷體" w:hAnsi="標楷體" w:hint="eastAsia"/>
                <w:szCs w:val="24"/>
              </w:rPr>
              <w:t>。</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第十七條之</w:t>
            </w:r>
            <w:proofErr w:type="gramStart"/>
            <w:r w:rsidRPr="00E11DE6">
              <w:rPr>
                <w:rFonts w:ascii="標楷體" w:eastAsia="標楷體" w:hAnsi="標楷體" w:hint="eastAsia"/>
                <w:szCs w:val="24"/>
              </w:rPr>
              <w:t>一</w:t>
            </w:r>
            <w:proofErr w:type="gramEnd"/>
            <w:r w:rsidRPr="00E11DE6">
              <w:rPr>
                <w:rFonts w:ascii="標楷體" w:eastAsia="標楷體" w:hAnsi="標楷體" w:hint="eastAsia"/>
                <w:szCs w:val="24"/>
              </w:rPr>
              <w:t>（平日及休息日工作後之補休約定）</w:t>
            </w:r>
          </w:p>
          <w:p w:rsidR="00C46933" w:rsidRPr="00E11DE6" w:rsidRDefault="00C46933" w:rsidP="005B548A">
            <w:pPr>
              <w:adjustRightInd w:val="0"/>
              <w:rPr>
                <w:rFonts w:ascii="標楷體" w:eastAsia="標楷體" w:hAnsi="標楷體"/>
                <w:szCs w:val="24"/>
              </w:rPr>
            </w:pPr>
            <w:r w:rsidRPr="005B548A">
              <w:rPr>
                <w:rFonts w:ascii="標楷體" w:eastAsia="標楷體" w:hAnsi="標楷體" w:hint="eastAsia"/>
                <w:szCs w:val="24"/>
                <w:u w:val="single"/>
              </w:rPr>
              <w:t>約用</w:t>
            </w:r>
            <w:r w:rsidRPr="00E11DE6">
              <w:rPr>
                <w:rFonts w:ascii="標楷體" w:eastAsia="標楷體" w:hAnsi="標楷體" w:hint="eastAsia"/>
                <w:szCs w:val="24"/>
              </w:rPr>
              <w:t>人員於平日或休息日工作後，依其意願選擇補休，並經本</w:t>
            </w:r>
            <w:r w:rsidRPr="00E11DE6">
              <w:rPr>
                <w:rFonts w:ascii="標楷體" w:eastAsia="標楷體" w:hAnsi="標楷體" w:hint="eastAsia"/>
                <w:szCs w:val="24"/>
              </w:rPr>
              <w:lastRenderedPageBreak/>
              <w:t>所同意者，依其工作之時數計算補休時數；補休期限由</w:t>
            </w:r>
            <w:proofErr w:type="gramStart"/>
            <w:r w:rsidRPr="00E11DE6">
              <w:rPr>
                <w:rFonts w:ascii="標楷體" w:eastAsia="標楷體" w:hAnsi="標楷體" w:hint="eastAsia"/>
                <w:szCs w:val="24"/>
              </w:rPr>
              <w:t>勞</w:t>
            </w:r>
            <w:proofErr w:type="gramEnd"/>
            <w:r w:rsidRPr="00E11DE6">
              <w:rPr>
                <w:rFonts w:ascii="標楷體" w:eastAsia="標楷體" w:hAnsi="標楷體" w:hint="eastAsia"/>
                <w:szCs w:val="24"/>
              </w:rPr>
              <w:t>雇雙方協商。</w:t>
            </w:r>
          </w:p>
          <w:p w:rsidR="00C46933" w:rsidRDefault="00C46933" w:rsidP="005B548A">
            <w:pPr>
              <w:adjustRightInd w:val="0"/>
              <w:rPr>
                <w:rFonts w:ascii="標楷體" w:eastAsia="標楷體" w:hAnsi="標楷體"/>
                <w:szCs w:val="24"/>
              </w:rPr>
            </w:pPr>
            <w:r w:rsidRPr="00E11DE6">
              <w:rPr>
                <w:rFonts w:ascii="標楷體" w:eastAsia="標楷體" w:hAnsi="標楷體" w:hint="eastAsia"/>
                <w:szCs w:val="24"/>
              </w:rPr>
              <w:t>補休期限屆期或契約終止未補休之時數，應依延長工作時間或休息日工作當日之工資計算標準發給工資。</w:t>
            </w:r>
          </w:p>
        </w:tc>
        <w:tc>
          <w:tcPr>
            <w:tcW w:w="1667" w:type="pct"/>
            <w:tcBorders>
              <w:top w:val="single" w:sz="4" w:space="0" w:color="auto"/>
              <w:left w:val="single" w:sz="4" w:space="0" w:color="auto"/>
              <w:bottom w:val="single" w:sz="4" w:space="0" w:color="auto"/>
              <w:right w:val="single" w:sz="4" w:space="0" w:color="auto"/>
            </w:tcBorders>
          </w:tcPr>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lastRenderedPageBreak/>
              <w:t>第十七條之</w:t>
            </w:r>
            <w:proofErr w:type="gramStart"/>
            <w:r w:rsidRPr="00E11DE6">
              <w:rPr>
                <w:rFonts w:ascii="標楷體" w:eastAsia="標楷體" w:hAnsi="標楷體" w:hint="eastAsia"/>
                <w:szCs w:val="24"/>
              </w:rPr>
              <w:t>一</w:t>
            </w:r>
            <w:proofErr w:type="gramEnd"/>
            <w:r w:rsidRPr="00E11DE6">
              <w:rPr>
                <w:rFonts w:ascii="標楷體" w:eastAsia="標楷體" w:hAnsi="標楷體" w:hint="eastAsia"/>
                <w:szCs w:val="24"/>
              </w:rPr>
              <w:t>（平日及休息日工作後之補休約定）</w:t>
            </w:r>
          </w:p>
          <w:p w:rsidR="00C46933" w:rsidRPr="00E11DE6" w:rsidRDefault="00C46933" w:rsidP="009A396A">
            <w:pPr>
              <w:adjustRightInd w:val="0"/>
              <w:rPr>
                <w:rFonts w:ascii="標楷體" w:eastAsia="標楷體" w:hAnsi="標楷體"/>
                <w:szCs w:val="24"/>
              </w:rPr>
            </w:pPr>
            <w:r w:rsidRPr="005B548A">
              <w:rPr>
                <w:rFonts w:ascii="標楷體" w:eastAsia="標楷體" w:hAnsi="標楷體" w:hint="eastAsia"/>
                <w:szCs w:val="24"/>
                <w:u w:val="single"/>
              </w:rPr>
              <w:t>臨時</w:t>
            </w:r>
            <w:r w:rsidRPr="00E11DE6">
              <w:rPr>
                <w:rFonts w:ascii="標楷體" w:eastAsia="標楷體" w:hAnsi="標楷體" w:hint="eastAsia"/>
                <w:szCs w:val="24"/>
              </w:rPr>
              <w:t>人員於平日或休息日工作後，依其意願選擇補休，並經本</w:t>
            </w:r>
            <w:r w:rsidRPr="00E11DE6">
              <w:rPr>
                <w:rFonts w:ascii="標楷體" w:eastAsia="標楷體" w:hAnsi="標楷體" w:hint="eastAsia"/>
                <w:szCs w:val="24"/>
              </w:rPr>
              <w:lastRenderedPageBreak/>
              <w:t>所同意者，依其工作之時數計算補休時數；補休期限由</w:t>
            </w:r>
            <w:proofErr w:type="gramStart"/>
            <w:r w:rsidRPr="00E11DE6">
              <w:rPr>
                <w:rFonts w:ascii="標楷體" w:eastAsia="標楷體" w:hAnsi="標楷體" w:hint="eastAsia"/>
                <w:szCs w:val="24"/>
              </w:rPr>
              <w:t>勞</w:t>
            </w:r>
            <w:proofErr w:type="gramEnd"/>
            <w:r w:rsidRPr="00E11DE6">
              <w:rPr>
                <w:rFonts w:ascii="標楷體" w:eastAsia="標楷體" w:hAnsi="標楷體" w:hint="eastAsia"/>
                <w:szCs w:val="24"/>
              </w:rPr>
              <w:t>雇雙方協商。</w:t>
            </w:r>
          </w:p>
          <w:p w:rsidR="00C46933" w:rsidRDefault="00C46933" w:rsidP="009A396A">
            <w:pPr>
              <w:adjustRightInd w:val="0"/>
              <w:rPr>
                <w:rFonts w:ascii="標楷體" w:eastAsia="標楷體" w:hAnsi="標楷體"/>
                <w:szCs w:val="24"/>
              </w:rPr>
            </w:pPr>
            <w:r w:rsidRPr="00E11DE6">
              <w:rPr>
                <w:rFonts w:ascii="標楷體" w:eastAsia="標楷體" w:hAnsi="標楷體" w:hint="eastAsia"/>
                <w:szCs w:val="24"/>
              </w:rPr>
              <w:t>補休期限屆期或契約終止未補休之時數，應依延長工作時間或休息日工作當日之工資計算標準發給工資。</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lastRenderedPageBreak/>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lastRenderedPageBreak/>
              <w:t>第十七條之二（屆期未補休完畢時數之工資發給期限）</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補休屆期或契約終止時，發給未補休完畢時數工資之期限如下：</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一、補休屆期後三十日。</w:t>
            </w:r>
          </w:p>
          <w:p w:rsidR="00C46933" w:rsidRDefault="00C46933" w:rsidP="005B548A">
            <w:pPr>
              <w:adjustRightInd w:val="0"/>
              <w:rPr>
                <w:rFonts w:ascii="標楷體" w:eastAsia="標楷體" w:hAnsi="標楷體"/>
                <w:szCs w:val="24"/>
              </w:rPr>
            </w:pPr>
            <w:r w:rsidRPr="00E11DE6">
              <w:rPr>
                <w:rFonts w:ascii="標楷體" w:eastAsia="標楷體" w:hAnsi="標楷體" w:hint="eastAsia"/>
                <w:szCs w:val="24"/>
              </w:rPr>
              <w:t>二、因契約終止所發給之未補休完畢時數之工資，於契約終止時，本所應連同第十六</w:t>
            </w:r>
            <w:proofErr w:type="gramStart"/>
            <w:r w:rsidRPr="00E11DE6">
              <w:rPr>
                <w:rFonts w:ascii="標楷體" w:eastAsia="標楷體" w:hAnsi="標楷體" w:hint="eastAsia"/>
                <w:szCs w:val="24"/>
              </w:rPr>
              <w:t>條應結清</w:t>
            </w:r>
            <w:proofErr w:type="gramEnd"/>
            <w:r w:rsidRPr="00E11DE6">
              <w:rPr>
                <w:rFonts w:ascii="標楷體" w:eastAsia="標楷體" w:hAnsi="標楷體" w:hint="eastAsia"/>
                <w:szCs w:val="24"/>
              </w:rPr>
              <w:t>之工資，一併給付</w:t>
            </w:r>
            <w:r w:rsidRPr="005B548A">
              <w:rPr>
                <w:rFonts w:ascii="標楷體" w:eastAsia="標楷體" w:hAnsi="標楷體" w:hint="eastAsia"/>
                <w:szCs w:val="24"/>
                <w:u w:val="single"/>
              </w:rPr>
              <w:t>約用</w:t>
            </w:r>
            <w:r w:rsidRPr="00E11DE6">
              <w:rPr>
                <w:rFonts w:ascii="標楷體" w:eastAsia="標楷體" w:hAnsi="標楷體" w:hint="eastAsia"/>
                <w:szCs w:val="24"/>
              </w:rPr>
              <w:t>人員。</w:t>
            </w:r>
          </w:p>
        </w:tc>
        <w:tc>
          <w:tcPr>
            <w:tcW w:w="1667" w:type="pct"/>
            <w:tcBorders>
              <w:top w:val="single" w:sz="4" w:space="0" w:color="auto"/>
              <w:left w:val="single" w:sz="4" w:space="0" w:color="auto"/>
              <w:bottom w:val="single" w:sz="4" w:space="0" w:color="auto"/>
              <w:right w:val="single" w:sz="4" w:space="0" w:color="auto"/>
            </w:tcBorders>
          </w:tcPr>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第十七條之二（屆期未補休完畢時數之工資發給期限）</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補休屆期或契約終止時，發給未補休完畢時數工資之期限如下：</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一、補休屆期後三十日。</w:t>
            </w:r>
          </w:p>
          <w:p w:rsidR="00C46933" w:rsidRDefault="00C46933" w:rsidP="009A396A">
            <w:pPr>
              <w:adjustRightInd w:val="0"/>
              <w:rPr>
                <w:rFonts w:ascii="標楷體" w:eastAsia="標楷體" w:hAnsi="標楷體"/>
                <w:szCs w:val="24"/>
              </w:rPr>
            </w:pPr>
            <w:r w:rsidRPr="00E11DE6">
              <w:rPr>
                <w:rFonts w:ascii="標楷體" w:eastAsia="標楷體" w:hAnsi="標楷體" w:hint="eastAsia"/>
                <w:szCs w:val="24"/>
              </w:rPr>
              <w:t>二、因契約終止所發給之未補休完畢時數之工資，於契約終止時，本所應連同第十六</w:t>
            </w:r>
            <w:proofErr w:type="gramStart"/>
            <w:r w:rsidRPr="00E11DE6">
              <w:rPr>
                <w:rFonts w:ascii="標楷體" w:eastAsia="標楷體" w:hAnsi="標楷體" w:hint="eastAsia"/>
                <w:szCs w:val="24"/>
              </w:rPr>
              <w:t>條應結清</w:t>
            </w:r>
            <w:proofErr w:type="gramEnd"/>
            <w:r w:rsidRPr="00E11DE6">
              <w:rPr>
                <w:rFonts w:ascii="標楷體" w:eastAsia="標楷體" w:hAnsi="標楷體" w:hint="eastAsia"/>
                <w:szCs w:val="24"/>
              </w:rPr>
              <w:t>之工資，一併給付</w:t>
            </w:r>
            <w:r w:rsidRPr="005B548A">
              <w:rPr>
                <w:rFonts w:ascii="標楷體" w:eastAsia="標楷體" w:hAnsi="標楷體" w:hint="eastAsia"/>
                <w:szCs w:val="24"/>
                <w:u w:val="single"/>
              </w:rPr>
              <w:t>臨時</w:t>
            </w:r>
            <w:r w:rsidRPr="00E11DE6">
              <w:rPr>
                <w:rFonts w:ascii="標楷體" w:eastAsia="標楷體" w:hAnsi="標楷體" w:hint="eastAsia"/>
                <w:szCs w:val="24"/>
              </w:rPr>
              <w:t>人員。</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第十八條  （工作時間）</w:t>
            </w:r>
          </w:p>
          <w:p w:rsidR="00C46933" w:rsidRPr="00E11DE6" w:rsidRDefault="00C46933" w:rsidP="005B548A">
            <w:pPr>
              <w:adjustRightInd w:val="0"/>
              <w:rPr>
                <w:rFonts w:ascii="標楷體" w:eastAsia="標楷體" w:hAnsi="標楷體"/>
                <w:szCs w:val="24"/>
              </w:rPr>
            </w:pPr>
            <w:r w:rsidRPr="005B548A">
              <w:rPr>
                <w:rFonts w:ascii="標楷體" w:eastAsia="標楷體" w:hAnsi="標楷體" w:hint="eastAsia"/>
                <w:szCs w:val="24"/>
                <w:u w:val="single"/>
              </w:rPr>
              <w:t>約用</w:t>
            </w:r>
            <w:r w:rsidRPr="00E11DE6">
              <w:rPr>
                <w:rFonts w:ascii="標楷體" w:eastAsia="標楷體" w:hAnsi="標楷體" w:hint="eastAsia"/>
                <w:szCs w:val="24"/>
              </w:rPr>
              <w:t>人員每日正常工作時間不超過八小時，每週工作總時數不超過四十小時。</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正常上班時間，上午到勤為八時，</w:t>
            </w:r>
            <w:proofErr w:type="gramStart"/>
            <w:r w:rsidRPr="00E11DE6">
              <w:rPr>
                <w:rFonts w:ascii="標楷體" w:eastAsia="標楷體" w:hAnsi="標楷體" w:hint="eastAsia"/>
                <w:szCs w:val="24"/>
              </w:rPr>
              <w:t>退勤為</w:t>
            </w:r>
            <w:proofErr w:type="gramEnd"/>
            <w:r w:rsidRPr="00E11DE6">
              <w:rPr>
                <w:rFonts w:ascii="標楷體" w:eastAsia="標楷體" w:hAnsi="標楷體" w:hint="eastAsia"/>
                <w:szCs w:val="24"/>
              </w:rPr>
              <w:t>十二時；下午一時三十分應到勤，</w:t>
            </w:r>
            <w:proofErr w:type="gramStart"/>
            <w:r w:rsidRPr="00E11DE6">
              <w:rPr>
                <w:rFonts w:ascii="標楷體" w:eastAsia="標楷體" w:hAnsi="標楷體" w:hint="eastAsia"/>
                <w:szCs w:val="24"/>
              </w:rPr>
              <w:t>退勤為</w:t>
            </w:r>
            <w:proofErr w:type="gramEnd"/>
            <w:r w:rsidRPr="00E11DE6">
              <w:rPr>
                <w:rFonts w:ascii="標楷體" w:eastAsia="標楷體" w:hAnsi="標楷體" w:hint="eastAsia"/>
                <w:szCs w:val="24"/>
              </w:rPr>
              <w:t>五時三十時；到勤時間以全日須滿八小時。中午十二時至下午一時三十分休息。</w:t>
            </w:r>
          </w:p>
          <w:p w:rsidR="00C46933" w:rsidRDefault="00C46933" w:rsidP="005B548A">
            <w:pPr>
              <w:adjustRightInd w:val="0"/>
              <w:rPr>
                <w:rFonts w:ascii="標楷體" w:eastAsia="標楷體" w:hAnsi="標楷體"/>
                <w:szCs w:val="24"/>
              </w:rPr>
            </w:pPr>
            <w:r w:rsidRPr="00E11DE6">
              <w:rPr>
                <w:rFonts w:ascii="標楷體" w:eastAsia="標楷體" w:hAnsi="標楷體" w:hint="eastAsia"/>
                <w:szCs w:val="24"/>
              </w:rPr>
              <w:t>出勤由服務單位管理，服務單位得視業務需要</w:t>
            </w:r>
            <w:proofErr w:type="gramStart"/>
            <w:r w:rsidRPr="00E11DE6">
              <w:rPr>
                <w:rFonts w:ascii="標楷體" w:eastAsia="標楷體" w:hAnsi="標楷體" w:hint="eastAsia"/>
                <w:szCs w:val="24"/>
              </w:rPr>
              <w:t>採</w:t>
            </w:r>
            <w:proofErr w:type="gramEnd"/>
            <w:r w:rsidRPr="00E11DE6">
              <w:rPr>
                <w:rFonts w:ascii="標楷體" w:eastAsia="標楷體" w:hAnsi="標楷體" w:hint="eastAsia"/>
                <w:szCs w:val="24"/>
              </w:rPr>
              <w:t>輪班制或調整每日上下班時間。</w:t>
            </w:r>
          </w:p>
        </w:tc>
        <w:tc>
          <w:tcPr>
            <w:tcW w:w="1667" w:type="pct"/>
            <w:tcBorders>
              <w:top w:val="single" w:sz="4" w:space="0" w:color="auto"/>
              <w:left w:val="single" w:sz="4" w:space="0" w:color="auto"/>
              <w:bottom w:val="single" w:sz="4" w:space="0" w:color="auto"/>
              <w:right w:val="single" w:sz="4" w:space="0" w:color="auto"/>
            </w:tcBorders>
          </w:tcPr>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第十八條  （工作時間）</w:t>
            </w:r>
          </w:p>
          <w:p w:rsidR="00C46933" w:rsidRPr="00E11DE6" w:rsidRDefault="00C46933" w:rsidP="009A396A">
            <w:pPr>
              <w:adjustRightInd w:val="0"/>
              <w:rPr>
                <w:rFonts w:ascii="標楷體" w:eastAsia="標楷體" w:hAnsi="標楷體"/>
                <w:szCs w:val="24"/>
              </w:rPr>
            </w:pPr>
            <w:r w:rsidRPr="005B548A">
              <w:rPr>
                <w:rFonts w:ascii="標楷體" w:eastAsia="標楷體" w:hAnsi="標楷體" w:hint="eastAsia"/>
                <w:szCs w:val="24"/>
                <w:u w:val="single"/>
              </w:rPr>
              <w:t>臨時</w:t>
            </w:r>
            <w:r w:rsidRPr="00E11DE6">
              <w:rPr>
                <w:rFonts w:ascii="標楷體" w:eastAsia="標楷體" w:hAnsi="標楷體" w:hint="eastAsia"/>
                <w:szCs w:val="24"/>
              </w:rPr>
              <w:t>人員每日正常工作時間不超過八小時，每週工作總時數不超過四十小時。</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正常上班時間，上午到勤為八時，</w:t>
            </w:r>
            <w:proofErr w:type="gramStart"/>
            <w:r w:rsidRPr="00E11DE6">
              <w:rPr>
                <w:rFonts w:ascii="標楷體" w:eastAsia="標楷體" w:hAnsi="標楷體" w:hint="eastAsia"/>
                <w:szCs w:val="24"/>
              </w:rPr>
              <w:t>退勤為</w:t>
            </w:r>
            <w:proofErr w:type="gramEnd"/>
            <w:r w:rsidRPr="00E11DE6">
              <w:rPr>
                <w:rFonts w:ascii="標楷體" w:eastAsia="標楷體" w:hAnsi="標楷體" w:hint="eastAsia"/>
                <w:szCs w:val="24"/>
              </w:rPr>
              <w:t>十二時；下午一時三十分應到勤，</w:t>
            </w:r>
            <w:proofErr w:type="gramStart"/>
            <w:r w:rsidRPr="00E11DE6">
              <w:rPr>
                <w:rFonts w:ascii="標楷體" w:eastAsia="標楷體" w:hAnsi="標楷體" w:hint="eastAsia"/>
                <w:szCs w:val="24"/>
              </w:rPr>
              <w:t>退勤為</w:t>
            </w:r>
            <w:proofErr w:type="gramEnd"/>
            <w:r w:rsidRPr="00E11DE6">
              <w:rPr>
                <w:rFonts w:ascii="標楷體" w:eastAsia="標楷體" w:hAnsi="標楷體" w:hint="eastAsia"/>
                <w:szCs w:val="24"/>
              </w:rPr>
              <w:t>五時三十時；到勤時間以全日須滿八小時。中午十二時至下午一時三十分休息。</w:t>
            </w:r>
          </w:p>
          <w:p w:rsidR="00C46933" w:rsidRDefault="00C46933" w:rsidP="009A396A">
            <w:pPr>
              <w:adjustRightInd w:val="0"/>
              <w:rPr>
                <w:rFonts w:ascii="標楷體" w:eastAsia="標楷體" w:hAnsi="標楷體"/>
                <w:szCs w:val="24"/>
              </w:rPr>
            </w:pPr>
            <w:r w:rsidRPr="00E11DE6">
              <w:rPr>
                <w:rFonts w:ascii="標楷體" w:eastAsia="標楷體" w:hAnsi="標楷體" w:hint="eastAsia"/>
                <w:szCs w:val="24"/>
              </w:rPr>
              <w:t>出勤由服務單位管理，服務單位得視業務需要</w:t>
            </w:r>
            <w:proofErr w:type="gramStart"/>
            <w:r w:rsidRPr="00E11DE6">
              <w:rPr>
                <w:rFonts w:ascii="標楷體" w:eastAsia="標楷體" w:hAnsi="標楷體" w:hint="eastAsia"/>
                <w:szCs w:val="24"/>
              </w:rPr>
              <w:t>採</w:t>
            </w:r>
            <w:proofErr w:type="gramEnd"/>
            <w:r w:rsidRPr="00E11DE6">
              <w:rPr>
                <w:rFonts w:ascii="標楷體" w:eastAsia="標楷體" w:hAnsi="標楷體" w:hint="eastAsia"/>
                <w:szCs w:val="24"/>
              </w:rPr>
              <w:t>輪班制或調整每日上下班時間。</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第十九條（延長工作時間）</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本</w:t>
            </w:r>
            <w:proofErr w:type="gramStart"/>
            <w:r w:rsidRPr="00E11DE6">
              <w:rPr>
                <w:rFonts w:ascii="標楷體" w:eastAsia="標楷體" w:hAnsi="標楷體" w:hint="eastAsia"/>
                <w:szCs w:val="24"/>
              </w:rPr>
              <w:t>所有使</w:t>
            </w:r>
            <w:r w:rsidRPr="005B548A">
              <w:rPr>
                <w:rFonts w:ascii="標楷體" w:eastAsia="標楷體" w:hAnsi="標楷體" w:hint="eastAsia"/>
                <w:szCs w:val="24"/>
                <w:u w:val="single"/>
              </w:rPr>
              <w:t>約用</w:t>
            </w:r>
            <w:proofErr w:type="gramEnd"/>
            <w:r w:rsidRPr="00E11DE6">
              <w:rPr>
                <w:rFonts w:ascii="標楷體" w:eastAsia="標楷體" w:hAnsi="標楷體" w:hint="eastAsia"/>
                <w:szCs w:val="24"/>
              </w:rPr>
              <w:t>人員在正常工作時間</w:t>
            </w:r>
            <w:proofErr w:type="gramStart"/>
            <w:r w:rsidRPr="00E11DE6">
              <w:rPr>
                <w:rFonts w:ascii="標楷體" w:eastAsia="標楷體" w:hAnsi="標楷體" w:hint="eastAsia"/>
                <w:szCs w:val="24"/>
              </w:rPr>
              <w:t>以外（</w:t>
            </w:r>
            <w:proofErr w:type="gramEnd"/>
            <w:r w:rsidRPr="00E11DE6">
              <w:rPr>
                <w:rFonts w:ascii="標楷體" w:eastAsia="標楷體" w:hAnsi="標楷體" w:hint="eastAsia"/>
                <w:szCs w:val="24"/>
              </w:rPr>
              <w:t>含休假日）工作之必要者，經勞資會議同意後，得將工作時間延長之。一日連同正常工作時間，不得超過十二小時。延長之工作時間，一個月不得超過四十六小時，但經勞資會議同意後，延長之工作時間，一個月不得超過五十四小時，每三</w:t>
            </w:r>
            <w:proofErr w:type="gramStart"/>
            <w:r w:rsidRPr="00E11DE6">
              <w:rPr>
                <w:rFonts w:ascii="標楷體" w:eastAsia="標楷體" w:hAnsi="標楷體" w:hint="eastAsia"/>
                <w:szCs w:val="24"/>
              </w:rPr>
              <w:t>個</w:t>
            </w:r>
            <w:proofErr w:type="gramEnd"/>
            <w:r w:rsidRPr="00E11DE6">
              <w:rPr>
                <w:rFonts w:ascii="標楷體" w:eastAsia="標楷體" w:hAnsi="標楷體" w:hint="eastAsia"/>
                <w:szCs w:val="24"/>
              </w:rPr>
              <w:t>月不得超過一百三十八小時。</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lastRenderedPageBreak/>
              <w:t>因天災、事變或突發事件，本</w:t>
            </w:r>
            <w:proofErr w:type="gramStart"/>
            <w:r w:rsidRPr="00E11DE6">
              <w:rPr>
                <w:rFonts w:ascii="標楷體" w:eastAsia="標楷體" w:hAnsi="標楷體" w:hint="eastAsia"/>
                <w:szCs w:val="24"/>
              </w:rPr>
              <w:t>所有使</w:t>
            </w:r>
            <w:r w:rsidRPr="005B548A">
              <w:rPr>
                <w:rFonts w:ascii="標楷體" w:eastAsia="標楷體" w:hAnsi="標楷體" w:hint="eastAsia"/>
                <w:szCs w:val="24"/>
                <w:u w:val="single"/>
              </w:rPr>
              <w:t>約用</w:t>
            </w:r>
            <w:proofErr w:type="gramEnd"/>
            <w:r w:rsidRPr="00E11DE6">
              <w:rPr>
                <w:rFonts w:ascii="標楷體" w:eastAsia="標楷體" w:hAnsi="標楷體" w:hint="eastAsia"/>
                <w:szCs w:val="24"/>
              </w:rPr>
              <w:t>人員在正常工作時間以外工作之必要者，得將工作時間延長之。但應於延長開始後二十四小時內報當地主管機關備查。延長之工作時間，應於事後補給</w:t>
            </w:r>
            <w:r w:rsidRPr="005B548A">
              <w:rPr>
                <w:rFonts w:ascii="標楷體" w:eastAsia="標楷體" w:hAnsi="標楷體" w:hint="eastAsia"/>
                <w:szCs w:val="24"/>
                <w:u w:val="single"/>
              </w:rPr>
              <w:t>約用</w:t>
            </w:r>
            <w:r w:rsidRPr="00E11DE6">
              <w:rPr>
                <w:rFonts w:ascii="標楷體" w:eastAsia="標楷體" w:hAnsi="標楷體" w:hint="eastAsia"/>
                <w:szCs w:val="24"/>
              </w:rPr>
              <w:t>人員以適當之休息。</w:t>
            </w:r>
          </w:p>
          <w:p w:rsidR="00C46933" w:rsidRDefault="00C46933" w:rsidP="005B548A">
            <w:pPr>
              <w:adjustRightInd w:val="0"/>
              <w:rPr>
                <w:rFonts w:ascii="標楷體" w:eastAsia="標楷體" w:hAnsi="標楷體"/>
                <w:szCs w:val="24"/>
              </w:rPr>
            </w:pPr>
            <w:r w:rsidRPr="005B548A">
              <w:rPr>
                <w:rFonts w:ascii="標楷體" w:eastAsia="標楷體" w:hAnsi="標楷體" w:hint="eastAsia"/>
                <w:szCs w:val="24"/>
                <w:u w:val="single"/>
              </w:rPr>
              <w:t>約用</w:t>
            </w:r>
            <w:r w:rsidRPr="00E11DE6">
              <w:rPr>
                <w:rFonts w:ascii="標楷體" w:eastAsia="標楷體" w:hAnsi="標楷體" w:hint="eastAsia"/>
                <w:szCs w:val="24"/>
              </w:rPr>
              <w:t>人員得因健康或其他正當理由，不接受正常工作時間以外之工作。</w:t>
            </w:r>
          </w:p>
        </w:tc>
        <w:tc>
          <w:tcPr>
            <w:tcW w:w="1667" w:type="pct"/>
            <w:tcBorders>
              <w:top w:val="single" w:sz="4" w:space="0" w:color="auto"/>
              <w:left w:val="single" w:sz="4" w:space="0" w:color="auto"/>
              <w:bottom w:val="single" w:sz="4" w:space="0" w:color="auto"/>
              <w:right w:val="single" w:sz="4" w:space="0" w:color="auto"/>
            </w:tcBorders>
          </w:tcPr>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lastRenderedPageBreak/>
              <w:t>第十九條（延長工作時間）</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本所有使</w:t>
            </w:r>
            <w:r w:rsidRPr="005B548A">
              <w:rPr>
                <w:rFonts w:ascii="標楷體" w:eastAsia="標楷體" w:hAnsi="標楷體" w:hint="eastAsia"/>
                <w:szCs w:val="24"/>
                <w:u w:val="single"/>
              </w:rPr>
              <w:t>臨時</w:t>
            </w:r>
            <w:r w:rsidRPr="00E11DE6">
              <w:rPr>
                <w:rFonts w:ascii="標楷體" w:eastAsia="標楷體" w:hAnsi="標楷體" w:hint="eastAsia"/>
                <w:szCs w:val="24"/>
              </w:rPr>
              <w:t>人員在正常工作時間</w:t>
            </w:r>
            <w:proofErr w:type="gramStart"/>
            <w:r w:rsidRPr="00E11DE6">
              <w:rPr>
                <w:rFonts w:ascii="標楷體" w:eastAsia="標楷體" w:hAnsi="標楷體" w:hint="eastAsia"/>
                <w:szCs w:val="24"/>
              </w:rPr>
              <w:t>以外（</w:t>
            </w:r>
            <w:proofErr w:type="gramEnd"/>
            <w:r w:rsidRPr="00E11DE6">
              <w:rPr>
                <w:rFonts w:ascii="標楷體" w:eastAsia="標楷體" w:hAnsi="標楷體" w:hint="eastAsia"/>
                <w:szCs w:val="24"/>
              </w:rPr>
              <w:t>含休假日）工作之必要者，經勞資會議同意後，得將工作時間延長之。一日連同正常工作時間，不得超過十二小時。延長之工作時間，一個月不得超過四十六小時，但經勞資會議同意後，延長之工作時間，一個月不得超過五十四小時，每三</w:t>
            </w:r>
            <w:proofErr w:type="gramStart"/>
            <w:r w:rsidRPr="00E11DE6">
              <w:rPr>
                <w:rFonts w:ascii="標楷體" w:eastAsia="標楷體" w:hAnsi="標楷體" w:hint="eastAsia"/>
                <w:szCs w:val="24"/>
              </w:rPr>
              <w:t>個</w:t>
            </w:r>
            <w:proofErr w:type="gramEnd"/>
            <w:r w:rsidRPr="00E11DE6">
              <w:rPr>
                <w:rFonts w:ascii="標楷體" w:eastAsia="標楷體" w:hAnsi="標楷體" w:hint="eastAsia"/>
                <w:szCs w:val="24"/>
              </w:rPr>
              <w:t>月不得超過一百三十八小時。</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lastRenderedPageBreak/>
              <w:t>因天災、事變或突發事件，本所有使</w:t>
            </w:r>
            <w:r w:rsidRPr="005B548A">
              <w:rPr>
                <w:rFonts w:ascii="標楷體" w:eastAsia="標楷體" w:hAnsi="標楷體" w:hint="eastAsia"/>
                <w:szCs w:val="24"/>
                <w:u w:val="single"/>
              </w:rPr>
              <w:t>臨時</w:t>
            </w:r>
            <w:r w:rsidRPr="00E11DE6">
              <w:rPr>
                <w:rFonts w:ascii="標楷體" w:eastAsia="標楷體" w:hAnsi="標楷體" w:hint="eastAsia"/>
                <w:szCs w:val="24"/>
              </w:rPr>
              <w:t>人員在正常工作時間以外工作之必要者，得將工作時間延長之。但應於延長開始後二十四小時內報當地主管機關備查。延長之工作時間，應於事後補給</w:t>
            </w:r>
            <w:r w:rsidRPr="005B548A">
              <w:rPr>
                <w:rFonts w:ascii="標楷體" w:eastAsia="標楷體" w:hAnsi="標楷體" w:hint="eastAsia"/>
                <w:szCs w:val="24"/>
                <w:u w:val="single"/>
              </w:rPr>
              <w:t>臨時</w:t>
            </w:r>
            <w:r w:rsidRPr="00E11DE6">
              <w:rPr>
                <w:rFonts w:ascii="標楷體" w:eastAsia="標楷體" w:hAnsi="標楷體" w:hint="eastAsia"/>
                <w:szCs w:val="24"/>
              </w:rPr>
              <w:t>人員以適當之休息。</w:t>
            </w:r>
          </w:p>
          <w:p w:rsidR="00C46933" w:rsidRDefault="00C46933" w:rsidP="009A396A">
            <w:pPr>
              <w:adjustRightInd w:val="0"/>
              <w:rPr>
                <w:rFonts w:ascii="標楷體" w:eastAsia="標楷體" w:hAnsi="標楷體"/>
                <w:szCs w:val="24"/>
              </w:rPr>
            </w:pPr>
            <w:r w:rsidRPr="005B548A">
              <w:rPr>
                <w:rFonts w:ascii="標楷體" w:eastAsia="標楷體" w:hAnsi="標楷體" w:hint="eastAsia"/>
                <w:szCs w:val="24"/>
                <w:u w:val="single"/>
              </w:rPr>
              <w:t>臨時</w:t>
            </w:r>
            <w:r w:rsidRPr="00E11DE6">
              <w:rPr>
                <w:rFonts w:ascii="標楷體" w:eastAsia="標楷體" w:hAnsi="標楷體" w:hint="eastAsia"/>
                <w:szCs w:val="24"/>
              </w:rPr>
              <w:t>人員得因健康或其他正當理由，不接受正常工作時間以外之工作。</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lastRenderedPageBreak/>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lastRenderedPageBreak/>
              <w:t>第二十條（停止假期）</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因天災、事變或突發事件，本所認為有繼續工作之必要時，得停止</w:t>
            </w:r>
            <w:r w:rsidRPr="005B548A">
              <w:rPr>
                <w:rFonts w:ascii="標楷體" w:eastAsia="標楷體" w:hAnsi="標楷體" w:hint="eastAsia"/>
                <w:szCs w:val="24"/>
                <w:u w:val="single"/>
              </w:rPr>
              <w:t>約用</w:t>
            </w:r>
            <w:r w:rsidRPr="00E11DE6">
              <w:rPr>
                <w:rFonts w:ascii="標楷體" w:eastAsia="標楷體" w:hAnsi="標楷體" w:hint="eastAsia"/>
                <w:szCs w:val="24"/>
              </w:rPr>
              <w:t>人員之例假、休息日、休假及特別休假。但停止假期之工資，加倍發給，並應於事後補假休息。</w:t>
            </w:r>
          </w:p>
          <w:p w:rsidR="00C46933" w:rsidRDefault="00C46933" w:rsidP="005B548A">
            <w:pPr>
              <w:adjustRightInd w:val="0"/>
              <w:rPr>
                <w:rFonts w:ascii="標楷體" w:eastAsia="標楷體" w:hAnsi="標楷體"/>
                <w:szCs w:val="24"/>
              </w:rPr>
            </w:pPr>
            <w:r w:rsidRPr="00E11DE6">
              <w:rPr>
                <w:rFonts w:ascii="標楷體" w:eastAsia="標楷體" w:hAnsi="標楷體" w:hint="eastAsia"/>
                <w:szCs w:val="24"/>
              </w:rPr>
              <w:t>前項停止</w:t>
            </w:r>
            <w:r w:rsidRPr="005B548A">
              <w:rPr>
                <w:rFonts w:ascii="標楷體" w:eastAsia="標楷體" w:hAnsi="標楷體" w:hint="eastAsia"/>
                <w:szCs w:val="24"/>
                <w:u w:val="single"/>
              </w:rPr>
              <w:t>約用</w:t>
            </w:r>
            <w:r w:rsidRPr="00E11DE6">
              <w:rPr>
                <w:rFonts w:ascii="標楷體" w:eastAsia="標楷體" w:hAnsi="標楷體" w:hint="eastAsia"/>
                <w:szCs w:val="24"/>
              </w:rPr>
              <w:t>人員假期，應於事後二十四小時內，詳述理由，報請當地主管機關核備。</w:t>
            </w:r>
          </w:p>
        </w:tc>
        <w:tc>
          <w:tcPr>
            <w:tcW w:w="1667" w:type="pct"/>
            <w:tcBorders>
              <w:top w:val="single" w:sz="4" w:space="0" w:color="auto"/>
              <w:left w:val="single" w:sz="4" w:space="0" w:color="auto"/>
              <w:bottom w:val="single" w:sz="4" w:space="0" w:color="auto"/>
              <w:right w:val="single" w:sz="4" w:space="0" w:color="auto"/>
            </w:tcBorders>
          </w:tcPr>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第二十條（停止假期）</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因天災、事變或突發事件，本所認為有繼續工作之必要時，得停止</w:t>
            </w:r>
            <w:r w:rsidRPr="005B548A">
              <w:rPr>
                <w:rFonts w:ascii="標楷體" w:eastAsia="標楷體" w:hAnsi="標楷體" w:hint="eastAsia"/>
                <w:szCs w:val="24"/>
                <w:u w:val="single"/>
              </w:rPr>
              <w:t>臨時</w:t>
            </w:r>
            <w:r w:rsidRPr="00E11DE6">
              <w:rPr>
                <w:rFonts w:ascii="標楷體" w:eastAsia="標楷體" w:hAnsi="標楷體" w:hint="eastAsia"/>
                <w:szCs w:val="24"/>
              </w:rPr>
              <w:t>人員之例假、休息日、休假及特別休假。但停止假期之工資，加倍發給，並應於事後補假休息。</w:t>
            </w:r>
          </w:p>
          <w:p w:rsidR="00C46933" w:rsidRDefault="00C46933" w:rsidP="009A396A">
            <w:pPr>
              <w:adjustRightInd w:val="0"/>
              <w:rPr>
                <w:rFonts w:ascii="標楷體" w:eastAsia="標楷體" w:hAnsi="標楷體"/>
                <w:szCs w:val="24"/>
              </w:rPr>
            </w:pPr>
            <w:r w:rsidRPr="00E11DE6">
              <w:rPr>
                <w:rFonts w:ascii="標楷體" w:eastAsia="標楷體" w:hAnsi="標楷體" w:hint="eastAsia"/>
                <w:szCs w:val="24"/>
              </w:rPr>
              <w:t>前項停止</w:t>
            </w:r>
            <w:r w:rsidRPr="005B548A">
              <w:rPr>
                <w:rFonts w:ascii="標楷體" w:eastAsia="標楷體" w:hAnsi="標楷體" w:hint="eastAsia"/>
                <w:szCs w:val="24"/>
                <w:u w:val="single"/>
              </w:rPr>
              <w:t>臨時</w:t>
            </w:r>
            <w:r w:rsidRPr="00E11DE6">
              <w:rPr>
                <w:rFonts w:ascii="標楷體" w:eastAsia="標楷體" w:hAnsi="標楷體" w:hint="eastAsia"/>
                <w:szCs w:val="24"/>
              </w:rPr>
              <w:t>人員假期，應於事後二十四小時內，詳述理由，報請當地主管機關核備。</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第二十一條（加班指派）</w:t>
            </w:r>
          </w:p>
          <w:p w:rsidR="00C46933" w:rsidRDefault="00C46933" w:rsidP="005B548A">
            <w:pPr>
              <w:adjustRightInd w:val="0"/>
              <w:rPr>
                <w:rFonts w:ascii="標楷體" w:eastAsia="標楷體" w:hAnsi="標楷體"/>
                <w:szCs w:val="24"/>
              </w:rPr>
            </w:pPr>
            <w:r w:rsidRPr="00E11DE6">
              <w:rPr>
                <w:rFonts w:ascii="標楷體" w:eastAsia="標楷體" w:hAnsi="標楷體" w:hint="eastAsia"/>
                <w:szCs w:val="24"/>
              </w:rPr>
              <w:t>本所</w:t>
            </w:r>
            <w:r w:rsidRPr="005B548A">
              <w:rPr>
                <w:rFonts w:ascii="標楷體" w:eastAsia="標楷體" w:hAnsi="標楷體" w:hint="eastAsia"/>
                <w:szCs w:val="24"/>
                <w:u w:val="single"/>
              </w:rPr>
              <w:t>約用</w:t>
            </w:r>
            <w:r w:rsidRPr="00E11DE6">
              <w:rPr>
                <w:rFonts w:ascii="標楷體" w:eastAsia="標楷體" w:hAnsi="標楷體" w:hint="eastAsia"/>
                <w:szCs w:val="24"/>
              </w:rPr>
              <w:t>人員因工作需要加班時，應填寫「加班單」，經各單位主管核准，實際加班時數及加班工資核給，以簽到紀錄為</w:t>
            </w:r>
            <w:proofErr w:type="gramStart"/>
            <w:r w:rsidRPr="00E11DE6">
              <w:rPr>
                <w:rFonts w:ascii="標楷體" w:eastAsia="標楷體" w:hAnsi="標楷體" w:hint="eastAsia"/>
                <w:szCs w:val="24"/>
              </w:rPr>
              <w:t>憑</w:t>
            </w:r>
            <w:proofErr w:type="gramEnd"/>
            <w:r w:rsidRPr="00E11DE6">
              <w:rPr>
                <w:rFonts w:ascii="標楷體" w:eastAsia="標楷體" w:hAnsi="標楷體" w:hint="eastAsia"/>
                <w:szCs w:val="24"/>
              </w:rPr>
              <w:t>。</w:t>
            </w:r>
          </w:p>
        </w:tc>
        <w:tc>
          <w:tcPr>
            <w:tcW w:w="1667" w:type="pct"/>
            <w:tcBorders>
              <w:top w:val="single" w:sz="4" w:space="0" w:color="auto"/>
              <w:left w:val="single" w:sz="4" w:space="0" w:color="auto"/>
              <w:bottom w:val="single" w:sz="4" w:space="0" w:color="auto"/>
              <w:right w:val="single" w:sz="4" w:space="0" w:color="auto"/>
            </w:tcBorders>
          </w:tcPr>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第二十一條（加班指派）</w:t>
            </w:r>
          </w:p>
          <w:p w:rsidR="00C46933" w:rsidRDefault="00C46933" w:rsidP="009A396A">
            <w:pPr>
              <w:adjustRightInd w:val="0"/>
              <w:rPr>
                <w:rFonts w:ascii="標楷體" w:eastAsia="標楷體" w:hAnsi="標楷體"/>
                <w:szCs w:val="24"/>
              </w:rPr>
            </w:pPr>
            <w:r w:rsidRPr="00E11DE6">
              <w:rPr>
                <w:rFonts w:ascii="標楷體" w:eastAsia="標楷體" w:hAnsi="標楷體" w:hint="eastAsia"/>
                <w:szCs w:val="24"/>
              </w:rPr>
              <w:t>本所</w:t>
            </w:r>
            <w:r w:rsidRPr="005B548A">
              <w:rPr>
                <w:rFonts w:ascii="標楷體" w:eastAsia="標楷體" w:hAnsi="標楷體" w:hint="eastAsia"/>
                <w:szCs w:val="24"/>
                <w:u w:val="single"/>
              </w:rPr>
              <w:t>臨時</w:t>
            </w:r>
            <w:r w:rsidRPr="00E11DE6">
              <w:rPr>
                <w:rFonts w:ascii="標楷體" w:eastAsia="標楷體" w:hAnsi="標楷體" w:hint="eastAsia"/>
                <w:szCs w:val="24"/>
              </w:rPr>
              <w:t>人員因工作需要加班時，應填寫「加班單」，經各單位主管核准，實際加班時數及加班工資核給，以簽到紀錄為</w:t>
            </w:r>
            <w:proofErr w:type="gramStart"/>
            <w:r w:rsidRPr="00E11DE6">
              <w:rPr>
                <w:rFonts w:ascii="標楷體" w:eastAsia="標楷體" w:hAnsi="標楷體" w:hint="eastAsia"/>
                <w:szCs w:val="24"/>
              </w:rPr>
              <w:t>憑</w:t>
            </w:r>
            <w:proofErr w:type="gramEnd"/>
            <w:r w:rsidRPr="00E11DE6">
              <w:rPr>
                <w:rFonts w:ascii="標楷體" w:eastAsia="標楷體" w:hAnsi="標楷體" w:hint="eastAsia"/>
                <w:szCs w:val="24"/>
              </w:rPr>
              <w:t>。</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第二十二條（例假及休息日）</w:t>
            </w:r>
          </w:p>
          <w:p w:rsidR="00C46933" w:rsidRDefault="00C46933" w:rsidP="005B548A">
            <w:pPr>
              <w:adjustRightInd w:val="0"/>
              <w:rPr>
                <w:rFonts w:ascii="標楷體" w:eastAsia="標楷體" w:hAnsi="標楷體"/>
                <w:szCs w:val="24"/>
              </w:rPr>
            </w:pPr>
            <w:r w:rsidRPr="005B548A">
              <w:rPr>
                <w:rFonts w:ascii="標楷體" w:eastAsia="標楷體" w:hAnsi="標楷體" w:hint="eastAsia"/>
                <w:szCs w:val="24"/>
                <w:u w:val="single"/>
              </w:rPr>
              <w:t>約用</w:t>
            </w:r>
            <w:r w:rsidRPr="00E11DE6">
              <w:rPr>
                <w:rFonts w:ascii="標楷體" w:eastAsia="標楷體" w:hAnsi="標楷體" w:hint="eastAsia"/>
                <w:szCs w:val="24"/>
              </w:rPr>
              <w:t>人員每七日中應有二日之休息，其中一日為例假，一日為休息日，工資照給，本所以每週星期日作為例假日或依業務性質由各業務主管單位指定例假日。</w:t>
            </w:r>
          </w:p>
        </w:tc>
        <w:tc>
          <w:tcPr>
            <w:tcW w:w="1667" w:type="pct"/>
            <w:tcBorders>
              <w:top w:val="single" w:sz="4" w:space="0" w:color="auto"/>
              <w:left w:val="single" w:sz="4" w:space="0" w:color="auto"/>
              <w:bottom w:val="single" w:sz="4" w:space="0" w:color="auto"/>
              <w:right w:val="single" w:sz="4" w:space="0" w:color="auto"/>
            </w:tcBorders>
          </w:tcPr>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第二十二條（例假及休息日）</w:t>
            </w:r>
          </w:p>
          <w:p w:rsidR="00C46933" w:rsidRDefault="00C46933" w:rsidP="009A396A">
            <w:pPr>
              <w:adjustRightInd w:val="0"/>
              <w:rPr>
                <w:rFonts w:ascii="標楷體" w:eastAsia="標楷體" w:hAnsi="標楷體"/>
                <w:szCs w:val="24"/>
              </w:rPr>
            </w:pPr>
            <w:r w:rsidRPr="005B548A">
              <w:rPr>
                <w:rFonts w:ascii="標楷體" w:eastAsia="標楷體" w:hAnsi="標楷體" w:hint="eastAsia"/>
                <w:szCs w:val="24"/>
                <w:u w:val="single"/>
              </w:rPr>
              <w:t>臨時</w:t>
            </w:r>
            <w:r w:rsidRPr="00E11DE6">
              <w:rPr>
                <w:rFonts w:ascii="標楷體" w:eastAsia="標楷體" w:hAnsi="標楷體" w:hint="eastAsia"/>
                <w:szCs w:val="24"/>
              </w:rPr>
              <w:t>人員每七日中應有二日之休息，其中一日為例假，一日為休息日，工資照給，本所以每週星期日作為例假日或依業務性質由各業務主管單位指定例假日。</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第二十三條（休假日）</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內政部所訂應放假之紀念日、節日、勞動節及其他中央主管機關指定應放假日，</w:t>
            </w:r>
            <w:proofErr w:type="gramStart"/>
            <w:r w:rsidRPr="00E11DE6">
              <w:rPr>
                <w:rFonts w:ascii="標楷體" w:eastAsia="標楷體" w:hAnsi="標楷體" w:hint="eastAsia"/>
                <w:szCs w:val="24"/>
              </w:rPr>
              <w:t>均應休假</w:t>
            </w:r>
            <w:proofErr w:type="gramEnd"/>
            <w:r w:rsidRPr="00E11DE6">
              <w:rPr>
                <w:rFonts w:ascii="標楷體" w:eastAsia="標楷體" w:hAnsi="標楷體" w:hint="eastAsia"/>
                <w:szCs w:val="24"/>
              </w:rPr>
              <w:t>，工資照給。</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前項休假日，</w:t>
            </w:r>
            <w:proofErr w:type="gramStart"/>
            <w:r w:rsidRPr="00E11DE6">
              <w:rPr>
                <w:rFonts w:ascii="標楷體" w:eastAsia="標楷體" w:hAnsi="標楷體" w:hint="eastAsia"/>
                <w:szCs w:val="24"/>
              </w:rPr>
              <w:t>經徵得</w:t>
            </w:r>
            <w:proofErr w:type="gramEnd"/>
            <w:r w:rsidRPr="005B548A">
              <w:rPr>
                <w:rFonts w:ascii="標楷體" w:eastAsia="標楷體" w:hAnsi="標楷體" w:hint="eastAsia"/>
                <w:szCs w:val="24"/>
                <w:u w:val="single"/>
              </w:rPr>
              <w:t>約用</w:t>
            </w:r>
            <w:r w:rsidRPr="00E11DE6">
              <w:rPr>
                <w:rFonts w:ascii="標楷體" w:eastAsia="標楷體" w:hAnsi="標楷體" w:hint="eastAsia"/>
                <w:szCs w:val="24"/>
              </w:rPr>
              <w:t>人員同意出勤工作者，工資加倍發給。</w:t>
            </w:r>
          </w:p>
          <w:p w:rsidR="00C46933" w:rsidRDefault="00C46933" w:rsidP="005B548A">
            <w:pPr>
              <w:adjustRightInd w:val="0"/>
              <w:rPr>
                <w:rFonts w:ascii="標楷體" w:eastAsia="標楷體" w:hAnsi="標楷體"/>
                <w:szCs w:val="24"/>
              </w:rPr>
            </w:pPr>
            <w:r w:rsidRPr="00E11DE6">
              <w:rPr>
                <w:rFonts w:ascii="標楷體" w:eastAsia="標楷體" w:hAnsi="標楷體" w:hint="eastAsia"/>
                <w:szCs w:val="24"/>
              </w:rPr>
              <w:t>為配合本所業務特性及作息，得</w:t>
            </w:r>
            <w:r w:rsidRPr="00E11DE6">
              <w:rPr>
                <w:rFonts w:ascii="標楷體" w:eastAsia="標楷體" w:hAnsi="標楷體" w:hint="eastAsia"/>
                <w:szCs w:val="24"/>
              </w:rPr>
              <w:lastRenderedPageBreak/>
              <w:t>與</w:t>
            </w:r>
            <w:r w:rsidRPr="005B548A">
              <w:rPr>
                <w:rFonts w:ascii="標楷體" w:eastAsia="標楷體" w:hAnsi="標楷體" w:hint="eastAsia"/>
                <w:szCs w:val="24"/>
                <w:u w:val="single"/>
              </w:rPr>
              <w:t>約用</w:t>
            </w:r>
            <w:r w:rsidRPr="00E11DE6">
              <w:rPr>
                <w:rFonts w:ascii="標楷體" w:eastAsia="標楷體" w:hAnsi="標楷體" w:hint="eastAsia"/>
                <w:szCs w:val="24"/>
              </w:rPr>
              <w:t>人員協商</w:t>
            </w:r>
            <w:proofErr w:type="gramStart"/>
            <w:r w:rsidRPr="00E11DE6">
              <w:rPr>
                <w:rFonts w:ascii="標楷體" w:eastAsia="標楷體" w:hAnsi="標楷體" w:hint="eastAsia"/>
                <w:szCs w:val="24"/>
              </w:rPr>
              <w:t>調移上開</w:t>
            </w:r>
            <w:proofErr w:type="gramEnd"/>
            <w:r w:rsidRPr="00E11DE6">
              <w:rPr>
                <w:rFonts w:ascii="標楷體" w:eastAsia="標楷體" w:hAnsi="標楷體" w:hint="eastAsia"/>
                <w:szCs w:val="24"/>
              </w:rPr>
              <w:t>規定之休假日。</w:t>
            </w:r>
          </w:p>
        </w:tc>
        <w:tc>
          <w:tcPr>
            <w:tcW w:w="1667" w:type="pct"/>
            <w:tcBorders>
              <w:top w:val="single" w:sz="4" w:space="0" w:color="auto"/>
              <w:left w:val="single" w:sz="4" w:space="0" w:color="auto"/>
              <w:bottom w:val="single" w:sz="4" w:space="0" w:color="auto"/>
              <w:right w:val="single" w:sz="4" w:space="0" w:color="auto"/>
            </w:tcBorders>
          </w:tcPr>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lastRenderedPageBreak/>
              <w:t>第二十三條（休假日）</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內政部所訂應放假之紀念日、節日、勞動節及其他中央主管機關指定應放假日，</w:t>
            </w:r>
            <w:proofErr w:type="gramStart"/>
            <w:r w:rsidRPr="00E11DE6">
              <w:rPr>
                <w:rFonts w:ascii="標楷體" w:eastAsia="標楷體" w:hAnsi="標楷體" w:hint="eastAsia"/>
                <w:szCs w:val="24"/>
              </w:rPr>
              <w:t>均應休假</w:t>
            </w:r>
            <w:proofErr w:type="gramEnd"/>
            <w:r w:rsidRPr="00E11DE6">
              <w:rPr>
                <w:rFonts w:ascii="標楷體" w:eastAsia="標楷體" w:hAnsi="標楷體" w:hint="eastAsia"/>
                <w:szCs w:val="24"/>
              </w:rPr>
              <w:t>，工資照給。</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前項休假日，</w:t>
            </w:r>
            <w:proofErr w:type="gramStart"/>
            <w:r w:rsidRPr="00E11DE6">
              <w:rPr>
                <w:rFonts w:ascii="標楷體" w:eastAsia="標楷體" w:hAnsi="標楷體" w:hint="eastAsia"/>
                <w:szCs w:val="24"/>
              </w:rPr>
              <w:t>經徵得</w:t>
            </w:r>
            <w:proofErr w:type="gramEnd"/>
            <w:r w:rsidRPr="005B548A">
              <w:rPr>
                <w:rFonts w:ascii="標楷體" w:eastAsia="標楷體" w:hAnsi="標楷體" w:hint="eastAsia"/>
                <w:szCs w:val="24"/>
                <w:u w:val="single"/>
              </w:rPr>
              <w:t>臨時</w:t>
            </w:r>
            <w:r w:rsidRPr="00E11DE6">
              <w:rPr>
                <w:rFonts w:ascii="標楷體" w:eastAsia="標楷體" w:hAnsi="標楷體" w:hint="eastAsia"/>
                <w:szCs w:val="24"/>
              </w:rPr>
              <w:t>人員同意出勤工作者，工資加倍發給。</w:t>
            </w:r>
          </w:p>
          <w:p w:rsidR="00C46933" w:rsidRDefault="00C46933" w:rsidP="009A396A">
            <w:pPr>
              <w:adjustRightInd w:val="0"/>
              <w:rPr>
                <w:rFonts w:ascii="標楷體" w:eastAsia="標楷體" w:hAnsi="標楷體"/>
                <w:szCs w:val="24"/>
              </w:rPr>
            </w:pPr>
            <w:r w:rsidRPr="00E11DE6">
              <w:rPr>
                <w:rFonts w:ascii="標楷體" w:eastAsia="標楷體" w:hAnsi="標楷體" w:hint="eastAsia"/>
                <w:szCs w:val="24"/>
              </w:rPr>
              <w:t>為配合本所業務特性及作息，得</w:t>
            </w:r>
            <w:r w:rsidRPr="00E11DE6">
              <w:rPr>
                <w:rFonts w:ascii="標楷體" w:eastAsia="標楷體" w:hAnsi="標楷體" w:hint="eastAsia"/>
                <w:szCs w:val="24"/>
              </w:rPr>
              <w:lastRenderedPageBreak/>
              <w:t>與</w:t>
            </w:r>
            <w:r w:rsidRPr="005B548A">
              <w:rPr>
                <w:rFonts w:ascii="標楷體" w:eastAsia="標楷體" w:hAnsi="標楷體" w:hint="eastAsia"/>
                <w:szCs w:val="24"/>
                <w:u w:val="single"/>
              </w:rPr>
              <w:t>臨時</w:t>
            </w:r>
            <w:r w:rsidRPr="00E11DE6">
              <w:rPr>
                <w:rFonts w:ascii="標楷體" w:eastAsia="標楷體" w:hAnsi="標楷體" w:hint="eastAsia"/>
                <w:szCs w:val="24"/>
              </w:rPr>
              <w:t>人員協商</w:t>
            </w:r>
            <w:proofErr w:type="gramStart"/>
            <w:r w:rsidRPr="00E11DE6">
              <w:rPr>
                <w:rFonts w:ascii="標楷體" w:eastAsia="標楷體" w:hAnsi="標楷體" w:hint="eastAsia"/>
                <w:szCs w:val="24"/>
              </w:rPr>
              <w:t>調移上開</w:t>
            </w:r>
            <w:proofErr w:type="gramEnd"/>
            <w:r w:rsidRPr="00E11DE6">
              <w:rPr>
                <w:rFonts w:ascii="標楷體" w:eastAsia="標楷體" w:hAnsi="標楷體" w:hint="eastAsia"/>
                <w:szCs w:val="24"/>
              </w:rPr>
              <w:t>規定之休假日。</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lastRenderedPageBreak/>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lastRenderedPageBreak/>
              <w:t>第二十四條（特別休假）</w:t>
            </w:r>
          </w:p>
          <w:p w:rsidR="00C46933" w:rsidRPr="00E11DE6" w:rsidRDefault="00C46933" w:rsidP="005B548A">
            <w:pPr>
              <w:adjustRightInd w:val="0"/>
              <w:rPr>
                <w:rFonts w:ascii="標楷體" w:eastAsia="標楷體" w:hAnsi="標楷體"/>
                <w:szCs w:val="24"/>
              </w:rPr>
            </w:pPr>
            <w:r w:rsidRPr="005B548A">
              <w:rPr>
                <w:rFonts w:ascii="標楷體" w:eastAsia="標楷體" w:hAnsi="標楷體" w:hint="eastAsia"/>
                <w:szCs w:val="24"/>
                <w:u w:val="single"/>
              </w:rPr>
              <w:t>約用</w:t>
            </w:r>
            <w:r w:rsidRPr="00E11DE6">
              <w:rPr>
                <w:rFonts w:ascii="標楷體" w:eastAsia="標楷體" w:hAnsi="標楷體" w:hint="eastAsia"/>
                <w:szCs w:val="24"/>
              </w:rPr>
              <w:t>人員於本所繼續工作滿一定期間者，</w:t>
            </w:r>
            <w:proofErr w:type="gramStart"/>
            <w:r w:rsidRPr="00E11DE6">
              <w:rPr>
                <w:rFonts w:ascii="標楷體" w:eastAsia="標楷體" w:hAnsi="標楷體" w:hint="eastAsia"/>
                <w:szCs w:val="24"/>
              </w:rPr>
              <w:t>每年均依下列</w:t>
            </w:r>
            <w:proofErr w:type="gramEnd"/>
            <w:r w:rsidRPr="00E11DE6">
              <w:rPr>
                <w:rFonts w:ascii="標楷體" w:eastAsia="標楷體" w:hAnsi="標楷體" w:hint="eastAsia"/>
                <w:szCs w:val="24"/>
              </w:rPr>
              <w:t>規定給予特別休假，工資照給：</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一、六個月以上一年未滿者，三日。</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二、一年以上二年未滿者，七日。</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三、二年以上三年未滿者，十日。</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四、三年以上五年未滿者，每年十四日。</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五、五年以上十年未滿者，每年十五日。</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六、十年以上者，每一年加給一日，加至三十日為止。</w:t>
            </w:r>
          </w:p>
          <w:p w:rsidR="00C46933" w:rsidRDefault="00C46933" w:rsidP="005B548A">
            <w:pPr>
              <w:adjustRightInd w:val="0"/>
              <w:rPr>
                <w:rFonts w:ascii="標楷體" w:eastAsia="標楷體" w:hAnsi="標楷體"/>
                <w:szCs w:val="24"/>
              </w:rPr>
            </w:pPr>
            <w:r w:rsidRPr="00E11DE6">
              <w:rPr>
                <w:rFonts w:ascii="標楷體" w:eastAsia="標楷體" w:hAnsi="標楷體" w:hint="eastAsia"/>
                <w:szCs w:val="24"/>
              </w:rPr>
              <w:t>前項</w:t>
            </w:r>
            <w:r w:rsidRPr="005B548A">
              <w:rPr>
                <w:rFonts w:ascii="標楷體" w:eastAsia="標楷體" w:hAnsi="標楷體" w:hint="eastAsia"/>
                <w:szCs w:val="24"/>
                <w:u w:val="single"/>
              </w:rPr>
              <w:t>約用</w:t>
            </w:r>
            <w:r w:rsidRPr="00E11DE6">
              <w:rPr>
                <w:rFonts w:ascii="標楷體" w:eastAsia="標楷體" w:hAnsi="標楷體" w:hint="eastAsia"/>
                <w:szCs w:val="24"/>
              </w:rPr>
              <w:t>人員之工作年資自受</w:t>
            </w:r>
            <w:proofErr w:type="gramStart"/>
            <w:r w:rsidRPr="00E11DE6">
              <w:rPr>
                <w:rFonts w:ascii="標楷體" w:eastAsia="標楷體" w:hAnsi="標楷體" w:hint="eastAsia"/>
                <w:szCs w:val="24"/>
              </w:rPr>
              <w:t>僱</w:t>
            </w:r>
            <w:proofErr w:type="gramEnd"/>
            <w:r w:rsidRPr="00E11DE6">
              <w:rPr>
                <w:rFonts w:ascii="標楷體" w:eastAsia="標楷體" w:hAnsi="標楷體" w:hint="eastAsia"/>
                <w:szCs w:val="24"/>
              </w:rPr>
              <w:t>當日起算。特別休假日期應由本所用人單位與</w:t>
            </w:r>
            <w:r w:rsidRPr="005B548A">
              <w:rPr>
                <w:rFonts w:ascii="標楷體" w:eastAsia="標楷體" w:hAnsi="標楷體" w:hint="eastAsia"/>
                <w:szCs w:val="24"/>
                <w:u w:val="single"/>
              </w:rPr>
              <w:t>約用</w:t>
            </w:r>
            <w:r w:rsidRPr="00E11DE6">
              <w:rPr>
                <w:rFonts w:ascii="標楷體" w:eastAsia="標楷體" w:hAnsi="標楷體" w:hint="eastAsia"/>
                <w:szCs w:val="24"/>
              </w:rPr>
              <w:t>人員協商排定之；本所應於</w:t>
            </w:r>
            <w:r w:rsidRPr="005B548A">
              <w:rPr>
                <w:rFonts w:ascii="標楷體" w:eastAsia="標楷體" w:hAnsi="標楷體" w:hint="eastAsia"/>
                <w:szCs w:val="24"/>
                <w:u w:val="single"/>
              </w:rPr>
              <w:t>約用</w:t>
            </w:r>
            <w:r w:rsidRPr="00E11DE6">
              <w:rPr>
                <w:rFonts w:ascii="標楷體" w:eastAsia="標楷體" w:hAnsi="標楷體" w:hint="eastAsia"/>
                <w:szCs w:val="24"/>
              </w:rPr>
              <w:t>人員符合前項所訂特別休假條件時，告知</w:t>
            </w:r>
            <w:r w:rsidRPr="005B548A">
              <w:rPr>
                <w:rFonts w:ascii="標楷體" w:eastAsia="標楷體" w:hAnsi="標楷體" w:hint="eastAsia"/>
                <w:szCs w:val="24"/>
                <w:u w:val="single"/>
              </w:rPr>
              <w:t>約用</w:t>
            </w:r>
            <w:r w:rsidRPr="00E11DE6">
              <w:rPr>
                <w:rFonts w:ascii="標楷體" w:eastAsia="標楷體" w:hAnsi="標楷體" w:hint="eastAsia"/>
                <w:szCs w:val="24"/>
              </w:rPr>
              <w:t>人員排定特別休假。</w:t>
            </w:r>
          </w:p>
        </w:tc>
        <w:tc>
          <w:tcPr>
            <w:tcW w:w="1667" w:type="pct"/>
            <w:tcBorders>
              <w:top w:val="single" w:sz="4" w:space="0" w:color="auto"/>
              <w:left w:val="single" w:sz="4" w:space="0" w:color="auto"/>
              <w:bottom w:val="single" w:sz="4" w:space="0" w:color="auto"/>
              <w:right w:val="single" w:sz="4" w:space="0" w:color="auto"/>
            </w:tcBorders>
          </w:tcPr>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第二十四條（特別休假）</w:t>
            </w:r>
          </w:p>
          <w:p w:rsidR="00C46933" w:rsidRPr="00E11DE6" w:rsidRDefault="00C46933" w:rsidP="009A396A">
            <w:pPr>
              <w:adjustRightInd w:val="0"/>
              <w:rPr>
                <w:rFonts w:ascii="標楷體" w:eastAsia="標楷體" w:hAnsi="標楷體"/>
                <w:szCs w:val="24"/>
              </w:rPr>
            </w:pPr>
            <w:r w:rsidRPr="005B548A">
              <w:rPr>
                <w:rFonts w:ascii="標楷體" w:eastAsia="標楷體" w:hAnsi="標楷體" w:hint="eastAsia"/>
                <w:szCs w:val="24"/>
                <w:u w:val="single"/>
              </w:rPr>
              <w:t>臨時</w:t>
            </w:r>
            <w:r w:rsidRPr="00E11DE6">
              <w:rPr>
                <w:rFonts w:ascii="標楷體" w:eastAsia="標楷體" w:hAnsi="標楷體" w:hint="eastAsia"/>
                <w:szCs w:val="24"/>
              </w:rPr>
              <w:t>人員於本所繼續工作滿一定期間者，</w:t>
            </w:r>
            <w:proofErr w:type="gramStart"/>
            <w:r w:rsidRPr="00E11DE6">
              <w:rPr>
                <w:rFonts w:ascii="標楷體" w:eastAsia="標楷體" w:hAnsi="標楷體" w:hint="eastAsia"/>
                <w:szCs w:val="24"/>
              </w:rPr>
              <w:t>每年均依下列</w:t>
            </w:r>
            <w:proofErr w:type="gramEnd"/>
            <w:r w:rsidRPr="00E11DE6">
              <w:rPr>
                <w:rFonts w:ascii="標楷體" w:eastAsia="標楷體" w:hAnsi="標楷體" w:hint="eastAsia"/>
                <w:szCs w:val="24"/>
              </w:rPr>
              <w:t>規定給予特別休假，工資照給：</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一、六個月以上一年未滿者，三日。</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二、一年以上二年未滿者，七日。</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三、二年以上三年未滿者，十日。</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四、三年以上五年未滿者，每年十四日。</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五、五年以上十年未滿者，每年十五日。</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六、十年以上者，每一年加給一日，加至三十日為止。</w:t>
            </w:r>
          </w:p>
          <w:p w:rsidR="00C46933" w:rsidRDefault="00C46933" w:rsidP="009A396A">
            <w:pPr>
              <w:adjustRightInd w:val="0"/>
              <w:rPr>
                <w:rFonts w:ascii="標楷體" w:eastAsia="標楷體" w:hAnsi="標楷體"/>
                <w:szCs w:val="24"/>
              </w:rPr>
            </w:pPr>
            <w:r w:rsidRPr="00E11DE6">
              <w:rPr>
                <w:rFonts w:ascii="標楷體" w:eastAsia="標楷體" w:hAnsi="標楷體" w:hint="eastAsia"/>
                <w:szCs w:val="24"/>
              </w:rPr>
              <w:t>前項</w:t>
            </w:r>
            <w:r w:rsidRPr="005B548A">
              <w:rPr>
                <w:rFonts w:ascii="標楷體" w:eastAsia="標楷體" w:hAnsi="標楷體" w:hint="eastAsia"/>
                <w:szCs w:val="24"/>
                <w:u w:val="single"/>
              </w:rPr>
              <w:t>臨時</w:t>
            </w:r>
            <w:r w:rsidRPr="00E11DE6">
              <w:rPr>
                <w:rFonts w:ascii="標楷體" w:eastAsia="標楷體" w:hAnsi="標楷體" w:hint="eastAsia"/>
                <w:szCs w:val="24"/>
              </w:rPr>
              <w:t>人員之工作年資自受</w:t>
            </w:r>
            <w:proofErr w:type="gramStart"/>
            <w:r w:rsidRPr="00E11DE6">
              <w:rPr>
                <w:rFonts w:ascii="標楷體" w:eastAsia="標楷體" w:hAnsi="標楷體" w:hint="eastAsia"/>
                <w:szCs w:val="24"/>
              </w:rPr>
              <w:t>僱</w:t>
            </w:r>
            <w:proofErr w:type="gramEnd"/>
            <w:r w:rsidRPr="00E11DE6">
              <w:rPr>
                <w:rFonts w:ascii="標楷體" w:eastAsia="標楷體" w:hAnsi="標楷體" w:hint="eastAsia"/>
                <w:szCs w:val="24"/>
              </w:rPr>
              <w:t>當日起算。特別休假日期應由本所用人單位與</w:t>
            </w:r>
            <w:r w:rsidRPr="005B548A">
              <w:rPr>
                <w:rFonts w:ascii="標楷體" w:eastAsia="標楷體" w:hAnsi="標楷體" w:hint="eastAsia"/>
                <w:szCs w:val="24"/>
                <w:u w:val="single"/>
              </w:rPr>
              <w:t>臨時</w:t>
            </w:r>
            <w:r w:rsidRPr="00E11DE6">
              <w:rPr>
                <w:rFonts w:ascii="標楷體" w:eastAsia="標楷體" w:hAnsi="標楷體" w:hint="eastAsia"/>
                <w:szCs w:val="24"/>
              </w:rPr>
              <w:t>人員協商排定之；本所應於</w:t>
            </w:r>
            <w:r w:rsidRPr="005B548A">
              <w:rPr>
                <w:rFonts w:ascii="標楷體" w:eastAsia="標楷體" w:hAnsi="標楷體" w:hint="eastAsia"/>
                <w:szCs w:val="24"/>
                <w:u w:val="single"/>
              </w:rPr>
              <w:t>臨時</w:t>
            </w:r>
            <w:r w:rsidRPr="00E11DE6">
              <w:rPr>
                <w:rFonts w:ascii="標楷體" w:eastAsia="標楷體" w:hAnsi="標楷體" w:hint="eastAsia"/>
                <w:szCs w:val="24"/>
              </w:rPr>
              <w:t>人員符合前項所訂特別休假條件時，告知</w:t>
            </w:r>
            <w:r w:rsidRPr="005B548A">
              <w:rPr>
                <w:rFonts w:ascii="標楷體" w:eastAsia="標楷體" w:hAnsi="標楷體" w:hint="eastAsia"/>
                <w:szCs w:val="24"/>
                <w:u w:val="single"/>
              </w:rPr>
              <w:t>臨時</w:t>
            </w:r>
            <w:r w:rsidRPr="00E11DE6">
              <w:rPr>
                <w:rFonts w:ascii="標楷體" w:eastAsia="標楷體" w:hAnsi="標楷體" w:hint="eastAsia"/>
                <w:szCs w:val="24"/>
              </w:rPr>
              <w:t>人員排定特別休假。</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第二十四條之</w:t>
            </w:r>
            <w:proofErr w:type="gramStart"/>
            <w:r w:rsidRPr="00E11DE6">
              <w:rPr>
                <w:rFonts w:ascii="標楷體" w:eastAsia="標楷體" w:hAnsi="標楷體" w:hint="eastAsia"/>
                <w:szCs w:val="24"/>
              </w:rPr>
              <w:t>一</w:t>
            </w:r>
            <w:proofErr w:type="gramEnd"/>
            <w:r w:rsidRPr="00E11DE6">
              <w:rPr>
                <w:rFonts w:ascii="標楷體" w:eastAsia="標楷體" w:hAnsi="標楷體" w:hint="eastAsia"/>
                <w:szCs w:val="24"/>
              </w:rPr>
              <w:t xml:space="preserve">  （未休畢特別休假工資發給及書面通知）</w:t>
            </w:r>
          </w:p>
          <w:p w:rsidR="00C46933" w:rsidRPr="00E11DE6" w:rsidRDefault="00C46933" w:rsidP="005B548A">
            <w:pPr>
              <w:adjustRightInd w:val="0"/>
              <w:rPr>
                <w:rFonts w:ascii="標楷體" w:eastAsia="標楷體" w:hAnsi="標楷體"/>
                <w:szCs w:val="24"/>
              </w:rPr>
            </w:pPr>
            <w:r w:rsidRPr="005B548A">
              <w:rPr>
                <w:rFonts w:ascii="標楷體" w:eastAsia="標楷體" w:hAnsi="標楷體" w:hint="eastAsia"/>
                <w:szCs w:val="24"/>
                <w:u w:val="single"/>
              </w:rPr>
              <w:t>約用</w:t>
            </w:r>
            <w:r w:rsidRPr="00E11DE6">
              <w:rPr>
                <w:rFonts w:ascii="標楷體" w:eastAsia="標楷體" w:hAnsi="標楷體" w:hint="eastAsia"/>
                <w:szCs w:val="24"/>
              </w:rPr>
              <w:t>人員之特別休假，因年度終結或契約終止而未休之日數，由本所發給工資。未休假工資依</w:t>
            </w:r>
            <w:r w:rsidRPr="005B548A">
              <w:rPr>
                <w:rFonts w:ascii="標楷體" w:eastAsia="標楷體" w:hAnsi="標楷體" w:hint="eastAsia"/>
                <w:szCs w:val="24"/>
                <w:u w:val="single"/>
              </w:rPr>
              <w:t>約用</w:t>
            </w:r>
            <w:r w:rsidRPr="00E11DE6">
              <w:rPr>
                <w:rFonts w:ascii="標楷體" w:eastAsia="標楷體" w:hAnsi="標楷體" w:hint="eastAsia"/>
                <w:szCs w:val="24"/>
              </w:rPr>
              <w:t>人員未休畢之特別休假日數，乘以一日工資計算。</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未休假工資計算之基準，為</w:t>
            </w:r>
            <w:r w:rsidRPr="005B548A">
              <w:rPr>
                <w:rFonts w:ascii="標楷體" w:eastAsia="標楷體" w:hAnsi="標楷體" w:hint="eastAsia"/>
                <w:szCs w:val="24"/>
                <w:u w:val="single"/>
              </w:rPr>
              <w:t>約用</w:t>
            </w:r>
            <w:r w:rsidRPr="00E11DE6">
              <w:rPr>
                <w:rFonts w:ascii="標楷體" w:eastAsia="標楷體" w:hAnsi="標楷體" w:hint="eastAsia"/>
                <w:szCs w:val="24"/>
              </w:rPr>
              <w:t>人員之特別休假於年度終結或契約終止前一日之正常工作時間所得之工資。按月計酬者，為年度終結或契約終止前最近一個月正常工作時間所得之工資除以三十換算之。</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因年度終結所發給之未休假工資，於年度終結後三十日內發</w:t>
            </w:r>
            <w:r w:rsidRPr="00E11DE6">
              <w:rPr>
                <w:rFonts w:ascii="標楷體" w:eastAsia="標楷體" w:hAnsi="標楷體" w:hint="eastAsia"/>
                <w:szCs w:val="24"/>
              </w:rPr>
              <w:lastRenderedPageBreak/>
              <w:t>給。</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因契約終止所發給之未休假工資，於契約終止後，</w:t>
            </w:r>
            <w:proofErr w:type="gramStart"/>
            <w:r w:rsidRPr="00E11DE6">
              <w:rPr>
                <w:rFonts w:ascii="標楷體" w:eastAsia="標楷體" w:hAnsi="標楷體" w:hint="eastAsia"/>
                <w:szCs w:val="24"/>
              </w:rPr>
              <w:t>連同應結清</w:t>
            </w:r>
            <w:proofErr w:type="gramEnd"/>
            <w:r w:rsidRPr="00E11DE6">
              <w:rPr>
                <w:rFonts w:ascii="標楷體" w:eastAsia="標楷體" w:hAnsi="標楷體" w:hint="eastAsia"/>
                <w:szCs w:val="24"/>
              </w:rPr>
              <w:t>之工資，給付給</w:t>
            </w:r>
            <w:r w:rsidRPr="005B548A">
              <w:rPr>
                <w:rFonts w:ascii="標楷體" w:eastAsia="標楷體" w:hAnsi="標楷體" w:hint="eastAsia"/>
                <w:szCs w:val="24"/>
                <w:u w:val="single"/>
              </w:rPr>
              <w:t>約用</w:t>
            </w:r>
            <w:r w:rsidRPr="00E11DE6">
              <w:rPr>
                <w:rFonts w:ascii="標楷體" w:eastAsia="標楷體" w:hAnsi="標楷體" w:hint="eastAsia"/>
                <w:szCs w:val="24"/>
              </w:rPr>
              <w:t>人員。</w:t>
            </w:r>
          </w:p>
          <w:p w:rsidR="00C46933" w:rsidRDefault="00C46933" w:rsidP="005B548A">
            <w:pPr>
              <w:adjustRightInd w:val="0"/>
              <w:rPr>
                <w:rFonts w:ascii="標楷體" w:eastAsia="標楷體" w:hAnsi="標楷體"/>
                <w:szCs w:val="24"/>
              </w:rPr>
            </w:pPr>
            <w:r w:rsidRPr="005B548A">
              <w:rPr>
                <w:rFonts w:ascii="標楷體" w:eastAsia="標楷體" w:hAnsi="標楷體" w:hint="eastAsia"/>
                <w:szCs w:val="24"/>
                <w:u w:val="single"/>
              </w:rPr>
              <w:t>約用</w:t>
            </w:r>
            <w:r w:rsidRPr="00E11DE6">
              <w:rPr>
                <w:rFonts w:ascii="標楷體" w:eastAsia="標楷體" w:hAnsi="標楷體" w:hint="eastAsia"/>
                <w:szCs w:val="24"/>
              </w:rPr>
              <w:t>人員每年特別休假期日及未休假之日數所發給之工資數額，由本所記載於工資清冊，並於前二項給付未休假工資時，一併通知</w:t>
            </w:r>
            <w:r w:rsidRPr="005B548A">
              <w:rPr>
                <w:rFonts w:ascii="標楷體" w:eastAsia="標楷體" w:hAnsi="標楷體" w:hint="eastAsia"/>
                <w:szCs w:val="24"/>
                <w:u w:val="single"/>
              </w:rPr>
              <w:t>約用</w:t>
            </w:r>
            <w:r w:rsidRPr="00E11DE6">
              <w:rPr>
                <w:rFonts w:ascii="標楷體" w:eastAsia="標楷體" w:hAnsi="標楷體" w:hint="eastAsia"/>
                <w:szCs w:val="24"/>
              </w:rPr>
              <w:t>人員。</w:t>
            </w:r>
          </w:p>
        </w:tc>
        <w:tc>
          <w:tcPr>
            <w:tcW w:w="1667" w:type="pct"/>
            <w:tcBorders>
              <w:top w:val="single" w:sz="4" w:space="0" w:color="auto"/>
              <w:left w:val="single" w:sz="4" w:space="0" w:color="auto"/>
              <w:bottom w:val="single" w:sz="4" w:space="0" w:color="auto"/>
              <w:right w:val="single" w:sz="4" w:space="0" w:color="auto"/>
            </w:tcBorders>
          </w:tcPr>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lastRenderedPageBreak/>
              <w:t>第二十四條之</w:t>
            </w:r>
            <w:proofErr w:type="gramStart"/>
            <w:r w:rsidRPr="00E11DE6">
              <w:rPr>
                <w:rFonts w:ascii="標楷體" w:eastAsia="標楷體" w:hAnsi="標楷體" w:hint="eastAsia"/>
                <w:szCs w:val="24"/>
              </w:rPr>
              <w:t>一</w:t>
            </w:r>
            <w:proofErr w:type="gramEnd"/>
            <w:r w:rsidRPr="00E11DE6">
              <w:rPr>
                <w:rFonts w:ascii="標楷體" w:eastAsia="標楷體" w:hAnsi="標楷體" w:hint="eastAsia"/>
                <w:szCs w:val="24"/>
              </w:rPr>
              <w:t xml:space="preserve">  （未休畢特別休假工資發給及書面通知）</w:t>
            </w:r>
          </w:p>
          <w:p w:rsidR="00C46933" w:rsidRPr="00E11DE6" w:rsidRDefault="00C46933" w:rsidP="009A396A">
            <w:pPr>
              <w:adjustRightInd w:val="0"/>
              <w:rPr>
                <w:rFonts w:ascii="標楷體" w:eastAsia="標楷體" w:hAnsi="標楷體"/>
                <w:szCs w:val="24"/>
              </w:rPr>
            </w:pPr>
            <w:r w:rsidRPr="005B548A">
              <w:rPr>
                <w:rFonts w:ascii="標楷體" w:eastAsia="標楷體" w:hAnsi="標楷體" w:hint="eastAsia"/>
                <w:szCs w:val="24"/>
                <w:u w:val="single"/>
              </w:rPr>
              <w:t>臨時</w:t>
            </w:r>
            <w:r w:rsidRPr="00E11DE6">
              <w:rPr>
                <w:rFonts w:ascii="標楷體" w:eastAsia="標楷體" w:hAnsi="標楷體" w:hint="eastAsia"/>
                <w:szCs w:val="24"/>
              </w:rPr>
              <w:t>人員之特別休假，因年度終結或契約終止而未休之日數，由本所發給工資。未休假工資依</w:t>
            </w:r>
            <w:r w:rsidRPr="005B548A">
              <w:rPr>
                <w:rFonts w:ascii="標楷體" w:eastAsia="標楷體" w:hAnsi="標楷體" w:hint="eastAsia"/>
                <w:szCs w:val="24"/>
                <w:u w:val="single"/>
              </w:rPr>
              <w:t>臨時</w:t>
            </w:r>
            <w:r w:rsidRPr="00E11DE6">
              <w:rPr>
                <w:rFonts w:ascii="標楷體" w:eastAsia="標楷體" w:hAnsi="標楷體" w:hint="eastAsia"/>
                <w:szCs w:val="24"/>
              </w:rPr>
              <w:t>人員未休畢之特別休假日數，乘以一日工資計算。</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未休假工資計算之基準，為</w:t>
            </w:r>
            <w:r w:rsidRPr="005B548A">
              <w:rPr>
                <w:rFonts w:ascii="標楷體" w:eastAsia="標楷體" w:hAnsi="標楷體" w:hint="eastAsia"/>
                <w:szCs w:val="24"/>
                <w:u w:val="single"/>
              </w:rPr>
              <w:t>臨時</w:t>
            </w:r>
            <w:r w:rsidRPr="00E11DE6">
              <w:rPr>
                <w:rFonts w:ascii="標楷體" w:eastAsia="標楷體" w:hAnsi="標楷體" w:hint="eastAsia"/>
                <w:szCs w:val="24"/>
              </w:rPr>
              <w:t>人員之特別休假於年度終結或契約終止前一日之正常工作時間所得之工資。按月計酬者，為年度終結或契約終止前最近一個月正常工作時間所得之工資除以三十換算之。</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因年度終結所發給之未休假工資，於年度終結後三十日內發</w:t>
            </w:r>
            <w:r w:rsidRPr="00E11DE6">
              <w:rPr>
                <w:rFonts w:ascii="標楷體" w:eastAsia="標楷體" w:hAnsi="標楷體" w:hint="eastAsia"/>
                <w:szCs w:val="24"/>
              </w:rPr>
              <w:lastRenderedPageBreak/>
              <w:t>給。</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因契約終止所發給之未休假工資，於契約終止後，</w:t>
            </w:r>
            <w:proofErr w:type="gramStart"/>
            <w:r w:rsidRPr="00E11DE6">
              <w:rPr>
                <w:rFonts w:ascii="標楷體" w:eastAsia="標楷體" w:hAnsi="標楷體" w:hint="eastAsia"/>
                <w:szCs w:val="24"/>
              </w:rPr>
              <w:t>連同應結清</w:t>
            </w:r>
            <w:proofErr w:type="gramEnd"/>
            <w:r w:rsidRPr="00E11DE6">
              <w:rPr>
                <w:rFonts w:ascii="標楷體" w:eastAsia="標楷體" w:hAnsi="標楷體" w:hint="eastAsia"/>
                <w:szCs w:val="24"/>
              </w:rPr>
              <w:t>之工資，給付給</w:t>
            </w:r>
            <w:r w:rsidRPr="005B548A">
              <w:rPr>
                <w:rFonts w:ascii="標楷體" w:eastAsia="標楷體" w:hAnsi="標楷體" w:hint="eastAsia"/>
                <w:szCs w:val="24"/>
                <w:u w:val="single"/>
              </w:rPr>
              <w:t>臨時</w:t>
            </w:r>
            <w:r w:rsidRPr="00E11DE6">
              <w:rPr>
                <w:rFonts w:ascii="標楷體" w:eastAsia="標楷體" w:hAnsi="標楷體" w:hint="eastAsia"/>
                <w:szCs w:val="24"/>
              </w:rPr>
              <w:t>人員。</w:t>
            </w:r>
          </w:p>
          <w:p w:rsidR="00C46933" w:rsidRDefault="00C46933" w:rsidP="009A396A">
            <w:pPr>
              <w:adjustRightInd w:val="0"/>
              <w:rPr>
                <w:rFonts w:ascii="標楷體" w:eastAsia="標楷體" w:hAnsi="標楷體"/>
                <w:szCs w:val="24"/>
              </w:rPr>
            </w:pPr>
            <w:r w:rsidRPr="005B548A">
              <w:rPr>
                <w:rFonts w:ascii="標楷體" w:eastAsia="標楷體" w:hAnsi="標楷體" w:hint="eastAsia"/>
                <w:szCs w:val="24"/>
                <w:u w:val="single"/>
              </w:rPr>
              <w:t>臨時</w:t>
            </w:r>
            <w:r w:rsidRPr="00E11DE6">
              <w:rPr>
                <w:rFonts w:ascii="標楷體" w:eastAsia="標楷體" w:hAnsi="標楷體" w:hint="eastAsia"/>
                <w:szCs w:val="24"/>
              </w:rPr>
              <w:t>人員每年特別休假期日及未休假之日數所發給之工資數額，由本所記載於工資清冊，並於前二項給付未休假工資時，一併通知</w:t>
            </w:r>
            <w:r w:rsidRPr="005B548A">
              <w:rPr>
                <w:rFonts w:ascii="標楷體" w:eastAsia="標楷體" w:hAnsi="標楷體" w:hint="eastAsia"/>
                <w:szCs w:val="24"/>
                <w:u w:val="single"/>
              </w:rPr>
              <w:t>臨時</w:t>
            </w:r>
            <w:r w:rsidRPr="00E11DE6">
              <w:rPr>
                <w:rFonts w:ascii="標楷體" w:eastAsia="標楷體" w:hAnsi="標楷體" w:hint="eastAsia"/>
                <w:szCs w:val="24"/>
              </w:rPr>
              <w:t>人員。</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lastRenderedPageBreak/>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lastRenderedPageBreak/>
              <w:t>第二十四條之二（遞延之特別休假實施期限及屆期仍未休畢時工資之發給）</w:t>
            </w:r>
          </w:p>
          <w:p w:rsidR="00C46933" w:rsidRPr="00E11DE6" w:rsidRDefault="00C46933" w:rsidP="005B548A">
            <w:pPr>
              <w:adjustRightInd w:val="0"/>
              <w:rPr>
                <w:rFonts w:ascii="標楷體" w:eastAsia="標楷體" w:hAnsi="標楷體"/>
                <w:szCs w:val="24"/>
              </w:rPr>
            </w:pPr>
            <w:r w:rsidRPr="005B548A">
              <w:rPr>
                <w:rFonts w:ascii="標楷體" w:eastAsia="標楷體" w:hAnsi="標楷體" w:hint="eastAsia"/>
                <w:szCs w:val="24"/>
                <w:u w:val="single"/>
              </w:rPr>
              <w:t>約用</w:t>
            </w:r>
            <w:r w:rsidRPr="00E11DE6">
              <w:rPr>
                <w:rFonts w:ascii="標楷體" w:eastAsia="標楷體" w:hAnsi="標楷體" w:hint="eastAsia"/>
                <w:szCs w:val="24"/>
              </w:rPr>
              <w:t>人員之特別休假，於年度終結未休之日數，經本所與</w:t>
            </w:r>
            <w:r w:rsidRPr="005B548A">
              <w:rPr>
                <w:rFonts w:ascii="標楷體" w:eastAsia="標楷體" w:hAnsi="標楷體" w:hint="eastAsia"/>
                <w:szCs w:val="24"/>
                <w:u w:val="single"/>
              </w:rPr>
              <w:t>約用</w:t>
            </w:r>
            <w:r w:rsidRPr="00E11DE6">
              <w:rPr>
                <w:rFonts w:ascii="標楷體" w:eastAsia="標楷體" w:hAnsi="標楷體" w:hint="eastAsia"/>
                <w:szCs w:val="24"/>
              </w:rPr>
              <w:t>人員雙方協商同意，得遞延至次一年度實施。經遞延至次一年度之特別休假，於次一年度終結或契約終止仍未休之日數，依第二十四條之一所定期限發給工資。</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前項工資之計算，按原特別休假終結時應發給工資之</w:t>
            </w:r>
            <w:proofErr w:type="gramStart"/>
            <w:r w:rsidRPr="00E11DE6">
              <w:rPr>
                <w:rFonts w:ascii="標楷體" w:eastAsia="標楷體" w:hAnsi="標楷體" w:hint="eastAsia"/>
                <w:szCs w:val="24"/>
              </w:rPr>
              <w:t>基準計發</w:t>
            </w:r>
            <w:proofErr w:type="gramEnd"/>
            <w:r w:rsidRPr="00E11DE6">
              <w:rPr>
                <w:rFonts w:ascii="標楷體" w:eastAsia="標楷體" w:hAnsi="標楷體" w:hint="eastAsia"/>
                <w:szCs w:val="24"/>
              </w:rPr>
              <w:t>。</w:t>
            </w:r>
          </w:p>
          <w:p w:rsidR="00C46933" w:rsidRDefault="00C46933" w:rsidP="005B548A">
            <w:pPr>
              <w:adjustRightInd w:val="0"/>
              <w:rPr>
                <w:rFonts w:ascii="標楷體" w:eastAsia="標楷體" w:hAnsi="標楷體"/>
                <w:szCs w:val="24"/>
              </w:rPr>
            </w:pPr>
            <w:r w:rsidRPr="005B548A">
              <w:rPr>
                <w:rFonts w:ascii="標楷體" w:eastAsia="標楷體" w:hAnsi="標楷體" w:hint="eastAsia"/>
                <w:szCs w:val="24"/>
                <w:u w:val="single"/>
              </w:rPr>
              <w:t>約用</w:t>
            </w:r>
            <w:r w:rsidRPr="00E11DE6">
              <w:rPr>
                <w:rFonts w:ascii="標楷體" w:eastAsia="標楷體" w:hAnsi="標楷體" w:hint="eastAsia"/>
                <w:szCs w:val="24"/>
              </w:rPr>
              <w:t>人員之特別休假依前項規定遞延至次一年度實施者，其遞延之日數，於次一年度請休特別休假時，優先扣除。</w:t>
            </w:r>
          </w:p>
        </w:tc>
        <w:tc>
          <w:tcPr>
            <w:tcW w:w="1667" w:type="pct"/>
            <w:tcBorders>
              <w:top w:val="single" w:sz="4" w:space="0" w:color="auto"/>
              <w:left w:val="single" w:sz="4" w:space="0" w:color="auto"/>
              <w:bottom w:val="single" w:sz="4" w:space="0" w:color="auto"/>
              <w:right w:val="single" w:sz="4" w:space="0" w:color="auto"/>
            </w:tcBorders>
          </w:tcPr>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第二十四條之二（遞延之特別休假實施期限及屆期仍未休畢時工資之發給）</w:t>
            </w:r>
          </w:p>
          <w:p w:rsidR="00C46933" w:rsidRPr="00E11DE6" w:rsidRDefault="00C46933" w:rsidP="009A396A">
            <w:pPr>
              <w:adjustRightInd w:val="0"/>
              <w:rPr>
                <w:rFonts w:ascii="標楷體" w:eastAsia="標楷體" w:hAnsi="標楷體"/>
                <w:szCs w:val="24"/>
              </w:rPr>
            </w:pPr>
            <w:r w:rsidRPr="005B548A">
              <w:rPr>
                <w:rFonts w:ascii="標楷體" w:eastAsia="標楷體" w:hAnsi="標楷體" w:hint="eastAsia"/>
                <w:szCs w:val="24"/>
                <w:u w:val="single"/>
              </w:rPr>
              <w:t>臨時</w:t>
            </w:r>
            <w:r w:rsidRPr="00E11DE6">
              <w:rPr>
                <w:rFonts w:ascii="標楷體" w:eastAsia="標楷體" w:hAnsi="標楷體" w:hint="eastAsia"/>
                <w:szCs w:val="24"/>
              </w:rPr>
              <w:t>人員之特別休假，於年度終結未休之日數，經本所與</w:t>
            </w:r>
            <w:r w:rsidRPr="005B548A">
              <w:rPr>
                <w:rFonts w:ascii="標楷體" w:eastAsia="標楷體" w:hAnsi="標楷體" w:hint="eastAsia"/>
                <w:szCs w:val="24"/>
                <w:u w:val="single"/>
              </w:rPr>
              <w:t>臨時</w:t>
            </w:r>
            <w:r w:rsidRPr="00E11DE6">
              <w:rPr>
                <w:rFonts w:ascii="標楷體" w:eastAsia="標楷體" w:hAnsi="標楷體" w:hint="eastAsia"/>
                <w:szCs w:val="24"/>
              </w:rPr>
              <w:t>人員雙方協商同意，得遞延至次一年度實施。經遞延至次一年度之特別休假，於次一年度終結或契約終止仍未休之日數，依第二十四條之一所定期限發給工資。</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前項工資之計算，按原特別休假終結時應發給工資之</w:t>
            </w:r>
            <w:proofErr w:type="gramStart"/>
            <w:r w:rsidRPr="00E11DE6">
              <w:rPr>
                <w:rFonts w:ascii="標楷體" w:eastAsia="標楷體" w:hAnsi="標楷體" w:hint="eastAsia"/>
                <w:szCs w:val="24"/>
              </w:rPr>
              <w:t>基準計發</w:t>
            </w:r>
            <w:proofErr w:type="gramEnd"/>
            <w:r w:rsidRPr="00E11DE6">
              <w:rPr>
                <w:rFonts w:ascii="標楷體" w:eastAsia="標楷體" w:hAnsi="標楷體" w:hint="eastAsia"/>
                <w:szCs w:val="24"/>
              </w:rPr>
              <w:t>。</w:t>
            </w:r>
          </w:p>
          <w:p w:rsidR="00C46933" w:rsidRDefault="00C46933" w:rsidP="009A396A">
            <w:pPr>
              <w:adjustRightInd w:val="0"/>
              <w:rPr>
                <w:rFonts w:ascii="標楷體" w:eastAsia="標楷體" w:hAnsi="標楷體"/>
                <w:szCs w:val="24"/>
              </w:rPr>
            </w:pPr>
            <w:r w:rsidRPr="005B548A">
              <w:rPr>
                <w:rFonts w:ascii="標楷體" w:eastAsia="標楷體" w:hAnsi="標楷體" w:hint="eastAsia"/>
                <w:szCs w:val="24"/>
                <w:u w:val="single"/>
              </w:rPr>
              <w:t>臨時</w:t>
            </w:r>
            <w:r w:rsidRPr="00E11DE6">
              <w:rPr>
                <w:rFonts w:ascii="標楷體" w:eastAsia="標楷體" w:hAnsi="標楷體" w:hint="eastAsia"/>
                <w:szCs w:val="24"/>
              </w:rPr>
              <w:t>人員之特別休假依前項規定遞延至次一年度實施者，其遞延之日數，於次一年度請休特別休假時，優先扣除。</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第二十五條（請假規定）</w:t>
            </w:r>
          </w:p>
          <w:p w:rsidR="00C46933" w:rsidRPr="00E11DE6" w:rsidRDefault="00C46933" w:rsidP="005B548A">
            <w:pPr>
              <w:adjustRightInd w:val="0"/>
              <w:rPr>
                <w:rFonts w:ascii="標楷體" w:eastAsia="標楷體" w:hAnsi="標楷體"/>
                <w:szCs w:val="24"/>
              </w:rPr>
            </w:pPr>
            <w:r w:rsidRPr="005B548A">
              <w:rPr>
                <w:rFonts w:ascii="標楷體" w:eastAsia="標楷體" w:hAnsi="標楷體" w:hint="eastAsia"/>
                <w:szCs w:val="24"/>
                <w:u w:val="single"/>
              </w:rPr>
              <w:t>約用</w:t>
            </w:r>
            <w:r w:rsidRPr="00E11DE6">
              <w:rPr>
                <w:rFonts w:ascii="標楷體" w:eastAsia="標楷體" w:hAnsi="標楷體" w:hint="eastAsia"/>
                <w:szCs w:val="24"/>
              </w:rPr>
              <w:t>人員因婚、喪、疾病或其他正當理由請假，</w:t>
            </w:r>
            <w:proofErr w:type="gramStart"/>
            <w:r w:rsidRPr="00E11DE6">
              <w:rPr>
                <w:rFonts w:ascii="標楷體" w:eastAsia="標楷體" w:hAnsi="標楷體" w:hint="eastAsia"/>
                <w:szCs w:val="24"/>
              </w:rPr>
              <w:t>假別分為</w:t>
            </w:r>
            <w:proofErr w:type="gramEnd"/>
            <w:r w:rsidRPr="00E11DE6">
              <w:rPr>
                <w:rFonts w:ascii="標楷體" w:eastAsia="標楷體" w:hAnsi="標楷體" w:hint="eastAsia"/>
                <w:szCs w:val="24"/>
              </w:rPr>
              <w:t>婚假、事假、家庭照顧假、普通傷病假、生理假、喪假、公傷病假、產假、公假、陪產假、</w:t>
            </w:r>
            <w:proofErr w:type="gramStart"/>
            <w:r w:rsidRPr="00E11DE6">
              <w:rPr>
                <w:rFonts w:ascii="標楷體" w:eastAsia="標楷體" w:hAnsi="標楷體" w:hint="eastAsia"/>
                <w:szCs w:val="24"/>
              </w:rPr>
              <w:t>產檢假</w:t>
            </w:r>
            <w:proofErr w:type="gramEnd"/>
            <w:r w:rsidRPr="00E11DE6">
              <w:rPr>
                <w:rFonts w:ascii="標楷體" w:eastAsia="標楷體" w:hAnsi="標楷體" w:hint="eastAsia"/>
                <w:szCs w:val="24"/>
              </w:rPr>
              <w:t>、安胎休養請假及育嬰留職停薪等十三種。准假日數及工資給付如下：</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一、婚假：</w:t>
            </w:r>
            <w:r w:rsidRPr="005B548A">
              <w:rPr>
                <w:rFonts w:ascii="標楷體" w:eastAsia="標楷體" w:hAnsi="標楷體" w:hint="eastAsia"/>
                <w:szCs w:val="24"/>
                <w:u w:val="single"/>
              </w:rPr>
              <w:t>約用</w:t>
            </w:r>
            <w:r w:rsidRPr="00E11DE6">
              <w:rPr>
                <w:rFonts w:ascii="標楷體" w:eastAsia="標楷體" w:hAnsi="標楷體" w:hint="eastAsia"/>
                <w:szCs w:val="24"/>
              </w:rPr>
              <w:t>人員結婚者給予婚假八日，工資照給。自結婚之日前十日起</w:t>
            </w:r>
            <w:proofErr w:type="gramStart"/>
            <w:r w:rsidRPr="00E11DE6">
              <w:rPr>
                <w:rFonts w:ascii="標楷體" w:eastAsia="標楷體" w:hAnsi="標楷體" w:hint="eastAsia"/>
                <w:szCs w:val="24"/>
              </w:rPr>
              <w:t>三個月請畢</w:t>
            </w:r>
            <w:proofErr w:type="gramEnd"/>
            <w:r w:rsidRPr="00E11DE6">
              <w:rPr>
                <w:rFonts w:ascii="標楷體" w:eastAsia="標楷體" w:hAnsi="標楷體" w:hint="eastAsia"/>
                <w:szCs w:val="24"/>
              </w:rPr>
              <w:t>，但經本所同意者，得於</w:t>
            </w:r>
            <w:proofErr w:type="gramStart"/>
            <w:r w:rsidRPr="00E11DE6">
              <w:rPr>
                <w:rFonts w:ascii="標楷體" w:eastAsia="標楷體" w:hAnsi="標楷體" w:hint="eastAsia"/>
                <w:szCs w:val="24"/>
              </w:rPr>
              <w:t>一年內請畢</w:t>
            </w:r>
            <w:proofErr w:type="gramEnd"/>
            <w:r w:rsidRPr="00E11DE6">
              <w:rPr>
                <w:rFonts w:ascii="標楷體" w:eastAsia="標楷體" w:hAnsi="標楷體" w:hint="eastAsia"/>
                <w:szCs w:val="24"/>
              </w:rPr>
              <w:t>。</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二、事假：</w:t>
            </w:r>
            <w:r w:rsidRPr="005B548A">
              <w:rPr>
                <w:rFonts w:ascii="標楷體" w:eastAsia="標楷體" w:hAnsi="標楷體" w:hint="eastAsia"/>
                <w:szCs w:val="24"/>
                <w:u w:val="single"/>
              </w:rPr>
              <w:t>約用</w:t>
            </w:r>
            <w:r w:rsidRPr="00E11DE6">
              <w:rPr>
                <w:rFonts w:ascii="標楷體" w:eastAsia="標楷體" w:hAnsi="標楷體" w:hint="eastAsia"/>
                <w:szCs w:val="24"/>
              </w:rPr>
              <w:t>人員因事必須親自處理者，得請事假，</w:t>
            </w:r>
            <w:proofErr w:type="gramStart"/>
            <w:r w:rsidRPr="00E11DE6">
              <w:rPr>
                <w:rFonts w:ascii="標楷體" w:eastAsia="標楷體" w:hAnsi="標楷體" w:hint="eastAsia"/>
                <w:szCs w:val="24"/>
              </w:rPr>
              <w:t>一</w:t>
            </w:r>
            <w:proofErr w:type="gramEnd"/>
            <w:r w:rsidRPr="00E11DE6">
              <w:rPr>
                <w:rFonts w:ascii="標楷體" w:eastAsia="標楷體" w:hAnsi="標楷體" w:hint="eastAsia"/>
                <w:szCs w:val="24"/>
              </w:rPr>
              <w:t>年內合</w:t>
            </w:r>
            <w:r w:rsidRPr="00E11DE6">
              <w:rPr>
                <w:rFonts w:ascii="標楷體" w:eastAsia="標楷體" w:hAnsi="標楷體" w:hint="eastAsia"/>
                <w:szCs w:val="24"/>
              </w:rPr>
              <w:lastRenderedPageBreak/>
              <w:t>計不得超過十四日。事假期間不給工資。</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三、普通傷病假：</w:t>
            </w:r>
            <w:r w:rsidRPr="005B548A">
              <w:rPr>
                <w:rFonts w:ascii="標楷體" w:eastAsia="標楷體" w:hAnsi="標楷體" w:hint="eastAsia"/>
                <w:szCs w:val="24"/>
                <w:u w:val="single"/>
              </w:rPr>
              <w:t>約用</w:t>
            </w:r>
            <w:r w:rsidRPr="00E11DE6">
              <w:rPr>
                <w:rFonts w:ascii="標楷體" w:eastAsia="標楷體" w:hAnsi="標楷體" w:hint="eastAsia"/>
                <w:szCs w:val="24"/>
              </w:rPr>
              <w:t>人員因普通傷害、疾病或生理原因必須治療或休養者，得依下列規定請普通傷病假，請假連續二日（含）以上者</w:t>
            </w:r>
            <w:proofErr w:type="gramStart"/>
            <w:r w:rsidRPr="00E11DE6">
              <w:rPr>
                <w:rFonts w:ascii="標楷體" w:eastAsia="標楷體" w:hAnsi="標楷體" w:hint="eastAsia"/>
                <w:szCs w:val="24"/>
              </w:rPr>
              <w:t>須附繳醫療</w:t>
            </w:r>
            <w:proofErr w:type="gramEnd"/>
            <w:r w:rsidRPr="00E11DE6">
              <w:rPr>
                <w:rFonts w:ascii="標楷體" w:eastAsia="標楷體" w:hAnsi="標楷體" w:hint="eastAsia"/>
                <w:szCs w:val="24"/>
              </w:rPr>
              <w:t>證明。（普通傷病假</w:t>
            </w:r>
            <w:proofErr w:type="gramStart"/>
            <w:r w:rsidRPr="00E11DE6">
              <w:rPr>
                <w:rFonts w:ascii="標楷體" w:eastAsia="標楷體" w:hAnsi="標楷體" w:hint="eastAsia"/>
                <w:szCs w:val="24"/>
              </w:rPr>
              <w:t>一</w:t>
            </w:r>
            <w:proofErr w:type="gramEnd"/>
            <w:r w:rsidRPr="00E11DE6">
              <w:rPr>
                <w:rFonts w:ascii="標楷體" w:eastAsia="標楷體" w:hAnsi="標楷體" w:hint="eastAsia"/>
                <w:szCs w:val="24"/>
              </w:rPr>
              <w:t>年內合計未超過</w:t>
            </w:r>
            <w:proofErr w:type="gramStart"/>
            <w:r w:rsidRPr="00E11DE6">
              <w:rPr>
                <w:rFonts w:ascii="標楷體" w:eastAsia="標楷體" w:hAnsi="標楷體" w:hint="eastAsia"/>
                <w:szCs w:val="24"/>
              </w:rPr>
              <w:t>三</w:t>
            </w:r>
            <w:proofErr w:type="gramEnd"/>
            <w:r w:rsidRPr="00E11DE6">
              <w:rPr>
                <w:rFonts w:ascii="標楷體" w:eastAsia="標楷體" w:hAnsi="標楷體" w:hint="eastAsia"/>
                <w:szCs w:val="24"/>
              </w:rPr>
              <w:t>十日部分，工資折半發給）</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（一）未住院者，</w:t>
            </w:r>
            <w:proofErr w:type="gramStart"/>
            <w:r w:rsidRPr="00E11DE6">
              <w:rPr>
                <w:rFonts w:ascii="標楷體" w:eastAsia="標楷體" w:hAnsi="標楷體" w:hint="eastAsia"/>
                <w:szCs w:val="24"/>
              </w:rPr>
              <w:t>一</w:t>
            </w:r>
            <w:proofErr w:type="gramEnd"/>
            <w:r w:rsidRPr="00E11DE6">
              <w:rPr>
                <w:rFonts w:ascii="標楷體" w:eastAsia="標楷體" w:hAnsi="標楷體" w:hint="eastAsia"/>
                <w:szCs w:val="24"/>
              </w:rPr>
              <w:t>年內合計不得超過</w:t>
            </w:r>
            <w:proofErr w:type="gramStart"/>
            <w:r w:rsidRPr="00E11DE6">
              <w:rPr>
                <w:rFonts w:ascii="標楷體" w:eastAsia="標楷體" w:hAnsi="標楷體" w:hint="eastAsia"/>
                <w:szCs w:val="24"/>
              </w:rPr>
              <w:t>三</w:t>
            </w:r>
            <w:proofErr w:type="gramEnd"/>
            <w:r w:rsidRPr="00E11DE6">
              <w:rPr>
                <w:rFonts w:ascii="標楷體" w:eastAsia="標楷體" w:hAnsi="標楷體" w:hint="eastAsia"/>
                <w:szCs w:val="24"/>
              </w:rPr>
              <w:t>十日。</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（二）住院者，二年內合計不得超過一年。</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（三）未住院傷病假與住院傷病假二年內合計不得超過一年。</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經醫師診斷，</w:t>
            </w:r>
            <w:proofErr w:type="gramStart"/>
            <w:r w:rsidRPr="00E11DE6">
              <w:rPr>
                <w:rFonts w:ascii="標楷體" w:eastAsia="標楷體" w:hAnsi="標楷體" w:hint="eastAsia"/>
                <w:szCs w:val="24"/>
              </w:rPr>
              <w:t>罹</w:t>
            </w:r>
            <w:proofErr w:type="gramEnd"/>
            <w:r w:rsidRPr="00E11DE6">
              <w:rPr>
                <w:rFonts w:ascii="標楷體" w:eastAsia="標楷體" w:hAnsi="標楷體" w:hint="eastAsia"/>
                <w:szCs w:val="24"/>
              </w:rPr>
              <w:t>患癌症（含原位癌）</w:t>
            </w:r>
            <w:proofErr w:type="gramStart"/>
            <w:r w:rsidRPr="00E11DE6">
              <w:rPr>
                <w:rFonts w:ascii="標楷體" w:eastAsia="標楷體" w:hAnsi="標楷體" w:hint="eastAsia"/>
                <w:szCs w:val="24"/>
              </w:rPr>
              <w:t>採</w:t>
            </w:r>
            <w:proofErr w:type="gramEnd"/>
            <w:r w:rsidRPr="00E11DE6">
              <w:rPr>
                <w:rFonts w:ascii="標楷體" w:eastAsia="標楷體" w:hAnsi="標楷體" w:hint="eastAsia"/>
                <w:szCs w:val="24"/>
              </w:rPr>
              <w:t>門診方式治療或懷孕期間需安胎休養者，其治療或休養</w:t>
            </w:r>
            <w:proofErr w:type="gramStart"/>
            <w:r w:rsidRPr="00E11DE6">
              <w:rPr>
                <w:rFonts w:ascii="標楷體" w:eastAsia="標楷體" w:hAnsi="標楷體" w:hint="eastAsia"/>
                <w:szCs w:val="24"/>
              </w:rPr>
              <w:t>期間，</w:t>
            </w:r>
            <w:proofErr w:type="gramEnd"/>
            <w:r w:rsidRPr="00E11DE6">
              <w:rPr>
                <w:rFonts w:ascii="標楷體" w:eastAsia="標楷體" w:hAnsi="標楷體" w:hint="eastAsia"/>
                <w:szCs w:val="24"/>
              </w:rPr>
              <w:t>併入住院傷病假計算。</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四、生理假：女性</w:t>
            </w:r>
            <w:r w:rsidRPr="005B548A">
              <w:rPr>
                <w:rFonts w:ascii="標楷體" w:eastAsia="標楷體" w:hAnsi="標楷體" w:hint="eastAsia"/>
                <w:szCs w:val="24"/>
                <w:u w:val="single"/>
              </w:rPr>
              <w:t>約用</w:t>
            </w:r>
            <w:r w:rsidRPr="00E11DE6">
              <w:rPr>
                <w:rFonts w:ascii="標楷體" w:eastAsia="標楷體" w:hAnsi="標楷體" w:hint="eastAsia"/>
                <w:szCs w:val="24"/>
              </w:rPr>
              <w:t>人員因</w:t>
            </w:r>
            <w:proofErr w:type="gramStart"/>
            <w:r w:rsidRPr="00E11DE6">
              <w:rPr>
                <w:rFonts w:ascii="標楷體" w:eastAsia="標楷體" w:hAnsi="標楷體" w:hint="eastAsia"/>
                <w:szCs w:val="24"/>
              </w:rPr>
              <w:t>生理日致工作</w:t>
            </w:r>
            <w:proofErr w:type="gramEnd"/>
            <w:r w:rsidRPr="00E11DE6">
              <w:rPr>
                <w:rFonts w:ascii="標楷體" w:eastAsia="標楷體" w:hAnsi="標楷體" w:hint="eastAsia"/>
                <w:szCs w:val="24"/>
              </w:rPr>
              <w:t>有困難者，每月得請生理假一日，全年請假日數未逾三日，</w:t>
            </w:r>
            <w:proofErr w:type="gramStart"/>
            <w:r w:rsidRPr="00E11DE6">
              <w:rPr>
                <w:rFonts w:ascii="標楷體" w:eastAsia="標楷體" w:hAnsi="標楷體" w:hint="eastAsia"/>
                <w:szCs w:val="24"/>
              </w:rPr>
              <w:t>不</w:t>
            </w:r>
            <w:proofErr w:type="gramEnd"/>
            <w:r w:rsidRPr="00E11DE6">
              <w:rPr>
                <w:rFonts w:ascii="標楷體" w:eastAsia="標楷體" w:hAnsi="標楷體" w:hint="eastAsia"/>
                <w:szCs w:val="24"/>
              </w:rPr>
              <w:t>併入病假計算，其餘日數併入病假計算。前開併入及</w:t>
            </w:r>
            <w:proofErr w:type="gramStart"/>
            <w:r w:rsidRPr="00E11DE6">
              <w:rPr>
                <w:rFonts w:ascii="標楷體" w:eastAsia="標楷體" w:hAnsi="標楷體" w:hint="eastAsia"/>
                <w:szCs w:val="24"/>
              </w:rPr>
              <w:t>不</w:t>
            </w:r>
            <w:proofErr w:type="gramEnd"/>
            <w:r w:rsidRPr="00E11DE6">
              <w:rPr>
                <w:rFonts w:ascii="標楷體" w:eastAsia="標楷體" w:hAnsi="標楷體" w:hint="eastAsia"/>
                <w:szCs w:val="24"/>
              </w:rPr>
              <w:t>併入病假之生理假薪資，減半發給。</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五、喪假：工資照給。</w:t>
            </w:r>
            <w:r w:rsidRPr="005B548A">
              <w:rPr>
                <w:rFonts w:ascii="標楷體" w:eastAsia="標楷體" w:hAnsi="標楷體" w:hint="eastAsia"/>
                <w:szCs w:val="24"/>
                <w:u w:val="single"/>
              </w:rPr>
              <w:t>約用</w:t>
            </w:r>
            <w:r w:rsidRPr="00E11DE6">
              <w:rPr>
                <w:rFonts w:ascii="標楷體" w:eastAsia="標楷體" w:hAnsi="標楷體" w:hint="eastAsia"/>
                <w:szCs w:val="24"/>
              </w:rPr>
              <w:t>人員喪假得依習俗百日內分次申請。</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（一）父母、養父母、繼父母、配偶喪亡者，給予喪假八日。</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（二）祖父母、子女、配偶之父母、配偶之養</w:t>
            </w:r>
            <w:proofErr w:type="gramStart"/>
            <w:r w:rsidRPr="00E11DE6">
              <w:rPr>
                <w:rFonts w:ascii="標楷體" w:eastAsia="標楷體" w:hAnsi="標楷體" w:hint="eastAsia"/>
                <w:szCs w:val="24"/>
              </w:rPr>
              <w:t>父母或繼父母</w:t>
            </w:r>
            <w:proofErr w:type="gramEnd"/>
            <w:r w:rsidRPr="00E11DE6">
              <w:rPr>
                <w:rFonts w:ascii="標楷體" w:eastAsia="標楷體" w:hAnsi="標楷體" w:hint="eastAsia"/>
                <w:szCs w:val="24"/>
              </w:rPr>
              <w:t>喪亡者，給予喪假六日。</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（三）曾祖父母、兄弟姊妹、配偶之祖父母喪亡者，給予喪假三日。</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六、公傷病假：</w:t>
            </w:r>
            <w:r w:rsidRPr="005B548A">
              <w:rPr>
                <w:rFonts w:ascii="標楷體" w:eastAsia="標楷體" w:hAnsi="標楷體" w:hint="eastAsia"/>
                <w:szCs w:val="24"/>
                <w:u w:val="single"/>
              </w:rPr>
              <w:t>約用</w:t>
            </w:r>
            <w:r w:rsidRPr="00E11DE6">
              <w:rPr>
                <w:rFonts w:ascii="標楷體" w:eastAsia="標楷體" w:hAnsi="標楷體" w:hint="eastAsia"/>
                <w:szCs w:val="24"/>
              </w:rPr>
              <w:t>人員因職業災害而致身心障礙、傷害或疾病者，其治療、休養</w:t>
            </w:r>
            <w:proofErr w:type="gramStart"/>
            <w:r w:rsidRPr="00E11DE6">
              <w:rPr>
                <w:rFonts w:ascii="標楷體" w:eastAsia="標楷體" w:hAnsi="標楷體" w:hint="eastAsia"/>
                <w:szCs w:val="24"/>
              </w:rPr>
              <w:t>期間，</w:t>
            </w:r>
            <w:proofErr w:type="gramEnd"/>
            <w:r w:rsidRPr="00E11DE6">
              <w:rPr>
                <w:rFonts w:ascii="標楷體" w:eastAsia="標楷體" w:hAnsi="標楷體" w:hint="eastAsia"/>
                <w:szCs w:val="24"/>
              </w:rPr>
              <w:t>給予公傷病假。公傷病假</w:t>
            </w:r>
            <w:proofErr w:type="gramStart"/>
            <w:r w:rsidRPr="00E11DE6">
              <w:rPr>
                <w:rFonts w:ascii="標楷體" w:eastAsia="標楷體" w:hAnsi="標楷體" w:hint="eastAsia"/>
                <w:szCs w:val="24"/>
              </w:rPr>
              <w:t>期間，</w:t>
            </w:r>
            <w:proofErr w:type="gramEnd"/>
            <w:r w:rsidRPr="00E11DE6">
              <w:rPr>
                <w:rFonts w:ascii="標楷體" w:eastAsia="標楷體" w:hAnsi="標楷體" w:hint="eastAsia"/>
                <w:szCs w:val="24"/>
              </w:rPr>
              <w:t>按其原</w:t>
            </w:r>
            <w:r w:rsidRPr="00E11DE6">
              <w:rPr>
                <w:rFonts w:ascii="標楷體" w:eastAsia="標楷體" w:hAnsi="標楷體" w:hint="eastAsia"/>
                <w:szCs w:val="24"/>
              </w:rPr>
              <w:lastRenderedPageBreak/>
              <w:t>領工資數額予以補償。</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七、產假：</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（一）女性</w:t>
            </w:r>
            <w:r w:rsidRPr="005B548A">
              <w:rPr>
                <w:rFonts w:ascii="標楷體" w:eastAsia="標楷體" w:hAnsi="標楷體" w:hint="eastAsia"/>
                <w:szCs w:val="24"/>
                <w:u w:val="single"/>
              </w:rPr>
              <w:t>約用</w:t>
            </w:r>
            <w:r w:rsidRPr="00E11DE6">
              <w:rPr>
                <w:rFonts w:ascii="標楷體" w:eastAsia="標楷體" w:hAnsi="標楷體" w:hint="eastAsia"/>
                <w:szCs w:val="24"/>
              </w:rPr>
              <w:t>人員分娩前後，應停止工作，給予產假八星期。</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（二）妊娠三個月以上流產者，應停止工作，給予產假四星期。</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（三）第一目、第二目規定之女性</w:t>
            </w:r>
            <w:r w:rsidRPr="005B548A">
              <w:rPr>
                <w:rFonts w:ascii="標楷體" w:eastAsia="標楷體" w:hAnsi="標楷體" w:hint="eastAsia"/>
                <w:szCs w:val="24"/>
                <w:u w:val="single"/>
              </w:rPr>
              <w:t>約用</w:t>
            </w:r>
            <w:r w:rsidRPr="00E11DE6">
              <w:rPr>
                <w:rFonts w:ascii="標楷體" w:eastAsia="標楷體" w:hAnsi="標楷體" w:hint="eastAsia"/>
                <w:szCs w:val="24"/>
              </w:rPr>
              <w:t>人員受</w:t>
            </w:r>
            <w:proofErr w:type="gramStart"/>
            <w:r w:rsidRPr="00E11DE6">
              <w:rPr>
                <w:rFonts w:ascii="標楷體" w:eastAsia="標楷體" w:hAnsi="標楷體" w:hint="eastAsia"/>
                <w:szCs w:val="24"/>
              </w:rPr>
              <w:t>僱</w:t>
            </w:r>
            <w:proofErr w:type="gramEnd"/>
            <w:r w:rsidRPr="00E11DE6">
              <w:rPr>
                <w:rFonts w:ascii="標楷體" w:eastAsia="標楷體" w:hAnsi="標楷體" w:hint="eastAsia"/>
                <w:szCs w:val="24"/>
              </w:rPr>
              <w:t>工作在六個月以上者，停止工作期間工資照給，未滿六個月者減半發給。</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（四）妊娠二個月以上未滿三個月流產者，應停止工作，給予產假一星期。</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（五）妊娠未滿二個月流產者，應停止工作，給予產假五日。</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（六）第四目、第五目規定之女性</w:t>
            </w:r>
            <w:r w:rsidRPr="005B548A">
              <w:rPr>
                <w:rFonts w:ascii="標楷體" w:eastAsia="標楷體" w:hAnsi="標楷體" w:hint="eastAsia"/>
                <w:szCs w:val="24"/>
                <w:u w:val="single"/>
              </w:rPr>
              <w:t>約用</w:t>
            </w:r>
            <w:r w:rsidRPr="00E11DE6">
              <w:rPr>
                <w:rFonts w:ascii="標楷體" w:eastAsia="標楷體" w:hAnsi="標楷體" w:hint="eastAsia"/>
                <w:szCs w:val="24"/>
              </w:rPr>
              <w:t>人員受</w:t>
            </w:r>
            <w:proofErr w:type="gramStart"/>
            <w:r w:rsidRPr="00E11DE6">
              <w:rPr>
                <w:rFonts w:ascii="標楷體" w:eastAsia="標楷體" w:hAnsi="標楷體" w:hint="eastAsia"/>
                <w:szCs w:val="24"/>
              </w:rPr>
              <w:t>僱</w:t>
            </w:r>
            <w:proofErr w:type="gramEnd"/>
            <w:r w:rsidRPr="00E11DE6">
              <w:rPr>
                <w:rFonts w:ascii="標楷體" w:eastAsia="標楷體" w:hAnsi="標楷體" w:hint="eastAsia"/>
                <w:szCs w:val="24"/>
              </w:rPr>
              <w:t>工作在六個月以上者，停止工作期間工資照給，未滿六個月者減半發給。</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（七）女性</w:t>
            </w:r>
            <w:r w:rsidRPr="005B548A">
              <w:rPr>
                <w:rFonts w:ascii="標楷體" w:eastAsia="標楷體" w:hAnsi="標楷體" w:hint="eastAsia"/>
                <w:szCs w:val="24"/>
                <w:u w:val="single"/>
              </w:rPr>
              <w:t>約用</w:t>
            </w:r>
            <w:r w:rsidRPr="00E11DE6">
              <w:rPr>
                <w:rFonts w:ascii="標楷體" w:eastAsia="標楷體" w:hAnsi="標楷體" w:hint="eastAsia"/>
                <w:szCs w:val="24"/>
              </w:rPr>
              <w:t>人員請產假應提出證明文件申請。</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八、陪產假：</w:t>
            </w:r>
            <w:r w:rsidRPr="005B548A">
              <w:rPr>
                <w:rFonts w:ascii="標楷體" w:eastAsia="標楷體" w:hAnsi="標楷體" w:hint="eastAsia"/>
                <w:szCs w:val="24"/>
                <w:u w:val="single"/>
              </w:rPr>
              <w:t>約用</w:t>
            </w:r>
            <w:r w:rsidRPr="00E11DE6">
              <w:rPr>
                <w:rFonts w:ascii="標楷體" w:eastAsia="標楷體" w:hAnsi="標楷體" w:hint="eastAsia"/>
                <w:szCs w:val="24"/>
              </w:rPr>
              <w:t>人員於其配偶分娩時，給予陪產假五日。但應於配偶分娩日之當日及其前後合計十五日期間內，擇其中之五日請假，陪產假工資照給。</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九、</w:t>
            </w:r>
            <w:proofErr w:type="gramStart"/>
            <w:r w:rsidRPr="00E11DE6">
              <w:rPr>
                <w:rFonts w:ascii="標楷體" w:eastAsia="標楷體" w:hAnsi="標楷體" w:hint="eastAsia"/>
                <w:szCs w:val="24"/>
              </w:rPr>
              <w:t>產檢假</w:t>
            </w:r>
            <w:proofErr w:type="gramEnd"/>
            <w:r w:rsidRPr="00E11DE6">
              <w:rPr>
                <w:rFonts w:ascii="標楷體" w:eastAsia="標楷體" w:hAnsi="標楷體" w:hint="eastAsia"/>
                <w:szCs w:val="24"/>
              </w:rPr>
              <w:t>：</w:t>
            </w:r>
            <w:r w:rsidRPr="005B548A">
              <w:rPr>
                <w:rFonts w:ascii="標楷體" w:eastAsia="標楷體" w:hAnsi="標楷體" w:hint="eastAsia"/>
                <w:szCs w:val="24"/>
                <w:u w:val="single"/>
              </w:rPr>
              <w:t>約用</w:t>
            </w:r>
            <w:r w:rsidRPr="00E11DE6">
              <w:rPr>
                <w:rFonts w:ascii="標楷體" w:eastAsia="標楷體" w:hAnsi="標楷體" w:hint="eastAsia"/>
                <w:szCs w:val="24"/>
              </w:rPr>
              <w:t>人員妊娠</w:t>
            </w:r>
            <w:proofErr w:type="gramStart"/>
            <w:r w:rsidRPr="00E11DE6">
              <w:rPr>
                <w:rFonts w:ascii="標楷體" w:eastAsia="標楷體" w:hAnsi="標楷體" w:hint="eastAsia"/>
                <w:szCs w:val="24"/>
              </w:rPr>
              <w:t>期間，</w:t>
            </w:r>
            <w:proofErr w:type="gramEnd"/>
            <w:r w:rsidRPr="00E11DE6">
              <w:rPr>
                <w:rFonts w:ascii="標楷體" w:eastAsia="標楷體" w:hAnsi="標楷體" w:hint="eastAsia"/>
                <w:szCs w:val="24"/>
              </w:rPr>
              <w:t>給予</w:t>
            </w:r>
            <w:proofErr w:type="gramStart"/>
            <w:r w:rsidRPr="00E11DE6">
              <w:rPr>
                <w:rFonts w:ascii="標楷體" w:eastAsia="標楷體" w:hAnsi="標楷體" w:hint="eastAsia"/>
                <w:szCs w:val="24"/>
              </w:rPr>
              <w:t>產檢假五日</w:t>
            </w:r>
            <w:proofErr w:type="gramEnd"/>
            <w:r w:rsidRPr="00E11DE6">
              <w:rPr>
                <w:rFonts w:ascii="標楷體" w:eastAsia="標楷體" w:hAnsi="標楷體" w:hint="eastAsia"/>
                <w:szCs w:val="24"/>
              </w:rPr>
              <w:t>。產檢假期間工資照給。</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十、家庭照顧假：</w:t>
            </w:r>
            <w:r w:rsidRPr="005B548A">
              <w:rPr>
                <w:rFonts w:ascii="標楷體" w:eastAsia="標楷體" w:hAnsi="標楷體" w:hint="eastAsia"/>
                <w:szCs w:val="24"/>
                <w:u w:val="single"/>
              </w:rPr>
              <w:t>約用</w:t>
            </w:r>
            <w:r w:rsidRPr="00E11DE6">
              <w:rPr>
                <w:rFonts w:ascii="標楷體" w:eastAsia="標楷體" w:hAnsi="標楷體" w:hint="eastAsia"/>
                <w:szCs w:val="24"/>
              </w:rPr>
              <w:t>人員其家庭成員預防接種、發生嚴重之疾病或其他重大事故須親自照顧時，得請家庭照顧假，其請假日數併入事假計算，全年以七日為限。家庭照顧假薪資之計算，依事假規定辦理。</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十一、公假：</w:t>
            </w:r>
            <w:r w:rsidRPr="005B548A">
              <w:rPr>
                <w:rFonts w:ascii="標楷體" w:eastAsia="標楷體" w:hAnsi="標楷體" w:hint="eastAsia"/>
                <w:szCs w:val="24"/>
                <w:u w:val="single"/>
              </w:rPr>
              <w:t>約用</w:t>
            </w:r>
            <w:r w:rsidRPr="00E11DE6">
              <w:rPr>
                <w:rFonts w:ascii="標楷體" w:eastAsia="標楷體" w:hAnsi="標楷體" w:hint="eastAsia"/>
                <w:szCs w:val="24"/>
              </w:rPr>
              <w:t>人員奉派出差、考察、訓練、兵役召集及其他法令規定應給公假等，依實際需要天數給予公假，工資照給。</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lastRenderedPageBreak/>
              <w:t>十二、安胎休養請假：</w:t>
            </w:r>
            <w:r w:rsidRPr="005B548A">
              <w:rPr>
                <w:rFonts w:ascii="標楷體" w:eastAsia="標楷體" w:hAnsi="標楷體" w:hint="eastAsia"/>
                <w:szCs w:val="24"/>
                <w:u w:val="single"/>
              </w:rPr>
              <w:t>約用</w:t>
            </w:r>
            <w:r w:rsidRPr="00E11DE6">
              <w:rPr>
                <w:rFonts w:ascii="標楷體" w:eastAsia="標楷體" w:hAnsi="標楷體" w:hint="eastAsia"/>
                <w:szCs w:val="24"/>
              </w:rPr>
              <w:t>人員懷孕期間需安胎休養者，其治療或休養</w:t>
            </w:r>
            <w:proofErr w:type="gramStart"/>
            <w:r w:rsidRPr="00E11DE6">
              <w:rPr>
                <w:rFonts w:ascii="標楷體" w:eastAsia="標楷體" w:hAnsi="標楷體" w:hint="eastAsia"/>
                <w:szCs w:val="24"/>
              </w:rPr>
              <w:t>期間，</w:t>
            </w:r>
            <w:proofErr w:type="gramEnd"/>
            <w:r w:rsidRPr="00E11DE6">
              <w:rPr>
                <w:rFonts w:ascii="標楷體" w:eastAsia="標楷體" w:hAnsi="標楷體" w:hint="eastAsia"/>
                <w:szCs w:val="24"/>
              </w:rPr>
              <w:t>併入住院傷病假計算。安胎休養請假薪資之計算，依病假規定辦理。</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十三、育嬰留職停薪：</w:t>
            </w:r>
            <w:r w:rsidRPr="005B548A">
              <w:rPr>
                <w:rFonts w:ascii="標楷體" w:eastAsia="標楷體" w:hAnsi="標楷體" w:hint="eastAsia"/>
                <w:szCs w:val="24"/>
                <w:u w:val="single"/>
              </w:rPr>
              <w:t>約用</w:t>
            </w:r>
            <w:r w:rsidRPr="00E11DE6">
              <w:rPr>
                <w:rFonts w:ascii="標楷體" w:eastAsia="標楷體" w:hAnsi="標楷體" w:hint="eastAsia"/>
                <w:szCs w:val="24"/>
              </w:rPr>
              <w:t>人員任職滿六個月後，於每一子女滿三歲前，得申請育嬰留職停薪，期間至該子女滿三歲止，但不得逾二年。同時撫育子女二人以上者，其育嬰留職停薪期間應合併計算，最長以</w:t>
            </w:r>
            <w:proofErr w:type="gramStart"/>
            <w:r w:rsidRPr="00E11DE6">
              <w:rPr>
                <w:rFonts w:ascii="標楷體" w:eastAsia="標楷體" w:hAnsi="標楷體" w:hint="eastAsia"/>
                <w:szCs w:val="24"/>
              </w:rPr>
              <w:t>最</w:t>
            </w:r>
            <w:proofErr w:type="gramEnd"/>
            <w:r w:rsidRPr="00E11DE6">
              <w:rPr>
                <w:rFonts w:ascii="標楷體" w:eastAsia="標楷體" w:hAnsi="標楷體" w:hint="eastAsia"/>
                <w:szCs w:val="24"/>
              </w:rPr>
              <w:t>幼子女受撫育二年為限。</w:t>
            </w:r>
          </w:p>
          <w:p w:rsidR="00C46933" w:rsidRDefault="00C46933" w:rsidP="005B548A">
            <w:pPr>
              <w:adjustRightInd w:val="0"/>
              <w:rPr>
                <w:rFonts w:ascii="標楷體" w:eastAsia="標楷體" w:hAnsi="標楷體"/>
                <w:szCs w:val="24"/>
              </w:rPr>
            </w:pPr>
            <w:r w:rsidRPr="005B548A">
              <w:rPr>
                <w:rFonts w:ascii="標楷體" w:eastAsia="標楷體" w:hAnsi="標楷體" w:hint="eastAsia"/>
                <w:szCs w:val="24"/>
                <w:u w:val="single"/>
              </w:rPr>
              <w:t>約用</w:t>
            </w:r>
            <w:r w:rsidRPr="00E11DE6">
              <w:rPr>
                <w:rFonts w:ascii="標楷體" w:eastAsia="標楷體" w:hAnsi="標楷體" w:hint="eastAsia"/>
                <w:szCs w:val="24"/>
              </w:rPr>
              <w:t>人員提出申請生理假、家庭照顧假、陪產假、</w:t>
            </w:r>
            <w:proofErr w:type="gramStart"/>
            <w:r w:rsidRPr="00E11DE6">
              <w:rPr>
                <w:rFonts w:ascii="標楷體" w:eastAsia="標楷體" w:hAnsi="標楷體" w:hint="eastAsia"/>
                <w:szCs w:val="24"/>
              </w:rPr>
              <w:t>產檢假</w:t>
            </w:r>
            <w:proofErr w:type="gramEnd"/>
            <w:r w:rsidRPr="00E11DE6">
              <w:rPr>
                <w:rFonts w:ascii="標楷體" w:eastAsia="標楷體" w:hAnsi="標楷體" w:hint="eastAsia"/>
                <w:szCs w:val="24"/>
              </w:rPr>
              <w:t>、產假、安胎休養請假、育嬰留職停薪為請求時，本所不得拒絕，亦不得視為缺勤而為其他不利之處分。</w:t>
            </w:r>
          </w:p>
        </w:tc>
        <w:tc>
          <w:tcPr>
            <w:tcW w:w="1667" w:type="pct"/>
            <w:tcBorders>
              <w:top w:val="single" w:sz="4" w:space="0" w:color="auto"/>
              <w:left w:val="single" w:sz="4" w:space="0" w:color="auto"/>
              <w:bottom w:val="single" w:sz="4" w:space="0" w:color="auto"/>
              <w:right w:val="single" w:sz="4" w:space="0" w:color="auto"/>
            </w:tcBorders>
          </w:tcPr>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lastRenderedPageBreak/>
              <w:t>第二十五條（請假規定）</w:t>
            </w:r>
          </w:p>
          <w:p w:rsidR="00C46933" w:rsidRPr="00E11DE6" w:rsidRDefault="00C46933" w:rsidP="009A396A">
            <w:pPr>
              <w:adjustRightInd w:val="0"/>
              <w:rPr>
                <w:rFonts w:ascii="標楷體" w:eastAsia="標楷體" w:hAnsi="標楷體"/>
                <w:szCs w:val="24"/>
              </w:rPr>
            </w:pPr>
            <w:r w:rsidRPr="005B548A">
              <w:rPr>
                <w:rFonts w:ascii="標楷體" w:eastAsia="標楷體" w:hAnsi="標楷體" w:hint="eastAsia"/>
                <w:szCs w:val="24"/>
                <w:u w:val="single"/>
              </w:rPr>
              <w:t>臨時</w:t>
            </w:r>
            <w:r w:rsidRPr="00E11DE6">
              <w:rPr>
                <w:rFonts w:ascii="標楷體" w:eastAsia="標楷體" w:hAnsi="標楷體" w:hint="eastAsia"/>
                <w:szCs w:val="24"/>
              </w:rPr>
              <w:t>人員因婚、喪、疾病或其他正當理由請假，</w:t>
            </w:r>
            <w:proofErr w:type="gramStart"/>
            <w:r w:rsidRPr="00E11DE6">
              <w:rPr>
                <w:rFonts w:ascii="標楷體" w:eastAsia="標楷體" w:hAnsi="標楷體" w:hint="eastAsia"/>
                <w:szCs w:val="24"/>
              </w:rPr>
              <w:t>假別分為</w:t>
            </w:r>
            <w:proofErr w:type="gramEnd"/>
            <w:r w:rsidRPr="00E11DE6">
              <w:rPr>
                <w:rFonts w:ascii="標楷體" w:eastAsia="標楷體" w:hAnsi="標楷體" w:hint="eastAsia"/>
                <w:szCs w:val="24"/>
              </w:rPr>
              <w:t>婚假、事假、家庭照顧假、普通傷病假、生理假、喪假、公傷病假、產假、公假、陪產假、</w:t>
            </w:r>
            <w:proofErr w:type="gramStart"/>
            <w:r w:rsidRPr="00E11DE6">
              <w:rPr>
                <w:rFonts w:ascii="標楷體" w:eastAsia="標楷體" w:hAnsi="標楷體" w:hint="eastAsia"/>
                <w:szCs w:val="24"/>
              </w:rPr>
              <w:t>產檢假</w:t>
            </w:r>
            <w:proofErr w:type="gramEnd"/>
            <w:r w:rsidRPr="00E11DE6">
              <w:rPr>
                <w:rFonts w:ascii="標楷體" w:eastAsia="標楷體" w:hAnsi="標楷體" w:hint="eastAsia"/>
                <w:szCs w:val="24"/>
              </w:rPr>
              <w:t>、安胎休養請假及育嬰留職停薪等十三種。准假日數及工資給付如下：</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一、婚假：</w:t>
            </w:r>
            <w:r w:rsidRPr="005B548A">
              <w:rPr>
                <w:rFonts w:ascii="標楷體" w:eastAsia="標楷體" w:hAnsi="標楷體" w:hint="eastAsia"/>
                <w:szCs w:val="24"/>
                <w:u w:val="single"/>
              </w:rPr>
              <w:t>臨時</w:t>
            </w:r>
            <w:r w:rsidRPr="00E11DE6">
              <w:rPr>
                <w:rFonts w:ascii="標楷體" w:eastAsia="標楷體" w:hAnsi="標楷體" w:hint="eastAsia"/>
                <w:szCs w:val="24"/>
              </w:rPr>
              <w:t>人員結婚者給予婚假八日，工資照給。自結婚之日前十日起</w:t>
            </w:r>
            <w:proofErr w:type="gramStart"/>
            <w:r w:rsidRPr="00E11DE6">
              <w:rPr>
                <w:rFonts w:ascii="標楷體" w:eastAsia="標楷體" w:hAnsi="標楷體" w:hint="eastAsia"/>
                <w:szCs w:val="24"/>
              </w:rPr>
              <w:t>三個月請畢</w:t>
            </w:r>
            <w:proofErr w:type="gramEnd"/>
            <w:r w:rsidRPr="00E11DE6">
              <w:rPr>
                <w:rFonts w:ascii="標楷體" w:eastAsia="標楷體" w:hAnsi="標楷體" w:hint="eastAsia"/>
                <w:szCs w:val="24"/>
              </w:rPr>
              <w:t>，但經本所同意者，得於</w:t>
            </w:r>
            <w:proofErr w:type="gramStart"/>
            <w:r w:rsidRPr="00E11DE6">
              <w:rPr>
                <w:rFonts w:ascii="標楷體" w:eastAsia="標楷體" w:hAnsi="標楷體" w:hint="eastAsia"/>
                <w:szCs w:val="24"/>
              </w:rPr>
              <w:t>一年內請畢</w:t>
            </w:r>
            <w:proofErr w:type="gramEnd"/>
            <w:r w:rsidRPr="00E11DE6">
              <w:rPr>
                <w:rFonts w:ascii="標楷體" w:eastAsia="標楷體" w:hAnsi="標楷體" w:hint="eastAsia"/>
                <w:szCs w:val="24"/>
              </w:rPr>
              <w:t>。</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二、事假：</w:t>
            </w:r>
            <w:r w:rsidRPr="005B548A">
              <w:rPr>
                <w:rFonts w:ascii="標楷體" w:eastAsia="標楷體" w:hAnsi="標楷體" w:hint="eastAsia"/>
                <w:szCs w:val="24"/>
                <w:u w:val="single"/>
              </w:rPr>
              <w:t>臨時</w:t>
            </w:r>
            <w:r w:rsidRPr="00E11DE6">
              <w:rPr>
                <w:rFonts w:ascii="標楷體" w:eastAsia="標楷體" w:hAnsi="標楷體" w:hint="eastAsia"/>
                <w:szCs w:val="24"/>
              </w:rPr>
              <w:t>人員因事必須親自處理者，得請事假，</w:t>
            </w:r>
            <w:proofErr w:type="gramStart"/>
            <w:r w:rsidRPr="00E11DE6">
              <w:rPr>
                <w:rFonts w:ascii="標楷體" w:eastAsia="標楷體" w:hAnsi="標楷體" w:hint="eastAsia"/>
                <w:szCs w:val="24"/>
              </w:rPr>
              <w:t>一</w:t>
            </w:r>
            <w:proofErr w:type="gramEnd"/>
            <w:r w:rsidRPr="00E11DE6">
              <w:rPr>
                <w:rFonts w:ascii="標楷體" w:eastAsia="標楷體" w:hAnsi="標楷體" w:hint="eastAsia"/>
                <w:szCs w:val="24"/>
              </w:rPr>
              <w:t>年內合</w:t>
            </w:r>
            <w:r w:rsidRPr="00E11DE6">
              <w:rPr>
                <w:rFonts w:ascii="標楷體" w:eastAsia="標楷體" w:hAnsi="標楷體" w:hint="eastAsia"/>
                <w:szCs w:val="24"/>
              </w:rPr>
              <w:lastRenderedPageBreak/>
              <w:t>計不得超過十四日。事假期間不給工資。</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三、普通傷病假：</w:t>
            </w:r>
            <w:r w:rsidRPr="005B548A">
              <w:rPr>
                <w:rFonts w:ascii="標楷體" w:eastAsia="標楷體" w:hAnsi="標楷體" w:hint="eastAsia"/>
                <w:szCs w:val="24"/>
                <w:u w:val="single"/>
              </w:rPr>
              <w:t>臨時</w:t>
            </w:r>
            <w:r w:rsidRPr="00E11DE6">
              <w:rPr>
                <w:rFonts w:ascii="標楷體" w:eastAsia="標楷體" w:hAnsi="標楷體" w:hint="eastAsia"/>
                <w:szCs w:val="24"/>
              </w:rPr>
              <w:t>人員因普通傷害、疾病或生理原因必須治療或休養者，得依下列規定請普通傷病假，請假連續二日（含）以上者</w:t>
            </w:r>
            <w:proofErr w:type="gramStart"/>
            <w:r w:rsidRPr="00E11DE6">
              <w:rPr>
                <w:rFonts w:ascii="標楷體" w:eastAsia="標楷體" w:hAnsi="標楷體" w:hint="eastAsia"/>
                <w:szCs w:val="24"/>
              </w:rPr>
              <w:t>須附繳醫療</w:t>
            </w:r>
            <w:proofErr w:type="gramEnd"/>
            <w:r w:rsidRPr="00E11DE6">
              <w:rPr>
                <w:rFonts w:ascii="標楷體" w:eastAsia="標楷體" w:hAnsi="標楷體" w:hint="eastAsia"/>
                <w:szCs w:val="24"/>
              </w:rPr>
              <w:t>證明。（普通傷病假</w:t>
            </w:r>
            <w:proofErr w:type="gramStart"/>
            <w:r w:rsidRPr="00E11DE6">
              <w:rPr>
                <w:rFonts w:ascii="標楷體" w:eastAsia="標楷體" w:hAnsi="標楷體" w:hint="eastAsia"/>
                <w:szCs w:val="24"/>
              </w:rPr>
              <w:t>一</w:t>
            </w:r>
            <w:proofErr w:type="gramEnd"/>
            <w:r w:rsidRPr="00E11DE6">
              <w:rPr>
                <w:rFonts w:ascii="標楷體" w:eastAsia="標楷體" w:hAnsi="標楷體" w:hint="eastAsia"/>
                <w:szCs w:val="24"/>
              </w:rPr>
              <w:t>年內合計未超過</w:t>
            </w:r>
            <w:proofErr w:type="gramStart"/>
            <w:r w:rsidRPr="00E11DE6">
              <w:rPr>
                <w:rFonts w:ascii="標楷體" w:eastAsia="標楷體" w:hAnsi="標楷體" w:hint="eastAsia"/>
                <w:szCs w:val="24"/>
              </w:rPr>
              <w:t>三</w:t>
            </w:r>
            <w:proofErr w:type="gramEnd"/>
            <w:r w:rsidRPr="00E11DE6">
              <w:rPr>
                <w:rFonts w:ascii="標楷體" w:eastAsia="標楷體" w:hAnsi="標楷體" w:hint="eastAsia"/>
                <w:szCs w:val="24"/>
              </w:rPr>
              <w:t>十日部分，工資折半發給）</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（一）未住院者，</w:t>
            </w:r>
            <w:proofErr w:type="gramStart"/>
            <w:r w:rsidRPr="00E11DE6">
              <w:rPr>
                <w:rFonts w:ascii="標楷體" w:eastAsia="標楷體" w:hAnsi="標楷體" w:hint="eastAsia"/>
                <w:szCs w:val="24"/>
              </w:rPr>
              <w:t>一</w:t>
            </w:r>
            <w:proofErr w:type="gramEnd"/>
            <w:r w:rsidRPr="00E11DE6">
              <w:rPr>
                <w:rFonts w:ascii="標楷體" w:eastAsia="標楷體" w:hAnsi="標楷體" w:hint="eastAsia"/>
                <w:szCs w:val="24"/>
              </w:rPr>
              <w:t>年內合計不得超過</w:t>
            </w:r>
            <w:proofErr w:type="gramStart"/>
            <w:r w:rsidRPr="00E11DE6">
              <w:rPr>
                <w:rFonts w:ascii="標楷體" w:eastAsia="標楷體" w:hAnsi="標楷體" w:hint="eastAsia"/>
                <w:szCs w:val="24"/>
              </w:rPr>
              <w:t>三</w:t>
            </w:r>
            <w:proofErr w:type="gramEnd"/>
            <w:r w:rsidRPr="00E11DE6">
              <w:rPr>
                <w:rFonts w:ascii="標楷體" w:eastAsia="標楷體" w:hAnsi="標楷體" w:hint="eastAsia"/>
                <w:szCs w:val="24"/>
              </w:rPr>
              <w:t>十日。</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（二）住院者，二年內合計不得超過一年。</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（三）未住院傷病假與住院傷病假二年內合計不得超過一年。</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經醫師診斷，</w:t>
            </w:r>
            <w:proofErr w:type="gramStart"/>
            <w:r w:rsidRPr="00E11DE6">
              <w:rPr>
                <w:rFonts w:ascii="標楷體" w:eastAsia="標楷體" w:hAnsi="標楷體" w:hint="eastAsia"/>
                <w:szCs w:val="24"/>
              </w:rPr>
              <w:t>罹</w:t>
            </w:r>
            <w:proofErr w:type="gramEnd"/>
            <w:r w:rsidRPr="00E11DE6">
              <w:rPr>
                <w:rFonts w:ascii="標楷體" w:eastAsia="標楷體" w:hAnsi="標楷體" w:hint="eastAsia"/>
                <w:szCs w:val="24"/>
              </w:rPr>
              <w:t>患癌症（含原位癌）</w:t>
            </w:r>
            <w:proofErr w:type="gramStart"/>
            <w:r w:rsidRPr="00E11DE6">
              <w:rPr>
                <w:rFonts w:ascii="標楷體" w:eastAsia="標楷體" w:hAnsi="標楷體" w:hint="eastAsia"/>
                <w:szCs w:val="24"/>
              </w:rPr>
              <w:t>採</w:t>
            </w:r>
            <w:proofErr w:type="gramEnd"/>
            <w:r w:rsidRPr="00E11DE6">
              <w:rPr>
                <w:rFonts w:ascii="標楷體" w:eastAsia="標楷體" w:hAnsi="標楷體" w:hint="eastAsia"/>
                <w:szCs w:val="24"/>
              </w:rPr>
              <w:t>門診方式治療或懷孕期間需安胎休養者，其治療或休養</w:t>
            </w:r>
            <w:proofErr w:type="gramStart"/>
            <w:r w:rsidRPr="00E11DE6">
              <w:rPr>
                <w:rFonts w:ascii="標楷體" w:eastAsia="標楷體" w:hAnsi="標楷體" w:hint="eastAsia"/>
                <w:szCs w:val="24"/>
              </w:rPr>
              <w:t>期間，</w:t>
            </w:r>
            <w:proofErr w:type="gramEnd"/>
            <w:r w:rsidRPr="00E11DE6">
              <w:rPr>
                <w:rFonts w:ascii="標楷體" w:eastAsia="標楷體" w:hAnsi="標楷體" w:hint="eastAsia"/>
                <w:szCs w:val="24"/>
              </w:rPr>
              <w:t>併入住院傷病假計算。</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四、生理假：女性</w:t>
            </w:r>
            <w:r w:rsidRPr="005B548A">
              <w:rPr>
                <w:rFonts w:ascii="標楷體" w:eastAsia="標楷體" w:hAnsi="標楷體" w:hint="eastAsia"/>
                <w:szCs w:val="24"/>
                <w:u w:val="single"/>
              </w:rPr>
              <w:t>臨時</w:t>
            </w:r>
            <w:r w:rsidRPr="00E11DE6">
              <w:rPr>
                <w:rFonts w:ascii="標楷體" w:eastAsia="標楷體" w:hAnsi="標楷體" w:hint="eastAsia"/>
                <w:szCs w:val="24"/>
              </w:rPr>
              <w:t>人員因</w:t>
            </w:r>
            <w:proofErr w:type="gramStart"/>
            <w:r w:rsidRPr="00E11DE6">
              <w:rPr>
                <w:rFonts w:ascii="標楷體" w:eastAsia="標楷體" w:hAnsi="標楷體" w:hint="eastAsia"/>
                <w:szCs w:val="24"/>
              </w:rPr>
              <w:t>生理日致工作</w:t>
            </w:r>
            <w:proofErr w:type="gramEnd"/>
            <w:r w:rsidRPr="00E11DE6">
              <w:rPr>
                <w:rFonts w:ascii="標楷體" w:eastAsia="標楷體" w:hAnsi="標楷體" w:hint="eastAsia"/>
                <w:szCs w:val="24"/>
              </w:rPr>
              <w:t>有困難者，每月得請生理假一日，全年請假日數未逾三日，</w:t>
            </w:r>
            <w:proofErr w:type="gramStart"/>
            <w:r w:rsidRPr="00E11DE6">
              <w:rPr>
                <w:rFonts w:ascii="標楷體" w:eastAsia="標楷體" w:hAnsi="標楷體" w:hint="eastAsia"/>
                <w:szCs w:val="24"/>
              </w:rPr>
              <w:t>不</w:t>
            </w:r>
            <w:proofErr w:type="gramEnd"/>
            <w:r w:rsidRPr="00E11DE6">
              <w:rPr>
                <w:rFonts w:ascii="標楷體" w:eastAsia="標楷體" w:hAnsi="標楷體" w:hint="eastAsia"/>
                <w:szCs w:val="24"/>
              </w:rPr>
              <w:t>併入病假計算，其餘日數併入病假計算。前開併入及</w:t>
            </w:r>
            <w:proofErr w:type="gramStart"/>
            <w:r w:rsidRPr="00E11DE6">
              <w:rPr>
                <w:rFonts w:ascii="標楷體" w:eastAsia="標楷體" w:hAnsi="標楷體" w:hint="eastAsia"/>
                <w:szCs w:val="24"/>
              </w:rPr>
              <w:t>不</w:t>
            </w:r>
            <w:proofErr w:type="gramEnd"/>
            <w:r w:rsidRPr="00E11DE6">
              <w:rPr>
                <w:rFonts w:ascii="標楷體" w:eastAsia="標楷體" w:hAnsi="標楷體" w:hint="eastAsia"/>
                <w:szCs w:val="24"/>
              </w:rPr>
              <w:t>併入病假之生理假薪資，減半發給。</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五、喪假：工資照給。</w:t>
            </w:r>
            <w:r w:rsidRPr="005B548A">
              <w:rPr>
                <w:rFonts w:ascii="標楷體" w:eastAsia="標楷體" w:hAnsi="標楷體" w:hint="eastAsia"/>
                <w:szCs w:val="24"/>
                <w:u w:val="single"/>
              </w:rPr>
              <w:t>臨時</w:t>
            </w:r>
            <w:r w:rsidRPr="00E11DE6">
              <w:rPr>
                <w:rFonts w:ascii="標楷體" w:eastAsia="標楷體" w:hAnsi="標楷體" w:hint="eastAsia"/>
                <w:szCs w:val="24"/>
              </w:rPr>
              <w:t>人員喪假得依習俗百日內分次申請。</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（一）父母、養父母、繼父母、配偶喪亡者，給予喪假八日。</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（二）祖父母、子女、配偶之父母、配偶之養</w:t>
            </w:r>
            <w:proofErr w:type="gramStart"/>
            <w:r w:rsidRPr="00E11DE6">
              <w:rPr>
                <w:rFonts w:ascii="標楷體" w:eastAsia="標楷體" w:hAnsi="標楷體" w:hint="eastAsia"/>
                <w:szCs w:val="24"/>
              </w:rPr>
              <w:t>父母或繼父母</w:t>
            </w:r>
            <w:proofErr w:type="gramEnd"/>
            <w:r w:rsidRPr="00E11DE6">
              <w:rPr>
                <w:rFonts w:ascii="標楷體" w:eastAsia="標楷體" w:hAnsi="標楷體" w:hint="eastAsia"/>
                <w:szCs w:val="24"/>
              </w:rPr>
              <w:t>喪亡者，給予喪假六日。</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（三）曾祖父母、兄弟姊妹、配偶之祖父母喪亡者，給予喪假三日。</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六、公傷病假：</w:t>
            </w:r>
            <w:r w:rsidRPr="005B548A">
              <w:rPr>
                <w:rFonts w:ascii="標楷體" w:eastAsia="標楷體" w:hAnsi="標楷體" w:hint="eastAsia"/>
                <w:szCs w:val="24"/>
                <w:u w:val="single"/>
              </w:rPr>
              <w:t>臨時</w:t>
            </w:r>
            <w:r w:rsidRPr="00E11DE6">
              <w:rPr>
                <w:rFonts w:ascii="標楷體" w:eastAsia="標楷體" w:hAnsi="標楷體" w:hint="eastAsia"/>
                <w:szCs w:val="24"/>
              </w:rPr>
              <w:t>人員因職業災害而致身心障礙、傷害或疾病者，其治療、休養</w:t>
            </w:r>
            <w:proofErr w:type="gramStart"/>
            <w:r w:rsidRPr="00E11DE6">
              <w:rPr>
                <w:rFonts w:ascii="標楷體" w:eastAsia="標楷體" w:hAnsi="標楷體" w:hint="eastAsia"/>
                <w:szCs w:val="24"/>
              </w:rPr>
              <w:t>期間，</w:t>
            </w:r>
            <w:proofErr w:type="gramEnd"/>
            <w:r w:rsidRPr="00E11DE6">
              <w:rPr>
                <w:rFonts w:ascii="標楷體" w:eastAsia="標楷體" w:hAnsi="標楷體" w:hint="eastAsia"/>
                <w:szCs w:val="24"/>
              </w:rPr>
              <w:t>給予公傷病假。公傷病假</w:t>
            </w:r>
            <w:proofErr w:type="gramStart"/>
            <w:r w:rsidRPr="00E11DE6">
              <w:rPr>
                <w:rFonts w:ascii="標楷體" w:eastAsia="標楷體" w:hAnsi="標楷體" w:hint="eastAsia"/>
                <w:szCs w:val="24"/>
              </w:rPr>
              <w:t>期間，</w:t>
            </w:r>
            <w:proofErr w:type="gramEnd"/>
            <w:r w:rsidRPr="00E11DE6">
              <w:rPr>
                <w:rFonts w:ascii="標楷體" w:eastAsia="標楷體" w:hAnsi="標楷體" w:hint="eastAsia"/>
                <w:szCs w:val="24"/>
              </w:rPr>
              <w:t>按其原</w:t>
            </w:r>
            <w:r w:rsidRPr="00E11DE6">
              <w:rPr>
                <w:rFonts w:ascii="標楷體" w:eastAsia="標楷體" w:hAnsi="標楷體" w:hint="eastAsia"/>
                <w:szCs w:val="24"/>
              </w:rPr>
              <w:lastRenderedPageBreak/>
              <w:t>領工資數額予以補償。</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七、產假：</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（一）女性</w:t>
            </w:r>
            <w:r w:rsidRPr="005B548A">
              <w:rPr>
                <w:rFonts w:ascii="標楷體" w:eastAsia="標楷體" w:hAnsi="標楷體" w:hint="eastAsia"/>
                <w:szCs w:val="24"/>
                <w:u w:val="single"/>
              </w:rPr>
              <w:t>臨時</w:t>
            </w:r>
            <w:r w:rsidRPr="00E11DE6">
              <w:rPr>
                <w:rFonts w:ascii="標楷體" w:eastAsia="標楷體" w:hAnsi="標楷體" w:hint="eastAsia"/>
                <w:szCs w:val="24"/>
              </w:rPr>
              <w:t>人員分娩前後，應停止工作，給予產假八星期。</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（二）妊娠三個月以上流產者，應停止工作，給予產假四星期。</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（三）第一目、第二目規定之女性</w:t>
            </w:r>
            <w:r w:rsidRPr="005B548A">
              <w:rPr>
                <w:rFonts w:ascii="標楷體" w:eastAsia="標楷體" w:hAnsi="標楷體" w:hint="eastAsia"/>
                <w:szCs w:val="24"/>
                <w:u w:val="single"/>
              </w:rPr>
              <w:t>臨時</w:t>
            </w:r>
            <w:r w:rsidRPr="00E11DE6">
              <w:rPr>
                <w:rFonts w:ascii="標楷體" w:eastAsia="標楷體" w:hAnsi="標楷體" w:hint="eastAsia"/>
                <w:szCs w:val="24"/>
              </w:rPr>
              <w:t>人員受</w:t>
            </w:r>
            <w:proofErr w:type="gramStart"/>
            <w:r w:rsidRPr="00E11DE6">
              <w:rPr>
                <w:rFonts w:ascii="標楷體" w:eastAsia="標楷體" w:hAnsi="標楷體" w:hint="eastAsia"/>
                <w:szCs w:val="24"/>
              </w:rPr>
              <w:t>僱</w:t>
            </w:r>
            <w:proofErr w:type="gramEnd"/>
            <w:r w:rsidRPr="00E11DE6">
              <w:rPr>
                <w:rFonts w:ascii="標楷體" w:eastAsia="標楷體" w:hAnsi="標楷體" w:hint="eastAsia"/>
                <w:szCs w:val="24"/>
              </w:rPr>
              <w:t>工作在六個月以上者，停止工作期間工資照給，未滿六個月者減半發給。</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（四）妊娠二個月以上未滿三個月流產者，應停止工作，給予產假一星期。</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（五）妊娠未滿二個月流產者，應停止工作，給予產假五日。</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（六）第四目、第五目規定之女性</w:t>
            </w:r>
            <w:r w:rsidRPr="005B548A">
              <w:rPr>
                <w:rFonts w:ascii="標楷體" w:eastAsia="標楷體" w:hAnsi="標楷體" w:hint="eastAsia"/>
                <w:szCs w:val="24"/>
                <w:u w:val="single"/>
              </w:rPr>
              <w:t>臨時</w:t>
            </w:r>
            <w:r w:rsidRPr="00E11DE6">
              <w:rPr>
                <w:rFonts w:ascii="標楷體" w:eastAsia="標楷體" w:hAnsi="標楷體" w:hint="eastAsia"/>
                <w:szCs w:val="24"/>
              </w:rPr>
              <w:t>人員受</w:t>
            </w:r>
            <w:proofErr w:type="gramStart"/>
            <w:r w:rsidRPr="00E11DE6">
              <w:rPr>
                <w:rFonts w:ascii="標楷體" w:eastAsia="標楷體" w:hAnsi="標楷體" w:hint="eastAsia"/>
                <w:szCs w:val="24"/>
              </w:rPr>
              <w:t>僱</w:t>
            </w:r>
            <w:proofErr w:type="gramEnd"/>
            <w:r w:rsidRPr="00E11DE6">
              <w:rPr>
                <w:rFonts w:ascii="標楷體" w:eastAsia="標楷體" w:hAnsi="標楷體" w:hint="eastAsia"/>
                <w:szCs w:val="24"/>
              </w:rPr>
              <w:t>工作在六個月以上者，停止工作期間工資照給，未滿六個月者減半發給。</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（七）女性</w:t>
            </w:r>
            <w:r w:rsidRPr="005B548A">
              <w:rPr>
                <w:rFonts w:ascii="標楷體" w:eastAsia="標楷體" w:hAnsi="標楷體" w:hint="eastAsia"/>
                <w:szCs w:val="24"/>
                <w:u w:val="single"/>
              </w:rPr>
              <w:t>臨時</w:t>
            </w:r>
            <w:r w:rsidRPr="00E11DE6">
              <w:rPr>
                <w:rFonts w:ascii="標楷體" w:eastAsia="標楷體" w:hAnsi="標楷體" w:hint="eastAsia"/>
                <w:szCs w:val="24"/>
              </w:rPr>
              <w:t>人員請產假應提出證明文件申請。</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八、陪產假：</w:t>
            </w:r>
            <w:r w:rsidRPr="005B548A">
              <w:rPr>
                <w:rFonts w:ascii="標楷體" w:eastAsia="標楷體" w:hAnsi="標楷體" w:hint="eastAsia"/>
                <w:szCs w:val="24"/>
                <w:u w:val="single"/>
              </w:rPr>
              <w:t>臨時</w:t>
            </w:r>
            <w:r w:rsidRPr="00E11DE6">
              <w:rPr>
                <w:rFonts w:ascii="標楷體" w:eastAsia="標楷體" w:hAnsi="標楷體" w:hint="eastAsia"/>
                <w:szCs w:val="24"/>
              </w:rPr>
              <w:t>人員於其配偶分娩時，給予陪產假五日。但應於配偶分娩日之當日及其前後合計十五日期間內，擇其中之五日請假，陪產假工資照給。</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九、</w:t>
            </w:r>
            <w:proofErr w:type="gramStart"/>
            <w:r w:rsidRPr="00E11DE6">
              <w:rPr>
                <w:rFonts w:ascii="標楷體" w:eastAsia="標楷體" w:hAnsi="標楷體" w:hint="eastAsia"/>
                <w:szCs w:val="24"/>
              </w:rPr>
              <w:t>產檢假</w:t>
            </w:r>
            <w:proofErr w:type="gramEnd"/>
            <w:r w:rsidRPr="00E11DE6">
              <w:rPr>
                <w:rFonts w:ascii="標楷體" w:eastAsia="標楷體" w:hAnsi="標楷體" w:hint="eastAsia"/>
                <w:szCs w:val="24"/>
              </w:rPr>
              <w:t>：</w:t>
            </w:r>
            <w:r w:rsidRPr="005B548A">
              <w:rPr>
                <w:rFonts w:ascii="標楷體" w:eastAsia="標楷體" w:hAnsi="標楷體" w:hint="eastAsia"/>
                <w:szCs w:val="24"/>
                <w:u w:val="single"/>
              </w:rPr>
              <w:t>臨時</w:t>
            </w:r>
            <w:r w:rsidRPr="00E11DE6">
              <w:rPr>
                <w:rFonts w:ascii="標楷體" w:eastAsia="標楷體" w:hAnsi="標楷體" w:hint="eastAsia"/>
                <w:szCs w:val="24"/>
              </w:rPr>
              <w:t>人員妊娠</w:t>
            </w:r>
            <w:proofErr w:type="gramStart"/>
            <w:r w:rsidRPr="00E11DE6">
              <w:rPr>
                <w:rFonts w:ascii="標楷體" w:eastAsia="標楷體" w:hAnsi="標楷體" w:hint="eastAsia"/>
                <w:szCs w:val="24"/>
              </w:rPr>
              <w:t>期間，</w:t>
            </w:r>
            <w:proofErr w:type="gramEnd"/>
            <w:r w:rsidRPr="00E11DE6">
              <w:rPr>
                <w:rFonts w:ascii="標楷體" w:eastAsia="標楷體" w:hAnsi="標楷體" w:hint="eastAsia"/>
                <w:szCs w:val="24"/>
              </w:rPr>
              <w:t>給予</w:t>
            </w:r>
            <w:proofErr w:type="gramStart"/>
            <w:r w:rsidRPr="00E11DE6">
              <w:rPr>
                <w:rFonts w:ascii="標楷體" w:eastAsia="標楷體" w:hAnsi="標楷體" w:hint="eastAsia"/>
                <w:szCs w:val="24"/>
              </w:rPr>
              <w:t>產檢假五日</w:t>
            </w:r>
            <w:proofErr w:type="gramEnd"/>
            <w:r w:rsidRPr="00E11DE6">
              <w:rPr>
                <w:rFonts w:ascii="標楷體" w:eastAsia="標楷體" w:hAnsi="標楷體" w:hint="eastAsia"/>
                <w:szCs w:val="24"/>
              </w:rPr>
              <w:t>。產檢假期間工資照給。</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十、家庭照顧假：</w:t>
            </w:r>
            <w:r w:rsidRPr="005B548A">
              <w:rPr>
                <w:rFonts w:ascii="標楷體" w:eastAsia="標楷體" w:hAnsi="標楷體" w:hint="eastAsia"/>
                <w:szCs w:val="24"/>
                <w:u w:val="single"/>
              </w:rPr>
              <w:t>臨時</w:t>
            </w:r>
            <w:r w:rsidRPr="00E11DE6">
              <w:rPr>
                <w:rFonts w:ascii="標楷體" w:eastAsia="標楷體" w:hAnsi="標楷體" w:hint="eastAsia"/>
                <w:szCs w:val="24"/>
              </w:rPr>
              <w:t>人員其家庭成員預防接種、發生嚴重之疾病或其他重大事故須親自照顧時，得請家庭照顧假，其請假日數併入事假計算，全年以七日為限。家庭照顧假薪資之計算，依事假規定辦理。</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十一、公假：</w:t>
            </w:r>
            <w:r w:rsidRPr="005B548A">
              <w:rPr>
                <w:rFonts w:ascii="標楷體" w:eastAsia="標楷體" w:hAnsi="標楷體" w:hint="eastAsia"/>
                <w:szCs w:val="24"/>
                <w:u w:val="single"/>
              </w:rPr>
              <w:t>臨時</w:t>
            </w:r>
            <w:r w:rsidRPr="00E11DE6">
              <w:rPr>
                <w:rFonts w:ascii="標楷體" w:eastAsia="標楷體" w:hAnsi="標楷體" w:hint="eastAsia"/>
                <w:szCs w:val="24"/>
              </w:rPr>
              <w:t>人員奉派出差、考察、訓練、兵役召集及其他法令規定應給公假等，依實際需要天數給予公假，工資照給。</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lastRenderedPageBreak/>
              <w:t>十二、安胎休養請假：</w:t>
            </w:r>
            <w:r w:rsidRPr="005B548A">
              <w:rPr>
                <w:rFonts w:ascii="標楷體" w:eastAsia="標楷體" w:hAnsi="標楷體" w:hint="eastAsia"/>
                <w:szCs w:val="24"/>
                <w:u w:val="single"/>
              </w:rPr>
              <w:t>臨時</w:t>
            </w:r>
            <w:r w:rsidRPr="00E11DE6">
              <w:rPr>
                <w:rFonts w:ascii="標楷體" w:eastAsia="標楷體" w:hAnsi="標楷體" w:hint="eastAsia"/>
                <w:szCs w:val="24"/>
              </w:rPr>
              <w:t>人員懷孕期間需安胎休養者，其治療或休養</w:t>
            </w:r>
            <w:proofErr w:type="gramStart"/>
            <w:r w:rsidRPr="00E11DE6">
              <w:rPr>
                <w:rFonts w:ascii="標楷體" w:eastAsia="標楷體" w:hAnsi="標楷體" w:hint="eastAsia"/>
                <w:szCs w:val="24"/>
              </w:rPr>
              <w:t>期間，</w:t>
            </w:r>
            <w:proofErr w:type="gramEnd"/>
            <w:r w:rsidRPr="00E11DE6">
              <w:rPr>
                <w:rFonts w:ascii="標楷體" w:eastAsia="標楷體" w:hAnsi="標楷體" w:hint="eastAsia"/>
                <w:szCs w:val="24"/>
              </w:rPr>
              <w:t>併入住院傷病假計算。安胎休養請假薪資之計算，依病假規定辦理。</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十三、育嬰留職停薪：</w:t>
            </w:r>
            <w:r w:rsidRPr="005B548A">
              <w:rPr>
                <w:rFonts w:ascii="標楷體" w:eastAsia="標楷體" w:hAnsi="標楷體" w:hint="eastAsia"/>
                <w:szCs w:val="24"/>
                <w:u w:val="single"/>
              </w:rPr>
              <w:t>臨時</w:t>
            </w:r>
            <w:r w:rsidRPr="00E11DE6">
              <w:rPr>
                <w:rFonts w:ascii="標楷體" w:eastAsia="標楷體" w:hAnsi="標楷體" w:hint="eastAsia"/>
                <w:szCs w:val="24"/>
              </w:rPr>
              <w:t>人員任職滿六個月後，於每一子女滿三歲前，得申請育嬰留職停薪，期間至該子女滿三歲止，但不得逾二年。同時撫育子女二人以上者，其育嬰留職停薪期間應合併計算，最長以</w:t>
            </w:r>
            <w:proofErr w:type="gramStart"/>
            <w:r w:rsidRPr="00E11DE6">
              <w:rPr>
                <w:rFonts w:ascii="標楷體" w:eastAsia="標楷體" w:hAnsi="標楷體" w:hint="eastAsia"/>
                <w:szCs w:val="24"/>
              </w:rPr>
              <w:t>最</w:t>
            </w:r>
            <w:proofErr w:type="gramEnd"/>
            <w:r w:rsidRPr="00E11DE6">
              <w:rPr>
                <w:rFonts w:ascii="標楷體" w:eastAsia="標楷體" w:hAnsi="標楷體" w:hint="eastAsia"/>
                <w:szCs w:val="24"/>
              </w:rPr>
              <w:t>幼子女受撫育二年為限。</w:t>
            </w:r>
          </w:p>
          <w:p w:rsidR="00C46933" w:rsidRDefault="00C46933" w:rsidP="009A396A">
            <w:pPr>
              <w:adjustRightInd w:val="0"/>
              <w:rPr>
                <w:rFonts w:ascii="標楷體" w:eastAsia="標楷體" w:hAnsi="標楷體"/>
                <w:szCs w:val="24"/>
              </w:rPr>
            </w:pPr>
            <w:r w:rsidRPr="005B548A">
              <w:rPr>
                <w:rFonts w:ascii="標楷體" w:eastAsia="標楷體" w:hAnsi="標楷體" w:hint="eastAsia"/>
                <w:szCs w:val="24"/>
                <w:u w:val="single"/>
              </w:rPr>
              <w:t>臨時</w:t>
            </w:r>
            <w:r w:rsidRPr="00E11DE6">
              <w:rPr>
                <w:rFonts w:ascii="標楷體" w:eastAsia="標楷體" w:hAnsi="標楷體" w:hint="eastAsia"/>
                <w:szCs w:val="24"/>
              </w:rPr>
              <w:t>人員提出申請生理假、家庭照顧假、陪產假、</w:t>
            </w:r>
            <w:proofErr w:type="gramStart"/>
            <w:r w:rsidRPr="00E11DE6">
              <w:rPr>
                <w:rFonts w:ascii="標楷體" w:eastAsia="標楷體" w:hAnsi="標楷體" w:hint="eastAsia"/>
                <w:szCs w:val="24"/>
              </w:rPr>
              <w:t>產檢假</w:t>
            </w:r>
            <w:proofErr w:type="gramEnd"/>
            <w:r w:rsidRPr="00E11DE6">
              <w:rPr>
                <w:rFonts w:ascii="標楷體" w:eastAsia="標楷體" w:hAnsi="標楷體" w:hint="eastAsia"/>
                <w:szCs w:val="24"/>
              </w:rPr>
              <w:t>、產假、安胎休養請假、育嬰留職停薪為請求時，本所不得拒絕，亦不得視為缺勤而為其他不利之處分。</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lastRenderedPageBreak/>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lastRenderedPageBreak/>
              <w:t>第二十六條（請假手續）</w:t>
            </w:r>
          </w:p>
          <w:p w:rsidR="00C46933" w:rsidRDefault="00C46933" w:rsidP="005B548A">
            <w:pPr>
              <w:adjustRightInd w:val="0"/>
              <w:rPr>
                <w:rFonts w:ascii="標楷體" w:eastAsia="標楷體" w:hAnsi="標楷體"/>
                <w:szCs w:val="24"/>
              </w:rPr>
            </w:pPr>
            <w:r w:rsidRPr="005B548A">
              <w:rPr>
                <w:rFonts w:ascii="標楷體" w:eastAsia="標楷體" w:hAnsi="標楷體" w:hint="eastAsia"/>
                <w:szCs w:val="24"/>
                <w:u w:val="single"/>
              </w:rPr>
              <w:t>約用</w:t>
            </w:r>
            <w:r w:rsidRPr="00E11DE6">
              <w:rPr>
                <w:rFonts w:ascii="標楷體" w:eastAsia="標楷體" w:hAnsi="標楷體" w:hint="eastAsia"/>
                <w:szCs w:val="24"/>
              </w:rPr>
              <w:t>人員因故必須請假者，應事先填寫</w:t>
            </w:r>
            <w:proofErr w:type="gramStart"/>
            <w:r w:rsidRPr="00E11DE6">
              <w:rPr>
                <w:rFonts w:ascii="標楷體" w:eastAsia="標楷體" w:hAnsi="標楷體" w:hint="eastAsia"/>
                <w:szCs w:val="24"/>
              </w:rPr>
              <w:t>請假單經核定</w:t>
            </w:r>
            <w:proofErr w:type="gramEnd"/>
            <w:r w:rsidRPr="00E11DE6">
              <w:rPr>
                <w:rFonts w:ascii="標楷體" w:eastAsia="標楷體" w:hAnsi="標楷體" w:hint="eastAsia"/>
                <w:szCs w:val="24"/>
              </w:rPr>
              <w:t>後方可離開工作崗位或不出勤，如遇急病或臨時重大事故，得於一日內委託同事、家屬、親友或以電話、傳真報告工作單位，代辦請假手續。如需補述理由或提供證明，當事人應於三日內提送其工作單位按權責核定之。</w:t>
            </w:r>
          </w:p>
        </w:tc>
        <w:tc>
          <w:tcPr>
            <w:tcW w:w="1667" w:type="pct"/>
            <w:tcBorders>
              <w:top w:val="single" w:sz="4" w:space="0" w:color="auto"/>
              <w:left w:val="single" w:sz="4" w:space="0" w:color="auto"/>
              <w:bottom w:val="single" w:sz="4" w:space="0" w:color="auto"/>
              <w:right w:val="single" w:sz="4" w:space="0" w:color="auto"/>
            </w:tcBorders>
          </w:tcPr>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第二十六條（請假手續）</w:t>
            </w:r>
          </w:p>
          <w:p w:rsidR="00C46933" w:rsidRDefault="00C46933" w:rsidP="009A396A">
            <w:pPr>
              <w:adjustRightInd w:val="0"/>
              <w:rPr>
                <w:rFonts w:ascii="標楷體" w:eastAsia="標楷體" w:hAnsi="標楷體"/>
                <w:szCs w:val="24"/>
              </w:rPr>
            </w:pPr>
            <w:r w:rsidRPr="005B548A">
              <w:rPr>
                <w:rFonts w:ascii="標楷體" w:eastAsia="標楷體" w:hAnsi="標楷體" w:hint="eastAsia"/>
                <w:szCs w:val="24"/>
                <w:u w:val="single"/>
              </w:rPr>
              <w:t>臨時</w:t>
            </w:r>
            <w:r w:rsidRPr="00E11DE6">
              <w:rPr>
                <w:rFonts w:ascii="標楷體" w:eastAsia="標楷體" w:hAnsi="標楷體" w:hint="eastAsia"/>
                <w:szCs w:val="24"/>
              </w:rPr>
              <w:t>人員因故必須請假者，應事先填寫</w:t>
            </w:r>
            <w:proofErr w:type="gramStart"/>
            <w:r w:rsidRPr="00E11DE6">
              <w:rPr>
                <w:rFonts w:ascii="標楷體" w:eastAsia="標楷體" w:hAnsi="標楷體" w:hint="eastAsia"/>
                <w:szCs w:val="24"/>
              </w:rPr>
              <w:t>請假單經核定</w:t>
            </w:r>
            <w:proofErr w:type="gramEnd"/>
            <w:r w:rsidRPr="00E11DE6">
              <w:rPr>
                <w:rFonts w:ascii="標楷體" w:eastAsia="標楷體" w:hAnsi="標楷體" w:hint="eastAsia"/>
                <w:szCs w:val="24"/>
              </w:rPr>
              <w:t>後方可離開工作崗位或不出勤，如遇急病或臨時重大事故，得於一日內委託同事、家屬、親友或以電話、傳真報告工作單位，代辦請假手續。如需補述理由或提供證明，當事人應於三日內提送其工作單位按權責核定之。</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第二十七條（請假日數計算）</w:t>
            </w:r>
          </w:p>
          <w:p w:rsidR="00C46933" w:rsidRDefault="00C46933" w:rsidP="005B548A">
            <w:pPr>
              <w:adjustRightInd w:val="0"/>
              <w:rPr>
                <w:rFonts w:ascii="標楷體" w:eastAsia="標楷體" w:hAnsi="標楷體"/>
                <w:szCs w:val="24"/>
              </w:rPr>
            </w:pPr>
            <w:r w:rsidRPr="005B548A">
              <w:rPr>
                <w:rFonts w:ascii="標楷體" w:eastAsia="標楷體" w:hAnsi="標楷體" w:hint="eastAsia"/>
                <w:szCs w:val="24"/>
                <w:u w:val="single"/>
              </w:rPr>
              <w:t>約用</w:t>
            </w:r>
            <w:r w:rsidRPr="00E11DE6">
              <w:rPr>
                <w:rFonts w:ascii="標楷體" w:eastAsia="標楷體" w:hAnsi="標楷體" w:hint="eastAsia"/>
                <w:szCs w:val="24"/>
              </w:rPr>
              <w:t>人員事假及普通傷病假全年總日數的計算，均自每年一月一日起至同年十二月三十一日止。</w:t>
            </w:r>
          </w:p>
        </w:tc>
        <w:tc>
          <w:tcPr>
            <w:tcW w:w="1667" w:type="pct"/>
            <w:tcBorders>
              <w:top w:val="single" w:sz="4" w:space="0" w:color="auto"/>
              <w:left w:val="single" w:sz="4" w:space="0" w:color="auto"/>
              <w:bottom w:val="single" w:sz="4" w:space="0" w:color="auto"/>
              <w:right w:val="single" w:sz="4" w:space="0" w:color="auto"/>
            </w:tcBorders>
          </w:tcPr>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第二十七條（請假日數計算）</w:t>
            </w:r>
          </w:p>
          <w:p w:rsidR="00C46933" w:rsidRDefault="00C46933" w:rsidP="009A396A">
            <w:pPr>
              <w:adjustRightInd w:val="0"/>
              <w:rPr>
                <w:rFonts w:ascii="標楷體" w:eastAsia="標楷體" w:hAnsi="標楷體"/>
                <w:szCs w:val="24"/>
              </w:rPr>
            </w:pPr>
            <w:r w:rsidRPr="005B548A">
              <w:rPr>
                <w:rFonts w:ascii="標楷體" w:eastAsia="標楷體" w:hAnsi="標楷體" w:hint="eastAsia"/>
                <w:szCs w:val="24"/>
                <w:u w:val="single"/>
              </w:rPr>
              <w:t>臨時</w:t>
            </w:r>
            <w:r w:rsidRPr="00E11DE6">
              <w:rPr>
                <w:rFonts w:ascii="標楷體" w:eastAsia="標楷體" w:hAnsi="標楷體" w:hint="eastAsia"/>
                <w:szCs w:val="24"/>
              </w:rPr>
              <w:t>人員事假及普通傷病假全年總日數的計算，均自每年一月一日起至同年十二月三十一日止。</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第二十八條（請假計算單位）</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請假之最小申請單位，婚假以日計，喪假以半日計，特別休假、普通傷病假、事假得以一小時計。</w:t>
            </w:r>
          </w:p>
          <w:p w:rsidR="00C46933" w:rsidRDefault="00C46933" w:rsidP="005B548A">
            <w:pPr>
              <w:adjustRightInd w:val="0"/>
              <w:rPr>
                <w:rFonts w:ascii="標楷體" w:eastAsia="標楷體" w:hAnsi="標楷體"/>
                <w:szCs w:val="24"/>
              </w:rPr>
            </w:pPr>
            <w:r w:rsidRPr="00E11DE6">
              <w:rPr>
                <w:rFonts w:ascii="標楷體" w:eastAsia="標楷體" w:hAnsi="標楷體" w:hint="eastAsia"/>
                <w:szCs w:val="24"/>
              </w:rPr>
              <w:t>請事假、普通傷病假、婚假、喪假</w:t>
            </w:r>
            <w:proofErr w:type="gramStart"/>
            <w:r w:rsidRPr="00E11DE6">
              <w:rPr>
                <w:rFonts w:ascii="標楷體" w:eastAsia="標楷體" w:hAnsi="標楷體" w:hint="eastAsia"/>
                <w:szCs w:val="24"/>
              </w:rPr>
              <w:t>期間，</w:t>
            </w:r>
            <w:proofErr w:type="gramEnd"/>
            <w:r w:rsidRPr="00E11DE6">
              <w:rPr>
                <w:rFonts w:ascii="標楷體" w:eastAsia="標楷體" w:hAnsi="標楷體" w:hint="eastAsia"/>
                <w:szCs w:val="24"/>
              </w:rPr>
              <w:t>除延長假期在一個月以</w:t>
            </w:r>
            <w:r w:rsidRPr="00E11DE6">
              <w:rPr>
                <w:rFonts w:ascii="標楷體" w:eastAsia="標楷體" w:hAnsi="標楷體" w:hint="eastAsia"/>
                <w:szCs w:val="24"/>
              </w:rPr>
              <w:lastRenderedPageBreak/>
              <w:t>上者，如遇休息日、例假日、紀念日、勞動節日及由中央主管機關規定應放假之日，應</w:t>
            </w:r>
            <w:proofErr w:type="gramStart"/>
            <w:r w:rsidRPr="00E11DE6">
              <w:rPr>
                <w:rFonts w:ascii="標楷體" w:eastAsia="標楷體" w:hAnsi="標楷體" w:hint="eastAsia"/>
                <w:szCs w:val="24"/>
              </w:rPr>
              <w:t>不計入請假期</w:t>
            </w:r>
            <w:proofErr w:type="gramEnd"/>
            <w:r w:rsidRPr="00E11DE6">
              <w:rPr>
                <w:rFonts w:ascii="標楷體" w:eastAsia="標楷體" w:hAnsi="標楷體" w:hint="eastAsia"/>
                <w:szCs w:val="24"/>
              </w:rPr>
              <w:t>內。</w:t>
            </w:r>
          </w:p>
        </w:tc>
        <w:tc>
          <w:tcPr>
            <w:tcW w:w="1667" w:type="pct"/>
            <w:tcBorders>
              <w:top w:val="single" w:sz="4" w:space="0" w:color="auto"/>
              <w:left w:val="single" w:sz="4" w:space="0" w:color="auto"/>
              <w:bottom w:val="single" w:sz="4" w:space="0" w:color="auto"/>
              <w:right w:val="single" w:sz="4" w:space="0" w:color="auto"/>
            </w:tcBorders>
          </w:tcPr>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lastRenderedPageBreak/>
              <w:t>第二十八條（請假計算單位）</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請假之最小申請單位，婚假以日計，喪假以半日計，特別休假、普通傷病假、事假得以一小時計。</w:t>
            </w:r>
          </w:p>
          <w:p w:rsidR="00C46933" w:rsidRDefault="00C46933" w:rsidP="009A396A">
            <w:pPr>
              <w:adjustRightInd w:val="0"/>
              <w:rPr>
                <w:rFonts w:ascii="標楷體" w:eastAsia="標楷體" w:hAnsi="標楷體"/>
                <w:szCs w:val="24"/>
              </w:rPr>
            </w:pPr>
            <w:r w:rsidRPr="00E11DE6">
              <w:rPr>
                <w:rFonts w:ascii="標楷體" w:eastAsia="標楷體" w:hAnsi="標楷體" w:hint="eastAsia"/>
                <w:szCs w:val="24"/>
              </w:rPr>
              <w:t>請事假、普通傷病假、婚假、喪假</w:t>
            </w:r>
            <w:proofErr w:type="gramStart"/>
            <w:r w:rsidRPr="00E11DE6">
              <w:rPr>
                <w:rFonts w:ascii="標楷體" w:eastAsia="標楷體" w:hAnsi="標楷體" w:hint="eastAsia"/>
                <w:szCs w:val="24"/>
              </w:rPr>
              <w:t>期間，</w:t>
            </w:r>
            <w:proofErr w:type="gramEnd"/>
            <w:r w:rsidRPr="00E11DE6">
              <w:rPr>
                <w:rFonts w:ascii="標楷體" w:eastAsia="標楷體" w:hAnsi="標楷體" w:hint="eastAsia"/>
                <w:szCs w:val="24"/>
              </w:rPr>
              <w:t>除延長假期在一個月以</w:t>
            </w:r>
            <w:r w:rsidRPr="00E11DE6">
              <w:rPr>
                <w:rFonts w:ascii="標楷體" w:eastAsia="標楷體" w:hAnsi="標楷體" w:hint="eastAsia"/>
                <w:szCs w:val="24"/>
              </w:rPr>
              <w:lastRenderedPageBreak/>
              <w:t>上者，如遇休息日、例假日、紀念日、勞動節日及由中央主管機關規定應放假之日，應</w:t>
            </w:r>
            <w:proofErr w:type="gramStart"/>
            <w:r w:rsidRPr="00E11DE6">
              <w:rPr>
                <w:rFonts w:ascii="標楷體" w:eastAsia="標楷體" w:hAnsi="標楷體" w:hint="eastAsia"/>
                <w:szCs w:val="24"/>
              </w:rPr>
              <w:t>不計入請假期</w:t>
            </w:r>
            <w:proofErr w:type="gramEnd"/>
            <w:r w:rsidRPr="00E11DE6">
              <w:rPr>
                <w:rFonts w:ascii="標楷體" w:eastAsia="標楷體" w:hAnsi="標楷體" w:hint="eastAsia"/>
                <w:szCs w:val="24"/>
              </w:rPr>
              <w:t>內。</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lastRenderedPageBreak/>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lastRenderedPageBreak/>
              <w:t>第二十九條 (女性夜間工作保護)</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本所不得使女性</w:t>
            </w:r>
            <w:r w:rsidRPr="005B548A">
              <w:rPr>
                <w:rFonts w:ascii="標楷體" w:eastAsia="標楷體" w:hAnsi="標楷體" w:hint="eastAsia"/>
                <w:szCs w:val="24"/>
                <w:u w:val="single"/>
              </w:rPr>
              <w:t>約用</w:t>
            </w:r>
            <w:r w:rsidRPr="00E11DE6">
              <w:rPr>
                <w:rFonts w:ascii="標楷體" w:eastAsia="標楷體" w:hAnsi="標楷體" w:hint="eastAsia"/>
                <w:szCs w:val="24"/>
              </w:rPr>
              <w:t>人員於午後十時至</w:t>
            </w:r>
            <w:proofErr w:type="gramStart"/>
            <w:r w:rsidRPr="00E11DE6">
              <w:rPr>
                <w:rFonts w:ascii="標楷體" w:eastAsia="標楷體" w:hAnsi="標楷體" w:hint="eastAsia"/>
                <w:szCs w:val="24"/>
              </w:rPr>
              <w:t>翌</w:t>
            </w:r>
            <w:proofErr w:type="gramEnd"/>
            <w:r w:rsidRPr="00E11DE6">
              <w:rPr>
                <w:rFonts w:ascii="標楷體" w:eastAsia="標楷體" w:hAnsi="標楷體" w:hint="eastAsia"/>
                <w:szCs w:val="24"/>
              </w:rPr>
              <w:t>晨六時之時間內工作。但經勞資會議同意後，且符合下列各款規定者，不在此限：</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一、提供必要之安全衛生設施。</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二、無大眾運輸工具可資運用時，提供交通工具或安排女性員工宿舍。</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女性</w:t>
            </w:r>
            <w:r w:rsidRPr="005B548A">
              <w:rPr>
                <w:rFonts w:ascii="標楷體" w:eastAsia="標楷體" w:hAnsi="標楷體" w:hint="eastAsia"/>
                <w:szCs w:val="24"/>
                <w:u w:val="single"/>
              </w:rPr>
              <w:t>約用</w:t>
            </w:r>
            <w:r w:rsidRPr="00E11DE6">
              <w:rPr>
                <w:rFonts w:ascii="標楷體" w:eastAsia="標楷體" w:hAnsi="標楷體" w:hint="eastAsia"/>
                <w:szCs w:val="24"/>
              </w:rPr>
              <w:t>人員因健康或其他正當理由，不能於午後十時至</w:t>
            </w:r>
            <w:proofErr w:type="gramStart"/>
            <w:r w:rsidRPr="00E11DE6">
              <w:rPr>
                <w:rFonts w:ascii="標楷體" w:eastAsia="標楷體" w:hAnsi="標楷體" w:hint="eastAsia"/>
                <w:szCs w:val="24"/>
              </w:rPr>
              <w:t>翌</w:t>
            </w:r>
            <w:proofErr w:type="gramEnd"/>
            <w:r w:rsidRPr="00E11DE6">
              <w:rPr>
                <w:rFonts w:ascii="標楷體" w:eastAsia="標楷體" w:hAnsi="標楷體" w:hint="eastAsia"/>
                <w:szCs w:val="24"/>
              </w:rPr>
              <w:t>晨六時之時間內工作者，本所不得強制其工作。</w:t>
            </w:r>
          </w:p>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第一項規定，於因天災、事變或突發事件，本所必須使女性</w:t>
            </w:r>
            <w:r w:rsidRPr="005B548A">
              <w:rPr>
                <w:rFonts w:ascii="標楷體" w:eastAsia="標楷體" w:hAnsi="標楷體" w:hint="eastAsia"/>
                <w:szCs w:val="24"/>
                <w:u w:val="single"/>
              </w:rPr>
              <w:t>約用</w:t>
            </w:r>
            <w:r w:rsidRPr="00E11DE6">
              <w:rPr>
                <w:rFonts w:ascii="標楷體" w:eastAsia="標楷體" w:hAnsi="標楷體" w:hint="eastAsia"/>
                <w:szCs w:val="24"/>
              </w:rPr>
              <w:t>人員於午後十時至</w:t>
            </w:r>
            <w:proofErr w:type="gramStart"/>
            <w:r w:rsidRPr="00E11DE6">
              <w:rPr>
                <w:rFonts w:ascii="標楷體" w:eastAsia="標楷體" w:hAnsi="標楷體" w:hint="eastAsia"/>
                <w:szCs w:val="24"/>
              </w:rPr>
              <w:t>翌</w:t>
            </w:r>
            <w:proofErr w:type="gramEnd"/>
            <w:r w:rsidRPr="00E11DE6">
              <w:rPr>
                <w:rFonts w:ascii="標楷體" w:eastAsia="標楷體" w:hAnsi="標楷體" w:hint="eastAsia"/>
                <w:szCs w:val="24"/>
              </w:rPr>
              <w:t>晨六時之時間內工作時，不適用之。</w:t>
            </w:r>
          </w:p>
          <w:p w:rsidR="00C46933" w:rsidRDefault="00C46933" w:rsidP="005B548A">
            <w:pPr>
              <w:adjustRightInd w:val="0"/>
              <w:rPr>
                <w:rFonts w:ascii="標楷體" w:eastAsia="標楷體" w:hAnsi="標楷體"/>
                <w:szCs w:val="24"/>
              </w:rPr>
            </w:pPr>
            <w:r w:rsidRPr="00E11DE6">
              <w:rPr>
                <w:rFonts w:ascii="標楷體" w:eastAsia="標楷體" w:hAnsi="標楷體" w:hint="eastAsia"/>
                <w:szCs w:val="24"/>
              </w:rPr>
              <w:t>第一項但書及前項規定，於妊娠或哺乳期間之女性</w:t>
            </w:r>
            <w:r w:rsidRPr="005B548A">
              <w:rPr>
                <w:rFonts w:ascii="標楷體" w:eastAsia="標楷體" w:hAnsi="標楷體" w:hint="eastAsia"/>
                <w:szCs w:val="24"/>
                <w:u w:val="single"/>
              </w:rPr>
              <w:t>約用</w:t>
            </w:r>
            <w:r w:rsidRPr="00E11DE6">
              <w:rPr>
                <w:rFonts w:ascii="標楷體" w:eastAsia="標楷體" w:hAnsi="標楷體" w:hint="eastAsia"/>
                <w:szCs w:val="24"/>
              </w:rPr>
              <w:t>人員，不適用之。</w:t>
            </w:r>
          </w:p>
        </w:tc>
        <w:tc>
          <w:tcPr>
            <w:tcW w:w="1667" w:type="pct"/>
            <w:tcBorders>
              <w:top w:val="single" w:sz="4" w:space="0" w:color="auto"/>
              <w:left w:val="single" w:sz="4" w:space="0" w:color="auto"/>
              <w:bottom w:val="single" w:sz="4" w:space="0" w:color="auto"/>
              <w:right w:val="single" w:sz="4" w:space="0" w:color="auto"/>
            </w:tcBorders>
          </w:tcPr>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第二十九條 (女性夜間工作保護)</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本所不得使女性</w:t>
            </w:r>
            <w:r w:rsidRPr="005B548A">
              <w:rPr>
                <w:rFonts w:ascii="標楷體" w:eastAsia="標楷體" w:hAnsi="標楷體" w:hint="eastAsia"/>
                <w:szCs w:val="24"/>
                <w:u w:val="single"/>
              </w:rPr>
              <w:t>臨時</w:t>
            </w:r>
            <w:r w:rsidRPr="00E11DE6">
              <w:rPr>
                <w:rFonts w:ascii="標楷體" w:eastAsia="標楷體" w:hAnsi="標楷體" w:hint="eastAsia"/>
                <w:szCs w:val="24"/>
              </w:rPr>
              <w:t>人員於午後十時至</w:t>
            </w:r>
            <w:proofErr w:type="gramStart"/>
            <w:r w:rsidRPr="00E11DE6">
              <w:rPr>
                <w:rFonts w:ascii="標楷體" w:eastAsia="標楷體" w:hAnsi="標楷體" w:hint="eastAsia"/>
                <w:szCs w:val="24"/>
              </w:rPr>
              <w:t>翌</w:t>
            </w:r>
            <w:proofErr w:type="gramEnd"/>
            <w:r w:rsidRPr="00E11DE6">
              <w:rPr>
                <w:rFonts w:ascii="標楷體" w:eastAsia="標楷體" w:hAnsi="標楷體" w:hint="eastAsia"/>
                <w:szCs w:val="24"/>
              </w:rPr>
              <w:t>晨六時之時間內工作。但經勞資會議同意後，且符合下列各款規定者，不在此限：</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一、提供必要之安全衛生設施。</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二、無大眾運輸工具可資運用時，提供交通工具或安排女性員工宿舍。</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女性</w:t>
            </w:r>
            <w:r w:rsidRPr="005B548A">
              <w:rPr>
                <w:rFonts w:ascii="標楷體" w:eastAsia="標楷體" w:hAnsi="標楷體" w:hint="eastAsia"/>
                <w:szCs w:val="24"/>
                <w:u w:val="single"/>
              </w:rPr>
              <w:t>臨時</w:t>
            </w:r>
            <w:r w:rsidRPr="00E11DE6">
              <w:rPr>
                <w:rFonts w:ascii="標楷體" w:eastAsia="標楷體" w:hAnsi="標楷體" w:hint="eastAsia"/>
                <w:szCs w:val="24"/>
              </w:rPr>
              <w:t>人員因健康或其他正當理由，不能於午後十時至</w:t>
            </w:r>
            <w:proofErr w:type="gramStart"/>
            <w:r w:rsidRPr="00E11DE6">
              <w:rPr>
                <w:rFonts w:ascii="標楷體" w:eastAsia="標楷體" w:hAnsi="標楷體" w:hint="eastAsia"/>
                <w:szCs w:val="24"/>
              </w:rPr>
              <w:t>翌</w:t>
            </w:r>
            <w:proofErr w:type="gramEnd"/>
            <w:r w:rsidRPr="00E11DE6">
              <w:rPr>
                <w:rFonts w:ascii="標楷體" w:eastAsia="標楷體" w:hAnsi="標楷體" w:hint="eastAsia"/>
                <w:szCs w:val="24"/>
              </w:rPr>
              <w:t>晨六時之時間內工作者，本所不得強制其工作。</w:t>
            </w:r>
          </w:p>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第一項規定，於因天災、事變或突發事件，本所必須使女性</w:t>
            </w:r>
            <w:r w:rsidRPr="005B548A">
              <w:rPr>
                <w:rFonts w:ascii="標楷體" w:eastAsia="標楷體" w:hAnsi="標楷體" w:hint="eastAsia"/>
                <w:szCs w:val="24"/>
                <w:u w:val="single"/>
              </w:rPr>
              <w:t>臨時</w:t>
            </w:r>
            <w:r w:rsidRPr="00E11DE6">
              <w:rPr>
                <w:rFonts w:ascii="標楷體" w:eastAsia="標楷體" w:hAnsi="標楷體" w:hint="eastAsia"/>
                <w:szCs w:val="24"/>
              </w:rPr>
              <w:t>人員於午後十時至</w:t>
            </w:r>
            <w:proofErr w:type="gramStart"/>
            <w:r w:rsidRPr="00E11DE6">
              <w:rPr>
                <w:rFonts w:ascii="標楷體" w:eastAsia="標楷體" w:hAnsi="標楷體" w:hint="eastAsia"/>
                <w:szCs w:val="24"/>
              </w:rPr>
              <w:t>翌</w:t>
            </w:r>
            <w:proofErr w:type="gramEnd"/>
            <w:r w:rsidRPr="00E11DE6">
              <w:rPr>
                <w:rFonts w:ascii="標楷體" w:eastAsia="標楷體" w:hAnsi="標楷體" w:hint="eastAsia"/>
                <w:szCs w:val="24"/>
              </w:rPr>
              <w:t>晨六時之時間內工作時，不適用之。</w:t>
            </w:r>
          </w:p>
          <w:p w:rsidR="00C46933" w:rsidRDefault="00C46933" w:rsidP="009A396A">
            <w:pPr>
              <w:adjustRightInd w:val="0"/>
              <w:rPr>
                <w:rFonts w:ascii="標楷體" w:eastAsia="標楷體" w:hAnsi="標楷體"/>
                <w:szCs w:val="24"/>
              </w:rPr>
            </w:pPr>
            <w:r w:rsidRPr="00E11DE6">
              <w:rPr>
                <w:rFonts w:ascii="標楷體" w:eastAsia="標楷體" w:hAnsi="標楷體" w:hint="eastAsia"/>
                <w:szCs w:val="24"/>
              </w:rPr>
              <w:t>第一項但書及前項規定，於妊娠或哺乳期間之女性</w:t>
            </w:r>
            <w:r w:rsidRPr="005B548A">
              <w:rPr>
                <w:rFonts w:ascii="標楷體" w:eastAsia="標楷體" w:hAnsi="標楷體" w:hint="eastAsia"/>
                <w:szCs w:val="24"/>
                <w:u w:val="single"/>
              </w:rPr>
              <w:t>臨時</w:t>
            </w:r>
            <w:r w:rsidRPr="00E11DE6">
              <w:rPr>
                <w:rFonts w:ascii="標楷體" w:eastAsia="標楷體" w:hAnsi="標楷體" w:hint="eastAsia"/>
                <w:szCs w:val="24"/>
              </w:rPr>
              <w:t>人員，不適用之。</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E11DE6" w:rsidRDefault="00C46933" w:rsidP="005B548A">
            <w:pPr>
              <w:adjustRightInd w:val="0"/>
              <w:rPr>
                <w:rFonts w:ascii="標楷體" w:eastAsia="標楷體" w:hAnsi="標楷體"/>
                <w:szCs w:val="24"/>
              </w:rPr>
            </w:pPr>
            <w:r w:rsidRPr="00E11DE6">
              <w:rPr>
                <w:rFonts w:ascii="標楷體" w:eastAsia="標楷體" w:hAnsi="標楷體" w:hint="eastAsia"/>
                <w:szCs w:val="24"/>
              </w:rPr>
              <w:t>第三十條（分娩前後的保護）</w:t>
            </w:r>
          </w:p>
          <w:p w:rsidR="00C46933" w:rsidRDefault="00C46933" w:rsidP="005B548A">
            <w:pPr>
              <w:adjustRightInd w:val="0"/>
              <w:rPr>
                <w:rFonts w:ascii="標楷體" w:eastAsia="標楷體" w:hAnsi="標楷體"/>
                <w:szCs w:val="24"/>
              </w:rPr>
            </w:pPr>
            <w:r w:rsidRPr="00E11DE6">
              <w:rPr>
                <w:rFonts w:ascii="標楷體" w:eastAsia="標楷體" w:hAnsi="標楷體" w:hint="eastAsia"/>
                <w:szCs w:val="24"/>
              </w:rPr>
              <w:t>女性</w:t>
            </w:r>
            <w:r w:rsidRPr="005B548A">
              <w:rPr>
                <w:rFonts w:ascii="標楷體" w:eastAsia="標楷體" w:hAnsi="標楷體" w:hint="eastAsia"/>
                <w:szCs w:val="24"/>
                <w:u w:val="single"/>
              </w:rPr>
              <w:t>約用</w:t>
            </w:r>
            <w:r w:rsidRPr="00E11DE6">
              <w:rPr>
                <w:rFonts w:ascii="標楷體" w:eastAsia="標楷體" w:hAnsi="標楷體" w:hint="eastAsia"/>
                <w:szCs w:val="24"/>
              </w:rPr>
              <w:t>人員在妊娠</w:t>
            </w:r>
            <w:proofErr w:type="gramStart"/>
            <w:r w:rsidRPr="00E11DE6">
              <w:rPr>
                <w:rFonts w:ascii="標楷體" w:eastAsia="標楷體" w:hAnsi="標楷體" w:hint="eastAsia"/>
                <w:szCs w:val="24"/>
              </w:rPr>
              <w:t>期間，</w:t>
            </w:r>
            <w:proofErr w:type="gramEnd"/>
            <w:r w:rsidRPr="00E11DE6">
              <w:rPr>
                <w:rFonts w:ascii="標楷體" w:eastAsia="標楷體" w:hAnsi="標楷體" w:hint="eastAsia"/>
                <w:szCs w:val="24"/>
              </w:rPr>
              <w:t>本所若有較為輕易之工作，得申請改調，本所不得拒絕且不得減少其工資。</w:t>
            </w:r>
          </w:p>
        </w:tc>
        <w:tc>
          <w:tcPr>
            <w:tcW w:w="1667" w:type="pct"/>
            <w:tcBorders>
              <w:top w:val="single" w:sz="4" w:space="0" w:color="auto"/>
              <w:left w:val="single" w:sz="4" w:space="0" w:color="auto"/>
              <w:bottom w:val="single" w:sz="4" w:space="0" w:color="auto"/>
              <w:right w:val="single" w:sz="4" w:space="0" w:color="auto"/>
            </w:tcBorders>
          </w:tcPr>
          <w:p w:rsidR="00C46933" w:rsidRPr="00E11DE6" w:rsidRDefault="00C46933" w:rsidP="009A396A">
            <w:pPr>
              <w:adjustRightInd w:val="0"/>
              <w:rPr>
                <w:rFonts w:ascii="標楷體" w:eastAsia="標楷體" w:hAnsi="標楷體"/>
                <w:szCs w:val="24"/>
              </w:rPr>
            </w:pPr>
            <w:r w:rsidRPr="00E11DE6">
              <w:rPr>
                <w:rFonts w:ascii="標楷體" w:eastAsia="標楷體" w:hAnsi="標楷體" w:hint="eastAsia"/>
                <w:szCs w:val="24"/>
              </w:rPr>
              <w:t>第三十條（分娩前後的保護）</w:t>
            </w:r>
          </w:p>
          <w:p w:rsidR="00C46933" w:rsidRDefault="00C46933" w:rsidP="009A396A">
            <w:pPr>
              <w:adjustRightInd w:val="0"/>
              <w:rPr>
                <w:rFonts w:ascii="標楷體" w:eastAsia="標楷體" w:hAnsi="標楷體"/>
                <w:szCs w:val="24"/>
              </w:rPr>
            </w:pPr>
            <w:r w:rsidRPr="00E11DE6">
              <w:rPr>
                <w:rFonts w:ascii="標楷體" w:eastAsia="標楷體" w:hAnsi="標楷體" w:hint="eastAsia"/>
                <w:szCs w:val="24"/>
              </w:rPr>
              <w:t>女性</w:t>
            </w:r>
            <w:r w:rsidRPr="005B548A">
              <w:rPr>
                <w:rFonts w:ascii="標楷體" w:eastAsia="標楷體" w:hAnsi="標楷體" w:hint="eastAsia"/>
                <w:szCs w:val="24"/>
                <w:u w:val="single"/>
              </w:rPr>
              <w:t>臨時</w:t>
            </w:r>
            <w:r w:rsidRPr="00E11DE6">
              <w:rPr>
                <w:rFonts w:ascii="標楷體" w:eastAsia="標楷體" w:hAnsi="標楷體" w:hint="eastAsia"/>
                <w:szCs w:val="24"/>
              </w:rPr>
              <w:t>人員在妊娠</w:t>
            </w:r>
            <w:proofErr w:type="gramStart"/>
            <w:r w:rsidRPr="00E11DE6">
              <w:rPr>
                <w:rFonts w:ascii="標楷體" w:eastAsia="標楷體" w:hAnsi="標楷體" w:hint="eastAsia"/>
                <w:szCs w:val="24"/>
              </w:rPr>
              <w:t>期間，</w:t>
            </w:r>
            <w:proofErr w:type="gramEnd"/>
            <w:r w:rsidRPr="00E11DE6">
              <w:rPr>
                <w:rFonts w:ascii="標楷體" w:eastAsia="標楷體" w:hAnsi="標楷體" w:hint="eastAsia"/>
                <w:szCs w:val="24"/>
              </w:rPr>
              <w:t>本所若有較為輕易之工作，得申請改調，本所不得拒絕且不得減少其工資。</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第三十一條（哺【集】乳時間）</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子女未滿二歲須</w:t>
            </w:r>
            <w:r w:rsidRPr="005B548A">
              <w:rPr>
                <w:rFonts w:ascii="標楷體" w:eastAsia="標楷體" w:hAnsi="標楷體" w:hint="eastAsia"/>
                <w:szCs w:val="24"/>
                <w:u w:val="single"/>
              </w:rPr>
              <w:t>約用</w:t>
            </w:r>
            <w:r w:rsidRPr="007C06D1">
              <w:rPr>
                <w:rFonts w:ascii="標楷體" w:eastAsia="標楷體" w:hAnsi="標楷體" w:hint="eastAsia"/>
                <w:szCs w:val="24"/>
              </w:rPr>
              <w:t>人員親自哺（集）乳者，除休息時間外，每日另給哺（集）乳時間六十分鐘。</w:t>
            </w:r>
            <w:r w:rsidRPr="005B548A">
              <w:rPr>
                <w:rFonts w:ascii="標楷體" w:eastAsia="標楷體" w:hAnsi="標楷體" w:hint="eastAsia"/>
                <w:szCs w:val="24"/>
                <w:u w:val="single"/>
              </w:rPr>
              <w:t>約用</w:t>
            </w:r>
            <w:r w:rsidRPr="007C06D1">
              <w:rPr>
                <w:rFonts w:ascii="標楷體" w:eastAsia="標楷體" w:hAnsi="標楷體" w:hint="eastAsia"/>
                <w:szCs w:val="24"/>
              </w:rPr>
              <w:t>人員於每日正常工作時間以外之延長工作時間達一小時以上者，給予哺（集）乳時間三十分鐘。</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前項哺（集）乳時間，視為工作時間。</w:t>
            </w:r>
          </w:p>
          <w:p w:rsidR="00C46933" w:rsidRPr="007C06D1" w:rsidRDefault="00C46933" w:rsidP="005B548A">
            <w:pPr>
              <w:adjustRightInd w:val="0"/>
              <w:rPr>
                <w:rFonts w:ascii="標楷體" w:eastAsia="標楷體" w:hAnsi="標楷體"/>
                <w:szCs w:val="24"/>
              </w:rPr>
            </w:pPr>
            <w:r w:rsidRPr="005B548A">
              <w:rPr>
                <w:rFonts w:ascii="標楷體" w:eastAsia="標楷體" w:hAnsi="標楷體" w:hint="eastAsia"/>
                <w:szCs w:val="24"/>
                <w:u w:val="single"/>
              </w:rPr>
              <w:lastRenderedPageBreak/>
              <w:t>約用</w:t>
            </w:r>
            <w:r w:rsidRPr="007C06D1">
              <w:rPr>
                <w:rFonts w:ascii="標楷體" w:eastAsia="標楷體" w:hAnsi="標楷體" w:hint="eastAsia"/>
                <w:szCs w:val="24"/>
              </w:rPr>
              <w:t>人員為撫育未滿三歲子女，得請求下列所定事項之</w:t>
            </w:r>
            <w:proofErr w:type="gramStart"/>
            <w:r w:rsidRPr="007C06D1">
              <w:rPr>
                <w:rFonts w:ascii="標楷體" w:eastAsia="標楷體" w:hAnsi="標楷體" w:hint="eastAsia"/>
                <w:szCs w:val="24"/>
              </w:rPr>
              <w:t>一</w:t>
            </w:r>
            <w:proofErr w:type="gramEnd"/>
            <w:r w:rsidRPr="007C06D1">
              <w:rPr>
                <w:rFonts w:ascii="標楷體" w:eastAsia="標楷體" w:hAnsi="標楷體" w:hint="eastAsia"/>
                <w:szCs w:val="24"/>
              </w:rPr>
              <w:t>：</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一、每天減少工作時間一小時；減少之工作時間，不得請求報酬。</w:t>
            </w:r>
          </w:p>
          <w:p w:rsidR="00C46933" w:rsidRDefault="00C46933" w:rsidP="005B548A">
            <w:pPr>
              <w:adjustRightInd w:val="0"/>
              <w:rPr>
                <w:rFonts w:ascii="標楷體" w:eastAsia="標楷體" w:hAnsi="標楷體"/>
                <w:szCs w:val="24"/>
              </w:rPr>
            </w:pPr>
            <w:r w:rsidRPr="007C06D1">
              <w:rPr>
                <w:rFonts w:ascii="標楷體" w:eastAsia="標楷體" w:hAnsi="標楷體" w:hint="eastAsia"/>
                <w:szCs w:val="24"/>
              </w:rPr>
              <w:t>二、調整工作時間。</w:t>
            </w:r>
          </w:p>
        </w:tc>
        <w:tc>
          <w:tcPr>
            <w:tcW w:w="1667" w:type="pct"/>
            <w:tcBorders>
              <w:top w:val="single" w:sz="4" w:space="0" w:color="auto"/>
              <w:left w:val="single" w:sz="4" w:space="0" w:color="auto"/>
              <w:bottom w:val="single" w:sz="4" w:space="0" w:color="auto"/>
              <w:right w:val="single" w:sz="4" w:space="0" w:color="auto"/>
            </w:tcBorders>
          </w:tcPr>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lastRenderedPageBreak/>
              <w:t>第三十一條（哺【集】乳時間）</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子女未滿二歲須</w:t>
            </w:r>
            <w:r w:rsidRPr="005B548A">
              <w:rPr>
                <w:rFonts w:ascii="標楷體" w:eastAsia="標楷體" w:hAnsi="標楷體" w:hint="eastAsia"/>
                <w:szCs w:val="24"/>
                <w:u w:val="single"/>
              </w:rPr>
              <w:t>臨時</w:t>
            </w:r>
            <w:r w:rsidRPr="007C06D1">
              <w:rPr>
                <w:rFonts w:ascii="標楷體" w:eastAsia="標楷體" w:hAnsi="標楷體" w:hint="eastAsia"/>
                <w:szCs w:val="24"/>
              </w:rPr>
              <w:t>人員親自哺（集）乳者，除休息時間外，每日另給哺（集）乳時間六十分鐘。</w:t>
            </w:r>
            <w:r w:rsidRPr="005B548A">
              <w:rPr>
                <w:rFonts w:ascii="標楷體" w:eastAsia="標楷體" w:hAnsi="標楷體" w:hint="eastAsia"/>
                <w:szCs w:val="24"/>
                <w:u w:val="single"/>
              </w:rPr>
              <w:t>臨時</w:t>
            </w:r>
            <w:r w:rsidRPr="007C06D1">
              <w:rPr>
                <w:rFonts w:ascii="標楷體" w:eastAsia="標楷體" w:hAnsi="標楷體" w:hint="eastAsia"/>
                <w:szCs w:val="24"/>
              </w:rPr>
              <w:t>人員於每日正常工作時間以外之延長工作時間達一小時以上者，給予哺（集）乳時間三十分鐘。</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前項哺（集）乳時間，視為工作時間。</w:t>
            </w:r>
          </w:p>
          <w:p w:rsidR="00C46933" w:rsidRPr="007C06D1" w:rsidRDefault="00C46933" w:rsidP="009A396A">
            <w:pPr>
              <w:adjustRightInd w:val="0"/>
              <w:rPr>
                <w:rFonts w:ascii="標楷體" w:eastAsia="標楷體" w:hAnsi="標楷體"/>
                <w:szCs w:val="24"/>
              </w:rPr>
            </w:pPr>
            <w:r w:rsidRPr="005B548A">
              <w:rPr>
                <w:rFonts w:ascii="標楷體" w:eastAsia="標楷體" w:hAnsi="標楷體" w:hint="eastAsia"/>
                <w:szCs w:val="24"/>
                <w:u w:val="single"/>
              </w:rPr>
              <w:lastRenderedPageBreak/>
              <w:t>臨時</w:t>
            </w:r>
            <w:r w:rsidRPr="007C06D1">
              <w:rPr>
                <w:rFonts w:ascii="標楷體" w:eastAsia="標楷體" w:hAnsi="標楷體" w:hint="eastAsia"/>
                <w:szCs w:val="24"/>
              </w:rPr>
              <w:t>人員為撫育未滿三歲子女，得請求下列所定事項之</w:t>
            </w:r>
            <w:proofErr w:type="gramStart"/>
            <w:r w:rsidRPr="007C06D1">
              <w:rPr>
                <w:rFonts w:ascii="標楷體" w:eastAsia="標楷體" w:hAnsi="標楷體" w:hint="eastAsia"/>
                <w:szCs w:val="24"/>
              </w:rPr>
              <w:t>一</w:t>
            </w:r>
            <w:proofErr w:type="gramEnd"/>
            <w:r w:rsidRPr="007C06D1">
              <w:rPr>
                <w:rFonts w:ascii="標楷體" w:eastAsia="標楷體" w:hAnsi="標楷體" w:hint="eastAsia"/>
                <w:szCs w:val="24"/>
              </w:rPr>
              <w:t>：</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一、每天減少工作時間一小時；減少之工作時間，不得請求報酬。</w:t>
            </w:r>
          </w:p>
          <w:p w:rsidR="00C46933" w:rsidRDefault="00C46933" w:rsidP="009A396A">
            <w:pPr>
              <w:adjustRightInd w:val="0"/>
              <w:rPr>
                <w:rFonts w:ascii="標楷體" w:eastAsia="標楷體" w:hAnsi="標楷體"/>
                <w:szCs w:val="24"/>
              </w:rPr>
            </w:pPr>
            <w:r w:rsidRPr="007C06D1">
              <w:rPr>
                <w:rFonts w:ascii="標楷體" w:eastAsia="標楷體" w:hAnsi="標楷體" w:hint="eastAsia"/>
                <w:szCs w:val="24"/>
              </w:rPr>
              <w:t>二、調整工作時間。</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lastRenderedPageBreak/>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7C06D1" w:rsidRDefault="00C46933" w:rsidP="005B548A">
            <w:pPr>
              <w:tabs>
                <w:tab w:val="left" w:pos="1356"/>
              </w:tabs>
              <w:adjustRightInd w:val="0"/>
              <w:rPr>
                <w:rFonts w:ascii="標楷體" w:eastAsia="標楷體" w:hAnsi="標楷體"/>
                <w:szCs w:val="24"/>
              </w:rPr>
            </w:pPr>
            <w:r w:rsidRPr="007C06D1">
              <w:rPr>
                <w:rFonts w:ascii="標楷體" w:eastAsia="標楷體" w:hAnsi="標楷體" w:hint="eastAsia"/>
                <w:szCs w:val="24"/>
              </w:rPr>
              <w:lastRenderedPageBreak/>
              <w:t>第三十二條（遲到早退）</w:t>
            </w:r>
          </w:p>
          <w:p w:rsidR="00C46933" w:rsidRPr="007C06D1" w:rsidRDefault="00C46933" w:rsidP="005B548A">
            <w:pPr>
              <w:tabs>
                <w:tab w:val="left" w:pos="1356"/>
              </w:tabs>
              <w:adjustRightInd w:val="0"/>
              <w:rPr>
                <w:rFonts w:ascii="標楷體" w:eastAsia="標楷體" w:hAnsi="標楷體"/>
                <w:szCs w:val="24"/>
              </w:rPr>
            </w:pPr>
            <w:r w:rsidRPr="005B548A">
              <w:rPr>
                <w:rFonts w:ascii="標楷體" w:eastAsia="標楷體" w:hAnsi="標楷體" w:hint="eastAsia"/>
                <w:szCs w:val="24"/>
                <w:u w:val="single"/>
              </w:rPr>
              <w:t>約用</w:t>
            </w:r>
            <w:r w:rsidRPr="007C06D1">
              <w:rPr>
                <w:rFonts w:ascii="標楷體" w:eastAsia="標楷體" w:hAnsi="標楷體" w:hint="eastAsia"/>
                <w:szCs w:val="24"/>
              </w:rPr>
              <w:t>人員應準時上、下班，並依規定按時打卡（簽到）。有關遲到、早退、曠工規定如下：</w:t>
            </w:r>
          </w:p>
          <w:p w:rsidR="00C46933" w:rsidRPr="007C06D1" w:rsidRDefault="00C46933" w:rsidP="005B548A">
            <w:pPr>
              <w:tabs>
                <w:tab w:val="left" w:pos="1356"/>
              </w:tabs>
              <w:adjustRightInd w:val="0"/>
              <w:rPr>
                <w:rFonts w:ascii="標楷體" w:eastAsia="標楷體" w:hAnsi="標楷體"/>
                <w:szCs w:val="24"/>
              </w:rPr>
            </w:pPr>
            <w:r w:rsidRPr="007C06D1">
              <w:rPr>
                <w:rFonts w:ascii="標楷體" w:eastAsia="標楷體" w:hAnsi="標楷體" w:hint="eastAsia"/>
                <w:szCs w:val="24"/>
              </w:rPr>
              <w:t>一、</w:t>
            </w:r>
            <w:r w:rsidRPr="005B548A">
              <w:rPr>
                <w:rFonts w:ascii="標楷體" w:eastAsia="標楷體" w:hAnsi="標楷體" w:hint="eastAsia"/>
                <w:szCs w:val="24"/>
                <w:u w:val="single"/>
              </w:rPr>
              <w:t>約用</w:t>
            </w:r>
            <w:r w:rsidRPr="007C06D1">
              <w:rPr>
                <w:rFonts w:ascii="標楷體" w:eastAsia="標楷體" w:hAnsi="標楷體" w:hint="eastAsia"/>
                <w:szCs w:val="24"/>
              </w:rPr>
              <w:t>人員逾規定上班時間十分鐘以內出勤者，視為遲到。</w:t>
            </w:r>
          </w:p>
          <w:p w:rsidR="00C46933" w:rsidRPr="007C06D1" w:rsidRDefault="00C46933" w:rsidP="005B548A">
            <w:pPr>
              <w:tabs>
                <w:tab w:val="left" w:pos="1356"/>
              </w:tabs>
              <w:adjustRightInd w:val="0"/>
              <w:rPr>
                <w:rFonts w:ascii="標楷體" w:eastAsia="標楷體" w:hAnsi="標楷體"/>
                <w:szCs w:val="24"/>
              </w:rPr>
            </w:pPr>
            <w:r w:rsidRPr="007C06D1">
              <w:rPr>
                <w:rFonts w:ascii="標楷體" w:eastAsia="標楷體" w:hAnsi="標楷體" w:hint="eastAsia"/>
                <w:szCs w:val="24"/>
              </w:rPr>
              <w:t>二、於規定下班時間前無故擅離工作場所視為早退。</w:t>
            </w:r>
          </w:p>
          <w:p w:rsidR="00C46933" w:rsidRPr="007C06D1" w:rsidRDefault="00C46933" w:rsidP="005B548A">
            <w:pPr>
              <w:tabs>
                <w:tab w:val="left" w:pos="1356"/>
              </w:tabs>
              <w:adjustRightInd w:val="0"/>
              <w:rPr>
                <w:rFonts w:ascii="標楷體" w:eastAsia="標楷體" w:hAnsi="標楷體"/>
                <w:szCs w:val="24"/>
              </w:rPr>
            </w:pPr>
            <w:r w:rsidRPr="007C06D1">
              <w:rPr>
                <w:rFonts w:ascii="標楷體" w:eastAsia="標楷體" w:hAnsi="標楷體" w:hint="eastAsia"/>
                <w:szCs w:val="24"/>
              </w:rPr>
              <w:t>三、未經辦理請假手續或假滿未經續假，而</w:t>
            </w:r>
            <w:proofErr w:type="gramStart"/>
            <w:r w:rsidRPr="007C06D1">
              <w:rPr>
                <w:rFonts w:ascii="標楷體" w:eastAsia="標楷體" w:hAnsi="標楷體" w:hint="eastAsia"/>
                <w:szCs w:val="24"/>
              </w:rPr>
              <w:t>無故擅不出勤</w:t>
            </w:r>
            <w:proofErr w:type="gramEnd"/>
            <w:r w:rsidRPr="007C06D1">
              <w:rPr>
                <w:rFonts w:ascii="標楷體" w:eastAsia="標楷體" w:hAnsi="標楷體" w:hint="eastAsia"/>
                <w:szCs w:val="24"/>
              </w:rPr>
              <w:t>者，以曠工論。</w:t>
            </w:r>
          </w:p>
          <w:p w:rsidR="00C46933" w:rsidRPr="007C06D1" w:rsidRDefault="00C46933" w:rsidP="005B548A">
            <w:pPr>
              <w:tabs>
                <w:tab w:val="left" w:pos="1356"/>
              </w:tabs>
              <w:adjustRightInd w:val="0"/>
              <w:rPr>
                <w:rFonts w:ascii="標楷體" w:eastAsia="標楷體" w:hAnsi="標楷體"/>
                <w:szCs w:val="24"/>
              </w:rPr>
            </w:pPr>
            <w:r w:rsidRPr="007C06D1">
              <w:rPr>
                <w:rFonts w:ascii="標楷體" w:eastAsia="標楷體" w:hAnsi="標楷體" w:hint="eastAsia"/>
                <w:szCs w:val="24"/>
              </w:rPr>
              <w:t>四、在工作時間內未經准許及辦理請假手續，無故擅離工作場所或外出者，該缺勤期間以曠工論。</w:t>
            </w:r>
          </w:p>
          <w:p w:rsidR="00C46933" w:rsidRDefault="00C46933" w:rsidP="005B548A">
            <w:pPr>
              <w:tabs>
                <w:tab w:val="left" w:pos="1356"/>
              </w:tabs>
              <w:adjustRightInd w:val="0"/>
              <w:rPr>
                <w:rFonts w:ascii="標楷體" w:eastAsia="標楷體" w:hAnsi="標楷體"/>
                <w:szCs w:val="24"/>
              </w:rPr>
            </w:pPr>
            <w:r w:rsidRPr="007C06D1">
              <w:rPr>
                <w:rFonts w:ascii="標楷體" w:eastAsia="標楷體" w:hAnsi="標楷體" w:hint="eastAsia"/>
                <w:szCs w:val="24"/>
              </w:rPr>
              <w:t>曠工期間不給工資。曠工以時計算，累積滿八小時以一日計；其與曠工期間連續之例假日應予扣除，並視為繼續曠工。</w:t>
            </w:r>
          </w:p>
        </w:tc>
        <w:tc>
          <w:tcPr>
            <w:tcW w:w="1667" w:type="pct"/>
            <w:tcBorders>
              <w:top w:val="single" w:sz="4" w:space="0" w:color="auto"/>
              <w:left w:val="single" w:sz="4" w:space="0" w:color="auto"/>
              <w:bottom w:val="single" w:sz="4" w:space="0" w:color="auto"/>
              <w:right w:val="single" w:sz="4" w:space="0" w:color="auto"/>
            </w:tcBorders>
          </w:tcPr>
          <w:p w:rsidR="00C46933" w:rsidRPr="007C06D1" w:rsidRDefault="00C46933" w:rsidP="009A396A">
            <w:pPr>
              <w:tabs>
                <w:tab w:val="left" w:pos="1356"/>
              </w:tabs>
              <w:adjustRightInd w:val="0"/>
              <w:rPr>
                <w:rFonts w:ascii="標楷體" w:eastAsia="標楷體" w:hAnsi="標楷體"/>
                <w:szCs w:val="24"/>
              </w:rPr>
            </w:pPr>
            <w:r w:rsidRPr="007C06D1">
              <w:rPr>
                <w:rFonts w:ascii="標楷體" w:eastAsia="標楷體" w:hAnsi="標楷體" w:hint="eastAsia"/>
                <w:szCs w:val="24"/>
              </w:rPr>
              <w:t>第三十二條（遲到早退）</w:t>
            </w:r>
          </w:p>
          <w:p w:rsidR="00C46933" w:rsidRPr="007C06D1" w:rsidRDefault="00C46933" w:rsidP="009A396A">
            <w:pPr>
              <w:tabs>
                <w:tab w:val="left" w:pos="1356"/>
              </w:tabs>
              <w:adjustRightInd w:val="0"/>
              <w:rPr>
                <w:rFonts w:ascii="標楷體" w:eastAsia="標楷體" w:hAnsi="標楷體"/>
                <w:szCs w:val="24"/>
              </w:rPr>
            </w:pPr>
            <w:r w:rsidRPr="005B548A">
              <w:rPr>
                <w:rFonts w:ascii="標楷體" w:eastAsia="標楷體" w:hAnsi="標楷體" w:hint="eastAsia"/>
                <w:szCs w:val="24"/>
                <w:u w:val="single"/>
              </w:rPr>
              <w:t>臨時</w:t>
            </w:r>
            <w:r w:rsidRPr="007C06D1">
              <w:rPr>
                <w:rFonts w:ascii="標楷體" w:eastAsia="標楷體" w:hAnsi="標楷體" w:hint="eastAsia"/>
                <w:szCs w:val="24"/>
              </w:rPr>
              <w:t>人員應準時上、下班，並依規定按時打卡（簽到）。有關遲到、早退、曠工規定如下：</w:t>
            </w:r>
          </w:p>
          <w:p w:rsidR="00C46933" w:rsidRPr="007C06D1" w:rsidRDefault="00C46933" w:rsidP="009A396A">
            <w:pPr>
              <w:tabs>
                <w:tab w:val="left" w:pos="1356"/>
              </w:tabs>
              <w:adjustRightInd w:val="0"/>
              <w:rPr>
                <w:rFonts w:ascii="標楷體" w:eastAsia="標楷體" w:hAnsi="標楷體"/>
                <w:szCs w:val="24"/>
              </w:rPr>
            </w:pPr>
            <w:r w:rsidRPr="007C06D1">
              <w:rPr>
                <w:rFonts w:ascii="標楷體" w:eastAsia="標楷體" w:hAnsi="標楷體" w:hint="eastAsia"/>
                <w:szCs w:val="24"/>
              </w:rPr>
              <w:t>一、</w:t>
            </w:r>
            <w:r w:rsidRPr="005B548A">
              <w:rPr>
                <w:rFonts w:ascii="標楷體" w:eastAsia="標楷體" w:hAnsi="標楷體" w:hint="eastAsia"/>
                <w:szCs w:val="24"/>
                <w:u w:val="single"/>
              </w:rPr>
              <w:t>臨時</w:t>
            </w:r>
            <w:r w:rsidRPr="007C06D1">
              <w:rPr>
                <w:rFonts w:ascii="標楷體" w:eastAsia="標楷體" w:hAnsi="標楷體" w:hint="eastAsia"/>
                <w:szCs w:val="24"/>
              </w:rPr>
              <w:t>人員逾規定上班時間十分鐘以內出勤者，視為遲到。</w:t>
            </w:r>
          </w:p>
          <w:p w:rsidR="00C46933" w:rsidRPr="007C06D1" w:rsidRDefault="00C46933" w:rsidP="009A396A">
            <w:pPr>
              <w:tabs>
                <w:tab w:val="left" w:pos="1356"/>
              </w:tabs>
              <w:adjustRightInd w:val="0"/>
              <w:rPr>
                <w:rFonts w:ascii="標楷體" w:eastAsia="標楷體" w:hAnsi="標楷體"/>
                <w:szCs w:val="24"/>
              </w:rPr>
            </w:pPr>
            <w:r w:rsidRPr="007C06D1">
              <w:rPr>
                <w:rFonts w:ascii="標楷體" w:eastAsia="標楷體" w:hAnsi="標楷體" w:hint="eastAsia"/>
                <w:szCs w:val="24"/>
              </w:rPr>
              <w:t>二、於規定下班時間前無故擅離工作場所視為早退。</w:t>
            </w:r>
          </w:p>
          <w:p w:rsidR="00C46933" w:rsidRPr="007C06D1" w:rsidRDefault="00C46933" w:rsidP="009A396A">
            <w:pPr>
              <w:tabs>
                <w:tab w:val="left" w:pos="1356"/>
              </w:tabs>
              <w:adjustRightInd w:val="0"/>
              <w:rPr>
                <w:rFonts w:ascii="標楷體" w:eastAsia="標楷體" w:hAnsi="標楷體"/>
                <w:szCs w:val="24"/>
              </w:rPr>
            </w:pPr>
            <w:r w:rsidRPr="007C06D1">
              <w:rPr>
                <w:rFonts w:ascii="標楷體" w:eastAsia="標楷體" w:hAnsi="標楷體" w:hint="eastAsia"/>
                <w:szCs w:val="24"/>
              </w:rPr>
              <w:t>三、未經辦理請假手續或假滿未經續假，而</w:t>
            </w:r>
            <w:proofErr w:type="gramStart"/>
            <w:r w:rsidRPr="007C06D1">
              <w:rPr>
                <w:rFonts w:ascii="標楷體" w:eastAsia="標楷體" w:hAnsi="標楷體" w:hint="eastAsia"/>
                <w:szCs w:val="24"/>
              </w:rPr>
              <w:t>無故擅不出勤</w:t>
            </w:r>
            <w:proofErr w:type="gramEnd"/>
            <w:r w:rsidRPr="007C06D1">
              <w:rPr>
                <w:rFonts w:ascii="標楷體" w:eastAsia="標楷體" w:hAnsi="標楷體" w:hint="eastAsia"/>
                <w:szCs w:val="24"/>
              </w:rPr>
              <w:t>者，以曠工論。</w:t>
            </w:r>
          </w:p>
          <w:p w:rsidR="00C46933" w:rsidRPr="007C06D1" w:rsidRDefault="00C46933" w:rsidP="009A396A">
            <w:pPr>
              <w:tabs>
                <w:tab w:val="left" w:pos="1356"/>
              </w:tabs>
              <w:adjustRightInd w:val="0"/>
              <w:rPr>
                <w:rFonts w:ascii="標楷體" w:eastAsia="標楷體" w:hAnsi="標楷體"/>
                <w:szCs w:val="24"/>
              </w:rPr>
            </w:pPr>
            <w:r w:rsidRPr="007C06D1">
              <w:rPr>
                <w:rFonts w:ascii="標楷體" w:eastAsia="標楷體" w:hAnsi="標楷體" w:hint="eastAsia"/>
                <w:szCs w:val="24"/>
              </w:rPr>
              <w:t>四、在工作時間內未經准許及辦理請假手續，無故擅離工作場所或外出者，該缺勤期間以曠工論。</w:t>
            </w:r>
          </w:p>
          <w:p w:rsidR="00C46933" w:rsidRDefault="00C46933" w:rsidP="009A396A">
            <w:pPr>
              <w:tabs>
                <w:tab w:val="left" w:pos="1356"/>
              </w:tabs>
              <w:adjustRightInd w:val="0"/>
              <w:rPr>
                <w:rFonts w:ascii="標楷體" w:eastAsia="標楷體" w:hAnsi="標楷體"/>
                <w:szCs w:val="24"/>
              </w:rPr>
            </w:pPr>
            <w:r w:rsidRPr="007C06D1">
              <w:rPr>
                <w:rFonts w:ascii="標楷體" w:eastAsia="標楷體" w:hAnsi="標楷體" w:hint="eastAsia"/>
                <w:szCs w:val="24"/>
              </w:rPr>
              <w:t>曠工期間不給工資。曠工以時計算，累積滿八小時以一日計；其與曠工期間連續之例假日應予扣除，並視為繼續曠工。</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第三十三條（考勤獎懲及考核）</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各單位主管對</w:t>
            </w:r>
            <w:r w:rsidRPr="005B548A">
              <w:rPr>
                <w:rFonts w:ascii="標楷體" w:eastAsia="標楷體" w:hAnsi="標楷體" w:hint="eastAsia"/>
                <w:szCs w:val="24"/>
                <w:u w:val="single"/>
              </w:rPr>
              <w:t>約用</w:t>
            </w:r>
            <w:r w:rsidRPr="007C06D1">
              <w:rPr>
                <w:rFonts w:ascii="標楷體" w:eastAsia="標楷體" w:hAnsi="標楷體" w:hint="eastAsia"/>
                <w:szCs w:val="24"/>
              </w:rPr>
              <w:t>人員之考勤，應督</w:t>
            </w:r>
            <w:proofErr w:type="gramStart"/>
            <w:r w:rsidRPr="007C06D1">
              <w:rPr>
                <w:rFonts w:ascii="標楷體" w:eastAsia="標楷體" w:hAnsi="標楷體" w:hint="eastAsia"/>
                <w:szCs w:val="24"/>
              </w:rPr>
              <w:t>飭</w:t>
            </w:r>
            <w:proofErr w:type="gramEnd"/>
            <w:r w:rsidRPr="007C06D1">
              <w:rPr>
                <w:rFonts w:ascii="標楷體" w:eastAsia="標楷體" w:hAnsi="標楷體" w:hint="eastAsia"/>
                <w:szCs w:val="24"/>
              </w:rPr>
              <w:t>嚴格執行，不得有故意不照規定辦理或其他隱瞞情事。</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僱用單位應每一年為一僱用期對</w:t>
            </w:r>
            <w:r w:rsidRPr="005B548A">
              <w:rPr>
                <w:rFonts w:ascii="標楷體" w:eastAsia="標楷體" w:hAnsi="標楷體" w:hint="eastAsia"/>
                <w:szCs w:val="24"/>
                <w:u w:val="single"/>
              </w:rPr>
              <w:t>約用</w:t>
            </w:r>
            <w:r w:rsidRPr="007C06D1">
              <w:rPr>
                <w:rFonts w:ascii="標楷體" w:eastAsia="標楷體" w:hAnsi="標楷體" w:hint="eastAsia"/>
                <w:szCs w:val="24"/>
              </w:rPr>
              <w:t xml:space="preserve">人員辦理考核，並於每年十一月之當月五日前完成各期之考評，任期未滿六個月者依前述規定辦理，考核評分規定如下： </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一、工作考核（占六十分）</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（一）正確：處理業務是否精確。（十分）</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（二）質量：處理業務品質、數</w:t>
            </w:r>
            <w:r w:rsidRPr="007C06D1">
              <w:rPr>
                <w:rFonts w:ascii="標楷體" w:eastAsia="標楷體" w:hAnsi="標楷體" w:hint="eastAsia"/>
                <w:szCs w:val="24"/>
              </w:rPr>
              <w:lastRenderedPageBreak/>
              <w:t>量。（十分）</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（三）時效：能否依限完成應辦之工作。（十分）</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（四）主動：能否不待督促，自動自發，積極辦理。（十分）</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（五）負責：能否任勞任怨勇於負責。（十分）</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（六）合作：能否配合全盤業務推展，加強連</w:t>
            </w:r>
            <w:proofErr w:type="gramStart"/>
            <w:r w:rsidRPr="007C06D1">
              <w:rPr>
                <w:rFonts w:ascii="標楷體" w:eastAsia="標楷體" w:hAnsi="標楷體" w:hint="eastAsia"/>
                <w:szCs w:val="24"/>
              </w:rPr>
              <w:t>繫</w:t>
            </w:r>
            <w:proofErr w:type="gramEnd"/>
            <w:r w:rsidRPr="007C06D1">
              <w:rPr>
                <w:rFonts w:ascii="標楷體" w:eastAsia="標楷體" w:hAnsi="標楷體" w:hint="eastAsia"/>
                <w:szCs w:val="24"/>
              </w:rPr>
              <w:t>，和衷共濟。（十分）</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二、勤</w:t>
            </w:r>
            <w:proofErr w:type="gramStart"/>
            <w:r w:rsidRPr="007C06D1">
              <w:rPr>
                <w:rFonts w:ascii="標楷體" w:eastAsia="標楷體" w:hAnsi="標楷體" w:hint="eastAsia"/>
                <w:szCs w:val="24"/>
              </w:rPr>
              <w:t>惰</w:t>
            </w:r>
            <w:proofErr w:type="gramEnd"/>
            <w:r w:rsidRPr="007C06D1">
              <w:rPr>
                <w:rFonts w:ascii="標楷體" w:eastAsia="標楷體" w:hAnsi="標楷體" w:hint="eastAsia"/>
                <w:szCs w:val="24"/>
              </w:rPr>
              <w:t xml:space="preserve">考核（占十分） </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（一）請事假</w:t>
            </w:r>
            <w:proofErr w:type="gramStart"/>
            <w:r w:rsidRPr="007C06D1">
              <w:rPr>
                <w:rFonts w:ascii="標楷體" w:eastAsia="標楷體" w:hAnsi="標楷體" w:hint="eastAsia"/>
                <w:szCs w:val="24"/>
              </w:rPr>
              <w:t>併</w:t>
            </w:r>
            <w:proofErr w:type="gramEnd"/>
            <w:r w:rsidRPr="007C06D1">
              <w:rPr>
                <w:rFonts w:ascii="標楷體" w:eastAsia="標楷體" w:hAnsi="標楷體" w:hint="eastAsia"/>
                <w:szCs w:val="24"/>
              </w:rPr>
              <w:t>計達一日者，扣零點一分，</w:t>
            </w:r>
            <w:proofErr w:type="gramStart"/>
            <w:r w:rsidRPr="007C06D1">
              <w:rPr>
                <w:rFonts w:ascii="標楷體" w:eastAsia="標楷體" w:hAnsi="標楷體" w:hint="eastAsia"/>
                <w:szCs w:val="24"/>
              </w:rPr>
              <w:t>最多扣至三分</w:t>
            </w:r>
            <w:proofErr w:type="gramEnd"/>
            <w:r w:rsidRPr="007C06D1">
              <w:rPr>
                <w:rFonts w:ascii="標楷體" w:eastAsia="標楷體" w:hAnsi="標楷體" w:hint="eastAsia"/>
                <w:szCs w:val="24"/>
              </w:rPr>
              <w:t>。但法律另有規定者，不在此限。</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（二）曠工達一小時者，扣一分，</w:t>
            </w:r>
            <w:proofErr w:type="gramStart"/>
            <w:r w:rsidRPr="007C06D1">
              <w:rPr>
                <w:rFonts w:ascii="標楷體" w:eastAsia="標楷體" w:hAnsi="標楷體" w:hint="eastAsia"/>
                <w:szCs w:val="24"/>
              </w:rPr>
              <w:t>最多扣至五分</w:t>
            </w:r>
            <w:proofErr w:type="gramEnd"/>
            <w:r w:rsidRPr="007C06D1">
              <w:rPr>
                <w:rFonts w:ascii="標楷體" w:eastAsia="標楷體" w:hAnsi="標楷體" w:hint="eastAsia"/>
                <w:szCs w:val="24"/>
              </w:rPr>
              <w:t>。</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（三）遲到或早退每次扣零點五分，</w:t>
            </w:r>
            <w:proofErr w:type="gramStart"/>
            <w:r w:rsidRPr="007C06D1">
              <w:rPr>
                <w:rFonts w:ascii="標楷體" w:eastAsia="標楷體" w:hAnsi="標楷體" w:hint="eastAsia"/>
                <w:szCs w:val="24"/>
              </w:rPr>
              <w:t>最多扣至二分</w:t>
            </w:r>
            <w:proofErr w:type="gramEnd"/>
            <w:r w:rsidRPr="007C06D1">
              <w:rPr>
                <w:rFonts w:ascii="標楷體" w:eastAsia="標楷體" w:hAnsi="標楷體" w:hint="eastAsia"/>
                <w:szCs w:val="24"/>
              </w:rPr>
              <w:t>。</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三、品德考核（占二十分）</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（一）廉正：是否廉潔自持，予取不</w:t>
            </w:r>
            <w:proofErr w:type="gramStart"/>
            <w:r w:rsidRPr="007C06D1">
              <w:rPr>
                <w:rFonts w:ascii="標楷體" w:eastAsia="標楷體" w:hAnsi="標楷體" w:hint="eastAsia"/>
                <w:szCs w:val="24"/>
              </w:rPr>
              <w:t>苟</w:t>
            </w:r>
            <w:proofErr w:type="gramEnd"/>
            <w:r w:rsidRPr="007C06D1">
              <w:rPr>
                <w:rFonts w:ascii="標楷體" w:eastAsia="標楷體" w:hAnsi="標楷體" w:hint="eastAsia"/>
                <w:szCs w:val="24"/>
              </w:rPr>
              <w:t>，大公無私，正直</w:t>
            </w:r>
            <w:proofErr w:type="gramStart"/>
            <w:r w:rsidRPr="007C06D1">
              <w:rPr>
                <w:rFonts w:ascii="標楷體" w:eastAsia="標楷體" w:hAnsi="標楷體" w:hint="eastAsia"/>
                <w:szCs w:val="24"/>
              </w:rPr>
              <w:t>不</w:t>
            </w:r>
            <w:proofErr w:type="gramEnd"/>
            <w:r w:rsidRPr="007C06D1">
              <w:rPr>
                <w:rFonts w:ascii="標楷體" w:eastAsia="標楷體" w:hAnsi="標楷體" w:hint="eastAsia"/>
                <w:szCs w:val="24"/>
              </w:rPr>
              <w:t>阿。（五分）</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（二）態度：是否敦厚謙和，謹慎懇摯。（五分）</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（三）倫理：是否遵循不得兼營事業之工作倫理。（五分）</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（四）服從：是否服從指揮調度。（五分）</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四、獎懲（占十分）：依「澎湖縣馬公市公所</w:t>
            </w:r>
            <w:r w:rsidRPr="005B548A">
              <w:rPr>
                <w:rFonts w:ascii="標楷體" w:eastAsia="標楷體" w:hAnsi="標楷體" w:hint="eastAsia"/>
                <w:szCs w:val="24"/>
                <w:u w:val="single"/>
              </w:rPr>
              <w:t>約用</w:t>
            </w:r>
            <w:r w:rsidRPr="007C06D1">
              <w:rPr>
                <w:rFonts w:ascii="標楷體" w:eastAsia="標楷體" w:hAnsi="標楷體" w:hint="eastAsia"/>
                <w:szCs w:val="24"/>
              </w:rPr>
              <w:t>人員獎懲標準表」（如附件一）辦理。</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（一）嘉獎或申誡一次者，增減一分。</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（二）記功或記過一次者，增減三分。</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（三）記大功或記大過者，增減九分。</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（四）以上增減分數總計至多以十分為限。</w:t>
            </w:r>
          </w:p>
          <w:p w:rsidR="00C46933" w:rsidRPr="007C06D1" w:rsidRDefault="00C46933" w:rsidP="005B548A">
            <w:pPr>
              <w:adjustRightInd w:val="0"/>
              <w:rPr>
                <w:rFonts w:ascii="標楷體" w:eastAsia="標楷體" w:hAnsi="標楷體"/>
                <w:szCs w:val="24"/>
              </w:rPr>
            </w:pPr>
            <w:r w:rsidRPr="005B548A">
              <w:rPr>
                <w:rFonts w:ascii="標楷體" w:eastAsia="標楷體" w:hAnsi="標楷體" w:hint="eastAsia"/>
                <w:szCs w:val="24"/>
                <w:u w:val="single"/>
              </w:rPr>
              <w:t>約用</w:t>
            </w:r>
            <w:r w:rsidRPr="007C06D1">
              <w:rPr>
                <w:rFonts w:ascii="標楷體" w:eastAsia="標楷體" w:hAnsi="標楷體" w:hint="eastAsia"/>
                <w:szCs w:val="24"/>
              </w:rPr>
              <w:t>人員考核結果，依下列規定</w:t>
            </w:r>
            <w:r w:rsidRPr="007C06D1">
              <w:rPr>
                <w:rFonts w:ascii="標楷體" w:eastAsia="標楷體" w:hAnsi="標楷體" w:hint="eastAsia"/>
                <w:szCs w:val="24"/>
              </w:rPr>
              <w:lastRenderedPageBreak/>
              <w:t>列為續</w:t>
            </w:r>
            <w:proofErr w:type="gramStart"/>
            <w:r w:rsidRPr="007C06D1">
              <w:rPr>
                <w:rFonts w:ascii="標楷體" w:eastAsia="標楷體" w:hAnsi="標楷體" w:hint="eastAsia"/>
                <w:szCs w:val="24"/>
              </w:rPr>
              <w:t>僱</w:t>
            </w:r>
            <w:proofErr w:type="gramEnd"/>
            <w:r w:rsidRPr="007C06D1">
              <w:rPr>
                <w:rFonts w:ascii="標楷體" w:eastAsia="標楷體" w:hAnsi="標楷體" w:hint="eastAsia"/>
                <w:szCs w:val="24"/>
              </w:rPr>
              <w:t>與否之依據：</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一、甲等：八十分以上，得續</w:t>
            </w:r>
            <w:proofErr w:type="gramStart"/>
            <w:r w:rsidRPr="007C06D1">
              <w:rPr>
                <w:rFonts w:ascii="標楷體" w:eastAsia="標楷體" w:hAnsi="標楷體" w:hint="eastAsia"/>
                <w:szCs w:val="24"/>
              </w:rPr>
              <w:t>僱</w:t>
            </w:r>
            <w:proofErr w:type="gramEnd"/>
            <w:r w:rsidRPr="007C06D1">
              <w:rPr>
                <w:rFonts w:ascii="標楷體" w:eastAsia="標楷體" w:hAnsi="標楷體" w:hint="eastAsia"/>
                <w:szCs w:val="24"/>
              </w:rPr>
              <w:t>。</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二、乙等：七十分以上</w:t>
            </w:r>
            <w:proofErr w:type="gramStart"/>
            <w:r w:rsidRPr="007C06D1">
              <w:rPr>
                <w:rFonts w:ascii="標楷體" w:eastAsia="標楷體" w:hAnsi="標楷體" w:hint="eastAsia"/>
                <w:szCs w:val="24"/>
              </w:rPr>
              <w:t>不滿八十分</w:t>
            </w:r>
            <w:proofErr w:type="gramEnd"/>
            <w:r w:rsidRPr="007C06D1">
              <w:rPr>
                <w:rFonts w:ascii="標楷體" w:eastAsia="標楷體" w:hAnsi="標楷體" w:hint="eastAsia"/>
                <w:szCs w:val="24"/>
              </w:rPr>
              <w:t>，得續</w:t>
            </w:r>
            <w:proofErr w:type="gramStart"/>
            <w:r w:rsidRPr="007C06D1">
              <w:rPr>
                <w:rFonts w:ascii="標楷體" w:eastAsia="標楷體" w:hAnsi="標楷體" w:hint="eastAsia"/>
                <w:szCs w:val="24"/>
              </w:rPr>
              <w:t>僱</w:t>
            </w:r>
            <w:proofErr w:type="gramEnd"/>
            <w:r w:rsidRPr="007C06D1">
              <w:rPr>
                <w:rFonts w:ascii="標楷體" w:eastAsia="標楷體" w:hAnsi="標楷體" w:hint="eastAsia"/>
                <w:szCs w:val="24"/>
              </w:rPr>
              <w:t>。</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三、丙等：六十分以上</w:t>
            </w:r>
            <w:proofErr w:type="gramStart"/>
            <w:r w:rsidRPr="007C06D1">
              <w:rPr>
                <w:rFonts w:ascii="標楷體" w:eastAsia="標楷體" w:hAnsi="標楷體" w:hint="eastAsia"/>
                <w:szCs w:val="24"/>
              </w:rPr>
              <w:t>不滿七十分</w:t>
            </w:r>
            <w:proofErr w:type="gramEnd"/>
            <w:r w:rsidRPr="007C06D1">
              <w:rPr>
                <w:rFonts w:ascii="標楷體" w:eastAsia="標楷體" w:hAnsi="標楷體" w:hint="eastAsia"/>
                <w:szCs w:val="24"/>
              </w:rPr>
              <w:t>，得續</w:t>
            </w:r>
            <w:proofErr w:type="gramStart"/>
            <w:r w:rsidRPr="007C06D1">
              <w:rPr>
                <w:rFonts w:ascii="標楷體" w:eastAsia="標楷體" w:hAnsi="標楷體" w:hint="eastAsia"/>
                <w:szCs w:val="24"/>
              </w:rPr>
              <w:t>僱</w:t>
            </w:r>
            <w:proofErr w:type="gramEnd"/>
            <w:r w:rsidRPr="007C06D1">
              <w:rPr>
                <w:rFonts w:ascii="標楷體" w:eastAsia="標楷體" w:hAnsi="標楷體" w:hint="eastAsia"/>
                <w:szCs w:val="24"/>
              </w:rPr>
              <w:t>。</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四、丁等：</w:t>
            </w:r>
            <w:proofErr w:type="gramStart"/>
            <w:r w:rsidRPr="007C06D1">
              <w:rPr>
                <w:rFonts w:ascii="標楷體" w:eastAsia="標楷體" w:hAnsi="標楷體" w:hint="eastAsia"/>
                <w:szCs w:val="24"/>
              </w:rPr>
              <w:t>不滿六十分</w:t>
            </w:r>
            <w:proofErr w:type="gramEnd"/>
            <w:r w:rsidRPr="007C06D1">
              <w:rPr>
                <w:rFonts w:ascii="標楷體" w:eastAsia="標楷體" w:hAnsi="標楷體" w:hint="eastAsia"/>
                <w:szCs w:val="24"/>
              </w:rPr>
              <w:t>，依勞動基準法第十一條第五款之規定終止勞動契約。</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連續兩期考列丙等、單期考列丁等或連續</w:t>
            </w:r>
            <w:proofErr w:type="gramStart"/>
            <w:r w:rsidRPr="007C06D1">
              <w:rPr>
                <w:rFonts w:ascii="標楷體" w:eastAsia="標楷體" w:hAnsi="標楷體" w:hint="eastAsia"/>
                <w:szCs w:val="24"/>
              </w:rPr>
              <w:t>三</w:t>
            </w:r>
            <w:proofErr w:type="gramEnd"/>
            <w:r w:rsidRPr="007C06D1">
              <w:rPr>
                <w:rFonts w:ascii="標楷體" w:eastAsia="標楷體" w:hAnsi="標楷體" w:hint="eastAsia"/>
                <w:szCs w:val="24"/>
              </w:rPr>
              <w:t>期中兩期考列乙等一期考列丙等者，本所得依勞動基準法第十一條第五款之規定終止勞動契約。</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有下列情形之</w:t>
            </w:r>
            <w:proofErr w:type="gramStart"/>
            <w:r w:rsidRPr="007C06D1">
              <w:rPr>
                <w:rFonts w:ascii="標楷體" w:eastAsia="標楷體" w:hAnsi="標楷體" w:hint="eastAsia"/>
                <w:szCs w:val="24"/>
              </w:rPr>
              <w:t>一</w:t>
            </w:r>
            <w:proofErr w:type="gramEnd"/>
            <w:r w:rsidRPr="007C06D1">
              <w:rPr>
                <w:rFonts w:ascii="標楷體" w:eastAsia="標楷體" w:hAnsi="標楷體" w:hint="eastAsia"/>
                <w:szCs w:val="24"/>
              </w:rPr>
              <w:t>者，</w:t>
            </w:r>
            <w:proofErr w:type="gramStart"/>
            <w:r w:rsidRPr="007C06D1">
              <w:rPr>
                <w:rFonts w:ascii="標楷體" w:eastAsia="標楷體" w:hAnsi="標楷體" w:hint="eastAsia"/>
                <w:szCs w:val="24"/>
              </w:rPr>
              <w:t>其考列</w:t>
            </w:r>
            <w:proofErr w:type="gramEnd"/>
            <w:r w:rsidRPr="007C06D1">
              <w:rPr>
                <w:rFonts w:ascii="標楷體" w:eastAsia="標楷體" w:hAnsi="標楷體" w:hint="eastAsia"/>
                <w:szCs w:val="24"/>
              </w:rPr>
              <w:t>等級規定如下:</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一、</w:t>
            </w:r>
            <w:r w:rsidRPr="007C06D1">
              <w:rPr>
                <w:rFonts w:ascii="標楷體" w:eastAsia="標楷體" w:hAnsi="標楷體" w:hint="eastAsia"/>
                <w:szCs w:val="24"/>
              </w:rPr>
              <w:tab/>
              <w:t>在考核當期有遲到、早退或曠工紀錄累計達二次以上者，當期考核不得考列甲等；有遲到、早退或曠工紀錄累計達四次以上者，不得考列乙等以上。</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二、</w:t>
            </w:r>
            <w:r w:rsidRPr="007C06D1">
              <w:rPr>
                <w:rFonts w:ascii="標楷體" w:eastAsia="標楷體" w:hAnsi="標楷體" w:hint="eastAsia"/>
                <w:szCs w:val="24"/>
              </w:rPr>
              <w:tab/>
              <w:t>在考核當期有曠工紀錄者，當期考核不得考列甲等；有曠工紀錄二次以上者，不得考列乙等以上。</w:t>
            </w:r>
          </w:p>
          <w:p w:rsidR="00C46933" w:rsidRPr="007C06D1" w:rsidRDefault="00C46933" w:rsidP="005B548A">
            <w:pPr>
              <w:adjustRightInd w:val="0"/>
              <w:rPr>
                <w:rFonts w:ascii="標楷體" w:eastAsia="標楷體" w:hAnsi="標楷體"/>
                <w:szCs w:val="24"/>
              </w:rPr>
            </w:pPr>
            <w:r w:rsidRPr="005B548A">
              <w:rPr>
                <w:rFonts w:ascii="標楷體" w:eastAsia="標楷體" w:hAnsi="標楷體" w:hint="eastAsia"/>
                <w:szCs w:val="24"/>
                <w:u w:val="single"/>
              </w:rPr>
              <w:t>約用</w:t>
            </w:r>
            <w:r w:rsidRPr="007C06D1">
              <w:rPr>
                <w:rFonts w:ascii="標楷體" w:eastAsia="標楷體" w:hAnsi="標楷體" w:hint="eastAsia"/>
                <w:szCs w:val="24"/>
              </w:rPr>
              <w:t>人員之考核，其作業權責及程序如下：本所所屬</w:t>
            </w:r>
            <w:r w:rsidRPr="005B548A">
              <w:rPr>
                <w:rFonts w:ascii="標楷體" w:eastAsia="標楷體" w:hAnsi="標楷體" w:hint="eastAsia"/>
                <w:szCs w:val="24"/>
                <w:u w:val="single"/>
              </w:rPr>
              <w:t>約用</w:t>
            </w:r>
            <w:r w:rsidRPr="007C06D1">
              <w:rPr>
                <w:rFonts w:ascii="標楷體" w:eastAsia="標楷體" w:hAnsi="標楷體" w:hint="eastAsia"/>
                <w:szCs w:val="24"/>
              </w:rPr>
              <w:t>人員之工作、勤</w:t>
            </w:r>
            <w:proofErr w:type="gramStart"/>
            <w:r w:rsidRPr="007C06D1">
              <w:rPr>
                <w:rFonts w:ascii="標楷體" w:eastAsia="標楷體" w:hAnsi="標楷體" w:hint="eastAsia"/>
                <w:szCs w:val="24"/>
              </w:rPr>
              <w:t>惰</w:t>
            </w:r>
            <w:proofErr w:type="gramEnd"/>
            <w:r w:rsidRPr="007C06D1">
              <w:rPr>
                <w:rFonts w:ascii="標楷體" w:eastAsia="標楷體" w:hAnsi="標楷體" w:hint="eastAsia"/>
                <w:szCs w:val="24"/>
              </w:rPr>
              <w:t>、品德、獎懲各項，本綜</w:t>
            </w:r>
            <w:proofErr w:type="gramStart"/>
            <w:r w:rsidRPr="007C06D1">
              <w:rPr>
                <w:rFonts w:ascii="標楷體" w:eastAsia="標楷體" w:hAnsi="標楷體" w:hint="eastAsia"/>
                <w:szCs w:val="24"/>
              </w:rPr>
              <w:t>覈</w:t>
            </w:r>
            <w:proofErr w:type="gramEnd"/>
            <w:r w:rsidRPr="007C06D1">
              <w:rPr>
                <w:rFonts w:ascii="標楷體" w:eastAsia="標楷體" w:hAnsi="標楷體" w:hint="eastAsia"/>
                <w:szCs w:val="24"/>
              </w:rPr>
              <w:t>名實，信賞必罰之旨，作準確客觀公正之考核（如附件二），</w:t>
            </w:r>
            <w:r w:rsidRPr="005B548A">
              <w:rPr>
                <w:rFonts w:ascii="標楷體" w:eastAsia="標楷體" w:hAnsi="標楷體" w:hint="eastAsia"/>
                <w:szCs w:val="24"/>
                <w:u w:val="single"/>
              </w:rPr>
              <w:t>約用</w:t>
            </w:r>
            <w:r w:rsidRPr="007C06D1">
              <w:rPr>
                <w:rFonts w:ascii="標楷體" w:eastAsia="標楷體" w:hAnsi="標楷體" w:hint="eastAsia"/>
                <w:szCs w:val="24"/>
              </w:rPr>
              <w:t>人員之考核由各用人單位主管人員就考核項目評定後，提本所考評委員會審定，陳送市長核定。</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考評委員會之組成由本所(行政課)另訂之。</w:t>
            </w:r>
          </w:p>
          <w:p w:rsidR="00C46933" w:rsidRDefault="00C46933" w:rsidP="005B548A">
            <w:pPr>
              <w:adjustRightInd w:val="0"/>
              <w:rPr>
                <w:rFonts w:ascii="標楷體" w:eastAsia="標楷體" w:hAnsi="標楷體"/>
                <w:szCs w:val="24"/>
              </w:rPr>
            </w:pPr>
            <w:r w:rsidRPr="005B548A">
              <w:rPr>
                <w:rFonts w:ascii="標楷體" w:eastAsia="標楷體" w:hAnsi="標楷體" w:hint="eastAsia"/>
                <w:szCs w:val="24"/>
                <w:u w:val="single"/>
              </w:rPr>
              <w:t>約用</w:t>
            </w:r>
            <w:r w:rsidRPr="007C06D1">
              <w:rPr>
                <w:rFonts w:ascii="標楷體" w:eastAsia="標楷體" w:hAnsi="標楷體" w:hint="eastAsia"/>
                <w:szCs w:val="24"/>
              </w:rPr>
              <w:t>人員之獎懲，</w:t>
            </w:r>
            <w:proofErr w:type="gramStart"/>
            <w:r w:rsidRPr="007C06D1">
              <w:rPr>
                <w:rFonts w:ascii="標楷體" w:eastAsia="標楷體" w:hAnsi="標楷體" w:hint="eastAsia"/>
                <w:szCs w:val="24"/>
              </w:rPr>
              <w:t>均由僱用</w:t>
            </w:r>
            <w:proofErr w:type="gramEnd"/>
            <w:r w:rsidRPr="007C06D1">
              <w:rPr>
                <w:rFonts w:ascii="標楷體" w:eastAsia="標楷體" w:hAnsi="標楷體" w:hint="eastAsia"/>
                <w:szCs w:val="24"/>
              </w:rPr>
              <w:t>單位簽陳機關首長核定後發布。</w:t>
            </w:r>
          </w:p>
        </w:tc>
        <w:tc>
          <w:tcPr>
            <w:tcW w:w="1667" w:type="pct"/>
            <w:tcBorders>
              <w:top w:val="single" w:sz="4" w:space="0" w:color="auto"/>
              <w:left w:val="single" w:sz="4" w:space="0" w:color="auto"/>
              <w:bottom w:val="single" w:sz="4" w:space="0" w:color="auto"/>
              <w:right w:val="single" w:sz="4" w:space="0" w:color="auto"/>
            </w:tcBorders>
          </w:tcPr>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lastRenderedPageBreak/>
              <w:t>第三十三條（考勤獎懲及考核）</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各單位主管對</w:t>
            </w:r>
            <w:r w:rsidRPr="005B548A">
              <w:rPr>
                <w:rFonts w:ascii="標楷體" w:eastAsia="標楷體" w:hAnsi="標楷體" w:hint="eastAsia"/>
                <w:szCs w:val="24"/>
                <w:u w:val="single"/>
              </w:rPr>
              <w:t>臨時</w:t>
            </w:r>
            <w:r w:rsidRPr="007C06D1">
              <w:rPr>
                <w:rFonts w:ascii="標楷體" w:eastAsia="標楷體" w:hAnsi="標楷體" w:hint="eastAsia"/>
                <w:szCs w:val="24"/>
              </w:rPr>
              <w:t>人員之考勤，應督</w:t>
            </w:r>
            <w:proofErr w:type="gramStart"/>
            <w:r w:rsidRPr="007C06D1">
              <w:rPr>
                <w:rFonts w:ascii="標楷體" w:eastAsia="標楷體" w:hAnsi="標楷體" w:hint="eastAsia"/>
                <w:szCs w:val="24"/>
              </w:rPr>
              <w:t>飭</w:t>
            </w:r>
            <w:proofErr w:type="gramEnd"/>
            <w:r w:rsidRPr="007C06D1">
              <w:rPr>
                <w:rFonts w:ascii="標楷體" w:eastAsia="標楷體" w:hAnsi="標楷體" w:hint="eastAsia"/>
                <w:szCs w:val="24"/>
              </w:rPr>
              <w:t>嚴格執行，不得有故意不照規定辦理或其他隱瞞情事。</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僱用單位應每一年為一僱用期對</w:t>
            </w:r>
            <w:r w:rsidRPr="005B548A">
              <w:rPr>
                <w:rFonts w:ascii="標楷體" w:eastAsia="標楷體" w:hAnsi="標楷體" w:hint="eastAsia"/>
                <w:szCs w:val="24"/>
                <w:u w:val="single"/>
              </w:rPr>
              <w:t>臨時</w:t>
            </w:r>
            <w:r w:rsidRPr="007C06D1">
              <w:rPr>
                <w:rFonts w:ascii="標楷體" w:eastAsia="標楷體" w:hAnsi="標楷體" w:hint="eastAsia"/>
                <w:szCs w:val="24"/>
              </w:rPr>
              <w:t xml:space="preserve">人員辦理考核，並於每年十一月之當月五日前完成各期之考評，任期未滿六個月者依前述規定辦理，考核評分規定如下： </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一、工作考核（占六十分）</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（一）正確：處理業務是否精確。（十分）</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（二）質量：處理業務品質、數</w:t>
            </w:r>
            <w:r w:rsidRPr="007C06D1">
              <w:rPr>
                <w:rFonts w:ascii="標楷體" w:eastAsia="標楷體" w:hAnsi="標楷體" w:hint="eastAsia"/>
                <w:szCs w:val="24"/>
              </w:rPr>
              <w:lastRenderedPageBreak/>
              <w:t>量。（十分）</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（三）時效：能否依限完成應辦之工作。（十分）</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（四）主動：能否不待督促，自動自發，積極辦理。（十分）</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（五）負責：能否任勞任怨勇於負責。（十分）</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（六）合作：能否配合全盤業務推展，加強連</w:t>
            </w:r>
            <w:proofErr w:type="gramStart"/>
            <w:r w:rsidRPr="007C06D1">
              <w:rPr>
                <w:rFonts w:ascii="標楷體" w:eastAsia="標楷體" w:hAnsi="標楷體" w:hint="eastAsia"/>
                <w:szCs w:val="24"/>
              </w:rPr>
              <w:t>繫</w:t>
            </w:r>
            <w:proofErr w:type="gramEnd"/>
            <w:r w:rsidRPr="007C06D1">
              <w:rPr>
                <w:rFonts w:ascii="標楷體" w:eastAsia="標楷體" w:hAnsi="標楷體" w:hint="eastAsia"/>
                <w:szCs w:val="24"/>
              </w:rPr>
              <w:t>，和衷共濟。（十分）</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二、勤</w:t>
            </w:r>
            <w:proofErr w:type="gramStart"/>
            <w:r w:rsidRPr="007C06D1">
              <w:rPr>
                <w:rFonts w:ascii="標楷體" w:eastAsia="標楷體" w:hAnsi="標楷體" w:hint="eastAsia"/>
                <w:szCs w:val="24"/>
              </w:rPr>
              <w:t>惰</w:t>
            </w:r>
            <w:proofErr w:type="gramEnd"/>
            <w:r w:rsidRPr="007C06D1">
              <w:rPr>
                <w:rFonts w:ascii="標楷體" w:eastAsia="標楷體" w:hAnsi="標楷體" w:hint="eastAsia"/>
                <w:szCs w:val="24"/>
              </w:rPr>
              <w:t xml:space="preserve">考核（占十分） </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（一）請事假</w:t>
            </w:r>
            <w:proofErr w:type="gramStart"/>
            <w:r w:rsidRPr="007C06D1">
              <w:rPr>
                <w:rFonts w:ascii="標楷體" w:eastAsia="標楷體" w:hAnsi="標楷體" w:hint="eastAsia"/>
                <w:szCs w:val="24"/>
              </w:rPr>
              <w:t>併</w:t>
            </w:r>
            <w:proofErr w:type="gramEnd"/>
            <w:r w:rsidRPr="007C06D1">
              <w:rPr>
                <w:rFonts w:ascii="標楷體" w:eastAsia="標楷體" w:hAnsi="標楷體" w:hint="eastAsia"/>
                <w:szCs w:val="24"/>
              </w:rPr>
              <w:t>計達一日者，扣零點一分，</w:t>
            </w:r>
            <w:proofErr w:type="gramStart"/>
            <w:r w:rsidRPr="007C06D1">
              <w:rPr>
                <w:rFonts w:ascii="標楷體" w:eastAsia="標楷體" w:hAnsi="標楷體" w:hint="eastAsia"/>
                <w:szCs w:val="24"/>
              </w:rPr>
              <w:t>最多扣至三分</w:t>
            </w:r>
            <w:proofErr w:type="gramEnd"/>
            <w:r w:rsidRPr="007C06D1">
              <w:rPr>
                <w:rFonts w:ascii="標楷體" w:eastAsia="標楷體" w:hAnsi="標楷體" w:hint="eastAsia"/>
                <w:szCs w:val="24"/>
              </w:rPr>
              <w:t>。但法律另有規定者，不在此限。</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（二）曠工達一小時者，扣一分，</w:t>
            </w:r>
            <w:proofErr w:type="gramStart"/>
            <w:r w:rsidRPr="007C06D1">
              <w:rPr>
                <w:rFonts w:ascii="標楷體" w:eastAsia="標楷體" w:hAnsi="標楷體" w:hint="eastAsia"/>
                <w:szCs w:val="24"/>
              </w:rPr>
              <w:t>最多扣至五分</w:t>
            </w:r>
            <w:proofErr w:type="gramEnd"/>
            <w:r w:rsidRPr="007C06D1">
              <w:rPr>
                <w:rFonts w:ascii="標楷體" w:eastAsia="標楷體" w:hAnsi="標楷體" w:hint="eastAsia"/>
                <w:szCs w:val="24"/>
              </w:rPr>
              <w:t>。</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（三）遲到或早退每次扣零點五分，</w:t>
            </w:r>
            <w:proofErr w:type="gramStart"/>
            <w:r w:rsidRPr="007C06D1">
              <w:rPr>
                <w:rFonts w:ascii="標楷體" w:eastAsia="標楷體" w:hAnsi="標楷體" w:hint="eastAsia"/>
                <w:szCs w:val="24"/>
              </w:rPr>
              <w:t>最多扣至二分</w:t>
            </w:r>
            <w:proofErr w:type="gramEnd"/>
            <w:r w:rsidRPr="007C06D1">
              <w:rPr>
                <w:rFonts w:ascii="標楷體" w:eastAsia="標楷體" w:hAnsi="標楷體" w:hint="eastAsia"/>
                <w:szCs w:val="24"/>
              </w:rPr>
              <w:t>。</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三、品德考核（占二十分）</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（一）廉正：是否廉潔自持，予取不</w:t>
            </w:r>
            <w:proofErr w:type="gramStart"/>
            <w:r w:rsidRPr="007C06D1">
              <w:rPr>
                <w:rFonts w:ascii="標楷體" w:eastAsia="標楷體" w:hAnsi="標楷體" w:hint="eastAsia"/>
                <w:szCs w:val="24"/>
              </w:rPr>
              <w:t>苟</w:t>
            </w:r>
            <w:proofErr w:type="gramEnd"/>
            <w:r w:rsidRPr="007C06D1">
              <w:rPr>
                <w:rFonts w:ascii="標楷體" w:eastAsia="標楷體" w:hAnsi="標楷體" w:hint="eastAsia"/>
                <w:szCs w:val="24"/>
              </w:rPr>
              <w:t>，大公無私，正直</w:t>
            </w:r>
            <w:proofErr w:type="gramStart"/>
            <w:r w:rsidRPr="007C06D1">
              <w:rPr>
                <w:rFonts w:ascii="標楷體" w:eastAsia="標楷體" w:hAnsi="標楷體" w:hint="eastAsia"/>
                <w:szCs w:val="24"/>
              </w:rPr>
              <w:t>不</w:t>
            </w:r>
            <w:proofErr w:type="gramEnd"/>
            <w:r w:rsidRPr="007C06D1">
              <w:rPr>
                <w:rFonts w:ascii="標楷體" w:eastAsia="標楷體" w:hAnsi="標楷體" w:hint="eastAsia"/>
                <w:szCs w:val="24"/>
              </w:rPr>
              <w:t>阿。（五分）</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（二）態度：是否敦厚謙和，謹慎懇摯。（五分）</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（三）倫理：是否遵循不得兼營事業之工作倫理。（五分）</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（四）服從：是否服從指揮調度。（五分）</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四、獎懲（占十分）：依「澎湖縣馬公市公所</w:t>
            </w:r>
            <w:r w:rsidRPr="005B548A">
              <w:rPr>
                <w:rFonts w:ascii="標楷體" w:eastAsia="標楷體" w:hAnsi="標楷體" w:hint="eastAsia"/>
                <w:szCs w:val="24"/>
                <w:u w:val="single"/>
              </w:rPr>
              <w:t>臨時</w:t>
            </w:r>
            <w:r w:rsidRPr="007C06D1">
              <w:rPr>
                <w:rFonts w:ascii="標楷體" w:eastAsia="標楷體" w:hAnsi="標楷體" w:hint="eastAsia"/>
                <w:szCs w:val="24"/>
              </w:rPr>
              <w:t>人員獎懲標準表」（如附件一）辦理。</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（一）嘉獎或申誡一次者，增減一分。</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（二）記功或記過一次者，增減三分。</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（三）記大功或記大過者，增減九分。</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（四）以上增減分數總計至多以十分為限。</w:t>
            </w:r>
          </w:p>
          <w:p w:rsidR="00C46933" w:rsidRPr="007C06D1" w:rsidRDefault="00C46933" w:rsidP="009A396A">
            <w:pPr>
              <w:adjustRightInd w:val="0"/>
              <w:rPr>
                <w:rFonts w:ascii="標楷體" w:eastAsia="標楷體" w:hAnsi="標楷體"/>
                <w:szCs w:val="24"/>
              </w:rPr>
            </w:pPr>
            <w:r w:rsidRPr="005B548A">
              <w:rPr>
                <w:rFonts w:ascii="標楷體" w:eastAsia="標楷體" w:hAnsi="標楷體" w:hint="eastAsia"/>
                <w:szCs w:val="24"/>
                <w:u w:val="single"/>
              </w:rPr>
              <w:t>臨時</w:t>
            </w:r>
            <w:r w:rsidRPr="007C06D1">
              <w:rPr>
                <w:rFonts w:ascii="標楷體" w:eastAsia="標楷體" w:hAnsi="標楷體" w:hint="eastAsia"/>
                <w:szCs w:val="24"/>
              </w:rPr>
              <w:t>人員考核結果，依下列規定</w:t>
            </w:r>
            <w:r w:rsidRPr="007C06D1">
              <w:rPr>
                <w:rFonts w:ascii="標楷體" w:eastAsia="標楷體" w:hAnsi="標楷體" w:hint="eastAsia"/>
                <w:szCs w:val="24"/>
              </w:rPr>
              <w:lastRenderedPageBreak/>
              <w:t>列為續</w:t>
            </w:r>
            <w:proofErr w:type="gramStart"/>
            <w:r w:rsidRPr="007C06D1">
              <w:rPr>
                <w:rFonts w:ascii="標楷體" w:eastAsia="標楷體" w:hAnsi="標楷體" w:hint="eastAsia"/>
                <w:szCs w:val="24"/>
              </w:rPr>
              <w:t>僱</w:t>
            </w:r>
            <w:proofErr w:type="gramEnd"/>
            <w:r w:rsidRPr="007C06D1">
              <w:rPr>
                <w:rFonts w:ascii="標楷體" w:eastAsia="標楷體" w:hAnsi="標楷體" w:hint="eastAsia"/>
                <w:szCs w:val="24"/>
              </w:rPr>
              <w:t>與否之依據：</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一、甲等：八十分以上，得續</w:t>
            </w:r>
            <w:proofErr w:type="gramStart"/>
            <w:r w:rsidRPr="007C06D1">
              <w:rPr>
                <w:rFonts w:ascii="標楷體" w:eastAsia="標楷體" w:hAnsi="標楷體" w:hint="eastAsia"/>
                <w:szCs w:val="24"/>
              </w:rPr>
              <w:t>僱</w:t>
            </w:r>
            <w:proofErr w:type="gramEnd"/>
            <w:r w:rsidRPr="007C06D1">
              <w:rPr>
                <w:rFonts w:ascii="標楷體" w:eastAsia="標楷體" w:hAnsi="標楷體" w:hint="eastAsia"/>
                <w:szCs w:val="24"/>
              </w:rPr>
              <w:t>。</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二、乙等：七十分以上</w:t>
            </w:r>
            <w:proofErr w:type="gramStart"/>
            <w:r w:rsidRPr="007C06D1">
              <w:rPr>
                <w:rFonts w:ascii="標楷體" w:eastAsia="標楷體" w:hAnsi="標楷體" w:hint="eastAsia"/>
                <w:szCs w:val="24"/>
              </w:rPr>
              <w:t>不滿八十分</w:t>
            </w:r>
            <w:proofErr w:type="gramEnd"/>
            <w:r w:rsidRPr="007C06D1">
              <w:rPr>
                <w:rFonts w:ascii="標楷體" w:eastAsia="標楷體" w:hAnsi="標楷體" w:hint="eastAsia"/>
                <w:szCs w:val="24"/>
              </w:rPr>
              <w:t>，得續</w:t>
            </w:r>
            <w:proofErr w:type="gramStart"/>
            <w:r w:rsidRPr="007C06D1">
              <w:rPr>
                <w:rFonts w:ascii="標楷體" w:eastAsia="標楷體" w:hAnsi="標楷體" w:hint="eastAsia"/>
                <w:szCs w:val="24"/>
              </w:rPr>
              <w:t>僱</w:t>
            </w:r>
            <w:proofErr w:type="gramEnd"/>
            <w:r w:rsidRPr="007C06D1">
              <w:rPr>
                <w:rFonts w:ascii="標楷體" w:eastAsia="標楷體" w:hAnsi="標楷體" w:hint="eastAsia"/>
                <w:szCs w:val="24"/>
              </w:rPr>
              <w:t>。</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三、丙等：六十分以上</w:t>
            </w:r>
            <w:proofErr w:type="gramStart"/>
            <w:r w:rsidRPr="007C06D1">
              <w:rPr>
                <w:rFonts w:ascii="標楷體" w:eastAsia="標楷體" w:hAnsi="標楷體" w:hint="eastAsia"/>
                <w:szCs w:val="24"/>
              </w:rPr>
              <w:t>不滿七十分</w:t>
            </w:r>
            <w:proofErr w:type="gramEnd"/>
            <w:r w:rsidRPr="007C06D1">
              <w:rPr>
                <w:rFonts w:ascii="標楷體" w:eastAsia="標楷體" w:hAnsi="標楷體" w:hint="eastAsia"/>
                <w:szCs w:val="24"/>
              </w:rPr>
              <w:t>，得續</w:t>
            </w:r>
            <w:proofErr w:type="gramStart"/>
            <w:r w:rsidRPr="007C06D1">
              <w:rPr>
                <w:rFonts w:ascii="標楷體" w:eastAsia="標楷體" w:hAnsi="標楷體" w:hint="eastAsia"/>
                <w:szCs w:val="24"/>
              </w:rPr>
              <w:t>僱</w:t>
            </w:r>
            <w:proofErr w:type="gramEnd"/>
            <w:r w:rsidRPr="007C06D1">
              <w:rPr>
                <w:rFonts w:ascii="標楷體" w:eastAsia="標楷體" w:hAnsi="標楷體" w:hint="eastAsia"/>
                <w:szCs w:val="24"/>
              </w:rPr>
              <w:t>。</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四、丁等：</w:t>
            </w:r>
            <w:proofErr w:type="gramStart"/>
            <w:r w:rsidRPr="007C06D1">
              <w:rPr>
                <w:rFonts w:ascii="標楷體" w:eastAsia="標楷體" w:hAnsi="標楷體" w:hint="eastAsia"/>
                <w:szCs w:val="24"/>
              </w:rPr>
              <w:t>不滿六十分</w:t>
            </w:r>
            <w:proofErr w:type="gramEnd"/>
            <w:r w:rsidRPr="007C06D1">
              <w:rPr>
                <w:rFonts w:ascii="標楷體" w:eastAsia="標楷體" w:hAnsi="標楷體" w:hint="eastAsia"/>
                <w:szCs w:val="24"/>
              </w:rPr>
              <w:t>，依勞動基準法第十一條第五款之規定終止勞動契約。</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連續兩期考列丙等、單期考列丁等或連續</w:t>
            </w:r>
            <w:proofErr w:type="gramStart"/>
            <w:r w:rsidRPr="007C06D1">
              <w:rPr>
                <w:rFonts w:ascii="標楷體" w:eastAsia="標楷體" w:hAnsi="標楷體" w:hint="eastAsia"/>
                <w:szCs w:val="24"/>
              </w:rPr>
              <w:t>三</w:t>
            </w:r>
            <w:proofErr w:type="gramEnd"/>
            <w:r w:rsidRPr="007C06D1">
              <w:rPr>
                <w:rFonts w:ascii="標楷體" w:eastAsia="標楷體" w:hAnsi="標楷體" w:hint="eastAsia"/>
                <w:szCs w:val="24"/>
              </w:rPr>
              <w:t>期中兩期考列乙等一期考列丙等者，本所得依勞動基準法第十一條第五款之規定終止勞動契約。</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有下列情形之</w:t>
            </w:r>
            <w:proofErr w:type="gramStart"/>
            <w:r w:rsidRPr="007C06D1">
              <w:rPr>
                <w:rFonts w:ascii="標楷體" w:eastAsia="標楷體" w:hAnsi="標楷體" w:hint="eastAsia"/>
                <w:szCs w:val="24"/>
              </w:rPr>
              <w:t>一</w:t>
            </w:r>
            <w:proofErr w:type="gramEnd"/>
            <w:r w:rsidRPr="007C06D1">
              <w:rPr>
                <w:rFonts w:ascii="標楷體" w:eastAsia="標楷體" w:hAnsi="標楷體" w:hint="eastAsia"/>
                <w:szCs w:val="24"/>
              </w:rPr>
              <w:t>者，</w:t>
            </w:r>
            <w:proofErr w:type="gramStart"/>
            <w:r w:rsidRPr="007C06D1">
              <w:rPr>
                <w:rFonts w:ascii="標楷體" w:eastAsia="標楷體" w:hAnsi="標楷體" w:hint="eastAsia"/>
                <w:szCs w:val="24"/>
              </w:rPr>
              <w:t>其考列</w:t>
            </w:r>
            <w:proofErr w:type="gramEnd"/>
            <w:r w:rsidRPr="007C06D1">
              <w:rPr>
                <w:rFonts w:ascii="標楷體" w:eastAsia="標楷體" w:hAnsi="標楷體" w:hint="eastAsia"/>
                <w:szCs w:val="24"/>
              </w:rPr>
              <w:t>等級規定如下:</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一、</w:t>
            </w:r>
            <w:r w:rsidRPr="007C06D1">
              <w:rPr>
                <w:rFonts w:ascii="標楷體" w:eastAsia="標楷體" w:hAnsi="標楷體" w:hint="eastAsia"/>
                <w:szCs w:val="24"/>
              </w:rPr>
              <w:tab/>
              <w:t>在考核當期有遲到、早退或曠工紀錄累計達二次以上者，當期考核不得考列甲等；有遲到、早退或曠工紀錄累計達四次以上者，不得考列乙等以上。</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二、</w:t>
            </w:r>
            <w:r w:rsidRPr="007C06D1">
              <w:rPr>
                <w:rFonts w:ascii="標楷體" w:eastAsia="標楷體" w:hAnsi="標楷體" w:hint="eastAsia"/>
                <w:szCs w:val="24"/>
              </w:rPr>
              <w:tab/>
              <w:t>在考核當期有曠工紀錄者，當期考核不得考列甲等；有曠工紀錄二次以上者，不得考列乙等以上。</w:t>
            </w:r>
          </w:p>
          <w:p w:rsidR="00C46933" w:rsidRPr="007C06D1" w:rsidRDefault="00C46933" w:rsidP="009A396A">
            <w:pPr>
              <w:adjustRightInd w:val="0"/>
              <w:rPr>
                <w:rFonts w:ascii="標楷體" w:eastAsia="標楷體" w:hAnsi="標楷體"/>
                <w:szCs w:val="24"/>
              </w:rPr>
            </w:pPr>
            <w:r w:rsidRPr="005B548A">
              <w:rPr>
                <w:rFonts w:ascii="標楷體" w:eastAsia="標楷體" w:hAnsi="標楷體" w:hint="eastAsia"/>
                <w:szCs w:val="24"/>
                <w:u w:val="single"/>
              </w:rPr>
              <w:t>臨時</w:t>
            </w:r>
            <w:r w:rsidRPr="007C06D1">
              <w:rPr>
                <w:rFonts w:ascii="標楷體" w:eastAsia="標楷體" w:hAnsi="標楷體" w:hint="eastAsia"/>
                <w:szCs w:val="24"/>
              </w:rPr>
              <w:t>人員之考核，其作業權責及程序如下：本所所屬</w:t>
            </w:r>
            <w:r w:rsidRPr="005B548A">
              <w:rPr>
                <w:rFonts w:ascii="標楷體" w:eastAsia="標楷體" w:hAnsi="標楷體" w:hint="eastAsia"/>
                <w:szCs w:val="24"/>
                <w:u w:val="single"/>
              </w:rPr>
              <w:t>臨時</w:t>
            </w:r>
            <w:r w:rsidRPr="007C06D1">
              <w:rPr>
                <w:rFonts w:ascii="標楷體" w:eastAsia="標楷體" w:hAnsi="標楷體" w:hint="eastAsia"/>
                <w:szCs w:val="24"/>
              </w:rPr>
              <w:t>人員之工作、勤</w:t>
            </w:r>
            <w:proofErr w:type="gramStart"/>
            <w:r w:rsidRPr="007C06D1">
              <w:rPr>
                <w:rFonts w:ascii="標楷體" w:eastAsia="標楷體" w:hAnsi="標楷體" w:hint="eastAsia"/>
                <w:szCs w:val="24"/>
              </w:rPr>
              <w:t>惰</w:t>
            </w:r>
            <w:proofErr w:type="gramEnd"/>
            <w:r w:rsidRPr="007C06D1">
              <w:rPr>
                <w:rFonts w:ascii="標楷體" w:eastAsia="標楷體" w:hAnsi="標楷體" w:hint="eastAsia"/>
                <w:szCs w:val="24"/>
              </w:rPr>
              <w:t>、品德、獎懲各項，本綜</w:t>
            </w:r>
            <w:proofErr w:type="gramStart"/>
            <w:r w:rsidRPr="007C06D1">
              <w:rPr>
                <w:rFonts w:ascii="標楷體" w:eastAsia="標楷體" w:hAnsi="標楷體" w:hint="eastAsia"/>
                <w:szCs w:val="24"/>
              </w:rPr>
              <w:t>覈</w:t>
            </w:r>
            <w:proofErr w:type="gramEnd"/>
            <w:r w:rsidRPr="007C06D1">
              <w:rPr>
                <w:rFonts w:ascii="標楷體" w:eastAsia="標楷體" w:hAnsi="標楷體" w:hint="eastAsia"/>
                <w:szCs w:val="24"/>
              </w:rPr>
              <w:t>名實，信賞必罰之旨，作準確客觀公正之考核（如附件二），</w:t>
            </w:r>
            <w:r w:rsidRPr="005B548A">
              <w:rPr>
                <w:rFonts w:ascii="標楷體" w:eastAsia="標楷體" w:hAnsi="標楷體" w:hint="eastAsia"/>
                <w:szCs w:val="24"/>
                <w:u w:val="single"/>
              </w:rPr>
              <w:t>臨時</w:t>
            </w:r>
            <w:r w:rsidRPr="007C06D1">
              <w:rPr>
                <w:rFonts w:ascii="標楷體" w:eastAsia="標楷體" w:hAnsi="標楷體" w:hint="eastAsia"/>
                <w:szCs w:val="24"/>
              </w:rPr>
              <w:t>人員之考核由各用人單位主管人員就考核項目評定後，提本所考評委員會審定，陳送市長核定。</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考評委員會之組成由本所(行政課)另訂之。</w:t>
            </w:r>
          </w:p>
          <w:p w:rsidR="00C46933" w:rsidRDefault="00C46933" w:rsidP="009A396A">
            <w:pPr>
              <w:adjustRightInd w:val="0"/>
              <w:rPr>
                <w:rFonts w:ascii="標楷體" w:eastAsia="標楷體" w:hAnsi="標楷體"/>
                <w:szCs w:val="24"/>
              </w:rPr>
            </w:pPr>
            <w:r w:rsidRPr="005B548A">
              <w:rPr>
                <w:rFonts w:ascii="標楷體" w:eastAsia="標楷體" w:hAnsi="標楷體" w:hint="eastAsia"/>
                <w:szCs w:val="24"/>
                <w:u w:val="single"/>
              </w:rPr>
              <w:t>臨時</w:t>
            </w:r>
            <w:r w:rsidRPr="007C06D1">
              <w:rPr>
                <w:rFonts w:ascii="標楷體" w:eastAsia="標楷體" w:hAnsi="標楷體" w:hint="eastAsia"/>
                <w:szCs w:val="24"/>
              </w:rPr>
              <w:t>人員之獎懲，均由僱用單位簽陳機關首長核定後發布。</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lastRenderedPageBreak/>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lastRenderedPageBreak/>
              <w:t>第三十四條（勞工保險及全民健康保險）</w:t>
            </w:r>
          </w:p>
          <w:p w:rsidR="00C46933" w:rsidRDefault="00C46933" w:rsidP="005B548A">
            <w:pPr>
              <w:adjustRightInd w:val="0"/>
              <w:rPr>
                <w:rFonts w:ascii="標楷體" w:eastAsia="標楷體" w:hAnsi="標楷體"/>
                <w:szCs w:val="24"/>
              </w:rPr>
            </w:pPr>
            <w:r w:rsidRPr="005B548A">
              <w:rPr>
                <w:rFonts w:ascii="標楷體" w:eastAsia="標楷體" w:hAnsi="標楷體" w:hint="eastAsia"/>
                <w:szCs w:val="24"/>
                <w:u w:val="single"/>
              </w:rPr>
              <w:lastRenderedPageBreak/>
              <w:t>約用</w:t>
            </w:r>
            <w:proofErr w:type="gramStart"/>
            <w:r w:rsidRPr="007C06D1">
              <w:rPr>
                <w:rFonts w:ascii="標楷體" w:eastAsia="標楷體" w:hAnsi="標楷體" w:hint="eastAsia"/>
                <w:szCs w:val="24"/>
              </w:rPr>
              <w:t>人員均由本</w:t>
            </w:r>
            <w:proofErr w:type="gramEnd"/>
            <w:r w:rsidRPr="007C06D1">
              <w:rPr>
                <w:rFonts w:ascii="標楷體" w:eastAsia="標楷體" w:hAnsi="標楷體" w:hint="eastAsia"/>
                <w:szCs w:val="24"/>
              </w:rPr>
              <w:t>所依法令規定辦理勞工保險及全民健康保險，並依相關法令享有保險給付權利。對於生育、傷病、身心障礙、老年、死亡等之給付，亦由本所依「勞工保險條例」「全民健康保險法」，由本所辦理轉請行政院勞動部勞工保險局及衛生福利部中央健康</w:t>
            </w:r>
            <w:proofErr w:type="gramStart"/>
            <w:r w:rsidRPr="007C06D1">
              <w:rPr>
                <w:rFonts w:ascii="標楷體" w:eastAsia="標楷體" w:hAnsi="標楷體" w:hint="eastAsia"/>
                <w:szCs w:val="24"/>
              </w:rPr>
              <w:t>保險署</w:t>
            </w:r>
            <w:proofErr w:type="gramEnd"/>
            <w:r w:rsidRPr="007C06D1">
              <w:rPr>
                <w:rFonts w:ascii="標楷體" w:eastAsia="標楷體" w:hAnsi="標楷體" w:hint="eastAsia"/>
                <w:szCs w:val="24"/>
              </w:rPr>
              <w:t>給付。</w:t>
            </w:r>
          </w:p>
        </w:tc>
        <w:tc>
          <w:tcPr>
            <w:tcW w:w="1667" w:type="pct"/>
            <w:tcBorders>
              <w:top w:val="single" w:sz="4" w:space="0" w:color="auto"/>
              <w:left w:val="single" w:sz="4" w:space="0" w:color="auto"/>
              <w:bottom w:val="single" w:sz="4" w:space="0" w:color="auto"/>
              <w:right w:val="single" w:sz="4" w:space="0" w:color="auto"/>
            </w:tcBorders>
          </w:tcPr>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lastRenderedPageBreak/>
              <w:t>第三十四條（勞工保險及全民健康保險）</w:t>
            </w:r>
          </w:p>
          <w:p w:rsidR="00C46933" w:rsidRDefault="00C46933" w:rsidP="009A396A">
            <w:pPr>
              <w:adjustRightInd w:val="0"/>
              <w:rPr>
                <w:rFonts w:ascii="標楷體" w:eastAsia="標楷體" w:hAnsi="標楷體"/>
                <w:szCs w:val="24"/>
              </w:rPr>
            </w:pPr>
            <w:r w:rsidRPr="005B548A">
              <w:rPr>
                <w:rFonts w:ascii="標楷體" w:eastAsia="標楷體" w:hAnsi="標楷體" w:hint="eastAsia"/>
                <w:szCs w:val="24"/>
                <w:u w:val="single"/>
              </w:rPr>
              <w:lastRenderedPageBreak/>
              <w:t>臨時</w:t>
            </w:r>
            <w:proofErr w:type="gramStart"/>
            <w:r w:rsidRPr="007C06D1">
              <w:rPr>
                <w:rFonts w:ascii="標楷體" w:eastAsia="標楷體" w:hAnsi="標楷體" w:hint="eastAsia"/>
                <w:szCs w:val="24"/>
              </w:rPr>
              <w:t>人員均由本</w:t>
            </w:r>
            <w:proofErr w:type="gramEnd"/>
            <w:r w:rsidRPr="007C06D1">
              <w:rPr>
                <w:rFonts w:ascii="標楷體" w:eastAsia="標楷體" w:hAnsi="標楷體" w:hint="eastAsia"/>
                <w:szCs w:val="24"/>
              </w:rPr>
              <w:t>所依法令規定辦理勞工保險及全民健康保險，並依相關法令享有保險給付權利。對於生育、傷病、身心障礙、老年、死亡等之給付，亦由本所依「勞工保險條例」「全民健康保險法」，由本所辦理轉請行政院勞動部勞工保險局及衛生福利部中央健康</w:t>
            </w:r>
            <w:proofErr w:type="gramStart"/>
            <w:r w:rsidRPr="007C06D1">
              <w:rPr>
                <w:rFonts w:ascii="標楷體" w:eastAsia="標楷體" w:hAnsi="標楷體" w:hint="eastAsia"/>
                <w:szCs w:val="24"/>
              </w:rPr>
              <w:t>保險署</w:t>
            </w:r>
            <w:proofErr w:type="gramEnd"/>
            <w:r w:rsidRPr="007C06D1">
              <w:rPr>
                <w:rFonts w:ascii="標楷體" w:eastAsia="標楷體" w:hAnsi="標楷體" w:hint="eastAsia"/>
                <w:szCs w:val="24"/>
              </w:rPr>
              <w:t>給付。</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lastRenderedPageBreak/>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w:t>
            </w:r>
            <w:r w:rsidRPr="00C46933">
              <w:rPr>
                <w:rFonts w:ascii="標楷體" w:eastAsia="標楷體" w:hAnsi="標楷體" w:hint="eastAsia"/>
                <w:szCs w:val="24"/>
              </w:rPr>
              <w:lastRenderedPageBreak/>
              <w:t>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lastRenderedPageBreak/>
              <w:t>第三十五條（安全衛生）</w:t>
            </w:r>
          </w:p>
          <w:p w:rsidR="00C46933" w:rsidRDefault="00C46933" w:rsidP="005B548A">
            <w:pPr>
              <w:adjustRightInd w:val="0"/>
              <w:rPr>
                <w:rFonts w:ascii="標楷體" w:eastAsia="標楷體" w:hAnsi="標楷體"/>
                <w:szCs w:val="24"/>
              </w:rPr>
            </w:pPr>
            <w:r w:rsidRPr="007C06D1">
              <w:rPr>
                <w:rFonts w:ascii="標楷體" w:eastAsia="標楷體" w:hAnsi="標楷體" w:hint="eastAsia"/>
                <w:szCs w:val="24"/>
              </w:rPr>
              <w:t>本所應參照職業安全衛生有關法令，辦理安全衛生工作，</w:t>
            </w:r>
            <w:r w:rsidRPr="005B548A">
              <w:rPr>
                <w:rFonts w:ascii="標楷體" w:eastAsia="標楷體" w:hAnsi="標楷體" w:hint="eastAsia"/>
                <w:szCs w:val="24"/>
                <w:u w:val="single"/>
              </w:rPr>
              <w:t>約用</w:t>
            </w:r>
            <w:r w:rsidRPr="007C06D1">
              <w:rPr>
                <w:rFonts w:ascii="標楷體" w:eastAsia="標楷體" w:hAnsi="標楷體" w:hint="eastAsia"/>
                <w:szCs w:val="24"/>
              </w:rPr>
              <w:t>人員應遵照相關規定配合辦理。</w:t>
            </w:r>
          </w:p>
        </w:tc>
        <w:tc>
          <w:tcPr>
            <w:tcW w:w="1667" w:type="pct"/>
            <w:tcBorders>
              <w:top w:val="single" w:sz="4" w:space="0" w:color="auto"/>
              <w:left w:val="single" w:sz="4" w:space="0" w:color="auto"/>
              <w:bottom w:val="single" w:sz="4" w:space="0" w:color="auto"/>
              <w:right w:val="single" w:sz="4" w:space="0" w:color="auto"/>
            </w:tcBorders>
          </w:tcPr>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第三十五條（安全衛生）</w:t>
            </w:r>
          </w:p>
          <w:p w:rsidR="00C46933" w:rsidRDefault="00C46933" w:rsidP="009A396A">
            <w:pPr>
              <w:adjustRightInd w:val="0"/>
              <w:rPr>
                <w:rFonts w:ascii="標楷體" w:eastAsia="標楷體" w:hAnsi="標楷體"/>
                <w:szCs w:val="24"/>
              </w:rPr>
            </w:pPr>
            <w:r w:rsidRPr="007C06D1">
              <w:rPr>
                <w:rFonts w:ascii="標楷體" w:eastAsia="標楷體" w:hAnsi="標楷體" w:hint="eastAsia"/>
                <w:szCs w:val="24"/>
              </w:rPr>
              <w:t>本所應參照職業安全衛生有關法令，辦理安全衛生工作，</w:t>
            </w:r>
            <w:r w:rsidRPr="005B548A">
              <w:rPr>
                <w:rFonts w:ascii="標楷體" w:eastAsia="標楷體" w:hAnsi="標楷體" w:hint="eastAsia"/>
                <w:szCs w:val="24"/>
                <w:u w:val="single"/>
              </w:rPr>
              <w:t>臨時</w:t>
            </w:r>
            <w:r w:rsidRPr="007C06D1">
              <w:rPr>
                <w:rFonts w:ascii="標楷體" w:eastAsia="標楷體" w:hAnsi="標楷體" w:hint="eastAsia"/>
                <w:szCs w:val="24"/>
              </w:rPr>
              <w:t>人員應遵照相關規定配合辦理。</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第三十六條（</w:t>
            </w:r>
            <w:r w:rsidRPr="005B548A">
              <w:rPr>
                <w:rFonts w:ascii="標楷體" w:eastAsia="標楷體" w:hAnsi="標楷體" w:hint="eastAsia"/>
                <w:szCs w:val="24"/>
                <w:u w:val="single"/>
              </w:rPr>
              <w:t>約用</w:t>
            </w:r>
            <w:r w:rsidRPr="007C06D1">
              <w:rPr>
                <w:rFonts w:ascii="標楷體" w:eastAsia="標楷體" w:hAnsi="標楷體" w:hint="eastAsia"/>
                <w:szCs w:val="24"/>
              </w:rPr>
              <w:t>人員保護）</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依「澎湖縣政府性騷擾防治措施申訴及懲戒辦法」，</w:t>
            </w:r>
            <w:r w:rsidRPr="005B548A">
              <w:rPr>
                <w:rFonts w:ascii="標楷體" w:eastAsia="標楷體" w:hAnsi="標楷體" w:hint="eastAsia"/>
                <w:szCs w:val="24"/>
                <w:u w:val="single"/>
              </w:rPr>
              <w:t>約用</w:t>
            </w:r>
            <w:r w:rsidRPr="007C06D1">
              <w:rPr>
                <w:rFonts w:ascii="標楷體" w:eastAsia="標楷體" w:hAnsi="標楷體" w:hint="eastAsia"/>
                <w:szCs w:val="24"/>
              </w:rPr>
              <w:t>人員於工作場所遇有性騷擾時，可向本所人事室申訴。</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 xml:space="preserve">申訴專線電話： </w:t>
            </w:r>
            <w:r w:rsidR="00A53C73" w:rsidRPr="00A53C73">
              <w:rPr>
                <w:rFonts w:ascii="標楷體" w:eastAsia="標楷體" w:hAnsi="標楷體"/>
                <w:szCs w:val="24"/>
                <w:u w:val="single"/>
              </w:rPr>
              <w:t>06-9272173-162</w:t>
            </w:r>
            <w:r w:rsidRPr="007C06D1">
              <w:rPr>
                <w:rFonts w:ascii="標楷體" w:eastAsia="標楷體" w:hAnsi="標楷體" w:hint="eastAsia"/>
                <w:szCs w:val="24"/>
              </w:rPr>
              <w:t>。</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 xml:space="preserve">申訴專用傳真： </w:t>
            </w:r>
            <w:r w:rsidR="00A53C73" w:rsidRPr="00A53C73">
              <w:rPr>
                <w:rFonts w:ascii="標楷體" w:eastAsia="標楷體" w:hAnsi="標楷體"/>
                <w:szCs w:val="24"/>
              </w:rPr>
              <w:t>06-9271617</w:t>
            </w:r>
            <w:r w:rsidRPr="007C06D1">
              <w:rPr>
                <w:rFonts w:ascii="標楷體" w:eastAsia="標楷體" w:hAnsi="標楷體" w:hint="eastAsia"/>
                <w:szCs w:val="24"/>
              </w:rPr>
              <w:t xml:space="preserve"> 。</w:t>
            </w:r>
          </w:p>
          <w:p w:rsidR="00C46933" w:rsidRDefault="00C46933" w:rsidP="005B548A">
            <w:pPr>
              <w:adjustRightInd w:val="0"/>
              <w:rPr>
                <w:rFonts w:ascii="標楷體" w:eastAsia="標楷體" w:hAnsi="標楷體"/>
                <w:szCs w:val="24"/>
              </w:rPr>
            </w:pPr>
            <w:r w:rsidRPr="007C06D1">
              <w:rPr>
                <w:rFonts w:ascii="標楷體" w:eastAsia="標楷體" w:hAnsi="標楷體" w:hint="eastAsia"/>
                <w:szCs w:val="24"/>
              </w:rPr>
              <w:t>有關性騷擾防制措施及申訴程序，依</w:t>
            </w:r>
            <w:r w:rsidR="00A53C73" w:rsidRPr="00A53C73">
              <w:rPr>
                <w:rFonts w:ascii="標楷體" w:eastAsia="標楷體" w:hAnsi="標楷體" w:hint="eastAsia"/>
                <w:szCs w:val="24"/>
                <w:u w:val="single"/>
              </w:rPr>
              <w:t>澎湖縣馬公市公所及所屬機關性騷擾防治申訴調查及懲處要點</w:t>
            </w:r>
            <w:r w:rsidRPr="007C06D1">
              <w:rPr>
                <w:rFonts w:ascii="標楷體" w:eastAsia="標楷體" w:hAnsi="標楷體" w:hint="eastAsia"/>
                <w:szCs w:val="24"/>
              </w:rPr>
              <w:t>辦理。</w:t>
            </w:r>
          </w:p>
        </w:tc>
        <w:tc>
          <w:tcPr>
            <w:tcW w:w="1667" w:type="pct"/>
            <w:tcBorders>
              <w:top w:val="single" w:sz="4" w:space="0" w:color="auto"/>
              <w:left w:val="single" w:sz="4" w:space="0" w:color="auto"/>
              <w:bottom w:val="single" w:sz="4" w:space="0" w:color="auto"/>
              <w:right w:val="single" w:sz="4" w:space="0" w:color="auto"/>
            </w:tcBorders>
          </w:tcPr>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第三十六條（</w:t>
            </w:r>
            <w:r w:rsidRPr="005B548A">
              <w:rPr>
                <w:rFonts w:ascii="標楷體" w:eastAsia="標楷體" w:hAnsi="標楷體" w:hint="eastAsia"/>
                <w:szCs w:val="24"/>
                <w:u w:val="single"/>
              </w:rPr>
              <w:t>臨時</w:t>
            </w:r>
            <w:r w:rsidRPr="007C06D1">
              <w:rPr>
                <w:rFonts w:ascii="標楷體" w:eastAsia="標楷體" w:hAnsi="標楷體" w:hint="eastAsia"/>
                <w:szCs w:val="24"/>
              </w:rPr>
              <w:t>人員保護）</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依「澎湖縣政府性騷擾防治措施申訴及懲戒辦法」，</w:t>
            </w:r>
            <w:r w:rsidRPr="005B548A">
              <w:rPr>
                <w:rFonts w:ascii="標楷體" w:eastAsia="標楷體" w:hAnsi="標楷體" w:hint="eastAsia"/>
                <w:szCs w:val="24"/>
                <w:u w:val="single"/>
              </w:rPr>
              <w:t>臨時</w:t>
            </w:r>
            <w:r w:rsidRPr="007C06D1">
              <w:rPr>
                <w:rFonts w:ascii="標楷體" w:eastAsia="標楷體" w:hAnsi="標楷體" w:hint="eastAsia"/>
                <w:szCs w:val="24"/>
              </w:rPr>
              <w:t>人員於工作場所遇有性騷擾時，可向本所人事室申訴。</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 xml:space="preserve">申訴專線電話： </w:t>
            </w:r>
            <w:r w:rsidRPr="00A53C73">
              <w:rPr>
                <w:rFonts w:ascii="標楷體" w:eastAsia="標楷體" w:hAnsi="標楷體" w:hint="eastAsia"/>
                <w:szCs w:val="24"/>
                <w:u w:val="single"/>
              </w:rPr>
              <w:t>06-9272173-182</w:t>
            </w:r>
            <w:r w:rsidRPr="007C06D1">
              <w:rPr>
                <w:rFonts w:ascii="標楷體" w:eastAsia="標楷體" w:hAnsi="標楷體" w:hint="eastAsia"/>
                <w:szCs w:val="24"/>
              </w:rPr>
              <w:t xml:space="preserve"> 。</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申訴專用傳真： 06-9271617 。</w:t>
            </w:r>
          </w:p>
          <w:p w:rsidR="00C46933" w:rsidRDefault="00C46933" w:rsidP="009A396A">
            <w:pPr>
              <w:adjustRightInd w:val="0"/>
              <w:rPr>
                <w:rFonts w:ascii="標楷體" w:eastAsia="標楷體" w:hAnsi="標楷體"/>
                <w:szCs w:val="24"/>
              </w:rPr>
            </w:pPr>
            <w:r w:rsidRPr="007C06D1">
              <w:rPr>
                <w:rFonts w:ascii="標楷體" w:eastAsia="標楷體" w:hAnsi="標楷體" w:hint="eastAsia"/>
                <w:szCs w:val="24"/>
              </w:rPr>
              <w:t>有關性騷擾防制措施及申訴程序，依</w:t>
            </w:r>
            <w:r w:rsidRPr="00A53C73">
              <w:rPr>
                <w:rFonts w:ascii="標楷體" w:eastAsia="標楷體" w:hAnsi="標楷體" w:hint="eastAsia"/>
                <w:szCs w:val="24"/>
                <w:u w:val="single"/>
              </w:rPr>
              <w:t>澎湖縣政府相關規定辦理</w:t>
            </w:r>
            <w:r w:rsidRPr="007C06D1">
              <w:rPr>
                <w:rFonts w:ascii="標楷體" w:eastAsia="標楷體" w:hAnsi="標楷體" w:hint="eastAsia"/>
                <w:szCs w:val="24"/>
              </w:rPr>
              <w:t>。</w:t>
            </w:r>
          </w:p>
        </w:tc>
        <w:tc>
          <w:tcPr>
            <w:tcW w:w="1667" w:type="pct"/>
            <w:tcBorders>
              <w:top w:val="single" w:sz="4" w:space="0" w:color="auto"/>
              <w:left w:val="single" w:sz="4" w:space="0" w:color="auto"/>
              <w:bottom w:val="single" w:sz="4" w:space="0" w:color="auto"/>
              <w:right w:val="single" w:sz="4" w:space="0" w:color="auto"/>
            </w:tcBorders>
          </w:tcPr>
          <w:p w:rsidR="00A53C73" w:rsidRDefault="00C46933" w:rsidP="00A53C73">
            <w:pPr>
              <w:pStyle w:val="a3"/>
              <w:numPr>
                <w:ilvl w:val="0"/>
                <w:numId w:val="8"/>
              </w:numPr>
              <w:adjustRightInd w:val="0"/>
              <w:ind w:leftChars="0"/>
              <w:rPr>
                <w:rFonts w:ascii="標楷體" w:eastAsia="標楷體" w:hAnsi="標楷體"/>
                <w:szCs w:val="24"/>
              </w:rPr>
            </w:pPr>
            <w:r w:rsidRPr="00A53C73">
              <w:rPr>
                <w:rFonts w:ascii="標楷體" w:eastAsia="標楷體" w:hAnsi="標楷體" w:hint="eastAsia"/>
                <w:szCs w:val="24"/>
              </w:rPr>
              <w:t>配合本工作規則名稱修正，將「臨時人員」名稱修正為「約用人員」。</w:t>
            </w:r>
          </w:p>
          <w:p w:rsidR="00A53C73" w:rsidRPr="00A53C73" w:rsidRDefault="00A53C73" w:rsidP="00A53C73">
            <w:pPr>
              <w:pStyle w:val="a3"/>
              <w:numPr>
                <w:ilvl w:val="0"/>
                <w:numId w:val="8"/>
              </w:numPr>
              <w:adjustRightInd w:val="0"/>
              <w:ind w:leftChars="0"/>
              <w:rPr>
                <w:rFonts w:ascii="標楷體" w:eastAsia="標楷體" w:hAnsi="標楷體"/>
                <w:szCs w:val="24"/>
              </w:rPr>
            </w:pPr>
            <w:r w:rsidRPr="00A53C73">
              <w:rPr>
                <w:rFonts w:ascii="標楷體" w:eastAsia="標楷體" w:hAnsi="標楷體" w:hint="eastAsia"/>
                <w:szCs w:val="24"/>
              </w:rPr>
              <w:t>性騷擾防制措施及申訴程序，依</w:t>
            </w:r>
            <w:r>
              <w:rPr>
                <w:rFonts w:ascii="標楷體" w:eastAsia="標楷體" w:hAnsi="標楷體" w:hint="eastAsia"/>
                <w:szCs w:val="24"/>
              </w:rPr>
              <w:t>本所制訂</w:t>
            </w:r>
            <w:r w:rsidR="00686C5B">
              <w:rPr>
                <w:rFonts w:ascii="標楷體" w:eastAsia="標楷體" w:hAnsi="標楷體" w:hint="eastAsia"/>
                <w:szCs w:val="24"/>
              </w:rPr>
              <w:t>要點</w:t>
            </w:r>
            <w:r w:rsidRPr="00A53C73">
              <w:rPr>
                <w:rFonts w:ascii="標楷體" w:eastAsia="標楷體" w:hAnsi="標楷體" w:hint="eastAsia"/>
                <w:szCs w:val="24"/>
              </w:rPr>
              <w:t>辦理。</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第三十七條（</w:t>
            </w:r>
            <w:r w:rsidRPr="005B548A">
              <w:rPr>
                <w:rFonts w:ascii="標楷體" w:eastAsia="標楷體" w:hAnsi="標楷體" w:hint="eastAsia"/>
                <w:szCs w:val="24"/>
                <w:u w:val="single"/>
              </w:rPr>
              <w:t>約用</w:t>
            </w:r>
            <w:r w:rsidRPr="007C06D1">
              <w:rPr>
                <w:rFonts w:ascii="標楷體" w:eastAsia="標楷體" w:hAnsi="標楷體" w:hint="eastAsia"/>
                <w:szCs w:val="24"/>
              </w:rPr>
              <w:t>人員申訴處理制度）</w:t>
            </w:r>
          </w:p>
          <w:p w:rsidR="00C46933" w:rsidRPr="007C06D1" w:rsidRDefault="00C46933" w:rsidP="005B548A">
            <w:pPr>
              <w:tabs>
                <w:tab w:val="left" w:pos="1176"/>
              </w:tabs>
              <w:adjustRightInd w:val="0"/>
              <w:rPr>
                <w:rFonts w:ascii="標楷體" w:eastAsia="標楷體" w:hAnsi="標楷體"/>
                <w:szCs w:val="24"/>
              </w:rPr>
            </w:pPr>
            <w:r w:rsidRPr="007C06D1">
              <w:rPr>
                <w:rFonts w:ascii="標楷體" w:eastAsia="標楷體" w:hAnsi="標楷體" w:hint="eastAsia"/>
                <w:szCs w:val="24"/>
              </w:rPr>
              <w:t>本所設</w:t>
            </w:r>
            <w:r w:rsidRPr="005B548A">
              <w:rPr>
                <w:rFonts w:ascii="標楷體" w:eastAsia="標楷體" w:hAnsi="標楷體" w:hint="eastAsia"/>
                <w:szCs w:val="24"/>
                <w:u w:val="single"/>
              </w:rPr>
              <w:t>約用</w:t>
            </w:r>
            <w:r w:rsidRPr="007C06D1">
              <w:rPr>
                <w:rFonts w:ascii="標楷體" w:eastAsia="標楷體" w:hAnsi="標楷體" w:hint="eastAsia"/>
                <w:szCs w:val="24"/>
              </w:rPr>
              <w:t>人員意見信箱及</w:t>
            </w:r>
            <w:r w:rsidRPr="005B548A">
              <w:rPr>
                <w:rFonts w:ascii="標楷體" w:eastAsia="標楷體" w:hAnsi="標楷體" w:hint="eastAsia"/>
                <w:szCs w:val="24"/>
                <w:u w:val="single"/>
              </w:rPr>
              <w:t>約用</w:t>
            </w:r>
            <w:r w:rsidRPr="007C06D1">
              <w:rPr>
                <w:rFonts w:ascii="標楷體" w:eastAsia="標楷體" w:hAnsi="標楷體" w:hint="eastAsia"/>
                <w:szCs w:val="24"/>
              </w:rPr>
              <w:t>人員申訴處理制度，提供</w:t>
            </w:r>
            <w:r w:rsidRPr="005B548A">
              <w:rPr>
                <w:rFonts w:ascii="標楷體" w:eastAsia="標楷體" w:hAnsi="標楷體" w:hint="eastAsia"/>
                <w:szCs w:val="24"/>
                <w:u w:val="single"/>
              </w:rPr>
              <w:t>約用</w:t>
            </w:r>
            <w:r w:rsidRPr="007C06D1">
              <w:rPr>
                <w:rFonts w:ascii="標楷體" w:eastAsia="標楷體" w:hAnsi="標楷體" w:hint="eastAsia"/>
                <w:szCs w:val="24"/>
              </w:rPr>
              <w:t>人員建言管道，以加強</w:t>
            </w:r>
            <w:proofErr w:type="gramStart"/>
            <w:r w:rsidRPr="007C06D1">
              <w:rPr>
                <w:rFonts w:ascii="標楷體" w:eastAsia="標楷體" w:hAnsi="標楷體" w:hint="eastAsia"/>
                <w:szCs w:val="24"/>
              </w:rPr>
              <w:t>勞</w:t>
            </w:r>
            <w:proofErr w:type="gramEnd"/>
            <w:r w:rsidRPr="007C06D1">
              <w:rPr>
                <w:rFonts w:ascii="標楷體" w:eastAsia="標楷體" w:hAnsi="標楷體" w:hint="eastAsia"/>
                <w:szCs w:val="24"/>
              </w:rPr>
              <w:t>雇合作關係。</w:t>
            </w:r>
            <w:r w:rsidRPr="005B548A">
              <w:rPr>
                <w:rFonts w:ascii="標楷體" w:eastAsia="標楷體" w:hAnsi="標楷體" w:hint="eastAsia"/>
                <w:szCs w:val="24"/>
                <w:u w:val="single"/>
              </w:rPr>
              <w:t>約用</w:t>
            </w:r>
            <w:r w:rsidRPr="007C06D1">
              <w:rPr>
                <w:rFonts w:ascii="標楷體" w:eastAsia="標楷體" w:hAnsi="標楷體" w:hint="eastAsia"/>
                <w:szCs w:val="24"/>
              </w:rPr>
              <w:t>人員意見申訴辦法如下：</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一、</w:t>
            </w:r>
            <w:r w:rsidRPr="005B548A">
              <w:rPr>
                <w:rFonts w:ascii="標楷體" w:eastAsia="標楷體" w:hAnsi="標楷體" w:hint="eastAsia"/>
                <w:szCs w:val="24"/>
                <w:u w:val="single"/>
              </w:rPr>
              <w:t>約用</w:t>
            </w:r>
            <w:r w:rsidRPr="007C06D1">
              <w:rPr>
                <w:rFonts w:ascii="標楷體" w:eastAsia="標楷體" w:hAnsi="標楷體" w:hint="eastAsia"/>
                <w:szCs w:val="24"/>
              </w:rPr>
              <w:t>人員如以口頭申訴，應由各服務單位受理人員作成紀錄，立即陳報處理。</w:t>
            </w:r>
          </w:p>
          <w:p w:rsidR="00C46933" w:rsidRDefault="00C46933" w:rsidP="005B548A">
            <w:pPr>
              <w:adjustRightInd w:val="0"/>
              <w:rPr>
                <w:rFonts w:ascii="標楷體" w:eastAsia="標楷體" w:hAnsi="標楷體"/>
                <w:szCs w:val="24"/>
              </w:rPr>
            </w:pPr>
            <w:r w:rsidRPr="007C06D1">
              <w:rPr>
                <w:rFonts w:ascii="標楷體" w:eastAsia="標楷體" w:hAnsi="標楷體" w:hint="eastAsia"/>
                <w:szCs w:val="24"/>
              </w:rPr>
              <w:t>二、</w:t>
            </w:r>
            <w:r w:rsidRPr="005B548A">
              <w:rPr>
                <w:rFonts w:ascii="標楷體" w:eastAsia="標楷體" w:hAnsi="標楷體" w:hint="eastAsia"/>
                <w:szCs w:val="24"/>
                <w:u w:val="single"/>
              </w:rPr>
              <w:t>約用</w:t>
            </w:r>
            <w:r w:rsidRPr="007C06D1">
              <w:rPr>
                <w:rFonts w:ascii="標楷體" w:eastAsia="標楷體" w:hAnsi="標楷體" w:hint="eastAsia"/>
                <w:szCs w:val="24"/>
              </w:rPr>
              <w:t>人員如有權益受損，或有其他意見時，得以書面提出申訴事項，各單位主管應立即查明處理，</w:t>
            </w:r>
            <w:proofErr w:type="gramStart"/>
            <w:r w:rsidRPr="007C06D1">
              <w:rPr>
                <w:rFonts w:ascii="標楷體" w:eastAsia="標楷體" w:hAnsi="標楷體" w:hint="eastAsia"/>
                <w:szCs w:val="24"/>
              </w:rPr>
              <w:t>或層報</w:t>
            </w:r>
            <w:proofErr w:type="gramEnd"/>
            <w:r w:rsidRPr="007C06D1">
              <w:rPr>
                <w:rFonts w:ascii="標楷體" w:eastAsia="標楷體" w:hAnsi="標楷體" w:hint="eastAsia"/>
                <w:szCs w:val="24"/>
              </w:rPr>
              <w:t>處理，並將結果或處理情形答覆申訴人。</w:t>
            </w:r>
          </w:p>
        </w:tc>
        <w:tc>
          <w:tcPr>
            <w:tcW w:w="1667" w:type="pct"/>
            <w:tcBorders>
              <w:top w:val="single" w:sz="4" w:space="0" w:color="auto"/>
              <w:left w:val="single" w:sz="4" w:space="0" w:color="auto"/>
              <w:bottom w:val="single" w:sz="4" w:space="0" w:color="auto"/>
              <w:right w:val="single" w:sz="4" w:space="0" w:color="auto"/>
            </w:tcBorders>
          </w:tcPr>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第三十七條（</w:t>
            </w:r>
            <w:r w:rsidRPr="005B548A">
              <w:rPr>
                <w:rFonts w:ascii="標楷體" w:eastAsia="標楷體" w:hAnsi="標楷體" w:hint="eastAsia"/>
                <w:szCs w:val="24"/>
                <w:u w:val="single"/>
              </w:rPr>
              <w:t>臨時</w:t>
            </w:r>
            <w:r w:rsidRPr="007C06D1">
              <w:rPr>
                <w:rFonts w:ascii="標楷體" w:eastAsia="標楷體" w:hAnsi="標楷體" w:hint="eastAsia"/>
                <w:szCs w:val="24"/>
              </w:rPr>
              <w:t>人員申訴處理制度）</w:t>
            </w:r>
          </w:p>
          <w:p w:rsidR="00C46933" w:rsidRPr="007C06D1" w:rsidRDefault="00C46933" w:rsidP="009A396A">
            <w:pPr>
              <w:tabs>
                <w:tab w:val="left" w:pos="1176"/>
              </w:tabs>
              <w:adjustRightInd w:val="0"/>
              <w:rPr>
                <w:rFonts w:ascii="標楷體" w:eastAsia="標楷體" w:hAnsi="標楷體"/>
                <w:szCs w:val="24"/>
              </w:rPr>
            </w:pPr>
            <w:r w:rsidRPr="007C06D1">
              <w:rPr>
                <w:rFonts w:ascii="標楷體" w:eastAsia="標楷體" w:hAnsi="標楷體" w:hint="eastAsia"/>
                <w:szCs w:val="24"/>
              </w:rPr>
              <w:t>本所設</w:t>
            </w:r>
            <w:r w:rsidRPr="005B548A">
              <w:rPr>
                <w:rFonts w:ascii="標楷體" w:eastAsia="標楷體" w:hAnsi="標楷體" w:hint="eastAsia"/>
                <w:szCs w:val="24"/>
                <w:u w:val="single"/>
              </w:rPr>
              <w:t>臨時</w:t>
            </w:r>
            <w:r w:rsidRPr="007C06D1">
              <w:rPr>
                <w:rFonts w:ascii="標楷體" w:eastAsia="標楷體" w:hAnsi="標楷體" w:hint="eastAsia"/>
                <w:szCs w:val="24"/>
              </w:rPr>
              <w:t>人員意見信箱及</w:t>
            </w:r>
            <w:r w:rsidRPr="005B548A">
              <w:rPr>
                <w:rFonts w:ascii="標楷體" w:eastAsia="標楷體" w:hAnsi="標楷體" w:hint="eastAsia"/>
                <w:szCs w:val="24"/>
                <w:u w:val="single"/>
              </w:rPr>
              <w:t>臨時</w:t>
            </w:r>
            <w:r w:rsidRPr="007C06D1">
              <w:rPr>
                <w:rFonts w:ascii="標楷體" w:eastAsia="標楷體" w:hAnsi="標楷體" w:hint="eastAsia"/>
                <w:szCs w:val="24"/>
              </w:rPr>
              <w:t>人員申訴處理制度，提供</w:t>
            </w:r>
            <w:r w:rsidRPr="005B548A">
              <w:rPr>
                <w:rFonts w:ascii="標楷體" w:eastAsia="標楷體" w:hAnsi="標楷體" w:hint="eastAsia"/>
                <w:szCs w:val="24"/>
                <w:u w:val="single"/>
              </w:rPr>
              <w:t>臨時</w:t>
            </w:r>
            <w:r w:rsidRPr="007C06D1">
              <w:rPr>
                <w:rFonts w:ascii="標楷體" w:eastAsia="標楷體" w:hAnsi="標楷體" w:hint="eastAsia"/>
                <w:szCs w:val="24"/>
              </w:rPr>
              <w:t>人員建言管道，以加強</w:t>
            </w:r>
            <w:proofErr w:type="gramStart"/>
            <w:r w:rsidRPr="007C06D1">
              <w:rPr>
                <w:rFonts w:ascii="標楷體" w:eastAsia="標楷體" w:hAnsi="標楷體" w:hint="eastAsia"/>
                <w:szCs w:val="24"/>
              </w:rPr>
              <w:t>勞</w:t>
            </w:r>
            <w:proofErr w:type="gramEnd"/>
            <w:r w:rsidRPr="007C06D1">
              <w:rPr>
                <w:rFonts w:ascii="標楷體" w:eastAsia="標楷體" w:hAnsi="標楷體" w:hint="eastAsia"/>
                <w:szCs w:val="24"/>
              </w:rPr>
              <w:t>雇合作關係。</w:t>
            </w:r>
            <w:r w:rsidRPr="005B548A">
              <w:rPr>
                <w:rFonts w:ascii="標楷體" w:eastAsia="標楷體" w:hAnsi="標楷體" w:hint="eastAsia"/>
                <w:szCs w:val="24"/>
                <w:u w:val="single"/>
              </w:rPr>
              <w:t>臨時</w:t>
            </w:r>
            <w:r w:rsidRPr="007C06D1">
              <w:rPr>
                <w:rFonts w:ascii="標楷體" w:eastAsia="標楷體" w:hAnsi="標楷體" w:hint="eastAsia"/>
                <w:szCs w:val="24"/>
              </w:rPr>
              <w:t>人員意見申訴辦法如下：</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一、</w:t>
            </w:r>
            <w:r w:rsidRPr="005B548A">
              <w:rPr>
                <w:rFonts w:ascii="標楷體" w:eastAsia="標楷體" w:hAnsi="標楷體" w:hint="eastAsia"/>
                <w:szCs w:val="24"/>
                <w:u w:val="single"/>
              </w:rPr>
              <w:t>臨時</w:t>
            </w:r>
            <w:r w:rsidRPr="007C06D1">
              <w:rPr>
                <w:rFonts w:ascii="標楷體" w:eastAsia="標楷體" w:hAnsi="標楷體" w:hint="eastAsia"/>
                <w:szCs w:val="24"/>
              </w:rPr>
              <w:t>人員如以口頭申訴，應由各服務單位受理人員作成紀錄，立即陳報處理。</w:t>
            </w:r>
          </w:p>
          <w:p w:rsidR="00C46933" w:rsidRDefault="00C46933" w:rsidP="009A396A">
            <w:pPr>
              <w:adjustRightInd w:val="0"/>
              <w:rPr>
                <w:rFonts w:ascii="標楷體" w:eastAsia="標楷體" w:hAnsi="標楷體"/>
                <w:szCs w:val="24"/>
              </w:rPr>
            </w:pPr>
            <w:r w:rsidRPr="007C06D1">
              <w:rPr>
                <w:rFonts w:ascii="標楷體" w:eastAsia="標楷體" w:hAnsi="標楷體" w:hint="eastAsia"/>
                <w:szCs w:val="24"/>
              </w:rPr>
              <w:t>二、</w:t>
            </w:r>
            <w:r w:rsidRPr="005B548A">
              <w:rPr>
                <w:rFonts w:ascii="標楷體" w:eastAsia="標楷體" w:hAnsi="標楷體" w:hint="eastAsia"/>
                <w:szCs w:val="24"/>
                <w:u w:val="single"/>
              </w:rPr>
              <w:t>臨時</w:t>
            </w:r>
            <w:r w:rsidRPr="007C06D1">
              <w:rPr>
                <w:rFonts w:ascii="標楷體" w:eastAsia="標楷體" w:hAnsi="標楷體" w:hint="eastAsia"/>
                <w:szCs w:val="24"/>
              </w:rPr>
              <w:t>人員如有權益受損，或有其他意見時，得以書面提出申訴事項，各單位主管應立即查明處理，</w:t>
            </w:r>
            <w:proofErr w:type="gramStart"/>
            <w:r w:rsidRPr="007C06D1">
              <w:rPr>
                <w:rFonts w:ascii="標楷體" w:eastAsia="標楷體" w:hAnsi="標楷體" w:hint="eastAsia"/>
                <w:szCs w:val="24"/>
              </w:rPr>
              <w:t>或層報</w:t>
            </w:r>
            <w:proofErr w:type="gramEnd"/>
            <w:r w:rsidRPr="007C06D1">
              <w:rPr>
                <w:rFonts w:ascii="標楷體" w:eastAsia="標楷體" w:hAnsi="標楷體" w:hint="eastAsia"/>
                <w:szCs w:val="24"/>
              </w:rPr>
              <w:t>處理，並將結果或處理情形答覆申訴人。</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lastRenderedPageBreak/>
              <w:t>第三十八條（自請退休）</w:t>
            </w:r>
          </w:p>
          <w:p w:rsidR="00C46933" w:rsidRPr="007C06D1" w:rsidRDefault="00C46933" w:rsidP="005B548A">
            <w:pPr>
              <w:adjustRightInd w:val="0"/>
              <w:rPr>
                <w:rFonts w:ascii="標楷體" w:eastAsia="標楷體" w:hAnsi="標楷體"/>
                <w:szCs w:val="24"/>
              </w:rPr>
            </w:pPr>
            <w:r w:rsidRPr="005B548A">
              <w:rPr>
                <w:rFonts w:ascii="標楷體" w:eastAsia="標楷體" w:hAnsi="標楷體" w:hint="eastAsia"/>
                <w:szCs w:val="24"/>
                <w:u w:val="single"/>
              </w:rPr>
              <w:t>約用</w:t>
            </w:r>
            <w:r w:rsidRPr="007C06D1">
              <w:rPr>
                <w:rFonts w:ascii="標楷體" w:eastAsia="標楷體" w:hAnsi="標楷體" w:hint="eastAsia"/>
                <w:szCs w:val="24"/>
              </w:rPr>
              <w:t>人員有下列情形之</w:t>
            </w:r>
            <w:proofErr w:type="gramStart"/>
            <w:r w:rsidRPr="007C06D1">
              <w:rPr>
                <w:rFonts w:ascii="標楷體" w:eastAsia="標楷體" w:hAnsi="標楷體" w:hint="eastAsia"/>
                <w:szCs w:val="24"/>
              </w:rPr>
              <w:t>一</w:t>
            </w:r>
            <w:proofErr w:type="gramEnd"/>
            <w:r w:rsidRPr="007C06D1">
              <w:rPr>
                <w:rFonts w:ascii="標楷體" w:eastAsia="標楷體" w:hAnsi="標楷體" w:hint="eastAsia"/>
                <w:szCs w:val="24"/>
              </w:rPr>
              <w:t>者，得自請退休：</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一、工作十五年以上年滿五十五歲者。</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二、工作二十五年以上者。</w:t>
            </w:r>
          </w:p>
          <w:p w:rsidR="00C46933" w:rsidRDefault="00C46933" w:rsidP="005B548A">
            <w:pPr>
              <w:adjustRightInd w:val="0"/>
              <w:rPr>
                <w:rFonts w:ascii="標楷體" w:eastAsia="標楷體" w:hAnsi="標楷體"/>
                <w:szCs w:val="24"/>
              </w:rPr>
            </w:pPr>
            <w:r w:rsidRPr="007C06D1">
              <w:rPr>
                <w:rFonts w:ascii="標楷體" w:eastAsia="標楷體" w:hAnsi="標楷體" w:hint="eastAsia"/>
                <w:szCs w:val="24"/>
              </w:rPr>
              <w:t>三、工作十年以上年滿六十歲者。</w:t>
            </w:r>
          </w:p>
        </w:tc>
        <w:tc>
          <w:tcPr>
            <w:tcW w:w="1667" w:type="pct"/>
            <w:tcBorders>
              <w:top w:val="single" w:sz="4" w:space="0" w:color="auto"/>
              <w:left w:val="single" w:sz="4" w:space="0" w:color="auto"/>
              <w:bottom w:val="single" w:sz="4" w:space="0" w:color="auto"/>
              <w:right w:val="single" w:sz="4" w:space="0" w:color="auto"/>
            </w:tcBorders>
          </w:tcPr>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第三十八條（自請退休）</w:t>
            </w:r>
          </w:p>
          <w:p w:rsidR="00C46933" w:rsidRPr="007C06D1" w:rsidRDefault="00C46933" w:rsidP="009A396A">
            <w:pPr>
              <w:adjustRightInd w:val="0"/>
              <w:rPr>
                <w:rFonts w:ascii="標楷體" w:eastAsia="標楷體" w:hAnsi="標楷體"/>
                <w:szCs w:val="24"/>
              </w:rPr>
            </w:pPr>
            <w:r w:rsidRPr="005B548A">
              <w:rPr>
                <w:rFonts w:ascii="標楷體" w:eastAsia="標楷體" w:hAnsi="標楷體" w:hint="eastAsia"/>
                <w:szCs w:val="24"/>
                <w:u w:val="single"/>
              </w:rPr>
              <w:t>臨時</w:t>
            </w:r>
            <w:r w:rsidRPr="007C06D1">
              <w:rPr>
                <w:rFonts w:ascii="標楷體" w:eastAsia="標楷體" w:hAnsi="標楷體" w:hint="eastAsia"/>
                <w:szCs w:val="24"/>
              </w:rPr>
              <w:t>人員有下列情形之</w:t>
            </w:r>
            <w:proofErr w:type="gramStart"/>
            <w:r w:rsidRPr="007C06D1">
              <w:rPr>
                <w:rFonts w:ascii="標楷體" w:eastAsia="標楷體" w:hAnsi="標楷體" w:hint="eastAsia"/>
                <w:szCs w:val="24"/>
              </w:rPr>
              <w:t>一</w:t>
            </w:r>
            <w:proofErr w:type="gramEnd"/>
            <w:r w:rsidRPr="007C06D1">
              <w:rPr>
                <w:rFonts w:ascii="標楷體" w:eastAsia="標楷體" w:hAnsi="標楷體" w:hint="eastAsia"/>
                <w:szCs w:val="24"/>
              </w:rPr>
              <w:t>者，得自請退休：</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一、工作十五年以上年滿五十五歲者。</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二、工作二十五年以上者。</w:t>
            </w:r>
          </w:p>
          <w:p w:rsidR="00C46933" w:rsidRDefault="00C46933" w:rsidP="009A396A">
            <w:pPr>
              <w:adjustRightInd w:val="0"/>
              <w:rPr>
                <w:rFonts w:ascii="標楷體" w:eastAsia="標楷體" w:hAnsi="標楷體"/>
                <w:szCs w:val="24"/>
              </w:rPr>
            </w:pPr>
            <w:r w:rsidRPr="007C06D1">
              <w:rPr>
                <w:rFonts w:ascii="標楷體" w:eastAsia="標楷體" w:hAnsi="標楷體" w:hint="eastAsia"/>
                <w:szCs w:val="24"/>
              </w:rPr>
              <w:t>三、工作十年以上年滿六十歲者。</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7C06D1" w:rsidRDefault="00C46933" w:rsidP="005B548A">
            <w:pPr>
              <w:tabs>
                <w:tab w:val="left" w:pos="1067"/>
              </w:tabs>
              <w:adjustRightInd w:val="0"/>
              <w:rPr>
                <w:rFonts w:ascii="標楷體" w:eastAsia="標楷體" w:hAnsi="標楷體"/>
                <w:szCs w:val="24"/>
              </w:rPr>
            </w:pPr>
            <w:r w:rsidRPr="007C06D1">
              <w:rPr>
                <w:rFonts w:ascii="標楷體" w:eastAsia="標楷體" w:hAnsi="標楷體" w:hint="eastAsia"/>
                <w:szCs w:val="24"/>
              </w:rPr>
              <w:t>第三十九條（強制退休）</w:t>
            </w:r>
          </w:p>
          <w:p w:rsidR="00C46933" w:rsidRPr="007C06D1" w:rsidRDefault="00C46933" w:rsidP="005B548A">
            <w:pPr>
              <w:tabs>
                <w:tab w:val="left" w:pos="1067"/>
              </w:tabs>
              <w:adjustRightInd w:val="0"/>
              <w:rPr>
                <w:rFonts w:ascii="標楷體" w:eastAsia="標楷體" w:hAnsi="標楷體"/>
                <w:szCs w:val="24"/>
              </w:rPr>
            </w:pPr>
            <w:r w:rsidRPr="005B548A">
              <w:rPr>
                <w:rFonts w:ascii="標楷體" w:eastAsia="標楷體" w:hAnsi="標楷體" w:hint="eastAsia"/>
                <w:szCs w:val="24"/>
                <w:u w:val="single"/>
              </w:rPr>
              <w:t>約用</w:t>
            </w:r>
            <w:r w:rsidRPr="007C06D1">
              <w:rPr>
                <w:rFonts w:ascii="標楷體" w:eastAsia="標楷體" w:hAnsi="標楷體" w:hint="eastAsia"/>
                <w:szCs w:val="24"/>
              </w:rPr>
              <w:t>人員非有下列情形之</w:t>
            </w:r>
            <w:proofErr w:type="gramStart"/>
            <w:r w:rsidRPr="007C06D1">
              <w:rPr>
                <w:rFonts w:ascii="標楷體" w:eastAsia="標楷體" w:hAnsi="標楷體" w:hint="eastAsia"/>
                <w:szCs w:val="24"/>
              </w:rPr>
              <w:t>一</w:t>
            </w:r>
            <w:proofErr w:type="gramEnd"/>
            <w:r w:rsidRPr="007C06D1">
              <w:rPr>
                <w:rFonts w:ascii="標楷體" w:eastAsia="標楷體" w:hAnsi="標楷體" w:hint="eastAsia"/>
                <w:szCs w:val="24"/>
              </w:rPr>
              <w:t>者，本所不得強制其退休：</w:t>
            </w:r>
          </w:p>
          <w:p w:rsidR="00C46933" w:rsidRPr="007C06D1" w:rsidRDefault="00C46933" w:rsidP="005B548A">
            <w:pPr>
              <w:tabs>
                <w:tab w:val="left" w:pos="1067"/>
              </w:tabs>
              <w:adjustRightInd w:val="0"/>
              <w:rPr>
                <w:rFonts w:ascii="標楷體" w:eastAsia="標楷體" w:hAnsi="標楷體"/>
                <w:szCs w:val="24"/>
              </w:rPr>
            </w:pPr>
            <w:r w:rsidRPr="007C06D1">
              <w:rPr>
                <w:rFonts w:ascii="標楷體" w:eastAsia="標楷體" w:hAnsi="標楷體" w:hint="eastAsia"/>
                <w:szCs w:val="24"/>
              </w:rPr>
              <w:t>一、年滿六十五歲者。</w:t>
            </w:r>
          </w:p>
          <w:p w:rsidR="00C46933" w:rsidRPr="007C06D1" w:rsidRDefault="00C46933" w:rsidP="005B548A">
            <w:pPr>
              <w:tabs>
                <w:tab w:val="left" w:pos="1067"/>
              </w:tabs>
              <w:adjustRightInd w:val="0"/>
              <w:rPr>
                <w:rFonts w:ascii="標楷體" w:eastAsia="標楷體" w:hAnsi="標楷體"/>
                <w:szCs w:val="24"/>
              </w:rPr>
            </w:pPr>
            <w:r w:rsidRPr="007C06D1">
              <w:rPr>
                <w:rFonts w:ascii="標楷體" w:eastAsia="標楷體" w:hAnsi="標楷體" w:hint="eastAsia"/>
                <w:szCs w:val="24"/>
              </w:rPr>
              <w:t>二、心神喪失或身心障礙不堪勝任工作者。</w:t>
            </w:r>
          </w:p>
          <w:p w:rsidR="00C46933" w:rsidRDefault="00C46933" w:rsidP="005B548A">
            <w:pPr>
              <w:tabs>
                <w:tab w:val="left" w:pos="1067"/>
              </w:tabs>
              <w:adjustRightInd w:val="0"/>
              <w:rPr>
                <w:rFonts w:ascii="標楷體" w:eastAsia="標楷體" w:hAnsi="標楷體"/>
                <w:szCs w:val="24"/>
              </w:rPr>
            </w:pPr>
            <w:r w:rsidRPr="007C06D1">
              <w:rPr>
                <w:rFonts w:ascii="標楷體" w:eastAsia="標楷體" w:hAnsi="標楷體" w:hint="eastAsia"/>
                <w:szCs w:val="24"/>
              </w:rPr>
              <w:t>前項第一款所規定之年齡，對於擔任具有危險、堅強體力等特殊性質之工作者，得由相關單位報請中央主管機關予以調整。但不得少於五十五歲。</w:t>
            </w:r>
          </w:p>
        </w:tc>
        <w:tc>
          <w:tcPr>
            <w:tcW w:w="1667" w:type="pct"/>
            <w:tcBorders>
              <w:top w:val="single" w:sz="4" w:space="0" w:color="auto"/>
              <w:left w:val="single" w:sz="4" w:space="0" w:color="auto"/>
              <w:bottom w:val="single" w:sz="4" w:space="0" w:color="auto"/>
              <w:right w:val="single" w:sz="4" w:space="0" w:color="auto"/>
            </w:tcBorders>
          </w:tcPr>
          <w:p w:rsidR="00C46933" w:rsidRPr="007C06D1" w:rsidRDefault="00C46933" w:rsidP="009A396A">
            <w:pPr>
              <w:tabs>
                <w:tab w:val="left" w:pos="1067"/>
              </w:tabs>
              <w:adjustRightInd w:val="0"/>
              <w:rPr>
                <w:rFonts w:ascii="標楷體" w:eastAsia="標楷體" w:hAnsi="標楷體"/>
                <w:szCs w:val="24"/>
              </w:rPr>
            </w:pPr>
            <w:r w:rsidRPr="007C06D1">
              <w:rPr>
                <w:rFonts w:ascii="標楷體" w:eastAsia="標楷體" w:hAnsi="標楷體" w:hint="eastAsia"/>
                <w:szCs w:val="24"/>
              </w:rPr>
              <w:t>第三十九條（強制退休）</w:t>
            </w:r>
          </w:p>
          <w:p w:rsidR="00C46933" w:rsidRPr="007C06D1" w:rsidRDefault="00C46933" w:rsidP="009A396A">
            <w:pPr>
              <w:tabs>
                <w:tab w:val="left" w:pos="1067"/>
              </w:tabs>
              <w:adjustRightInd w:val="0"/>
              <w:rPr>
                <w:rFonts w:ascii="標楷體" w:eastAsia="標楷體" w:hAnsi="標楷體"/>
                <w:szCs w:val="24"/>
              </w:rPr>
            </w:pPr>
            <w:r w:rsidRPr="005B548A">
              <w:rPr>
                <w:rFonts w:ascii="標楷體" w:eastAsia="標楷體" w:hAnsi="標楷體" w:hint="eastAsia"/>
                <w:szCs w:val="24"/>
                <w:u w:val="single"/>
              </w:rPr>
              <w:t>臨時</w:t>
            </w:r>
            <w:r w:rsidRPr="007C06D1">
              <w:rPr>
                <w:rFonts w:ascii="標楷體" w:eastAsia="標楷體" w:hAnsi="標楷體" w:hint="eastAsia"/>
                <w:szCs w:val="24"/>
              </w:rPr>
              <w:t>人員非有下列情形之</w:t>
            </w:r>
            <w:proofErr w:type="gramStart"/>
            <w:r w:rsidRPr="007C06D1">
              <w:rPr>
                <w:rFonts w:ascii="標楷體" w:eastAsia="標楷體" w:hAnsi="標楷體" w:hint="eastAsia"/>
                <w:szCs w:val="24"/>
              </w:rPr>
              <w:t>一</w:t>
            </w:r>
            <w:proofErr w:type="gramEnd"/>
            <w:r w:rsidRPr="007C06D1">
              <w:rPr>
                <w:rFonts w:ascii="標楷體" w:eastAsia="標楷體" w:hAnsi="標楷體" w:hint="eastAsia"/>
                <w:szCs w:val="24"/>
              </w:rPr>
              <w:t>者，本所不得強制其退休：</w:t>
            </w:r>
          </w:p>
          <w:p w:rsidR="00C46933" w:rsidRPr="007C06D1" w:rsidRDefault="00C46933" w:rsidP="009A396A">
            <w:pPr>
              <w:tabs>
                <w:tab w:val="left" w:pos="1067"/>
              </w:tabs>
              <w:adjustRightInd w:val="0"/>
              <w:rPr>
                <w:rFonts w:ascii="標楷體" w:eastAsia="標楷體" w:hAnsi="標楷體"/>
                <w:szCs w:val="24"/>
              </w:rPr>
            </w:pPr>
            <w:r w:rsidRPr="007C06D1">
              <w:rPr>
                <w:rFonts w:ascii="標楷體" w:eastAsia="標楷體" w:hAnsi="標楷體" w:hint="eastAsia"/>
                <w:szCs w:val="24"/>
              </w:rPr>
              <w:t>一、年滿六十五歲者。</w:t>
            </w:r>
          </w:p>
          <w:p w:rsidR="00C46933" w:rsidRPr="007C06D1" w:rsidRDefault="00C46933" w:rsidP="009A396A">
            <w:pPr>
              <w:tabs>
                <w:tab w:val="left" w:pos="1067"/>
              </w:tabs>
              <w:adjustRightInd w:val="0"/>
              <w:rPr>
                <w:rFonts w:ascii="標楷體" w:eastAsia="標楷體" w:hAnsi="標楷體"/>
                <w:szCs w:val="24"/>
              </w:rPr>
            </w:pPr>
            <w:r w:rsidRPr="007C06D1">
              <w:rPr>
                <w:rFonts w:ascii="標楷體" w:eastAsia="標楷體" w:hAnsi="標楷體" w:hint="eastAsia"/>
                <w:szCs w:val="24"/>
              </w:rPr>
              <w:t>二、心神喪失或身心障礙不堪勝任工作者。</w:t>
            </w:r>
          </w:p>
          <w:p w:rsidR="00C46933" w:rsidRDefault="00C46933" w:rsidP="009A396A">
            <w:pPr>
              <w:tabs>
                <w:tab w:val="left" w:pos="1067"/>
              </w:tabs>
              <w:adjustRightInd w:val="0"/>
              <w:rPr>
                <w:rFonts w:ascii="標楷體" w:eastAsia="標楷體" w:hAnsi="標楷體"/>
                <w:szCs w:val="24"/>
              </w:rPr>
            </w:pPr>
            <w:r w:rsidRPr="007C06D1">
              <w:rPr>
                <w:rFonts w:ascii="標楷體" w:eastAsia="標楷體" w:hAnsi="標楷體" w:hint="eastAsia"/>
                <w:szCs w:val="24"/>
              </w:rPr>
              <w:t>前項第一款所規定之年齡，對於擔任具有危險、堅強體力等特殊性質之工作者，得由相關單位報請中央主管機關予以調整。但不得少於五十五歲。</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第四十條（退休金給與標準、時效）</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退休金給與標準及請領之權利，依勞工退休金條例暨相關法令規定辦理。</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本所應依</w:t>
            </w:r>
            <w:r w:rsidRPr="005B548A">
              <w:rPr>
                <w:rFonts w:ascii="標楷體" w:eastAsia="標楷體" w:hAnsi="標楷體" w:hint="eastAsia"/>
                <w:szCs w:val="24"/>
                <w:u w:val="single"/>
              </w:rPr>
              <w:t>約用</w:t>
            </w:r>
            <w:r w:rsidRPr="007C06D1">
              <w:rPr>
                <w:rFonts w:ascii="標楷體" w:eastAsia="標楷體" w:hAnsi="標楷體" w:hint="eastAsia"/>
                <w:szCs w:val="24"/>
              </w:rPr>
              <w:t>人員每月工資百分之六，按月提繳勞工退休金至其個人專戶。</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本所應給付</w:t>
            </w:r>
            <w:r w:rsidRPr="005B548A">
              <w:rPr>
                <w:rFonts w:ascii="標楷體" w:eastAsia="標楷體" w:hAnsi="標楷體" w:hint="eastAsia"/>
                <w:szCs w:val="24"/>
                <w:u w:val="single"/>
              </w:rPr>
              <w:t>約用</w:t>
            </w:r>
            <w:r w:rsidRPr="007C06D1">
              <w:rPr>
                <w:rFonts w:ascii="標楷體" w:eastAsia="標楷體" w:hAnsi="標楷體" w:hint="eastAsia"/>
                <w:szCs w:val="24"/>
              </w:rPr>
              <w:t>人員適用勞動基準法退休金規定之退休金，自</w:t>
            </w:r>
            <w:r w:rsidRPr="005B548A">
              <w:rPr>
                <w:rFonts w:ascii="標楷體" w:eastAsia="標楷體" w:hAnsi="標楷體" w:hint="eastAsia"/>
                <w:szCs w:val="24"/>
                <w:u w:val="single"/>
              </w:rPr>
              <w:t>約用</w:t>
            </w:r>
            <w:r w:rsidRPr="007C06D1">
              <w:rPr>
                <w:rFonts w:ascii="標楷體" w:eastAsia="標楷體" w:hAnsi="標楷體" w:hint="eastAsia"/>
                <w:szCs w:val="24"/>
              </w:rPr>
              <w:t>人員退休之日起三十日內給付之。</w:t>
            </w:r>
          </w:p>
          <w:p w:rsidR="00C46933" w:rsidRDefault="00C46933" w:rsidP="005B548A">
            <w:pPr>
              <w:adjustRightInd w:val="0"/>
              <w:rPr>
                <w:rFonts w:ascii="標楷體" w:eastAsia="標楷體" w:hAnsi="標楷體"/>
                <w:szCs w:val="24"/>
              </w:rPr>
            </w:pPr>
            <w:r w:rsidRPr="005B548A">
              <w:rPr>
                <w:rFonts w:ascii="標楷體" w:eastAsia="標楷體" w:hAnsi="標楷體" w:hint="eastAsia"/>
                <w:szCs w:val="24"/>
                <w:u w:val="single"/>
              </w:rPr>
              <w:t>約用</w:t>
            </w:r>
            <w:r w:rsidRPr="007C06D1">
              <w:rPr>
                <w:rFonts w:ascii="標楷體" w:eastAsia="標楷體" w:hAnsi="標楷體" w:hint="eastAsia"/>
                <w:szCs w:val="24"/>
              </w:rPr>
              <w:t>人員請領退休金之權利，自退休之次月起，因五年間不行使而消滅。</w:t>
            </w:r>
          </w:p>
        </w:tc>
        <w:tc>
          <w:tcPr>
            <w:tcW w:w="1667" w:type="pct"/>
            <w:tcBorders>
              <w:top w:val="single" w:sz="4" w:space="0" w:color="auto"/>
              <w:left w:val="single" w:sz="4" w:space="0" w:color="auto"/>
              <w:bottom w:val="single" w:sz="4" w:space="0" w:color="auto"/>
              <w:right w:val="single" w:sz="4" w:space="0" w:color="auto"/>
            </w:tcBorders>
          </w:tcPr>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第四十條（退休金給與標準、時效）</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退休金給與標準及請領之權利，依勞工退休金條例暨相關法令規定辦理。</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本所應依</w:t>
            </w:r>
            <w:r w:rsidRPr="005B548A">
              <w:rPr>
                <w:rFonts w:ascii="標楷體" w:eastAsia="標楷體" w:hAnsi="標楷體" w:hint="eastAsia"/>
                <w:szCs w:val="24"/>
                <w:u w:val="single"/>
              </w:rPr>
              <w:t>臨時</w:t>
            </w:r>
            <w:r w:rsidRPr="007C06D1">
              <w:rPr>
                <w:rFonts w:ascii="標楷體" w:eastAsia="標楷體" w:hAnsi="標楷體" w:hint="eastAsia"/>
                <w:szCs w:val="24"/>
              </w:rPr>
              <w:t>人員每月工資百分之六，按月提繳勞工退休金至其個人專戶。</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本所應給付</w:t>
            </w:r>
            <w:r w:rsidRPr="005B548A">
              <w:rPr>
                <w:rFonts w:ascii="標楷體" w:eastAsia="標楷體" w:hAnsi="標楷體" w:hint="eastAsia"/>
                <w:szCs w:val="24"/>
                <w:u w:val="single"/>
              </w:rPr>
              <w:t>臨時</w:t>
            </w:r>
            <w:r w:rsidRPr="007C06D1">
              <w:rPr>
                <w:rFonts w:ascii="標楷體" w:eastAsia="標楷體" w:hAnsi="標楷體" w:hint="eastAsia"/>
                <w:szCs w:val="24"/>
              </w:rPr>
              <w:t>人員適用勞動基準法退休金規定之退休金，自</w:t>
            </w:r>
            <w:r w:rsidRPr="005B548A">
              <w:rPr>
                <w:rFonts w:ascii="標楷體" w:eastAsia="標楷體" w:hAnsi="標楷體" w:hint="eastAsia"/>
                <w:szCs w:val="24"/>
                <w:u w:val="single"/>
              </w:rPr>
              <w:t>臨時</w:t>
            </w:r>
            <w:r w:rsidRPr="007C06D1">
              <w:rPr>
                <w:rFonts w:ascii="標楷體" w:eastAsia="標楷體" w:hAnsi="標楷體" w:hint="eastAsia"/>
                <w:szCs w:val="24"/>
              </w:rPr>
              <w:t>人員退休之日起三十日內給付之。</w:t>
            </w:r>
          </w:p>
          <w:p w:rsidR="00C46933" w:rsidRDefault="00C46933" w:rsidP="009A396A">
            <w:pPr>
              <w:adjustRightInd w:val="0"/>
              <w:rPr>
                <w:rFonts w:ascii="標楷體" w:eastAsia="標楷體" w:hAnsi="標楷體"/>
                <w:szCs w:val="24"/>
              </w:rPr>
            </w:pPr>
            <w:r w:rsidRPr="005B548A">
              <w:rPr>
                <w:rFonts w:ascii="標楷體" w:eastAsia="標楷體" w:hAnsi="標楷體" w:hint="eastAsia"/>
                <w:szCs w:val="24"/>
                <w:u w:val="single"/>
              </w:rPr>
              <w:t>臨時</w:t>
            </w:r>
            <w:r w:rsidRPr="007C06D1">
              <w:rPr>
                <w:rFonts w:ascii="標楷體" w:eastAsia="標楷體" w:hAnsi="標楷體" w:hint="eastAsia"/>
                <w:szCs w:val="24"/>
              </w:rPr>
              <w:t>人員請領退休金之權利，自退休之次月起，因五年間不行使而消滅。</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第四十一條（職業災害補償）</w:t>
            </w:r>
          </w:p>
          <w:p w:rsidR="00C46933" w:rsidRPr="007C06D1" w:rsidRDefault="00C46933" w:rsidP="005B548A">
            <w:pPr>
              <w:adjustRightInd w:val="0"/>
              <w:rPr>
                <w:rFonts w:ascii="標楷體" w:eastAsia="標楷體" w:hAnsi="標楷體"/>
                <w:szCs w:val="24"/>
              </w:rPr>
            </w:pPr>
            <w:r w:rsidRPr="005B548A">
              <w:rPr>
                <w:rFonts w:ascii="標楷體" w:eastAsia="標楷體" w:hAnsi="標楷體" w:hint="eastAsia"/>
                <w:szCs w:val="24"/>
                <w:u w:val="single"/>
              </w:rPr>
              <w:t>約用</w:t>
            </w:r>
            <w:r w:rsidRPr="007C06D1">
              <w:rPr>
                <w:rFonts w:ascii="標楷體" w:eastAsia="標楷體" w:hAnsi="標楷體" w:hint="eastAsia"/>
                <w:szCs w:val="24"/>
              </w:rPr>
              <w:t>人員因遭遇職業災害而致死亡、身心障礙、傷害或疾病時，本所應依下列規定予以補償。但如同</w:t>
            </w:r>
            <w:proofErr w:type="gramStart"/>
            <w:r w:rsidRPr="007C06D1">
              <w:rPr>
                <w:rFonts w:ascii="標楷體" w:eastAsia="標楷體" w:hAnsi="標楷體" w:hint="eastAsia"/>
                <w:szCs w:val="24"/>
              </w:rPr>
              <w:t>一</w:t>
            </w:r>
            <w:proofErr w:type="gramEnd"/>
            <w:r w:rsidRPr="007C06D1">
              <w:rPr>
                <w:rFonts w:ascii="標楷體" w:eastAsia="標楷體" w:hAnsi="標楷體" w:hint="eastAsia"/>
                <w:szCs w:val="24"/>
              </w:rPr>
              <w:t>事故，依勞工保險條例或其他法令規定，已由本所</w:t>
            </w:r>
            <w:r w:rsidRPr="007C06D1">
              <w:rPr>
                <w:rFonts w:ascii="標楷體" w:eastAsia="標楷體" w:hAnsi="標楷體" w:hint="eastAsia"/>
                <w:szCs w:val="24"/>
              </w:rPr>
              <w:lastRenderedPageBreak/>
              <w:t>支付費用補償者，本所得予以抵充之：</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一、</w:t>
            </w:r>
            <w:r w:rsidRPr="005B548A">
              <w:rPr>
                <w:rFonts w:ascii="標楷體" w:eastAsia="標楷體" w:hAnsi="標楷體" w:hint="eastAsia"/>
                <w:szCs w:val="24"/>
                <w:u w:val="single"/>
              </w:rPr>
              <w:t>約用</w:t>
            </w:r>
            <w:r w:rsidRPr="007C06D1">
              <w:rPr>
                <w:rFonts w:ascii="標楷體" w:eastAsia="標楷體" w:hAnsi="標楷體" w:hint="eastAsia"/>
                <w:szCs w:val="24"/>
              </w:rPr>
              <w:t>人員受傷或</w:t>
            </w:r>
            <w:proofErr w:type="gramStart"/>
            <w:r w:rsidRPr="007C06D1">
              <w:rPr>
                <w:rFonts w:ascii="標楷體" w:eastAsia="標楷體" w:hAnsi="標楷體" w:hint="eastAsia"/>
                <w:szCs w:val="24"/>
              </w:rPr>
              <w:t>罹</w:t>
            </w:r>
            <w:proofErr w:type="gramEnd"/>
            <w:r w:rsidRPr="007C06D1">
              <w:rPr>
                <w:rFonts w:ascii="標楷體" w:eastAsia="標楷體" w:hAnsi="標楷體" w:hint="eastAsia"/>
                <w:szCs w:val="24"/>
              </w:rPr>
              <w:t>患職業病時，本所應補償其必需之醫療費用。職業病之種類及其醫療範圍，依勞工保險條例有關之規定。</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二、</w:t>
            </w:r>
            <w:r w:rsidRPr="005B548A">
              <w:rPr>
                <w:rFonts w:ascii="標楷體" w:eastAsia="標楷體" w:hAnsi="標楷體" w:hint="eastAsia"/>
                <w:szCs w:val="24"/>
                <w:u w:val="single"/>
              </w:rPr>
              <w:t>約用</w:t>
            </w:r>
            <w:r w:rsidRPr="007C06D1">
              <w:rPr>
                <w:rFonts w:ascii="標楷體" w:eastAsia="標楷體" w:hAnsi="標楷體" w:hint="eastAsia"/>
                <w:szCs w:val="24"/>
              </w:rPr>
              <w:t>人員在醫療中不能工作時、本所應按其原領工資數額予以補償。但醫療期間屆滿二年仍未能痊癒，經指定之醫院診斷，審定喪失原有工作能力，且不合本條第三款之身心障礙給付標準者，本所得一次給付四十</w:t>
            </w:r>
            <w:proofErr w:type="gramStart"/>
            <w:r w:rsidRPr="007C06D1">
              <w:rPr>
                <w:rFonts w:ascii="標楷體" w:eastAsia="標楷體" w:hAnsi="標楷體" w:hint="eastAsia"/>
                <w:szCs w:val="24"/>
              </w:rPr>
              <w:t>個</w:t>
            </w:r>
            <w:proofErr w:type="gramEnd"/>
            <w:r w:rsidRPr="007C06D1">
              <w:rPr>
                <w:rFonts w:ascii="標楷體" w:eastAsia="標楷體" w:hAnsi="標楷體" w:hint="eastAsia"/>
                <w:szCs w:val="24"/>
              </w:rPr>
              <w:t>月之平均工資後，免除此項工資補償責任。</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三、</w:t>
            </w:r>
            <w:r w:rsidRPr="005B548A">
              <w:rPr>
                <w:rFonts w:ascii="標楷體" w:eastAsia="標楷體" w:hAnsi="標楷體" w:hint="eastAsia"/>
                <w:szCs w:val="24"/>
                <w:u w:val="single"/>
              </w:rPr>
              <w:t>約用</w:t>
            </w:r>
            <w:r w:rsidRPr="007C06D1">
              <w:rPr>
                <w:rFonts w:ascii="標楷體" w:eastAsia="標楷體" w:hAnsi="標楷體" w:hint="eastAsia"/>
                <w:szCs w:val="24"/>
              </w:rPr>
              <w:t>人員經治療終止後，經指定之醫院診斷，審定其身體</w:t>
            </w:r>
            <w:proofErr w:type="gramStart"/>
            <w:r w:rsidRPr="007C06D1">
              <w:rPr>
                <w:rFonts w:ascii="標楷體" w:eastAsia="標楷體" w:hAnsi="標楷體" w:hint="eastAsia"/>
                <w:szCs w:val="24"/>
              </w:rPr>
              <w:t>遺</w:t>
            </w:r>
            <w:proofErr w:type="gramEnd"/>
            <w:r w:rsidRPr="007C06D1">
              <w:rPr>
                <w:rFonts w:ascii="標楷體" w:eastAsia="標楷體" w:hAnsi="標楷體" w:hint="eastAsia"/>
                <w:szCs w:val="24"/>
              </w:rPr>
              <w:t>存身心障礙者，本所應按其平均工資及其身心障礙程度，一次給予身心障礙補償。身心障礙補償標準，依勞工保險條例有關失能給付標準之規定。</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四、</w:t>
            </w:r>
            <w:r w:rsidRPr="005B548A">
              <w:rPr>
                <w:rFonts w:ascii="標楷體" w:eastAsia="標楷體" w:hAnsi="標楷體" w:hint="eastAsia"/>
                <w:szCs w:val="24"/>
                <w:u w:val="single"/>
              </w:rPr>
              <w:t>約用</w:t>
            </w:r>
            <w:r w:rsidRPr="007C06D1">
              <w:rPr>
                <w:rFonts w:ascii="標楷體" w:eastAsia="標楷體" w:hAnsi="標楷體" w:hint="eastAsia"/>
                <w:szCs w:val="24"/>
              </w:rPr>
              <w:t>人員遭遇職業災害或</w:t>
            </w:r>
            <w:proofErr w:type="gramStart"/>
            <w:r w:rsidRPr="007C06D1">
              <w:rPr>
                <w:rFonts w:ascii="標楷體" w:eastAsia="標楷體" w:hAnsi="標楷體" w:hint="eastAsia"/>
                <w:szCs w:val="24"/>
              </w:rPr>
              <w:t>罹</w:t>
            </w:r>
            <w:proofErr w:type="gramEnd"/>
            <w:r w:rsidRPr="007C06D1">
              <w:rPr>
                <w:rFonts w:ascii="標楷體" w:eastAsia="標楷體" w:hAnsi="標楷體" w:hint="eastAsia"/>
                <w:szCs w:val="24"/>
              </w:rPr>
              <w:t>患職業病而死亡時，本所除給予五個月平均工資之喪葬費外，並應一次給與其遺屬四十</w:t>
            </w:r>
            <w:proofErr w:type="gramStart"/>
            <w:r w:rsidRPr="007C06D1">
              <w:rPr>
                <w:rFonts w:ascii="標楷體" w:eastAsia="標楷體" w:hAnsi="標楷體" w:hint="eastAsia"/>
                <w:szCs w:val="24"/>
              </w:rPr>
              <w:t>個</w:t>
            </w:r>
            <w:proofErr w:type="gramEnd"/>
            <w:r w:rsidRPr="007C06D1">
              <w:rPr>
                <w:rFonts w:ascii="標楷體" w:eastAsia="標楷體" w:hAnsi="標楷體" w:hint="eastAsia"/>
                <w:szCs w:val="24"/>
              </w:rPr>
              <w:t>月平均工資之死亡補償。其</w:t>
            </w:r>
            <w:proofErr w:type="gramStart"/>
            <w:r w:rsidRPr="007C06D1">
              <w:rPr>
                <w:rFonts w:ascii="標楷體" w:eastAsia="標楷體" w:hAnsi="標楷體" w:hint="eastAsia"/>
                <w:szCs w:val="24"/>
              </w:rPr>
              <w:t>遺屬受領</w:t>
            </w:r>
            <w:proofErr w:type="gramEnd"/>
            <w:r w:rsidRPr="007C06D1">
              <w:rPr>
                <w:rFonts w:ascii="標楷體" w:eastAsia="標楷體" w:hAnsi="標楷體" w:hint="eastAsia"/>
                <w:szCs w:val="24"/>
              </w:rPr>
              <w:t>死亡補償之順位如下：</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（一）配偶及子女。</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（二）父母。</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（三）祖父母。</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（四）孫子女。</w:t>
            </w:r>
            <w:r w:rsidRPr="007C06D1">
              <w:rPr>
                <w:rFonts w:ascii="標楷體" w:eastAsia="標楷體" w:hAnsi="標楷體" w:hint="eastAsia"/>
                <w:szCs w:val="24"/>
              </w:rPr>
              <w:tab/>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（五）兄弟、姐妹。</w:t>
            </w:r>
          </w:p>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給付之補償金額，得</w:t>
            </w:r>
            <w:proofErr w:type="gramStart"/>
            <w:r w:rsidRPr="007C06D1">
              <w:rPr>
                <w:rFonts w:ascii="標楷體" w:eastAsia="標楷體" w:hAnsi="標楷體" w:hint="eastAsia"/>
                <w:szCs w:val="24"/>
              </w:rPr>
              <w:t>抵充就同一</w:t>
            </w:r>
            <w:proofErr w:type="gramEnd"/>
            <w:r w:rsidRPr="007C06D1">
              <w:rPr>
                <w:rFonts w:ascii="標楷體" w:eastAsia="標楷體" w:hAnsi="標楷體" w:hint="eastAsia"/>
                <w:szCs w:val="24"/>
              </w:rPr>
              <w:t>事故所生損害之賠償金額。</w:t>
            </w:r>
          </w:p>
          <w:p w:rsidR="00C46933" w:rsidRDefault="00C46933" w:rsidP="005B548A">
            <w:pPr>
              <w:adjustRightInd w:val="0"/>
              <w:rPr>
                <w:rFonts w:ascii="標楷體" w:eastAsia="標楷體" w:hAnsi="標楷體"/>
                <w:szCs w:val="24"/>
              </w:rPr>
            </w:pPr>
            <w:r w:rsidRPr="007C06D1">
              <w:rPr>
                <w:rFonts w:ascii="標楷體" w:eastAsia="標楷體" w:hAnsi="標楷體" w:hint="eastAsia"/>
                <w:szCs w:val="24"/>
              </w:rPr>
              <w:t>受領補償權自得受領之日起，因二年間不行使而消滅。其受領補償之權利，不因</w:t>
            </w:r>
            <w:r w:rsidRPr="005B548A">
              <w:rPr>
                <w:rFonts w:ascii="標楷體" w:eastAsia="標楷體" w:hAnsi="標楷體" w:hint="eastAsia"/>
                <w:szCs w:val="24"/>
                <w:u w:val="single"/>
              </w:rPr>
              <w:t>約用</w:t>
            </w:r>
            <w:r w:rsidRPr="007C06D1">
              <w:rPr>
                <w:rFonts w:ascii="標楷體" w:eastAsia="標楷體" w:hAnsi="標楷體" w:hint="eastAsia"/>
                <w:szCs w:val="24"/>
              </w:rPr>
              <w:t>人員之離職而受影響，且不得讓與、抵銷、</w:t>
            </w:r>
            <w:r w:rsidRPr="007C06D1">
              <w:rPr>
                <w:rFonts w:ascii="標楷體" w:eastAsia="標楷體" w:hAnsi="標楷體" w:hint="eastAsia"/>
                <w:szCs w:val="24"/>
              </w:rPr>
              <w:lastRenderedPageBreak/>
              <w:t>扣押或擔保。</w:t>
            </w:r>
          </w:p>
        </w:tc>
        <w:tc>
          <w:tcPr>
            <w:tcW w:w="1667" w:type="pct"/>
            <w:tcBorders>
              <w:top w:val="single" w:sz="4" w:space="0" w:color="auto"/>
              <w:left w:val="single" w:sz="4" w:space="0" w:color="auto"/>
              <w:bottom w:val="single" w:sz="4" w:space="0" w:color="auto"/>
              <w:right w:val="single" w:sz="4" w:space="0" w:color="auto"/>
            </w:tcBorders>
          </w:tcPr>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lastRenderedPageBreak/>
              <w:t>第四十一條（職業災害補償）</w:t>
            </w:r>
          </w:p>
          <w:p w:rsidR="00C46933" w:rsidRPr="007C06D1" w:rsidRDefault="00C46933" w:rsidP="009A396A">
            <w:pPr>
              <w:adjustRightInd w:val="0"/>
              <w:rPr>
                <w:rFonts w:ascii="標楷體" w:eastAsia="標楷體" w:hAnsi="標楷體"/>
                <w:szCs w:val="24"/>
              </w:rPr>
            </w:pPr>
            <w:r w:rsidRPr="005B548A">
              <w:rPr>
                <w:rFonts w:ascii="標楷體" w:eastAsia="標楷體" w:hAnsi="標楷體" w:hint="eastAsia"/>
                <w:szCs w:val="24"/>
                <w:u w:val="single"/>
              </w:rPr>
              <w:t>臨時</w:t>
            </w:r>
            <w:r w:rsidRPr="007C06D1">
              <w:rPr>
                <w:rFonts w:ascii="標楷體" w:eastAsia="標楷體" w:hAnsi="標楷體" w:hint="eastAsia"/>
                <w:szCs w:val="24"/>
              </w:rPr>
              <w:t>人員因遭遇職業災害而致死亡、身心障礙、傷害或疾病時，本所應依下列規定予以補償。但如同</w:t>
            </w:r>
            <w:proofErr w:type="gramStart"/>
            <w:r w:rsidRPr="007C06D1">
              <w:rPr>
                <w:rFonts w:ascii="標楷體" w:eastAsia="標楷體" w:hAnsi="標楷體" w:hint="eastAsia"/>
                <w:szCs w:val="24"/>
              </w:rPr>
              <w:t>一</w:t>
            </w:r>
            <w:proofErr w:type="gramEnd"/>
            <w:r w:rsidRPr="007C06D1">
              <w:rPr>
                <w:rFonts w:ascii="標楷體" w:eastAsia="標楷體" w:hAnsi="標楷體" w:hint="eastAsia"/>
                <w:szCs w:val="24"/>
              </w:rPr>
              <w:t>事故，依勞工保險條例或其他法令規定，已由本所</w:t>
            </w:r>
            <w:r w:rsidRPr="007C06D1">
              <w:rPr>
                <w:rFonts w:ascii="標楷體" w:eastAsia="標楷體" w:hAnsi="標楷體" w:hint="eastAsia"/>
                <w:szCs w:val="24"/>
              </w:rPr>
              <w:lastRenderedPageBreak/>
              <w:t>支付費用補償者，本所得予以抵充之：</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一、</w:t>
            </w:r>
            <w:r w:rsidRPr="005B548A">
              <w:rPr>
                <w:rFonts w:ascii="標楷體" w:eastAsia="標楷體" w:hAnsi="標楷體" w:hint="eastAsia"/>
                <w:szCs w:val="24"/>
                <w:u w:val="single"/>
              </w:rPr>
              <w:t>臨時</w:t>
            </w:r>
            <w:r w:rsidRPr="007C06D1">
              <w:rPr>
                <w:rFonts w:ascii="標楷體" w:eastAsia="標楷體" w:hAnsi="標楷體" w:hint="eastAsia"/>
                <w:szCs w:val="24"/>
              </w:rPr>
              <w:t>人員受傷或</w:t>
            </w:r>
            <w:proofErr w:type="gramStart"/>
            <w:r w:rsidRPr="007C06D1">
              <w:rPr>
                <w:rFonts w:ascii="標楷體" w:eastAsia="標楷體" w:hAnsi="標楷體" w:hint="eastAsia"/>
                <w:szCs w:val="24"/>
              </w:rPr>
              <w:t>罹</w:t>
            </w:r>
            <w:proofErr w:type="gramEnd"/>
            <w:r w:rsidRPr="007C06D1">
              <w:rPr>
                <w:rFonts w:ascii="標楷體" w:eastAsia="標楷體" w:hAnsi="標楷體" w:hint="eastAsia"/>
                <w:szCs w:val="24"/>
              </w:rPr>
              <w:t>患職業病時，本所應補償其必需之醫療費用。職業病之種類及其醫療範圍，依勞工保險條例有關之規定。</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二、</w:t>
            </w:r>
            <w:r w:rsidRPr="005B548A">
              <w:rPr>
                <w:rFonts w:ascii="標楷體" w:eastAsia="標楷體" w:hAnsi="標楷體" w:hint="eastAsia"/>
                <w:szCs w:val="24"/>
                <w:u w:val="single"/>
              </w:rPr>
              <w:t>臨時</w:t>
            </w:r>
            <w:r w:rsidRPr="007C06D1">
              <w:rPr>
                <w:rFonts w:ascii="標楷體" w:eastAsia="標楷體" w:hAnsi="標楷體" w:hint="eastAsia"/>
                <w:szCs w:val="24"/>
              </w:rPr>
              <w:t>人員在醫療中不能工作時、本所應按其原領工資數額予以補償。但醫療期間屆滿二年仍未能痊癒，經指定之醫院診斷，審定喪失原有工作能力，且不合本條第三款之身心障礙給付標準者，本所得一次給付四十</w:t>
            </w:r>
            <w:proofErr w:type="gramStart"/>
            <w:r w:rsidRPr="007C06D1">
              <w:rPr>
                <w:rFonts w:ascii="標楷體" w:eastAsia="標楷體" w:hAnsi="標楷體" w:hint="eastAsia"/>
                <w:szCs w:val="24"/>
              </w:rPr>
              <w:t>個</w:t>
            </w:r>
            <w:proofErr w:type="gramEnd"/>
            <w:r w:rsidRPr="007C06D1">
              <w:rPr>
                <w:rFonts w:ascii="標楷體" w:eastAsia="標楷體" w:hAnsi="標楷體" w:hint="eastAsia"/>
                <w:szCs w:val="24"/>
              </w:rPr>
              <w:t>月之平均工資後，免除此項工資補償責任。</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三、</w:t>
            </w:r>
            <w:r w:rsidRPr="005B548A">
              <w:rPr>
                <w:rFonts w:ascii="標楷體" w:eastAsia="標楷體" w:hAnsi="標楷體" w:hint="eastAsia"/>
                <w:szCs w:val="24"/>
                <w:u w:val="single"/>
              </w:rPr>
              <w:t>臨時</w:t>
            </w:r>
            <w:r w:rsidRPr="007C06D1">
              <w:rPr>
                <w:rFonts w:ascii="標楷體" w:eastAsia="標楷體" w:hAnsi="標楷體" w:hint="eastAsia"/>
                <w:szCs w:val="24"/>
              </w:rPr>
              <w:t>人員經治療終止後，經指定之醫院診斷，審定其身體</w:t>
            </w:r>
            <w:proofErr w:type="gramStart"/>
            <w:r w:rsidRPr="007C06D1">
              <w:rPr>
                <w:rFonts w:ascii="標楷體" w:eastAsia="標楷體" w:hAnsi="標楷體" w:hint="eastAsia"/>
                <w:szCs w:val="24"/>
              </w:rPr>
              <w:t>遺</w:t>
            </w:r>
            <w:proofErr w:type="gramEnd"/>
            <w:r w:rsidRPr="007C06D1">
              <w:rPr>
                <w:rFonts w:ascii="標楷體" w:eastAsia="標楷體" w:hAnsi="標楷體" w:hint="eastAsia"/>
                <w:szCs w:val="24"/>
              </w:rPr>
              <w:t>存身心障礙者，本所應按其平均工資及其身心障礙程度，一次給予身心障礙補償。身心障礙補償標準，依勞工保險條例有關失能給付標準之規定。</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四、</w:t>
            </w:r>
            <w:r w:rsidRPr="005B548A">
              <w:rPr>
                <w:rFonts w:ascii="標楷體" w:eastAsia="標楷體" w:hAnsi="標楷體" w:hint="eastAsia"/>
                <w:szCs w:val="24"/>
                <w:u w:val="single"/>
              </w:rPr>
              <w:t>臨時</w:t>
            </w:r>
            <w:r w:rsidRPr="007C06D1">
              <w:rPr>
                <w:rFonts w:ascii="標楷體" w:eastAsia="標楷體" w:hAnsi="標楷體" w:hint="eastAsia"/>
                <w:szCs w:val="24"/>
              </w:rPr>
              <w:t>人員遭遇職業災害或</w:t>
            </w:r>
            <w:proofErr w:type="gramStart"/>
            <w:r w:rsidRPr="007C06D1">
              <w:rPr>
                <w:rFonts w:ascii="標楷體" w:eastAsia="標楷體" w:hAnsi="標楷體" w:hint="eastAsia"/>
                <w:szCs w:val="24"/>
              </w:rPr>
              <w:t>罹</w:t>
            </w:r>
            <w:proofErr w:type="gramEnd"/>
            <w:r w:rsidRPr="007C06D1">
              <w:rPr>
                <w:rFonts w:ascii="標楷體" w:eastAsia="標楷體" w:hAnsi="標楷體" w:hint="eastAsia"/>
                <w:szCs w:val="24"/>
              </w:rPr>
              <w:t>患職業病而死亡時，本所除給予五個月平均工資之喪葬費外，並應一次給與其遺屬四十</w:t>
            </w:r>
            <w:proofErr w:type="gramStart"/>
            <w:r w:rsidRPr="007C06D1">
              <w:rPr>
                <w:rFonts w:ascii="標楷體" w:eastAsia="標楷體" w:hAnsi="標楷體" w:hint="eastAsia"/>
                <w:szCs w:val="24"/>
              </w:rPr>
              <w:t>個</w:t>
            </w:r>
            <w:proofErr w:type="gramEnd"/>
            <w:r w:rsidRPr="007C06D1">
              <w:rPr>
                <w:rFonts w:ascii="標楷體" w:eastAsia="標楷體" w:hAnsi="標楷體" w:hint="eastAsia"/>
                <w:szCs w:val="24"/>
              </w:rPr>
              <w:t>月平均工資之死亡補償。其</w:t>
            </w:r>
            <w:proofErr w:type="gramStart"/>
            <w:r w:rsidRPr="007C06D1">
              <w:rPr>
                <w:rFonts w:ascii="標楷體" w:eastAsia="標楷體" w:hAnsi="標楷體" w:hint="eastAsia"/>
                <w:szCs w:val="24"/>
              </w:rPr>
              <w:t>遺屬受領</w:t>
            </w:r>
            <w:proofErr w:type="gramEnd"/>
            <w:r w:rsidRPr="007C06D1">
              <w:rPr>
                <w:rFonts w:ascii="標楷體" w:eastAsia="標楷體" w:hAnsi="標楷體" w:hint="eastAsia"/>
                <w:szCs w:val="24"/>
              </w:rPr>
              <w:t>死亡補償之順位如下：</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（一）配偶及子女。</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（二）父母。</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（三）祖父母。</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（四）孫子女。</w:t>
            </w:r>
            <w:r w:rsidRPr="007C06D1">
              <w:rPr>
                <w:rFonts w:ascii="標楷體" w:eastAsia="標楷體" w:hAnsi="標楷體" w:hint="eastAsia"/>
                <w:szCs w:val="24"/>
              </w:rPr>
              <w:tab/>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（五）兄弟、姐妹。</w:t>
            </w:r>
          </w:p>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給付之補償金額，得</w:t>
            </w:r>
            <w:proofErr w:type="gramStart"/>
            <w:r w:rsidRPr="007C06D1">
              <w:rPr>
                <w:rFonts w:ascii="標楷體" w:eastAsia="標楷體" w:hAnsi="標楷體" w:hint="eastAsia"/>
                <w:szCs w:val="24"/>
              </w:rPr>
              <w:t>抵充就同一</w:t>
            </w:r>
            <w:proofErr w:type="gramEnd"/>
            <w:r w:rsidRPr="007C06D1">
              <w:rPr>
                <w:rFonts w:ascii="標楷體" w:eastAsia="標楷體" w:hAnsi="標楷體" w:hint="eastAsia"/>
                <w:szCs w:val="24"/>
              </w:rPr>
              <w:t>事故所生損害之賠償金額。</w:t>
            </w:r>
          </w:p>
          <w:p w:rsidR="00C46933" w:rsidRDefault="00C46933" w:rsidP="009A396A">
            <w:pPr>
              <w:adjustRightInd w:val="0"/>
              <w:rPr>
                <w:rFonts w:ascii="標楷體" w:eastAsia="標楷體" w:hAnsi="標楷體"/>
                <w:szCs w:val="24"/>
              </w:rPr>
            </w:pPr>
            <w:r w:rsidRPr="007C06D1">
              <w:rPr>
                <w:rFonts w:ascii="標楷體" w:eastAsia="標楷體" w:hAnsi="標楷體" w:hint="eastAsia"/>
                <w:szCs w:val="24"/>
              </w:rPr>
              <w:t>受領補償權自得受領之日起，因二年間不行使而消滅。其受領補償之權利，不因</w:t>
            </w:r>
            <w:r w:rsidRPr="005B548A">
              <w:rPr>
                <w:rFonts w:ascii="標楷體" w:eastAsia="標楷體" w:hAnsi="標楷體" w:hint="eastAsia"/>
                <w:szCs w:val="24"/>
                <w:u w:val="single"/>
              </w:rPr>
              <w:t>臨時</w:t>
            </w:r>
            <w:r w:rsidRPr="007C06D1">
              <w:rPr>
                <w:rFonts w:ascii="標楷體" w:eastAsia="標楷體" w:hAnsi="標楷體" w:hint="eastAsia"/>
                <w:szCs w:val="24"/>
              </w:rPr>
              <w:t>人員之離職而受影響，且不得讓與、抵銷、</w:t>
            </w:r>
            <w:r w:rsidRPr="007C06D1">
              <w:rPr>
                <w:rFonts w:ascii="標楷體" w:eastAsia="標楷體" w:hAnsi="標楷體" w:hint="eastAsia"/>
                <w:szCs w:val="24"/>
              </w:rPr>
              <w:lastRenderedPageBreak/>
              <w:t>扣押或擔保。</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lastRenderedPageBreak/>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lastRenderedPageBreak/>
              <w:t>第四十二條（一般災害撫</w:t>
            </w:r>
            <w:proofErr w:type="gramStart"/>
            <w:r w:rsidRPr="007C06D1">
              <w:rPr>
                <w:rFonts w:ascii="標楷體" w:eastAsia="標楷體" w:hAnsi="標楷體" w:hint="eastAsia"/>
                <w:szCs w:val="24"/>
              </w:rPr>
              <w:t>卹</w:t>
            </w:r>
            <w:proofErr w:type="gramEnd"/>
            <w:r w:rsidRPr="007C06D1">
              <w:rPr>
                <w:rFonts w:ascii="標楷體" w:eastAsia="標楷體" w:hAnsi="標楷體" w:hint="eastAsia"/>
                <w:szCs w:val="24"/>
              </w:rPr>
              <w:t>）</w:t>
            </w:r>
          </w:p>
          <w:p w:rsidR="00C46933" w:rsidRDefault="00C46933" w:rsidP="005B548A">
            <w:pPr>
              <w:adjustRightInd w:val="0"/>
              <w:rPr>
                <w:rFonts w:ascii="標楷體" w:eastAsia="標楷體" w:hAnsi="標楷體"/>
                <w:szCs w:val="24"/>
              </w:rPr>
            </w:pPr>
            <w:r w:rsidRPr="005B548A">
              <w:rPr>
                <w:rFonts w:ascii="標楷體" w:eastAsia="標楷體" w:hAnsi="標楷體" w:hint="eastAsia"/>
                <w:szCs w:val="24"/>
                <w:u w:val="single"/>
              </w:rPr>
              <w:t>約用</w:t>
            </w:r>
            <w:r w:rsidRPr="007C06D1">
              <w:rPr>
                <w:rFonts w:ascii="標楷體" w:eastAsia="標楷體" w:hAnsi="標楷體" w:hint="eastAsia"/>
                <w:szCs w:val="24"/>
              </w:rPr>
              <w:t>人員非因職業災害而致死亡時，本所按其死亡時之服務年資給與一年一個月平均工資之撫卹金。其</w:t>
            </w:r>
            <w:proofErr w:type="gramStart"/>
            <w:r w:rsidRPr="007C06D1">
              <w:rPr>
                <w:rFonts w:ascii="標楷體" w:eastAsia="標楷體" w:hAnsi="標楷體" w:hint="eastAsia"/>
                <w:szCs w:val="24"/>
              </w:rPr>
              <w:t>遺屬受領</w:t>
            </w:r>
            <w:proofErr w:type="gramEnd"/>
            <w:r w:rsidRPr="007C06D1">
              <w:rPr>
                <w:rFonts w:ascii="標楷體" w:eastAsia="標楷體" w:hAnsi="標楷體" w:hint="eastAsia"/>
                <w:szCs w:val="24"/>
              </w:rPr>
              <w:t>撫卹金之順位，依勞動基準法第五十九條規定辦理。</w:t>
            </w:r>
          </w:p>
        </w:tc>
        <w:tc>
          <w:tcPr>
            <w:tcW w:w="1667" w:type="pct"/>
            <w:tcBorders>
              <w:top w:val="single" w:sz="4" w:space="0" w:color="auto"/>
              <w:left w:val="single" w:sz="4" w:space="0" w:color="auto"/>
              <w:bottom w:val="single" w:sz="4" w:space="0" w:color="auto"/>
              <w:right w:val="single" w:sz="4" w:space="0" w:color="auto"/>
            </w:tcBorders>
          </w:tcPr>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第四十二條（一般災害撫</w:t>
            </w:r>
            <w:proofErr w:type="gramStart"/>
            <w:r w:rsidRPr="007C06D1">
              <w:rPr>
                <w:rFonts w:ascii="標楷體" w:eastAsia="標楷體" w:hAnsi="標楷體" w:hint="eastAsia"/>
                <w:szCs w:val="24"/>
              </w:rPr>
              <w:t>卹</w:t>
            </w:r>
            <w:proofErr w:type="gramEnd"/>
            <w:r w:rsidRPr="007C06D1">
              <w:rPr>
                <w:rFonts w:ascii="標楷體" w:eastAsia="標楷體" w:hAnsi="標楷體" w:hint="eastAsia"/>
                <w:szCs w:val="24"/>
              </w:rPr>
              <w:t>）</w:t>
            </w:r>
          </w:p>
          <w:p w:rsidR="00C46933" w:rsidRDefault="00C46933" w:rsidP="009A396A">
            <w:pPr>
              <w:adjustRightInd w:val="0"/>
              <w:rPr>
                <w:rFonts w:ascii="標楷體" w:eastAsia="標楷體" w:hAnsi="標楷體"/>
                <w:szCs w:val="24"/>
              </w:rPr>
            </w:pPr>
            <w:r w:rsidRPr="005B548A">
              <w:rPr>
                <w:rFonts w:ascii="標楷體" w:eastAsia="標楷體" w:hAnsi="標楷體" w:hint="eastAsia"/>
                <w:szCs w:val="24"/>
                <w:u w:val="single"/>
              </w:rPr>
              <w:t>臨時</w:t>
            </w:r>
            <w:r w:rsidRPr="007C06D1">
              <w:rPr>
                <w:rFonts w:ascii="標楷體" w:eastAsia="標楷體" w:hAnsi="標楷體" w:hint="eastAsia"/>
                <w:szCs w:val="24"/>
              </w:rPr>
              <w:t>人員非因職業災害而致死亡時，本所按其死亡時之服務年資給與一年一個月平均工資之撫卹金。其</w:t>
            </w:r>
            <w:proofErr w:type="gramStart"/>
            <w:r w:rsidRPr="007C06D1">
              <w:rPr>
                <w:rFonts w:ascii="標楷體" w:eastAsia="標楷體" w:hAnsi="標楷體" w:hint="eastAsia"/>
                <w:szCs w:val="24"/>
              </w:rPr>
              <w:t>遺屬受領</w:t>
            </w:r>
            <w:proofErr w:type="gramEnd"/>
            <w:r w:rsidRPr="007C06D1">
              <w:rPr>
                <w:rFonts w:ascii="標楷體" w:eastAsia="標楷體" w:hAnsi="標楷體" w:hint="eastAsia"/>
                <w:szCs w:val="24"/>
              </w:rPr>
              <w:t>撫卹金之順位，依勞動基準法第五十九條規定辦理。</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第四十三條（補充規定）</w:t>
            </w:r>
          </w:p>
          <w:p w:rsidR="00C46933" w:rsidRDefault="00C46933" w:rsidP="005B548A">
            <w:pPr>
              <w:adjustRightInd w:val="0"/>
              <w:rPr>
                <w:rFonts w:ascii="標楷體" w:eastAsia="標楷體" w:hAnsi="標楷體"/>
                <w:szCs w:val="24"/>
              </w:rPr>
            </w:pPr>
            <w:r w:rsidRPr="007C06D1">
              <w:rPr>
                <w:rFonts w:ascii="標楷體" w:eastAsia="標楷體" w:hAnsi="標楷體" w:hint="eastAsia"/>
                <w:szCs w:val="24"/>
              </w:rPr>
              <w:t>本規則若有法令修改、未盡事宜或涉及</w:t>
            </w:r>
            <w:r w:rsidRPr="005B548A">
              <w:rPr>
                <w:rFonts w:ascii="標楷體" w:eastAsia="標楷體" w:hAnsi="標楷體" w:hint="eastAsia"/>
                <w:szCs w:val="24"/>
                <w:u w:val="single"/>
              </w:rPr>
              <w:t>約用</w:t>
            </w:r>
            <w:r w:rsidRPr="007C06D1">
              <w:rPr>
                <w:rFonts w:ascii="標楷體" w:eastAsia="標楷體" w:hAnsi="標楷體" w:hint="eastAsia"/>
                <w:szCs w:val="24"/>
              </w:rPr>
              <w:t>人員其他權利義務事項，本所得視實際需要，按照有關法令規定辦理之。</w:t>
            </w:r>
          </w:p>
        </w:tc>
        <w:tc>
          <w:tcPr>
            <w:tcW w:w="1667" w:type="pct"/>
            <w:tcBorders>
              <w:top w:val="single" w:sz="4" w:space="0" w:color="auto"/>
              <w:left w:val="single" w:sz="4" w:space="0" w:color="auto"/>
              <w:bottom w:val="single" w:sz="4" w:space="0" w:color="auto"/>
              <w:right w:val="single" w:sz="4" w:space="0" w:color="auto"/>
            </w:tcBorders>
          </w:tcPr>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第四十三條（補充規定）</w:t>
            </w:r>
          </w:p>
          <w:p w:rsidR="00C46933" w:rsidRDefault="00C46933" w:rsidP="009A396A">
            <w:pPr>
              <w:adjustRightInd w:val="0"/>
              <w:rPr>
                <w:rFonts w:ascii="標楷體" w:eastAsia="標楷體" w:hAnsi="標楷體"/>
                <w:szCs w:val="24"/>
              </w:rPr>
            </w:pPr>
            <w:r w:rsidRPr="007C06D1">
              <w:rPr>
                <w:rFonts w:ascii="標楷體" w:eastAsia="標楷體" w:hAnsi="標楷體" w:hint="eastAsia"/>
                <w:szCs w:val="24"/>
              </w:rPr>
              <w:t>本規則若有法令修改、未盡事宜或涉及</w:t>
            </w:r>
            <w:r w:rsidRPr="005B548A">
              <w:rPr>
                <w:rFonts w:ascii="標楷體" w:eastAsia="標楷體" w:hAnsi="標楷體" w:hint="eastAsia"/>
                <w:szCs w:val="24"/>
                <w:u w:val="single"/>
              </w:rPr>
              <w:t>臨時</w:t>
            </w:r>
            <w:r w:rsidRPr="007C06D1">
              <w:rPr>
                <w:rFonts w:ascii="標楷體" w:eastAsia="標楷體" w:hAnsi="標楷體" w:hint="eastAsia"/>
                <w:szCs w:val="24"/>
              </w:rPr>
              <w:t>人員其他權利義務事項，本所得視實際需要，按照有關法令規定辦理之。</w:t>
            </w:r>
          </w:p>
        </w:tc>
        <w:tc>
          <w:tcPr>
            <w:tcW w:w="1667" w:type="pct"/>
            <w:tcBorders>
              <w:top w:val="single" w:sz="4" w:space="0" w:color="auto"/>
              <w:left w:val="single" w:sz="4" w:space="0" w:color="auto"/>
              <w:bottom w:val="single" w:sz="4" w:space="0" w:color="auto"/>
              <w:right w:val="single" w:sz="4" w:space="0" w:color="auto"/>
            </w:tcBorders>
          </w:tcPr>
          <w:p w:rsidR="00C46933" w:rsidRPr="00FC6D80" w:rsidRDefault="00C46933" w:rsidP="00EC30EF">
            <w:pPr>
              <w:adjustRightInd w:val="0"/>
              <w:rPr>
                <w:rFonts w:ascii="標楷體" w:eastAsia="標楷體" w:hAnsi="標楷體"/>
                <w:szCs w:val="24"/>
              </w:rPr>
            </w:pPr>
            <w:r w:rsidRPr="00C46933">
              <w:rPr>
                <w:rFonts w:ascii="標楷體" w:eastAsia="標楷體" w:hAnsi="標楷體" w:hint="eastAsia"/>
                <w:szCs w:val="24"/>
              </w:rPr>
              <w:t>配合本</w:t>
            </w:r>
            <w:r>
              <w:rPr>
                <w:rFonts w:ascii="標楷體" w:eastAsia="標楷體" w:hAnsi="標楷體" w:hint="eastAsia"/>
                <w:szCs w:val="24"/>
              </w:rPr>
              <w:t>工作規則</w:t>
            </w:r>
            <w:r w:rsidRPr="00C46933">
              <w:rPr>
                <w:rFonts w:ascii="標楷體" w:eastAsia="標楷體" w:hAnsi="標楷體" w:hint="eastAsia"/>
                <w:szCs w:val="24"/>
              </w:rPr>
              <w:t>名稱修正，將「臨時人員」名稱修正為「約用人員」。</w:t>
            </w:r>
          </w:p>
        </w:tc>
      </w:tr>
      <w:tr w:rsidR="00C46933" w:rsidTr="00C46933">
        <w:tc>
          <w:tcPr>
            <w:tcW w:w="1666" w:type="pct"/>
            <w:tcBorders>
              <w:top w:val="single" w:sz="4" w:space="0" w:color="auto"/>
              <w:left w:val="single" w:sz="4" w:space="0" w:color="auto"/>
              <w:bottom w:val="single" w:sz="4" w:space="0" w:color="auto"/>
              <w:right w:val="single" w:sz="4" w:space="0" w:color="auto"/>
            </w:tcBorders>
          </w:tcPr>
          <w:p w:rsidR="00C46933" w:rsidRPr="007C06D1" w:rsidRDefault="00C46933" w:rsidP="005B548A">
            <w:pPr>
              <w:adjustRightInd w:val="0"/>
              <w:rPr>
                <w:rFonts w:ascii="標楷體" w:eastAsia="標楷體" w:hAnsi="標楷體"/>
                <w:szCs w:val="24"/>
              </w:rPr>
            </w:pPr>
            <w:r w:rsidRPr="007C06D1">
              <w:rPr>
                <w:rFonts w:ascii="標楷體" w:eastAsia="標楷體" w:hAnsi="標楷體" w:hint="eastAsia"/>
                <w:szCs w:val="24"/>
              </w:rPr>
              <w:t>第四十四條（實施）</w:t>
            </w:r>
          </w:p>
          <w:p w:rsidR="00C46933" w:rsidRDefault="00C46933" w:rsidP="005B548A">
            <w:pPr>
              <w:adjustRightInd w:val="0"/>
              <w:rPr>
                <w:rFonts w:ascii="標楷體" w:eastAsia="標楷體" w:hAnsi="標楷體"/>
                <w:szCs w:val="24"/>
              </w:rPr>
            </w:pPr>
            <w:r w:rsidRPr="007C06D1">
              <w:rPr>
                <w:rFonts w:ascii="標楷體" w:eastAsia="標楷體" w:hAnsi="標楷體" w:hint="eastAsia"/>
                <w:szCs w:val="24"/>
              </w:rPr>
              <w:t>本規則報請主管機關核備後公告施行，修正時亦同。</w:t>
            </w:r>
          </w:p>
        </w:tc>
        <w:tc>
          <w:tcPr>
            <w:tcW w:w="1667" w:type="pct"/>
            <w:tcBorders>
              <w:top w:val="single" w:sz="4" w:space="0" w:color="auto"/>
              <w:left w:val="single" w:sz="4" w:space="0" w:color="auto"/>
              <w:bottom w:val="single" w:sz="4" w:space="0" w:color="auto"/>
              <w:right w:val="single" w:sz="4" w:space="0" w:color="auto"/>
            </w:tcBorders>
          </w:tcPr>
          <w:p w:rsidR="00C46933" w:rsidRPr="007C06D1" w:rsidRDefault="00C46933" w:rsidP="009A396A">
            <w:pPr>
              <w:adjustRightInd w:val="0"/>
              <w:rPr>
                <w:rFonts w:ascii="標楷體" w:eastAsia="標楷體" w:hAnsi="標楷體"/>
                <w:szCs w:val="24"/>
              </w:rPr>
            </w:pPr>
            <w:r w:rsidRPr="007C06D1">
              <w:rPr>
                <w:rFonts w:ascii="標楷體" w:eastAsia="標楷體" w:hAnsi="標楷體" w:hint="eastAsia"/>
                <w:szCs w:val="24"/>
              </w:rPr>
              <w:t>第四十四條（實施）</w:t>
            </w:r>
          </w:p>
          <w:p w:rsidR="00C46933" w:rsidRDefault="00C46933" w:rsidP="009A396A">
            <w:pPr>
              <w:adjustRightInd w:val="0"/>
              <w:rPr>
                <w:rFonts w:ascii="標楷體" w:eastAsia="標楷體" w:hAnsi="標楷體"/>
                <w:szCs w:val="24"/>
              </w:rPr>
            </w:pPr>
            <w:r w:rsidRPr="007C06D1">
              <w:rPr>
                <w:rFonts w:ascii="標楷體" w:eastAsia="標楷體" w:hAnsi="標楷體" w:hint="eastAsia"/>
                <w:szCs w:val="24"/>
              </w:rPr>
              <w:t>本規則報請主管機關核備後公告施行，修正時亦同。</w:t>
            </w:r>
          </w:p>
        </w:tc>
        <w:tc>
          <w:tcPr>
            <w:tcW w:w="1667" w:type="pct"/>
            <w:tcBorders>
              <w:top w:val="single" w:sz="4" w:space="0" w:color="auto"/>
              <w:left w:val="single" w:sz="4" w:space="0" w:color="auto"/>
              <w:bottom w:val="single" w:sz="4" w:space="0" w:color="auto"/>
              <w:right w:val="single" w:sz="4" w:space="0" w:color="auto"/>
            </w:tcBorders>
          </w:tcPr>
          <w:p w:rsidR="00C46933" w:rsidRPr="00510454" w:rsidRDefault="00C46933" w:rsidP="005B548A">
            <w:pPr>
              <w:adjustRightInd w:val="0"/>
              <w:rPr>
                <w:rFonts w:ascii="標楷體" w:eastAsia="標楷體" w:hAnsi="標楷體"/>
                <w:szCs w:val="24"/>
              </w:rPr>
            </w:pPr>
            <w:proofErr w:type="gramStart"/>
            <w:r>
              <w:rPr>
                <w:rFonts w:ascii="標楷體" w:eastAsia="標楷體" w:hAnsi="標楷體" w:hint="eastAsia"/>
                <w:szCs w:val="24"/>
              </w:rPr>
              <w:t>本條無修正</w:t>
            </w:r>
            <w:proofErr w:type="gramEnd"/>
          </w:p>
        </w:tc>
      </w:tr>
    </w:tbl>
    <w:p w:rsidR="00E11DE6" w:rsidRPr="001B6A10" w:rsidRDefault="00E11DE6" w:rsidP="005B548A">
      <w:pPr>
        <w:spacing w:line="420" w:lineRule="exact"/>
        <w:rPr>
          <w:rFonts w:ascii="標楷體" w:eastAsia="標楷體" w:hAnsi="標楷體"/>
          <w:sz w:val="28"/>
        </w:rPr>
      </w:pPr>
    </w:p>
    <w:sectPr w:rsidR="00E11DE6" w:rsidRPr="001B6A10" w:rsidSect="00F63AFA">
      <w:pgSz w:w="11906" w:h="16838"/>
      <w:pgMar w:top="1134" w:right="1134" w:bottom="1134"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21E5" w:rsidRDefault="001B21E5" w:rsidP="00901298">
      <w:r>
        <w:separator/>
      </w:r>
    </w:p>
  </w:endnote>
  <w:endnote w:type="continuationSeparator" w:id="0">
    <w:p w:rsidR="001B21E5" w:rsidRDefault="001B21E5" w:rsidP="009012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DFKaiShu-SB-Estd-BF">
    <w:altName w:val="Times New Roman"/>
    <w:panose1 w:val="00000000000000000000"/>
    <w:charset w:val="00"/>
    <w:family w:val="roman"/>
    <w:notTrueType/>
    <w:pitch w:val="default"/>
    <w:sig w:usb0="00000000" w:usb1="00000000" w:usb2="00000000" w:usb3="00000000" w:csb0="00000000"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21E5" w:rsidRDefault="001B21E5" w:rsidP="00901298">
      <w:r>
        <w:separator/>
      </w:r>
    </w:p>
  </w:footnote>
  <w:footnote w:type="continuationSeparator" w:id="0">
    <w:p w:rsidR="001B21E5" w:rsidRDefault="001B21E5" w:rsidP="0090129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976EDA"/>
    <w:multiLevelType w:val="hybridMultilevel"/>
    <w:tmpl w:val="5636A750"/>
    <w:lvl w:ilvl="0" w:tplc="DD4C47F8">
      <w:start w:val="1"/>
      <w:numFmt w:val="taiwaneseCountingThousand"/>
      <w:lvlText w:val="第%1章"/>
      <w:lvlJc w:val="left"/>
      <w:pPr>
        <w:ind w:left="885" w:hanging="88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262939F4"/>
    <w:multiLevelType w:val="hybridMultilevel"/>
    <w:tmpl w:val="880CC65A"/>
    <w:lvl w:ilvl="0" w:tplc="CEC6F7BC">
      <w:start w:val="1"/>
      <w:numFmt w:val="taiwaneseCountingThousand"/>
      <w:lvlText w:val="%1、"/>
      <w:lvlJc w:val="left"/>
      <w:pPr>
        <w:ind w:left="432" w:hanging="43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386233E3"/>
    <w:multiLevelType w:val="hybridMultilevel"/>
    <w:tmpl w:val="A6A46C44"/>
    <w:lvl w:ilvl="0" w:tplc="C5A865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40606D28"/>
    <w:multiLevelType w:val="hybridMultilevel"/>
    <w:tmpl w:val="03FC4EC2"/>
    <w:lvl w:ilvl="0" w:tplc="E266E768">
      <w:start w:val="1"/>
      <w:numFmt w:val="taiwaneseCountingThousand"/>
      <w:lvlText w:val="第%1章"/>
      <w:lvlJc w:val="left"/>
      <w:pPr>
        <w:ind w:left="885" w:hanging="88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4C645D9D"/>
    <w:multiLevelType w:val="hybridMultilevel"/>
    <w:tmpl w:val="5B3CA246"/>
    <w:lvl w:ilvl="0" w:tplc="3C3AE7E8">
      <w:start w:val="1"/>
      <w:numFmt w:val="taiwaneseCountingThousand"/>
      <w:lvlText w:val="第%1章"/>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5A397939"/>
    <w:multiLevelType w:val="hybridMultilevel"/>
    <w:tmpl w:val="B7223AFE"/>
    <w:lvl w:ilvl="0" w:tplc="9932A0B2">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63005017"/>
    <w:multiLevelType w:val="hybridMultilevel"/>
    <w:tmpl w:val="EDC8912A"/>
    <w:lvl w:ilvl="0" w:tplc="DB58720E">
      <w:start w:val="1"/>
      <w:numFmt w:val="taiwaneseCountingThousand"/>
      <w:lvlText w:val="%1、"/>
      <w:lvlJc w:val="left"/>
      <w:pPr>
        <w:ind w:left="516" w:hanging="456"/>
      </w:pPr>
      <w:rPr>
        <w:rFonts w:hint="default"/>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7">
    <w:nsid w:val="6898680A"/>
    <w:multiLevelType w:val="hybridMultilevel"/>
    <w:tmpl w:val="257C7B0C"/>
    <w:lvl w:ilvl="0" w:tplc="57D64040">
      <w:start w:val="1"/>
      <w:numFmt w:val="taiwaneseCountingThousand"/>
      <w:lvlText w:val="第%1章"/>
      <w:lvlJc w:val="left"/>
      <w:pPr>
        <w:ind w:left="885" w:hanging="88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4"/>
  </w:num>
  <w:num w:numId="3">
    <w:abstractNumId w:val="3"/>
  </w:num>
  <w:num w:numId="4">
    <w:abstractNumId w:val="0"/>
  </w:num>
  <w:num w:numId="5">
    <w:abstractNumId w:val="5"/>
  </w:num>
  <w:num w:numId="6">
    <w:abstractNumId w:val="2"/>
  </w:num>
  <w:num w:numId="7">
    <w:abstractNumId w:val="6"/>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1638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6171C"/>
    <w:rsid w:val="00035596"/>
    <w:rsid w:val="00041F56"/>
    <w:rsid w:val="000572A5"/>
    <w:rsid w:val="0006550E"/>
    <w:rsid w:val="000663AC"/>
    <w:rsid w:val="000956B8"/>
    <w:rsid w:val="000A1A50"/>
    <w:rsid w:val="000D440C"/>
    <w:rsid w:val="000F1B55"/>
    <w:rsid w:val="000F3B55"/>
    <w:rsid w:val="00103D7F"/>
    <w:rsid w:val="00121191"/>
    <w:rsid w:val="00121F0E"/>
    <w:rsid w:val="00133175"/>
    <w:rsid w:val="0013649B"/>
    <w:rsid w:val="001436E8"/>
    <w:rsid w:val="00147637"/>
    <w:rsid w:val="001533AF"/>
    <w:rsid w:val="00157C54"/>
    <w:rsid w:val="00161D91"/>
    <w:rsid w:val="00173145"/>
    <w:rsid w:val="00173460"/>
    <w:rsid w:val="001A4CA3"/>
    <w:rsid w:val="001B21E5"/>
    <w:rsid w:val="001B3289"/>
    <w:rsid w:val="001B6A10"/>
    <w:rsid w:val="001C5454"/>
    <w:rsid w:val="001D2803"/>
    <w:rsid w:val="001D7E37"/>
    <w:rsid w:val="001E60DD"/>
    <w:rsid w:val="001F0899"/>
    <w:rsid w:val="002317C0"/>
    <w:rsid w:val="002419EB"/>
    <w:rsid w:val="00250455"/>
    <w:rsid w:val="0025361C"/>
    <w:rsid w:val="00256383"/>
    <w:rsid w:val="00257C7D"/>
    <w:rsid w:val="00262F40"/>
    <w:rsid w:val="00267448"/>
    <w:rsid w:val="0027386A"/>
    <w:rsid w:val="00275642"/>
    <w:rsid w:val="002818E7"/>
    <w:rsid w:val="0028457E"/>
    <w:rsid w:val="002A19A9"/>
    <w:rsid w:val="002C0DE5"/>
    <w:rsid w:val="002C25E9"/>
    <w:rsid w:val="002F136B"/>
    <w:rsid w:val="002F169E"/>
    <w:rsid w:val="0030447A"/>
    <w:rsid w:val="0030635E"/>
    <w:rsid w:val="00316BFA"/>
    <w:rsid w:val="0032552E"/>
    <w:rsid w:val="00334CEA"/>
    <w:rsid w:val="00337D23"/>
    <w:rsid w:val="0034610C"/>
    <w:rsid w:val="00347656"/>
    <w:rsid w:val="00373DDB"/>
    <w:rsid w:val="00377446"/>
    <w:rsid w:val="003974A5"/>
    <w:rsid w:val="003A0E87"/>
    <w:rsid w:val="003A40F6"/>
    <w:rsid w:val="003A4359"/>
    <w:rsid w:val="003A5195"/>
    <w:rsid w:val="003A5425"/>
    <w:rsid w:val="003B1B96"/>
    <w:rsid w:val="003C1DD3"/>
    <w:rsid w:val="003C6EC7"/>
    <w:rsid w:val="003C7BA2"/>
    <w:rsid w:val="003D39F7"/>
    <w:rsid w:val="003D563B"/>
    <w:rsid w:val="003D6453"/>
    <w:rsid w:val="003E40FE"/>
    <w:rsid w:val="003E464E"/>
    <w:rsid w:val="003F7664"/>
    <w:rsid w:val="00405186"/>
    <w:rsid w:val="00411A09"/>
    <w:rsid w:val="0041750C"/>
    <w:rsid w:val="00424385"/>
    <w:rsid w:val="00425080"/>
    <w:rsid w:val="00432E63"/>
    <w:rsid w:val="00441627"/>
    <w:rsid w:val="004440F8"/>
    <w:rsid w:val="00464CDC"/>
    <w:rsid w:val="00465EC3"/>
    <w:rsid w:val="00483A12"/>
    <w:rsid w:val="004A7864"/>
    <w:rsid w:val="004C095E"/>
    <w:rsid w:val="004C1A95"/>
    <w:rsid w:val="004D5A3A"/>
    <w:rsid w:val="004E0275"/>
    <w:rsid w:val="004F6959"/>
    <w:rsid w:val="0050709E"/>
    <w:rsid w:val="00510454"/>
    <w:rsid w:val="0052502C"/>
    <w:rsid w:val="0053070F"/>
    <w:rsid w:val="00536415"/>
    <w:rsid w:val="005537FE"/>
    <w:rsid w:val="005660DE"/>
    <w:rsid w:val="0056714E"/>
    <w:rsid w:val="00576D9E"/>
    <w:rsid w:val="00592F5A"/>
    <w:rsid w:val="00594227"/>
    <w:rsid w:val="00595D1B"/>
    <w:rsid w:val="005A0210"/>
    <w:rsid w:val="005B548A"/>
    <w:rsid w:val="005C0AD4"/>
    <w:rsid w:val="005F4F10"/>
    <w:rsid w:val="00621023"/>
    <w:rsid w:val="00622743"/>
    <w:rsid w:val="006263E7"/>
    <w:rsid w:val="006312BE"/>
    <w:rsid w:val="0063248D"/>
    <w:rsid w:val="00634460"/>
    <w:rsid w:val="00653036"/>
    <w:rsid w:val="006533D5"/>
    <w:rsid w:val="00656580"/>
    <w:rsid w:val="00660229"/>
    <w:rsid w:val="00663082"/>
    <w:rsid w:val="00664D5B"/>
    <w:rsid w:val="0066524D"/>
    <w:rsid w:val="00674224"/>
    <w:rsid w:val="00686C5B"/>
    <w:rsid w:val="006A08ED"/>
    <w:rsid w:val="006A1014"/>
    <w:rsid w:val="006D00FD"/>
    <w:rsid w:val="006E21C3"/>
    <w:rsid w:val="006E4751"/>
    <w:rsid w:val="0070082B"/>
    <w:rsid w:val="007025FD"/>
    <w:rsid w:val="00705EE4"/>
    <w:rsid w:val="00706A86"/>
    <w:rsid w:val="007241F0"/>
    <w:rsid w:val="00747A0F"/>
    <w:rsid w:val="00754BFF"/>
    <w:rsid w:val="007700D2"/>
    <w:rsid w:val="007709B7"/>
    <w:rsid w:val="007747BD"/>
    <w:rsid w:val="007813F7"/>
    <w:rsid w:val="007A4489"/>
    <w:rsid w:val="007B169A"/>
    <w:rsid w:val="007B1B8F"/>
    <w:rsid w:val="007B4E98"/>
    <w:rsid w:val="007B6FA4"/>
    <w:rsid w:val="007C0500"/>
    <w:rsid w:val="007C06D1"/>
    <w:rsid w:val="007C6569"/>
    <w:rsid w:val="007C7278"/>
    <w:rsid w:val="007C76A5"/>
    <w:rsid w:val="007D2716"/>
    <w:rsid w:val="007D384E"/>
    <w:rsid w:val="00804F28"/>
    <w:rsid w:val="0083112D"/>
    <w:rsid w:val="0083269C"/>
    <w:rsid w:val="00843C6C"/>
    <w:rsid w:val="00845468"/>
    <w:rsid w:val="00871325"/>
    <w:rsid w:val="00887C13"/>
    <w:rsid w:val="008A1FCC"/>
    <w:rsid w:val="008B1DE4"/>
    <w:rsid w:val="008B3292"/>
    <w:rsid w:val="008D537C"/>
    <w:rsid w:val="008E070E"/>
    <w:rsid w:val="008E7AB5"/>
    <w:rsid w:val="00901298"/>
    <w:rsid w:val="009060E8"/>
    <w:rsid w:val="0090772D"/>
    <w:rsid w:val="00921D41"/>
    <w:rsid w:val="0094483F"/>
    <w:rsid w:val="00945D15"/>
    <w:rsid w:val="00950EA2"/>
    <w:rsid w:val="0095723A"/>
    <w:rsid w:val="009757D2"/>
    <w:rsid w:val="00975BA4"/>
    <w:rsid w:val="00976D5C"/>
    <w:rsid w:val="00977E6F"/>
    <w:rsid w:val="0098660D"/>
    <w:rsid w:val="0099191B"/>
    <w:rsid w:val="009A396A"/>
    <w:rsid w:val="009B30EF"/>
    <w:rsid w:val="009C068D"/>
    <w:rsid w:val="009C3D8E"/>
    <w:rsid w:val="009D08E9"/>
    <w:rsid w:val="009D2C4D"/>
    <w:rsid w:val="009D615D"/>
    <w:rsid w:val="009F10CC"/>
    <w:rsid w:val="00A0699F"/>
    <w:rsid w:val="00A07D5C"/>
    <w:rsid w:val="00A11D6E"/>
    <w:rsid w:val="00A30624"/>
    <w:rsid w:val="00A522BA"/>
    <w:rsid w:val="00A53C73"/>
    <w:rsid w:val="00A65745"/>
    <w:rsid w:val="00A74EC1"/>
    <w:rsid w:val="00A77917"/>
    <w:rsid w:val="00A814DD"/>
    <w:rsid w:val="00A86BD7"/>
    <w:rsid w:val="00A91C8A"/>
    <w:rsid w:val="00AA3ECE"/>
    <w:rsid w:val="00AA3ECF"/>
    <w:rsid w:val="00AA7599"/>
    <w:rsid w:val="00AB2439"/>
    <w:rsid w:val="00AB320A"/>
    <w:rsid w:val="00AC79FF"/>
    <w:rsid w:val="00AD5A9A"/>
    <w:rsid w:val="00AD690D"/>
    <w:rsid w:val="00AE0886"/>
    <w:rsid w:val="00AE1B61"/>
    <w:rsid w:val="00AF2D5C"/>
    <w:rsid w:val="00B027AD"/>
    <w:rsid w:val="00B06FCA"/>
    <w:rsid w:val="00B10763"/>
    <w:rsid w:val="00B10D83"/>
    <w:rsid w:val="00B205E3"/>
    <w:rsid w:val="00B22480"/>
    <w:rsid w:val="00B257E8"/>
    <w:rsid w:val="00B35DB9"/>
    <w:rsid w:val="00B5238F"/>
    <w:rsid w:val="00B52609"/>
    <w:rsid w:val="00B52A6B"/>
    <w:rsid w:val="00B569AB"/>
    <w:rsid w:val="00B83784"/>
    <w:rsid w:val="00BC68EA"/>
    <w:rsid w:val="00BD67E8"/>
    <w:rsid w:val="00BE00A8"/>
    <w:rsid w:val="00BE4D4A"/>
    <w:rsid w:val="00BE5A61"/>
    <w:rsid w:val="00BF03E4"/>
    <w:rsid w:val="00C06D19"/>
    <w:rsid w:val="00C161D8"/>
    <w:rsid w:val="00C17CD8"/>
    <w:rsid w:val="00C442B8"/>
    <w:rsid w:val="00C44ADE"/>
    <w:rsid w:val="00C46933"/>
    <w:rsid w:val="00C84FB6"/>
    <w:rsid w:val="00C8726F"/>
    <w:rsid w:val="00CA06B2"/>
    <w:rsid w:val="00CA60AE"/>
    <w:rsid w:val="00CC17F7"/>
    <w:rsid w:val="00CC22EE"/>
    <w:rsid w:val="00CC30B1"/>
    <w:rsid w:val="00CD1553"/>
    <w:rsid w:val="00CF2B88"/>
    <w:rsid w:val="00D132F0"/>
    <w:rsid w:val="00D167DD"/>
    <w:rsid w:val="00D210BF"/>
    <w:rsid w:val="00D331A7"/>
    <w:rsid w:val="00D34DD4"/>
    <w:rsid w:val="00D44A56"/>
    <w:rsid w:val="00D512CB"/>
    <w:rsid w:val="00D81BCE"/>
    <w:rsid w:val="00D91004"/>
    <w:rsid w:val="00DF250C"/>
    <w:rsid w:val="00E05FF7"/>
    <w:rsid w:val="00E11DE6"/>
    <w:rsid w:val="00E27066"/>
    <w:rsid w:val="00E50D42"/>
    <w:rsid w:val="00E60B37"/>
    <w:rsid w:val="00E6171C"/>
    <w:rsid w:val="00E776E0"/>
    <w:rsid w:val="00EA6957"/>
    <w:rsid w:val="00EB417B"/>
    <w:rsid w:val="00EB4A96"/>
    <w:rsid w:val="00ED0CE0"/>
    <w:rsid w:val="00ED0EED"/>
    <w:rsid w:val="00ED4FDD"/>
    <w:rsid w:val="00EE5D1A"/>
    <w:rsid w:val="00EF4008"/>
    <w:rsid w:val="00F0563A"/>
    <w:rsid w:val="00F25CA0"/>
    <w:rsid w:val="00F372BF"/>
    <w:rsid w:val="00F404BE"/>
    <w:rsid w:val="00F40C6B"/>
    <w:rsid w:val="00F439AF"/>
    <w:rsid w:val="00F531E0"/>
    <w:rsid w:val="00F61AAB"/>
    <w:rsid w:val="00F63881"/>
    <w:rsid w:val="00F63AFA"/>
    <w:rsid w:val="00F668EE"/>
    <w:rsid w:val="00FA004F"/>
    <w:rsid w:val="00FA0C96"/>
    <w:rsid w:val="00FA130A"/>
    <w:rsid w:val="00FB4042"/>
    <w:rsid w:val="00FC50D2"/>
    <w:rsid w:val="00FC5E52"/>
    <w:rsid w:val="00FC6D80"/>
    <w:rsid w:val="00FE247E"/>
    <w:rsid w:val="00FF47B3"/>
    <w:rsid w:val="00FF56C5"/>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HTML Preformatted"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4FB6"/>
    <w:pPr>
      <w:widowControl w:val="0"/>
    </w:pPr>
  </w:style>
  <w:style w:type="paragraph" w:styleId="1">
    <w:name w:val="heading 1"/>
    <w:basedOn w:val="a"/>
    <w:link w:val="10"/>
    <w:qFormat/>
    <w:rsid w:val="007D2716"/>
    <w:pPr>
      <w:widowControl/>
      <w:spacing w:before="100" w:beforeAutospacing="1" w:after="100" w:afterAutospacing="1"/>
      <w:outlineLvl w:val="0"/>
    </w:pPr>
    <w:rPr>
      <w:rFonts w:ascii="新細明體" w:eastAsia="新細明體" w:hAnsi="Times New Roman" w:cs="Times New Roman" w:hint="eastAsia"/>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171C"/>
    <w:pPr>
      <w:ind w:leftChars="200" w:left="480"/>
    </w:pPr>
  </w:style>
  <w:style w:type="paragraph" w:styleId="HTML">
    <w:name w:val="HTML Preformatted"/>
    <w:basedOn w:val="a"/>
    <w:link w:val="HTML0"/>
    <w:uiPriority w:val="99"/>
    <w:unhideWhenUsed/>
    <w:qFormat/>
    <w:rsid w:val="00E6171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E6171C"/>
    <w:rPr>
      <w:rFonts w:ascii="細明體" w:eastAsia="細明體" w:hAnsi="細明體" w:cs="細明體"/>
      <w:kern w:val="0"/>
      <w:szCs w:val="24"/>
    </w:rPr>
  </w:style>
  <w:style w:type="table" w:styleId="a4">
    <w:name w:val="Table Grid"/>
    <w:basedOn w:val="a1"/>
    <w:uiPriority w:val="39"/>
    <w:rsid w:val="00C06D1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header"/>
    <w:basedOn w:val="a"/>
    <w:link w:val="a6"/>
    <w:uiPriority w:val="99"/>
    <w:unhideWhenUsed/>
    <w:rsid w:val="00901298"/>
    <w:pPr>
      <w:tabs>
        <w:tab w:val="center" w:pos="4153"/>
        <w:tab w:val="right" w:pos="8306"/>
      </w:tabs>
      <w:snapToGrid w:val="0"/>
    </w:pPr>
    <w:rPr>
      <w:sz w:val="20"/>
      <w:szCs w:val="20"/>
    </w:rPr>
  </w:style>
  <w:style w:type="character" w:customStyle="1" w:styleId="a6">
    <w:name w:val="頁首 字元"/>
    <w:basedOn w:val="a0"/>
    <w:link w:val="a5"/>
    <w:uiPriority w:val="99"/>
    <w:rsid w:val="00901298"/>
    <w:rPr>
      <w:sz w:val="20"/>
      <w:szCs w:val="20"/>
    </w:rPr>
  </w:style>
  <w:style w:type="paragraph" w:styleId="a7">
    <w:name w:val="footer"/>
    <w:basedOn w:val="a"/>
    <w:link w:val="a8"/>
    <w:uiPriority w:val="99"/>
    <w:unhideWhenUsed/>
    <w:rsid w:val="00901298"/>
    <w:pPr>
      <w:tabs>
        <w:tab w:val="center" w:pos="4153"/>
        <w:tab w:val="right" w:pos="8306"/>
      </w:tabs>
      <w:snapToGrid w:val="0"/>
    </w:pPr>
    <w:rPr>
      <w:sz w:val="20"/>
      <w:szCs w:val="20"/>
    </w:rPr>
  </w:style>
  <w:style w:type="character" w:customStyle="1" w:styleId="a8">
    <w:name w:val="頁尾 字元"/>
    <w:basedOn w:val="a0"/>
    <w:link w:val="a7"/>
    <w:uiPriority w:val="99"/>
    <w:rsid w:val="00901298"/>
    <w:rPr>
      <w:sz w:val="20"/>
      <w:szCs w:val="20"/>
    </w:rPr>
  </w:style>
  <w:style w:type="paragraph" w:styleId="a9">
    <w:name w:val="Plain Text"/>
    <w:basedOn w:val="a"/>
    <w:link w:val="aa"/>
    <w:rsid w:val="00576D9E"/>
    <w:pPr>
      <w:spacing w:afterLines="20" w:line="280" w:lineRule="exact"/>
      <w:jc w:val="both"/>
    </w:pPr>
    <w:rPr>
      <w:rFonts w:ascii="細明體" w:eastAsia="細明體" w:hAnsi="Courier New" w:cs="Times New Roman"/>
      <w:sz w:val="20"/>
      <w:szCs w:val="24"/>
    </w:rPr>
  </w:style>
  <w:style w:type="character" w:customStyle="1" w:styleId="aa">
    <w:name w:val="純文字 字元"/>
    <w:basedOn w:val="a0"/>
    <w:link w:val="a9"/>
    <w:rsid w:val="00576D9E"/>
    <w:rPr>
      <w:rFonts w:ascii="細明體" w:eastAsia="細明體" w:hAnsi="Courier New" w:cs="Times New Roman"/>
      <w:sz w:val="20"/>
      <w:szCs w:val="24"/>
    </w:rPr>
  </w:style>
  <w:style w:type="character" w:customStyle="1" w:styleId="10">
    <w:name w:val="標題 1 字元"/>
    <w:basedOn w:val="a0"/>
    <w:link w:val="1"/>
    <w:rsid w:val="007D2716"/>
    <w:rPr>
      <w:rFonts w:ascii="新細明體" w:eastAsia="新細明體" w:hAnsi="Times New Roman" w:cs="Times New Roman"/>
      <w:b/>
      <w:bCs/>
      <w:kern w:val="36"/>
      <w:sz w:val="48"/>
      <w:szCs w:val="48"/>
    </w:rPr>
  </w:style>
  <w:style w:type="paragraph" w:styleId="Web">
    <w:name w:val="Normal (Web)"/>
    <w:basedOn w:val="a"/>
    <w:rsid w:val="007D2716"/>
    <w:pPr>
      <w:widowControl/>
      <w:spacing w:before="100" w:beforeAutospacing="1" w:after="100" w:afterAutospacing="1"/>
    </w:pPr>
    <w:rPr>
      <w:rFonts w:ascii="新細明體" w:eastAsia="新細明體" w:hAnsi="Times New Roman" w:cs="Times New Roman" w:hint="eastAsia"/>
      <w:kern w:val="0"/>
      <w:szCs w:val="24"/>
    </w:rPr>
  </w:style>
  <w:style w:type="paragraph" w:styleId="ab">
    <w:name w:val="Balloon Text"/>
    <w:basedOn w:val="a"/>
    <w:link w:val="ac"/>
    <w:uiPriority w:val="99"/>
    <w:semiHidden/>
    <w:unhideWhenUsed/>
    <w:rsid w:val="003A4359"/>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3A4359"/>
    <w:rPr>
      <w:rFonts w:asciiTheme="majorHAnsi" w:eastAsiaTheme="majorEastAsia" w:hAnsiTheme="majorHAnsi" w:cstheme="majorBidi"/>
      <w:sz w:val="18"/>
      <w:szCs w:val="18"/>
    </w:rPr>
  </w:style>
  <w:style w:type="character" w:customStyle="1" w:styleId="fontstyle01">
    <w:name w:val="fontstyle01"/>
    <w:basedOn w:val="a0"/>
    <w:rsid w:val="007C6569"/>
    <w:rPr>
      <w:rFonts w:ascii="DFKaiShu-SB-Estd-BF" w:hAnsi="DFKaiShu-SB-Estd-BF" w:hint="default"/>
      <w:b w:val="0"/>
      <w:bCs w:val="0"/>
      <w:i w:val="0"/>
      <w:iCs w:val="0"/>
      <w:color w:val="000000"/>
      <w:sz w:val="32"/>
      <w:szCs w:val="32"/>
    </w:rPr>
  </w:style>
</w:styles>
</file>

<file path=word/webSettings.xml><?xml version="1.0" encoding="utf-8"?>
<w:webSettings xmlns:r="http://schemas.openxmlformats.org/officeDocument/2006/relationships" xmlns:w="http://schemas.openxmlformats.org/wordprocessingml/2006/main">
  <w:divs>
    <w:div w:id="4405391">
      <w:bodyDiv w:val="1"/>
      <w:marLeft w:val="0"/>
      <w:marRight w:val="0"/>
      <w:marTop w:val="0"/>
      <w:marBottom w:val="0"/>
      <w:divBdr>
        <w:top w:val="none" w:sz="0" w:space="0" w:color="auto"/>
        <w:left w:val="none" w:sz="0" w:space="0" w:color="auto"/>
        <w:bottom w:val="none" w:sz="0" w:space="0" w:color="auto"/>
        <w:right w:val="none" w:sz="0" w:space="0" w:color="auto"/>
      </w:divBdr>
    </w:div>
    <w:div w:id="50732607">
      <w:bodyDiv w:val="1"/>
      <w:marLeft w:val="0"/>
      <w:marRight w:val="0"/>
      <w:marTop w:val="0"/>
      <w:marBottom w:val="0"/>
      <w:divBdr>
        <w:top w:val="none" w:sz="0" w:space="0" w:color="auto"/>
        <w:left w:val="none" w:sz="0" w:space="0" w:color="auto"/>
        <w:bottom w:val="none" w:sz="0" w:space="0" w:color="auto"/>
        <w:right w:val="none" w:sz="0" w:space="0" w:color="auto"/>
      </w:divBdr>
    </w:div>
    <w:div w:id="52699067">
      <w:bodyDiv w:val="1"/>
      <w:marLeft w:val="0"/>
      <w:marRight w:val="0"/>
      <w:marTop w:val="0"/>
      <w:marBottom w:val="0"/>
      <w:divBdr>
        <w:top w:val="none" w:sz="0" w:space="0" w:color="auto"/>
        <w:left w:val="none" w:sz="0" w:space="0" w:color="auto"/>
        <w:bottom w:val="none" w:sz="0" w:space="0" w:color="auto"/>
        <w:right w:val="none" w:sz="0" w:space="0" w:color="auto"/>
      </w:divBdr>
    </w:div>
    <w:div w:id="150408404">
      <w:bodyDiv w:val="1"/>
      <w:marLeft w:val="0"/>
      <w:marRight w:val="0"/>
      <w:marTop w:val="0"/>
      <w:marBottom w:val="0"/>
      <w:divBdr>
        <w:top w:val="none" w:sz="0" w:space="0" w:color="auto"/>
        <w:left w:val="none" w:sz="0" w:space="0" w:color="auto"/>
        <w:bottom w:val="none" w:sz="0" w:space="0" w:color="auto"/>
        <w:right w:val="none" w:sz="0" w:space="0" w:color="auto"/>
      </w:divBdr>
    </w:div>
    <w:div w:id="184440236">
      <w:bodyDiv w:val="1"/>
      <w:marLeft w:val="0"/>
      <w:marRight w:val="0"/>
      <w:marTop w:val="0"/>
      <w:marBottom w:val="0"/>
      <w:divBdr>
        <w:top w:val="none" w:sz="0" w:space="0" w:color="auto"/>
        <w:left w:val="none" w:sz="0" w:space="0" w:color="auto"/>
        <w:bottom w:val="none" w:sz="0" w:space="0" w:color="auto"/>
        <w:right w:val="none" w:sz="0" w:space="0" w:color="auto"/>
      </w:divBdr>
    </w:div>
    <w:div w:id="321353462">
      <w:bodyDiv w:val="1"/>
      <w:marLeft w:val="0"/>
      <w:marRight w:val="0"/>
      <w:marTop w:val="0"/>
      <w:marBottom w:val="0"/>
      <w:divBdr>
        <w:top w:val="none" w:sz="0" w:space="0" w:color="auto"/>
        <w:left w:val="none" w:sz="0" w:space="0" w:color="auto"/>
        <w:bottom w:val="none" w:sz="0" w:space="0" w:color="auto"/>
        <w:right w:val="none" w:sz="0" w:space="0" w:color="auto"/>
      </w:divBdr>
    </w:div>
    <w:div w:id="358776433">
      <w:bodyDiv w:val="1"/>
      <w:marLeft w:val="0"/>
      <w:marRight w:val="0"/>
      <w:marTop w:val="0"/>
      <w:marBottom w:val="0"/>
      <w:divBdr>
        <w:top w:val="none" w:sz="0" w:space="0" w:color="auto"/>
        <w:left w:val="none" w:sz="0" w:space="0" w:color="auto"/>
        <w:bottom w:val="none" w:sz="0" w:space="0" w:color="auto"/>
        <w:right w:val="none" w:sz="0" w:space="0" w:color="auto"/>
      </w:divBdr>
    </w:div>
    <w:div w:id="595409021">
      <w:bodyDiv w:val="1"/>
      <w:marLeft w:val="0"/>
      <w:marRight w:val="0"/>
      <w:marTop w:val="0"/>
      <w:marBottom w:val="0"/>
      <w:divBdr>
        <w:top w:val="none" w:sz="0" w:space="0" w:color="auto"/>
        <w:left w:val="none" w:sz="0" w:space="0" w:color="auto"/>
        <w:bottom w:val="none" w:sz="0" w:space="0" w:color="auto"/>
        <w:right w:val="none" w:sz="0" w:space="0" w:color="auto"/>
      </w:divBdr>
    </w:div>
    <w:div w:id="797603463">
      <w:bodyDiv w:val="1"/>
      <w:marLeft w:val="0"/>
      <w:marRight w:val="0"/>
      <w:marTop w:val="0"/>
      <w:marBottom w:val="0"/>
      <w:divBdr>
        <w:top w:val="none" w:sz="0" w:space="0" w:color="auto"/>
        <w:left w:val="none" w:sz="0" w:space="0" w:color="auto"/>
        <w:bottom w:val="none" w:sz="0" w:space="0" w:color="auto"/>
        <w:right w:val="none" w:sz="0" w:space="0" w:color="auto"/>
      </w:divBdr>
    </w:div>
    <w:div w:id="862981695">
      <w:bodyDiv w:val="1"/>
      <w:marLeft w:val="0"/>
      <w:marRight w:val="0"/>
      <w:marTop w:val="0"/>
      <w:marBottom w:val="0"/>
      <w:divBdr>
        <w:top w:val="none" w:sz="0" w:space="0" w:color="auto"/>
        <w:left w:val="none" w:sz="0" w:space="0" w:color="auto"/>
        <w:bottom w:val="none" w:sz="0" w:space="0" w:color="auto"/>
        <w:right w:val="none" w:sz="0" w:space="0" w:color="auto"/>
      </w:divBdr>
    </w:div>
    <w:div w:id="1011026139">
      <w:bodyDiv w:val="1"/>
      <w:marLeft w:val="0"/>
      <w:marRight w:val="0"/>
      <w:marTop w:val="0"/>
      <w:marBottom w:val="0"/>
      <w:divBdr>
        <w:top w:val="none" w:sz="0" w:space="0" w:color="auto"/>
        <w:left w:val="none" w:sz="0" w:space="0" w:color="auto"/>
        <w:bottom w:val="none" w:sz="0" w:space="0" w:color="auto"/>
        <w:right w:val="none" w:sz="0" w:space="0" w:color="auto"/>
      </w:divBdr>
    </w:div>
    <w:div w:id="1014840111">
      <w:bodyDiv w:val="1"/>
      <w:marLeft w:val="0"/>
      <w:marRight w:val="0"/>
      <w:marTop w:val="0"/>
      <w:marBottom w:val="0"/>
      <w:divBdr>
        <w:top w:val="none" w:sz="0" w:space="0" w:color="auto"/>
        <w:left w:val="none" w:sz="0" w:space="0" w:color="auto"/>
        <w:bottom w:val="none" w:sz="0" w:space="0" w:color="auto"/>
        <w:right w:val="none" w:sz="0" w:space="0" w:color="auto"/>
      </w:divBdr>
    </w:div>
    <w:div w:id="1054744158">
      <w:bodyDiv w:val="1"/>
      <w:marLeft w:val="0"/>
      <w:marRight w:val="0"/>
      <w:marTop w:val="0"/>
      <w:marBottom w:val="0"/>
      <w:divBdr>
        <w:top w:val="none" w:sz="0" w:space="0" w:color="auto"/>
        <w:left w:val="none" w:sz="0" w:space="0" w:color="auto"/>
        <w:bottom w:val="none" w:sz="0" w:space="0" w:color="auto"/>
        <w:right w:val="none" w:sz="0" w:space="0" w:color="auto"/>
      </w:divBdr>
    </w:div>
    <w:div w:id="1251356354">
      <w:bodyDiv w:val="1"/>
      <w:marLeft w:val="0"/>
      <w:marRight w:val="0"/>
      <w:marTop w:val="0"/>
      <w:marBottom w:val="0"/>
      <w:divBdr>
        <w:top w:val="none" w:sz="0" w:space="0" w:color="auto"/>
        <w:left w:val="none" w:sz="0" w:space="0" w:color="auto"/>
        <w:bottom w:val="none" w:sz="0" w:space="0" w:color="auto"/>
        <w:right w:val="none" w:sz="0" w:space="0" w:color="auto"/>
      </w:divBdr>
    </w:div>
    <w:div w:id="1293442436">
      <w:bodyDiv w:val="1"/>
      <w:marLeft w:val="0"/>
      <w:marRight w:val="0"/>
      <w:marTop w:val="0"/>
      <w:marBottom w:val="0"/>
      <w:divBdr>
        <w:top w:val="none" w:sz="0" w:space="0" w:color="auto"/>
        <w:left w:val="none" w:sz="0" w:space="0" w:color="auto"/>
        <w:bottom w:val="none" w:sz="0" w:space="0" w:color="auto"/>
        <w:right w:val="none" w:sz="0" w:space="0" w:color="auto"/>
      </w:divBdr>
    </w:div>
    <w:div w:id="1345858019">
      <w:bodyDiv w:val="1"/>
      <w:marLeft w:val="0"/>
      <w:marRight w:val="0"/>
      <w:marTop w:val="0"/>
      <w:marBottom w:val="0"/>
      <w:divBdr>
        <w:top w:val="none" w:sz="0" w:space="0" w:color="auto"/>
        <w:left w:val="none" w:sz="0" w:space="0" w:color="auto"/>
        <w:bottom w:val="none" w:sz="0" w:space="0" w:color="auto"/>
        <w:right w:val="none" w:sz="0" w:space="0" w:color="auto"/>
      </w:divBdr>
    </w:div>
    <w:div w:id="1506164400">
      <w:bodyDiv w:val="1"/>
      <w:marLeft w:val="0"/>
      <w:marRight w:val="0"/>
      <w:marTop w:val="0"/>
      <w:marBottom w:val="0"/>
      <w:divBdr>
        <w:top w:val="none" w:sz="0" w:space="0" w:color="auto"/>
        <w:left w:val="none" w:sz="0" w:space="0" w:color="auto"/>
        <w:bottom w:val="none" w:sz="0" w:space="0" w:color="auto"/>
        <w:right w:val="none" w:sz="0" w:space="0" w:color="auto"/>
      </w:divBdr>
    </w:div>
    <w:div w:id="1510951299">
      <w:bodyDiv w:val="1"/>
      <w:marLeft w:val="0"/>
      <w:marRight w:val="0"/>
      <w:marTop w:val="0"/>
      <w:marBottom w:val="0"/>
      <w:divBdr>
        <w:top w:val="none" w:sz="0" w:space="0" w:color="auto"/>
        <w:left w:val="none" w:sz="0" w:space="0" w:color="auto"/>
        <w:bottom w:val="none" w:sz="0" w:space="0" w:color="auto"/>
        <w:right w:val="none" w:sz="0" w:space="0" w:color="auto"/>
      </w:divBdr>
    </w:div>
    <w:div w:id="1600672279">
      <w:bodyDiv w:val="1"/>
      <w:marLeft w:val="0"/>
      <w:marRight w:val="0"/>
      <w:marTop w:val="0"/>
      <w:marBottom w:val="0"/>
      <w:divBdr>
        <w:top w:val="none" w:sz="0" w:space="0" w:color="auto"/>
        <w:left w:val="none" w:sz="0" w:space="0" w:color="auto"/>
        <w:bottom w:val="none" w:sz="0" w:space="0" w:color="auto"/>
        <w:right w:val="none" w:sz="0" w:space="0" w:color="auto"/>
      </w:divBdr>
    </w:div>
    <w:div w:id="1653755179">
      <w:bodyDiv w:val="1"/>
      <w:marLeft w:val="0"/>
      <w:marRight w:val="0"/>
      <w:marTop w:val="0"/>
      <w:marBottom w:val="0"/>
      <w:divBdr>
        <w:top w:val="none" w:sz="0" w:space="0" w:color="auto"/>
        <w:left w:val="none" w:sz="0" w:space="0" w:color="auto"/>
        <w:bottom w:val="none" w:sz="0" w:space="0" w:color="auto"/>
        <w:right w:val="none" w:sz="0" w:space="0" w:color="auto"/>
      </w:divBdr>
    </w:div>
    <w:div w:id="1706784855">
      <w:bodyDiv w:val="1"/>
      <w:marLeft w:val="0"/>
      <w:marRight w:val="0"/>
      <w:marTop w:val="0"/>
      <w:marBottom w:val="0"/>
      <w:divBdr>
        <w:top w:val="none" w:sz="0" w:space="0" w:color="auto"/>
        <w:left w:val="none" w:sz="0" w:space="0" w:color="auto"/>
        <w:bottom w:val="none" w:sz="0" w:space="0" w:color="auto"/>
        <w:right w:val="none" w:sz="0" w:space="0" w:color="auto"/>
      </w:divBdr>
    </w:div>
    <w:div w:id="1831798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9E348C-04FA-43CC-A48F-1E2C26866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24</Pages>
  <Words>3559</Words>
  <Characters>20289</Characters>
  <Application>Microsoft Office Word</Application>
  <DocSecurity>0</DocSecurity>
  <Lines>169</Lines>
  <Paragraphs>47</Paragraphs>
  <ScaleCrop>false</ScaleCrop>
  <Company/>
  <LinksUpToDate>false</LinksUpToDate>
  <CharactersWithSpaces>23801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洪婷琪</dc:creator>
  <cp:lastModifiedBy>kw62420</cp:lastModifiedBy>
  <cp:revision>4</cp:revision>
  <cp:lastPrinted>2023-10-16T03:27:00Z</cp:lastPrinted>
  <dcterms:created xsi:type="dcterms:W3CDTF">2025-06-18T07:25:00Z</dcterms:created>
  <dcterms:modified xsi:type="dcterms:W3CDTF">2025-06-19T06:09:00Z</dcterms:modified>
</cp:coreProperties>
</file>