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7BE" w:rsidRPr="003012CC" w:rsidRDefault="00DB04A6" w:rsidP="00A71625">
      <w:pPr>
        <w:spacing w:line="460" w:lineRule="exact"/>
        <w:ind w:leftChars="59" w:left="142"/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澎湖縣馬公市公所</w:t>
      </w:r>
      <w:r w:rsidR="00AE1AAE" w:rsidRPr="00AE1AAE">
        <w:rPr>
          <w:rFonts w:ascii="標楷體" w:eastAsia="標楷體" w:hAnsi="標楷體" w:hint="eastAsia"/>
          <w:sz w:val="40"/>
          <w:szCs w:val="40"/>
        </w:rPr>
        <w:t>監視錄影系統管理要點</w:t>
      </w:r>
      <w:r w:rsidR="00AE1AAE">
        <w:rPr>
          <w:rFonts w:ascii="標楷體" w:eastAsia="標楷體" w:hAnsi="標楷體" w:hint="eastAsia"/>
          <w:sz w:val="40"/>
          <w:szCs w:val="40"/>
        </w:rPr>
        <w:t>逐點說明</w:t>
      </w:r>
    </w:p>
    <w:tbl>
      <w:tblPr>
        <w:tblW w:w="9980" w:type="dxa"/>
        <w:jc w:val="center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90"/>
        <w:gridCol w:w="4990"/>
      </w:tblGrid>
      <w:tr w:rsidR="00614D33" w:rsidRPr="00047B50" w:rsidTr="00121FCE">
        <w:trPr>
          <w:trHeight w:val="685"/>
          <w:jc w:val="center"/>
        </w:trPr>
        <w:tc>
          <w:tcPr>
            <w:tcW w:w="4990" w:type="dxa"/>
            <w:vAlign w:val="center"/>
          </w:tcPr>
          <w:p w:rsidR="00614D33" w:rsidRPr="008E0EBC" w:rsidRDefault="00614D33" w:rsidP="00DF22B2">
            <w:pPr>
              <w:ind w:left="108" w:hangingChars="45" w:hanging="108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8E0EBC">
              <w:rPr>
                <w:rFonts w:ascii="標楷體" w:eastAsia="標楷體" w:hAnsi="標楷體" w:hint="eastAsia"/>
                <w:color w:val="000000"/>
                <w:szCs w:val="24"/>
              </w:rPr>
              <w:t>規定</w:t>
            </w:r>
          </w:p>
        </w:tc>
        <w:tc>
          <w:tcPr>
            <w:tcW w:w="4990" w:type="dxa"/>
            <w:vAlign w:val="center"/>
          </w:tcPr>
          <w:p w:rsidR="00614D33" w:rsidRPr="008E0EBC" w:rsidRDefault="00EB5FF9" w:rsidP="00DF22B2">
            <w:pPr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8E0EBC">
              <w:rPr>
                <w:rFonts w:ascii="標楷體" w:eastAsia="標楷體" w:hAnsi="標楷體" w:hint="eastAsia"/>
                <w:color w:val="000000"/>
                <w:szCs w:val="24"/>
              </w:rPr>
              <w:t>說</w:t>
            </w:r>
            <w:r w:rsidR="00614D33" w:rsidRPr="008E0EBC">
              <w:rPr>
                <w:rFonts w:ascii="標楷體" w:eastAsia="標楷體" w:hAnsi="標楷體" w:hint="eastAsia"/>
                <w:color w:val="000000"/>
                <w:szCs w:val="24"/>
              </w:rPr>
              <w:t>明</w:t>
            </w:r>
          </w:p>
        </w:tc>
      </w:tr>
      <w:tr w:rsidR="00F60576" w:rsidRPr="00047B50" w:rsidTr="00121FCE">
        <w:tblPrEx>
          <w:tblLook w:val="00BF"/>
        </w:tblPrEx>
        <w:trPr>
          <w:jc w:val="center"/>
        </w:trPr>
        <w:tc>
          <w:tcPr>
            <w:tcW w:w="4990" w:type="dxa"/>
          </w:tcPr>
          <w:p w:rsidR="00F60576" w:rsidRPr="008E0EBC" w:rsidRDefault="002053CE" w:rsidP="002053CE">
            <w:pPr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2053CE">
              <w:rPr>
                <w:rFonts w:ascii="標楷體" w:eastAsia="標楷體" w:hAnsi="標楷體" w:hint="eastAsia"/>
                <w:color w:val="000000"/>
                <w:szCs w:val="24"/>
              </w:rPr>
              <w:t>一、為健全本所監視錄影系統管理與調</w:t>
            </w:r>
            <w:proofErr w:type="gramStart"/>
            <w:r w:rsidRPr="002053CE">
              <w:rPr>
                <w:rFonts w:ascii="標楷體" w:eastAsia="標楷體" w:hAnsi="標楷體" w:hint="eastAsia"/>
                <w:color w:val="000000"/>
                <w:szCs w:val="24"/>
              </w:rPr>
              <w:t>閱</w:t>
            </w:r>
            <w:proofErr w:type="gramEnd"/>
            <w:r w:rsidRPr="002053CE">
              <w:rPr>
                <w:rFonts w:ascii="標楷體" w:eastAsia="標楷體" w:hAnsi="標楷體" w:hint="eastAsia"/>
                <w:color w:val="000000"/>
                <w:szCs w:val="24"/>
              </w:rPr>
              <w:t>，以充分發揮其效能及維護機關安全，並兼顧同仁權益，特訂定本要點。</w:t>
            </w:r>
          </w:p>
        </w:tc>
        <w:tc>
          <w:tcPr>
            <w:tcW w:w="4990" w:type="dxa"/>
          </w:tcPr>
          <w:p w:rsidR="00F60576" w:rsidRPr="008E0EBC" w:rsidRDefault="00F60576" w:rsidP="00AF5806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8E0EBC">
              <w:rPr>
                <w:rFonts w:ascii="標楷體" w:eastAsia="標楷體" w:hAnsi="標楷體" w:hint="eastAsia"/>
                <w:color w:val="000000"/>
                <w:szCs w:val="24"/>
              </w:rPr>
              <w:t>本</w:t>
            </w:r>
            <w:r w:rsidR="00AF5806">
              <w:rPr>
                <w:rFonts w:ascii="標楷體" w:eastAsia="標楷體" w:hAnsi="標楷體" w:hint="eastAsia"/>
                <w:color w:val="000000"/>
                <w:szCs w:val="24"/>
              </w:rPr>
              <w:t>要點</w:t>
            </w:r>
            <w:r w:rsidR="00AF5806" w:rsidRPr="008E0EBC">
              <w:rPr>
                <w:rFonts w:ascii="標楷體" w:eastAsia="標楷體" w:hAnsi="標楷體" w:hint="eastAsia"/>
                <w:color w:val="000000"/>
                <w:szCs w:val="24"/>
              </w:rPr>
              <w:t>訂定</w:t>
            </w:r>
            <w:r w:rsidR="00AF5806">
              <w:rPr>
                <w:rFonts w:ascii="標楷體" w:eastAsia="標楷體" w:hAnsi="標楷體" w:hint="eastAsia"/>
                <w:color w:val="000000"/>
                <w:szCs w:val="24"/>
              </w:rPr>
              <w:t>目的</w:t>
            </w:r>
            <w:r w:rsidRPr="008E0EBC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</w:tc>
      </w:tr>
      <w:tr w:rsidR="00F60576" w:rsidRPr="00047B50" w:rsidTr="00121FCE">
        <w:tblPrEx>
          <w:tblLook w:val="00BF"/>
        </w:tblPrEx>
        <w:trPr>
          <w:jc w:val="center"/>
        </w:trPr>
        <w:tc>
          <w:tcPr>
            <w:tcW w:w="4990" w:type="dxa"/>
          </w:tcPr>
          <w:p w:rsidR="00F60576" w:rsidRPr="008E0EBC" w:rsidRDefault="002053CE" w:rsidP="002053CE">
            <w:pPr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2053CE">
              <w:rPr>
                <w:rFonts w:ascii="標楷體" w:eastAsia="標楷體" w:hAnsi="標楷體" w:hint="eastAsia"/>
                <w:color w:val="000000"/>
                <w:szCs w:val="24"/>
              </w:rPr>
              <w:t>二、本所辦公處所及公共空間區域之監視錄影系統，管理單位為行政課。</w:t>
            </w:r>
          </w:p>
        </w:tc>
        <w:tc>
          <w:tcPr>
            <w:tcW w:w="4990" w:type="dxa"/>
          </w:tcPr>
          <w:p w:rsidR="00F60576" w:rsidRPr="008E0EBC" w:rsidRDefault="00AF5806" w:rsidP="00AF5806">
            <w:pPr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本所</w:t>
            </w:r>
            <w:r w:rsidR="00F60576" w:rsidRPr="008E0EBC">
              <w:rPr>
                <w:rFonts w:ascii="標楷體" w:eastAsia="標楷體" w:hAnsi="標楷體" w:hint="eastAsia"/>
                <w:color w:val="000000"/>
                <w:szCs w:val="24"/>
              </w:rPr>
              <w:t>之管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理單位</w:t>
            </w:r>
            <w:r w:rsidR="00F60576" w:rsidRPr="008E0EBC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  <w:bookmarkStart w:id="0" w:name="_GoBack"/>
            <w:bookmarkEnd w:id="0"/>
          </w:p>
        </w:tc>
      </w:tr>
      <w:tr w:rsidR="00F60576" w:rsidRPr="00047B50" w:rsidTr="00121FCE">
        <w:tblPrEx>
          <w:tblLook w:val="00BF"/>
        </w:tblPrEx>
        <w:trPr>
          <w:jc w:val="center"/>
        </w:trPr>
        <w:tc>
          <w:tcPr>
            <w:tcW w:w="4990" w:type="dxa"/>
          </w:tcPr>
          <w:p w:rsidR="002053CE" w:rsidRPr="002053CE" w:rsidRDefault="002053CE" w:rsidP="002053CE">
            <w:pPr>
              <w:ind w:left="480" w:hangingChars="200" w:hanging="480"/>
              <w:rPr>
                <w:rFonts w:ascii="標楷體" w:eastAsia="標楷體" w:hAnsi="標楷體"/>
                <w:color w:val="000000"/>
                <w:szCs w:val="24"/>
              </w:rPr>
            </w:pPr>
            <w:r w:rsidRPr="002053CE">
              <w:rPr>
                <w:rFonts w:ascii="標楷體" w:eastAsia="標楷體" w:hAnsi="標楷體" w:hint="eastAsia"/>
                <w:color w:val="000000"/>
                <w:szCs w:val="24"/>
              </w:rPr>
              <w:t>三、管理單位應辦理下列事項，並指派專人負責：</w:t>
            </w:r>
          </w:p>
          <w:p w:rsidR="002053CE" w:rsidRPr="002053CE" w:rsidRDefault="002053CE" w:rsidP="002053CE">
            <w:pPr>
              <w:ind w:left="840" w:hangingChars="350" w:hanging="840"/>
              <w:rPr>
                <w:rFonts w:ascii="標楷體" w:eastAsia="標楷體" w:hAnsi="標楷體"/>
                <w:color w:val="000000"/>
                <w:szCs w:val="24"/>
              </w:rPr>
            </w:pPr>
            <w:r w:rsidRPr="002053CE">
              <w:rPr>
                <w:rFonts w:ascii="標楷體" w:eastAsia="標楷體" w:hAnsi="標楷體" w:hint="eastAsia"/>
                <w:color w:val="000000"/>
                <w:szCs w:val="24"/>
              </w:rPr>
              <w:t xml:space="preserve"> （一）監視錄影系統之建置、管理、操作、巡檢及保養維修事宜。監視錄影設備應確保持續正常運作，如發現異常或故障情形，應立即修復處理。</w:t>
            </w:r>
          </w:p>
          <w:p w:rsidR="002053CE" w:rsidRPr="002053CE" w:rsidRDefault="002053CE" w:rsidP="002053CE">
            <w:pPr>
              <w:ind w:left="840" w:hangingChars="350" w:hanging="84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2053CE">
              <w:rPr>
                <w:rFonts w:ascii="標楷體" w:eastAsia="標楷體" w:hAnsi="標楷體" w:hint="eastAsia"/>
                <w:color w:val="000000"/>
                <w:szCs w:val="24"/>
              </w:rPr>
              <w:t>（二）監視錄影資料之保存、處理及利用事宜。</w:t>
            </w:r>
          </w:p>
          <w:p w:rsidR="00F60576" w:rsidRPr="002053CE" w:rsidRDefault="002053CE" w:rsidP="002053CE">
            <w:pPr>
              <w:ind w:left="840" w:hangingChars="350" w:hanging="84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2053CE">
              <w:rPr>
                <w:rFonts w:ascii="標楷體" w:eastAsia="標楷體" w:hAnsi="標楷體" w:hint="eastAsia"/>
                <w:color w:val="000000"/>
                <w:szCs w:val="24"/>
              </w:rPr>
              <w:t>（三）受理申請調閱、複製監視錄影資料事宜。</w:t>
            </w:r>
          </w:p>
        </w:tc>
        <w:tc>
          <w:tcPr>
            <w:tcW w:w="4990" w:type="dxa"/>
          </w:tcPr>
          <w:p w:rsidR="00F60576" w:rsidRPr="008E0EBC" w:rsidRDefault="00F60576" w:rsidP="00AF5806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8E0EBC">
              <w:rPr>
                <w:rFonts w:ascii="標楷體" w:eastAsia="標楷體" w:hAnsi="標楷體" w:hint="eastAsia"/>
                <w:color w:val="000000"/>
                <w:szCs w:val="24"/>
              </w:rPr>
              <w:t>明定</w:t>
            </w:r>
            <w:r w:rsidR="00AF5806">
              <w:rPr>
                <w:rFonts w:ascii="標楷體" w:eastAsia="標楷體" w:hAnsi="標楷體" w:hint="eastAsia"/>
                <w:color w:val="000000"/>
                <w:szCs w:val="24"/>
              </w:rPr>
              <w:t>管理單位應辦理之事項</w:t>
            </w:r>
            <w:r w:rsidRPr="008E0EBC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</w:tc>
      </w:tr>
      <w:tr w:rsidR="00F60576" w:rsidRPr="00047B50" w:rsidTr="00121FCE">
        <w:tblPrEx>
          <w:tblLook w:val="00BF"/>
        </w:tblPrEx>
        <w:trPr>
          <w:jc w:val="center"/>
        </w:trPr>
        <w:tc>
          <w:tcPr>
            <w:tcW w:w="4990" w:type="dxa"/>
          </w:tcPr>
          <w:p w:rsidR="002053CE" w:rsidRPr="002053CE" w:rsidRDefault="002053CE" w:rsidP="002053CE">
            <w:pPr>
              <w:ind w:left="480" w:hangingChars="200" w:hanging="480"/>
              <w:rPr>
                <w:rFonts w:ascii="標楷體" w:eastAsia="標楷體" w:hAnsi="標楷體"/>
                <w:color w:val="000000"/>
                <w:szCs w:val="24"/>
              </w:rPr>
            </w:pPr>
            <w:r w:rsidRPr="002053CE">
              <w:rPr>
                <w:rFonts w:ascii="標楷體" w:eastAsia="標楷體" w:hAnsi="標楷體" w:hint="eastAsia"/>
                <w:color w:val="000000"/>
                <w:szCs w:val="24"/>
              </w:rPr>
              <w:t>四、監視錄影資料保密及保管，依下列方式辦理：</w:t>
            </w:r>
          </w:p>
          <w:p w:rsidR="002053CE" w:rsidRPr="002053CE" w:rsidRDefault="002053CE" w:rsidP="002053CE">
            <w:pPr>
              <w:ind w:left="840" w:hangingChars="350" w:hanging="84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2053CE">
              <w:rPr>
                <w:rFonts w:ascii="標楷體" w:eastAsia="標楷體" w:hAnsi="標楷體" w:hint="eastAsia"/>
                <w:color w:val="000000"/>
                <w:szCs w:val="24"/>
              </w:rPr>
              <w:t>（一）監視錄影設備所攝錄之影音資料應予保密，並遵守個人資料保護法等相關法令規定。如有發現不當使用或洩密情事，依法追究行政或民、刑事責任。</w:t>
            </w:r>
          </w:p>
          <w:p w:rsidR="002053CE" w:rsidRPr="002053CE" w:rsidRDefault="002053CE" w:rsidP="002053CE">
            <w:pPr>
              <w:ind w:left="840" w:hangingChars="350" w:hanging="84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2053CE">
              <w:rPr>
                <w:rFonts w:ascii="標楷體" w:eastAsia="標楷體" w:hAnsi="標楷體" w:hint="eastAsia"/>
                <w:color w:val="000000"/>
                <w:szCs w:val="24"/>
              </w:rPr>
              <w:t>（二）管理人員離職或調職後，對在職</w:t>
            </w:r>
            <w:proofErr w:type="gramStart"/>
            <w:r w:rsidRPr="002053CE">
              <w:rPr>
                <w:rFonts w:ascii="標楷體" w:eastAsia="標楷體" w:hAnsi="標楷體" w:hint="eastAsia"/>
                <w:color w:val="000000"/>
                <w:szCs w:val="24"/>
              </w:rPr>
              <w:t>期間攝</w:t>
            </w:r>
            <w:proofErr w:type="gramEnd"/>
            <w:r w:rsidRPr="002053CE">
              <w:rPr>
                <w:rFonts w:ascii="標楷體" w:eastAsia="標楷體" w:hAnsi="標楷體" w:hint="eastAsia"/>
                <w:color w:val="000000"/>
                <w:szCs w:val="24"/>
              </w:rPr>
              <w:t>錄之影音資料，仍負保密義務。</w:t>
            </w:r>
          </w:p>
          <w:p w:rsidR="002053CE" w:rsidRPr="002053CE" w:rsidRDefault="002053CE" w:rsidP="002053CE">
            <w:pPr>
              <w:ind w:left="840" w:hangingChars="350" w:hanging="84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2053CE">
              <w:rPr>
                <w:rFonts w:ascii="標楷體" w:eastAsia="標楷體" w:hAnsi="標楷體" w:hint="eastAsia"/>
                <w:color w:val="000000"/>
                <w:szCs w:val="24"/>
              </w:rPr>
              <w:t>（三）監視錄影設備應持續正常運作，不可無故中斷，所攝錄之影音資料應保存至少</w:t>
            </w:r>
            <w:proofErr w:type="gramStart"/>
            <w:r w:rsidRPr="002053CE">
              <w:rPr>
                <w:rFonts w:ascii="標楷體" w:eastAsia="標楷體" w:hAnsi="標楷體" w:hint="eastAsia"/>
                <w:color w:val="000000"/>
                <w:szCs w:val="24"/>
              </w:rPr>
              <w:t>三</w:t>
            </w:r>
            <w:proofErr w:type="gramEnd"/>
            <w:r w:rsidRPr="002053CE">
              <w:rPr>
                <w:rFonts w:ascii="標楷體" w:eastAsia="標楷體" w:hAnsi="標楷體" w:hint="eastAsia"/>
                <w:color w:val="000000"/>
                <w:szCs w:val="24"/>
              </w:rPr>
              <w:t>十日。</w:t>
            </w:r>
          </w:p>
          <w:p w:rsidR="00F60576" w:rsidRPr="002053CE" w:rsidRDefault="002053CE" w:rsidP="002053CE">
            <w:pPr>
              <w:ind w:left="840" w:hangingChars="350" w:hanging="84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2053CE">
              <w:rPr>
                <w:rFonts w:ascii="標楷體" w:eastAsia="標楷體" w:hAnsi="標楷體" w:hint="eastAsia"/>
                <w:color w:val="000000"/>
                <w:szCs w:val="24"/>
              </w:rPr>
              <w:t>（四）影像檔案內容有涉及交易糾紛或民刑事案件者，於案件未結前，管理單位得複製一份，繼續保存，如無保存之必要時，得予以銷毀。</w:t>
            </w:r>
          </w:p>
        </w:tc>
        <w:tc>
          <w:tcPr>
            <w:tcW w:w="4990" w:type="dxa"/>
          </w:tcPr>
          <w:p w:rsidR="00976E95" w:rsidRPr="008E0EBC" w:rsidRDefault="00AF5806" w:rsidP="005E7492">
            <w:pPr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明定監視錄影資料保密及保管方式</w:t>
            </w:r>
            <w:r w:rsidR="00F60576" w:rsidRPr="008E0EBC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:rsidR="00976E95" w:rsidRPr="008E0EBC" w:rsidRDefault="00976E95" w:rsidP="00976E95">
            <w:pPr>
              <w:rPr>
                <w:rFonts w:ascii="標楷體" w:eastAsia="標楷體" w:hAnsi="標楷體"/>
                <w:szCs w:val="24"/>
              </w:rPr>
            </w:pPr>
          </w:p>
          <w:p w:rsidR="00976E95" w:rsidRPr="008E0EBC" w:rsidRDefault="00976E95" w:rsidP="00976E95">
            <w:pPr>
              <w:rPr>
                <w:rFonts w:ascii="標楷體" w:eastAsia="標楷體" w:hAnsi="標楷體"/>
                <w:szCs w:val="24"/>
              </w:rPr>
            </w:pPr>
          </w:p>
          <w:p w:rsidR="00976E95" w:rsidRPr="008E0EBC" w:rsidRDefault="00976E95" w:rsidP="00976E95">
            <w:pPr>
              <w:rPr>
                <w:rFonts w:ascii="標楷體" w:eastAsia="標楷體" w:hAnsi="標楷體"/>
                <w:szCs w:val="24"/>
              </w:rPr>
            </w:pPr>
          </w:p>
          <w:p w:rsidR="00976E95" w:rsidRPr="008E0EBC" w:rsidRDefault="00976E95" w:rsidP="00976E95">
            <w:pPr>
              <w:rPr>
                <w:rFonts w:ascii="標楷體" w:eastAsia="標楷體" w:hAnsi="標楷體"/>
                <w:szCs w:val="24"/>
              </w:rPr>
            </w:pPr>
          </w:p>
          <w:p w:rsidR="00F60576" w:rsidRPr="008E0EBC" w:rsidRDefault="00976E95" w:rsidP="00976E95">
            <w:pPr>
              <w:tabs>
                <w:tab w:val="left" w:pos="1164"/>
              </w:tabs>
              <w:rPr>
                <w:rFonts w:ascii="標楷體" w:eastAsia="標楷體" w:hAnsi="標楷體"/>
                <w:szCs w:val="24"/>
              </w:rPr>
            </w:pPr>
            <w:r w:rsidRPr="008E0EBC">
              <w:rPr>
                <w:rFonts w:ascii="標楷體" w:eastAsia="標楷體" w:hAnsi="標楷體"/>
                <w:szCs w:val="24"/>
              </w:rPr>
              <w:tab/>
            </w:r>
          </w:p>
        </w:tc>
      </w:tr>
      <w:tr w:rsidR="00F60576" w:rsidRPr="00047B50" w:rsidTr="00121FCE">
        <w:tblPrEx>
          <w:tblLook w:val="00BF"/>
        </w:tblPrEx>
        <w:trPr>
          <w:trHeight w:val="540"/>
          <w:jc w:val="center"/>
        </w:trPr>
        <w:tc>
          <w:tcPr>
            <w:tcW w:w="4990" w:type="dxa"/>
          </w:tcPr>
          <w:p w:rsidR="002053CE" w:rsidRPr="002053CE" w:rsidRDefault="002053CE" w:rsidP="00F329F0">
            <w:pPr>
              <w:ind w:left="480" w:hangingChars="200" w:hanging="480"/>
              <w:rPr>
                <w:rFonts w:ascii="標楷體" w:eastAsia="標楷體" w:hAnsi="標楷體"/>
                <w:color w:val="000000"/>
                <w:szCs w:val="24"/>
              </w:rPr>
            </w:pPr>
            <w:r w:rsidRPr="002053CE">
              <w:rPr>
                <w:rFonts w:ascii="標楷體" w:eastAsia="標楷體" w:hAnsi="標楷體" w:hint="eastAsia"/>
                <w:color w:val="000000"/>
                <w:szCs w:val="24"/>
              </w:rPr>
              <w:t>五、申請調閱或複製監視錄影資料，應依下列方式辦理：</w:t>
            </w:r>
          </w:p>
          <w:p w:rsidR="002053CE" w:rsidRPr="002053CE" w:rsidRDefault="00F329F0" w:rsidP="00F329F0">
            <w:pPr>
              <w:ind w:left="840" w:hangingChars="350" w:hanging="84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="002053CE" w:rsidRPr="002053CE">
              <w:rPr>
                <w:rFonts w:ascii="標楷體" w:eastAsia="標楷體" w:hAnsi="標楷體" w:hint="eastAsia"/>
                <w:color w:val="000000"/>
                <w:szCs w:val="24"/>
              </w:rPr>
              <w:t>（一）機關內部單位或人員：本所各單位或人員因公務需要或涉及個人權益維護所必要，應填具監視錄影系統調閱申請單（附件1），敘明事由及指明特定</w:t>
            </w:r>
            <w:r w:rsidR="002053CE" w:rsidRPr="002053CE"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調閱時段，經所屬單位主管同意，向管理單位提出。</w:t>
            </w:r>
          </w:p>
          <w:p w:rsidR="002053CE" w:rsidRPr="002053CE" w:rsidRDefault="00F329F0" w:rsidP="00F329F0">
            <w:pPr>
              <w:ind w:left="840" w:hangingChars="350" w:hanging="84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="002053CE" w:rsidRPr="002053CE">
              <w:rPr>
                <w:rFonts w:ascii="標楷體" w:eastAsia="標楷體" w:hAnsi="標楷體" w:hint="eastAsia"/>
                <w:color w:val="000000"/>
                <w:szCs w:val="24"/>
              </w:rPr>
              <w:t>（二）公務機關：公務機關因執行公務之需要，應以公文向管理單位申請，並載明法令依據、申請目的、範圍及用途。</w:t>
            </w:r>
          </w:p>
          <w:p w:rsidR="002053CE" w:rsidRPr="002053CE" w:rsidRDefault="00F329F0" w:rsidP="00F329F0">
            <w:pPr>
              <w:ind w:left="840" w:hangingChars="350" w:hanging="84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="002053CE" w:rsidRPr="002053CE">
              <w:rPr>
                <w:rFonts w:ascii="標楷體" w:eastAsia="標楷體" w:hAnsi="標楷體" w:hint="eastAsia"/>
                <w:color w:val="000000"/>
                <w:szCs w:val="24"/>
              </w:rPr>
              <w:t>（三）個人或團體：民眾為主張或維護其法律上利益時，須向警察機關報案後 ，由警察機關向管理單位提出。</w:t>
            </w:r>
          </w:p>
          <w:p w:rsidR="00F60576" w:rsidRPr="002053CE" w:rsidRDefault="00F329F0" w:rsidP="00F329F0">
            <w:pPr>
              <w:ind w:left="840" w:hangingChars="350" w:hanging="840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="002053CE" w:rsidRPr="002053CE">
              <w:rPr>
                <w:rFonts w:ascii="標楷體" w:eastAsia="標楷體" w:hAnsi="標楷體" w:hint="eastAsia"/>
                <w:color w:val="000000"/>
                <w:szCs w:val="24"/>
              </w:rPr>
              <w:t>（四）調閱或複製影音資料，應由管理單位指定處所派員並知會政風單位陪同為之，並設置調</w:t>
            </w:r>
            <w:proofErr w:type="gramStart"/>
            <w:r w:rsidR="002053CE" w:rsidRPr="002053CE">
              <w:rPr>
                <w:rFonts w:ascii="標楷體" w:eastAsia="標楷體" w:hAnsi="標楷體" w:hint="eastAsia"/>
                <w:color w:val="000000"/>
                <w:szCs w:val="24"/>
              </w:rPr>
              <w:t>閱專簿</w:t>
            </w:r>
            <w:proofErr w:type="gramEnd"/>
            <w:r w:rsidR="002053CE" w:rsidRPr="002053CE">
              <w:rPr>
                <w:rFonts w:ascii="標楷體" w:eastAsia="標楷體" w:hAnsi="標楷體" w:hint="eastAsia"/>
                <w:color w:val="000000"/>
                <w:szCs w:val="24"/>
              </w:rPr>
              <w:t>（附件2）登記備查。</w:t>
            </w:r>
          </w:p>
        </w:tc>
        <w:tc>
          <w:tcPr>
            <w:tcW w:w="4990" w:type="dxa"/>
          </w:tcPr>
          <w:p w:rsidR="00F60576" w:rsidRPr="008E0EBC" w:rsidRDefault="00F60576" w:rsidP="00AF5806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8E0EBC"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明定</w:t>
            </w:r>
            <w:r w:rsidR="00AF5806">
              <w:rPr>
                <w:rFonts w:ascii="標楷體" w:eastAsia="標楷體" w:hAnsi="標楷體" w:hint="eastAsia"/>
                <w:color w:val="000000"/>
                <w:szCs w:val="24"/>
              </w:rPr>
              <w:t>申請調閱或複製監視錄影資料之方式</w:t>
            </w:r>
            <w:r w:rsidRPr="008E0EBC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</w:tc>
      </w:tr>
      <w:tr w:rsidR="00F60576" w:rsidRPr="00047B50" w:rsidTr="00121FCE">
        <w:tblPrEx>
          <w:tblLook w:val="00BF"/>
        </w:tblPrEx>
        <w:trPr>
          <w:trHeight w:val="297"/>
          <w:jc w:val="center"/>
        </w:trPr>
        <w:tc>
          <w:tcPr>
            <w:tcW w:w="4990" w:type="dxa"/>
          </w:tcPr>
          <w:p w:rsidR="00F60576" w:rsidRPr="002053CE" w:rsidRDefault="002053CE" w:rsidP="00F329F0">
            <w:pPr>
              <w:ind w:left="480" w:hangingChars="200" w:hanging="480"/>
              <w:rPr>
                <w:rFonts w:ascii="標楷體" w:eastAsia="標楷體" w:hAnsi="標楷體"/>
                <w:color w:val="000000"/>
                <w:szCs w:val="24"/>
              </w:rPr>
            </w:pPr>
            <w:r w:rsidRPr="002053CE"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六、其他特殊情形或情況緊急，經管理單位同意後，得先登錄於</w:t>
            </w:r>
            <w:proofErr w:type="gramStart"/>
            <w:r w:rsidRPr="002053CE">
              <w:rPr>
                <w:rFonts w:ascii="標楷體" w:eastAsia="標楷體" w:hAnsi="標楷體" w:hint="eastAsia"/>
                <w:color w:val="000000"/>
                <w:szCs w:val="24"/>
              </w:rPr>
              <w:t>專簿後</w:t>
            </w:r>
            <w:proofErr w:type="gramEnd"/>
            <w:r w:rsidRPr="002053CE">
              <w:rPr>
                <w:rFonts w:ascii="標楷體" w:eastAsia="標楷體" w:hAnsi="標楷體" w:hint="eastAsia"/>
                <w:color w:val="000000"/>
                <w:szCs w:val="24"/>
              </w:rPr>
              <w:t>准其先行調</w:t>
            </w:r>
            <w:proofErr w:type="gramStart"/>
            <w:r w:rsidRPr="002053CE">
              <w:rPr>
                <w:rFonts w:ascii="標楷體" w:eastAsia="標楷體" w:hAnsi="標楷體" w:hint="eastAsia"/>
                <w:color w:val="000000"/>
                <w:szCs w:val="24"/>
              </w:rPr>
              <w:t>閱</w:t>
            </w:r>
            <w:proofErr w:type="gramEnd"/>
            <w:r w:rsidRPr="002053CE">
              <w:rPr>
                <w:rFonts w:ascii="標楷體" w:eastAsia="標楷體" w:hAnsi="標楷體" w:hint="eastAsia"/>
                <w:color w:val="000000"/>
                <w:szCs w:val="24"/>
              </w:rPr>
              <w:t>，但仍應於事後補行申請程序</w:t>
            </w:r>
            <w:r w:rsidR="00F329F0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</w:tc>
        <w:tc>
          <w:tcPr>
            <w:tcW w:w="4990" w:type="dxa"/>
          </w:tcPr>
          <w:p w:rsidR="00F60576" w:rsidRPr="008E0EBC" w:rsidRDefault="00F60576" w:rsidP="00AF5806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8E0EBC">
              <w:rPr>
                <w:rFonts w:ascii="標楷體" w:eastAsia="標楷體" w:hAnsi="標楷體" w:hint="eastAsia"/>
                <w:color w:val="000000"/>
                <w:szCs w:val="24"/>
              </w:rPr>
              <w:t>明定</w:t>
            </w:r>
            <w:r w:rsidR="00AF5806">
              <w:rPr>
                <w:rFonts w:ascii="標楷體" w:eastAsia="標楷體" w:hAnsi="標楷體" w:hint="eastAsia"/>
                <w:color w:val="000000"/>
                <w:szCs w:val="24"/>
              </w:rPr>
              <w:t>其他特殊情形或緊急狀況之辦理</w:t>
            </w:r>
            <w:r w:rsidRPr="008E0EBC">
              <w:rPr>
                <w:rFonts w:ascii="標楷體" w:eastAsia="標楷體" w:hAnsi="標楷體" w:hint="eastAsia"/>
                <w:color w:val="000000"/>
                <w:szCs w:val="24"/>
              </w:rPr>
              <w:t>程序</w:t>
            </w:r>
            <w:r w:rsidRPr="008E0EBC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  <w:tr w:rsidR="001F2D52" w:rsidRPr="00047B50" w:rsidTr="00121FCE">
        <w:tblPrEx>
          <w:tblLook w:val="00BF"/>
        </w:tblPrEx>
        <w:trPr>
          <w:jc w:val="center"/>
        </w:trPr>
        <w:tc>
          <w:tcPr>
            <w:tcW w:w="4990" w:type="dxa"/>
          </w:tcPr>
          <w:p w:rsidR="001F2D52" w:rsidRPr="002053CE" w:rsidRDefault="002053CE" w:rsidP="00F329F0">
            <w:pPr>
              <w:ind w:left="480" w:hangingChars="200" w:hanging="480"/>
              <w:rPr>
                <w:rFonts w:ascii="標楷體" w:eastAsia="標楷體" w:hAnsi="標楷體"/>
                <w:color w:val="000000"/>
                <w:szCs w:val="24"/>
              </w:rPr>
            </w:pPr>
            <w:r w:rsidRPr="002053CE">
              <w:rPr>
                <w:rFonts w:ascii="標楷體" w:eastAsia="標楷體" w:hAnsi="標楷體" w:hint="eastAsia"/>
                <w:color w:val="000000"/>
                <w:szCs w:val="24"/>
              </w:rPr>
              <w:t>七、管理單位應定期列印監視錄影系統工作日誌並應至少保存五年；監視錄影系統調閱申請單及調閱登記簿之保存期限亦同。</w:t>
            </w:r>
          </w:p>
        </w:tc>
        <w:tc>
          <w:tcPr>
            <w:tcW w:w="4990" w:type="dxa"/>
          </w:tcPr>
          <w:p w:rsidR="001F2D52" w:rsidRPr="008E0EBC" w:rsidRDefault="001F2D52" w:rsidP="00AF5806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8E0EBC">
              <w:rPr>
                <w:rFonts w:ascii="標楷體" w:eastAsia="標楷體" w:hAnsi="標楷體" w:hint="eastAsia"/>
                <w:color w:val="000000"/>
                <w:szCs w:val="24"/>
              </w:rPr>
              <w:t>明定</w:t>
            </w:r>
            <w:r w:rsidR="00AF5806">
              <w:rPr>
                <w:rFonts w:ascii="標楷體" w:eastAsia="標楷體" w:hAnsi="標楷體" w:hint="eastAsia"/>
                <w:color w:val="000000"/>
                <w:szCs w:val="24"/>
              </w:rPr>
              <w:t>各項調閱資料之保存期限</w:t>
            </w:r>
            <w:r w:rsidRPr="008E0EBC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  <w:tr w:rsidR="001F2D52" w:rsidRPr="00047B50" w:rsidTr="00121FCE">
        <w:tblPrEx>
          <w:tblLook w:val="00BF"/>
        </w:tblPrEx>
        <w:trPr>
          <w:jc w:val="center"/>
        </w:trPr>
        <w:tc>
          <w:tcPr>
            <w:tcW w:w="4990" w:type="dxa"/>
          </w:tcPr>
          <w:p w:rsidR="001F2D52" w:rsidRPr="002053CE" w:rsidRDefault="002053CE" w:rsidP="00F329F0">
            <w:pPr>
              <w:ind w:left="480" w:hangingChars="200" w:hanging="480"/>
              <w:rPr>
                <w:rFonts w:ascii="標楷體" w:eastAsia="標楷體" w:hAnsi="標楷體"/>
                <w:color w:val="000000"/>
                <w:szCs w:val="24"/>
              </w:rPr>
            </w:pPr>
            <w:r w:rsidRPr="002053CE">
              <w:rPr>
                <w:rFonts w:ascii="標楷體" w:eastAsia="標楷體" w:hAnsi="標楷體" w:hint="eastAsia"/>
                <w:color w:val="000000"/>
                <w:szCs w:val="24"/>
              </w:rPr>
              <w:t>八、本所附屬機關(市場管理所、幼兒園、清潔隊)監視錄影系統之管理與調</w:t>
            </w:r>
            <w:proofErr w:type="gramStart"/>
            <w:r w:rsidRPr="002053CE">
              <w:rPr>
                <w:rFonts w:ascii="標楷體" w:eastAsia="標楷體" w:hAnsi="標楷體" w:hint="eastAsia"/>
                <w:color w:val="000000"/>
                <w:szCs w:val="24"/>
              </w:rPr>
              <w:t>閱</w:t>
            </w:r>
            <w:proofErr w:type="gramEnd"/>
            <w:r w:rsidRPr="002053CE">
              <w:rPr>
                <w:rFonts w:ascii="標楷體" w:eastAsia="標楷體" w:hAnsi="標楷體" w:hint="eastAsia"/>
                <w:color w:val="000000"/>
                <w:szCs w:val="24"/>
              </w:rPr>
              <w:t>，得參照本要點辦理。</w:t>
            </w:r>
          </w:p>
        </w:tc>
        <w:tc>
          <w:tcPr>
            <w:tcW w:w="4990" w:type="dxa"/>
          </w:tcPr>
          <w:p w:rsidR="001F2D52" w:rsidRPr="008E0EBC" w:rsidRDefault="001F2D52" w:rsidP="00AF5806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8E0EBC">
              <w:rPr>
                <w:rFonts w:ascii="標楷體" w:eastAsia="標楷體" w:hAnsi="標楷體" w:hint="eastAsia"/>
                <w:color w:val="000000"/>
                <w:szCs w:val="24"/>
              </w:rPr>
              <w:t>明定</w:t>
            </w:r>
            <w:r w:rsidR="00AF5806">
              <w:rPr>
                <w:rFonts w:ascii="標楷體" w:eastAsia="標楷體" w:hAnsi="標楷體" w:hint="eastAsia"/>
                <w:color w:val="000000"/>
                <w:szCs w:val="24"/>
              </w:rPr>
              <w:t>本所附屬機關得參照本要點辦理，俾利遵行</w:t>
            </w:r>
            <w:r w:rsidRPr="008E0EBC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</w:tbl>
    <w:p w:rsidR="00436ADD" w:rsidRPr="00614D33" w:rsidRDefault="00436ADD"/>
    <w:sectPr w:rsidR="00436ADD" w:rsidRPr="00614D33" w:rsidSect="00AE1AAE"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45F9" w:rsidRDefault="004E45F9" w:rsidP="00614D33">
      <w:r>
        <w:separator/>
      </w:r>
    </w:p>
  </w:endnote>
  <w:endnote w:type="continuationSeparator" w:id="0">
    <w:p w:rsidR="004E45F9" w:rsidRDefault="004E45F9" w:rsidP="00614D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D33" w:rsidRDefault="00095325">
    <w:pPr>
      <w:pStyle w:val="a5"/>
      <w:jc w:val="center"/>
    </w:pPr>
    <w:fldSimple w:instr=" PAGE   \* MERGEFORMAT ">
      <w:r w:rsidR="0085214C" w:rsidRPr="0085214C">
        <w:rPr>
          <w:noProof/>
          <w:lang w:val="zh-TW"/>
        </w:rPr>
        <w:t>2</w:t>
      </w:r>
    </w:fldSimple>
  </w:p>
  <w:p w:rsidR="00614D33" w:rsidRDefault="00614D3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45F9" w:rsidRDefault="004E45F9" w:rsidP="00614D33">
      <w:r>
        <w:separator/>
      </w:r>
    </w:p>
  </w:footnote>
  <w:footnote w:type="continuationSeparator" w:id="0">
    <w:p w:rsidR="004E45F9" w:rsidRDefault="004E45F9" w:rsidP="00614D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14D33"/>
    <w:rsid w:val="0002198C"/>
    <w:rsid w:val="00032803"/>
    <w:rsid w:val="000424A8"/>
    <w:rsid w:val="00047B50"/>
    <w:rsid w:val="0008172F"/>
    <w:rsid w:val="000867C5"/>
    <w:rsid w:val="00092C6A"/>
    <w:rsid w:val="00095325"/>
    <w:rsid w:val="000D4FFC"/>
    <w:rsid w:val="00121FCE"/>
    <w:rsid w:val="001A4EB9"/>
    <w:rsid w:val="001F2D52"/>
    <w:rsid w:val="001F2D73"/>
    <w:rsid w:val="001F68E8"/>
    <w:rsid w:val="002053CE"/>
    <w:rsid w:val="002129F6"/>
    <w:rsid w:val="002310D9"/>
    <w:rsid w:val="00232DED"/>
    <w:rsid w:val="00260546"/>
    <w:rsid w:val="00266954"/>
    <w:rsid w:val="0028704D"/>
    <w:rsid w:val="002C3B6F"/>
    <w:rsid w:val="002F1604"/>
    <w:rsid w:val="003012CC"/>
    <w:rsid w:val="003157CC"/>
    <w:rsid w:val="003169A0"/>
    <w:rsid w:val="003218C5"/>
    <w:rsid w:val="003257AB"/>
    <w:rsid w:val="003319C0"/>
    <w:rsid w:val="00370B7F"/>
    <w:rsid w:val="003722F3"/>
    <w:rsid w:val="00373575"/>
    <w:rsid w:val="00375835"/>
    <w:rsid w:val="004047BE"/>
    <w:rsid w:val="00425B7B"/>
    <w:rsid w:val="00436ADD"/>
    <w:rsid w:val="004A0AF6"/>
    <w:rsid w:val="004C2AA1"/>
    <w:rsid w:val="004C3507"/>
    <w:rsid w:val="004D4E3E"/>
    <w:rsid w:val="004E45F9"/>
    <w:rsid w:val="0059489B"/>
    <w:rsid w:val="005A0B64"/>
    <w:rsid w:val="005D2A4B"/>
    <w:rsid w:val="005D4B3A"/>
    <w:rsid w:val="005E7492"/>
    <w:rsid w:val="00614D33"/>
    <w:rsid w:val="00617A43"/>
    <w:rsid w:val="00631867"/>
    <w:rsid w:val="00656BCC"/>
    <w:rsid w:val="00672851"/>
    <w:rsid w:val="006A6E1F"/>
    <w:rsid w:val="006D2113"/>
    <w:rsid w:val="00740B63"/>
    <w:rsid w:val="007618AD"/>
    <w:rsid w:val="00762573"/>
    <w:rsid w:val="00773FB4"/>
    <w:rsid w:val="00791C43"/>
    <w:rsid w:val="00797D09"/>
    <w:rsid w:val="007B294D"/>
    <w:rsid w:val="007C5317"/>
    <w:rsid w:val="007F6F38"/>
    <w:rsid w:val="008056AC"/>
    <w:rsid w:val="00814744"/>
    <w:rsid w:val="00830C98"/>
    <w:rsid w:val="008447E4"/>
    <w:rsid w:val="0085132F"/>
    <w:rsid w:val="0085214C"/>
    <w:rsid w:val="00871689"/>
    <w:rsid w:val="00885D85"/>
    <w:rsid w:val="008A2E07"/>
    <w:rsid w:val="008B6165"/>
    <w:rsid w:val="008E0EBC"/>
    <w:rsid w:val="008E591B"/>
    <w:rsid w:val="00976E95"/>
    <w:rsid w:val="0099215E"/>
    <w:rsid w:val="009E09B8"/>
    <w:rsid w:val="009E413D"/>
    <w:rsid w:val="009F4C89"/>
    <w:rsid w:val="00A71625"/>
    <w:rsid w:val="00A80E5C"/>
    <w:rsid w:val="00A943FA"/>
    <w:rsid w:val="00AD5409"/>
    <w:rsid w:val="00AE1AAE"/>
    <w:rsid w:val="00AF5806"/>
    <w:rsid w:val="00B03AA9"/>
    <w:rsid w:val="00B13A1D"/>
    <w:rsid w:val="00B246EF"/>
    <w:rsid w:val="00B24EFA"/>
    <w:rsid w:val="00B569C2"/>
    <w:rsid w:val="00B94C90"/>
    <w:rsid w:val="00C10D31"/>
    <w:rsid w:val="00C32493"/>
    <w:rsid w:val="00C61B4D"/>
    <w:rsid w:val="00C65FEF"/>
    <w:rsid w:val="00C97CC3"/>
    <w:rsid w:val="00CB5CB5"/>
    <w:rsid w:val="00D01C8A"/>
    <w:rsid w:val="00D2404A"/>
    <w:rsid w:val="00D26F65"/>
    <w:rsid w:val="00DB04A6"/>
    <w:rsid w:val="00DC724F"/>
    <w:rsid w:val="00DF22B2"/>
    <w:rsid w:val="00E26704"/>
    <w:rsid w:val="00E45E7D"/>
    <w:rsid w:val="00E53651"/>
    <w:rsid w:val="00EB5FF9"/>
    <w:rsid w:val="00F03421"/>
    <w:rsid w:val="00F131DF"/>
    <w:rsid w:val="00F247B9"/>
    <w:rsid w:val="00F27770"/>
    <w:rsid w:val="00F329F0"/>
    <w:rsid w:val="00F42BB2"/>
    <w:rsid w:val="00F5079C"/>
    <w:rsid w:val="00F57DBC"/>
    <w:rsid w:val="00F60576"/>
    <w:rsid w:val="00F81C77"/>
    <w:rsid w:val="00F84A38"/>
    <w:rsid w:val="00FA730E"/>
    <w:rsid w:val="00FB6074"/>
    <w:rsid w:val="00FC0F1B"/>
    <w:rsid w:val="00FC6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D33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14D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614D3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14D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14D33"/>
    <w:rPr>
      <w:sz w:val="20"/>
      <w:szCs w:val="20"/>
    </w:rPr>
  </w:style>
  <w:style w:type="paragraph" w:customStyle="1" w:styleId="2">
    <w:name w:val="字元 字元2 字元"/>
    <w:basedOn w:val="a"/>
    <w:rsid w:val="00614D33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styleId="a7">
    <w:name w:val="List Paragraph"/>
    <w:basedOn w:val="a"/>
    <w:uiPriority w:val="34"/>
    <w:qFormat/>
    <w:rsid w:val="00375835"/>
    <w:pPr>
      <w:ind w:leftChars="200" w:left="480"/>
    </w:pPr>
  </w:style>
  <w:style w:type="paragraph" w:customStyle="1" w:styleId="Default">
    <w:name w:val="Default"/>
    <w:rsid w:val="003319C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customStyle="1" w:styleId="xxx14pt-----cjk">
    <w:name w:val="x_x_x_14pt----對齊邊線-cjk"/>
    <w:basedOn w:val="a"/>
    <w:rsid w:val="002053CE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xxx14pt-----cjk">
    <w:name w:val="x_x_x_x_14pt----對齊邊線-cjk"/>
    <w:basedOn w:val="a"/>
    <w:rsid w:val="002053CE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053CE"/>
    <w:rPr>
      <w:rFonts w:ascii="Cambria" w:hAnsi="Cambria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053CE"/>
    <w:rPr>
      <w:rFonts w:ascii="Cambria" w:hAnsi="Cambria"/>
      <w:kern w:val="2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2053CE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B7045-65D4-4A2B-8193-4BA9DD0A3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pc183</dc:creator>
  <cp:lastModifiedBy>kw58580</cp:lastModifiedBy>
  <cp:revision>2</cp:revision>
  <cp:lastPrinted>2020-02-04T01:39:00Z</cp:lastPrinted>
  <dcterms:created xsi:type="dcterms:W3CDTF">2025-03-04T07:53:00Z</dcterms:created>
  <dcterms:modified xsi:type="dcterms:W3CDTF">2025-03-04T07:53:00Z</dcterms:modified>
</cp:coreProperties>
</file>