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CFC" w:rsidRPr="00F47894" w:rsidRDefault="00752B07" w:rsidP="003F7097">
      <w:pPr>
        <w:jc w:val="center"/>
        <w:rPr>
          <w:rFonts w:ascii="Times New Roman" w:eastAsia="標楷體" w:hAnsi="Times New Roman" w:cs="Times New Roman"/>
          <w:b/>
          <w:bCs/>
          <w:color w:val="0070C0"/>
          <w:sz w:val="32"/>
          <w:szCs w:val="28"/>
        </w:rPr>
      </w:pPr>
      <w:r w:rsidRPr="00F47894">
        <w:rPr>
          <w:rFonts w:ascii="Times New Roman" w:eastAsia="標楷體" w:hAnsi="Times New Roman" w:cs="Times New Roman"/>
          <w:b/>
          <w:bCs/>
          <w:color w:val="0070C0"/>
          <w:sz w:val="32"/>
          <w:szCs w:val="28"/>
        </w:rPr>
        <w:t>澎湖縣馬公市公有路燈管理辦法</w:t>
      </w:r>
    </w:p>
    <w:p w:rsidR="00752B07" w:rsidRPr="0005680D" w:rsidRDefault="00752B07" w:rsidP="003F7097">
      <w:pPr>
        <w:jc w:val="both"/>
        <w:rPr>
          <w:rFonts w:ascii="Times New Roman" w:eastAsia="標楷體" w:hAnsi="Times New Roman" w:cs="Times New Roman"/>
        </w:rPr>
      </w:pPr>
      <w:r w:rsidRPr="0005680D">
        <w:rPr>
          <w:rFonts w:ascii="Times New Roman" w:eastAsia="標楷體" w:hAnsi="Times New Roman" w:cs="Times New Roman"/>
        </w:rPr>
        <w:t>澎湖縣馬公市公所（以下簡稱本所）為維護本市夜間照明，確保交通、居住安全及提升生活品質，並有效管理及維護路燈設備，特訂定本辦法。本辦法未規定者，適用其他法令之規定。</w:t>
      </w:r>
    </w:p>
    <w:p w:rsidR="00752B07" w:rsidRPr="0005680D" w:rsidRDefault="00752B07" w:rsidP="003F7097">
      <w:pPr>
        <w:jc w:val="both"/>
        <w:rPr>
          <w:rFonts w:ascii="Times New Roman" w:eastAsia="標楷體" w:hAnsi="Times New Roman" w:cs="Times New Roman"/>
        </w:rPr>
      </w:pPr>
      <w:r w:rsidRPr="0005680D">
        <w:rPr>
          <w:rFonts w:ascii="Times New Roman" w:eastAsia="標楷體" w:hAnsi="Times New Roman" w:cs="Times New Roman" w:hint="eastAsia"/>
        </w:rPr>
        <w:t>本標準之用詞定義如下：</w:t>
      </w:r>
    </w:p>
    <w:p w:rsidR="00752B07" w:rsidRPr="0005680D" w:rsidRDefault="00752B07" w:rsidP="003F7097">
      <w:pPr>
        <w:pStyle w:val="a3"/>
        <w:numPr>
          <w:ilvl w:val="1"/>
          <w:numId w:val="3"/>
        </w:numPr>
        <w:ind w:leftChars="0"/>
        <w:jc w:val="both"/>
        <w:rPr>
          <w:rFonts w:ascii="Times New Roman" w:eastAsia="標楷體" w:hAnsi="Times New Roman" w:cs="Times New Roman"/>
        </w:rPr>
      </w:pPr>
      <w:r w:rsidRPr="0005680D">
        <w:rPr>
          <w:rFonts w:ascii="Times New Roman" w:eastAsia="標楷體" w:hAnsi="Times New Roman" w:cs="Times New Roman" w:hint="eastAsia"/>
        </w:rPr>
        <w:t>車道：指以標線或實體劃定道路之部分，及其他供車輛行駛之道路空間。</w:t>
      </w:r>
    </w:p>
    <w:p w:rsidR="00752B07" w:rsidRPr="0005680D" w:rsidRDefault="00752B07" w:rsidP="003F7097">
      <w:pPr>
        <w:pStyle w:val="a3"/>
        <w:numPr>
          <w:ilvl w:val="1"/>
          <w:numId w:val="3"/>
        </w:numPr>
        <w:ind w:leftChars="0"/>
        <w:jc w:val="both"/>
        <w:rPr>
          <w:rFonts w:ascii="Times New Roman" w:eastAsia="標楷體" w:hAnsi="Times New Roman" w:cs="Times New Roman"/>
        </w:rPr>
      </w:pPr>
      <w:r w:rsidRPr="0005680D">
        <w:rPr>
          <w:rFonts w:ascii="Times New Roman" w:eastAsia="標楷體" w:hAnsi="Times New Roman" w:cs="Times New Roman" w:hint="eastAsia"/>
        </w:rPr>
        <w:t>人行道：</w:t>
      </w:r>
      <w:proofErr w:type="gramStart"/>
      <w:r w:rsidRPr="0005680D">
        <w:rPr>
          <w:rFonts w:ascii="Times New Roman" w:eastAsia="標楷體" w:hAnsi="Times New Roman" w:cs="Times New Roman" w:hint="eastAsia"/>
        </w:rPr>
        <w:t>指專供</w:t>
      </w:r>
      <w:proofErr w:type="gramEnd"/>
      <w:r w:rsidRPr="0005680D">
        <w:rPr>
          <w:rFonts w:ascii="Times New Roman" w:eastAsia="標楷體" w:hAnsi="Times New Roman" w:cs="Times New Roman" w:hint="eastAsia"/>
        </w:rPr>
        <w:t>行人通行之道路空間、人行天橋及人行地下道。</w:t>
      </w:r>
    </w:p>
    <w:p w:rsidR="00752B07" w:rsidRPr="0005680D" w:rsidRDefault="00752B07" w:rsidP="003F7097">
      <w:pPr>
        <w:pStyle w:val="a3"/>
        <w:numPr>
          <w:ilvl w:val="1"/>
          <w:numId w:val="3"/>
        </w:numPr>
        <w:ind w:leftChars="0"/>
        <w:jc w:val="both"/>
        <w:rPr>
          <w:rFonts w:ascii="Times New Roman" w:eastAsia="標楷體" w:hAnsi="Times New Roman" w:cs="Times New Roman"/>
        </w:rPr>
      </w:pPr>
      <w:r w:rsidRPr="0005680D">
        <w:rPr>
          <w:rFonts w:ascii="Times New Roman" w:eastAsia="標楷體" w:hAnsi="Times New Roman" w:cs="Times New Roman" w:hint="eastAsia"/>
        </w:rPr>
        <w:t>公共設施帶：指在人行道或分隔島範圍內設置公共設施及植栽之空間。</w:t>
      </w:r>
    </w:p>
    <w:p w:rsidR="00752B07" w:rsidRPr="0005680D" w:rsidRDefault="00752B07" w:rsidP="003F7097">
      <w:pPr>
        <w:pStyle w:val="a3"/>
        <w:numPr>
          <w:ilvl w:val="1"/>
          <w:numId w:val="3"/>
        </w:numPr>
        <w:ind w:leftChars="0"/>
        <w:jc w:val="both"/>
        <w:rPr>
          <w:rFonts w:ascii="Times New Roman" w:eastAsia="標楷體" w:hAnsi="Times New Roman" w:cs="Times New Roman"/>
        </w:rPr>
      </w:pPr>
      <w:r w:rsidRPr="0005680D">
        <w:rPr>
          <w:rFonts w:ascii="Times New Roman" w:eastAsia="標楷體" w:hAnsi="Times New Roman" w:cs="Times New Roman" w:hint="eastAsia"/>
        </w:rPr>
        <w:t>交通寧靜區：指劃定某線道或部分路段</w:t>
      </w:r>
      <w:proofErr w:type="gramStart"/>
      <w:r w:rsidRPr="0005680D">
        <w:rPr>
          <w:rFonts w:ascii="Times New Roman" w:eastAsia="標楷體" w:hAnsi="Times New Roman" w:cs="Times New Roman" w:hint="eastAsia"/>
        </w:rPr>
        <w:t>禁止按鳴喇叭</w:t>
      </w:r>
      <w:proofErr w:type="gramEnd"/>
      <w:r w:rsidRPr="0005680D">
        <w:rPr>
          <w:rFonts w:ascii="Times New Roman" w:eastAsia="標楷體" w:hAnsi="Times New Roman" w:cs="Times New Roman" w:hint="eastAsia"/>
        </w:rPr>
        <w:t>或限制車行速率，並設置車輛減速設施之地區。</w:t>
      </w:r>
    </w:p>
    <w:p w:rsidR="00752B07" w:rsidRPr="0005680D" w:rsidRDefault="00752B07" w:rsidP="003F7097">
      <w:pPr>
        <w:pStyle w:val="a3"/>
        <w:numPr>
          <w:ilvl w:val="1"/>
          <w:numId w:val="3"/>
        </w:numPr>
        <w:ind w:leftChars="0"/>
        <w:jc w:val="both"/>
        <w:rPr>
          <w:rFonts w:ascii="Times New Roman" w:eastAsia="標楷體" w:hAnsi="Times New Roman" w:cs="Times New Roman"/>
        </w:rPr>
      </w:pPr>
      <w:r w:rsidRPr="0005680D">
        <w:rPr>
          <w:rFonts w:ascii="Times New Roman" w:eastAsia="標楷體" w:hAnsi="Times New Roman" w:cs="Times New Roman" w:hint="eastAsia"/>
        </w:rPr>
        <w:t>主要道路：指都市內各區域間或連接鄰近市（鄉、鎮）間之主要幹線道路。</w:t>
      </w:r>
    </w:p>
    <w:p w:rsidR="00752B07" w:rsidRPr="0005680D" w:rsidRDefault="00752B07" w:rsidP="003F7097">
      <w:pPr>
        <w:pStyle w:val="a3"/>
        <w:numPr>
          <w:ilvl w:val="1"/>
          <w:numId w:val="3"/>
        </w:numPr>
        <w:ind w:leftChars="0"/>
        <w:jc w:val="both"/>
        <w:rPr>
          <w:rFonts w:ascii="Times New Roman" w:eastAsia="標楷體" w:hAnsi="Times New Roman" w:cs="Times New Roman"/>
        </w:rPr>
      </w:pPr>
      <w:r w:rsidRPr="0005680D">
        <w:rPr>
          <w:rFonts w:ascii="Times New Roman" w:eastAsia="標楷體" w:hAnsi="Times New Roman" w:cs="Times New Roman" w:hint="eastAsia"/>
        </w:rPr>
        <w:t>次要道路：指都市內各區域間或連接鄰近市（鄉</w:t>
      </w:r>
      <w:r w:rsidR="00BC174A" w:rsidRPr="0005680D">
        <w:rPr>
          <w:rFonts w:ascii="Times New Roman" w:eastAsia="標楷體" w:hAnsi="Times New Roman" w:cs="Times New Roman" w:hint="eastAsia"/>
        </w:rPr>
        <w:t>、鎮）得聯絡主要道路與服務道路之次要幹線道路。</w:t>
      </w:r>
    </w:p>
    <w:p w:rsidR="00752B07" w:rsidRPr="0005680D" w:rsidRDefault="003F7097" w:rsidP="003F7097">
      <w:pPr>
        <w:pStyle w:val="a3"/>
        <w:numPr>
          <w:ilvl w:val="1"/>
          <w:numId w:val="3"/>
        </w:numPr>
        <w:ind w:leftChars="0"/>
        <w:jc w:val="both"/>
        <w:rPr>
          <w:rFonts w:ascii="Times New Roman" w:eastAsia="標楷體" w:hAnsi="Times New Roman" w:cs="Times New Roman"/>
        </w:rPr>
      </w:pPr>
      <w:r w:rsidRPr="0005680D">
        <w:rPr>
          <w:rFonts w:ascii="Times New Roman" w:eastAsia="標楷體" w:hAnsi="Times New Roman" w:cs="Times New Roman" w:hint="eastAsia"/>
        </w:rPr>
        <w:t>服務道路：指提供都市內社區人車出入或至次要道路之聯絡道路。</w:t>
      </w:r>
    </w:p>
    <w:p w:rsidR="00752B07" w:rsidRPr="0005680D" w:rsidRDefault="00752B07" w:rsidP="003F7097">
      <w:pPr>
        <w:jc w:val="both"/>
        <w:rPr>
          <w:rFonts w:ascii="Times New Roman" w:eastAsia="標楷體" w:hAnsi="Times New Roman" w:cs="Times New Roman"/>
        </w:rPr>
      </w:pPr>
    </w:p>
    <w:p w:rsidR="003F7097" w:rsidRPr="0005680D" w:rsidRDefault="00592272"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 xml:space="preserve">第一條　　</w:t>
      </w:r>
      <w:r w:rsidR="00DA1556" w:rsidRPr="0005680D">
        <w:rPr>
          <w:rFonts w:ascii="Times New Roman" w:eastAsia="標楷體" w:hAnsi="Times New Roman" w:cs="Times New Roman" w:hint="eastAsia"/>
        </w:rPr>
        <w:t xml:space="preserve">　</w:t>
      </w:r>
      <w:r w:rsidR="003F7097" w:rsidRPr="0005680D">
        <w:rPr>
          <w:rFonts w:ascii="Times New Roman" w:eastAsia="標楷體" w:hAnsi="Times New Roman" w:cs="Times New Roman" w:hint="eastAsia"/>
        </w:rPr>
        <w:t>本辦法所稱「公有路燈」係指本所依規定裝設或其他機關</w:t>
      </w:r>
      <w:proofErr w:type="gramStart"/>
      <w:r w:rsidR="003F7097" w:rsidRPr="0005680D">
        <w:rPr>
          <w:rFonts w:ascii="Times New Roman" w:eastAsia="標楷體" w:hAnsi="Times New Roman" w:cs="Times New Roman" w:hint="eastAsia"/>
        </w:rPr>
        <w:t>裝設委由</w:t>
      </w:r>
      <w:proofErr w:type="gramEnd"/>
      <w:r w:rsidR="003F7097" w:rsidRPr="0005680D">
        <w:rPr>
          <w:rFonts w:ascii="Times New Roman" w:eastAsia="標楷體" w:hAnsi="Times New Roman" w:cs="Times New Roman" w:hint="eastAsia"/>
        </w:rPr>
        <w:t>本所管理裝設於路、街、巷弄、公園、港區公有停車場及其他場所之公共照明設備。</w:t>
      </w:r>
    </w:p>
    <w:p w:rsidR="003F7097" w:rsidRPr="0005680D" w:rsidRDefault="00592272"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 xml:space="preserve">第二條　　</w:t>
      </w:r>
      <w:r w:rsidR="00DA1556" w:rsidRPr="0005680D">
        <w:rPr>
          <w:rFonts w:ascii="Times New Roman" w:eastAsia="標楷體" w:hAnsi="Times New Roman" w:cs="Times New Roman" w:hint="eastAsia"/>
        </w:rPr>
        <w:t xml:space="preserve">　</w:t>
      </w:r>
      <w:r w:rsidR="003F7097" w:rsidRPr="0005680D">
        <w:rPr>
          <w:rFonts w:ascii="Times New Roman" w:eastAsia="標楷體" w:hAnsi="Times New Roman" w:cs="Times New Roman" w:hint="eastAsia"/>
        </w:rPr>
        <w:t>本辦法所稱公有路燈管理（以下簡稱路燈管理），係指本市公有路燈之「裝設」、「換裝」、「遷移」、「廢除」、「維修」、「清查盤點」及「懸掛廣告物」等管理工作及申請作業。</w:t>
      </w:r>
    </w:p>
    <w:p w:rsidR="003F7097" w:rsidRPr="0005680D" w:rsidRDefault="00592272"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 xml:space="preserve">第三條　　</w:t>
      </w:r>
      <w:r w:rsidR="00DA1556" w:rsidRPr="0005680D">
        <w:rPr>
          <w:rFonts w:ascii="Times New Roman" w:eastAsia="標楷體" w:hAnsi="Times New Roman" w:cs="Times New Roman" w:hint="eastAsia"/>
        </w:rPr>
        <w:t xml:space="preserve">　</w:t>
      </w:r>
      <w:r w:rsidR="003F7097" w:rsidRPr="0005680D">
        <w:rPr>
          <w:rFonts w:ascii="Times New Roman" w:eastAsia="標楷體" w:hAnsi="Times New Roman" w:cs="Times New Roman" w:hint="eastAsia"/>
        </w:rPr>
        <w:t>本辦法所稱主管機關為澎湖縣馬公市公所；本所工務課指派專人主辦路燈「裝設」、「換裝」、「遷移」、「廢除」、「維修」、「清查盤點」、「懸掛廣告物」等相關管理及申請事項。</w:t>
      </w:r>
    </w:p>
    <w:p w:rsidR="003F7097" w:rsidRPr="0005680D" w:rsidRDefault="00592272"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 xml:space="preserve">第四條　　</w:t>
      </w:r>
      <w:r w:rsidR="00DA1556" w:rsidRPr="0005680D">
        <w:rPr>
          <w:rFonts w:ascii="Times New Roman" w:eastAsia="標楷體" w:hAnsi="Times New Roman" w:cs="Times New Roman" w:hint="eastAsia"/>
        </w:rPr>
        <w:t xml:space="preserve">　</w:t>
      </w:r>
      <w:r w:rsidR="003F7097" w:rsidRPr="0005680D">
        <w:rPr>
          <w:rFonts w:ascii="Times New Roman" w:eastAsia="標楷體" w:hAnsi="Times New Roman" w:cs="Times New Roman" w:hint="eastAsia"/>
        </w:rPr>
        <w:t>路燈管理所須經費，係由本所編列預算或申請</w:t>
      </w:r>
      <w:r w:rsidR="00BA6781">
        <w:rPr>
          <w:rFonts w:ascii="Times New Roman" w:eastAsia="標楷體" w:hAnsi="Times New Roman" w:cs="Times New Roman" w:hint="eastAsia"/>
        </w:rPr>
        <w:t>（</w:t>
      </w:r>
      <w:r w:rsidR="003F7097" w:rsidRPr="0005680D">
        <w:rPr>
          <w:rFonts w:ascii="Times New Roman" w:eastAsia="標楷體" w:hAnsi="Times New Roman" w:cs="Times New Roman" w:hint="eastAsia"/>
        </w:rPr>
        <w:t>接受</w:t>
      </w:r>
      <w:r w:rsidR="00BA6781">
        <w:rPr>
          <w:rFonts w:ascii="Times New Roman" w:eastAsia="標楷體" w:hAnsi="Times New Roman" w:cs="Times New Roman" w:hint="eastAsia"/>
        </w:rPr>
        <w:t>）</w:t>
      </w:r>
      <w:r w:rsidR="003F7097" w:rsidRPr="0005680D">
        <w:rPr>
          <w:rFonts w:ascii="Times New Roman" w:eastAsia="標楷體" w:hAnsi="Times New Roman" w:cs="Times New Roman" w:hint="eastAsia"/>
        </w:rPr>
        <w:t>其他單位經費補助辦理。</w:t>
      </w:r>
    </w:p>
    <w:p w:rsidR="003F7097" w:rsidRPr="0005680D" w:rsidRDefault="003F7097"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第</w:t>
      </w:r>
      <w:r w:rsidR="00BD2A26" w:rsidRPr="0005680D">
        <w:rPr>
          <w:rFonts w:ascii="Times New Roman" w:eastAsia="標楷體" w:hAnsi="Times New Roman" w:cs="Times New Roman" w:hint="eastAsia"/>
        </w:rPr>
        <w:t>五</w:t>
      </w:r>
      <w:r w:rsidRPr="0005680D">
        <w:rPr>
          <w:rFonts w:ascii="Times New Roman" w:eastAsia="標楷體" w:hAnsi="Times New Roman" w:cs="Times New Roman" w:hint="eastAsia"/>
        </w:rPr>
        <w:t xml:space="preserve">條　</w:t>
      </w:r>
      <w:r w:rsidR="00592272" w:rsidRPr="0005680D">
        <w:rPr>
          <w:rFonts w:ascii="Times New Roman" w:eastAsia="標楷體" w:hAnsi="Times New Roman" w:cs="Times New Roman" w:hint="eastAsia"/>
        </w:rPr>
        <w:t xml:space="preserve">　</w:t>
      </w:r>
      <w:r w:rsidR="00DA1556" w:rsidRPr="0005680D">
        <w:rPr>
          <w:rFonts w:ascii="Times New Roman" w:eastAsia="標楷體" w:hAnsi="Times New Roman" w:cs="Times New Roman" w:hint="eastAsia"/>
        </w:rPr>
        <w:t xml:space="preserve">　</w:t>
      </w:r>
      <w:r w:rsidRPr="0005680D">
        <w:rPr>
          <w:rFonts w:ascii="Times New Roman" w:eastAsia="標楷體" w:hAnsi="Times New Roman" w:cs="Times New Roman" w:hint="eastAsia"/>
        </w:rPr>
        <w:t>路燈「裝設」、「換裝」、「遷移」或「廢除」之申請方式及申請人：一、以申請書申請，並詳填事由、位置概略圖、申請人姓名、地址及聯絡電話。二、申請人：可為本市市民或其他公私法人機關為申請人。本所可依現況交通及公共安全等需求考量、不受前項之限制，依權責予以逕行辦理裝設」、「換裝」、「遷移」或「廢除」路燈。</w:t>
      </w:r>
    </w:p>
    <w:p w:rsidR="003F7097" w:rsidRPr="0005680D" w:rsidRDefault="003F7097"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第</w:t>
      </w:r>
      <w:r w:rsidR="00BD2A26" w:rsidRPr="0005680D">
        <w:rPr>
          <w:rFonts w:ascii="Times New Roman" w:eastAsia="標楷體" w:hAnsi="Times New Roman" w:cs="Times New Roman" w:hint="eastAsia"/>
        </w:rPr>
        <w:t>六</w:t>
      </w:r>
      <w:r w:rsidRPr="0005680D">
        <w:rPr>
          <w:rFonts w:ascii="Times New Roman" w:eastAsia="標楷體" w:hAnsi="Times New Roman" w:cs="Times New Roman" w:hint="eastAsia"/>
        </w:rPr>
        <w:t xml:space="preserve">條　</w:t>
      </w:r>
      <w:r w:rsidR="00C970CB" w:rsidRPr="0005680D">
        <w:rPr>
          <w:rFonts w:ascii="Times New Roman" w:eastAsia="標楷體" w:hAnsi="Times New Roman" w:cs="Times New Roman" w:hint="eastAsia"/>
        </w:rPr>
        <w:t xml:space="preserve">　</w:t>
      </w:r>
      <w:r w:rsidR="00DA1556" w:rsidRPr="0005680D">
        <w:rPr>
          <w:rFonts w:ascii="Times New Roman" w:eastAsia="標楷體" w:hAnsi="Times New Roman" w:cs="Times New Roman" w:hint="eastAsia"/>
        </w:rPr>
        <w:t xml:space="preserve">　</w:t>
      </w:r>
      <w:r w:rsidR="008540F9" w:rsidRPr="0005680D">
        <w:rPr>
          <w:rFonts w:ascii="Times New Roman" w:eastAsia="標楷體" w:hAnsi="Times New Roman" w:cs="Times New Roman" w:hint="eastAsia"/>
        </w:rPr>
        <w:t>路燈光源應依道路照明規範及實際現況需求選用並配合環保節能政三應採用低</w:t>
      </w:r>
      <w:proofErr w:type="gramStart"/>
      <w:r w:rsidR="008540F9" w:rsidRPr="0005680D">
        <w:rPr>
          <w:rFonts w:ascii="Times New Roman" w:eastAsia="標楷體" w:hAnsi="Times New Roman" w:cs="Times New Roman" w:hint="eastAsia"/>
        </w:rPr>
        <w:t>耗電型光源</w:t>
      </w:r>
      <w:proofErr w:type="gramEnd"/>
      <w:r w:rsidR="008540F9" w:rsidRPr="0005680D">
        <w:rPr>
          <w:rFonts w:ascii="Times New Roman" w:eastAsia="標楷體" w:hAnsi="Times New Roman" w:cs="Times New Roman" w:hint="eastAsia"/>
        </w:rPr>
        <w:t>，水銀燈燈具遇維修即</w:t>
      </w:r>
      <w:proofErr w:type="gramStart"/>
      <w:r w:rsidR="008540F9" w:rsidRPr="0005680D">
        <w:rPr>
          <w:rFonts w:ascii="Times New Roman" w:eastAsia="標楷體" w:hAnsi="Times New Roman" w:cs="Times New Roman" w:hint="eastAsia"/>
        </w:rPr>
        <w:t>汰</w:t>
      </w:r>
      <w:proofErr w:type="gramEnd"/>
      <w:r w:rsidR="008540F9" w:rsidRPr="0005680D">
        <w:rPr>
          <w:rFonts w:ascii="Times New Roman" w:eastAsia="標楷體" w:hAnsi="Times New Roman" w:cs="Times New Roman" w:hint="eastAsia"/>
        </w:rPr>
        <w:t>換之。</w:t>
      </w:r>
    </w:p>
    <w:p w:rsidR="008540F9" w:rsidRPr="0005680D" w:rsidRDefault="008540F9"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第</w:t>
      </w:r>
      <w:r w:rsidR="00BD2A26" w:rsidRPr="0005680D">
        <w:rPr>
          <w:rFonts w:ascii="Times New Roman" w:eastAsia="標楷體" w:hAnsi="Times New Roman" w:cs="Times New Roman" w:hint="eastAsia"/>
        </w:rPr>
        <w:t>七</w:t>
      </w:r>
      <w:r w:rsidRPr="0005680D">
        <w:rPr>
          <w:rFonts w:ascii="Times New Roman" w:eastAsia="標楷體" w:hAnsi="Times New Roman" w:cs="Times New Roman" w:hint="eastAsia"/>
        </w:rPr>
        <w:t xml:space="preserve">條　</w:t>
      </w:r>
      <w:r w:rsidR="00C970CB" w:rsidRPr="0005680D">
        <w:rPr>
          <w:rFonts w:ascii="Times New Roman" w:eastAsia="標楷體" w:hAnsi="Times New Roman" w:cs="Times New Roman" w:hint="eastAsia"/>
        </w:rPr>
        <w:t xml:space="preserve">　</w:t>
      </w:r>
      <w:r w:rsidR="00DA1556" w:rsidRPr="0005680D">
        <w:rPr>
          <w:rFonts w:ascii="Times New Roman" w:eastAsia="標楷體" w:hAnsi="Times New Roman" w:cs="Times New Roman" w:hint="eastAsia"/>
        </w:rPr>
        <w:t xml:space="preserve">　</w:t>
      </w:r>
      <w:r w:rsidRPr="0005680D">
        <w:rPr>
          <w:rFonts w:ascii="Times New Roman" w:eastAsia="標楷體" w:hAnsi="Times New Roman" w:cs="Times New Roman" w:hint="eastAsia"/>
        </w:rPr>
        <w:t>路燈裝設方式以裝設於自備燈</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w:t>
      </w:r>
      <w:proofErr w:type="gramStart"/>
      <w:r w:rsidRPr="0005680D">
        <w:rPr>
          <w:rFonts w:ascii="Times New Roman" w:eastAsia="標楷體" w:hAnsi="Times New Roman" w:cs="Times New Roman" w:hint="eastAsia"/>
        </w:rPr>
        <w:t>鈑</w:t>
      </w:r>
      <w:proofErr w:type="gramEnd"/>
      <w:r w:rsidRPr="0005680D">
        <w:rPr>
          <w:rFonts w:ascii="Times New Roman" w:eastAsia="標楷體" w:hAnsi="Times New Roman" w:cs="Times New Roman" w:hint="eastAsia"/>
        </w:rPr>
        <w:t>鋅燈</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為主，木</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為輔）為主，</w:t>
      </w:r>
      <w:r w:rsidR="00DA1556" w:rsidRPr="0005680D">
        <w:rPr>
          <w:rFonts w:ascii="Times New Roman" w:eastAsia="標楷體" w:hAnsi="Times New Roman" w:cs="Times New Roman" w:hint="eastAsia"/>
        </w:rPr>
        <w:t>惟</w:t>
      </w:r>
      <w:r w:rsidRPr="0005680D">
        <w:rPr>
          <w:rFonts w:ascii="Times New Roman" w:eastAsia="標楷體" w:hAnsi="Times New Roman" w:cs="Times New Roman" w:hint="eastAsia"/>
        </w:rPr>
        <w:t>無法立</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及情形特殊取得屋主同意，得專案認定之。</w:t>
      </w:r>
    </w:p>
    <w:p w:rsidR="00DA1556" w:rsidRPr="0005680D" w:rsidRDefault="008540F9" w:rsidP="00DA1556">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lastRenderedPageBreak/>
        <w:t>第</w:t>
      </w:r>
      <w:r w:rsidR="00BD2A26" w:rsidRPr="0005680D">
        <w:rPr>
          <w:rFonts w:ascii="Times New Roman" w:eastAsia="標楷體" w:hAnsi="Times New Roman" w:cs="Times New Roman" w:hint="eastAsia"/>
        </w:rPr>
        <w:t>八</w:t>
      </w:r>
      <w:r w:rsidRPr="0005680D">
        <w:rPr>
          <w:rFonts w:ascii="Times New Roman" w:eastAsia="標楷體" w:hAnsi="Times New Roman" w:cs="Times New Roman" w:hint="eastAsia"/>
        </w:rPr>
        <w:t xml:space="preserve">條　</w:t>
      </w:r>
      <w:r w:rsidR="00C970CB" w:rsidRPr="0005680D">
        <w:rPr>
          <w:rFonts w:ascii="Times New Roman" w:eastAsia="標楷體" w:hAnsi="Times New Roman" w:cs="Times New Roman" w:hint="eastAsia"/>
        </w:rPr>
        <w:t xml:space="preserve">　</w:t>
      </w:r>
      <w:r w:rsidR="00DA1556" w:rsidRPr="0005680D">
        <w:rPr>
          <w:rFonts w:ascii="Times New Roman" w:eastAsia="標楷體" w:hAnsi="Times New Roman" w:cs="Times New Roman" w:hint="eastAsia"/>
        </w:rPr>
        <w:t xml:space="preserve">　</w:t>
      </w:r>
      <w:r w:rsidRPr="0005680D">
        <w:rPr>
          <w:rFonts w:ascii="Times New Roman" w:eastAsia="標楷體" w:hAnsi="Times New Roman" w:cs="Times New Roman" w:hint="eastAsia"/>
        </w:rPr>
        <w:t>路燈「裝設」或「遷移」等管理工作，以不妨礙交通安全、公共安全及住戶出入為原則，採用下列一般原則（但如遇道路轉彎處、叉路口處及有</w:t>
      </w:r>
      <w:r w:rsidR="00192F7F" w:rsidRPr="0005680D">
        <w:rPr>
          <w:rFonts w:ascii="Times New Roman" w:eastAsia="標楷體" w:hAnsi="Times New Roman" w:cs="Times New Roman" w:hint="eastAsia"/>
        </w:rPr>
        <w:t>交通及公共安全堪虞之處等可視現況需求酌情增減之）。</w:t>
      </w:r>
      <w:r w:rsidR="00192F7F" w:rsidRPr="0005680D">
        <w:rPr>
          <w:rFonts w:ascii="Times New Roman" w:eastAsia="標楷體" w:hAnsi="Times New Roman" w:cs="Times New Roman"/>
        </w:rPr>
        <w:br/>
      </w:r>
      <w:r w:rsidR="00192F7F" w:rsidRPr="0005680D">
        <w:rPr>
          <w:rFonts w:ascii="Times New Roman" w:eastAsia="標楷體" w:hAnsi="Times New Roman" w:cs="Times New Roman" w:hint="eastAsia"/>
        </w:rPr>
        <w:t>1</w:t>
      </w:r>
      <w:r w:rsidR="00192F7F" w:rsidRPr="0005680D">
        <w:rPr>
          <w:rFonts w:ascii="Times New Roman" w:eastAsia="標楷體" w:hAnsi="Times New Roman" w:cs="Times New Roman"/>
        </w:rPr>
        <w:t>.</w:t>
      </w:r>
      <w:r w:rsidR="00192F7F" w:rsidRPr="0005680D">
        <w:rPr>
          <w:rFonts w:ascii="Times New Roman" w:eastAsia="標楷體" w:hAnsi="Times New Roman" w:cs="Times New Roman" w:hint="eastAsia"/>
        </w:rPr>
        <w:t>市區道路、服務道路、人行道之</w:t>
      </w:r>
      <w:proofErr w:type="gramStart"/>
      <w:r w:rsidR="00192F7F" w:rsidRPr="0005680D">
        <w:rPr>
          <w:rFonts w:ascii="Times New Roman" w:eastAsia="標楷體" w:hAnsi="Times New Roman" w:cs="Times New Roman" w:hint="eastAsia"/>
        </w:rPr>
        <w:t>照明輝度</w:t>
      </w:r>
      <w:proofErr w:type="gramEnd"/>
      <w:r w:rsidR="00192F7F" w:rsidRPr="0005680D">
        <w:rPr>
          <w:rFonts w:ascii="Times New Roman" w:eastAsia="標楷體" w:hAnsi="Times New Roman" w:cs="Times New Roman" w:hint="eastAsia"/>
        </w:rPr>
        <w:t>、照度及均勻度、宜符合下列各表之規定。</w:t>
      </w:r>
    </w:p>
    <w:p w:rsidR="00127112" w:rsidRPr="0005680D" w:rsidRDefault="00192F7F" w:rsidP="00DA1556">
      <w:pPr>
        <w:ind w:leftChars="600" w:left="2640" w:hangingChars="500" w:hanging="1200"/>
        <w:jc w:val="both"/>
        <w:rPr>
          <w:rFonts w:ascii="Times New Roman" w:eastAsia="標楷體" w:hAnsi="Times New Roman" w:cs="Times New Roman"/>
        </w:rPr>
      </w:pPr>
      <w:r w:rsidRPr="0005680D">
        <w:rPr>
          <w:rFonts w:ascii="Times New Roman" w:eastAsia="標楷體" w:hAnsi="Times New Roman" w:cs="Times New Roman" w:hint="eastAsia"/>
        </w:rPr>
        <w:t>道路照明輝度</w:t>
      </w:r>
      <w:proofErr w:type="gramStart"/>
      <w:r w:rsidRPr="0005680D">
        <w:rPr>
          <w:rFonts w:ascii="Times New Roman" w:eastAsia="標楷體" w:hAnsi="Times New Roman" w:cs="Times New Roman" w:hint="eastAsia"/>
        </w:rPr>
        <w:t>（</w:t>
      </w:r>
      <w:proofErr w:type="gramEnd"/>
      <w:r w:rsidRPr="0005680D">
        <w:rPr>
          <w:rFonts w:ascii="Times New Roman" w:eastAsia="標楷體" w:hAnsi="Times New Roman" w:cs="Times New Roman" w:hint="eastAsia"/>
        </w:rPr>
        <w:t>單位：</w:t>
      </w:r>
      <w:r w:rsidRPr="0005680D">
        <w:rPr>
          <w:rFonts w:ascii="Times New Roman" w:eastAsia="標楷體" w:hAnsi="Times New Roman" w:cs="Times New Roman" w:hint="eastAsia"/>
        </w:rPr>
        <w:t>c</w:t>
      </w:r>
      <w:r w:rsidRPr="0005680D">
        <w:rPr>
          <w:rFonts w:ascii="Times New Roman" w:eastAsia="標楷體" w:hAnsi="Times New Roman" w:cs="Times New Roman"/>
        </w:rPr>
        <w:t>d/m2</w:t>
      </w:r>
      <w:proofErr w:type="gramStart"/>
      <w:r w:rsidRPr="0005680D">
        <w:rPr>
          <w:rFonts w:ascii="Times New Roman" w:eastAsia="標楷體" w:hAnsi="Times New Roman" w:cs="Times New Roman" w:hint="eastAsia"/>
        </w:rPr>
        <w:t>）</w:t>
      </w:r>
      <w:proofErr w:type="gramEnd"/>
    </w:p>
    <w:tbl>
      <w:tblPr>
        <w:tblStyle w:val="a4"/>
        <w:tblW w:w="0" w:type="auto"/>
        <w:tblInd w:w="1437" w:type="dxa"/>
        <w:tblLook w:val="04A0"/>
      </w:tblPr>
      <w:tblGrid>
        <w:gridCol w:w="2953"/>
        <w:gridCol w:w="1417"/>
        <w:gridCol w:w="1418"/>
        <w:gridCol w:w="1071"/>
      </w:tblGrid>
      <w:tr w:rsidR="00C970CB" w:rsidRPr="0005680D" w:rsidTr="00DA1556">
        <w:tc>
          <w:tcPr>
            <w:tcW w:w="2953"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道路功能分類</w:t>
            </w:r>
          </w:p>
        </w:tc>
        <w:tc>
          <w:tcPr>
            <w:tcW w:w="1417"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商業區</w:t>
            </w:r>
          </w:p>
        </w:tc>
        <w:tc>
          <w:tcPr>
            <w:tcW w:w="1418"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住商混合區</w:t>
            </w:r>
          </w:p>
        </w:tc>
        <w:tc>
          <w:tcPr>
            <w:tcW w:w="1071"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住宅區</w:t>
            </w:r>
          </w:p>
        </w:tc>
      </w:tr>
      <w:tr w:rsidR="00C970CB" w:rsidRPr="0005680D" w:rsidTr="00DA1556">
        <w:tc>
          <w:tcPr>
            <w:tcW w:w="2953"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快速道路</w:t>
            </w:r>
          </w:p>
        </w:tc>
        <w:tc>
          <w:tcPr>
            <w:tcW w:w="1417"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w:t>
            </w:r>
          </w:p>
        </w:tc>
        <w:tc>
          <w:tcPr>
            <w:tcW w:w="1418"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.7</w:t>
            </w:r>
          </w:p>
        </w:tc>
        <w:tc>
          <w:tcPr>
            <w:tcW w:w="1071"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.5</w:t>
            </w:r>
          </w:p>
        </w:tc>
      </w:tr>
      <w:tr w:rsidR="00C970CB" w:rsidRPr="0005680D" w:rsidTr="00DA1556">
        <w:tc>
          <w:tcPr>
            <w:tcW w:w="2953"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主要道路</w:t>
            </w:r>
          </w:p>
        </w:tc>
        <w:tc>
          <w:tcPr>
            <w:tcW w:w="1417"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w:t>
            </w:r>
          </w:p>
        </w:tc>
        <w:tc>
          <w:tcPr>
            <w:tcW w:w="1418"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.7</w:t>
            </w:r>
          </w:p>
        </w:tc>
        <w:tc>
          <w:tcPr>
            <w:tcW w:w="1071"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.5</w:t>
            </w:r>
          </w:p>
        </w:tc>
      </w:tr>
      <w:tr w:rsidR="00C970CB" w:rsidRPr="0005680D" w:rsidTr="00DA1556">
        <w:tc>
          <w:tcPr>
            <w:tcW w:w="2953"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次要道路</w:t>
            </w:r>
          </w:p>
        </w:tc>
        <w:tc>
          <w:tcPr>
            <w:tcW w:w="1417"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.7</w:t>
            </w:r>
          </w:p>
        </w:tc>
        <w:tc>
          <w:tcPr>
            <w:tcW w:w="1418"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.5</w:t>
            </w:r>
          </w:p>
        </w:tc>
        <w:tc>
          <w:tcPr>
            <w:tcW w:w="1071"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.4</w:t>
            </w:r>
          </w:p>
        </w:tc>
      </w:tr>
      <w:tr w:rsidR="00C970CB" w:rsidRPr="0005680D" w:rsidTr="00DA1556">
        <w:tc>
          <w:tcPr>
            <w:tcW w:w="2953"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服務道路</w:t>
            </w:r>
          </w:p>
        </w:tc>
        <w:tc>
          <w:tcPr>
            <w:tcW w:w="1417"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.6</w:t>
            </w:r>
          </w:p>
        </w:tc>
        <w:tc>
          <w:tcPr>
            <w:tcW w:w="1418"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.5</w:t>
            </w:r>
          </w:p>
        </w:tc>
        <w:tc>
          <w:tcPr>
            <w:tcW w:w="1071" w:type="dxa"/>
            <w:vAlign w:val="center"/>
          </w:tcPr>
          <w:p w:rsidR="00C970CB" w:rsidRPr="0005680D" w:rsidRDefault="00C970CB" w:rsidP="00C6235E">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.3</w:t>
            </w:r>
          </w:p>
        </w:tc>
      </w:tr>
    </w:tbl>
    <w:p w:rsidR="002B7DE6" w:rsidRPr="0005680D" w:rsidRDefault="002B7DE6" w:rsidP="00DA1556">
      <w:pPr>
        <w:ind w:leftChars="600" w:left="2640" w:hangingChars="500" w:hanging="1200"/>
        <w:jc w:val="both"/>
        <w:rPr>
          <w:rFonts w:ascii="Times New Roman" w:eastAsia="標楷體" w:hAnsi="Times New Roman" w:cs="Times New Roman"/>
        </w:rPr>
      </w:pPr>
      <w:r w:rsidRPr="0005680D">
        <w:rPr>
          <w:rFonts w:ascii="Times New Roman" w:eastAsia="標楷體" w:hAnsi="Times New Roman" w:cs="Times New Roman" w:hint="eastAsia"/>
        </w:rPr>
        <w:t>道路照度</w:t>
      </w:r>
      <w:proofErr w:type="gramStart"/>
      <w:r w:rsidRPr="0005680D">
        <w:rPr>
          <w:rFonts w:ascii="Times New Roman" w:eastAsia="標楷體" w:hAnsi="Times New Roman" w:cs="Times New Roman" w:hint="eastAsia"/>
        </w:rPr>
        <w:t>（</w:t>
      </w:r>
      <w:proofErr w:type="gramEnd"/>
      <w:r w:rsidRPr="0005680D">
        <w:rPr>
          <w:rFonts w:ascii="Times New Roman" w:eastAsia="標楷體" w:hAnsi="Times New Roman" w:cs="Times New Roman" w:hint="eastAsia"/>
        </w:rPr>
        <w:t>單位：勒克斯</w:t>
      </w:r>
      <w:r w:rsidRPr="0005680D">
        <w:rPr>
          <w:rFonts w:ascii="Times New Roman" w:eastAsia="標楷體" w:hAnsi="Times New Roman" w:cs="Times New Roman" w:hint="eastAsia"/>
        </w:rPr>
        <w:t>(</w:t>
      </w:r>
      <w:r w:rsidRPr="0005680D">
        <w:rPr>
          <w:rFonts w:ascii="Times New Roman" w:eastAsia="標楷體" w:hAnsi="Times New Roman" w:cs="Times New Roman"/>
        </w:rPr>
        <w:t>Lux)</w:t>
      </w:r>
      <w:proofErr w:type="gramStart"/>
      <w:r w:rsidRPr="0005680D">
        <w:rPr>
          <w:rFonts w:ascii="Times New Roman" w:eastAsia="標楷體" w:hAnsi="Times New Roman" w:cs="Times New Roman" w:hint="eastAsia"/>
        </w:rPr>
        <w:t>）</w:t>
      </w:r>
      <w:proofErr w:type="gramEnd"/>
    </w:p>
    <w:tbl>
      <w:tblPr>
        <w:tblStyle w:val="a4"/>
        <w:tblW w:w="0" w:type="auto"/>
        <w:tblInd w:w="1413" w:type="dxa"/>
        <w:tblLook w:val="04A0"/>
      </w:tblPr>
      <w:tblGrid>
        <w:gridCol w:w="2977"/>
        <w:gridCol w:w="1417"/>
        <w:gridCol w:w="1418"/>
        <w:gridCol w:w="1071"/>
      </w:tblGrid>
      <w:tr w:rsidR="002B7DE6" w:rsidRPr="0005680D" w:rsidTr="00DA1556">
        <w:tc>
          <w:tcPr>
            <w:tcW w:w="297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道路功能分類</w:t>
            </w:r>
          </w:p>
        </w:tc>
        <w:tc>
          <w:tcPr>
            <w:tcW w:w="141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商業區</w:t>
            </w:r>
          </w:p>
        </w:tc>
        <w:tc>
          <w:tcPr>
            <w:tcW w:w="1418"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住商混合區</w:t>
            </w:r>
          </w:p>
        </w:tc>
        <w:tc>
          <w:tcPr>
            <w:tcW w:w="1071"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住宅區</w:t>
            </w:r>
          </w:p>
        </w:tc>
      </w:tr>
      <w:tr w:rsidR="002B7DE6" w:rsidRPr="0005680D" w:rsidTr="00DA1556">
        <w:tc>
          <w:tcPr>
            <w:tcW w:w="297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快速道路</w:t>
            </w:r>
          </w:p>
        </w:tc>
        <w:tc>
          <w:tcPr>
            <w:tcW w:w="141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5</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1</w:t>
            </w:r>
            <w:r w:rsidRPr="0005680D">
              <w:rPr>
                <w:rFonts w:ascii="Times New Roman" w:eastAsia="標楷體" w:hAnsi="Times New Roman" w:cs="Times New Roman"/>
              </w:rPr>
              <w:t>0</w:t>
            </w:r>
            <w:r w:rsidRPr="0005680D">
              <w:rPr>
                <w:rFonts w:ascii="Times New Roman" w:eastAsia="標楷體" w:hAnsi="Times New Roman" w:cs="Times New Roman" w:hint="eastAsia"/>
              </w:rPr>
              <w:t>）</w:t>
            </w:r>
          </w:p>
        </w:tc>
        <w:tc>
          <w:tcPr>
            <w:tcW w:w="1418"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7</w:t>
            </w:r>
            <w:r w:rsidRPr="0005680D">
              <w:rPr>
                <w:rFonts w:ascii="Times New Roman" w:eastAsia="標楷體" w:hAnsi="Times New Roman" w:cs="Times New Roman" w:hint="eastAsia"/>
              </w:rPr>
              <w:t>）</w:t>
            </w:r>
          </w:p>
        </w:tc>
        <w:tc>
          <w:tcPr>
            <w:tcW w:w="1071"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7</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5</w:t>
            </w:r>
            <w:r w:rsidRPr="0005680D">
              <w:rPr>
                <w:rFonts w:ascii="Times New Roman" w:eastAsia="標楷體" w:hAnsi="Times New Roman" w:cs="Times New Roman" w:hint="eastAsia"/>
              </w:rPr>
              <w:t>）</w:t>
            </w:r>
          </w:p>
        </w:tc>
      </w:tr>
      <w:tr w:rsidR="002B7DE6" w:rsidRPr="0005680D" w:rsidTr="00DA1556">
        <w:tc>
          <w:tcPr>
            <w:tcW w:w="297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主要道路</w:t>
            </w:r>
          </w:p>
        </w:tc>
        <w:tc>
          <w:tcPr>
            <w:tcW w:w="141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5</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1</w:t>
            </w:r>
            <w:r w:rsidRPr="0005680D">
              <w:rPr>
                <w:rFonts w:ascii="Times New Roman" w:eastAsia="標楷體" w:hAnsi="Times New Roman" w:cs="Times New Roman"/>
              </w:rPr>
              <w:t>0</w:t>
            </w:r>
            <w:r w:rsidRPr="0005680D">
              <w:rPr>
                <w:rFonts w:ascii="Times New Roman" w:eastAsia="標楷體" w:hAnsi="Times New Roman" w:cs="Times New Roman" w:hint="eastAsia"/>
              </w:rPr>
              <w:t>）</w:t>
            </w:r>
          </w:p>
        </w:tc>
        <w:tc>
          <w:tcPr>
            <w:tcW w:w="1418"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7</w:t>
            </w:r>
            <w:r w:rsidRPr="0005680D">
              <w:rPr>
                <w:rFonts w:ascii="Times New Roman" w:eastAsia="標楷體" w:hAnsi="Times New Roman" w:cs="Times New Roman" w:hint="eastAsia"/>
              </w:rPr>
              <w:t>）</w:t>
            </w:r>
          </w:p>
        </w:tc>
        <w:tc>
          <w:tcPr>
            <w:tcW w:w="1071"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7</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5</w:t>
            </w:r>
            <w:r w:rsidRPr="0005680D">
              <w:rPr>
                <w:rFonts w:ascii="Times New Roman" w:eastAsia="標楷體" w:hAnsi="Times New Roman" w:cs="Times New Roman" w:hint="eastAsia"/>
              </w:rPr>
              <w:t>）</w:t>
            </w:r>
          </w:p>
        </w:tc>
      </w:tr>
      <w:tr w:rsidR="002B7DE6" w:rsidRPr="0005680D" w:rsidTr="00DA1556">
        <w:tc>
          <w:tcPr>
            <w:tcW w:w="297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次要道路</w:t>
            </w:r>
          </w:p>
        </w:tc>
        <w:tc>
          <w:tcPr>
            <w:tcW w:w="141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7</w:t>
            </w:r>
            <w:r w:rsidRPr="0005680D">
              <w:rPr>
                <w:rFonts w:ascii="Times New Roman" w:eastAsia="標楷體" w:hAnsi="Times New Roman" w:cs="Times New Roman" w:hint="eastAsia"/>
              </w:rPr>
              <w:t>）</w:t>
            </w:r>
          </w:p>
        </w:tc>
        <w:tc>
          <w:tcPr>
            <w:tcW w:w="1418"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7</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5</w:t>
            </w:r>
            <w:r w:rsidRPr="0005680D">
              <w:rPr>
                <w:rFonts w:ascii="Times New Roman" w:eastAsia="標楷體" w:hAnsi="Times New Roman" w:cs="Times New Roman" w:hint="eastAsia"/>
              </w:rPr>
              <w:t>）</w:t>
            </w:r>
          </w:p>
        </w:tc>
        <w:tc>
          <w:tcPr>
            <w:tcW w:w="1071"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6</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4</w:t>
            </w:r>
            <w:r w:rsidRPr="0005680D">
              <w:rPr>
                <w:rFonts w:ascii="Times New Roman" w:eastAsia="標楷體" w:hAnsi="Times New Roman" w:cs="Times New Roman" w:hint="eastAsia"/>
              </w:rPr>
              <w:t>）</w:t>
            </w:r>
          </w:p>
        </w:tc>
      </w:tr>
      <w:tr w:rsidR="002B7DE6" w:rsidRPr="0005680D" w:rsidTr="00DA1556">
        <w:tc>
          <w:tcPr>
            <w:tcW w:w="297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服務道路</w:t>
            </w:r>
          </w:p>
        </w:tc>
        <w:tc>
          <w:tcPr>
            <w:tcW w:w="1417"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.6</w:t>
            </w:r>
          </w:p>
        </w:tc>
        <w:tc>
          <w:tcPr>
            <w:tcW w:w="1418"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.5</w:t>
            </w:r>
          </w:p>
        </w:tc>
        <w:tc>
          <w:tcPr>
            <w:tcW w:w="1071" w:type="dxa"/>
            <w:vAlign w:val="center"/>
          </w:tcPr>
          <w:p w:rsidR="002B7DE6" w:rsidRPr="0005680D" w:rsidRDefault="002B7DE6" w:rsidP="00F17C76">
            <w:pPr>
              <w:jc w:val="center"/>
              <w:rPr>
                <w:rFonts w:ascii="Times New Roman" w:eastAsia="標楷體" w:hAnsi="Times New Roman" w:cs="Times New Roman"/>
              </w:rPr>
            </w:pPr>
            <w:r w:rsidRPr="0005680D">
              <w:rPr>
                <w:rFonts w:ascii="Times New Roman" w:eastAsia="標楷體" w:hAnsi="Times New Roman" w:cs="Times New Roman" w:hint="eastAsia"/>
              </w:rPr>
              <w:t>0</w:t>
            </w:r>
            <w:r w:rsidRPr="0005680D">
              <w:rPr>
                <w:rFonts w:ascii="Times New Roman" w:eastAsia="標楷體" w:hAnsi="Times New Roman" w:cs="Times New Roman"/>
              </w:rPr>
              <w:t>.3</w:t>
            </w:r>
          </w:p>
        </w:tc>
      </w:tr>
    </w:tbl>
    <w:p w:rsidR="002B7DE6" w:rsidRPr="0005680D" w:rsidRDefault="00304450" w:rsidP="00DA1556">
      <w:pPr>
        <w:ind w:leftChars="600" w:left="1440"/>
        <w:jc w:val="both"/>
        <w:rPr>
          <w:rFonts w:ascii="Times New Roman" w:eastAsia="標楷體" w:hAnsi="Times New Roman" w:cs="Times New Roman"/>
        </w:rPr>
      </w:pPr>
      <w:proofErr w:type="gramStart"/>
      <w:r w:rsidRPr="0005680D">
        <w:rPr>
          <w:rFonts w:ascii="Times New Roman" w:eastAsia="標楷體" w:hAnsi="Times New Roman" w:cs="Times New Roman" w:hint="eastAsia"/>
        </w:rPr>
        <w:t>註</w:t>
      </w:r>
      <w:proofErr w:type="gramEnd"/>
      <w:r w:rsidRPr="0005680D">
        <w:rPr>
          <w:rFonts w:ascii="Times New Roman" w:eastAsia="標楷體" w:hAnsi="Times New Roman" w:cs="Times New Roman" w:hint="eastAsia"/>
        </w:rPr>
        <w:t>：</w:t>
      </w:r>
      <w:r w:rsidRPr="0005680D">
        <w:rPr>
          <w:rFonts w:ascii="Times New Roman" w:eastAsia="標楷體" w:hAnsi="Times New Roman" w:cs="Times New Roman" w:hint="eastAsia"/>
        </w:rPr>
        <w:t>1</w:t>
      </w:r>
      <w:r w:rsidRPr="0005680D">
        <w:rPr>
          <w:rFonts w:ascii="Times New Roman" w:eastAsia="標楷體" w:hAnsi="Times New Roman" w:cs="Times New Roman"/>
        </w:rPr>
        <w:t>.</w:t>
      </w:r>
      <w:r w:rsidRPr="0005680D">
        <w:rPr>
          <w:rFonts w:ascii="Times New Roman" w:eastAsia="標楷體" w:hAnsi="Times New Roman" w:cs="Times New Roman" w:hint="eastAsia"/>
        </w:rPr>
        <w:t>表括弧內為水泥混凝土或路面較淺色之平均照度。</w:t>
      </w:r>
    </w:p>
    <w:p w:rsidR="00304450" w:rsidRPr="0005680D" w:rsidRDefault="00304450" w:rsidP="00DA1556">
      <w:pPr>
        <w:ind w:leftChars="800" w:left="1920"/>
        <w:jc w:val="both"/>
        <w:rPr>
          <w:rFonts w:ascii="Times New Roman" w:eastAsia="標楷體" w:hAnsi="Times New Roman" w:cs="Times New Roman"/>
        </w:rPr>
      </w:pPr>
      <w:r w:rsidRPr="0005680D">
        <w:rPr>
          <w:rFonts w:ascii="Times New Roman" w:eastAsia="標楷體" w:hAnsi="Times New Roman" w:cs="Times New Roman" w:hint="eastAsia"/>
        </w:rPr>
        <w:t>2</w:t>
      </w:r>
      <w:r w:rsidRPr="0005680D">
        <w:rPr>
          <w:rFonts w:ascii="Times New Roman" w:eastAsia="標楷體" w:hAnsi="Times New Roman" w:cs="Times New Roman"/>
        </w:rPr>
        <w:t>.</w:t>
      </w:r>
      <w:r w:rsidRPr="0005680D">
        <w:rPr>
          <w:rFonts w:ascii="Times New Roman" w:eastAsia="標楷體" w:hAnsi="Times New Roman" w:cs="Times New Roman" w:hint="eastAsia"/>
        </w:rPr>
        <w:t>工業區</w:t>
      </w:r>
      <w:proofErr w:type="gramStart"/>
      <w:r w:rsidRPr="0005680D">
        <w:rPr>
          <w:rFonts w:ascii="Times New Roman" w:eastAsia="標楷體" w:hAnsi="Times New Roman" w:cs="Times New Roman" w:hint="eastAsia"/>
        </w:rPr>
        <w:t>之輝度</w:t>
      </w:r>
      <w:proofErr w:type="gramEnd"/>
      <w:r w:rsidRPr="0005680D">
        <w:rPr>
          <w:rFonts w:ascii="Times New Roman" w:eastAsia="標楷體" w:hAnsi="Times New Roman" w:cs="Times New Roman" w:hint="eastAsia"/>
        </w:rPr>
        <w:t>與照度之標準可比照住商混合區。</w:t>
      </w:r>
    </w:p>
    <w:p w:rsidR="00304450" w:rsidRPr="0005680D" w:rsidRDefault="00304450" w:rsidP="00DA1556">
      <w:pPr>
        <w:ind w:leftChars="800" w:left="1920"/>
        <w:jc w:val="both"/>
        <w:rPr>
          <w:rFonts w:ascii="Times New Roman" w:eastAsia="標楷體" w:hAnsi="Times New Roman" w:cs="Times New Roman"/>
        </w:rPr>
      </w:pPr>
      <w:r w:rsidRPr="0005680D">
        <w:rPr>
          <w:rFonts w:ascii="Times New Roman" w:eastAsia="標楷體" w:hAnsi="Times New Roman" w:cs="Times New Roman" w:hint="eastAsia"/>
        </w:rPr>
        <w:t>3</w:t>
      </w:r>
      <w:r w:rsidRPr="0005680D">
        <w:rPr>
          <w:rFonts w:ascii="Times New Roman" w:eastAsia="標楷體" w:hAnsi="Times New Roman" w:cs="Times New Roman"/>
        </w:rPr>
        <w:t>.</w:t>
      </w:r>
      <w:r w:rsidRPr="0005680D">
        <w:rPr>
          <w:rFonts w:ascii="Times New Roman" w:eastAsia="標楷體" w:hAnsi="Times New Roman" w:cs="Times New Roman" w:hint="eastAsia"/>
        </w:rPr>
        <w:t>農業區設置照明設施時</w:t>
      </w:r>
      <w:proofErr w:type="gramStart"/>
      <w:r w:rsidRPr="0005680D">
        <w:rPr>
          <w:rFonts w:ascii="Times New Roman" w:eastAsia="標楷體" w:hAnsi="Times New Roman" w:cs="Times New Roman" w:hint="eastAsia"/>
        </w:rPr>
        <w:t>其輝度</w:t>
      </w:r>
      <w:proofErr w:type="gramEnd"/>
      <w:r w:rsidRPr="0005680D">
        <w:rPr>
          <w:rFonts w:ascii="Times New Roman" w:eastAsia="標楷體" w:hAnsi="Times New Roman" w:cs="Times New Roman" w:hint="eastAsia"/>
        </w:rPr>
        <w:t>與照度之標準可比照住宅區。</w:t>
      </w:r>
    </w:p>
    <w:p w:rsidR="00304450" w:rsidRPr="0005680D" w:rsidRDefault="00304450" w:rsidP="00DA1556">
      <w:pPr>
        <w:ind w:leftChars="800" w:left="2088" w:hangingChars="70" w:hanging="168"/>
        <w:jc w:val="both"/>
        <w:rPr>
          <w:rFonts w:ascii="Times New Roman" w:eastAsia="標楷體" w:hAnsi="Times New Roman" w:cs="Times New Roman"/>
        </w:rPr>
      </w:pPr>
      <w:r w:rsidRPr="0005680D">
        <w:rPr>
          <w:rFonts w:ascii="Times New Roman" w:eastAsia="標楷體" w:hAnsi="Times New Roman" w:cs="Times New Roman" w:hint="eastAsia"/>
        </w:rPr>
        <w:t>4</w:t>
      </w:r>
      <w:r w:rsidRPr="0005680D">
        <w:rPr>
          <w:rFonts w:ascii="Times New Roman" w:eastAsia="標楷體" w:hAnsi="Times New Roman" w:cs="Times New Roman"/>
        </w:rPr>
        <w:t>.</w:t>
      </w:r>
      <w:r w:rsidRPr="0005680D">
        <w:rPr>
          <w:rFonts w:ascii="Times New Roman" w:eastAsia="標楷體" w:hAnsi="Times New Roman" w:cs="Times New Roman" w:hint="eastAsia"/>
        </w:rPr>
        <w:t>以上</w:t>
      </w:r>
      <w:proofErr w:type="gramStart"/>
      <w:r w:rsidRPr="0005680D">
        <w:rPr>
          <w:rFonts w:ascii="Times New Roman" w:eastAsia="標楷體" w:hAnsi="Times New Roman" w:cs="Times New Roman" w:hint="eastAsia"/>
        </w:rPr>
        <w:t>計算輝度</w:t>
      </w:r>
      <w:proofErr w:type="gramEnd"/>
      <w:r w:rsidRPr="0005680D">
        <w:rPr>
          <w:rFonts w:ascii="Times New Roman" w:eastAsia="標楷體" w:hAnsi="Times New Roman" w:cs="Times New Roman" w:hint="eastAsia"/>
        </w:rPr>
        <w:t>與照度之標準其</w:t>
      </w:r>
      <w:proofErr w:type="gramStart"/>
      <w:r w:rsidRPr="0005680D">
        <w:rPr>
          <w:rFonts w:ascii="Times New Roman" w:eastAsia="標楷體" w:hAnsi="Times New Roman" w:cs="Times New Roman" w:hint="eastAsia"/>
        </w:rPr>
        <w:t>平均輝度</w:t>
      </w:r>
      <w:proofErr w:type="gramEnd"/>
      <w:r w:rsidRPr="0005680D">
        <w:rPr>
          <w:rFonts w:ascii="Times New Roman" w:eastAsia="標楷體" w:hAnsi="Times New Roman" w:cs="Times New Roman" w:hint="eastAsia"/>
        </w:rPr>
        <w:t>或平均照度最高不可超過</w:t>
      </w:r>
      <w:r w:rsidRPr="0005680D">
        <w:rPr>
          <w:rFonts w:ascii="Times New Roman" w:eastAsia="標楷體" w:hAnsi="Times New Roman" w:cs="Times New Roman" w:hint="eastAsia"/>
        </w:rPr>
        <w:t>1</w:t>
      </w:r>
      <w:r w:rsidRPr="0005680D">
        <w:rPr>
          <w:rFonts w:ascii="Times New Roman" w:eastAsia="標楷體" w:hAnsi="Times New Roman" w:cs="Times New Roman"/>
        </w:rPr>
        <w:t>5%</w:t>
      </w:r>
      <w:r w:rsidRPr="0005680D">
        <w:rPr>
          <w:rFonts w:ascii="Times New Roman" w:eastAsia="標楷體" w:hAnsi="Times New Roman" w:cs="Times New Roman" w:hint="eastAsia"/>
        </w:rPr>
        <w:t>。</w:t>
      </w:r>
    </w:p>
    <w:p w:rsidR="00731126" w:rsidRPr="0005680D" w:rsidRDefault="00731126" w:rsidP="00DA1556">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服務道路照度</w:t>
      </w:r>
      <w:proofErr w:type="gramStart"/>
      <w:r w:rsidRPr="0005680D">
        <w:rPr>
          <w:rFonts w:ascii="Times New Roman" w:eastAsia="標楷體" w:hAnsi="Times New Roman" w:cs="Times New Roman" w:hint="eastAsia"/>
        </w:rPr>
        <w:t>（</w:t>
      </w:r>
      <w:proofErr w:type="gramEnd"/>
      <w:r w:rsidRPr="0005680D">
        <w:rPr>
          <w:rFonts w:ascii="Times New Roman" w:eastAsia="標楷體" w:hAnsi="Times New Roman" w:cs="Times New Roman" w:hint="eastAsia"/>
        </w:rPr>
        <w:t>單位：勒克斯</w:t>
      </w:r>
      <w:r w:rsidRPr="0005680D">
        <w:rPr>
          <w:rFonts w:ascii="Times New Roman" w:eastAsia="標楷體" w:hAnsi="Times New Roman" w:cs="Times New Roman" w:hint="eastAsia"/>
        </w:rPr>
        <w:t>(</w:t>
      </w:r>
      <w:r w:rsidRPr="0005680D">
        <w:rPr>
          <w:rFonts w:ascii="Times New Roman" w:eastAsia="標楷體" w:hAnsi="Times New Roman" w:cs="Times New Roman"/>
        </w:rPr>
        <w:t>Lux)</w:t>
      </w:r>
      <w:proofErr w:type="gramStart"/>
      <w:r w:rsidRPr="0005680D">
        <w:rPr>
          <w:rFonts w:ascii="Times New Roman" w:eastAsia="標楷體" w:hAnsi="Times New Roman" w:cs="Times New Roman" w:hint="eastAsia"/>
        </w:rPr>
        <w:t>）</w:t>
      </w:r>
      <w:proofErr w:type="gramEnd"/>
    </w:p>
    <w:tbl>
      <w:tblPr>
        <w:tblStyle w:val="a4"/>
        <w:tblW w:w="0" w:type="auto"/>
        <w:tblInd w:w="1409" w:type="dxa"/>
        <w:tblLook w:val="04A0"/>
      </w:tblPr>
      <w:tblGrid>
        <w:gridCol w:w="3178"/>
        <w:gridCol w:w="1693"/>
        <w:gridCol w:w="1484"/>
      </w:tblGrid>
      <w:tr w:rsidR="00731126" w:rsidRPr="0005680D" w:rsidTr="00DA1556">
        <w:tc>
          <w:tcPr>
            <w:tcW w:w="3178" w:type="dxa"/>
            <w:vAlign w:val="center"/>
          </w:tcPr>
          <w:p w:rsidR="00731126" w:rsidRPr="0005680D" w:rsidRDefault="00731126" w:rsidP="00F17C76">
            <w:pPr>
              <w:jc w:val="center"/>
              <w:rPr>
                <w:rFonts w:ascii="Times New Roman" w:eastAsia="標楷體" w:hAnsi="Times New Roman" w:cs="Times New Roman"/>
              </w:rPr>
            </w:pPr>
            <w:r w:rsidRPr="0005680D">
              <w:rPr>
                <w:rFonts w:ascii="Times New Roman" w:eastAsia="標楷體" w:hAnsi="Times New Roman" w:cs="Times New Roman" w:hint="eastAsia"/>
              </w:rPr>
              <w:t>區域分類</w:t>
            </w:r>
          </w:p>
        </w:tc>
        <w:tc>
          <w:tcPr>
            <w:tcW w:w="1693" w:type="dxa"/>
            <w:vAlign w:val="center"/>
          </w:tcPr>
          <w:p w:rsidR="00731126" w:rsidRPr="0005680D" w:rsidRDefault="00731126" w:rsidP="00F17C76">
            <w:pPr>
              <w:jc w:val="center"/>
              <w:rPr>
                <w:rFonts w:ascii="Times New Roman" w:eastAsia="標楷體" w:hAnsi="Times New Roman" w:cs="Times New Roman"/>
              </w:rPr>
            </w:pPr>
            <w:r w:rsidRPr="0005680D">
              <w:rPr>
                <w:rFonts w:ascii="Times New Roman" w:eastAsia="標楷體" w:hAnsi="Times New Roman" w:cs="Times New Roman" w:hint="eastAsia"/>
              </w:rPr>
              <w:t>商業區</w:t>
            </w:r>
          </w:p>
        </w:tc>
        <w:tc>
          <w:tcPr>
            <w:tcW w:w="1484" w:type="dxa"/>
            <w:vAlign w:val="center"/>
          </w:tcPr>
          <w:p w:rsidR="00731126" w:rsidRPr="0005680D" w:rsidRDefault="00731126" w:rsidP="00F17C76">
            <w:pPr>
              <w:jc w:val="center"/>
              <w:rPr>
                <w:rFonts w:ascii="Times New Roman" w:eastAsia="標楷體" w:hAnsi="Times New Roman" w:cs="Times New Roman"/>
              </w:rPr>
            </w:pPr>
            <w:r w:rsidRPr="0005680D">
              <w:rPr>
                <w:rFonts w:ascii="Times New Roman" w:eastAsia="標楷體" w:hAnsi="Times New Roman" w:cs="Times New Roman" w:hint="eastAsia"/>
              </w:rPr>
              <w:t>住宅區</w:t>
            </w:r>
          </w:p>
        </w:tc>
      </w:tr>
      <w:tr w:rsidR="00731126" w:rsidRPr="0005680D" w:rsidTr="00DA1556">
        <w:tc>
          <w:tcPr>
            <w:tcW w:w="3178" w:type="dxa"/>
            <w:vAlign w:val="center"/>
          </w:tcPr>
          <w:p w:rsidR="00731126" w:rsidRPr="0005680D" w:rsidRDefault="00731126" w:rsidP="00F17C76">
            <w:pPr>
              <w:jc w:val="center"/>
              <w:rPr>
                <w:rFonts w:ascii="Times New Roman" w:eastAsia="標楷體" w:hAnsi="Times New Roman" w:cs="Times New Roman"/>
              </w:rPr>
            </w:pPr>
            <w:r w:rsidRPr="0005680D">
              <w:rPr>
                <w:rFonts w:ascii="Times New Roman" w:eastAsia="標楷體" w:hAnsi="Times New Roman" w:cs="Times New Roman" w:hint="eastAsia"/>
              </w:rPr>
              <w:t>照度</w:t>
            </w:r>
          </w:p>
        </w:tc>
        <w:tc>
          <w:tcPr>
            <w:tcW w:w="1693" w:type="dxa"/>
            <w:vAlign w:val="center"/>
          </w:tcPr>
          <w:p w:rsidR="00731126" w:rsidRPr="0005680D" w:rsidRDefault="00731126" w:rsidP="00F17C76">
            <w:pPr>
              <w:jc w:val="center"/>
              <w:rPr>
                <w:rFonts w:ascii="Times New Roman" w:eastAsia="標楷體" w:hAnsi="Times New Roman" w:cs="Times New Roman"/>
              </w:rPr>
            </w:pPr>
            <w:r w:rsidRPr="0005680D">
              <w:rPr>
                <w:rFonts w:ascii="Times New Roman" w:eastAsia="標楷體" w:hAnsi="Times New Roman" w:cs="Times New Roman" w:hint="eastAsia"/>
              </w:rPr>
              <w:t>6</w:t>
            </w:r>
          </w:p>
        </w:tc>
        <w:tc>
          <w:tcPr>
            <w:tcW w:w="1484" w:type="dxa"/>
            <w:vAlign w:val="center"/>
          </w:tcPr>
          <w:p w:rsidR="00731126" w:rsidRPr="0005680D" w:rsidRDefault="00731126" w:rsidP="00F17C76">
            <w:pPr>
              <w:jc w:val="center"/>
              <w:rPr>
                <w:rFonts w:ascii="Times New Roman" w:eastAsia="標楷體" w:hAnsi="Times New Roman" w:cs="Times New Roman"/>
              </w:rPr>
            </w:pPr>
            <w:r w:rsidRPr="0005680D">
              <w:rPr>
                <w:rFonts w:ascii="Times New Roman" w:eastAsia="標楷體" w:hAnsi="Times New Roman" w:cs="Times New Roman" w:hint="eastAsia"/>
              </w:rPr>
              <w:t>4</w:t>
            </w:r>
          </w:p>
        </w:tc>
      </w:tr>
    </w:tbl>
    <w:p w:rsidR="002B7DE6" w:rsidRPr="0005680D" w:rsidRDefault="002B27D8" w:rsidP="00DA1556">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人行道照度</w:t>
      </w:r>
      <w:proofErr w:type="gramStart"/>
      <w:r w:rsidRPr="0005680D">
        <w:rPr>
          <w:rFonts w:ascii="Times New Roman" w:eastAsia="標楷體" w:hAnsi="Times New Roman" w:cs="Times New Roman" w:hint="eastAsia"/>
        </w:rPr>
        <w:t>（</w:t>
      </w:r>
      <w:proofErr w:type="gramEnd"/>
      <w:r w:rsidRPr="0005680D">
        <w:rPr>
          <w:rFonts w:ascii="Times New Roman" w:eastAsia="標楷體" w:hAnsi="Times New Roman" w:cs="Times New Roman" w:hint="eastAsia"/>
        </w:rPr>
        <w:t>單位：勒克斯</w:t>
      </w:r>
      <w:r w:rsidRPr="0005680D">
        <w:rPr>
          <w:rFonts w:ascii="Times New Roman" w:eastAsia="標楷體" w:hAnsi="Times New Roman" w:cs="Times New Roman" w:hint="eastAsia"/>
        </w:rPr>
        <w:t>(</w:t>
      </w:r>
      <w:r w:rsidRPr="0005680D">
        <w:rPr>
          <w:rFonts w:ascii="Times New Roman" w:eastAsia="標楷體" w:hAnsi="Times New Roman" w:cs="Times New Roman"/>
        </w:rPr>
        <w:t>Lux)</w:t>
      </w:r>
      <w:proofErr w:type="gramStart"/>
      <w:r w:rsidRPr="0005680D">
        <w:rPr>
          <w:rFonts w:ascii="Times New Roman" w:eastAsia="標楷體" w:hAnsi="Times New Roman" w:cs="Times New Roman" w:hint="eastAsia"/>
        </w:rPr>
        <w:t>）</w:t>
      </w:r>
      <w:proofErr w:type="gramEnd"/>
    </w:p>
    <w:tbl>
      <w:tblPr>
        <w:tblStyle w:val="a4"/>
        <w:tblW w:w="0" w:type="auto"/>
        <w:tblInd w:w="1423" w:type="dxa"/>
        <w:tblLook w:val="04A0"/>
      </w:tblPr>
      <w:tblGrid>
        <w:gridCol w:w="3178"/>
        <w:gridCol w:w="1679"/>
        <w:gridCol w:w="1484"/>
      </w:tblGrid>
      <w:tr w:rsidR="007202FC" w:rsidRPr="0005680D" w:rsidTr="00DA1556">
        <w:tc>
          <w:tcPr>
            <w:tcW w:w="3178"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條件</w:t>
            </w:r>
          </w:p>
        </w:tc>
        <w:tc>
          <w:tcPr>
            <w:tcW w:w="1679"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道路分類</w:t>
            </w:r>
          </w:p>
        </w:tc>
        <w:tc>
          <w:tcPr>
            <w:tcW w:w="1484"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平均照度基準</w:t>
            </w:r>
          </w:p>
        </w:tc>
      </w:tr>
      <w:tr w:rsidR="007202FC" w:rsidRPr="0005680D" w:rsidTr="00DA1556">
        <w:tc>
          <w:tcPr>
            <w:tcW w:w="3178" w:type="dxa"/>
            <w:vMerge w:val="restart"/>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與道路接鄰之人行道</w:t>
            </w:r>
          </w:p>
        </w:tc>
        <w:tc>
          <w:tcPr>
            <w:tcW w:w="1679"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商業區</w:t>
            </w:r>
          </w:p>
        </w:tc>
        <w:tc>
          <w:tcPr>
            <w:tcW w:w="1484"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w:t>
            </w:r>
          </w:p>
        </w:tc>
      </w:tr>
      <w:tr w:rsidR="007202FC" w:rsidRPr="0005680D" w:rsidTr="00DA1556">
        <w:tc>
          <w:tcPr>
            <w:tcW w:w="3178" w:type="dxa"/>
            <w:vMerge/>
            <w:vAlign w:val="center"/>
          </w:tcPr>
          <w:p w:rsidR="007202FC" w:rsidRPr="0005680D" w:rsidRDefault="007202FC" w:rsidP="00F17C76">
            <w:pPr>
              <w:jc w:val="center"/>
              <w:rPr>
                <w:rFonts w:ascii="Times New Roman" w:eastAsia="標楷體" w:hAnsi="Times New Roman" w:cs="Times New Roman"/>
              </w:rPr>
            </w:pPr>
          </w:p>
        </w:tc>
        <w:tc>
          <w:tcPr>
            <w:tcW w:w="1679"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住商混合區</w:t>
            </w:r>
          </w:p>
        </w:tc>
        <w:tc>
          <w:tcPr>
            <w:tcW w:w="1484"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6</w:t>
            </w:r>
          </w:p>
        </w:tc>
      </w:tr>
      <w:tr w:rsidR="007202FC" w:rsidRPr="0005680D" w:rsidTr="00DA1556">
        <w:tc>
          <w:tcPr>
            <w:tcW w:w="3178" w:type="dxa"/>
            <w:vMerge/>
            <w:vAlign w:val="center"/>
          </w:tcPr>
          <w:p w:rsidR="007202FC" w:rsidRPr="0005680D" w:rsidRDefault="007202FC" w:rsidP="00F17C76">
            <w:pPr>
              <w:jc w:val="center"/>
              <w:rPr>
                <w:rFonts w:ascii="Times New Roman" w:eastAsia="標楷體" w:hAnsi="Times New Roman" w:cs="Times New Roman"/>
              </w:rPr>
            </w:pPr>
          </w:p>
        </w:tc>
        <w:tc>
          <w:tcPr>
            <w:tcW w:w="1679"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住宅區</w:t>
            </w:r>
          </w:p>
        </w:tc>
        <w:tc>
          <w:tcPr>
            <w:tcW w:w="1484" w:type="dxa"/>
            <w:vAlign w:val="center"/>
          </w:tcPr>
          <w:p w:rsidR="007202FC" w:rsidRPr="0005680D" w:rsidRDefault="007202FC" w:rsidP="00F17C76">
            <w:pPr>
              <w:jc w:val="center"/>
              <w:rPr>
                <w:rFonts w:ascii="Times New Roman" w:eastAsia="標楷體" w:hAnsi="Times New Roman" w:cs="Times New Roman"/>
              </w:rPr>
            </w:pPr>
            <w:r w:rsidRPr="0005680D">
              <w:rPr>
                <w:rFonts w:ascii="Times New Roman" w:eastAsia="標楷體" w:hAnsi="Times New Roman" w:cs="Times New Roman" w:hint="eastAsia"/>
              </w:rPr>
              <w:t>2</w:t>
            </w:r>
          </w:p>
        </w:tc>
      </w:tr>
      <w:tr w:rsidR="007202FC" w:rsidRPr="0005680D" w:rsidTr="00DA1556">
        <w:tc>
          <w:tcPr>
            <w:tcW w:w="3178" w:type="dxa"/>
            <w:vMerge w:val="restart"/>
            <w:vAlign w:val="center"/>
          </w:tcPr>
          <w:p w:rsidR="007202FC" w:rsidRPr="0005680D" w:rsidRDefault="007202FC" w:rsidP="007202FC">
            <w:pPr>
              <w:jc w:val="center"/>
              <w:rPr>
                <w:rFonts w:ascii="Times New Roman" w:eastAsia="標楷體" w:hAnsi="Times New Roman" w:cs="Times New Roman"/>
              </w:rPr>
            </w:pPr>
            <w:r w:rsidRPr="0005680D">
              <w:rPr>
                <w:rFonts w:ascii="Times New Roman" w:eastAsia="標楷體" w:hAnsi="Times New Roman" w:cs="Times New Roman" w:hint="eastAsia"/>
              </w:rPr>
              <w:t>不與道路接鄰之人行道</w:t>
            </w:r>
          </w:p>
        </w:tc>
        <w:tc>
          <w:tcPr>
            <w:tcW w:w="1679" w:type="dxa"/>
            <w:vAlign w:val="center"/>
          </w:tcPr>
          <w:p w:rsidR="007202FC" w:rsidRPr="0005680D" w:rsidRDefault="007202FC" w:rsidP="007202FC">
            <w:pPr>
              <w:jc w:val="center"/>
              <w:rPr>
                <w:rFonts w:ascii="Times New Roman" w:eastAsia="標楷體" w:hAnsi="Times New Roman" w:cs="Times New Roman"/>
              </w:rPr>
            </w:pPr>
            <w:r w:rsidRPr="0005680D">
              <w:rPr>
                <w:rFonts w:ascii="Times New Roman" w:eastAsia="標楷體" w:hAnsi="Times New Roman" w:cs="Times New Roman" w:hint="eastAsia"/>
              </w:rPr>
              <w:t>人行地下道</w:t>
            </w:r>
          </w:p>
        </w:tc>
        <w:tc>
          <w:tcPr>
            <w:tcW w:w="1484" w:type="dxa"/>
            <w:vAlign w:val="center"/>
          </w:tcPr>
          <w:p w:rsidR="007202FC" w:rsidRPr="0005680D" w:rsidRDefault="007202FC" w:rsidP="007202FC">
            <w:pPr>
              <w:jc w:val="center"/>
              <w:rPr>
                <w:rFonts w:ascii="Times New Roman" w:eastAsia="標楷體" w:hAnsi="Times New Roman" w:cs="Times New Roman"/>
              </w:rPr>
            </w:pPr>
            <w:r w:rsidRPr="0005680D">
              <w:rPr>
                <w:rFonts w:ascii="Times New Roman" w:eastAsia="標楷體" w:hAnsi="Times New Roman" w:cs="Times New Roman" w:hint="eastAsia"/>
              </w:rPr>
              <w:t>4</w:t>
            </w:r>
            <w:r w:rsidRPr="0005680D">
              <w:rPr>
                <w:rFonts w:ascii="Times New Roman" w:eastAsia="標楷體" w:hAnsi="Times New Roman" w:cs="Times New Roman"/>
              </w:rPr>
              <w:t>3</w:t>
            </w:r>
          </w:p>
        </w:tc>
      </w:tr>
      <w:tr w:rsidR="007202FC" w:rsidRPr="0005680D" w:rsidTr="00DA1556">
        <w:tc>
          <w:tcPr>
            <w:tcW w:w="3178" w:type="dxa"/>
            <w:vMerge/>
            <w:vAlign w:val="center"/>
          </w:tcPr>
          <w:p w:rsidR="007202FC" w:rsidRPr="0005680D" w:rsidRDefault="007202FC" w:rsidP="007202FC">
            <w:pPr>
              <w:jc w:val="center"/>
              <w:rPr>
                <w:rFonts w:ascii="Times New Roman" w:eastAsia="標楷體" w:hAnsi="Times New Roman" w:cs="Times New Roman"/>
              </w:rPr>
            </w:pPr>
          </w:p>
        </w:tc>
        <w:tc>
          <w:tcPr>
            <w:tcW w:w="1679" w:type="dxa"/>
            <w:vAlign w:val="center"/>
          </w:tcPr>
          <w:p w:rsidR="007202FC" w:rsidRPr="0005680D" w:rsidRDefault="007202FC" w:rsidP="007202FC">
            <w:pPr>
              <w:jc w:val="center"/>
              <w:rPr>
                <w:rFonts w:ascii="Times New Roman" w:eastAsia="標楷體" w:hAnsi="Times New Roman" w:cs="Times New Roman"/>
              </w:rPr>
            </w:pPr>
            <w:proofErr w:type="gramStart"/>
            <w:r w:rsidRPr="0005680D">
              <w:rPr>
                <w:rFonts w:ascii="Times New Roman" w:eastAsia="標楷體" w:hAnsi="Times New Roman" w:cs="Times New Roman" w:hint="eastAsia"/>
              </w:rPr>
              <w:t>交叉路品</w:t>
            </w:r>
            <w:proofErr w:type="gramEnd"/>
          </w:p>
        </w:tc>
        <w:tc>
          <w:tcPr>
            <w:tcW w:w="1484" w:type="dxa"/>
            <w:vAlign w:val="center"/>
          </w:tcPr>
          <w:p w:rsidR="007202FC" w:rsidRPr="0005680D" w:rsidRDefault="007202FC" w:rsidP="007202FC">
            <w:pPr>
              <w:jc w:val="center"/>
              <w:rPr>
                <w:rFonts w:ascii="Times New Roman" w:eastAsia="標楷體" w:hAnsi="Times New Roman" w:cs="Times New Roman"/>
              </w:rPr>
            </w:pPr>
            <w:r w:rsidRPr="0005680D">
              <w:rPr>
                <w:rFonts w:ascii="Times New Roman" w:eastAsia="標楷體" w:hAnsi="Times New Roman" w:cs="Times New Roman" w:hint="eastAsia"/>
              </w:rPr>
              <w:t>3</w:t>
            </w:r>
          </w:p>
        </w:tc>
      </w:tr>
      <w:tr w:rsidR="007202FC" w:rsidRPr="0005680D" w:rsidTr="00DA1556">
        <w:tc>
          <w:tcPr>
            <w:tcW w:w="3178" w:type="dxa"/>
            <w:vMerge/>
            <w:vAlign w:val="center"/>
          </w:tcPr>
          <w:p w:rsidR="007202FC" w:rsidRPr="0005680D" w:rsidRDefault="007202FC" w:rsidP="007202FC">
            <w:pPr>
              <w:jc w:val="center"/>
              <w:rPr>
                <w:rFonts w:ascii="Times New Roman" w:eastAsia="標楷體" w:hAnsi="Times New Roman" w:cs="Times New Roman"/>
              </w:rPr>
            </w:pPr>
          </w:p>
        </w:tc>
        <w:tc>
          <w:tcPr>
            <w:tcW w:w="1679" w:type="dxa"/>
            <w:vAlign w:val="center"/>
          </w:tcPr>
          <w:p w:rsidR="007202FC" w:rsidRPr="0005680D" w:rsidRDefault="007202FC" w:rsidP="007202FC">
            <w:pPr>
              <w:jc w:val="center"/>
              <w:rPr>
                <w:rFonts w:ascii="Times New Roman" w:eastAsia="標楷體" w:hAnsi="Times New Roman" w:cs="Times New Roman"/>
              </w:rPr>
            </w:pPr>
            <w:r w:rsidRPr="0005680D">
              <w:rPr>
                <w:rFonts w:ascii="Times New Roman" w:eastAsia="標楷體" w:hAnsi="Times New Roman" w:cs="Times New Roman" w:hint="eastAsia"/>
              </w:rPr>
              <w:t>人行陸橋</w:t>
            </w:r>
          </w:p>
        </w:tc>
        <w:tc>
          <w:tcPr>
            <w:tcW w:w="1484" w:type="dxa"/>
            <w:vAlign w:val="center"/>
          </w:tcPr>
          <w:p w:rsidR="007202FC" w:rsidRPr="0005680D" w:rsidRDefault="007202FC" w:rsidP="007202FC">
            <w:pPr>
              <w:jc w:val="center"/>
              <w:rPr>
                <w:rFonts w:ascii="Times New Roman" w:eastAsia="標楷體" w:hAnsi="Times New Roman" w:cs="Times New Roman"/>
              </w:rPr>
            </w:pPr>
            <w:r w:rsidRPr="0005680D">
              <w:rPr>
                <w:rFonts w:ascii="Times New Roman" w:eastAsia="標楷體" w:hAnsi="Times New Roman" w:cs="Times New Roman" w:hint="eastAsia"/>
              </w:rPr>
              <w:t>6</w:t>
            </w:r>
          </w:p>
        </w:tc>
      </w:tr>
    </w:tbl>
    <w:p w:rsidR="00731126" w:rsidRPr="0005680D" w:rsidRDefault="00732DCC" w:rsidP="00DA1556">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 xml:space="preserve">　</w:t>
      </w:r>
    </w:p>
    <w:p w:rsidR="00731126" w:rsidRPr="0005680D" w:rsidRDefault="0041052F" w:rsidP="00DA1556">
      <w:pPr>
        <w:ind w:leftChars="600" w:left="1440"/>
        <w:jc w:val="both"/>
        <w:rPr>
          <w:rFonts w:ascii="Times New Roman" w:eastAsia="標楷體" w:hAnsi="Times New Roman" w:cs="Times New Roman"/>
        </w:rPr>
      </w:pPr>
      <w:proofErr w:type="gramStart"/>
      <w:r w:rsidRPr="0005680D">
        <w:rPr>
          <w:rFonts w:ascii="Times New Roman" w:eastAsia="標楷體" w:hAnsi="Times New Roman" w:cs="Times New Roman" w:hint="eastAsia"/>
        </w:rPr>
        <w:t>平均輝度</w:t>
      </w:r>
      <w:proofErr w:type="gramEnd"/>
      <w:r w:rsidRPr="0005680D">
        <w:rPr>
          <w:rFonts w:ascii="Times New Roman" w:eastAsia="標楷體" w:hAnsi="Times New Roman" w:cs="Times New Roman" w:hint="eastAsia"/>
        </w:rPr>
        <w:t>與平均照度之關係</w:t>
      </w:r>
    </w:p>
    <w:tbl>
      <w:tblPr>
        <w:tblStyle w:val="a4"/>
        <w:tblW w:w="0" w:type="auto"/>
        <w:tblInd w:w="1423" w:type="dxa"/>
        <w:tblLook w:val="04A0"/>
      </w:tblPr>
      <w:tblGrid>
        <w:gridCol w:w="3178"/>
        <w:gridCol w:w="3163"/>
      </w:tblGrid>
      <w:tr w:rsidR="0041052F" w:rsidRPr="0005680D" w:rsidTr="00DA1556">
        <w:tc>
          <w:tcPr>
            <w:tcW w:w="6341" w:type="dxa"/>
            <w:gridSpan w:val="2"/>
            <w:vAlign w:val="center"/>
          </w:tcPr>
          <w:p w:rsidR="0041052F" w:rsidRPr="0005680D" w:rsidRDefault="0041052F" w:rsidP="00F17C76">
            <w:pPr>
              <w:jc w:val="center"/>
              <w:rPr>
                <w:rFonts w:ascii="Times New Roman" w:eastAsia="標楷體" w:hAnsi="Times New Roman" w:cs="Times New Roman"/>
              </w:rPr>
            </w:pPr>
            <w:proofErr w:type="gramStart"/>
            <w:r w:rsidRPr="0005680D">
              <w:rPr>
                <w:rFonts w:ascii="Times New Roman" w:eastAsia="標楷體" w:hAnsi="Times New Roman" w:cs="Times New Roman" w:hint="eastAsia"/>
              </w:rPr>
              <w:t>平均輝度</w:t>
            </w:r>
            <w:proofErr w:type="gramEnd"/>
            <w:r w:rsidRPr="0005680D">
              <w:rPr>
                <w:rFonts w:ascii="Times New Roman" w:eastAsia="標楷體" w:hAnsi="Times New Roman" w:cs="Times New Roman" w:hint="eastAsia"/>
              </w:rPr>
              <w:t>1</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c</w:t>
            </w:r>
            <w:r w:rsidRPr="0005680D">
              <w:rPr>
                <w:rFonts w:ascii="Times New Roman" w:eastAsia="標楷體" w:hAnsi="Times New Roman" w:cs="Times New Roman"/>
              </w:rPr>
              <w:t>d/m2</w:t>
            </w:r>
            <w:r w:rsidRPr="0005680D">
              <w:rPr>
                <w:rFonts w:ascii="Times New Roman" w:eastAsia="標楷體" w:hAnsi="Times New Roman" w:cs="Times New Roman" w:hint="eastAsia"/>
              </w:rPr>
              <w:t>）之平均照度（</w:t>
            </w:r>
            <w:r w:rsidRPr="0005680D">
              <w:rPr>
                <w:rFonts w:ascii="Times New Roman" w:eastAsia="標楷體" w:hAnsi="Times New Roman" w:cs="Times New Roman" w:hint="eastAsia"/>
              </w:rPr>
              <w:t>L</w:t>
            </w:r>
            <w:r w:rsidRPr="0005680D">
              <w:rPr>
                <w:rFonts w:ascii="Times New Roman" w:eastAsia="標楷體" w:hAnsi="Times New Roman" w:cs="Times New Roman"/>
              </w:rPr>
              <w:t>ux</w:t>
            </w:r>
            <w:r w:rsidRPr="0005680D">
              <w:rPr>
                <w:rFonts w:ascii="Times New Roman" w:eastAsia="標楷體" w:hAnsi="Times New Roman" w:cs="Times New Roman" w:hint="eastAsia"/>
              </w:rPr>
              <w:t>）</w:t>
            </w:r>
          </w:p>
        </w:tc>
      </w:tr>
      <w:tr w:rsidR="0041052F" w:rsidRPr="0005680D" w:rsidTr="00DA1556">
        <w:tc>
          <w:tcPr>
            <w:tcW w:w="3178" w:type="dxa"/>
            <w:vAlign w:val="center"/>
          </w:tcPr>
          <w:p w:rsidR="0041052F"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lastRenderedPageBreak/>
              <w:t>瀝青或路面較深色</w:t>
            </w:r>
          </w:p>
        </w:tc>
        <w:tc>
          <w:tcPr>
            <w:tcW w:w="3163" w:type="dxa"/>
            <w:vAlign w:val="center"/>
          </w:tcPr>
          <w:p w:rsidR="0041052F"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5</w:t>
            </w:r>
          </w:p>
        </w:tc>
      </w:tr>
      <w:tr w:rsidR="0041052F" w:rsidRPr="0005680D" w:rsidTr="00DA1556">
        <w:tc>
          <w:tcPr>
            <w:tcW w:w="3178" w:type="dxa"/>
            <w:vAlign w:val="center"/>
          </w:tcPr>
          <w:p w:rsidR="0041052F"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水泥混凝土路或路面較淺色</w:t>
            </w:r>
          </w:p>
        </w:tc>
        <w:tc>
          <w:tcPr>
            <w:tcW w:w="3163" w:type="dxa"/>
            <w:vAlign w:val="center"/>
          </w:tcPr>
          <w:p w:rsidR="0041052F"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w:t>
            </w:r>
          </w:p>
        </w:tc>
      </w:tr>
    </w:tbl>
    <w:p w:rsidR="00EE0765" w:rsidRPr="0005680D" w:rsidRDefault="00EE0765" w:rsidP="00DA1556">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明暗均勻度</w:t>
      </w:r>
    </w:p>
    <w:tbl>
      <w:tblPr>
        <w:tblStyle w:val="a4"/>
        <w:tblW w:w="0" w:type="auto"/>
        <w:tblInd w:w="1409" w:type="dxa"/>
        <w:tblLook w:val="04A0"/>
      </w:tblPr>
      <w:tblGrid>
        <w:gridCol w:w="3192"/>
        <w:gridCol w:w="3163"/>
      </w:tblGrid>
      <w:tr w:rsidR="00EE0765" w:rsidRPr="0005680D" w:rsidTr="00732DCC">
        <w:tc>
          <w:tcPr>
            <w:tcW w:w="3192" w:type="dxa"/>
            <w:vAlign w:val="center"/>
          </w:tcPr>
          <w:p w:rsidR="00EE0765"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道路功能分類</w:t>
            </w:r>
          </w:p>
        </w:tc>
        <w:tc>
          <w:tcPr>
            <w:tcW w:w="3163" w:type="dxa"/>
            <w:vAlign w:val="center"/>
          </w:tcPr>
          <w:p w:rsidR="00EE0765"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最低照度</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平均照度</w:t>
            </w:r>
          </w:p>
        </w:tc>
      </w:tr>
      <w:tr w:rsidR="00EE0765" w:rsidRPr="0005680D" w:rsidTr="00732DCC">
        <w:tc>
          <w:tcPr>
            <w:tcW w:w="3192" w:type="dxa"/>
            <w:vAlign w:val="center"/>
          </w:tcPr>
          <w:p w:rsidR="00EE0765"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快速道路</w:t>
            </w:r>
          </w:p>
        </w:tc>
        <w:tc>
          <w:tcPr>
            <w:tcW w:w="3163" w:type="dxa"/>
            <w:vAlign w:val="center"/>
          </w:tcPr>
          <w:p w:rsidR="00EE0765"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大於</w:t>
            </w:r>
            <w:r w:rsidRPr="0005680D">
              <w:rPr>
                <w:rFonts w:ascii="Times New Roman" w:eastAsia="標楷體" w:hAnsi="Times New Roman" w:cs="Times New Roman" w:hint="eastAsia"/>
              </w:rPr>
              <w:t>1</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3</w:t>
            </w:r>
          </w:p>
        </w:tc>
      </w:tr>
      <w:tr w:rsidR="00EE0765" w:rsidRPr="0005680D" w:rsidTr="00732DCC">
        <w:tc>
          <w:tcPr>
            <w:tcW w:w="3192" w:type="dxa"/>
            <w:vAlign w:val="center"/>
          </w:tcPr>
          <w:p w:rsidR="00EE0765"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其他市區道路</w:t>
            </w:r>
          </w:p>
        </w:tc>
        <w:tc>
          <w:tcPr>
            <w:tcW w:w="3163" w:type="dxa"/>
            <w:vAlign w:val="center"/>
          </w:tcPr>
          <w:p w:rsidR="00EE0765" w:rsidRPr="0005680D" w:rsidRDefault="00EE0765" w:rsidP="00F17C76">
            <w:pPr>
              <w:jc w:val="center"/>
              <w:rPr>
                <w:rFonts w:ascii="Times New Roman" w:eastAsia="標楷體" w:hAnsi="Times New Roman" w:cs="Times New Roman"/>
              </w:rPr>
            </w:pPr>
            <w:r w:rsidRPr="0005680D">
              <w:rPr>
                <w:rFonts w:ascii="Times New Roman" w:eastAsia="標楷體" w:hAnsi="Times New Roman" w:cs="Times New Roman" w:hint="eastAsia"/>
              </w:rPr>
              <w:t>大於</w:t>
            </w:r>
            <w:r w:rsidRPr="0005680D">
              <w:rPr>
                <w:rFonts w:ascii="Times New Roman" w:eastAsia="標楷體" w:hAnsi="Times New Roman" w:cs="Times New Roman" w:hint="eastAsia"/>
              </w:rPr>
              <w:t>1</w:t>
            </w:r>
            <w:r w:rsidRPr="0005680D">
              <w:rPr>
                <w:rFonts w:ascii="Times New Roman" w:eastAsia="標楷體" w:hAnsi="Times New Roman" w:cs="Times New Roman" w:hint="eastAsia"/>
              </w:rPr>
              <w:t>：</w:t>
            </w:r>
            <w:r w:rsidRPr="0005680D">
              <w:rPr>
                <w:rFonts w:ascii="Times New Roman" w:eastAsia="標楷體" w:hAnsi="Times New Roman" w:cs="Times New Roman" w:hint="eastAsia"/>
              </w:rPr>
              <w:t>4</w:t>
            </w:r>
          </w:p>
        </w:tc>
      </w:tr>
    </w:tbl>
    <w:p w:rsidR="00731126" w:rsidRPr="0005680D" w:rsidRDefault="000B38D5" w:rsidP="00DA1556">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基本照明之平均路面輝度</w:t>
      </w:r>
    </w:p>
    <w:tbl>
      <w:tblPr>
        <w:tblStyle w:val="a4"/>
        <w:tblW w:w="0" w:type="auto"/>
        <w:tblInd w:w="1409" w:type="dxa"/>
        <w:tblLook w:val="04A0"/>
      </w:tblPr>
      <w:tblGrid>
        <w:gridCol w:w="3178"/>
        <w:gridCol w:w="3177"/>
      </w:tblGrid>
      <w:tr w:rsidR="000B38D5" w:rsidRPr="0005680D" w:rsidTr="00732DCC">
        <w:tc>
          <w:tcPr>
            <w:tcW w:w="3178" w:type="dxa"/>
            <w:vAlign w:val="center"/>
          </w:tcPr>
          <w:p w:rsidR="000B38D5" w:rsidRPr="0005680D" w:rsidRDefault="000B38D5" w:rsidP="00F17C76">
            <w:pPr>
              <w:jc w:val="center"/>
              <w:rPr>
                <w:rFonts w:ascii="Times New Roman" w:eastAsia="標楷體" w:hAnsi="Times New Roman" w:cs="Times New Roman"/>
              </w:rPr>
            </w:pPr>
            <w:r w:rsidRPr="0005680D">
              <w:rPr>
                <w:rFonts w:ascii="Times New Roman" w:eastAsia="標楷體" w:hAnsi="Times New Roman" w:cs="Times New Roman" w:hint="eastAsia"/>
              </w:rPr>
              <w:t>設計速率（公里／小時）</w:t>
            </w:r>
          </w:p>
        </w:tc>
        <w:tc>
          <w:tcPr>
            <w:tcW w:w="3177" w:type="dxa"/>
            <w:vAlign w:val="center"/>
          </w:tcPr>
          <w:p w:rsidR="000B38D5" w:rsidRPr="0005680D" w:rsidRDefault="000B38D5" w:rsidP="00F17C76">
            <w:pPr>
              <w:jc w:val="center"/>
              <w:rPr>
                <w:rFonts w:ascii="Times New Roman" w:eastAsia="標楷體" w:hAnsi="Times New Roman" w:cs="Times New Roman"/>
              </w:rPr>
            </w:pPr>
            <w:r w:rsidRPr="0005680D">
              <w:rPr>
                <w:rFonts w:ascii="Times New Roman" w:eastAsia="標楷體" w:hAnsi="Times New Roman" w:cs="Times New Roman" w:hint="eastAsia"/>
              </w:rPr>
              <w:t>平均</w:t>
            </w:r>
            <w:proofErr w:type="gramStart"/>
            <w:r w:rsidRPr="0005680D">
              <w:rPr>
                <w:rFonts w:ascii="Times New Roman" w:eastAsia="標楷體" w:hAnsi="Times New Roman" w:cs="Times New Roman" w:hint="eastAsia"/>
              </w:rPr>
              <w:t>路面輝度</w:t>
            </w:r>
            <w:proofErr w:type="gramEnd"/>
            <w:r w:rsidRPr="0005680D">
              <w:rPr>
                <w:rFonts w:ascii="Times New Roman" w:eastAsia="標楷體" w:hAnsi="Times New Roman" w:cs="Times New Roman" w:hint="eastAsia"/>
              </w:rPr>
              <w:t xml:space="preserve">　（</w:t>
            </w:r>
            <w:r w:rsidR="00650E76" w:rsidRPr="0005680D">
              <w:rPr>
                <w:rFonts w:ascii="Times New Roman" w:eastAsia="標楷體" w:hAnsi="Times New Roman" w:cs="Times New Roman" w:hint="eastAsia"/>
              </w:rPr>
              <w:t>c</w:t>
            </w:r>
            <w:r w:rsidR="00650E76" w:rsidRPr="0005680D">
              <w:rPr>
                <w:rFonts w:ascii="Times New Roman" w:eastAsia="標楷體" w:hAnsi="Times New Roman" w:cs="Times New Roman"/>
              </w:rPr>
              <w:t>d/m2</w:t>
            </w:r>
            <w:r w:rsidRPr="0005680D">
              <w:rPr>
                <w:rFonts w:ascii="Times New Roman" w:eastAsia="標楷體" w:hAnsi="Times New Roman" w:cs="Times New Roman" w:hint="eastAsia"/>
              </w:rPr>
              <w:t>）</w:t>
            </w:r>
          </w:p>
        </w:tc>
      </w:tr>
      <w:tr w:rsidR="000B38D5" w:rsidRPr="0005680D" w:rsidTr="00732DCC">
        <w:tc>
          <w:tcPr>
            <w:tcW w:w="3178" w:type="dxa"/>
            <w:vAlign w:val="center"/>
          </w:tcPr>
          <w:p w:rsidR="000B38D5"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00</w:t>
            </w:r>
          </w:p>
        </w:tc>
        <w:tc>
          <w:tcPr>
            <w:tcW w:w="3177" w:type="dxa"/>
            <w:vAlign w:val="center"/>
          </w:tcPr>
          <w:p w:rsidR="000B38D5"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9</w:t>
            </w:r>
          </w:p>
        </w:tc>
      </w:tr>
      <w:tr w:rsidR="000B38D5" w:rsidRPr="0005680D" w:rsidTr="00732DCC">
        <w:tc>
          <w:tcPr>
            <w:tcW w:w="3178" w:type="dxa"/>
            <w:vAlign w:val="center"/>
          </w:tcPr>
          <w:p w:rsidR="000B38D5"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8</w:t>
            </w:r>
            <w:r w:rsidRPr="0005680D">
              <w:rPr>
                <w:rFonts w:ascii="Times New Roman" w:eastAsia="標楷體" w:hAnsi="Times New Roman" w:cs="Times New Roman"/>
              </w:rPr>
              <w:t>0</w:t>
            </w:r>
          </w:p>
        </w:tc>
        <w:tc>
          <w:tcPr>
            <w:tcW w:w="3177" w:type="dxa"/>
            <w:vAlign w:val="center"/>
          </w:tcPr>
          <w:p w:rsidR="000B38D5"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4</w:t>
            </w:r>
            <w:r w:rsidRPr="0005680D">
              <w:rPr>
                <w:rFonts w:ascii="Times New Roman" w:eastAsia="標楷體" w:hAnsi="Times New Roman" w:cs="Times New Roman"/>
              </w:rPr>
              <w:t>.5</w:t>
            </w:r>
          </w:p>
        </w:tc>
      </w:tr>
      <w:tr w:rsidR="0057455C" w:rsidRPr="0005680D" w:rsidTr="00732DCC">
        <w:tc>
          <w:tcPr>
            <w:tcW w:w="3178" w:type="dxa"/>
            <w:vAlign w:val="center"/>
          </w:tcPr>
          <w:p w:rsidR="0057455C"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6</w:t>
            </w:r>
            <w:r w:rsidRPr="0005680D">
              <w:rPr>
                <w:rFonts w:ascii="Times New Roman" w:eastAsia="標楷體" w:hAnsi="Times New Roman" w:cs="Times New Roman"/>
              </w:rPr>
              <w:t>0</w:t>
            </w:r>
          </w:p>
        </w:tc>
        <w:tc>
          <w:tcPr>
            <w:tcW w:w="3177" w:type="dxa"/>
            <w:vAlign w:val="center"/>
          </w:tcPr>
          <w:p w:rsidR="0057455C"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2</w:t>
            </w:r>
            <w:r w:rsidRPr="0005680D">
              <w:rPr>
                <w:rFonts w:ascii="Times New Roman" w:eastAsia="標楷體" w:hAnsi="Times New Roman" w:cs="Times New Roman"/>
              </w:rPr>
              <w:t>.3</w:t>
            </w:r>
          </w:p>
        </w:tc>
      </w:tr>
      <w:tr w:rsidR="0057455C" w:rsidRPr="0005680D" w:rsidTr="00732DCC">
        <w:tc>
          <w:tcPr>
            <w:tcW w:w="3178" w:type="dxa"/>
            <w:vAlign w:val="center"/>
          </w:tcPr>
          <w:p w:rsidR="0057455C"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4</w:t>
            </w:r>
            <w:r w:rsidRPr="0005680D">
              <w:rPr>
                <w:rFonts w:ascii="Times New Roman" w:eastAsia="標楷體" w:hAnsi="Times New Roman" w:cs="Times New Roman"/>
              </w:rPr>
              <w:t>0</w:t>
            </w:r>
            <w:r w:rsidRPr="0005680D">
              <w:rPr>
                <w:rFonts w:ascii="Times New Roman" w:eastAsia="標楷體" w:hAnsi="Times New Roman" w:cs="Times New Roman" w:hint="eastAsia"/>
              </w:rPr>
              <w:t>以下</w:t>
            </w:r>
          </w:p>
        </w:tc>
        <w:tc>
          <w:tcPr>
            <w:tcW w:w="3177" w:type="dxa"/>
            <w:vAlign w:val="center"/>
          </w:tcPr>
          <w:p w:rsidR="0057455C" w:rsidRPr="0005680D" w:rsidRDefault="0057455C" w:rsidP="00F17C76">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rPr>
              <w:t>.5</w:t>
            </w:r>
          </w:p>
        </w:tc>
      </w:tr>
    </w:tbl>
    <w:p w:rsidR="00731126" w:rsidRPr="0005680D" w:rsidRDefault="00731126" w:rsidP="002B7DE6">
      <w:pPr>
        <w:ind w:leftChars="400" w:left="960"/>
        <w:jc w:val="both"/>
        <w:rPr>
          <w:rFonts w:ascii="Times New Roman" w:eastAsia="標楷體" w:hAnsi="Times New Roman" w:cs="Times New Roman"/>
        </w:rPr>
      </w:pPr>
    </w:p>
    <w:p w:rsidR="002B7DE6" w:rsidRPr="0005680D" w:rsidRDefault="00F5411C" w:rsidP="003F7097">
      <w:pPr>
        <w:ind w:left="960" w:hangingChars="400" w:hanging="960"/>
        <w:jc w:val="both"/>
        <w:rPr>
          <w:rFonts w:ascii="Times New Roman" w:eastAsia="標楷體" w:hAnsi="Times New Roman" w:cs="Times New Roman"/>
        </w:rPr>
      </w:pPr>
      <w:r w:rsidRPr="0005680D">
        <w:rPr>
          <w:rFonts w:ascii="Times New Roman" w:eastAsia="標楷體" w:hAnsi="Times New Roman" w:cs="Times New Roman" w:hint="eastAsia"/>
        </w:rPr>
        <w:t>第</w:t>
      </w:r>
      <w:r w:rsidR="00BD2A26" w:rsidRPr="0005680D">
        <w:rPr>
          <w:rFonts w:ascii="Times New Roman" w:eastAsia="標楷體" w:hAnsi="Times New Roman" w:cs="Times New Roman" w:hint="eastAsia"/>
        </w:rPr>
        <w:t>九</w:t>
      </w:r>
      <w:r w:rsidRPr="0005680D">
        <w:rPr>
          <w:rFonts w:ascii="Times New Roman" w:eastAsia="標楷體" w:hAnsi="Times New Roman" w:cs="Times New Roman" w:hint="eastAsia"/>
        </w:rPr>
        <w:t xml:space="preserve">條　</w:t>
      </w:r>
      <w:r w:rsidR="00BD2A26" w:rsidRPr="0005680D">
        <w:rPr>
          <w:rFonts w:ascii="Times New Roman" w:eastAsia="標楷體" w:hAnsi="Times New Roman" w:cs="Times New Roman" w:hint="eastAsia"/>
        </w:rPr>
        <w:t xml:space="preserve">　</w:t>
      </w:r>
      <w:r w:rsidR="00AE6A95" w:rsidRPr="0005680D">
        <w:rPr>
          <w:rFonts w:ascii="Times New Roman" w:eastAsia="標楷體" w:hAnsi="Times New Roman" w:cs="Times New Roman" w:hint="eastAsia"/>
        </w:rPr>
        <w:t xml:space="preserve">　</w:t>
      </w:r>
      <w:r w:rsidRPr="0005680D">
        <w:rPr>
          <w:rFonts w:ascii="Times New Roman" w:eastAsia="標楷體" w:hAnsi="Times New Roman" w:cs="Times New Roman" w:hint="eastAsia"/>
        </w:rPr>
        <w:t>「裝設」、「換裝」及「養護」路燈原則：</w:t>
      </w:r>
    </w:p>
    <w:p w:rsidR="00F5411C" w:rsidRPr="0005680D" w:rsidRDefault="00F5411C"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都市計畫道路用地於道路開闢時，應同時配合裝設路燈。</w:t>
      </w:r>
    </w:p>
    <w:p w:rsidR="00F5411C" w:rsidRPr="0005680D" w:rsidRDefault="00F5411C"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為配合現況需求，於現有巷道上裝設路燈。</w:t>
      </w:r>
    </w:p>
    <w:p w:rsidR="008028EC" w:rsidRPr="0005680D" w:rsidRDefault="008028EC"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裝設路燈</w:t>
      </w:r>
      <w:proofErr w:type="gramStart"/>
      <w:r w:rsidRPr="0005680D">
        <w:rPr>
          <w:rFonts w:ascii="Times New Roman" w:eastAsia="標楷體" w:hAnsi="Times New Roman" w:cs="Times New Roman" w:hint="eastAsia"/>
        </w:rPr>
        <w:t>地點屬供公眾</w:t>
      </w:r>
      <w:proofErr w:type="gramEnd"/>
      <w:r w:rsidRPr="0005680D">
        <w:rPr>
          <w:rFonts w:ascii="Times New Roman" w:eastAsia="標楷體" w:hAnsi="Times New Roman" w:cs="Times New Roman" w:hint="eastAsia"/>
        </w:rPr>
        <w:t>通行之道路或依建築技術規則留設之私設通路、產業道路或防汛道路等，有適當地點</w:t>
      </w:r>
      <w:r w:rsidR="00252050" w:rsidRPr="0005680D">
        <w:rPr>
          <w:rFonts w:ascii="Times New Roman" w:eastAsia="標楷體" w:hAnsi="Times New Roman" w:cs="Times New Roman" w:hint="eastAsia"/>
        </w:rPr>
        <w:t>可供立</w:t>
      </w:r>
      <w:proofErr w:type="gramStart"/>
      <w:r w:rsidR="00252050" w:rsidRPr="0005680D">
        <w:rPr>
          <w:rFonts w:ascii="Times New Roman" w:eastAsia="標楷體" w:hAnsi="Times New Roman" w:cs="Times New Roman" w:hint="eastAsia"/>
        </w:rPr>
        <w:t>桿</w:t>
      </w:r>
      <w:proofErr w:type="gramEnd"/>
      <w:r w:rsidR="00252050" w:rsidRPr="0005680D">
        <w:rPr>
          <w:rFonts w:ascii="Times New Roman" w:eastAsia="標楷體" w:hAnsi="Times New Roman" w:cs="Times New Roman" w:hint="eastAsia"/>
        </w:rPr>
        <w:t>及台電可供給電源者，得同意裝設。</w:t>
      </w:r>
    </w:p>
    <w:p w:rsidR="00252050" w:rsidRPr="0005680D" w:rsidRDefault="00252050"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非屬道路用地，地權屬私單位或個人所有權者，須取得土地所有權人無償使用同意書後，始得裝設。</w:t>
      </w:r>
    </w:p>
    <w:p w:rsidR="00252050" w:rsidRPr="0005680D" w:rsidRDefault="00252050"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新成立社區道路其屬合法編為路、街、巷、弄之道路並供公眾通行者，得同意裝設。</w:t>
      </w:r>
    </w:p>
    <w:p w:rsidR="00252050" w:rsidRPr="0005680D" w:rsidRDefault="00252050"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建築廠商或相關私有單位自費裝設公共路燈捐獻給</w:t>
      </w:r>
      <w:proofErr w:type="gramStart"/>
      <w:r w:rsidRPr="0005680D">
        <w:rPr>
          <w:rFonts w:ascii="Times New Roman" w:eastAsia="標楷體" w:hAnsi="Times New Roman" w:cs="Times New Roman" w:hint="eastAsia"/>
        </w:rPr>
        <w:t>本所者</w:t>
      </w:r>
      <w:proofErr w:type="gramEnd"/>
      <w:r w:rsidRPr="0005680D">
        <w:rPr>
          <w:rFonts w:ascii="Times New Roman" w:eastAsia="標楷體" w:hAnsi="Times New Roman" w:cs="Times New Roman" w:hint="eastAsia"/>
        </w:rPr>
        <w:t>，應提出該路燈裝設位置、數量（本所可依現況酌予增減路燈數量）、線路圖、燈具廠牌型號（其燈具及照明瓦數須與本所型式相符）、切結書及繳交台電</w:t>
      </w:r>
      <w:proofErr w:type="gramStart"/>
      <w:r w:rsidRPr="0005680D">
        <w:rPr>
          <w:rFonts w:ascii="Times New Roman" w:eastAsia="標楷體" w:hAnsi="Times New Roman" w:cs="Times New Roman" w:hint="eastAsia"/>
        </w:rPr>
        <w:t>相關線補費用</w:t>
      </w:r>
      <w:proofErr w:type="gramEnd"/>
      <w:r w:rsidRPr="0005680D">
        <w:rPr>
          <w:rFonts w:ascii="Times New Roman" w:eastAsia="標楷體" w:hAnsi="Times New Roman" w:cs="Times New Roman" w:hint="eastAsia"/>
        </w:rPr>
        <w:t>，再函送本所同意後始完成捐獻等手續；</w:t>
      </w:r>
      <w:proofErr w:type="gramStart"/>
      <w:r w:rsidRPr="0005680D">
        <w:rPr>
          <w:rFonts w:ascii="Times New Roman" w:eastAsia="標楷體" w:hAnsi="Times New Roman" w:cs="Times New Roman" w:hint="eastAsia"/>
        </w:rPr>
        <w:t>惟前揭</w:t>
      </w:r>
      <w:proofErr w:type="gramEnd"/>
      <w:r w:rsidRPr="0005680D">
        <w:rPr>
          <w:rFonts w:ascii="Times New Roman" w:eastAsia="標楷體" w:hAnsi="Times New Roman" w:cs="Times New Roman" w:hint="eastAsia"/>
        </w:rPr>
        <w:t>捐獻自費裝設公共路燈位置不可為封閉性之社區道路，須供公眾通行使用者。</w:t>
      </w:r>
    </w:p>
    <w:p w:rsidR="00252050" w:rsidRPr="0005680D" w:rsidRDefault="00252050"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未經</w:t>
      </w:r>
      <w:r w:rsidR="00BA753A" w:rsidRPr="0005680D">
        <w:rPr>
          <w:rFonts w:ascii="Times New Roman" w:eastAsia="標楷體" w:hAnsi="Times New Roman" w:cs="Times New Roman" w:hint="eastAsia"/>
        </w:rPr>
        <w:t>本所同意裝設或私設之路燈者，本所不予維修。</w:t>
      </w:r>
    </w:p>
    <w:p w:rsidR="00BA753A" w:rsidRPr="0005680D" w:rsidRDefault="00BA753A"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非本所裝設之路燈；但依規定交由本所養護者，應於台電檢驗合格及送電後，檢附相關文件圖說辦理移交接管，會核定後始納入養護。</w:t>
      </w:r>
    </w:p>
    <w:p w:rsidR="00BA753A" w:rsidRPr="0005680D" w:rsidRDefault="00BA753A"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應視財源狀況配合台電辦理路燈線路地下化。</w:t>
      </w:r>
    </w:p>
    <w:p w:rsidR="00BA753A" w:rsidRPr="0005680D" w:rsidRDefault="00BA753A" w:rsidP="00AE6A95">
      <w:pPr>
        <w:pStyle w:val="a3"/>
        <w:numPr>
          <w:ilvl w:val="2"/>
          <w:numId w:val="8"/>
        </w:numPr>
        <w:ind w:leftChars="0" w:left="1985" w:hanging="622"/>
        <w:jc w:val="both"/>
        <w:rPr>
          <w:rFonts w:ascii="Times New Roman" w:eastAsia="標楷體" w:hAnsi="Times New Roman" w:cs="Times New Roman"/>
        </w:rPr>
      </w:pPr>
      <w:r w:rsidRPr="0005680D">
        <w:rPr>
          <w:rFonts w:ascii="Times New Roman" w:eastAsia="標楷體" w:hAnsi="Times New Roman" w:cs="Times New Roman" w:hint="eastAsia"/>
        </w:rPr>
        <w:t>路燈燈具老舊腐蝕或亮度不符實際需要者，應辦理路燈燈具汰舊換新及燈泡瓦數調整。</w:t>
      </w:r>
    </w:p>
    <w:p w:rsidR="00AF0A89" w:rsidRPr="0005680D" w:rsidRDefault="00AF0A89" w:rsidP="00AF0A89">
      <w:pPr>
        <w:jc w:val="both"/>
        <w:rPr>
          <w:rFonts w:ascii="Times New Roman" w:eastAsia="標楷體" w:hAnsi="Times New Roman" w:cs="Times New Roman"/>
        </w:rPr>
      </w:pPr>
      <w:r w:rsidRPr="0005680D">
        <w:rPr>
          <w:rFonts w:ascii="Times New Roman" w:eastAsia="標楷體" w:hAnsi="Times New Roman" w:cs="Times New Roman" w:hint="eastAsia"/>
        </w:rPr>
        <w:t>第十條</w:t>
      </w:r>
      <w:r w:rsidR="00AE6A95" w:rsidRPr="0005680D">
        <w:rPr>
          <w:rFonts w:ascii="Times New Roman" w:eastAsia="標楷體" w:hAnsi="Times New Roman" w:cs="Times New Roman" w:hint="eastAsia"/>
        </w:rPr>
        <w:t xml:space="preserve">　　　</w:t>
      </w:r>
      <w:r w:rsidR="008922BD" w:rsidRPr="0005680D">
        <w:rPr>
          <w:rFonts w:ascii="Times New Roman" w:eastAsia="標楷體" w:hAnsi="Times New Roman" w:cs="Times New Roman" w:hint="eastAsia"/>
        </w:rPr>
        <w:t>不得裝設路燈之情形：</w:t>
      </w:r>
    </w:p>
    <w:p w:rsidR="008922BD" w:rsidRPr="0005680D" w:rsidRDefault="008922BD" w:rsidP="00265A10">
      <w:pPr>
        <w:ind w:leftChars="600" w:left="1440"/>
        <w:jc w:val="both"/>
        <w:rPr>
          <w:rFonts w:ascii="Times New Roman" w:eastAsia="標楷體" w:hAnsi="Times New Roman" w:cs="Times New Roman"/>
        </w:rPr>
      </w:pPr>
      <w:proofErr w:type="gramStart"/>
      <w:r w:rsidRPr="0005680D">
        <w:rPr>
          <w:rFonts w:ascii="Times New Roman" w:eastAsia="標楷體" w:hAnsi="Times New Roman" w:cs="Times New Roman" w:hint="eastAsia"/>
        </w:rPr>
        <w:t>一</w:t>
      </w:r>
      <w:proofErr w:type="gramEnd"/>
      <w:r w:rsidRPr="0005680D">
        <w:rPr>
          <w:rFonts w:ascii="Times New Roman" w:eastAsia="標楷體" w:hAnsi="Times New Roman" w:cs="Times New Roman" w:hint="eastAsia"/>
        </w:rPr>
        <w:t xml:space="preserve">　台電</w:t>
      </w:r>
      <w:proofErr w:type="gramStart"/>
      <w:r w:rsidRPr="0005680D">
        <w:rPr>
          <w:rFonts w:ascii="Times New Roman" w:eastAsia="標楷體" w:hAnsi="Times New Roman" w:cs="Times New Roman" w:hint="eastAsia"/>
        </w:rPr>
        <w:t>電桿</w:t>
      </w:r>
      <w:proofErr w:type="gramEnd"/>
      <w:r w:rsidRPr="0005680D">
        <w:rPr>
          <w:rFonts w:ascii="Times New Roman" w:eastAsia="標楷體" w:hAnsi="Times New Roman" w:cs="Times New Roman" w:hint="eastAsia"/>
        </w:rPr>
        <w:t>有壓隔離開關者。</w:t>
      </w:r>
    </w:p>
    <w:p w:rsidR="008922BD" w:rsidRPr="0005680D" w:rsidRDefault="008922BD"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lastRenderedPageBreak/>
        <w:t>二　台電</w:t>
      </w:r>
      <w:proofErr w:type="gramStart"/>
      <w:r w:rsidRPr="0005680D">
        <w:rPr>
          <w:rFonts w:ascii="Times New Roman" w:eastAsia="標楷體" w:hAnsi="Times New Roman" w:cs="Times New Roman" w:hint="eastAsia"/>
        </w:rPr>
        <w:t>電桿</w:t>
      </w:r>
      <w:proofErr w:type="gramEnd"/>
      <w:r w:rsidRPr="0005680D">
        <w:rPr>
          <w:rFonts w:ascii="Times New Roman" w:eastAsia="標楷體" w:hAnsi="Times New Roman" w:cs="Times New Roman" w:hint="eastAsia"/>
        </w:rPr>
        <w:t>有變壓器者。</w:t>
      </w:r>
    </w:p>
    <w:p w:rsidR="008922BD" w:rsidRPr="0005680D" w:rsidRDefault="008922BD"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三　台電</w:t>
      </w:r>
      <w:proofErr w:type="gramStart"/>
      <w:r w:rsidRPr="0005680D">
        <w:rPr>
          <w:rFonts w:ascii="Times New Roman" w:eastAsia="標楷體" w:hAnsi="Times New Roman" w:cs="Times New Roman" w:hint="eastAsia"/>
        </w:rPr>
        <w:t>電桿有熔絲鍊</w:t>
      </w:r>
      <w:proofErr w:type="gramEnd"/>
      <w:r w:rsidRPr="0005680D">
        <w:rPr>
          <w:rFonts w:ascii="Times New Roman" w:eastAsia="標楷體" w:hAnsi="Times New Roman" w:cs="Times New Roman" w:hint="eastAsia"/>
        </w:rPr>
        <w:t>者。</w:t>
      </w:r>
    </w:p>
    <w:p w:rsidR="008922BD" w:rsidRPr="0005680D" w:rsidRDefault="008922BD"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四　影響台電維修操作線路者。</w:t>
      </w:r>
    </w:p>
    <w:p w:rsidR="008922BD" w:rsidRPr="0005680D" w:rsidRDefault="008922BD"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五　無土地無償使用同意書者。</w:t>
      </w:r>
    </w:p>
    <w:p w:rsidR="008922BD" w:rsidRPr="0005680D" w:rsidRDefault="008922BD"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六　影響生態或農作物生長者。</w:t>
      </w:r>
    </w:p>
    <w:p w:rsidR="008922BD" w:rsidRPr="0005680D" w:rsidRDefault="008922BD"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七　路燈附掛民宅牆壁上者，惟無法立</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及情形特殊取得屋主同意，得專案認定之。</w:t>
      </w:r>
    </w:p>
    <w:p w:rsidR="008922BD" w:rsidRPr="0005680D" w:rsidRDefault="008922BD"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八　路燈設置過於密集者（</w:t>
      </w:r>
      <w:r w:rsidR="00C82113" w:rsidRPr="0005680D">
        <w:rPr>
          <w:rFonts w:ascii="Times New Roman" w:eastAsia="標楷體" w:hAnsi="Times New Roman" w:cs="Times New Roman" w:hint="eastAsia"/>
        </w:rPr>
        <w:t>與本辦法第八條牴觸者）。</w:t>
      </w:r>
    </w:p>
    <w:p w:rsidR="00265A10" w:rsidRPr="0005680D" w:rsidRDefault="00265A10" w:rsidP="00265A10">
      <w:pPr>
        <w:ind w:leftChars="600" w:left="1920" w:hangingChars="200" w:hanging="480"/>
        <w:jc w:val="both"/>
        <w:rPr>
          <w:rFonts w:ascii="Times New Roman" w:eastAsia="標楷體" w:hAnsi="Times New Roman" w:cs="Times New Roman"/>
        </w:rPr>
      </w:pPr>
      <w:r w:rsidRPr="0005680D">
        <w:rPr>
          <w:rFonts w:ascii="Times New Roman" w:eastAsia="標楷體" w:hAnsi="Times New Roman" w:cs="Times New Roman" w:hint="eastAsia"/>
        </w:rPr>
        <w:t>九　私有土地、封閉性社區、宅院、防火巷、私有車道及私</w:t>
      </w:r>
      <w:proofErr w:type="gramStart"/>
      <w:r w:rsidRPr="0005680D">
        <w:rPr>
          <w:rFonts w:ascii="Times New Roman" w:eastAsia="標楷體" w:hAnsi="Times New Roman" w:cs="Times New Roman" w:hint="eastAsia"/>
        </w:rPr>
        <w:t>闢</w:t>
      </w:r>
      <w:proofErr w:type="gramEnd"/>
      <w:r w:rsidRPr="0005680D">
        <w:rPr>
          <w:rFonts w:ascii="Times New Roman" w:eastAsia="標楷體" w:hAnsi="Times New Roman" w:cs="Times New Roman" w:hint="eastAsia"/>
        </w:rPr>
        <w:t>且非無償供公眾使用之道路等。</w:t>
      </w:r>
    </w:p>
    <w:p w:rsidR="00265A10" w:rsidRPr="0005680D" w:rsidRDefault="00265A10" w:rsidP="00265A10">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已設置之路燈如有前情況，仍應視使用現況及財源狀況酌予逐年「廢除」、「遷移」。</w:t>
      </w:r>
    </w:p>
    <w:p w:rsidR="00AF0A89" w:rsidRPr="0005680D" w:rsidRDefault="00265A10" w:rsidP="004F1239">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 xml:space="preserve">第十一條　　</w:t>
      </w:r>
      <w:r w:rsidR="002F6F49" w:rsidRPr="0005680D">
        <w:rPr>
          <w:rFonts w:ascii="Times New Roman" w:eastAsia="標楷體" w:hAnsi="Times New Roman" w:cs="Times New Roman" w:hint="eastAsia"/>
        </w:rPr>
        <w:t>舉凡因新建、改建房屋、風水民俗習慣或其他因素與既設路燈互有牴觸</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申請拆、遷路燈者</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須事先自行協調適當位置</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並以申請書詳填事由、位置概略圖、申請人姓名、地址及聯絡電話</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經本所路燈審</w:t>
      </w:r>
      <w:proofErr w:type="gramStart"/>
      <w:r w:rsidR="002F6F49" w:rsidRPr="0005680D">
        <w:rPr>
          <w:rFonts w:ascii="Times New Roman" w:eastAsia="標楷體" w:hAnsi="Times New Roman" w:cs="Times New Roman" w:hint="eastAsia"/>
        </w:rPr>
        <w:t>勘</w:t>
      </w:r>
      <w:proofErr w:type="gramEnd"/>
      <w:r w:rsidR="002F6F49" w:rsidRPr="0005680D">
        <w:rPr>
          <w:rFonts w:ascii="Times New Roman" w:eastAsia="標楷體" w:hAnsi="Times New Roman" w:cs="Times New Roman" w:hint="eastAsia"/>
        </w:rPr>
        <w:t>小組核定後</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統一規劃辦理</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其費用概由申請單位或個人負擔</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並至本所繳交相關款項</w:t>
      </w:r>
      <w:r w:rsidR="004F1239" w:rsidRPr="0005680D">
        <w:rPr>
          <w:rFonts w:ascii="Times New Roman" w:eastAsia="標楷體" w:hAnsi="Times New Roman" w:cs="Times New Roman" w:hint="eastAsia"/>
        </w:rPr>
        <w:t>，</w:t>
      </w:r>
      <w:r w:rsidR="002F6F49" w:rsidRPr="0005680D">
        <w:rPr>
          <w:rFonts w:ascii="Times New Roman" w:eastAsia="標楷體" w:hAnsi="Times New Roman" w:cs="Times New Roman" w:hint="eastAsia"/>
        </w:rPr>
        <w:t>其收費標準如下</w:t>
      </w:r>
      <w:r w:rsidR="004F1239" w:rsidRPr="0005680D">
        <w:rPr>
          <w:rFonts w:ascii="Times New Roman" w:eastAsia="標楷體" w:hAnsi="Times New Roman" w:cs="Times New Roman"/>
        </w:rPr>
        <w:t>：</w:t>
      </w:r>
    </w:p>
    <w:p w:rsidR="00AF0A89" w:rsidRPr="0005680D" w:rsidRDefault="004F1239" w:rsidP="004F1239">
      <w:pPr>
        <w:ind w:leftChars="600" w:left="1440"/>
        <w:jc w:val="both"/>
        <w:rPr>
          <w:rFonts w:ascii="Times New Roman" w:eastAsia="標楷體" w:hAnsi="Times New Roman" w:cs="Times New Roman"/>
        </w:rPr>
      </w:pPr>
      <w:proofErr w:type="gramStart"/>
      <w:r w:rsidRPr="0005680D">
        <w:rPr>
          <w:rFonts w:ascii="Times New Roman" w:eastAsia="標楷體" w:hAnsi="Times New Roman" w:cs="Times New Roman"/>
        </w:rPr>
        <w:t>一</w:t>
      </w:r>
      <w:proofErr w:type="gramEnd"/>
      <w:r w:rsidRPr="0005680D">
        <w:rPr>
          <w:rFonts w:ascii="Times New Roman" w:eastAsia="標楷體" w:hAnsi="Times New Roman" w:cs="Times New Roman"/>
        </w:rPr>
        <w:t xml:space="preserve">　</w:t>
      </w:r>
      <w:r w:rsidRPr="0005680D">
        <w:rPr>
          <w:rFonts w:ascii="Times New Roman" w:eastAsia="標楷體" w:hAnsi="Times New Roman" w:cs="Times New Roman" w:hint="eastAsia"/>
        </w:rPr>
        <w:t>附掛式路燈拆遷費：新台幣二千元。</w:t>
      </w:r>
    </w:p>
    <w:p w:rsidR="004F1239" w:rsidRPr="0005680D" w:rsidRDefault="004F1239" w:rsidP="004F1239">
      <w:pPr>
        <w:ind w:leftChars="600" w:left="1440"/>
        <w:jc w:val="both"/>
        <w:rPr>
          <w:rFonts w:ascii="Times New Roman" w:eastAsia="標楷體" w:hAnsi="Times New Roman" w:cs="Times New Roman"/>
        </w:rPr>
      </w:pPr>
      <w:r w:rsidRPr="0005680D">
        <w:rPr>
          <w:rFonts w:ascii="Times New Roman" w:eastAsia="標楷體" w:hAnsi="Times New Roman" w:cs="Times New Roman"/>
        </w:rPr>
        <w:t xml:space="preserve">二　</w:t>
      </w:r>
      <w:r w:rsidRPr="0005680D">
        <w:rPr>
          <w:rFonts w:ascii="Times New Roman" w:eastAsia="標楷體" w:hAnsi="Times New Roman" w:cs="Times New Roman" w:hint="eastAsia"/>
        </w:rPr>
        <w:t>木</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路燈拆遷費：新台幣五千元。</w:t>
      </w:r>
    </w:p>
    <w:p w:rsidR="004F1239" w:rsidRPr="0005680D" w:rsidRDefault="004F1239" w:rsidP="004F1239">
      <w:pPr>
        <w:ind w:leftChars="600" w:left="1440"/>
        <w:jc w:val="both"/>
        <w:rPr>
          <w:rFonts w:ascii="Times New Roman" w:eastAsia="標楷體" w:hAnsi="Times New Roman" w:cs="Times New Roman"/>
        </w:rPr>
      </w:pPr>
      <w:r w:rsidRPr="0005680D">
        <w:rPr>
          <w:rFonts w:ascii="Times New Roman" w:eastAsia="標楷體" w:hAnsi="Times New Roman" w:cs="Times New Roman"/>
        </w:rPr>
        <w:t xml:space="preserve">三　</w:t>
      </w:r>
      <w:r w:rsidRPr="0005680D">
        <w:rPr>
          <w:rFonts w:ascii="Times New Roman" w:eastAsia="標楷體" w:hAnsi="Times New Roman" w:cs="Times New Roman" w:hint="eastAsia"/>
        </w:rPr>
        <w:t>鍍鋅鐵</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路燈拆遷費：新台幣一萬元。</w:t>
      </w:r>
    </w:p>
    <w:p w:rsidR="004F1239" w:rsidRPr="0005680D" w:rsidRDefault="004F1239" w:rsidP="004F1239">
      <w:pPr>
        <w:ind w:leftChars="600" w:left="1920" w:hangingChars="200" w:hanging="480"/>
        <w:jc w:val="both"/>
        <w:rPr>
          <w:rFonts w:ascii="Times New Roman" w:eastAsia="標楷體" w:hAnsi="Times New Roman" w:cs="Times New Roman"/>
        </w:rPr>
      </w:pPr>
      <w:r w:rsidRPr="0005680D">
        <w:rPr>
          <w:rFonts w:ascii="Times New Roman" w:eastAsia="標楷體" w:hAnsi="Times New Roman" w:cs="Times New Roman"/>
        </w:rPr>
        <w:t xml:space="preserve">四　</w:t>
      </w:r>
      <w:r w:rsidRPr="0005680D">
        <w:rPr>
          <w:rFonts w:ascii="Times New Roman" w:eastAsia="標楷體" w:hAnsi="Times New Roman" w:cs="Times New Roman" w:hint="eastAsia"/>
        </w:rPr>
        <w:t>路燈</w:t>
      </w:r>
      <w:proofErr w:type="gramStart"/>
      <w:r w:rsidRPr="0005680D">
        <w:rPr>
          <w:rFonts w:ascii="Times New Roman" w:eastAsia="標楷體" w:hAnsi="Times New Roman" w:cs="Times New Roman" w:hint="eastAsia"/>
        </w:rPr>
        <w:t>桿若立</w:t>
      </w:r>
      <w:proofErr w:type="gramEnd"/>
      <w:r w:rsidRPr="0005680D">
        <w:rPr>
          <w:rFonts w:ascii="Times New Roman" w:eastAsia="標楷體" w:hAnsi="Times New Roman" w:cs="Times New Roman" w:hint="eastAsia"/>
        </w:rPr>
        <w:t>於私有地者，地主提出申請</w:t>
      </w:r>
      <w:r w:rsidRPr="0005680D">
        <w:rPr>
          <w:rFonts w:ascii="Times New Roman" w:eastAsia="標楷體" w:hAnsi="Times New Roman" w:cs="Times New Roman"/>
        </w:rPr>
        <w:t>（</w:t>
      </w:r>
      <w:r w:rsidRPr="0005680D">
        <w:rPr>
          <w:rFonts w:ascii="Times New Roman" w:eastAsia="標楷體" w:hAnsi="Times New Roman" w:cs="Times New Roman" w:hint="eastAsia"/>
        </w:rPr>
        <w:t>相關證明文件），本所得免費辦理拆遷。</w:t>
      </w:r>
    </w:p>
    <w:p w:rsidR="004F1239" w:rsidRPr="0005680D" w:rsidRDefault="004F1239" w:rsidP="004F1239">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本所如有發現路燈設置位置確有危及住家出入交通及公共安全者，本所可依現況及實際需求，經審</w:t>
      </w:r>
      <w:proofErr w:type="gramStart"/>
      <w:r w:rsidRPr="0005680D">
        <w:rPr>
          <w:rFonts w:ascii="Times New Roman" w:eastAsia="標楷體" w:hAnsi="Times New Roman" w:cs="Times New Roman" w:hint="eastAsia"/>
        </w:rPr>
        <w:t>勘</w:t>
      </w:r>
      <w:proofErr w:type="gramEnd"/>
      <w:r w:rsidRPr="0005680D">
        <w:rPr>
          <w:rFonts w:ascii="Times New Roman" w:eastAsia="標楷體" w:hAnsi="Times New Roman" w:cs="Times New Roman" w:hint="eastAsia"/>
        </w:rPr>
        <w:t>小組審核後予以逕行拆遷，不受前項之限制。</w:t>
      </w:r>
    </w:p>
    <w:p w:rsidR="004F1239" w:rsidRPr="0005680D" w:rsidRDefault="004F1239" w:rsidP="004F1239">
      <w:pPr>
        <w:jc w:val="both"/>
        <w:rPr>
          <w:rFonts w:ascii="Times New Roman" w:eastAsia="標楷體" w:hAnsi="Times New Roman" w:cs="Times New Roman"/>
        </w:rPr>
      </w:pPr>
      <w:r w:rsidRPr="0005680D">
        <w:rPr>
          <w:rFonts w:ascii="Times New Roman" w:eastAsia="標楷體" w:hAnsi="Times New Roman" w:cs="Times New Roman" w:hint="eastAsia"/>
        </w:rPr>
        <w:t>第十二條　　既有路燈已無照明之需者，得予以拆遷或廢棄。</w:t>
      </w:r>
    </w:p>
    <w:p w:rsidR="00D22A75" w:rsidRPr="0005680D" w:rsidRDefault="00D22A75" w:rsidP="00DD1B58">
      <w:pPr>
        <w:ind w:leftChars="600" w:left="1920" w:hangingChars="200" w:hanging="480"/>
        <w:jc w:val="both"/>
        <w:rPr>
          <w:rFonts w:ascii="Times New Roman" w:eastAsia="標楷體" w:hAnsi="Times New Roman" w:cs="Times New Roman"/>
        </w:rPr>
      </w:pPr>
      <w:proofErr w:type="gramStart"/>
      <w:r w:rsidRPr="0005680D">
        <w:rPr>
          <w:rFonts w:ascii="Times New Roman" w:eastAsia="標楷體" w:hAnsi="Times New Roman" w:cs="Times New Roman" w:hint="eastAsia"/>
        </w:rPr>
        <w:t>一</w:t>
      </w:r>
      <w:proofErr w:type="gramEnd"/>
      <w:r w:rsidRPr="0005680D">
        <w:rPr>
          <w:rFonts w:ascii="Times New Roman" w:eastAsia="標楷體" w:hAnsi="Times New Roman" w:cs="Times New Roman" w:hint="eastAsia"/>
        </w:rPr>
        <w:t xml:space="preserve">　道路上發現私設、私接</w:t>
      </w:r>
      <w:proofErr w:type="gramStart"/>
      <w:r w:rsidRPr="0005680D">
        <w:rPr>
          <w:rFonts w:ascii="Times New Roman" w:eastAsia="標楷體" w:hAnsi="Times New Roman" w:cs="Times New Roman" w:hint="eastAsia"/>
        </w:rPr>
        <w:t>或燈距</w:t>
      </w:r>
      <w:proofErr w:type="gramEnd"/>
      <w:r w:rsidRPr="0005680D">
        <w:rPr>
          <w:rFonts w:ascii="Times New Roman" w:eastAsia="標楷體" w:hAnsi="Times New Roman" w:cs="Times New Roman" w:hint="eastAsia"/>
        </w:rPr>
        <w:t>過近之光源重疊之路燈，其是否列入正式路燈或予以拆除，由本所審</w:t>
      </w:r>
      <w:proofErr w:type="gramStart"/>
      <w:r w:rsidRPr="0005680D">
        <w:rPr>
          <w:rFonts w:ascii="Times New Roman" w:eastAsia="標楷體" w:hAnsi="Times New Roman" w:cs="Times New Roman" w:hint="eastAsia"/>
        </w:rPr>
        <w:t>勘</w:t>
      </w:r>
      <w:proofErr w:type="gramEnd"/>
      <w:r w:rsidRPr="0005680D">
        <w:rPr>
          <w:rFonts w:ascii="Times New Roman" w:eastAsia="標楷體" w:hAnsi="Times New Roman" w:cs="Times New Roman" w:hint="eastAsia"/>
        </w:rPr>
        <w:t>小組核定後再由本所建設課執行之。</w:t>
      </w:r>
    </w:p>
    <w:p w:rsidR="00DD1B58" w:rsidRPr="0005680D" w:rsidRDefault="00DD1B58" w:rsidP="00DD1B58">
      <w:pPr>
        <w:ind w:leftChars="600" w:left="1920" w:hangingChars="200" w:hanging="480"/>
        <w:jc w:val="both"/>
        <w:rPr>
          <w:rFonts w:ascii="Times New Roman" w:eastAsia="標楷體" w:hAnsi="Times New Roman" w:cs="Times New Roman"/>
        </w:rPr>
      </w:pPr>
      <w:r w:rsidRPr="0005680D">
        <w:rPr>
          <w:rFonts w:ascii="Times New Roman" w:eastAsia="標楷體" w:hAnsi="Times New Roman" w:cs="Times New Roman" w:hint="eastAsia"/>
        </w:rPr>
        <w:t>二</w:t>
      </w:r>
      <w:r w:rsidRPr="0005680D">
        <w:rPr>
          <w:rFonts w:ascii="Times New Roman" w:eastAsia="標楷體" w:hAnsi="Times New Roman" w:cs="Times New Roman" w:hint="eastAsia"/>
        </w:rPr>
        <w:tab/>
      </w:r>
      <w:r w:rsidRPr="0005680D">
        <w:rPr>
          <w:rFonts w:ascii="Times New Roman" w:eastAsia="標楷體" w:hAnsi="Times New Roman" w:cs="Times New Roman" w:hint="eastAsia"/>
        </w:rPr>
        <w:t>路燈裝設後發現有本辦法第十條第一項所列情形者，本所得</w:t>
      </w:r>
      <w:proofErr w:type="gramStart"/>
      <w:r w:rsidRPr="0005680D">
        <w:rPr>
          <w:rFonts w:ascii="Times New Roman" w:eastAsia="標楷體" w:hAnsi="Times New Roman" w:cs="Times New Roman" w:hint="eastAsia"/>
        </w:rPr>
        <w:t>逕</w:t>
      </w:r>
      <w:proofErr w:type="gramEnd"/>
      <w:r w:rsidRPr="0005680D">
        <w:rPr>
          <w:rFonts w:ascii="Times New Roman" w:eastAsia="標楷體" w:hAnsi="Times New Roman" w:cs="Times New Roman" w:hint="eastAsia"/>
        </w:rPr>
        <w:t>予拆除，該地點並停止接受路燈裝設之申請。</w:t>
      </w:r>
    </w:p>
    <w:p w:rsidR="00DD1B58" w:rsidRPr="0005680D" w:rsidRDefault="00DD1B58" w:rsidP="00DD1B58">
      <w:pPr>
        <w:ind w:left="960" w:hangingChars="400" w:hanging="960"/>
        <w:jc w:val="both"/>
        <w:rPr>
          <w:rFonts w:ascii="Times New Roman" w:eastAsia="標楷體" w:hAnsi="Times New Roman" w:cs="Times New Roman"/>
        </w:rPr>
      </w:pPr>
      <w:r w:rsidRPr="0005680D">
        <w:rPr>
          <w:rFonts w:ascii="Times New Roman" w:eastAsia="標楷體" w:hAnsi="Times New Roman" w:cs="Times New Roman" w:hint="eastAsia"/>
        </w:rPr>
        <w:t>第十三條　　路燈故障維修養護由本所建設課負責維修。</w:t>
      </w:r>
    </w:p>
    <w:p w:rsidR="00DD1B58" w:rsidRPr="0005680D" w:rsidRDefault="00DD1B58" w:rsidP="00DD1B58">
      <w:pPr>
        <w:overflowPunct w:val="0"/>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如有發現路燈故障，可由發現者親自或電話</w:t>
      </w:r>
      <w:proofErr w:type="gramStart"/>
      <w:r w:rsidRPr="0005680D">
        <w:rPr>
          <w:rFonts w:ascii="Times New Roman" w:eastAsia="標楷體" w:hAnsi="Times New Roman" w:cs="Times New Roman" w:hint="eastAsia"/>
        </w:rPr>
        <w:t>逕</w:t>
      </w:r>
      <w:proofErr w:type="gramEnd"/>
      <w:r w:rsidRPr="0005680D">
        <w:rPr>
          <w:rFonts w:ascii="Times New Roman" w:eastAsia="標楷體" w:hAnsi="Times New Roman" w:cs="Times New Roman" w:hint="eastAsia"/>
        </w:rPr>
        <w:t>向本所服務台提出申請，申請者應告知姓名、電話、故障詳細地點（村別、路名、路燈統一編號等）及故障情形（如不亮、閃爍、線路被盜、線路導電體裸露有漏電危險、燈具腐朽或</w:t>
      </w:r>
      <w:proofErr w:type="gramStart"/>
      <w:r w:rsidRPr="0005680D">
        <w:rPr>
          <w:rFonts w:ascii="Times New Roman" w:eastAsia="標楷體" w:hAnsi="Times New Roman" w:cs="Times New Roman" w:hint="eastAsia"/>
        </w:rPr>
        <w:t>鬆</w:t>
      </w:r>
      <w:proofErr w:type="gramEnd"/>
      <w:r w:rsidRPr="0005680D">
        <w:rPr>
          <w:rFonts w:ascii="Times New Roman" w:eastAsia="標楷體" w:hAnsi="Times New Roman" w:cs="Times New Roman" w:hint="eastAsia"/>
        </w:rPr>
        <w:t>脫掉落危險、路燈</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被撞有傾倒或阻礙交通危險等）等，服務台資料彙整後</w:t>
      </w:r>
      <w:proofErr w:type="gramStart"/>
      <w:r w:rsidRPr="0005680D">
        <w:rPr>
          <w:rFonts w:ascii="Times New Roman" w:eastAsia="標楷體" w:hAnsi="Times New Roman" w:cs="Times New Roman" w:hint="eastAsia"/>
        </w:rPr>
        <w:t>逕</w:t>
      </w:r>
      <w:proofErr w:type="gramEnd"/>
      <w:r w:rsidRPr="0005680D">
        <w:rPr>
          <w:rFonts w:ascii="Times New Roman" w:eastAsia="標楷體" w:hAnsi="Times New Roman" w:cs="Times New Roman" w:hint="eastAsia"/>
        </w:rPr>
        <w:t>送本所建設課，以便派員維修養護。</w:t>
      </w:r>
    </w:p>
    <w:p w:rsidR="00DD1B58" w:rsidRPr="0005680D" w:rsidRDefault="00DD1B58" w:rsidP="00DD1B58">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lastRenderedPageBreak/>
        <w:t>第十四條　　路燈維修應建立維修紀錄資料，以供日後資料彙整比較時，將故障頻繁者，汰舊換新。</w:t>
      </w:r>
    </w:p>
    <w:p w:rsidR="00DD1B58" w:rsidRPr="0005680D" w:rsidRDefault="00DD1B58" w:rsidP="00DD1B58">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如有發現路燈或線路漏電及安全顧忌者，應立即處理，其不屬本所維護範圍者，應即刻通知相關單位辦理。</w:t>
      </w:r>
    </w:p>
    <w:p w:rsidR="00DD1B58" w:rsidRPr="0005680D" w:rsidRDefault="00DD1B58" w:rsidP="00DD1B58">
      <w:pPr>
        <w:ind w:left="1200" w:hangingChars="500" w:hanging="1200"/>
        <w:jc w:val="both"/>
        <w:rPr>
          <w:rFonts w:ascii="Times New Roman" w:eastAsia="標楷體" w:hAnsi="Times New Roman" w:cs="Times New Roman"/>
        </w:rPr>
      </w:pPr>
      <w:r w:rsidRPr="0005680D">
        <w:rPr>
          <w:rFonts w:ascii="Times New Roman" w:eastAsia="標楷體" w:hAnsi="Times New Roman" w:cs="Times New Roman" w:hint="eastAsia"/>
        </w:rPr>
        <w:t>第十五條　　本鄉轄內所有各型式路燈燈具應建立統一編號管理之。</w:t>
      </w:r>
    </w:p>
    <w:p w:rsidR="00DD1B58" w:rsidRPr="0005680D" w:rsidRDefault="00DD1B58" w:rsidP="00DD1B58">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各村轄區內之路燈由各村辦公處負責清點盤查及造冊管理之，並於每年年終時與本所主辦單位全盤核對校正一次。</w:t>
      </w:r>
    </w:p>
    <w:p w:rsidR="00DD1B58" w:rsidRPr="0005680D" w:rsidRDefault="00DD1B58" w:rsidP="00DD1B58">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各村辦公處應經常利用工作機會查察轄區內路燈使用情形，並宣導路燈</w:t>
      </w:r>
      <w:proofErr w:type="gramStart"/>
      <w:r w:rsidRPr="0005680D">
        <w:rPr>
          <w:rFonts w:ascii="Times New Roman" w:eastAsia="標楷體" w:hAnsi="Times New Roman" w:cs="Times New Roman" w:hint="eastAsia"/>
        </w:rPr>
        <w:t>附近鄰戶</w:t>
      </w:r>
      <w:proofErr w:type="gramEnd"/>
      <w:r w:rsidRPr="0005680D">
        <w:rPr>
          <w:rFonts w:ascii="Times New Roman" w:eastAsia="標楷體" w:hAnsi="Times New Roman" w:cs="Times New Roman" w:hint="eastAsia"/>
        </w:rPr>
        <w:t>應加強路燈週遭環境維護，如發現車輛撞壞路燈或偷竊路燈材料情事時，應立即報警處理及通報本所建設課。</w:t>
      </w:r>
    </w:p>
    <w:p w:rsidR="00DD1B58" w:rsidRPr="0005680D" w:rsidRDefault="00DD1B58" w:rsidP="00DD1B58">
      <w:pPr>
        <w:jc w:val="both"/>
        <w:rPr>
          <w:rFonts w:ascii="Times New Roman" w:eastAsia="標楷體" w:hAnsi="Times New Roman" w:cs="Times New Roman"/>
        </w:rPr>
      </w:pPr>
      <w:r w:rsidRPr="0005680D">
        <w:rPr>
          <w:rFonts w:ascii="Times New Roman" w:eastAsia="標楷體" w:hAnsi="Times New Roman" w:cs="Times New Roman" w:hint="eastAsia"/>
        </w:rPr>
        <w:t>第十六條　　禁止任何單位及個人從事下列行為（違者報請相關單位處理）：</w:t>
      </w:r>
    </w:p>
    <w:p w:rsidR="00DD1B58" w:rsidRPr="0005680D" w:rsidRDefault="00DD1B58" w:rsidP="00DD1B58">
      <w:pPr>
        <w:ind w:leftChars="600" w:left="2880" w:hangingChars="600" w:hanging="1440"/>
        <w:jc w:val="both"/>
        <w:rPr>
          <w:rFonts w:ascii="Times New Roman" w:eastAsia="標楷體" w:hAnsi="Times New Roman" w:cs="Times New Roman"/>
        </w:rPr>
      </w:pPr>
      <w:proofErr w:type="gramStart"/>
      <w:r w:rsidRPr="0005680D">
        <w:rPr>
          <w:rFonts w:ascii="Times New Roman" w:eastAsia="標楷體" w:hAnsi="Times New Roman" w:cs="Times New Roman" w:hint="eastAsia"/>
        </w:rPr>
        <w:t>一</w:t>
      </w:r>
      <w:proofErr w:type="gramEnd"/>
      <w:r w:rsidRPr="0005680D">
        <w:rPr>
          <w:rFonts w:ascii="Times New Roman" w:eastAsia="標楷體" w:hAnsi="Times New Roman" w:cs="Times New Roman" w:hint="eastAsia"/>
        </w:rPr>
        <w:t xml:space="preserve">　擅自拆除、遷移、改裝路燈。</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二　擅自於路燈上懸掛各種標牌、廣告、宣傳品和</w:t>
      </w:r>
      <w:proofErr w:type="gramStart"/>
      <w:r w:rsidRPr="0005680D">
        <w:rPr>
          <w:rFonts w:ascii="Times New Roman" w:eastAsia="標楷體" w:hAnsi="Times New Roman" w:cs="Times New Roman" w:hint="eastAsia"/>
        </w:rPr>
        <w:t>栓繩掛物</w:t>
      </w:r>
      <w:proofErr w:type="gramEnd"/>
      <w:r w:rsidRPr="0005680D">
        <w:rPr>
          <w:rFonts w:ascii="Times New Roman" w:eastAsia="標楷體" w:hAnsi="Times New Roman" w:cs="Times New Roman" w:hint="eastAsia"/>
        </w:rPr>
        <w:t>。</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三　擅自於路燈上架設通信線（纜）、電力線纜或安裝其它設施。</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四　隨意接用道路照明電源。</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五　於路燈處傾倒含有腐蝕性之物質及垃圾。</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六　於路燈周圍堆放雜物或阻礙照明。</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七　於路燈附近挖</w:t>
      </w:r>
      <w:proofErr w:type="gramStart"/>
      <w:r w:rsidRPr="0005680D">
        <w:rPr>
          <w:rFonts w:ascii="Times New Roman" w:eastAsia="標楷體" w:hAnsi="Times New Roman" w:cs="Times New Roman" w:hint="eastAsia"/>
        </w:rPr>
        <w:t>坑取土</w:t>
      </w:r>
      <w:proofErr w:type="gramEnd"/>
      <w:r w:rsidRPr="0005680D">
        <w:rPr>
          <w:rFonts w:ascii="Times New Roman" w:eastAsia="標楷體" w:hAnsi="Times New Roman" w:cs="Times New Roman" w:hint="eastAsia"/>
        </w:rPr>
        <w:t>。</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八　損毀或偷盜路燈。</w:t>
      </w:r>
    </w:p>
    <w:p w:rsidR="00DD1B58" w:rsidRPr="0005680D" w:rsidRDefault="00DD1B58" w:rsidP="00DD1B58">
      <w:pPr>
        <w:ind w:leftChars="600" w:left="288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九　其它損壞路燈的行為。</w:t>
      </w:r>
    </w:p>
    <w:p w:rsidR="00DD1B58" w:rsidRPr="0005680D" w:rsidRDefault="00DD1B58" w:rsidP="00DD1B58">
      <w:pPr>
        <w:overflowPunct w:val="0"/>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第十七條　　路燈附近的路樹距帶電體之距離不得小於一公尺，對不符要求之樹木，須由各路樹主管機關修剪或庭園樹木所有權人修剪；因自然災害等不可抗力致使路樹或私人所有庭園樹木危及路燈安全者，本所將逕行修剪，於事後知會路樹主管機關或庭園樹木所有權人。</w:t>
      </w:r>
    </w:p>
    <w:p w:rsidR="00DD1B58" w:rsidRPr="0005680D" w:rsidRDefault="00DD1B58" w:rsidP="00DD1B58">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第十八條　　為解決本所財政困境，鼓勵鎮民參與地方建設，凡機關團體、商家及個人得認養路燈電費，讓本鎮路燈在夜間永續光明，提昇鎮民生活品質，並做為更新路燈相關設施及彌補電費之不足。</w:t>
      </w:r>
    </w:p>
    <w:p w:rsidR="00DD1B58" w:rsidRPr="0005680D" w:rsidRDefault="00DD1B58" w:rsidP="00DD1B58">
      <w:pPr>
        <w:ind w:left="1200" w:hangingChars="500" w:hanging="1200"/>
        <w:jc w:val="both"/>
        <w:rPr>
          <w:rFonts w:ascii="Times New Roman" w:eastAsia="標楷體" w:hAnsi="Times New Roman" w:cs="Times New Roman"/>
        </w:rPr>
      </w:pPr>
    </w:p>
    <w:p w:rsidR="00DD1B58" w:rsidRPr="0005680D" w:rsidRDefault="00DD1B58" w:rsidP="00DD1B58">
      <w:pPr>
        <w:ind w:left="1440" w:hangingChars="600" w:hanging="1440"/>
        <w:jc w:val="both"/>
        <w:rPr>
          <w:rFonts w:ascii="Times New Roman" w:eastAsia="標楷體" w:hAnsi="Times New Roman" w:cs="Times New Roman"/>
        </w:rPr>
      </w:pPr>
      <w:r w:rsidRPr="0005680D">
        <w:rPr>
          <w:rFonts w:ascii="Times New Roman" w:eastAsia="標楷體" w:hAnsi="Times New Roman" w:cs="Times New Roman" w:hint="eastAsia"/>
        </w:rPr>
        <w:t>第十九條　　市民認養路燈不</w:t>
      </w:r>
      <w:proofErr w:type="gramStart"/>
      <w:r w:rsidRPr="0005680D">
        <w:rPr>
          <w:rFonts w:ascii="Times New Roman" w:eastAsia="標楷體" w:hAnsi="Times New Roman" w:cs="Times New Roman" w:hint="eastAsia"/>
        </w:rPr>
        <w:t>限盞數</w:t>
      </w:r>
      <w:proofErr w:type="gramEnd"/>
      <w:r w:rsidRPr="0005680D">
        <w:rPr>
          <w:rFonts w:ascii="Times New Roman" w:eastAsia="標楷體" w:hAnsi="Times New Roman" w:cs="Times New Roman" w:hint="eastAsia"/>
        </w:rPr>
        <w:t>，每盞每年以新台幣八八八元為原則，認養人得指定認養路燈之區位，不指定者由本所代為排定。</w:t>
      </w:r>
    </w:p>
    <w:p w:rsidR="00DD1B58" w:rsidRPr="0005680D" w:rsidRDefault="00DD1B58" w:rsidP="00DD1B58">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認養人於完成認養程序後，將認捐經費繳交本所財政課捐款專戶，由本所開立捐款收據，認捐者得依所得稅法列舉扣除所得額減免。</w:t>
      </w:r>
    </w:p>
    <w:p w:rsidR="00DD1B58" w:rsidRPr="0005680D" w:rsidRDefault="00DD1B58" w:rsidP="00DD1B58">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認捐期間以每年一期為原則，</w:t>
      </w:r>
      <w:proofErr w:type="gramStart"/>
      <w:r w:rsidRPr="0005680D">
        <w:rPr>
          <w:rFonts w:ascii="Times New Roman" w:eastAsia="標楷體" w:hAnsi="Times New Roman" w:cs="Times New Roman" w:hint="eastAsia"/>
        </w:rPr>
        <w:t>大宗認</w:t>
      </w:r>
      <w:proofErr w:type="gramEnd"/>
      <w:r w:rsidRPr="0005680D">
        <w:rPr>
          <w:rFonts w:ascii="Times New Roman" w:eastAsia="標楷體" w:hAnsi="Times New Roman" w:cs="Times New Roman" w:hint="eastAsia"/>
        </w:rPr>
        <w:t>捐（</w:t>
      </w:r>
      <w:r w:rsidRPr="0005680D">
        <w:rPr>
          <w:rFonts w:ascii="Times New Roman" w:eastAsia="標楷體" w:hAnsi="Times New Roman" w:cs="Times New Roman" w:hint="eastAsia"/>
        </w:rPr>
        <w:t>1</w:t>
      </w:r>
      <w:r w:rsidRPr="0005680D">
        <w:rPr>
          <w:rFonts w:ascii="Times New Roman" w:eastAsia="標楷體" w:hAnsi="Times New Roman" w:cs="Times New Roman"/>
        </w:rPr>
        <w:t>00</w:t>
      </w:r>
      <w:r w:rsidRPr="0005680D">
        <w:rPr>
          <w:rFonts w:ascii="Times New Roman" w:eastAsia="標楷體" w:hAnsi="Times New Roman" w:cs="Times New Roman" w:hint="eastAsia"/>
        </w:rPr>
        <w:t>盞以上）或長期認捐得以合約方式辦理分期分年繳納捐款。</w:t>
      </w:r>
    </w:p>
    <w:p w:rsidR="00DD1B58" w:rsidRPr="0005680D" w:rsidRDefault="00DD1B58" w:rsidP="00DD1B58">
      <w:pPr>
        <w:jc w:val="both"/>
        <w:rPr>
          <w:rFonts w:ascii="Times New Roman" w:eastAsia="標楷體" w:hAnsi="Times New Roman" w:cs="Times New Roman"/>
        </w:rPr>
      </w:pPr>
      <w:r w:rsidRPr="0005680D">
        <w:rPr>
          <w:rFonts w:ascii="Times New Roman" w:eastAsia="標楷體" w:hAnsi="Times New Roman" w:cs="Times New Roman" w:hint="eastAsia"/>
        </w:rPr>
        <w:t>第二十條　　路燈認養所得之捐款，由本所納入公庫</w:t>
      </w:r>
      <w:proofErr w:type="gramStart"/>
      <w:r w:rsidRPr="0005680D">
        <w:rPr>
          <w:rFonts w:ascii="Times New Roman" w:eastAsia="標楷體" w:hAnsi="Times New Roman" w:cs="Times New Roman" w:hint="eastAsia"/>
        </w:rPr>
        <w:t>並透列</w:t>
      </w:r>
      <w:proofErr w:type="gramEnd"/>
      <w:r w:rsidRPr="0005680D">
        <w:rPr>
          <w:rFonts w:ascii="Times New Roman" w:eastAsia="標楷體" w:hAnsi="Times New Roman" w:cs="Times New Roman" w:hint="eastAsia"/>
        </w:rPr>
        <w:t>預算專款專用。</w:t>
      </w:r>
    </w:p>
    <w:p w:rsidR="00DD1B58" w:rsidRPr="0005680D" w:rsidRDefault="00DD1B58" w:rsidP="00DD1B58">
      <w:pPr>
        <w:ind w:leftChars="600" w:left="1440"/>
        <w:jc w:val="both"/>
        <w:rPr>
          <w:rFonts w:ascii="Times New Roman" w:eastAsia="標楷體" w:hAnsi="Times New Roman" w:cs="Times New Roman"/>
        </w:rPr>
      </w:pPr>
      <w:r w:rsidRPr="0005680D">
        <w:rPr>
          <w:rFonts w:ascii="Times New Roman" w:eastAsia="標楷體" w:hAnsi="Times New Roman" w:cs="Times New Roman" w:hint="eastAsia"/>
        </w:rPr>
        <w:t>認捐手續完成後，由本所統一製作認養牌懸掛於該認養之路燈</w:t>
      </w:r>
      <w:proofErr w:type="gramStart"/>
      <w:r w:rsidRPr="0005680D">
        <w:rPr>
          <w:rFonts w:ascii="Times New Roman" w:eastAsia="標楷體" w:hAnsi="Times New Roman" w:cs="Times New Roman" w:hint="eastAsia"/>
        </w:rPr>
        <w:t>桿</w:t>
      </w:r>
      <w:proofErr w:type="gramEnd"/>
      <w:r w:rsidRPr="0005680D">
        <w:rPr>
          <w:rFonts w:ascii="Times New Roman" w:eastAsia="標楷體" w:hAnsi="Times New Roman" w:cs="Times New Roman" w:hint="eastAsia"/>
        </w:rPr>
        <w:t>，以表揚認捐者之善行，並得辦理公開表揚儀式，以資鼓勵。</w:t>
      </w:r>
    </w:p>
    <w:p w:rsidR="00DD1B58" w:rsidRPr="0005680D" w:rsidRDefault="00DD1B58" w:rsidP="00DD1B58">
      <w:pPr>
        <w:jc w:val="both"/>
        <w:rPr>
          <w:rFonts w:ascii="Times New Roman" w:eastAsia="標楷體" w:hAnsi="Times New Roman" w:cs="Times New Roman"/>
        </w:rPr>
      </w:pPr>
      <w:r w:rsidRPr="0005680D">
        <w:rPr>
          <w:rFonts w:ascii="Times New Roman" w:eastAsia="標楷體" w:hAnsi="Times New Roman" w:cs="Times New Roman" w:hint="eastAsia"/>
        </w:rPr>
        <w:t>第二十一條　本辦法所需之各類申請表件，由本所另訂之。</w:t>
      </w:r>
    </w:p>
    <w:p w:rsidR="00DD1B58" w:rsidRPr="0005680D" w:rsidRDefault="00DD1B58" w:rsidP="00DD1B58">
      <w:pPr>
        <w:ind w:leftChars="500" w:left="1200"/>
        <w:jc w:val="both"/>
        <w:rPr>
          <w:rFonts w:ascii="Times New Roman" w:eastAsia="標楷體" w:hAnsi="Times New Roman" w:cs="Times New Roman"/>
        </w:rPr>
      </w:pPr>
      <w:r w:rsidRPr="0005680D">
        <w:rPr>
          <w:rFonts w:ascii="Times New Roman" w:eastAsia="標楷體" w:hAnsi="Times New Roman" w:cs="Times New Roman" w:hint="eastAsia"/>
        </w:rPr>
        <w:lastRenderedPageBreak/>
        <w:t xml:space="preserve">　本辦法未規定之事項，通用其他相關法令之規範。</w:t>
      </w:r>
    </w:p>
    <w:p w:rsidR="00DD1B58" w:rsidRPr="0005680D" w:rsidRDefault="00DD1B58" w:rsidP="00DD1B58">
      <w:pPr>
        <w:jc w:val="both"/>
        <w:rPr>
          <w:rFonts w:ascii="Times New Roman" w:eastAsia="標楷體" w:hAnsi="Times New Roman" w:cs="Times New Roman"/>
        </w:rPr>
      </w:pPr>
      <w:r w:rsidRPr="0005680D">
        <w:rPr>
          <w:rFonts w:ascii="Times New Roman" w:eastAsia="標楷體" w:hAnsi="Times New Roman" w:cs="Times New Roman" w:hint="eastAsia"/>
        </w:rPr>
        <w:t>第二十二條　本辦法自</w:t>
      </w:r>
      <w:r w:rsidR="005D0255">
        <w:rPr>
          <w:rFonts w:ascii="Times New Roman" w:eastAsia="標楷體" w:hAnsi="Times New Roman" w:cs="Times New Roman" w:hint="eastAsia"/>
        </w:rPr>
        <w:t>中華民國</w:t>
      </w:r>
      <w:r w:rsidR="005D0255">
        <w:rPr>
          <w:rFonts w:ascii="Times New Roman" w:eastAsia="標楷體" w:hAnsi="Times New Roman" w:cs="Times New Roman" w:hint="eastAsia"/>
        </w:rPr>
        <w:t>114</w:t>
      </w:r>
      <w:r w:rsidR="005D0255">
        <w:rPr>
          <w:rFonts w:ascii="Times New Roman" w:eastAsia="標楷體" w:hAnsi="Times New Roman" w:cs="Times New Roman" w:hint="eastAsia"/>
        </w:rPr>
        <w:t>年</w:t>
      </w:r>
      <w:r w:rsidR="005D0255">
        <w:rPr>
          <w:rFonts w:ascii="Times New Roman" w:eastAsia="標楷體" w:hAnsi="Times New Roman" w:cs="Times New Roman" w:hint="eastAsia"/>
        </w:rPr>
        <w:t>1</w:t>
      </w:r>
      <w:r w:rsidR="005D0255">
        <w:rPr>
          <w:rFonts w:ascii="Times New Roman" w:eastAsia="標楷體" w:hAnsi="Times New Roman" w:cs="Times New Roman" w:hint="eastAsia"/>
        </w:rPr>
        <w:t>月</w:t>
      </w:r>
      <w:r w:rsidR="005D0255">
        <w:rPr>
          <w:rFonts w:ascii="Times New Roman" w:eastAsia="標楷體" w:hAnsi="Times New Roman" w:cs="Times New Roman" w:hint="eastAsia"/>
        </w:rPr>
        <w:t>24</w:t>
      </w:r>
      <w:r w:rsidR="005D0255">
        <w:rPr>
          <w:rFonts w:ascii="Times New Roman" w:eastAsia="標楷體" w:hAnsi="Times New Roman" w:cs="Times New Roman" w:hint="eastAsia"/>
        </w:rPr>
        <w:t>日</w:t>
      </w:r>
      <w:r w:rsidRPr="0005680D">
        <w:rPr>
          <w:rFonts w:ascii="Times New Roman" w:eastAsia="標楷體" w:hAnsi="Times New Roman" w:cs="Times New Roman" w:hint="eastAsia"/>
        </w:rPr>
        <w:t>起施行。</w:t>
      </w:r>
    </w:p>
    <w:p w:rsidR="004F1239" w:rsidRPr="0005680D" w:rsidRDefault="00D22A75" w:rsidP="00AF0A89">
      <w:pPr>
        <w:jc w:val="both"/>
        <w:rPr>
          <w:rFonts w:ascii="Times New Roman" w:eastAsia="標楷體" w:hAnsi="Times New Roman" w:cs="Times New Roman"/>
        </w:rPr>
      </w:pPr>
      <w:r w:rsidRPr="0005680D">
        <w:rPr>
          <w:rFonts w:ascii="Times New Roman" w:eastAsia="標楷體" w:hAnsi="Times New Roman" w:cs="Times New Roman" w:hint="eastAsia"/>
        </w:rPr>
        <w:t>公有路燈管理業務：</w:t>
      </w:r>
    </w:p>
    <w:p w:rsidR="004F1239" w:rsidRPr="0005680D" w:rsidRDefault="00D22A75" w:rsidP="003803F9">
      <w:pPr>
        <w:pStyle w:val="a3"/>
        <w:numPr>
          <w:ilvl w:val="0"/>
          <w:numId w:val="9"/>
        </w:numPr>
        <w:ind w:leftChars="0"/>
        <w:jc w:val="both"/>
        <w:rPr>
          <w:rFonts w:ascii="Times New Roman" w:eastAsia="標楷體" w:hAnsi="Times New Roman" w:cs="Times New Roman"/>
        </w:rPr>
      </w:pPr>
      <w:r w:rsidRPr="0005680D">
        <w:rPr>
          <w:rFonts w:ascii="Times New Roman" w:eastAsia="標楷體" w:hAnsi="Times New Roman" w:cs="Times New Roman" w:hint="eastAsia"/>
        </w:rPr>
        <w:t>公有路燈管理辦法之制定與廢止</w:t>
      </w:r>
      <w:r w:rsidR="003803F9" w:rsidRPr="0005680D">
        <w:rPr>
          <w:rFonts w:ascii="Times New Roman" w:eastAsia="標楷體" w:hAnsi="Times New Roman" w:cs="Times New Roman" w:hint="eastAsia"/>
        </w:rPr>
        <w:t>。</w:t>
      </w:r>
    </w:p>
    <w:p w:rsidR="003803F9" w:rsidRPr="0005680D" w:rsidRDefault="003803F9" w:rsidP="003803F9">
      <w:pPr>
        <w:pStyle w:val="a3"/>
        <w:numPr>
          <w:ilvl w:val="0"/>
          <w:numId w:val="9"/>
        </w:numPr>
        <w:ind w:leftChars="0"/>
        <w:jc w:val="both"/>
        <w:rPr>
          <w:rFonts w:ascii="Times New Roman" w:eastAsia="標楷體" w:hAnsi="Times New Roman" w:cs="Times New Roman"/>
        </w:rPr>
      </w:pPr>
      <w:r w:rsidRPr="0005680D">
        <w:rPr>
          <w:rFonts w:ascii="Times New Roman" w:eastAsia="標楷體" w:hAnsi="Times New Roman" w:cs="Times New Roman" w:hint="eastAsia"/>
        </w:rPr>
        <w:t>公有路燈之申請裝設、遷移及廢除事項之審核。</w:t>
      </w:r>
    </w:p>
    <w:p w:rsidR="003803F9" w:rsidRPr="0005680D" w:rsidRDefault="003803F9" w:rsidP="003803F9">
      <w:pPr>
        <w:pStyle w:val="a3"/>
        <w:numPr>
          <w:ilvl w:val="0"/>
          <w:numId w:val="9"/>
        </w:numPr>
        <w:ind w:leftChars="0"/>
        <w:jc w:val="both"/>
        <w:rPr>
          <w:rFonts w:ascii="Times New Roman" w:eastAsia="標楷體" w:hAnsi="Times New Roman" w:cs="Times New Roman"/>
        </w:rPr>
      </w:pPr>
      <w:r w:rsidRPr="0005680D">
        <w:rPr>
          <w:rFonts w:ascii="Times New Roman" w:eastAsia="標楷體" w:hAnsi="Times New Roman" w:cs="Times New Roman" w:hint="eastAsia"/>
        </w:rPr>
        <w:t>公有路燈之管理及維護事項。</w:t>
      </w:r>
    </w:p>
    <w:p w:rsidR="003803F9" w:rsidRPr="0005680D" w:rsidRDefault="003803F9" w:rsidP="003803F9">
      <w:pPr>
        <w:pStyle w:val="a3"/>
        <w:numPr>
          <w:ilvl w:val="0"/>
          <w:numId w:val="9"/>
        </w:numPr>
        <w:ind w:leftChars="0"/>
        <w:rPr>
          <w:rFonts w:ascii="Times New Roman" w:eastAsia="標楷體" w:hAnsi="Times New Roman" w:cs="Times New Roman"/>
        </w:rPr>
      </w:pPr>
      <w:r w:rsidRPr="0005680D">
        <w:rPr>
          <w:rFonts w:ascii="Times New Roman" w:eastAsia="標楷體" w:hAnsi="Times New Roman" w:cs="Times New Roman" w:hint="eastAsia"/>
        </w:rPr>
        <w:t>公有路燈管理維護人員之</w:t>
      </w:r>
      <w:proofErr w:type="gramStart"/>
      <w:r w:rsidRPr="0005680D">
        <w:rPr>
          <w:rFonts w:ascii="Times New Roman" w:eastAsia="標楷體" w:hAnsi="Times New Roman" w:cs="Times New Roman" w:hint="eastAsia"/>
        </w:rPr>
        <w:t>遴</w:t>
      </w:r>
      <w:proofErr w:type="gramEnd"/>
      <w:r w:rsidRPr="0005680D">
        <w:rPr>
          <w:rFonts w:ascii="Times New Roman" w:eastAsia="標楷體" w:hAnsi="Times New Roman" w:cs="Times New Roman" w:hint="eastAsia"/>
        </w:rPr>
        <w:t>聘。</w:t>
      </w:r>
    </w:p>
    <w:p w:rsidR="003803F9" w:rsidRPr="0005680D" w:rsidRDefault="003803F9" w:rsidP="003803F9">
      <w:pPr>
        <w:pStyle w:val="a3"/>
        <w:numPr>
          <w:ilvl w:val="0"/>
          <w:numId w:val="9"/>
        </w:numPr>
        <w:ind w:leftChars="0"/>
        <w:jc w:val="both"/>
        <w:rPr>
          <w:rFonts w:ascii="Times New Roman" w:eastAsia="標楷體" w:hAnsi="Times New Roman" w:cs="Times New Roman"/>
        </w:rPr>
      </w:pPr>
      <w:r w:rsidRPr="0005680D">
        <w:rPr>
          <w:rFonts w:ascii="Times New Roman" w:eastAsia="標楷體" w:hAnsi="Times New Roman" w:cs="Times New Roman" w:hint="eastAsia"/>
        </w:rPr>
        <w:t>公有路燈預算開支之審核。</w:t>
      </w:r>
    </w:p>
    <w:p w:rsidR="003803F9" w:rsidRPr="0005680D" w:rsidRDefault="003803F9" w:rsidP="003803F9">
      <w:pPr>
        <w:pStyle w:val="a3"/>
        <w:numPr>
          <w:ilvl w:val="0"/>
          <w:numId w:val="9"/>
        </w:numPr>
        <w:ind w:leftChars="0"/>
        <w:jc w:val="both"/>
        <w:rPr>
          <w:rFonts w:ascii="Times New Roman" w:eastAsia="標楷體" w:hAnsi="Times New Roman" w:cs="Times New Roman"/>
        </w:rPr>
      </w:pPr>
      <w:r w:rsidRPr="0005680D">
        <w:rPr>
          <w:rFonts w:ascii="Times New Roman" w:eastAsia="標楷體" w:hAnsi="Times New Roman" w:cs="Times New Roman" w:hint="eastAsia"/>
        </w:rPr>
        <w:t>公有路燈業統計報表之審核。</w:t>
      </w:r>
    </w:p>
    <w:p w:rsidR="004F1239" w:rsidRPr="0005680D" w:rsidRDefault="004F1239" w:rsidP="00AF0A89">
      <w:pPr>
        <w:jc w:val="both"/>
        <w:rPr>
          <w:rFonts w:ascii="Times New Roman" w:eastAsia="標楷體" w:hAnsi="Times New Roman" w:cs="Times New Roman"/>
        </w:rPr>
      </w:pPr>
    </w:p>
    <w:p w:rsidR="00AF0A89" w:rsidRPr="0005680D" w:rsidRDefault="00AF0A89" w:rsidP="00AF0A89">
      <w:pPr>
        <w:jc w:val="both"/>
        <w:rPr>
          <w:rFonts w:ascii="Times New Roman" w:eastAsia="標楷體" w:hAnsi="Times New Roman" w:cs="Times New Roman"/>
        </w:rPr>
      </w:pPr>
    </w:p>
    <w:p w:rsidR="00AF0A89" w:rsidRPr="00F47894" w:rsidRDefault="00267323" w:rsidP="00F47894">
      <w:pPr>
        <w:spacing w:line="440" w:lineRule="exact"/>
        <w:jc w:val="center"/>
        <w:rPr>
          <w:rFonts w:ascii="Times New Roman" w:eastAsia="標楷體" w:hAnsi="Times New Roman" w:cs="Times New Roman"/>
          <w:b/>
          <w:bCs/>
          <w:sz w:val="28"/>
          <w:szCs w:val="24"/>
        </w:rPr>
      </w:pPr>
      <w:r w:rsidRPr="00F47894">
        <w:rPr>
          <w:rFonts w:ascii="Times New Roman" w:eastAsia="標楷體" w:hAnsi="Times New Roman" w:cs="Times New Roman" w:hint="eastAsia"/>
          <w:b/>
          <w:bCs/>
          <w:sz w:val="28"/>
          <w:szCs w:val="24"/>
        </w:rPr>
        <w:t>澎湖縣馬公市公所</w:t>
      </w:r>
    </w:p>
    <w:p w:rsidR="00267323" w:rsidRPr="00F47894" w:rsidRDefault="00267323" w:rsidP="00F47894">
      <w:pPr>
        <w:spacing w:line="440" w:lineRule="exact"/>
        <w:jc w:val="center"/>
        <w:rPr>
          <w:rFonts w:ascii="Times New Roman" w:eastAsia="標楷體" w:hAnsi="Times New Roman" w:cs="Times New Roman"/>
          <w:b/>
          <w:bCs/>
          <w:sz w:val="28"/>
          <w:szCs w:val="24"/>
        </w:rPr>
      </w:pPr>
      <w:r w:rsidRPr="00F47894">
        <w:rPr>
          <w:rFonts w:ascii="Times New Roman" w:eastAsia="標楷體" w:hAnsi="Times New Roman" w:cs="Times New Roman" w:hint="eastAsia"/>
          <w:b/>
          <w:bCs/>
          <w:sz w:val="28"/>
          <w:szCs w:val="24"/>
        </w:rPr>
        <w:t>路燈維修處理作業流程說明</w:t>
      </w:r>
    </w:p>
    <w:tbl>
      <w:tblPr>
        <w:tblStyle w:val="a4"/>
        <w:tblW w:w="0" w:type="auto"/>
        <w:tblLook w:val="04A0"/>
      </w:tblPr>
      <w:tblGrid>
        <w:gridCol w:w="1659"/>
        <w:gridCol w:w="1659"/>
        <w:gridCol w:w="1659"/>
        <w:gridCol w:w="1659"/>
        <w:gridCol w:w="1660"/>
      </w:tblGrid>
      <w:tr w:rsidR="00267323" w:rsidRPr="0005680D" w:rsidTr="00267323">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作業階段</w:t>
            </w:r>
          </w:p>
        </w:tc>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作業流程</w:t>
            </w:r>
          </w:p>
        </w:tc>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權責單位</w:t>
            </w:r>
          </w:p>
        </w:tc>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步驟說明</w:t>
            </w:r>
          </w:p>
        </w:tc>
        <w:tc>
          <w:tcPr>
            <w:tcW w:w="1660"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作業期限</w:t>
            </w:r>
          </w:p>
        </w:tc>
      </w:tr>
      <w:tr w:rsidR="00267323" w:rsidRPr="0005680D" w:rsidTr="00267323">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受理階段</w:t>
            </w:r>
          </w:p>
        </w:tc>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民眾反應</w:t>
            </w:r>
          </w:p>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鄉公所、村辦公處查辦</w:t>
            </w:r>
          </w:p>
        </w:tc>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工務課</w:t>
            </w:r>
          </w:p>
        </w:tc>
        <w:tc>
          <w:tcPr>
            <w:tcW w:w="1659" w:type="dxa"/>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民眾或</w:t>
            </w:r>
            <w:proofErr w:type="gramStart"/>
            <w:r w:rsidRPr="0005680D">
              <w:rPr>
                <w:rFonts w:ascii="Times New Roman" w:eastAsia="標楷體" w:hAnsi="Times New Roman" w:cs="Times New Roman" w:hint="eastAsia"/>
              </w:rPr>
              <w:t>鄉公所或村辦公處</w:t>
            </w:r>
            <w:proofErr w:type="gramEnd"/>
            <w:r w:rsidRPr="0005680D">
              <w:rPr>
                <w:rFonts w:ascii="Times New Roman" w:eastAsia="標楷體" w:hAnsi="Times New Roman" w:cs="Times New Roman" w:hint="eastAsia"/>
              </w:rPr>
              <w:t>填寫辦理案件所需的資料，將資料準備齊全交給承辦人</w:t>
            </w:r>
          </w:p>
        </w:tc>
        <w:tc>
          <w:tcPr>
            <w:tcW w:w="1660" w:type="dxa"/>
            <w:vMerge w:val="restart"/>
            <w:vAlign w:val="center"/>
          </w:tcPr>
          <w:p w:rsidR="00267323" w:rsidRPr="0005680D" w:rsidRDefault="00267323" w:rsidP="00267323">
            <w:pPr>
              <w:jc w:val="center"/>
              <w:rPr>
                <w:rFonts w:ascii="Times New Roman" w:eastAsia="標楷體" w:hAnsi="Times New Roman" w:cs="Times New Roman"/>
              </w:rPr>
            </w:pPr>
            <w:r w:rsidRPr="0005680D">
              <w:rPr>
                <w:rFonts w:ascii="Times New Roman" w:eastAsia="標楷體" w:hAnsi="Times New Roman" w:cs="Times New Roman" w:hint="eastAsia"/>
              </w:rPr>
              <w:t>1</w:t>
            </w:r>
            <w:r w:rsidRPr="0005680D">
              <w:rPr>
                <w:rFonts w:ascii="Times New Roman" w:eastAsia="標楷體" w:hAnsi="Times New Roman" w:cs="Times New Roman" w:hint="eastAsia"/>
              </w:rPr>
              <w:t>天</w:t>
            </w:r>
          </w:p>
        </w:tc>
      </w:tr>
      <w:tr w:rsidR="00DA3050" w:rsidRPr="0005680D" w:rsidTr="00267323">
        <w:tc>
          <w:tcPr>
            <w:tcW w:w="1659" w:type="dxa"/>
            <w:vMerge w:val="restart"/>
            <w:vAlign w:val="center"/>
          </w:tcPr>
          <w:p w:rsidR="00DA3050" w:rsidRPr="0005680D" w:rsidRDefault="00DA3050" w:rsidP="00267323">
            <w:pPr>
              <w:jc w:val="center"/>
              <w:rPr>
                <w:rFonts w:ascii="Times New Roman" w:eastAsia="標楷體" w:hAnsi="Times New Roman" w:cs="Times New Roman"/>
              </w:rPr>
            </w:pPr>
            <w:r w:rsidRPr="0005680D">
              <w:rPr>
                <w:rFonts w:ascii="Times New Roman" w:eastAsia="標楷體" w:hAnsi="Times New Roman" w:cs="Times New Roman" w:hint="eastAsia"/>
              </w:rPr>
              <w:t>維修階段</w:t>
            </w:r>
          </w:p>
        </w:tc>
        <w:tc>
          <w:tcPr>
            <w:tcW w:w="1659" w:type="dxa"/>
            <w:vMerge w:val="restart"/>
            <w:vAlign w:val="center"/>
          </w:tcPr>
          <w:p w:rsidR="00DA3050" w:rsidRPr="0005680D" w:rsidRDefault="00DA3050" w:rsidP="00267323">
            <w:pPr>
              <w:jc w:val="center"/>
              <w:rPr>
                <w:rFonts w:ascii="Times New Roman" w:eastAsia="標楷體" w:hAnsi="Times New Roman" w:cs="Times New Roman"/>
              </w:rPr>
            </w:pPr>
            <w:r w:rsidRPr="0005680D">
              <w:rPr>
                <w:rFonts w:ascii="Times New Roman" w:eastAsia="標楷體" w:hAnsi="Times New Roman" w:cs="Times New Roman" w:hint="eastAsia"/>
              </w:rPr>
              <w:t>登錄受理</w:t>
            </w:r>
          </w:p>
        </w:tc>
        <w:tc>
          <w:tcPr>
            <w:tcW w:w="1659" w:type="dxa"/>
            <w:vMerge w:val="restart"/>
            <w:vAlign w:val="center"/>
          </w:tcPr>
          <w:p w:rsidR="00DA3050" w:rsidRPr="0005680D" w:rsidRDefault="00DA3050" w:rsidP="00267323">
            <w:pPr>
              <w:jc w:val="center"/>
              <w:rPr>
                <w:rFonts w:ascii="Times New Roman" w:eastAsia="標楷體" w:hAnsi="Times New Roman" w:cs="Times New Roman"/>
              </w:rPr>
            </w:pPr>
            <w:r w:rsidRPr="0005680D">
              <w:rPr>
                <w:rFonts w:ascii="Times New Roman" w:eastAsia="標楷體" w:hAnsi="Times New Roman" w:cs="Times New Roman" w:hint="eastAsia"/>
              </w:rPr>
              <w:t>工務課</w:t>
            </w:r>
          </w:p>
        </w:tc>
        <w:tc>
          <w:tcPr>
            <w:tcW w:w="1659" w:type="dxa"/>
            <w:vAlign w:val="center"/>
          </w:tcPr>
          <w:p w:rsidR="00DA3050" w:rsidRPr="0005680D" w:rsidRDefault="00DA3050" w:rsidP="00267323">
            <w:pPr>
              <w:jc w:val="center"/>
              <w:rPr>
                <w:rFonts w:ascii="Times New Roman" w:eastAsia="標楷體" w:hAnsi="Times New Roman" w:cs="Times New Roman"/>
              </w:rPr>
            </w:pPr>
            <w:r w:rsidRPr="0005680D">
              <w:rPr>
                <w:rFonts w:ascii="Times New Roman" w:eastAsia="標楷體" w:hAnsi="Times New Roman" w:cs="Times New Roman" w:hint="eastAsia"/>
              </w:rPr>
              <w:t>承辦人審查申請人資料，如非鄉公所權責，則函轉路權單位處理</w:t>
            </w:r>
          </w:p>
        </w:tc>
        <w:tc>
          <w:tcPr>
            <w:tcW w:w="1660" w:type="dxa"/>
            <w:vMerge/>
            <w:vAlign w:val="center"/>
          </w:tcPr>
          <w:p w:rsidR="00DA3050" w:rsidRPr="0005680D" w:rsidRDefault="00DA3050" w:rsidP="00267323">
            <w:pPr>
              <w:jc w:val="center"/>
              <w:rPr>
                <w:rFonts w:ascii="Times New Roman" w:eastAsia="標楷體" w:hAnsi="Times New Roman" w:cs="Times New Roman"/>
              </w:rPr>
            </w:pPr>
          </w:p>
        </w:tc>
      </w:tr>
      <w:tr w:rsidR="00DA3050" w:rsidRPr="0005680D" w:rsidTr="00267323">
        <w:tc>
          <w:tcPr>
            <w:tcW w:w="1659" w:type="dxa"/>
            <w:vMerge/>
            <w:vAlign w:val="center"/>
          </w:tcPr>
          <w:p w:rsidR="00DA3050" w:rsidRPr="0005680D" w:rsidRDefault="00DA3050" w:rsidP="00267323">
            <w:pPr>
              <w:jc w:val="center"/>
              <w:rPr>
                <w:rFonts w:ascii="Times New Roman" w:eastAsia="標楷體" w:hAnsi="Times New Roman" w:cs="Times New Roman"/>
              </w:rPr>
            </w:pPr>
          </w:p>
        </w:tc>
        <w:tc>
          <w:tcPr>
            <w:tcW w:w="1659" w:type="dxa"/>
            <w:vMerge/>
            <w:vAlign w:val="center"/>
          </w:tcPr>
          <w:p w:rsidR="00DA3050" w:rsidRPr="0005680D" w:rsidRDefault="00DA3050" w:rsidP="00DA3050">
            <w:pPr>
              <w:jc w:val="center"/>
              <w:rPr>
                <w:rFonts w:ascii="Times New Roman" w:eastAsia="標楷體" w:hAnsi="Times New Roman" w:cs="Times New Roman"/>
              </w:rPr>
            </w:pPr>
          </w:p>
        </w:tc>
        <w:tc>
          <w:tcPr>
            <w:tcW w:w="1659" w:type="dxa"/>
            <w:vMerge/>
            <w:vAlign w:val="center"/>
          </w:tcPr>
          <w:p w:rsidR="00DA3050" w:rsidRPr="0005680D" w:rsidRDefault="00DA3050" w:rsidP="00267323">
            <w:pPr>
              <w:jc w:val="center"/>
              <w:rPr>
                <w:rFonts w:ascii="Times New Roman" w:eastAsia="標楷體" w:hAnsi="Times New Roman" w:cs="Times New Roman"/>
              </w:rPr>
            </w:pPr>
          </w:p>
        </w:tc>
        <w:tc>
          <w:tcPr>
            <w:tcW w:w="1659" w:type="dxa"/>
            <w:vAlign w:val="center"/>
          </w:tcPr>
          <w:p w:rsidR="00DA3050" w:rsidRPr="0005680D" w:rsidRDefault="00DA3050" w:rsidP="00267323">
            <w:pPr>
              <w:jc w:val="center"/>
              <w:rPr>
                <w:rFonts w:ascii="Times New Roman" w:eastAsia="標楷體" w:hAnsi="Times New Roman" w:cs="Times New Roman"/>
              </w:rPr>
            </w:pPr>
            <w:r w:rsidRPr="0005680D">
              <w:rPr>
                <w:rFonts w:ascii="Times New Roman" w:eastAsia="標楷體" w:hAnsi="Times New Roman" w:cs="Times New Roman" w:hint="eastAsia"/>
              </w:rPr>
              <w:t>將報修相關資料傳真給廠商</w:t>
            </w:r>
          </w:p>
        </w:tc>
        <w:tc>
          <w:tcPr>
            <w:tcW w:w="1660" w:type="dxa"/>
            <w:vMerge/>
            <w:vAlign w:val="center"/>
          </w:tcPr>
          <w:p w:rsidR="00DA3050" w:rsidRPr="0005680D" w:rsidRDefault="00DA3050" w:rsidP="00267323">
            <w:pPr>
              <w:jc w:val="center"/>
              <w:rPr>
                <w:rFonts w:ascii="Times New Roman" w:eastAsia="標楷體" w:hAnsi="Times New Roman" w:cs="Times New Roman"/>
              </w:rPr>
            </w:pPr>
          </w:p>
        </w:tc>
      </w:tr>
      <w:tr w:rsidR="00DA3050" w:rsidRPr="0005680D" w:rsidTr="00267323">
        <w:tc>
          <w:tcPr>
            <w:tcW w:w="1659" w:type="dxa"/>
            <w:vMerge/>
            <w:vAlign w:val="center"/>
          </w:tcPr>
          <w:p w:rsidR="00DA3050" w:rsidRPr="0005680D" w:rsidRDefault="00DA3050" w:rsidP="00DA3050">
            <w:pPr>
              <w:jc w:val="center"/>
              <w:rPr>
                <w:rFonts w:ascii="Times New Roman" w:eastAsia="標楷體" w:hAnsi="Times New Roman" w:cs="Times New Roman"/>
              </w:rPr>
            </w:pPr>
          </w:p>
        </w:tc>
        <w:tc>
          <w:tcPr>
            <w:tcW w:w="1659" w:type="dxa"/>
            <w:vAlign w:val="center"/>
          </w:tcPr>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公所派工</w:t>
            </w:r>
          </w:p>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修護並回報</w:t>
            </w:r>
          </w:p>
        </w:tc>
        <w:tc>
          <w:tcPr>
            <w:tcW w:w="1659" w:type="dxa"/>
            <w:vMerge w:val="restart"/>
            <w:vAlign w:val="center"/>
          </w:tcPr>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維修人員</w:t>
            </w:r>
          </w:p>
        </w:tc>
        <w:tc>
          <w:tcPr>
            <w:tcW w:w="1659" w:type="dxa"/>
            <w:vAlign w:val="center"/>
          </w:tcPr>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通知維修人員施作</w:t>
            </w:r>
          </w:p>
        </w:tc>
        <w:tc>
          <w:tcPr>
            <w:tcW w:w="1660" w:type="dxa"/>
            <w:vMerge w:val="restart"/>
            <w:vAlign w:val="center"/>
          </w:tcPr>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自登錄起</w:t>
            </w:r>
          </w:p>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3</w:t>
            </w:r>
            <w:r w:rsidRPr="0005680D">
              <w:rPr>
                <w:rFonts w:ascii="Times New Roman" w:eastAsia="標楷體" w:hAnsi="Times New Roman" w:cs="Times New Roman" w:hint="eastAsia"/>
              </w:rPr>
              <w:t>天內（不含雨天）</w:t>
            </w:r>
          </w:p>
        </w:tc>
      </w:tr>
      <w:tr w:rsidR="00DA3050" w:rsidRPr="0005680D" w:rsidTr="00267323">
        <w:tc>
          <w:tcPr>
            <w:tcW w:w="1659" w:type="dxa"/>
            <w:vMerge/>
            <w:vAlign w:val="center"/>
          </w:tcPr>
          <w:p w:rsidR="00DA3050" w:rsidRPr="0005680D" w:rsidRDefault="00DA3050" w:rsidP="00DA3050">
            <w:pPr>
              <w:jc w:val="center"/>
              <w:rPr>
                <w:rFonts w:ascii="Times New Roman" w:eastAsia="標楷體" w:hAnsi="Times New Roman" w:cs="Times New Roman"/>
              </w:rPr>
            </w:pPr>
          </w:p>
        </w:tc>
        <w:tc>
          <w:tcPr>
            <w:tcW w:w="1659" w:type="dxa"/>
            <w:vAlign w:val="center"/>
          </w:tcPr>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回復結案</w:t>
            </w:r>
          </w:p>
        </w:tc>
        <w:tc>
          <w:tcPr>
            <w:tcW w:w="1659" w:type="dxa"/>
            <w:vMerge/>
            <w:vAlign w:val="center"/>
          </w:tcPr>
          <w:p w:rsidR="00DA3050" w:rsidRPr="0005680D" w:rsidRDefault="00DA3050" w:rsidP="00DA3050">
            <w:pPr>
              <w:jc w:val="center"/>
              <w:rPr>
                <w:rFonts w:ascii="Times New Roman" w:eastAsia="標楷體" w:hAnsi="Times New Roman" w:cs="Times New Roman"/>
              </w:rPr>
            </w:pPr>
          </w:p>
        </w:tc>
        <w:tc>
          <w:tcPr>
            <w:tcW w:w="1659" w:type="dxa"/>
            <w:vAlign w:val="center"/>
          </w:tcPr>
          <w:p w:rsidR="00DA3050" w:rsidRPr="0005680D" w:rsidRDefault="00DA3050" w:rsidP="00DA3050">
            <w:pPr>
              <w:jc w:val="center"/>
              <w:rPr>
                <w:rFonts w:ascii="Times New Roman" w:eastAsia="標楷體" w:hAnsi="Times New Roman" w:cs="Times New Roman"/>
              </w:rPr>
            </w:pPr>
            <w:r w:rsidRPr="0005680D">
              <w:rPr>
                <w:rFonts w:ascii="Times New Roman" w:eastAsia="標楷體" w:hAnsi="Times New Roman" w:cs="Times New Roman" w:hint="eastAsia"/>
              </w:rPr>
              <w:t>維修人員回報施作結果</w:t>
            </w:r>
          </w:p>
        </w:tc>
        <w:tc>
          <w:tcPr>
            <w:tcW w:w="1660" w:type="dxa"/>
            <w:vMerge/>
            <w:vAlign w:val="center"/>
          </w:tcPr>
          <w:p w:rsidR="00DA3050" w:rsidRPr="0005680D" w:rsidRDefault="00DA3050" w:rsidP="00DA3050">
            <w:pPr>
              <w:jc w:val="center"/>
              <w:rPr>
                <w:rFonts w:ascii="Times New Roman" w:eastAsia="標楷體" w:hAnsi="Times New Roman" w:cs="Times New Roman"/>
              </w:rPr>
            </w:pPr>
          </w:p>
        </w:tc>
      </w:tr>
    </w:tbl>
    <w:p w:rsidR="00944DE7" w:rsidRPr="0005680D" w:rsidRDefault="00944DE7" w:rsidP="00944DE7">
      <w:pPr>
        <w:jc w:val="both"/>
        <w:rPr>
          <w:rFonts w:ascii="Times New Roman" w:eastAsia="標楷體" w:hAnsi="Times New Roman" w:cs="Times New Roman"/>
        </w:rPr>
      </w:pPr>
    </w:p>
    <w:p w:rsidR="00944DE7" w:rsidRPr="0005680D" w:rsidRDefault="00944DE7" w:rsidP="00944DE7">
      <w:pPr>
        <w:jc w:val="both"/>
        <w:rPr>
          <w:rFonts w:ascii="Times New Roman" w:eastAsia="標楷體" w:hAnsi="Times New Roman" w:cs="Times New Roman"/>
        </w:rPr>
      </w:pPr>
    </w:p>
    <w:p w:rsidR="00944DE7" w:rsidRPr="0005680D" w:rsidRDefault="00944DE7" w:rsidP="00944DE7">
      <w:pPr>
        <w:jc w:val="both"/>
        <w:rPr>
          <w:rFonts w:ascii="Times New Roman" w:eastAsia="標楷體" w:hAnsi="Times New Roman" w:cs="Times New Roman"/>
        </w:rPr>
      </w:pPr>
    </w:p>
    <w:p w:rsidR="00944DE7" w:rsidRPr="0005680D" w:rsidRDefault="00944DE7" w:rsidP="00944DE7">
      <w:pPr>
        <w:jc w:val="both"/>
        <w:rPr>
          <w:rFonts w:ascii="Times New Roman" w:eastAsia="標楷體" w:hAnsi="Times New Roman" w:cs="Times New Roman"/>
        </w:rPr>
      </w:pPr>
    </w:p>
    <w:p w:rsidR="00944DE7" w:rsidRPr="0005680D" w:rsidRDefault="00944DE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22BAA" w:rsidRDefault="001A34B7" w:rsidP="00022BAA">
      <w:pPr>
        <w:spacing w:line="440" w:lineRule="exact"/>
        <w:jc w:val="center"/>
        <w:rPr>
          <w:rFonts w:ascii="Times New Roman" w:eastAsia="標楷體" w:hAnsi="Times New Roman" w:cs="Times New Roman"/>
          <w:b/>
          <w:bCs/>
          <w:sz w:val="28"/>
          <w:szCs w:val="24"/>
        </w:rPr>
      </w:pPr>
      <w:r w:rsidRPr="00022BAA">
        <w:rPr>
          <w:rFonts w:ascii="Times New Roman" w:eastAsia="標楷體" w:hAnsi="Times New Roman" w:cs="Times New Roman" w:hint="eastAsia"/>
          <w:b/>
          <w:bCs/>
          <w:sz w:val="28"/>
          <w:szCs w:val="24"/>
        </w:rPr>
        <w:lastRenderedPageBreak/>
        <w:t>馬公市公所公有路燈管理所標準作業流程圖</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65"/>
        <w:gridCol w:w="2765"/>
        <w:gridCol w:w="2766"/>
      </w:tblGrid>
      <w:tr w:rsidR="00A00817" w:rsidRPr="00022BAA" w:rsidTr="00A00817">
        <w:tc>
          <w:tcPr>
            <w:tcW w:w="2765" w:type="dxa"/>
          </w:tcPr>
          <w:p w:rsidR="00A00817" w:rsidRPr="00022BAA" w:rsidRDefault="00A00817" w:rsidP="00022BAA">
            <w:pPr>
              <w:spacing w:line="440" w:lineRule="exact"/>
              <w:rPr>
                <w:rFonts w:ascii="Times New Roman" w:eastAsia="標楷體" w:hAnsi="Times New Roman" w:cs="Times New Roman"/>
                <w:b/>
                <w:bCs/>
                <w:sz w:val="28"/>
                <w:szCs w:val="24"/>
              </w:rPr>
            </w:pPr>
          </w:p>
        </w:tc>
        <w:tc>
          <w:tcPr>
            <w:tcW w:w="2765" w:type="dxa"/>
          </w:tcPr>
          <w:p w:rsidR="00A00817" w:rsidRPr="00022BAA" w:rsidRDefault="00A00817" w:rsidP="00022BAA">
            <w:pPr>
              <w:spacing w:line="440" w:lineRule="exact"/>
              <w:jc w:val="center"/>
              <w:rPr>
                <w:rFonts w:ascii="Times New Roman" w:eastAsia="標楷體" w:hAnsi="Times New Roman" w:cs="Times New Roman"/>
                <w:b/>
                <w:bCs/>
                <w:sz w:val="28"/>
                <w:szCs w:val="24"/>
              </w:rPr>
            </w:pPr>
            <w:r w:rsidRPr="00022BAA">
              <w:rPr>
                <w:rFonts w:ascii="Times New Roman" w:eastAsia="標楷體" w:hAnsi="Times New Roman" w:cs="Times New Roman" w:hint="eastAsia"/>
                <w:b/>
                <w:bCs/>
                <w:sz w:val="28"/>
                <w:szCs w:val="24"/>
              </w:rPr>
              <w:t>路燈新設、遷移申請</w:t>
            </w:r>
          </w:p>
        </w:tc>
        <w:tc>
          <w:tcPr>
            <w:tcW w:w="2766" w:type="dxa"/>
          </w:tcPr>
          <w:p w:rsidR="00A00817" w:rsidRPr="00022BAA" w:rsidRDefault="00A00817" w:rsidP="00022BAA">
            <w:pPr>
              <w:spacing w:line="440" w:lineRule="exact"/>
              <w:jc w:val="right"/>
              <w:rPr>
                <w:rFonts w:ascii="Times New Roman" w:eastAsia="標楷體" w:hAnsi="Times New Roman" w:cs="Times New Roman"/>
                <w:b/>
                <w:bCs/>
                <w:sz w:val="28"/>
                <w:szCs w:val="24"/>
              </w:rPr>
            </w:pPr>
            <w:r w:rsidRPr="00022BAA">
              <w:rPr>
                <w:rFonts w:ascii="Times New Roman" w:eastAsia="標楷體" w:hAnsi="Times New Roman" w:cs="Times New Roman" w:hint="eastAsia"/>
                <w:b/>
                <w:bCs/>
                <w:sz w:val="22"/>
                <w:szCs w:val="20"/>
              </w:rPr>
              <w:t>更新日期</w:t>
            </w:r>
            <w:r w:rsidRPr="00022BAA">
              <w:rPr>
                <w:rFonts w:ascii="Times New Roman" w:eastAsia="標楷體" w:hAnsi="Times New Roman" w:cs="Times New Roman" w:hint="eastAsia"/>
                <w:b/>
                <w:bCs/>
                <w:sz w:val="22"/>
                <w:szCs w:val="20"/>
              </w:rPr>
              <w:t>1</w:t>
            </w:r>
            <w:r w:rsidRPr="00022BAA">
              <w:rPr>
                <w:rFonts w:ascii="Times New Roman" w:eastAsia="標楷體" w:hAnsi="Times New Roman" w:cs="Times New Roman"/>
                <w:b/>
                <w:bCs/>
                <w:sz w:val="22"/>
                <w:szCs w:val="20"/>
              </w:rPr>
              <w:t>00.02</w:t>
            </w:r>
          </w:p>
        </w:tc>
      </w:tr>
    </w:tbl>
    <w:p w:rsidR="00022BAA" w:rsidRDefault="00022BAA" w:rsidP="001A34B7">
      <w:pPr>
        <w:rPr>
          <w:rFonts w:ascii="Times New Roman" w:eastAsia="標楷體" w:hAnsi="Times New Roman" w:cs="Times New Roman"/>
        </w:rPr>
      </w:pPr>
    </w:p>
    <w:p w:rsidR="00022BAA" w:rsidRDefault="00022BAA" w:rsidP="001A34B7">
      <w:pPr>
        <w:rPr>
          <w:rFonts w:ascii="Times New Roman" w:eastAsia="標楷體" w:hAnsi="Times New Roman" w:cs="Times New Roman"/>
        </w:rPr>
      </w:pPr>
    </w:p>
    <w:p w:rsidR="001A34B7" w:rsidRPr="0005680D" w:rsidRDefault="000758C4" w:rsidP="001A34B7">
      <w:pPr>
        <w:rPr>
          <w:rFonts w:ascii="Times New Roman" w:eastAsia="標楷體" w:hAnsi="Times New Roman" w:cs="Times New Roman"/>
        </w:rPr>
      </w:pPr>
      <w:r>
        <w:rPr>
          <w:rFonts w:ascii="Times New Roman" w:eastAsia="標楷體" w:hAnsi="Times New Roman" w:cs="Times New Roman"/>
          <w:noProof/>
        </w:rPr>
        <w:pict>
          <v:group id="群組 55" o:spid="_x0000_s1026" style="position:absolute;margin-left:.5pt;margin-top:6.5pt;width:422.15pt;height:396pt;z-index:251707392" coordsize="53613,50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">
            <v:group id="群組 33" o:spid="_x0000_s1027" style="position:absolute;left:762;top:16891;width:4229;height:30276" coordorigin="-1143" coordsize="4233,3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群組 31" o:spid="_x0000_s1028" style="position:absolute;left:762;width:254;height:30279" coordsize="254,3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type id="_x0000_t32" coordsize="21600,21600" o:spt="32" o:oned="t" path="m,l21600,21600e" filled="f">
                  <v:path arrowok="t" fillok="f" o:connecttype="none"/>
                  <o:lock v:ext="edit" shapetype="t"/>
                </v:shapetype>
                <v:shape id="直線單箭頭接點 28" o:spid="_x0000_s1029" type="#_x0000_t32" style="position:absolute;width:0;height:1093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" strokecolor="black [3213]" strokeweight=".5pt">
                  <v:stroke endarrow="block" joinstyle="miter"/>
                </v:shape>
                <v:shape id="直線單箭頭接點 29" o:spid="_x0000_s1030" type="#_x0000_t32" style="position:absolute;left:254;top:19346;width:0;height:1093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" strokecolor="black [3213]" strokeweight=".5pt">
                  <v:stroke endarrow="block" joinstyle="miter"/>
                </v:shape>
              </v:group>
              <v:shapetype id="_x0000_t202" coordsize="21600,21600" o:spt="202" path="m,l,21600r21600,l21600,xe">
                <v:stroke joinstyle="miter"/>
                <v:path gradientshapeok="t" o:connecttype="rect"/>
              </v:shapetype>
              <v:shape id="文字方塊 30" o:spid="_x0000_s1031" type="#_x0000_t202" style="position:absolute;left:-1143;top:12499;width:4233;height:49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" filled="f" stroked="f" strokeweight=".5pt">
                <v:textbox style="layout-flow:vertical-ideographic">
                  <w:txbxContent>
                    <w:p w:rsidR="0005680D" w:rsidRPr="0005680D" w:rsidRDefault="0005680D" w:rsidP="0005680D">
                      <w:pPr>
                        <w:rPr>
                          <w:rFonts w:ascii="Times New Roman" w:eastAsia="標楷體" w:hAnsi="Times New Roman" w:cs="Times New Roman"/>
                        </w:rPr>
                      </w:pPr>
                      <w:r>
                        <w:rPr>
                          <w:rFonts w:ascii="Times New Roman" w:eastAsia="標楷體" w:hAnsi="Times New Roman" w:cs="Times New Roman" w:hint="eastAsia"/>
                        </w:rPr>
                        <w:t>辦理</w:t>
                      </w:r>
                    </w:p>
                  </w:txbxContent>
                </v:textbox>
              </v:shape>
            </v:group>
            <v:group id="群組 54" o:spid="_x0000_s1032" style="position:absolute;width:53613;height:50292" coordsize="53613,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群組 52" o:spid="_x0000_s1033" style="position:absolute;width:53530;height:50292" coordsize="53530,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line id="直線接點 16" o:spid="_x0000_s1034" style="position:absolute;visibility:visible" from="0,15748" to="53340,15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" strokecolor="black [3213]" strokeweight=".5pt">
                  <v:stroke dashstyle="dashDot" joinstyle="miter"/>
                </v:line>
                <v:group id="群組 51" o:spid="_x0000_s1035" style="position:absolute;left:190;width:53340;height:50292" coordsize="53340,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group id="群組 8" o:spid="_x0000_s1036" style="position:absolute;width:52898;height:3408" coordsize="52898,3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群組 6" o:spid="_x0000_s1037" style="position:absolute;top:601;width:52898;height:2166" coordsize="52898,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line id="直線接點 1" o:spid="_x0000_s1038" style="position:absolute;visibility:visible" from="0,0" to="52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" strokecolor="black [3213]" strokeweight=".5pt">
                        <v:stroke joinstyle="miter"/>
                      </v:line>
                      <v:line id="直線接點 2" o:spid="_x0000_s1039" style="position:absolute;visibility:visible" from="0,2165" to="52898,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" strokecolor="black [3213]" strokeweight=".5pt">
                        <v:stroke joinstyle="miter"/>
                      </v:line>
                    </v:group>
                    <v:group id="群組 7" o:spid="_x0000_s1040" style="position:absolute;width:52898;height:3408" coordsize="52898,3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矩形 3" o:spid="_x0000_s1041" style="position:absolute;top:80;width:8382;height:332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DAWwgAAANoAAAAPAAAAZHJzL2Rvd25yZXYueG1sRI/NasMw&#10;EITvgbyD2EBuiZwG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AbCDAWwgAAANoAAAAPAAAA&#10;AAAAAAAAAAAAAAcCAABkcnMvZG93bnJldi54bWxQSwUGAAAAAAMAAwC3AAAA9gIAAAAA&#10;" filled="f" stroked="f" strokeweight="1pt">
                        <v:textbox>
                          <w:txbxContent>
                            <w:p w:rsidR="00321543" w:rsidRPr="00321543" w:rsidRDefault="00321543" w:rsidP="00321543">
                              <w:pPr>
                                <w:jc w:val="center"/>
                                <w:rPr>
                                  <w:rFonts w:ascii="Times New Roman" w:eastAsia="標楷體" w:hAnsi="Times New Roman" w:cs="Times New Roman"/>
                                  <w:color w:val="000000" w:themeColor="text1"/>
                                </w:rPr>
                              </w:pPr>
                              <w:r w:rsidRPr="00321543">
                                <w:rPr>
                                  <w:rFonts w:ascii="Times New Roman" w:eastAsia="標楷體" w:hAnsi="Times New Roman" w:cs="Times New Roman"/>
                                  <w:color w:val="000000" w:themeColor="text1"/>
                                </w:rPr>
                                <w:t>作業階段</w:t>
                              </w:r>
                            </w:p>
                          </w:txbxContent>
                        </v:textbox>
                      </v:rect>
                      <v:rect id="矩形 4" o:spid="_x0000_s1042" style="position:absolute;left:22378;top:80;width:8382;height:332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321543" w:rsidRPr="00321543" w:rsidRDefault="00321543" w:rsidP="00321543">
                              <w:pPr>
                                <w:jc w:val="center"/>
                                <w:rPr>
                                  <w:rFonts w:ascii="Times New Roman" w:eastAsia="標楷體" w:hAnsi="Times New Roman" w:cs="Times New Roman"/>
                                  <w:color w:val="000000" w:themeColor="text1"/>
                                </w:rPr>
                              </w:pPr>
                              <w:r w:rsidRPr="00321543">
                                <w:rPr>
                                  <w:rFonts w:ascii="Times New Roman" w:eastAsia="標楷體" w:hAnsi="Times New Roman" w:cs="Times New Roman"/>
                                  <w:color w:val="000000" w:themeColor="text1"/>
                                </w:rPr>
                                <w:t>作業</w:t>
                              </w:r>
                              <w:r>
                                <w:rPr>
                                  <w:rFonts w:ascii="Times New Roman" w:eastAsia="標楷體" w:hAnsi="Times New Roman" w:cs="Times New Roman" w:hint="eastAsia"/>
                                  <w:color w:val="000000" w:themeColor="text1"/>
                                </w:rPr>
                                <w:t>流程</w:t>
                              </w:r>
                            </w:p>
                          </w:txbxContent>
                        </v:textbox>
                      </v:rect>
                      <v:rect id="矩形 5" o:spid="_x0000_s1043" style="position:absolute;left:44516;width:8382;height:332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v:textbox>
                          <w:txbxContent>
                            <w:p w:rsidR="00321543" w:rsidRPr="00321543" w:rsidRDefault="00321543" w:rsidP="00321543">
                              <w:pPr>
                                <w:jc w:val="center"/>
                                <w:rPr>
                                  <w:rFonts w:ascii="Times New Roman" w:eastAsia="標楷體" w:hAnsi="Times New Roman" w:cs="Times New Roman"/>
                                  <w:color w:val="000000" w:themeColor="text1"/>
                                </w:rPr>
                              </w:pPr>
                              <w:r w:rsidRPr="00321543">
                                <w:rPr>
                                  <w:rFonts w:ascii="Times New Roman" w:eastAsia="標楷體" w:hAnsi="Times New Roman" w:cs="Times New Roman"/>
                                  <w:color w:val="000000" w:themeColor="text1"/>
                                </w:rPr>
                                <w:t>作業</w:t>
                              </w:r>
                              <w:r>
                                <w:rPr>
                                  <w:rFonts w:ascii="Times New Roman" w:eastAsia="標楷體" w:hAnsi="Times New Roman" w:cs="Times New Roman" w:hint="eastAsia"/>
                                  <w:color w:val="000000" w:themeColor="text1"/>
                                </w:rPr>
                                <w:t>期限</w:t>
                              </w:r>
                            </w:p>
                          </w:txbxContent>
                        </v:textbox>
                      </v:rect>
                    </v:group>
                  </v:group>
                  <v:group id="群組 20" o:spid="_x0000_s1044" style="position:absolute;left:16256;top:3429;width:21937;height:42591" coordsize="21937,42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type id="_x0000_t116" coordsize="21600,21600" o:spt="116" path="m3475,qx,10800,3475,21600l18125,21600qx21600,10800,18125,xe">
                      <v:stroke joinstyle="miter"/>
                      <v:path gradientshapeok="t" o:connecttype="rect" textboxrect="1018,3163,20582,18437"/>
                    </v:shapetype>
                    <v:shape id="流程圖: 結束點 10" o:spid="_x0000_s1045" type="#_x0000_t116" style="position:absolute;left:3979;width:12749;height:293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" filled="f" strokecolor="black [3213]" strokeweight="1pt">
                      <v:textbox inset="0,0,0,0">
                        <w:txbxContent>
                          <w:p w:rsidR="0005680D" w:rsidRPr="0005680D" w:rsidRDefault="0005680D" w:rsidP="0005680D">
                            <w:pPr>
                              <w:jc w:val="center"/>
                              <w:rPr>
                                <w:rFonts w:ascii="Times New Roman" w:eastAsia="標楷體" w:hAnsi="Times New Roman" w:cs="Times New Roman"/>
                                <w:color w:val="000000" w:themeColor="text1"/>
                              </w:rPr>
                            </w:pPr>
                            <w:r w:rsidRPr="0005680D">
                              <w:rPr>
                                <w:rFonts w:ascii="Times New Roman" w:eastAsia="標楷體" w:hAnsi="Times New Roman" w:cs="Times New Roman"/>
                                <w:color w:val="000000" w:themeColor="text1"/>
                              </w:rPr>
                              <w:t>1.</w:t>
                            </w:r>
                            <w:r w:rsidRPr="0005680D">
                              <w:rPr>
                                <w:rFonts w:ascii="Times New Roman" w:eastAsia="標楷體" w:hAnsi="Times New Roman" w:cs="Times New Roman"/>
                                <w:color w:val="000000" w:themeColor="text1"/>
                              </w:rPr>
                              <w:t>受理收件</w:t>
                            </w:r>
                          </w:p>
                        </w:txbxContent>
                      </v:textbox>
                    </v:shape>
                    <v:rect id="矩形 11" o:spid="_x0000_s1046" style="position:absolute;left:4402;top:6942;width:12303;height:361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" filled="f" strokecolor="black [3213]" strokeweight="1pt">
                      <v:textbox>
                        <w:txbxContent>
                          <w:p w:rsidR="0005680D" w:rsidRPr="0005680D" w:rsidRDefault="0005680D" w:rsidP="0005680D">
                            <w:pPr>
                              <w:jc w:val="center"/>
                              <w:rPr>
                                <w:rFonts w:ascii="Times New Roman" w:eastAsia="標楷體" w:hAnsi="Times New Roman" w:cs="Times New Roman"/>
                                <w:color w:val="000000" w:themeColor="text1"/>
                              </w:rPr>
                            </w:pPr>
                            <w:r w:rsidRPr="0005680D">
                              <w:rPr>
                                <w:rFonts w:ascii="Times New Roman" w:eastAsia="標楷體" w:hAnsi="Times New Roman" w:cs="Times New Roman"/>
                                <w:color w:val="000000" w:themeColor="text1"/>
                              </w:rPr>
                              <w:t>2.</w:t>
                            </w:r>
                            <w:r w:rsidRPr="0005680D">
                              <w:rPr>
                                <w:rFonts w:ascii="Times New Roman" w:eastAsia="標楷體" w:hAnsi="Times New Roman" w:cs="Times New Roman"/>
                                <w:color w:val="000000" w:themeColor="text1"/>
                              </w:rPr>
                              <w:t>函文通知會</w:t>
                            </w:r>
                            <w:proofErr w:type="gramStart"/>
                            <w:r w:rsidRPr="0005680D">
                              <w:rPr>
                                <w:rFonts w:ascii="Times New Roman" w:eastAsia="標楷體" w:hAnsi="Times New Roman" w:cs="Times New Roman"/>
                                <w:color w:val="000000" w:themeColor="text1"/>
                              </w:rPr>
                              <w:t>勘</w:t>
                            </w:r>
                            <w:proofErr w:type="gramEnd"/>
                          </w:p>
                        </w:txbxContent>
                      </v:textbox>
                    </v:rect>
                    <v:rect id="矩形 12" o:spid="_x0000_s1047" style="position:absolute;left:4402;top:16510;width:12300;height:585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textbox>
                        <w:txbxContent>
                          <w:p w:rsidR="0005680D" w:rsidRPr="0005680D" w:rsidRDefault="0005680D" w:rsidP="0005680D">
                            <w:pPr>
                              <w:jc w:val="center"/>
                              <w:rPr>
                                <w:rFonts w:ascii="Times New Roman" w:eastAsia="標楷體" w:hAnsi="Times New Roman" w:cs="Times New Roman"/>
                                <w:color w:val="000000" w:themeColor="text1"/>
                              </w:rPr>
                            </w:pPr>
                            <w:r w:rsidRPr="0005680D">
                              <w:rPr>
                                <w:rFonts w:ascii="Times New Roman" w:eastAsia="標楷體" w:hAnsi="Times New Roman" w:cs="Times New Roman"/>
                                <w:color w:val="000000" w:themeColor="text1"/>
                              </w:rPr>
                              <w:t>3.</w:t>
                            </w:r>
                            <w:r w:rsidRPr="0005680D">
                              <w:rPr>
                                <w:rFonts w:ascii="Times New Roman" w:eastAsia="標楷體" w:hAnsi="Times New Roman" w:cs="Times New Roman"/>
                                <w:color w:val="000000" w:themeColor="text1"/>
                              </w:rPr>
                              <w:t>新設、遷移</w:t>
                            </w:r>
                          </w:p>
                          <w:p w:rsidR="0005680D" w:rsidRPr="0005680D" w:rsidRDefault="0005680D" w:rsidP="0005680D">
                            <w:pPr>
                              <w:jc w:val="center"/>
                              <w:rPr>
                                <w:rFonts w:ascii="Times New Roman" w:eastAsia="標楷體" w:hAnsi="Times New Roman" w:cs="Times New Roman"/>
                                <w:color w:val="000000" w:themeColor="text1"/>
                              </w:rPr>
                            </w:pPr>
                            <w:r w:rsidRPr="0005680D">
                              <w:rPr>
                                <w:rFonts w:ascii="Times New Roman" w:eastAsia="標楷體" w:hAnsi="Times New Roman" w:cs="Times New Roman"/>
                                <w:color w:val="000000" w:themeColor="text1"/>
                              </w:rPr>
                              <w:t>現場會</w:t>
                            </w:r>
                            <w:proofErr w:type="gramStart"/>
                            <w:r w:rsidRPr="0005680D">
                              <w:rPr>
                                <w:rFonts w:ascii="Times New Roman" w:eastAsia="標楷體" w:hAnsi="Times New Roman" w:cs="Times New Roman"/>
                                <w:color w:val="000000" w:themeColor="text1"/>
                              </w:rPr>
                              <w:t>勘</w:t>
                            </w:r>
                            <w:proofErr w:type="gramEnd"/>
                            <w:r w:rsidRPr="0005680D">
                              <w:rPr>
                                <w:rFonts w:ascii="Times New Roman" w:eastAsia="標楷體" w:hAnsi="Times New Roman" w:cs="Times New Roman"/>
                                <w:color w:val="000000" w:themeColor="text1"/>
                              </w:rPr>
                              <w:t>會</w:t>
                            </w:r>
                            <w:proofErr w:type="gramStart"/>
                            <w:r w:rsidRPr="0005680D">
                              <w:rPr>
                                <w:rFonts w:ascii="Times New Roman" w:eastAsia="標楷體" w:hAnsi="Times New Roman" w:cs="Times New Roman"/>
                                <w:color w:val="000000" w:themeColor="text1"/>
                              </w:rPr>
                              <w:t>勘</w:t>
                            </w:r>
                            <w:proofErr w:type="gramEnd"/>
                          </w:p>
                        </w:txbxContent>
                      </v:textbox>
                    </v:rect>
                    <v:rect id="矩形 13" o:spid="_x0000_s1048" style="position:absolute;left:4402;top:27347;width:12303;height:360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" filled="f" strokecolor="black [3213]" strokeweight="1pt">
                      <v:textbox>
                        <w:txbxContent>
                          <w:p w:rsidR="0005680D" w:rsidRPr="0005680D" w:rsidRDefault="0005680D" w:rsidP="0005680D">
                            <w:pPr>
                              <w:jc w:val="center"/>
                              <w:rPr>
                                <w:rFonts w:ascii="Times New Roman" w:eastAsia="標楷體" w:hAnsi="Times New Roman" w:cs="Times New Roman"/>
                                <w:color w:val="000000" w:themeColor="text1"/>
                              </w:rPr>
                            </w:pPr>
                            <w:r w:rsidRPr="0005680D">
                              <w:rPr>
                                <w:rFonts w:ascii="Times New Roman" w:eastAsia="標楷體" w:hAnsi="Times New Roman" w:cs="Times New Roman"/>
                                <w:color w:val="000000" w:themeColor="text1"/>
                              </w:rPr>
                              <w:t>4.</w:t>
                            </w:r>
                            <w:r w:rsidRPr="0005680D">
                              <w:rPr>
                                <w:rFonts w:ascii="Times New Roman" w:eastAsia="標楷體" w:hAnsi="Times New Roman" w:cs="Times New Roman"/>
                                <w:color w:val="000000" w:themeColor="text1"/>
                              </w:rPr>
                              <w:t>會</w:t>
                            </w:r>
                            <w:proofErr w:type="gramStart"/>
                            <w:r w:rsidRPr="0005680D">
                              <w:rPr>
                                <w:rFonts w:ascii="Times New Roman" w:eastAsia="標楷體" w:hAnsi="Times New Roman" w:cs="Times New Roman"/>
                                <w:color w:val="000000" w:themeColor="text1"/>
                              </w:rPr>
                              <w:t>勘</w:t>
                            </w:r>
                            <w:proofErr w:type="gramEnd"/>
                            <w:r w:rsidRPr="0005680D">
                              <w:rPr>
                                <w:rFonts w:ascii="Times New Roman" w:eastAsia="標楷體" w:hAnsi="Times New Roman" w:cs="Times New Roman"/>
                                <w:color w:val="000000" w:themeColor="text1"/>
                              </w:rPr>
                              <w:t>結論陳核</w:t>
                            </w:r>
                          </w:p>
                        </w:txbxContent>
                      </v:textbox>
                    </v:rect>
                    <v:shape id="流程圖: 結束點 14" o:spid="_x0000_s1049" type="#_x0000_t116" style="position:absolute;top:36576;width:21937;height:60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" filled="f" strokecolor="black [3213]" strokeweight="1pt">
                      <v:textbox inset="0,0,0,0">
                        <w:txbxContent>
                          <w:p w:rsidR="0005680D" w:rsidRPr="0005680D" w:rsidRDefault="0005680D" w:rsidP="0005680D">
                            <w:pPr>
                              <w:jc w:val="center"/>
                              <w:rPr>
                                <w:rFonts w:ascii="Times New Roman" w:eastAsia="標楷體" w:hAnsi="Times New Roman" w:cs="Times New Roman"/>
                                <w:color w:val="000000" w:themeColor="text1"/>
                              </w:rPr>
                            </w:pPr>
                            <w:r w:rsidRPr="0005680D">
                              <w:rPr>
                                <w:rFonts w:ascii="Times New Roman" w:eastAsia="標楷體" w:hAnsi="Times New Roman" w:cs="Times New Roman"/>
                                <w:color w:val="000000" w:themeColor="text1"/>
                              </w:rPr>
                              <w:t>5.1</w:t>
                            </w:r>
                            <w:r w:rsidRPr="0005680D">
                              <w:rPr>
                                <w:rFonts w:ascii="Times New Roman" w:eastAsia="標楷體" w:hAnsi="Times New Roman" w:cs="Times New Roman"/>
                                <w:color w:val="000000" w:themeColor="text1"/>
                              </w:rPr>
                              <w:t>符合規定（派工施作）</w:t>
                            </w:r>
                          </w:p>
                          <w:p w:rsidR="0005680D" w:rsidRPr="0005680D" w:rsidRDefault="0005680D" w:rsidP="0005680D">
                            <w:pPr>
                              <w:jc w:val="center"/>
                              <w:rPr>
                                <w:rFonts w:ascii="Times New Roman" w:eastAsia="標楷體" w:hAnsi="Times New Roman" w:cs="Times New Roman"/>
                                <w:color w:val="000000" w:themeColor="text1"/>
                              </w:rPr>
                            </w:pPr>
                            <w:r w:rsidRPr="0005680D">
                              <w:rPr>
                                <w:rFonts w:ascii="Times New Roman" w:eastAsia="標楷體" w:hAnsi="Times New Roman" w:cs="Times New Roman"/>
                                <w:color w:val="000000" w:themeColor="text1"/>
                              </w:rPr>
                              <w:t>5.2</w:t>
                            </w:r>
                            <w:r w:rsidRPr="0005680D">
                              <w:rPr>
                                <w:rFonts w:ascii="Times New Roman" w:eastAsia="標楷體" w:hAnsi="Times New Roman" w:cs="Times New Roman"/>
                                <w:color w:val="000000" w:themeColor="text1"/>
                              </w:rPr>
                              <w:t>未符規定（不派工）結案</w:t>
                            </w:r>
                          </w:p>
                        </w:txbxContent>
                      </v:textbox>
                    </v:shape>
                    <v:shape id="直線單箭頭接點 15" o:spid="_x0000_s1050" type="#_x0000_t32" style="position:absolute;left:10583;top:3471;width:0;height:347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" strokecolor="black [3213]" strokeweight=".5pt">
                      <v:stroke endarrow="block" joinstyle="miter"/>
                    </v:shape>
                    <v:shape id="直線單箭頭接點 17" o:spid="_x0000_s1051" type="#_x0000_t32" style="position:absolute;left:10583;top:12361;width:0;height:347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" strokecolor="black [3213]" strokeweight=".5pt">
                      <v:stroke endarrow="block" joinstyle="miter"/>
                    </v:shape>
                    <v:shape id="直線單箭頭接點 18" o:spid="_x0000_s1052" type="#_x0000_t32" style="position:absolute;left:10583;top:23114;width:0;height:347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" strokecolor="black [3213]" strokeweight=".5pt">
                      <v:stroke endarrow="block" joinstyle="miter"/>
                    </v:shape>
                    <v:shape id="直線單箭頭接點 19" o:spid="_x0000_s1053" type="#_x0000_t32" style="position:absolute;left:10668;top:32004;width:0;height:347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" strokecolor="black [3213]" strokeweight=".5pt">
                      <v:stroke endarrow="block" joinstyle="miter"/>
                    </v:shape>
                  </v:group>
                  <v:line id="直線接點 34" o:spid="_x0000_s1054" style="position:absolute;visibility:visible" from="0,50292" to="53340,50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" strokecolor="black [3213]" strokeweight=".5pt">
                    <v:stroke dashstyle="dashDot" joinstyle="miter"/>
                  </v:line>
                </v:group>
              </v:group>
              <v:group id="群組 53" o:spid="_x0000_s1055" style="position:absolute;left:1905;top:3048;width:51708;height:12467" coordsize="51708,12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群組 32" o:spid="_x0000_s1056" style="position:absolute;top:317;width:4233;height:12150" coordsize="4233,1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群組 23" o:spid="_x0000_s1057" style="position:absolute;left:677;width:85;height:12149" coordsize="84,1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直線單箭頭接點 21" o:spid="_x0000_s1058" type="#_x0000_t32" style="position:absolute;left:84;width:0;height:4995;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" strokecolor="black [3213]" strokeweight=".5pt">
                      <v:stroke endarrow="block" joinstyle="miter"/>
                    </v:shape>
                    <v:shape id="直線單箭頭接點 22" o:spid="_x0000_s1059" type="#_x0000_t32" style="position:absolute;top:7154;width:0;height:499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" strokecolor="black [3213]" strokeweight=".5pt">
                      <v:stroke endarrow="block" joinstyle="miter"/>
                    </v:shape>
                  </v:group>
                  <v:shape id="文字方塊 24" o:spid="_x0000_s1060" type="#_x0000_t202" style="position:absolute;top:4360;width:4233;height:49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" filled="f" stroked="f" strokeweight=".5pt">
                    <v:textbox style="layout-flow:vertical-ideographic">
                      <w:txbxContent>
                        <w:p w:rsidR="0005680D" w:rsidRPr="0005680D" w:rsidRDefault="0005680D">
                          <w:pPr>
                            <w:rPr>
                              <w:rFonts w:ascii="Times New Roman" w:eastAsia="標楷體" w:hAnsi="Times New Roman" w:cs="Times New Roman"/>
                            </w:rPr>
                          </w:pPr>
                          <w:r w:rsidRPr="0005680D">
                            <w:rPr>
                              <w:rFonts w:ascii="Times New Roman" w:eastAsia="標楷體" w:hAnsi="Times New Roman" w:cs="Times New Roman"/>
                            </w:rPr>
                            <w:t>受理</w:t>
                          </w:r>
                        </w:p>
                      </w:txbxContent>
                    </v:textbox>
                  </v:shape>
                </v:group>
                <v:group id="群組 45" o:spid="_x0000_s1061" style="position:absolute;left:45148;top:5334;width:3467;height:7126" coordsize="3467,7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直線單箭頭接點 36" o:spid="_x0000_s1062" type="#_x0000_t32" style="position:absolute;left:1735;top:4783;width:0;height:234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" strokecolor="black [3213]" strokeweight=".5pt">
                    <v:stroke endarrow="block" joinstyle="miter"/>
                  </v:shape>
                  <v:group id="群組 39" o:spid="_x0000_s1063" style="position:absolute;width:3467;height:4356" coordsize="347133,43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文字方塊 37" o:spid="_x0000_s1064" type="#_x0000_t202" style="position:absolute;left:38100;width:309033;height:2836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rsidR="00022BAA" w:rsidRDefault="00022BAA" w:rsidP="00022BAA">
                            <w:pPr>
                              <w:rPr>
                                <w:rFonts w:ascii="Times New Roman" w:eastAsia="標楷體" w:hAnsi="Times New Roman" w:cs="Times New Roman"/>
                              </w:rPr>
                            </w:pPr>
                            <w:r>
                              <w:rPr>
                                <w:rFonts w:ascii="Times New Roman" w:eastAsia="標楷體" w:hAnsi="Times New Roman" w:cs="Times New Roman" w:hint="eastAsia"/>
                              </w:rPr>
                              <w:t>7</w:t>
                            </w:r>
                          </w:p>
                        </w:txbxContent>
                      </v:textbox>
                    </v:shape>
                    <v:shape id="文字方塊 38" o:spid="_x0000_s1065" type="#_x0000_t202" style="position:absolute;top:152400;width:309033;height:2836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rsidR="00022BAA" w:rsidRDefault="00022BAA" w:rsidP="00022BAA">
                            <w:pPr>
                              <w:rPr>
                                <w:rFonts w:ascii="Times New Roman" w:eastAsia="標楷體" w:hAnsi="Times New Roman" w:cs="Times New Roman"/>
                              </w:rPr>
                            </w:pPr>
                            <w:r>
                              <w:rPr>
                                <w:rFonts w:ascii="Times New Roman" w:eastAsia="標楷體" w:hAnsi="Times New Roman" w:cs="Times New Roman"/>
                              </w:rPr>
                              <w:t>日</w:t>
                            </w:r>
                          </w:p>
                        </w:txbxContent>
                      </v:textbox>
                    </v:shape>
                  </v:group>
                </v:group>
                <v:group id="群組 42" o:spid="_x0000_s1066" style="position:absolute;left:42989;width:8719;height:5080" coordsize="8718,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直線單箭頭接點 40" o:spid="_x0000_s1067" type="#_x0000_t32" style="position:absolute;left:3979;width:0;height:177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" strokecolor="black [3213]" strokeweight=".5pt">
                    <v:stroke endarrow="block" joinstyle="miter"/>
                  </v:shape>
                  <v:shape id="直線單箭頭接點 41" o:spid="_x0000_s1068" type="#_x0000_t32" style="position:absolute;left:3937;top:3302;width:0;height:177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" strokecolor="black [3213]" strokeweight=".5pt">
                    <v:stroke endarrow="block" joinstyle="miter"/>
                  </v:shape>
                  <v:shape id="文字方塊 2" o:spid="_x0000_s1069" type="#_x0000_t202" style="position:absolute;top:845;width:8718;height:3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rsidR="00022BAA" w:rsidRPr="00022BAA" w:rsidRDefault="00022BAA">
                          <w:pPr>
                            <w:rPr>
                              <w:rFonts w:ascii="Times New Roman" w:eastAsia="標楷體" w:hAnsi="Times New Roman" w:cs="Times New Roman"/>
                            </w:rPr>
                          </w:pPr>
                          <w:r w:rsidRPr="00022BAA">
                            <w:rPr>
                              <w:rFonts w:ascii="Times New Roman" w:eastAsia="標楷體" w:hAnsi="Times New Roman" w:cs="Times New Roman"/>
                            </w:rPr>
                            <w:t>隨到隨辦</w:t>
                          </w:r>
                        </w:p>
                      </w:txbxContent>
                    </v:textbox>
                  </v:shape>
                </v:group>
              </v:group>
            </v:group>
            <v:group id="群組 46" o:spid="_x0000_s1070" style="position:absolute;left:46609;top:16510;width:5753;height:30279" coordorigin="-1524" coordsize="5753,3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group id="群組 47" o:spid="_x0000_s1071" style="position:absolute;left:762;width:254;height:30279" coordsize="254,3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直線單箭頭接點 48" o:spid="_x0000_s1072" type="#_x0000_t32" style="position:absolute;width:0;height:1093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" strokecolor="black [3213]" strokeweight=".5pt">
                  <v:stroke endarrow="block" joinstyle="miter"/>
                </v:shape>
                <v:shape id="直線單箭頭接點 49" o:spid="_x0000_s1073" type="#_x0000_t32" style="position:absolute;left:254;top:19346;width:0;height:1093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" strokecolor="black [3213]" strokeweight=".5pt">
                  <v:stroke endarrow="block" joinstyle="miter"/>
                </v:shape>
              </v:group>
              <v:shape id="文字方塊 50" o:spid="_x0000_s1074" type="#_x0000_t202" style="position:absolute;left:-1524;top:13246;width:5753;height:49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rsidR="00022BAA" w:rsidRDefault="00022BAA" w:rsidP="00022BAA">
                      <w:pPr>
                        <w:rPr>
                          <w:rFonts w:ascii="Times New Roman" w:eastAsia="標楷體" w:hAnsi="Times New Roman" w:cs="Times New Roman"/>
                        </w:rPr>
                      </w:pPr>
                      <w:r>
                        <w:rPr>
                          <w:rFonts w:ascii="Times New Roman" w:eastAsia="標楷體" w:hAnsi="Times New Roman" w:cs="Times New Roman" w:hint="eastAsia"/>
                        </w:rPr>
                        <w:t>內部</w:t>
                      </w:r>
                    </w:p>
                    <w:p w:rsidR="00022BAA" w:rsidRPr="0005680D" w:rsidRDefault="00022BAA" w:rsidP="00022BAA">
                      <w:pPr>
                        <w:rPr>
                          <w:rFonts w:ascii="Times New Roman" w:eastAsia="標楷體" w:hAnsi="Times New Roman" w:cs="Times New Roman"/>
                        </w:rPr>
                      </w:pPr>
                      <w:r>
                        <w:rPr>
                          <w:rFonts w:ascii="Times New Roman" w:eastAsia="標楷體" w:hAnsi="Times New Roman" w:cs="Times New Roman" w:hint="eastAsia"/>
                        </w:rPr>
                        <w:t>作業</w:t>
                      </w:r>
                    </w:p>
                  </w:txbxContent>
                </v:textbox>
              </v:shape>
            </v:group>
          </v:group>
        </w:pict>
      </w:r>
    </w:p>
    <w:p w:rsidR="001A34B7" w:rsidRPr="0005680D" w:rsidRDefault="001A34B7" w:rsidP="00C44762">
      <w:pPr>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0758C4" w:rsidP="00944DE7">
      <w:pPr>
        <w:jc w:val="both"/>
        <w:rPr>
          <w:rFonts w:ascii="Times New Roman" w:eastAsia="標楷體" w:hAnsi="Times New Roman" w:cs="Times New Roman"/>
        </w:rPr>
      </w:pPr>
      <w:r>
        <w:rPr>
          <w:rFonts w:ascii="Times New Roman" w:eastAsia="標楷體" w:hAnsi="Times New Roman" w:cs="Times New Roman"/>
          <w:noProof/>
        </w:rPr>
        <w:pict>
          <v:line id="直線接點 44" o:spid="_x0000_s1075" style="position:absolute;left:0;text-align:left;z-index:251704320;visibility:visible" from="358.55pt,16.95pt" to="410.2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" strokecolor="black [3213]" strokeweight=".5pt">
            <v:stroke joinstyle="miter"/>
          </v:line>
        </w:pict>
      </w: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1A34B7" w:rsidRPr="0005680D" w:rsidRDefault="001A34B7" w:rsidP="00944DE7">
      <w:pPr>
        <w:jc w:val="both"/>
        <w:rPr>
          <w:rFonts w:ascii="Times New Roman" w:eastAsia="標楷體" w:hAnsi="Times New Roman" w:cs="Times New Roman"/>
        </w:rPr>
      </w:pPr>
    </w:p>
    <w:p w:rsidR="00944DE7" w:rsidRDefault="00944DE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Default="00E87BF7" w:rsidP="00944DE7">
      <w:pPr>
        <w:jc w:val="both"/>
        <w:rPr>
          <w:rFonts w:ascii="Times New Roman" w:eastAsia="標楷體" w:hAnsi="Times New Roman" w:cs="Times New Roman"/>
        </w:rPr>
      </w:pPr>
    </w:p>
    <w:p w:rsidR="00E87BF7" w:rsidRPr="00E87BF7" w:rsidRDefault="00E87BF7" w:rsidP="00E87BF7">
      <w:pPr>
        <w:spacing w:line="440" w:lineRule="exact"/>
        <w:jc w:val="center"/>
        <w:rPr>
          <w:rFonts w:ascii="Times New Roman" w:eastAsia="標楷體" w:hAnsi="Times New Roman" w:cs="Times New Roman"/>
          <w:b/>
          <w:bCs/>
          <w:sz w:val="28"/>
          <w:szCs w:val="24"/>
        </w:rPr>
      </w:pPr>
      <w:proofErr w:type="gramStart"/>
      <w:r w:rsidRPr="00E87BF7">
        <w:rPr>
          <w:rFonts w:ascii="Times New Roman" w:eastAsia="標楷體" w:hAnsi="Times New Roman" w:cs="Times New Roman" w:hint="eastAsia"/>
          <w:b/>
          <w:bCs/>
          <w:sz w:val="28"/>
          <w:szCs w:val="24"/>
        </w:rPr>
        <w:lastRenderedPageBreak/>
        <w:t>澎</w:t>
      </w:r>
      <w:proofErr w:type="gramEnd"/>
      <w:r>
        <w:rPr>
          <w:rFonts w:ascii="Times New Roman" w:eastAsia="標楷體" w:hAnsi="Times New Roman" w:cs="Times New Roman" w:hint="eastAsia"/>
          <w:b/>
          <w:bCs/>
          <w:sz w:val="28"/>
          <w:szCs w:val="24"/>
        </w:rPr>
        <w:t xml:space="preserve">　</w:t>
      </w:r>
      <w:r w:rsidRPr="00E87BF7">
        <w:rPr>
          <w:rFonts w:ascii="Times New Roman" w:eastAsia="標楷體" w:hAnsi="Times New Roman" w:cs="Times New Roman" w:hint="eastAsia"/>
          <w:b/>
          <w:bCs/>
          <w:sz w:val="28"/>
          <w:szCs w:val="24"/>
        </w:rPr>
        <w:t>湖</w:t>
      </w:r>
      <w:r>
        <w:rPr>
          <w:rFonts w:ascii="Times New Roman" w:eastAsia="標楷體" w:hAnsi="Times New Roman" w:cs="Times New Roman" w:hint="eastAsia"/>
          <w:b/>
          <w:bCs/>
          <w:sz w:val="28"/>
          <w:szCs w:val="24"/>
        </w:rPr>
        <w:t xml:space="preserve">　</w:t>
      </w:r>
      <w:r w:rsidRPr="00E87BF7">
        <w:rPr>
          <w:rFonts w:ascii="Times New Roman" w:eastAsia="標楷體" w:hAnsi="Times New Roman" w:cs="Times New Roman" w:hint="eastAsia"/>
          <w:b/>
          <w:bCs/>
          <w:sz w:val="28"/>
          <w:szCs w:val="24"/>
        </w:rPr>
        <w:t>縣</w:t>
      </w:r>
      <w:r>
        <w:rPr>
          <w:rFonts w:ascii="Times New Roman" w:eastAsia="標楷體" w:hAnsi="Times New Roman" w:cs="Times New Roman" w:hint="eastAsia"/>
          <w:b/>
          <w:bCs/>
          <w:sz w:val="28"/>
          <w:szCs w:val="24"/>
        </w:rPr>
        <w:t xml:space="preserve">　</w:t>
      </w:r>
      <w:r w:rsidRPr="00E87BF7">
        <w:rPr>
          <w:rFonts w:ascii="Times New Roman" w:eastAsia="標楷體" w:hAnsi="Times New Roman" w:cs="Times New Roman" w:hint="eastAsia"/>
          <w:b/>
          <w:bCs/>
          <w:sz w:val="28"/>
          <w:szCs w:val="24"/>
        </w:rPr>
        <w:t>馬</w:t>
      </w:r>
      <w:r>
        <w:rPr>
          <w:rFonts w:ascii="Times New Roman" w:eastAsia="標楷體" w:hAnsi="Times New Roman" w:cs="Times New Roman" w:hint="eastAsia"/>
          <w:b/>
          <w:bCs/>
          <w:sz w:val="28"/>
          <w:szCs w:val="24"/>
        </w:rPr>
        <w:t xml:space="preserve">　</w:t>
      </w:r>
      <w:r w:rsidRPr="00E87BF7">
        <w:rPr>
          <w:rFonts w:ascii="Times New Roman" w:eastAsia="標楷體" w:hAnsi="Times New Roman" w:cs="Times New Roman" w:hint="eastAsia"/>
          <w:b/>
          <w:bCs/>
          <w:sz w:val="28"/>
          <w:szCs w:val="24"/>
        </w:rPr>
        <w:t>公</w:t>
      </w:r>
      <w:r>
        <w:rPr>
          <w:rFonts w:ascii="Times New Roman" w:eastAsia="標楷體" w:hAnsi="Times New Roman" w:cs="Times New Roman" w:hint="eastAsia"/>
          <w:b/>
          <w:bCs/>
          <w:sz w:val="28"/>
          <w:szCs w:val="24"/>
        </w:rPr>
        <w:t xml:space="preserve">　</w:t>
      </w:r>
      <w:r w:rsidRPr="00E87BF7">
        <w:rPr>
          <w:rFonts w:ascii="Times New Roman" w:eastAsia="標楷體" w:hAnsi="Times New Roman" w:cs="Times New Roman" w:hint="eastAsia"/>
          <w:b/>
          <w:bCs/>
          <w:sz w:val="28"/>
          <w:szCs w:val="24"/>
        </w:rPr>
        <w:t>市</w:t>
      </w:r>
      <w:r>
        <w:rPr>
          <w:rFonts w:ascii="Times New Roman" w:eastAsia="標楷體" w:hAnsi="Times New Roman" w:cs="Times New Roman" w:hint="eastAsia"/>
          <w:b/>
          <w:bCs/>
          <w:sz w:val="28"/>
          <w:szCs w:val="24"/>
        </w:rPr>
        <w:t xml:space="preserve">　</w:t>
      </w:r>
      <w:r w:rsidRPr="00E87BF7">
        <w:rPr>
          <w:rFonts w:ascii="Times New Roman" w:eastAsia="標楷體" w:hAnsi="Times New Roman" w:cs="Times New Roman" w:hint="eastAsia"/>
          <w:b/>
          <w:bCs/>
          <w:sz w:val="28"/>
          <w:szCs w:val="24"/>
        </w:rPr>
        <w:t>公</w:t>
      </w:r>
      <w:r>
        <w:rPr>
          <w:rFonts w:ascii="Times New Roman" w:eastAsia="標楷體" w:hAnsi="Times New Roman" w:cs="Times New Roman" w:hint="eastAsia"/>
          <w:b/>
          <w:bCs/>
          <w:sz w:val="28"/>
          <w:szCs w:val="24"/>
        </w:rPr>
        <w:t xml:space="preserve">　</w:t>
      </w:r>
      <w:r w:rsidRPr="00E87BF7">
        <w:rPr>
          <w:rFonts w:ascii="Times New Roman" w:eastAsia="標楷體" w:hAnsi="Times New Roman" w:cs="Times New Roman" w:hint="eastAsia"/>
          <w:b/>
          <w:bCs/>
          <w:sz w:val="28"/>
          <w:szCs w:val="24"/>
        </w:rPr>
        <w:t>所</w:t>
      </w:r>
    </w:p>
    <w:p w:rsidR="00E87BF7" w:rsidRPr="00E87BF7" w:rsidRDefault="00E87BF7" w:rsidP="00E87BF7">
      <w:pPr>
        <w:spacing w:line="440" w:lineRule="exact"/>
        <w:jc w:val="center"/>
        <w:rPr>
          <w:rFonts w:ascii="Times New Roman" w:eastAsia="標楷體" w:hAnsi="Times New Roman" w:cs="Times New Roman"/>
          <w:b/>
          <w:bCs/>
          <w:sz w:val="28"/>
          <w:szCs w:val="24"/>
        </w:rPr>
      </w:pPr>
      <w:r w:rsidRPr="00E87BF7">
        <w:rPr>
          <w:rFonts w:ascii="Times New Roman" w:eastAsia="標楷體" w:hAnsi="Times New Roman" w:cs="Times New Roman" w:hint="eastAsia"/>
          <w:b/>
          <w:bCs/>
          <w:sz w:val="28"/>
          <w:szCs w:val="24"/>
        </w:rPr>
        <w:t>路燈新設、遷移申請表</w:t>
      </w:r>
    </w:p>
    <w:p w:rsidR="00E87BF7" w:rsidRDefault="00E87BF7" w:rsidP="00E87BF7">
      <w:pPr>
        <w:jc w:val="right"/>
        <w:rPr>
          <w:rFonts w:ascii="Times New Roman" w:eastAsia="標楷體" w:hAnsi="Times New Roman" w:cs="Times New Roman"/>
        </w:rPr>
      </w:pPr>
      <w:r>
        <w:rPr>
          <w:rFonts w:ascii="Times New Roman" w:eastAsia="標楷體" w:hAnsi="Times New Roman" w:cs="Times New Roman" w:hint="eastAsia"/>
        </w:rPr>
        <w:t>申請日期：　年　月　日</w:t>
      </w:r>
    </w:p>
    <w:tbl>
      <w:tblPr>
        <w:tblStyle w:val="a4"/>
        <w:tblW w:w="0" w:type="auto"/>
        <w:jc w:val="center"/>
        <w:tblLook w:val="04A0"/>
      </w:tblPr>
      <w:tblGrid>
        <w:gridCol w:w="1271"/>
        <w:gridCol w:w="992"/>
        <w:gridCol w:w="3016"/>
        <w:gridCol w:w="3017"/>
      </w:tblGrid>
      <w:tr w:rsidR="00431FE0" w:rsidTr="007101BD">
        <w:trPr>
          <w:jc w:val="center"/>
        </w:trPr>
        <w:tc>
          <w:tcPr>
            <w:tcW w:w="1271" w:type="dxa"/>
            <w:vAlign w:val="center"/>
          </w:tcPr>
          <w:p w:rsidR="00431FE0" w:rsidRDefault="00431FE0" w:rsidP="007101BD">
            <w:pPr>
              <w:jc w:val="center"/>
              <w:rPr>
                <w:rFonts w:ascii="Times New Roman" w:eastAsia="標楷體" w:hAnsi="Times New Roman" w:cs="Times New Roman"/>
              </w:rPr>
            </w:pPr>
            <w:r>
              <w:rPr>
                <w:rFonts w:ascii="Times New Roman" w:eastAsia="標楷體" w:hAnsi="Times New Roman" w:cs="Times New Roman" w:hint="eastAsia"/>
              </w:rPr>
              <w:t>申請項目</w:t>
            </w:r>
          </w:p>
        </w:tc>
        <w:tc>
          <w:tcPr>
            <w:tcW w:w="7025" w:type="dxa"/>
            <w:gridSpan w:val="3"/>
            <w:vAlign w:val="center"/>
          </w:tcPr>
          <w:p w:rsidR="00431FE0" w:rsidRDefault="00431FE0" w:rsidP="007101BD">
            <w:pPr>
              <w:jc w:val="both"/>
              <w:rPr>
                <w:rFonts w:ascii="Times New Roman" w:eastAsia="標楷體" w:hAnsi="Times New Roman" w:cs="Times New Roman"/>
              </w:rPr>
            </w:pPr>
            <w:r>
              <w:rPr>
                <w:rFonts w:ascii="Times New Roman" w:eastAsia="標楷體" w:hAnsi="Times New Roman" w:cs="Times New Roman" w:hint="eastAsia"/>
              </w:rPr>
              <w:t>路燈新設遷移（一般遷移須由申請人付費）請勾選</w:t>
            </w:r>
          </w:p>
        </w:tc>
      </w:tr>
      <w:tr w:rsidR="00431FE0" w:rsidTr="007101BD">
        <w:trPr>
          <w:jc w:val="center"/>
        </w:trPr>
        <w:tc>
          <w:tcPr>
            <w:tcW w:w="1271" w:type="dxa"/>
            <w:vAlign w:val="center"/>
          </w:tcPr>
          <w:p w:rsidR="00431FE0" w:rsidRDefault="00431FE0" w:rsidP="007101BD">
            <w:pPr>
              <w:jc w:val="center"/>
              <w:rPr>
                <w:rFonts w:ascii="Times New Roman" w:eastAsia="標楷體" w:hAnsi="Times New Roman" w:cs="Times New Roman"/>
              </w:rPr>
            </w:pPr>
            <w:r>
              <w:rPr>
                <w:rFonts w:ascii="Times New Roman" w:eastAsia="標楷體" w:hAnsi="Times New Roman" w:cs="Times New Roman" w:hint="eastAsia"/>
              </w:rPr>
              <w:t>申請地點</w:t>
            </w:r>
          </w:p>
        </w:tc>
        <w:tc>
          <w:tcPr>
            <w:tcW w:w="7025" w:type="dxa"/>
            <w:gridSpan w:val="3"/>
            <w:vAlign w:val="center"/>
          </w:tcPr>
          <w:p w:rsidR="00431FE0" w:rsidRDefault="003610DC" w:rsidP="007101BD">
            <w:pPr>
              <w:jc w:val="both"/>
              <w:rPr>
                <w:rFonts w:ascii="Times New Roman" w:eastAsia="標楷體" w:hAnsi="Times New Roman" w:cs="Times New Roman"/>
              </w:rPr>
            </w:pPr>
            <w:r>
              <w:rPr>
                <w:rFonts w:ascii="Times New Roman" w:eastAsia="標楷體" w:hAnsi="Times New Roman" w:cs="Times New Roman" w:hint="eastAsia"/>
              </w:rPr>
              <w:t>澎湖縣馬公市　　里　　路（街、鄰）　段　巷　弄　號</w:t>
            </w:r>
          </w:p>
        </w:tc>
      </w:tr>
      <w:tr w:rsidR="00431FE0" w:rsidTr="007101BD">
        <w:trPr>
          <w:jc w:val="center"/>
        </w:trPr>
        <w:tc>
          <w:tcPr>
            <w:tcW w:w="1271" w:type="dxa"/>
            <w:vAlign w:val="center"/>
          </w:tcPr>
          <w:p w:rsidR="00431FE0" w:rsidRDefault="00431FE0" w:rsidP="007101BD">
            <w:pPr>
              <w:jc w:val="center"/>
              <w:rPr>
                <w:rFonts w:ascii="Times New Roman" w:eastAsia="標楷體" w:hAnsi="Times New Roman" w:cs="Times New Roman"/>
              </w:rPr>
            </w:pPr>
            <w:r>
              <w:rPr>
                <w:rFonts w:ascii="Times New Roman" w:eastAsia="標楷體" w:hAnsi="Times New Roman" w:cs="Times New Roman" w:hint="eastAsia"/>
              </w:rPr>
              <w:t>申請日期</w:t>
            </w:r>
          </w:p>
        </w:tc>
        <w:tc>
          <w:tcPr>
            <w:tcW w:w="7025" w:type="dxa"/>
            <w:gridSpan w:val="3"/>
            <w:vAlign w:val="center"/>
          </w:tcPr>
          <w:p w:rsidR="00431FE0" w:rsidRDefault="007101BD" w:rsidP="007101BD">
            <w:pPr>
              <w:jc w:val="both"/>
              <w:rPr>
                <w:rFonts w:ascii="Times New Roman" w:eastAsia="標楷體" w:hAnsi="Times New Roman" w:cs="Times New Roman"/>
              </w:rPr>
            </w:pPr>
            <w:r>
              <w:rPr>
                <w:rFonts w:ascii="Times New Roman" w:eastAsia="標楷體" w:hAnsi="Times New Roman" w:cs="Times New Roman" w:hint="eastAsia"/>
              </w:rPr>
              <w:t>年　　月　　日</w:t>
            </w:r>
          </w:p>
        </w:tc>
      </w:tr>
      <w:tr w:rsidR="007101BD" w:rsidTr="00DA264F">
        <w:trPr>
          <w:jc w:val="center"/>
        </w:trPr>
        <w:tc>
          <w:tcPr>
            <w:tcW w:w="1271" w:type="dxa"/>
            <w:vMerge w:val="restart"/>
            <w:textDirection w:val="tbRlV"/>
            <w:vAlign w:val="center"/>
          </w:tcPr>
          <w:p w:rsidR="007101BD" w:rsidRDefault="007101BD" w:rsidP="00DA264F">
            <w:pPr>
              <w:ind w:left="113" w:right="113"/>
              <w:jc w:val="center"/>
              <w:rPr>
                <w:rFonts w:ascii="Times New Roman" w:eastAsia="標楷體" w:hAnsi="Times New Roman" w:cs="Times New Roman"/>
              </w:rPr>
            </w:pPr>
            <w:r>
              <w:rPr>
                <w:rFonts w:ascii="Times New Roman" w:eastAsia="標楷體" w:hAnsi="Times New Roman" w:cs="Times New Roman" w:hint="eastAsia"/>
              </w:rPr>
              <w:t>申請人資料</w:t>
            </w:r>
          </w:p>
        </w:tc>
        <w:tc>
          <w:tcPr>
            <w:tcW w:w="992" w:type="dxa"/>
            <w:vAlign w:val="center"/>
          </w:tcPr>
          <w:p w:rsidR="007101BD" w:rsidRDefault="007101BD" w:rsidP="007101BD">
            <w:pPr>
              <w:jc w:val="center"/>
              <w:rPr>
                <w:rFonts w:ascii="Times New Roman" w:eastAsia="標楷體" w:hAnsi="Times New Roman" w:cs="Times New Roman"/>
              </w:rPr>
            </w:pPr>
            <w:r>
              <w:rPr>
                <w:rFonts w:ascii="Times New Roman" w:eastAsia="標楷體" w:hAnsi="Times New Roman" w:cs="Times New Roman" w:hint="eastAsia"/>
              </w:rPr>
              <w:t>姓名</w:t>
            </w:r>
          </w:p>
        </w:tc>
        <w:tc>
          <w:tcPr>
            <w:tcW w:w="6033" w:type="dxa"/>
            <w:gridSpan w:val="2"/>
            <w:vAlign w:val="center"/>
          </w:tcPr>
          <w:p w:rsidR="007101BD" w:rsidRDefault="007101BD" w:rsidP="007101BD">
            <w:pPr>
              <w:jc w:val="center"/>
              <w:rPr>
                <w:rFonts w:ascii="Times New Roman" w:eastAsia="標楷體" w:hAnsi="Times New Roman" w:cs="Times New Roman"/>
              </w:rPr>
            </w:pPr>
            <w:r>
              <w:rPr>
                <w:rFonts w:ascii="Times New Roman" w:eastAsia="標楷體" w:hAnsi="Times New Roman" w:cs="Times New Roman" w:hint="eastAsia"/>
              </w:rPr>
              <w:t>（簽章）</w:t>
            </w:r>
          </w:p>
        </w:tc>
      </w:tr>
      <w:tr w:rsidR="007101BD" w:rsidTr="007101BD">
        <w:trPr>
          <w:jc w:val="center"/>
        </w:trPr>
        <w:tc>
          <w:tcPr>
            <w:tcW w:w="1271" w:type="dxa"/>
            <w:vMerge/>
            <w:vAlign w:val="center"/>
          </w:tcPr>
          <w:p w:rsidR="007101BD" w:rsidRDefault="007101BD" w:rsidP="007101BD">
            <w:pPr>
              <w:jc w:val="center"/>
              <w:rPr>
                <w:rFonts w:ascii="Times New Roman" w:eastAsia="標楷體" w:hAnsi="Times New Roman" w:cs="Times New Roman"/>
              </w:rPr>
            </w:pPr>
          </w:p>
        </w:tc>
        <w:tc>
          <w:tcPr>
            <w:tcW w:w="992" w:type="dxa"/>
            <w:vAlign w:val="center"/>
          </w:tcPr>
          <w:p w:rsidR="007101BD" w:rsidRDefault="007101BD" w:rsidP="007101BD">
            <w:pPr>
              <w:jc w:val="center"/>
              <w:rPr>
                <w:rFonts w:ascii="Times New Roman" w:eastAsia="標楷體" w:hAnsi="Times New Roman" w:cs="Times New Roman"/>
              </w:rPr>
            </w:pPr>
            <w:r>
              <w:rPr>
                <w:rFonts w:ascii="Times New Roman" w:eastAsia="標楷體" w:hAnsi="Times New Roman" w:cs="Times New Roman" w:hint="eastAsia"/>
              </w:rPr>
              <w:t>地址</w:t>
            </w:r>
          </w:p>
        </w:tc>
        <w:tc>
          <w:tcPr>
            <w:tcW w:w="6033" w:type="dxa"/>
            <w:gridSpan w:val="2"/>
            <w:tcBorders>
              <w:bottom w:val="single" w:sz="4" w:space="0" w:color="auto"/>
            </w:tcBorders>
            <w:vAlign w:val="center"/>
          </w:tcPr>
          <w:p w:rsidR="007101BD" w:rsidRDefault="007101BD" w:rsidP="007101BD">
            <w:pPr>
              <w:jc w:val="both"/>
              <w:rPr>
                <w:rFonts w:ascii="Times New Roman" w:eastAsia="標楷體" w:hAnsi="Times New Roman" w:cs="Times New Roman"/>
              </w:rPr>
            </w:pPr>
            <w:r>
              <w:rPr>
                <w:rFonts w:ascii="Times New Roman" w:eastAsia="標楷體" w:hAnsi="Times New Roman" w:cs="Times New Roman" w:hint="eastAsia"/>
              </w:rPr>
              <w:t>馬公市　　里　　路（街）　段　巷　弄　號</w:t>
            </w:r>
          </w:p>
        </w:tc>
      </w:tr>
      <w:tr w:rsidR="007101BD" w:rsidTr="007101BD">
        <w:trPr>
          <w:jc w:val="center"/>
        </w:trPr>
        <w:tc>
          <w:tcPr>
            <w:tcW w:w="1271" w:type="dxa"/>
            <w:vMerge/>
            <w:vAlign w:val="center"/>
          </w:tcPr>
          <w:p w:rsidR="007101BD" w:rsidRDefault="007101BD" w:rsidP="007101BD">
            <w:pPr>
              <w:jc w:val="center"/>
              <w:rPr>
                <w:rFonts w:ascii="Times New Roman" w:eastAsia="標楷體" w:hAnsi="Times New Roman" w:cs="Times New Roman"/>
              </w:rPr>
            </w:pPr>
          </w:p>
        </w:tc>
        <w:tc>
          <w:tcPr>
            <w:tcW w:w="992" w:type="dxa"/>
            <w:vMerge w:val="restart"/>
            <w:tcBorders>
              <w:right w:val="single" w:sz="4" w:space="0" w:color="auto"/>
            </w:tcBorders>
            <w:vAlign w:val="center"/>
          </w:tcPr>
          <w:p w:rsidR="007101BD" w:rsidRDefault="007101BD" w:rsidP="007101BD">
            <w:pPr>
              <w:jc w:val="center"/>
              <w:rPr>
                <w:rFonts w:ascii="Times New Roman" w:eastAsia="標楷體" w:hAnsi="Times New Roman" w:cs="Times New Roman"/>
              </w:rPr>
            </w:pPr>
            <w:r>
              <w:rPr>
                <w:rFonts w:ascii="Times New Roman" w:eastAsia="標楷體" w:hAnsi="Times New Roman" w:cs="Times New Roman" w:hint="eastAsia"/>
              </w:rPr>
              <w:t>電話</w:t>
            </w:r>
          </w:p>
        </w:tc>
        <w:tc>
          <w:tcPr>
            <w:tcW w:w="3016" w:type="dxa"/>
            <w:tcBorders>
              <w:top w:val="single" w:sz="4" w:space="0" w:color="auto"/>
              <w:left w:val="single" w:sz="4" w:space="0" w:color="auto"/>
              <w:bottom w:val="nil"/>
              <w:right w:val="nil"/>
            </w:tcBorders>
            <w:vAlign w:val="center"/>
          </w:tcPr>
          <w:p w:rsidR="007101BD" w:rsidRDefault="007101BD" w:rsidP="007101BD">
            <w:pPr>
              <w:jc w:val="both"/>
              <w:rPr>
                <w:rFonts w:ascii="Times New Roman" w:eastAsia="標楷體" w:hAnsi="Times New Roman" w:cs="Times New Roman"/>
              </w:rPr>
            </w:pPr>
            <w:r>
              <w:rPr>
                <w:rFonts w:ascii="Times New Roman" w:eastAsia="標楷體" w:hAnsi="Times New Roman" w:cs="Times New Roman" w:hint="eastAsia"/>
              </w:rPr>
              <w:t>市話：</w:t>
            </w:r>
          </w:p>
        </w:tc>
        <w:tc>
          <w:tcPr>
            <w:tcW w:w="3017" w:type="dxa"/>
            <w:tcBorders>
              <w:top w:val="single" w:sz="4" w:space="0" w:color="auto"/>
              <w:left w:val="nil"/>
              <w:bottom w:val="nil"/>
              <w:right w:val="single" w:sz="4" w:space="0" w:color="auto"/>
            </w:tcBorders>
            <w:vAlign w:val="center"/>
          </w:tcPr>
          <w:p w:rsidR="007101BD" w:rsidRDefault="007101BD" w:rsidP="007101BD">
            <w:pPr>
              <w:jc w:val="both"/>
              <w:rPr>
                <w:rFonts w:ascii="Times New Roman" w:eastAsia="標楷體" w:hAnsi="Times New Roman" w:cs="Times New Roman"/>
              </w:rPr>
            </w:pPr>
            <w:r>
              <w:rPr>
                <w:rFonts w:ascii="Times New Roman" w:eastAsia="標楷體" w:hAnsi="Times New Roman" w:cs="Times New Roman" w:hint="eastAsia"/>
              </w:rPr>
              <w:t>手機：</w:t>
            </w:r>
          </w:p>
        </w:tc>
      </w:tr>
      <w:tr w:rsidR="007101BD" w:rsidTr="007101BD">
        <w:trPr>
          <w:jc w:val="center"/>
        </w:trPr>
        <w:tc>
          <w:tcPr>
            <w:tcW w:w="1271" w:type="dxa"/>
            <w:vMerge/>
            <w:vAlign w:val="center"/>
          </w:tcPr>
          <w:p w:rsidR="007101BD" w:rsidRDefault="007101BD" w:rsidP="007101BD">
            <w:pPr>
              <w:jc w:val="center"/>
              <w:rPr>
                <w:rFonts w:ascii="Times New Roman" w:eastAsia="標楷體" w:hAnsi="Times New Roman" w:cs="Times New Roman"/>
              </w:rPr>
            </w:pPr>
          </w:p>
        </w:tc>
        <w:tc>
          <w:tcPr>
            <w:tcW w:w="992" w:type="dxa"/>
            <w:vMerge/>
            <w:tcBorders>
              <w:right w:val="single" w:sz="4" w:space="0" w:color="auto"/>
            </w:tcBorders>
            <w:vAlign w:val="center"/>
          </w:tcPr>
          <w:p w:rsidR="007101BD" w:rsidRDefault="007101BD" w:rsidP="007101BD">
            <w:pPr>
              <w:jc w:val="center"/>
              <w:rPr>
                <w:rFonts w:ascii="Times New Roman" w:eastAsia="標楷體" w:hAnsi="Times New Roman" w:cs="Times New Roman"/>
              </w:rPr>
            </w:pPr>
          </w:p>
        </w:tc>
        <w:tc>
          <w:tcPr>
            <w:tcW w:w="6033" w:type="dxa"/>
            <w:gridSpan w:val="2"/>
            <w:tcBorders>
              <w:top w:val="nil"/>
              <w:left w:val="single" w:sz="4" w:space="0" w:color="auto"/>
              <w:bottom w:val="single" w:sz="4" w:space="0" w:color="auto"/>
              <w:right w:val="single" w:sz="4" w:space="0" w:color="auto"/>
            </w:tcBorders>
            <w:vAlign w:val="center"/>
          </w:tcPr>
          <w:p w:rsidR="007101BD" w:rsidRDefault="007101BD" w:rsidP="007101BD">
            <w:pPr>
              <w:jc w:val="both"/>
              <w:rPr>
                <w:rFonts w:ascii="Times New Roman" w:eastAsia="標楷體" w:hAnsi="Times New Roman" w:cs="Times New Roman"/>
              </w:rPr>
            </w:pPr>
            <w:r>
              <w:rPr>
                <w:rFonts w:ascii="Times New Roman" w:eastAsia="標楷體" w:hAnsi="Times New Roman" w:cs="Times New Roman" w:hint="eastAsia"/>
              </w:rPr>
              <w:t>e</w:t>
            </w:r>
            <w:r>
              <w:rPr>
                <w:rFonts w:ascii="Times New Roman" w:eastAsia="標楷體" w:hAnsi="Times New Roman" w:cs="Times New Roman"/>
              </w:rPr>
              <w:t>-mail</w:t>
            </w:r>
            <w:r>
              <w:rPr>
                <w:rFonts w:ascii="Times New Roman" w:eastAsia="標楷體" w:hAnsi="Times New Roman" w:cs="Times New Roman" w:hint="eastAsia"/>
              </w:rPr>
              <w:t>：</w:t>
            </w:r>
          </w:p>
        </w:tc>
      </w:tr>
      <w:tr w:rsidR="004C2FD0" w:rsidTr="00DA264F">
        <w:tblPrEx>
          <w:jc w:val="left"/>
        </w:tblPrEx>
        <w:trPr>
          <w:trHeight w:val="3815"/>
        </w:trPr>
        <w:tc>
          <w:tcPr>
            <w:tcW w:w="8296" w:type="dxa"/>
            <w:gridSpan w:val="4"/>
          </w:tcPr>
          <w:p w:rsidR="004C2FD0" w:rsidRDefault="004C2FD0" w:rsidP="00944DE7">
            <w:pPr>
              <w:jc w:val="both"/>
              <w:rPr>
                <w:rFonts w:ascii="Times New Roman" w:eastAsia="標楷體" w:hAnsi="Times New Roman" w:cs="Times New Roman"/>
              </w:rPr>
            </w:pPr>
            <w:r>
              <w:rPr>
                <w:rFonts w:ascii="Times New Roman" w:eastAsia="標楷體" w:hAnsi="Times New Roman" w:cs="Times New Roman" w:hint="eastAsia"/>
              </w:rPr>
              <w:t>（位置簡圖或相片）</w:t>
            </w:r>
          </w:p>
        </w:tc>
      </w:tr>
      <w:tr w:rsidR="004C2FD0" w:rsidTr="004C2FD0">
        <w:tblPrEx>
          <w:jc w:val="left"/>
        </w:tblPrEx>
        <w:trPr>
          <w:trHeight w:val="4456"/>
        </w:trPr>
        <w:tc>
          <w:tcPr>
            <w:tcW w:w="8296" w:type="dxa"/>
            <w:gridSpan w:val="4"/>
          </w:tcPr>
          <w:p w:rsidR="004C2FD0" w:rsidRDefault="00E91BD2" w:rsidP="00944DE7">
            <w:pPr>
              <w:jc w:val="both"/>
              <w:rPr>
                <w:rFonts w:ascii="Times New Roman" w:eastAsia="標楷體" w:hAnsi="Times New Roman" w:cs="Times New Roman"/>
              </w:rPr>
            </w:pPr>
            <w:r>
              <w:rPr>
                <w:rFonts w:ascii="Times New Roman" w:eastAsia="標楷體" w:hAnsi="Times New Roman" w:cs="Times New Roman" w:hint="eastAsia"/>
              </w:rPr>
              <w:t>備註：</w:t>
            </w:r>
          </w:p>
          <w:p w:rsidR="00E91BD2" w:rsidRDefault="00E91BD2" w:rsidP="00E91BD2">
            <w:pPr>
              <w:pStyle w:val="a3"/>
              <w:numPr>
                <w:ilvl w:val="0"/>
                <w:numId w:val="10"/>
              </w:numPr>
              <w:ind w:leftChars="0"/>
              <w:jc w:val="both"/>
              <w:rPr>
                <w:rFonts w:ascii="Times New Roman" w:eastAsia="標楷體" w:hAnsi="Times New Roman" w:cs="Times New Roman"/>
              </w:rPr>
            </w:pPr>
            <w:r w:rsidRPr="00E91BD2">
              <w:rPr>
                <w:rFonts w:ascii="Times New Roman" w:eastAsia="標楷體" w:hAnsi="Times New Roman" w:cs="Times New Roman" w:hint="eastAsia"/>
              </w:rPr>
              <w:t>申請人符合下列情形者可申請遷移。</w:t>
            </w:r>
          </w:p>
          <w:p w:rsidR="00E91BD2" w:rsidRPr="00E91BD2" w:rsidRDefault="00E91BD2" w:rsidP="00E91BD2">
            <w:pPr>
              <w:pStyle w:val="a3"/>
              <w:numPr>
                <w:ilvl w:val="0"/>
                <w:numId w:val="12"/>
              </w:numPr>
              <w:ind w:leftChars="0" w:left="741" w:hanging="261"/>
              <w:jc w:val="both"/>
              <w:rPr>
                <w:rFonts w:ascii="Times New Roman" w:eastAsia="標楷體" w:hAnsi="Times New Roman" w:cs="Times New Roman"/>
              </w:rPr>
            </w:pPr>
            <w:r w:rsidRPr="00E91BD2">
              <w:rPr>
                <w:rFonts w:ascii="Times New Roman" w:eastAsia="標楷體" w:hAnsi="Times New Roman" w:cs="Times New Roman" w:hint="eastAsia"/>
              </w:rPr>
              <w:t>新建物或新建工程之人、車出入口，確有妨礙進出時，得向本所申請遷移，費用由申請人負擔。</w:t>
            </w:r>
          </w:p>
          <w:p w:rsidR="00E91BD2" w:rsidRPr="00E91BD2" w:rsidRDefault="00E91BD2" w:rsidP="00E91BD2">
            <w:pPr>
              <w:pStyle w:val="a3"/>
              <w:numPr>
                <w:ilvl w:val="0"/>
                <w:numId w:val="12"/>
              </w:numPr>
              <w:ind w:leftChars="0" w:left="741" w:hanging="261"/>
              <w:jc w:val="both"/>
              <w:rPr>
                <w:rFonts w:ascii="Times New Roman" w:eastAsia="標楷體" w:hAnsi="Times New Roman" w:cs="Times New Roman"/>
              </w:rPr>
            </w:pPr>
            <w:r w:rsidRPr="00E91BD2">
              <w:rPr>
                <w:rFonts w:ascii="Times New Roman" w:eastAsia="標楷體" w:hAnsi="Times New Roman" w:cs="Times New Roman" w:hint="eastAsia"/>
              </w:rPr>
              <w:t>既有建築物門口前確實妨礙交通出入之路燈設施，得向本所申請並經勘查認定後，由本所配合遷移。</w:t>
            </w:r>
          </w:p>
          <w:p w:rsidR="00E91BD2" w:rsidRPr="00E91BD2" w:rsidRDefault="00E91BD2" w:rsidP="00E91BD2">
            <w:pPr>
              <w:pStyle w:val="a3"/>
              <w:numPr>
                <w:ilvl w:val="0"/>
                <w:numId w:val="12"/>
              </w:numPr>
              <w:ind w:leftChars="0" w:left="741" w:hanging="261"/>
              <w:jc w:val="both"/>
              <w:rPr>
                <w:rFonts w:ascii="Times New Roman" w:eastAsia="標楷體" w:hAnsi="Times New Roman" w:cs="Times New Roman"/>
              </w:rPr>
            </w:pPr>
            <w:r w:rsidRPr="00E91BD2">
              <w:rPr>
                <w:rFonts w:ascii="Times New Roman" w:eastAsia="標楷體" w:hAnsi="Times New Roman" w:cs="Times New Roman" w:hint="eastAsia"/>
              </w:rPr>
              <w:t>路燈設施所設之處，因民間風水習俗或其他需求而申請遷移者，經里長協調附近居民無異議，准予遷移，遷移費由申請人負擔；惟若設立於門戶附近，非阻礙出入交通位置，因遮蔽招牌以及為搭建遮雨棚，而申請遷移路燈設施者，不予同意。</w:t>
            </w:r>
          </w:p>
          <w:p w:rsidR="00E91BD2" w:rsidRPr="00E91BD2" w:rsidRDefault="00E91BD2" w:rsidP="00E91BD2">
            <w:pPr>
              <w:pStyle w:val="a3"/>
              <w:numPr>
                <w:ilvl w:val="0"/>
                <w:numId w:val="12"/>
              </w:numPr>
              <w:ind w:leftChars="0" w:left="741" w:hanging="261"/>
              <w:jc w:val="both"/>
              <w:rPr>
                <w:rFonts w:ascii="Times New Roman" w:eastAsia="標楷體" w:hAnsi="Times New Roman" w:cs="Times New Roman"/>
              </w:rPr>
            </w:pPr>
            <w:r w:rsidRPr="00E91BD2">
              <w:rPr>
                <w:rFonts w:ascii="Times New Roman" w:eastAsia="標楷體" w:hAnsi="Times New Roman" w:cs="Times New Roman" w:hint="eastAsia"/>
              </w:rPr>
              <w:t>路燈設施所設之處，因民問習俗認為有破壞風水之虞或停車需求而申請遷移者，經里長協調附近居民無異議及本所勘查認確有必要時，准予遷移</w:t>
            </w:r>
            <w:r w:rsidRPr="00E91BD2">
              <w:rPr>
                <w:rFonts w:ascii="Times New Roman" w:eastAsia="標楷體" w:hAnsi="Times New Roman" w:cs="Times New Roman" w:hint="eastAsia"/>
              </w:rPr>
              <w:t>,</w:t>
            </w:r>
            <w:r w:rsidRPr="00E91BD2">
              <w:rPr>
                <w:rFonts w:ascii="Times New Roman" w:eastAsia="標楷體" w:hAnsi="Times New Roman" w:cs="Times New Roman" w:hint="eastAsia"/>
              </w:rPr>
              <w:t>遷移費由申請人負擔。</w:t>
            </w:r>
          </w:p>
          <w:p w:rsidR="00E91BD2" w:rsidRPr="00E91BD2" w:rsidRDefault="00E91BD2" w:rsidP="00E91BD2">
            <w:pPr>
              <w:pStyle w:val="a3"/>
              <w:numPr>
                <w:ilvl w:val="0"/>
                <w:numId w:val="12"/>
              </w:numPr>
              <w:ind w:leftChars="0" w:left="741" w:hanging="261"/>
              <w:jc w:val="both"/>
              <w:rPr>
                <w:rFonts w:ascii="Times New Roman" w:eastAsia="標楷體" w:hAnsi="Times New Roman" w:cs="Times New Roman"/>
              </w:rPr>
            </w:pPr>
            <w:r w:rsidRPr="00E91BD2">
              <w:rPr>
                <w:rFonts w:ascii="Times New Roman" w:eastAsia="標楷體" w:hAnsi="Times New Roman" w:cs="Times New Roman" w:hint="eastAsia"/>
              </w:rPr>
              <w:t>路燈設施設於私有土地上</w:t>
            </w:r>
            <w:r w:rsidRPr="00E91BD2">
              <w:rPr>
                <w:rFonts w:ascii="Times New Roman" w:eastAsia="標楷體" w:hAnsi="Times New Roman" w:cs="Times New Roman" w:hint="eastAsia"/>
              </w:rPr>
              <w:t>,</w:t>
            </w:r>
            <w:r w:rsidRPr="00E91BD2">
              <w:rPr>
                <w:rFonts w:ascii="Times New Roman" w:eastAsia="標楷體" w:hAnsi="Times New Roman" w:cs="Times New Roman" w:hint="eastAsia"/>
              </w:rPr>
              <w:t>該土地所有權人進行建築物施工時而提出申請者，由本所配合遷移，遷移費由本所負擔。</w:t>
            </w:r>
          </w:p>
          <w:p w:rsidR="00E91BD2" w:rsidRPr="00E91BD2" w:rsidRDefault="00E91BD2" w:rsidP="00E91BD2">
            <w:pPr>
              <w:pStyle w:val="a3"/>
              <w:numPr>
                <w:ilvl w:val="0"/>
                <w:numId w:val="10"/>
              </w:numPr>
              <w:ind w:leftChars="0"/>
              <w:jc w:val="both"/>
              <w:rPr>
                <w:rFonts w:ascii="Times New Roman" w:eastAsia="標楷體" w:hAnsi="Times New Roman" w:cs="Times New Roman"/>
              </w:rPr>
            </w:pPr>
            <w:r w:rsidRPr="00E91BD2">
              <w:rPr>
                <w:rFonts w:ascii="Times New Roman" w:eastAsia="標楷體" w:hAnsi="Times New Roman" w:cs="Times New Roman" w:hint="eastAsia"/>
              </w:rPr>
              <w:t>以上以書面申請為原則</w:t>
            </w:r>
            <w:r>
              <w:rPr>
                <w:rFonts w:ascii="Times New Roman" w:eastAsia="標楷體" w:hAnsi="Times New Roman" w:cs="Times New Roman" w:hint="eastAsia"/>
              </w:rPr>
              <w:t>，</w:t>
            </w:r>
            <w:r w:rsidRPr="00E91BD2">
              <w:rPr>
                <w:rFonts w:ascii="Times New Roman" w:eastAsia="標楷體" w:hAnsi="Times New Roman" w:cs="Times New Roman" w:hint="eastAsia"/>
              </w:rPr>
              <w:t>經本所勘查確認後始同意辦理遷移。</w:t>
            </w:r>
          </w:p>
        </w:tc>
      </w:tr>
    </w:tbl>
    <w:p w:rsidR="00E87BF7" w:rsidRDefault="00E87BF7" w:rsidP="004C2FD0">
      <w:pPr>
        <w:jc w:val="both"/>
        <w:rPr>
          <w:rFonts w:ascii="Times New Roman" w:eastAsia="標楷體" w:hAnsi="Times New Roman" w:cs="Times New Roman"/>
        </w:rPr>
      </w:pPr>
    </w:p>
    <w:sectPr w:rsidR="00E87BF7" w:rsidSect="00980ADB">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F72" w:rsidRDefault="00052F72" w:rsidP="00EE0765">
      <w:r>
        <w:separator/>
      </w:r>
    </w:p>
  </w:endnote>
  <w:endnote w:type="continuationSeparator" w:id="0">
    <w:p w:rsidR="00052F72" w:rsidRDefault="00052F72" w:rsidP="00EE07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F72" w:rsidRDefault="00052F72" w:rsidP="00EE0765">
      <w:r>
        <w:separator/>
      </w:r>
    </w:p>
  </w:footnote>
  <w:footnote w:type="continuationSeparator" w:id="0">
    <w:p w:rsidR="00052F72" w:rsidRDefault="00052F72" w:rsidP="00EE07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138D9"/>
    <w:multiLevelType w:val="hybridMultilevel"/>
    <w:tmpl w:val="33ACD8F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A673478"/>
    <w:multiLevelType w:val="hybridMultilevel"/>
    <w:tmpl w:val="44E686C0"/>
    <w:lvl w:ilvl="0" w:tplc="A9826EE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F1182C"/>
    <w:multiLevelType w:val="hybridMultilevel"/>
    <w:tmpl w:val="EC66B868"/>
    <w:lvl w:ilvl="0" w:tplc="38B02CB2">
      <w:start w:val="1"/>
      <w:numFmt w:val="taiwaneseCountingThousand"/>
      <w:lvlText w:val="%1."/>
      <w:lvlJc w:val="left"/>
      <w:pPr>
        <w:ind w:left="96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35410C7"/>
    <w:multiLevelType w:val="hybridMultilevel"/>
    <w:tmpl w:val="AA367AF6"/>
    <w:lvl w:ilvl="0" w:tplc="BF9C6D48">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960" w:hanging="480"/>
      </w:pPr>
    </w:lvl>
    <w:lvl w:ilvl="2" w:tplc="BF9C6D48">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2EF420A"/>
    <w:multiLevelType w:val="hybridMultilevel"/>
    <w:tmpl w:val="29ECC02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9314597"/>
    <w:multiLevelType w:val="hybridMultilevel"/>
    <w:tmpl w:val="C3CE36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71940A2"/>
    <w:multiLevelType w:val="hybridMultilevel"/>
    <w:tmpl w:val="14C6690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8ED7571"/>
    <w:multiLevelType w:val="hybridMultilevel"/>
    <w:tmpl w:val="9296EDEE"/>
    <w:lvl w:ilvl="0" w:tplc="A9826EE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BF9C6D48">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B66270B"/>
    <w:multiLevelType w:val="hybridMultilevel"/>
    <w:tmpl w:val="E8A6DC98"/>
    <w:lvl w:ilvl="0" w:tplc="C4EE8E3A">
      <w:start w:val="1"/>
      <w:numFmt w:val="taiwaneseCountingThousand"/>
      <w:lvlText w:val="第%1條"/>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45C7C9D"/>
    <w:multiLevelType w:val="hybridMultilevel"/>
    <w:tmpl w:val="D542BE54"/>
    <w:lvl w:ilvl="0" w:tplc="A9826EE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38B02CB2">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7CDC5D80"/>
    <w:multiLevelType w:val="hybridMultilevel"/>
    <w:tmpl w:val="8D40374A"/>
    <w:lvl w:ilvl="0" w:tplc="38B02CB2">
      <w:start w:val="1"/>
      <w:numFmt w:val="taiwaneseCountingThousand"/>
      <w:lvlText w:val="%1."/>
      <w:lvlJc w:val="left"/>
      <w:pPr>
        <w:ind w:left="960" w:hanging="480"/>
      </w:pPr>
      <w:rPr>
        <w:rFonts w:hint="eastAsia"/>
      </w:rPr>
    </w:lvl>
    <w:lvl w:ilvl="1" w:tplc="38B02CB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7E764A9B"/>
    <w:multiLevelType w:val="hybridMultilevel"/>
    <w:tmpl w:val="C13229CE"/>
    <w:lvl w:ilvl="0" w:tplc="BF9C6D48">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2"/>
  </w:num>
  <w:num w:numId="3">
    <w:abstractNumId w:val="10"/>
  </w:num>
  <w:num w:numId="4">
    <w:abstractNumId w:val="1"/>
  </w:num>
  <w:num w:numId="5">
    <w:abstractNumId w:val="9"/>
  </w:num>
  <w:num w:numId="6">
    <w:abstractNumId w:val="11"/>
  </w:num>
  <w:num w:numId="7">
    <w:abstractNumId w:val="3"/>
  </w:num>
  <w:num w:numId="8">
    <w:abstractNumId w:val="7"/>
  </w:num>
  <w:num w:numId="9">
    <w:abstractNumId w:val="4"/>
  </w:num>
  <w:num w:numId="10">
    <w:abstractNumId w:val="6"/>
  </w:num>
  <w:num w:numId="11">
    <w:abstractNumId w:val="5"/>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F5CFC"/>
    <w:rsid w:val="00022BAA"/>
    <w:rsid w:val="00052F72"/>
    <w:rsid w:val="0005680D"/>
    <w:rsid w:val="000758C4"/>
    <w:rsid w:val="000B38D5"/>
    <w:rsid w:val="000C765C"/>
    <w:rsid w:val="00100989"/>
    <w:rsid w:val="00127112"/>
    <w:rsid w:val="00192F7F"/>
    <w:rsid w:val="001A34B7"/>
    <w:rsid w:val="001D6B13"/>
    <w:rsid w:val="001F0739"/>
    <w:rsid w:val="00252050"/>
    <w:rsid w:val="00265A10"/>
    <w:rsid w:val="00267323"/>
    <w:rsid w:val="002B27D8"/>
    <w:rsid w:val="002B7DE6"/>
    <w:rsid w:val="002F6F49"/>
    <w:rsid w:val="00301C69"/>
    <w:rsid w:val="00304450"/>
    <w:rsid w:val="00321543"/>
    <w:rsid w:val="003610DC"/>
    <w:rsid w:val="003803F9"/>
    <w:rsid w:val="003F7097"/>
    <w:rsid w:val="0040243E"/>
    <w:rsid w:val="0041052F"/>
    <w:rsid w:val="004206BD"/>
    <w:rsid w:val="00431FE0"/>
    <w:rsid w:val="00462C65"/>
    <w:rsid w:val="00473BE2"/>
    <w:rsid w:val="004C2FD0"/>
    <w:rsid w:val="004F1239"/>
    <w:rsid w:val="00544550"/>
    <w:rsid w:val="0057455C"/>
    <w:rsid w:val="00592272"/>
    <w:rsid w:val="005B19ED"/>
    <w:rsid w:val="005D0255"/>
    <w:rsid w:val="006071F3"/>
    <w:rsid w:val="00650E76"/>
    <w:rsid w:val="00656382"/>
    <w:rsid w:val="007101BD"/>
    <w:rsid w:val="007202FC"/>
    <w:rsid w:val="00731126"/>
    <w:rsid w:val="00732DCC"/>
    <w:rsid w:val="00752B07"/>
    <w:rsid w:val="007F2BBA"/>
    <w:rsid w:val="007F5CFC"/>
    <w:rsid w:val="008028EC"/>
    <w:rsid w:val="008540F9"/>
    <w:rsid w:val="008922BD"/>
    <w:rsid w:val="009105C0"/>
    <w:rsid w:val="00944DE7"/>
    <w:rsid w:val="00980ADB"/>
    <w:rsid w:val="00A00817"/>
    <w:rsid w:val="00A81860"/>
    <w:rsid w:val="00AA6866"/>
    <w:rsid w:val="00AC2F96"/>
    <w:rsid w:val="00AE6A95"/>
    <w:rsid w:val="00AF0A89"/>
    <w:rsid w:val="00BA6781"/>
    <w:rsid w:val="00BA753A"/>
    <w:rsid w:val="00BC174A"/>
    <w:rsid w:val="00BD2A26"/>
    <w:rsid w:val="00BE6103"/>
    <w:rsid w:val="00C24FCF"/>
    <w:rsid w:val="00C44762"/>
    <w:rsid w:val="00C82113"/>
    <w:rsid w:val="00C9134F"/>
    <w:rsid w:val="00C970CB"/>
    <w:rsid w:val="00D22A75"/>
    <w:rsid w:val="00DA1556"/>
    <w:rsid w:val="00DA264F"/>
    <w:rsid w:val="00DA3050"/>
    <w:rsid w:val="00DD1B58"/>
    <w:rsid w:val="00E53542"/>
    <w:rsid w:val="00E87BF7"/>
    <w:rsid w:val="00E91BD2"/>
    <w:rsid w:val="00EE0765"/>
    <w:rsid w:val="00F24CEF"/>
    <w:rsid w:val="00F47894"/>
    <w:rsid w:val="00F5411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4" type="connector" idref="#直線單箭頭接點 28"/>
        <o:r id="V:Rule15" type="connector" idref="#直線單箭頭接點 15"/>
        <o:r id="V:Rule16" type="connector" idref="#直線單箭頭接點 29"/>
        <o:r id="V:Rule17" type="connector" idref="#直線單箭頭接點 21"/>
        <o:r id="V:Rule18" type="connector" idref="#直線單箭頭接點 19"/>
        <o:r id="V:Rule19" type="connector" idref="#直線單箭頭接點 17"/>
        <o:r id="V:Rule20" type="connector" idref="#直線單箭頭接點 18"/>
        <o:r id="V:Rule21" type="connector" idref="#直線單箭頭接點 40"/>
        <o:r id="V:Rule22" type="connector" idref="#直線單箭頭接點 41"/>
        <o:r id="V:Rule23" type="connector" idref="#直線單箭頭接點 49"/>
        <o:r id="V:Rule24" type="connector" idref="#直線單箭頭接點 48"/>
        <o:r id="V:Rule25" type="connector" idref="#直線單箭頭接點 22"/>
        <o:r id="V:Rule26" type="connector" idref="#直線單箭頭接點 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ADB"/>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7097"/>
    <w:pPr>
      <w:ind w:leftChars="200" w:left="480"/>
    </w:pPr>
  </w:style>
  <w:style w:type="table" w:styleId="a4">
    <w:name w:val="Table Grid"/>
    <w:basedOn w:val="a1"/>
    <w:uiPriority w:val="39"/>
    <w:rsid w:val="00192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E0765"/>
    <w:pPr>
      <w:tabs>
        <w:tab w:val="center" w:pos="4153"/>
        <w:tab w:val="right" w:pos="8306"/>
      </w:tabs>
      <w:snapToGrid w:val="0"/>
    </w:pPr>
    <w:rPr>
      <w:sz w:val="20"/>
      <w:szCs w:val="20"/>
    </w:rPr>
  </w:style>
  <w:style w:type="character" w:customStyle="1" w:styleId="a6">
    <w:name w:val="頁首 字元"/>
    <w:basedOn w:val="a0"/>
    <w:link w:val="a5"/>
    <w:uiPriority w:val="99"/>
    <w:rsid w:val="00EE0765"/>
    <w:rPr>
      <w:sz w:val="20"/>
      <w:szCs w:val="20"/>
    </w:rPr>
  </w:style>
  <w:style w:type="paragraph" w:styleId="a7">
    <w:name w:val="footer"/>
    <w:basedOn w:val="a"/>
    <w:link w:val="a8"/>
    <w:uiPriority w:val="99"/>
    <w:unhideWhenUsed/>
    <w:rsid w:val="00EE0765"/>
    <w:pPr>
      <w:tabs>
        <w:tab w:val="center" w:pos="4153"/>
        <w:tab w:val="right" w:pos="8306"/>
      </w:tabs>
      <w:snapToGrid w:val="0"/>
    </w:pPr>
    <w:rPr>
      <w:sz w:val="20"/>
      <w:szCs w:val="20"/>
    </w:rPr>
  </w:style>
  <w:style w:type="character" w:customStyle="1" w:styleId="a8">
    <w:name w:val="頁尾 字元"/>
    <w:basedOn w:val="a0"/>
    <w:link w:val="a7"/>
    <w:uiPriority w:val="99"/>
    <w:rsid w:val="00EE0765"/>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8B4B9-8C6A-49D0-A9CC-923A20488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8</Pages>
  <Words>769</Words>
  <Characters>4385</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 dd</dc:creator>
  <cp:keywords/>
  <dc:description/>
  <cp:lastModifiedBy>kw10730</cp:lastModifiedBy>
  <cp:revision>62</cp:revision>
  <cp:lastPrinted>2025-01-23T04:02:00Z</cp:lastPrinted>
  <dcterms:created xsi:type="dcterms:W3CDTF">2025-01-23T00:47:00Z</dcterms:created>
  <dcterms:modified xsi:type="dcterms:W3CDTF">2025-02-05T03:36:00Z</dcterms:modified>
</cp:coreProperties>
</file>