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3B" w:rsidRPr="00F85B0E" w:rsidRDefault="00000451">
      <w:pPr>
        <w:snapToGrid w:val="0"/>
        <w:spacing w:line="300" w:lineRule="auto"/>
        <w:jc w:val="center"/>
        <w:rPr>
          <w:rFonts w:ascii="標楷體" w:eastAsia="標楷體" w:hAnsi="標楷體" w:cs="標楷體;.D·￠Ae"/>
          <w:b/>
          <w:sz w:val="32"/>
          <w:szCs w:val="32"/>
        </w:rPr>
      </w:pPr>
      <w:r w:rsidRPr="00F85B0E">
        <w:rPr>
          <w:rFonts w:ascii="標楷體" w:eastAsia="標楷體" w:hAnsi="標楷體" w:cs="標楷體;.D·￠Ae" w:hint="eastAsia"/>
          <w:b/>
          <w:sz w:val="32"/>
          <w:szCs w:val="32"/>
        </w:rPr>
        <w:t>115</w:t>
      </w:r>
      <w:r w:rsidR="00D96B17" w:rsidRPr="00F85B0E">
        <w:rPr>
          <w:rFonts w:ascii="標楷體" w:eastAsia="標楷體" w:hAnsi="標楷體" w:cs="標楷體;.D·￠Ae"/>
          <w:b/>
          <w:sz w:val="32"/>
          <w:szCs w:val="32"/>
        </w:rPr>
        <w:t>年</w:t>
      </w:r>
      <w:r w:rsidR="00422698" w:rsidRPr="00F85B0E">
        <w:rPr>
          <w:rFonts w:ascii="標楷體" w:eastAsia="標楷體" w:hAnsi="標楷體" w:cs="標楷體;.D·￠Ae" w:hint="eastAsia"/>
          <w:b/>
          <w:sz w:val="32"/>
          <w:szCs w:val="32"/>
        </w:rPr>
        <w:t>澎湖縣</w:t>
      </w:r>
      <w:r w:rsidR="00D96B17" w:rsidRPr="00F85B0E">
        <w:rPr>
          <w:rFonts w:ascii="標楷體" w:eastAsia="標楷體" w:hAnsi="標楷體" w:cs="標楷體;.D·￠Ae"/>
          <w:b/>
          <w:sz w:val="32"/>
          <w:szCs w:val="32"/>
        </w:rPr>
        <w:t>居家托育服務中心</w:t>
      </w:r>
      <w:r w:rsidR="00422698" w:rsidRPr="00F85B0E">
        <w:rPr>
          <w:rFonts w:ascii="標楷體" w:eastAsia="標楷體" w:hAnsi="標楷體" w:cs="標楷體;.D·￠Ae"/>
          <w:b/>
          <w:sz w:val="32"/>
          <w:szCs w:val="32"/>
        </w:rPr>
        <w:t>評鑑</w:t>
      </w:r>
      <w:r w:rsidR="00D96B17" w:rsidRPr="00F85B0E">
        <w:rPr>
          <w:rFonts w:ascii="標楷體" w:eastAsia="標楷體" w:hAnsi="標楷體" w:cs="標楷體;.D·￠Ae"/>
          <w:b/>
          <w:sz w:val="32"/>
          <w:szCs w:val="32"/>
        </w:rPr>
        <w:t>計畫</w:t>
      </w:r>
    </w:p>
    <w:p w:rsidR="00207A4B" w:rsidRPr="00207A4B" w:rsidRDefault="00D96B17" w:rsidP="00207A4B">
      <w:pPr>
        <w:pStyle w:val="ac"/>
        <w:numPr>
          <w:ilvl w:val="0"/>
          <w:numId w:val="3"/>
        </w:numPr>
        <w:snapToGrid w:val="0"/>
        <w:spacing w:line="300" w:lineRule="auto"/>
        <w:jc w:val="both"/>
        <w:rPr>
          <w:rFonts w:ascii="標楷體" w:eastAsia="標楷體" w:hAnsi="標楷體" w:cs="標楷體;.D·￠Ae"/>
          <w:bCs/>
          <w:sz w:val="28"/>
          <w:szCs w:val="28"/>
        </w:rPr>
      </w:pPr>
      <w:r w:rsidRPr="00207A4B">
        <w:rPr>
          <w:rFonts w:ascii="標楷體" w:eastAsia="標楷體" w:hAnsi="標楷體" w:cs="標楷體;.D·￠Ae"/>
          <w:bCs/>
          <w:sz w:val="28"/>
          <w:szCs w:val="28"/>
        </w:rPr>
        <w:t>依據：</w:t>
      </w:r>
    </w:p>
    <w:p w:rsidR="00207A4B" w:rsidRPr="00DC4660" w:rsidRDefault="00D96B17" w:rsidP="000C0EEC">
      <w:pPr>
        <w:pStyle w:val="ac"/>
        <w:numPr>
          <w:ilvl w:val="0"/>
          <w:numId w:val="4"/>
        </w:numPr>
        <w:snapToGrid w:val="0"/>
        <w:spacing w:line="300" w:lineRule="auto"/>
        <w:ind w:left="993" w:hanging="567"/>
        <w:jc w:val="both"/>
        <w:rPr>
          <w:rFonts w:ascii="標楷體" w:eastAsia="標楷體" w:hAnsi="標楷體" w:cs="標楷體;.D·￠Ae"/>
          <w:bCs/>
          <w:sz w:val="28"/>
          <w:szCs w:val="28"/>
        </w:rPr>
      </w:pPr>
      <w:r w:rsidRPr="00DC4660">
        <w:rPr>
          <w:rFonts w:ascii="標楷體" w:eastAsia="標楷體" w:hAnsi="標楷體" w:cs="標楷體;.D·￠Ae"/>
          <w:bCs/>
          <w:sz w:val="28"/>
          <w:szCs w:val="28"/>
        </w:rPr>
        <w:t>兒童及少年福利與權益保障法第 25 條之規定。</w:t>
      </w:r>
    </w:p>
    <w:p w:rsidR="00D6733B" w:rsidRPr="00DC4660" w:rsidRDefault="00DC4660" w:rsidP="000C0EEC">
      <w:pPr>
        <w:pStyle w:val="ac"/>
        <w:numPr>
          <w:ilvl w:val="0"/>
          <w:numId w:val="4"/>
        </w:numPr>
        <w:snapToGrid w:val="0"/>
        <w:spacing w:line="300" w:lineRule="auto"/>
        <w:ind w:left="993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依據「</w:t>
      </w:r>
      <w:r w:rsidR="00000451">
        <w:rPr>
          <w:rFonts w:ascii="標楷體" w:eastAsia="標楷體" w:hAnsi="標楷體" w:hint="eastAsia"/>
          <w:bCs/>
          <w:sz w:val="28"/>
          <w:szCs w:val="28"/>
        </w:rPr>
        <w:t>115年</w:t>
      </w:r>
      <w:r w:rsidR="00000451" w:rsidRPr="00000451">
        <w:rPr>
          <w:rFonts w:ascii="標楷體" w:eastAsia="標楷體" w:hAnsi="標楷體" w:hint="eastAsia"/>
          <w:bCs/>
          <w:sz w:val="28"/>
          <w:szCs w:val="28"/>
        </w:rPr>
        <w:t>澎湖縣居家托育服務中心暨定點臨托服務實施計畫</w:t>
      </w:r>
      <w:r w:rsidRPr="00854700">
        <w:rPr>
          <w:rFonts w:ascii="標楷體" w:eastAsia="標楷體" w:hAnsi="標楷體" w:cs="標楷體;.D·￠Ae" w:hint="eastAsia"/>
          <w:bCs/>
          <w:sz w:val="28"/>
          <w:szCs w:val="28"/>
        </w:rPr>
        <w:t>」</w:t>
      </w:r>
      <w:r w:rsidR="00854700">
        <w:rPr>
          <w:rFonts w:ascii="標楷體" w:eastAsia="標楷體" w:hAnsi="標楷體" w:cs="標楷體;.D·￠Ae" w:hint="eastAsia"/>
          <w:bCs/>
          <w:sz w:val="28"/>
          <w:szCs w:val="28"/>
        </w:rPr>
        <w:t>採購</w:t>
      </w:r>
      <w:r w:rsidR="00854700" w:rsidRPr="00854700">
        <w:rPr>
          <w:rFonts w:ascii="標楷體" w:eastAsia="標楷體" w:hAnsi="標楷體" w:hint="eastAsia"/>
          <w:bCs/>
          <w:sz w:val="28"/>
          <w:szCs w:val="28"/>
        </w:rPr>
        <w:t>需求說明書</w:t>
      </w:r>
      <w:r w:rsidR="00854700">
        <w:rPr>
          <w:rFonts w:ascii="標楷體" w:eastAsia="標楷體" w:hAnsi="標楷體" w:hint="eastAsia"/>
          <w:bCs/>
          <w:sz w:val="28"/>
          <w:szCs w:val="28"/>
        </w:rPr>
        <w:t>辦理。</w:t>
      </w:r>
    </w:p>
    <w:p w:rsidR="00D6733B" w:rsidRPr="00F92205" w:rsidRDefault="00E57337">
      <w:pPr>
        <w:snapToGrid w:val="0"/>
        <w:spacing w:line="300" w:lineRule="auto"/>
        <w:ind w:left="1417" w:hanging="141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sz w:val="28"/>
          <w:szCs w:val="28"/>
        </w:rPr>
        <w:t>貳</w:t>
      </w:r>
      <w:r w:rsidR="00D96B17" w:rsidRPr="00F92205">
        <w:rPr>
          <w:rFonts w:ascii="標楷體" w:eastAsia="標楷體" w:hAnsi="標楷體" w:cs="標楷體;.D·￠Ae"/>
          <w:bCs/>
          <w:sz w:val="28"/>
          <w:szCs w:val="28"/>
        </w:rPr>
        <w:t>、目的：</w:t>
      </w:r>
      <w:r w:rsidR="00854700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為了解居托業務委託民間辦理情形，透過評鑑方式考核</w:t>
      </w:r>
      <w:r w:rsidR="00C0604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中心</w:t>
      </w:r>
      <w:r w:rsidR="00854700">
        <w:rPr>
          <w:rFonts w:ascii="標楷體" w:eastAsia="標楷體" w:hAnsi="標楷體" w:cs="標楷體;.D·￠Ae"/>
          <w:bCs/>
          <w:color w:val="000000"/>
          <w:sz w:val="28"/>
          <w:szCs w:val="28"/>
        </w:rPr>
        <w:t>其行政管理、專業服務及服務成果等推展狀況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。</w:t>
      </w:r>
    </w:p>
    <w:p w:rsidR="00D6733B" w:rsidRPr="00F92205" w:rsidRDefault="00E57337">
      <w:pPr>
        <w:snapToGrid w:val="0"/>
        <w:spacing w:line="300" w:lineRule="auto"/>
        <w:ind w:left="1417" w:hanging="141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叁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、主辦單位：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澎湖縣政府(以下簡稱本府)</w:t>
      </w:r>
    </w:p>
    <w:p w:rsidR="00D6733B" w:rsidRPr="00F92205" w:rsidRDefault="00E57337">
      <w:pPr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肆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、評鑑範圍：以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1</w:t>
      </w:r>
      <w:r w:rsidR="00000451">
        <w:rPr>
          <w:rFonts w:ascii="標楷體" w:eastAsia="標楷體" w:hAnsi="標楷體" w:cs="標楷體;.D·￠Ae" w:hint="eastAsia"/>
          <w:color w:val="000000"/>
          <w:sz w:val="28"/>
          <w:szCs w:val="28"/>
        </w:rPr>
        <w:t>15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年</w:t>
      </w:r>
      <w:r w:rsidR="00000451">
        <w:rPr>
          <w:rFonts w:ascii="標楷體" w:eastAsia="標楷體" w:hAnsi="標楷體" w:cs="標楷體;.D·￠Ae" w:hint="eastAsia"/>
          <w:color w:val="000000"/>
          <w:sz w:val="28"/>
          <w:szCs w:val="28"/>
        </w:rPr>
        <w:t>1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月</w:t>
      </w:r>
      <w:r w:rsidR="00B67215">
        <w:rPr>
          <w:rFonts w:ascii="標楷體" w:eastAsia="標楷體" w:hAnsi="標楷體" w:cs="標楷體;.D·￠Ae" w:hint="eastAsia"/>
          <w:color w:val="000000"/>
          <w:sz w:val="28"/>
          <w:szCs w:val="28"/>
        </w:rPr>
        <w:t>1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日至</w:t>
      </w:r>
      <w:r w:rsidR="00B67215">
        <w:rPr>
          <w:rFonts w:ascii="標楷體" w:eastAsia="標楷體" w:hAnsi="標楷體" w:cs="標楷體;.D·￠Ae"/>
          <w:color w:val="000000"/>
          <w:sz w:val="28"/>
          <w:szCs w:val="28"/>
        </w:rPr>
        <w:t>1</w:t>
      </w:r>
      <w:r w:rsidR="00000451">
        <w:rPr>
          <w:rFonts w:ascii="標楷體" w:eastAsia="標楷體" w:hAnsi="標楷體" w:cs="標楷體;.D·￠Ae" w:hint="eastAsia"/>
          <w:color w:val="000000"/>
          <w:sz w:val="28"/>
          <w:szCs w:val="28"/>
        </w:rPr>
        <w:t>15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年</w:t>
      </w:r>
      <w:r w:rsidR="00723A4E">
        <w:rPr>
          <w:rFonts w:ascii="標楷體" w:eastAsia="標楷體" w:hAnsi="標楷體" w:cs="標楷體;.D·￠Ae" w:hint="eastAsia"/>
          <w:color w:val="000000"/>
          <w:sz w:val="28"/>
          <w:szCs w:val="28"/>
        </w:rPr>
        <w:t>10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月</w:t>
      </w:r>
      <w:r w:rsidR="00723A4E">
        <w:rPr>
          <w:rFonts w:ascii="標楷體" w:eastAsia="標楷體" w:hAnsi="標楷體" w:cs="標楷體;.D·￠Ae" w:hint="eastAsia"/>
          <w:color w:val="000000"/>
          <w:sz w:val="28"/>
          <w:szCs w:val="28"/>
        </w:rPr>
        <w:t>31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日資料為主。</w:t>
      </w:r>
    </w:p>
    <w:p w:rsidR="00E57337" w:rsidRPr="00F92205" w:rsidRDefault="00E57337" w:rsidP="00E57337">
      <w:pPr>
        <w:snapToGrid w:val="0"/>
        <w:spacing w:line="300" w:lineRule="auto"/>
        <w:ind w:left="1960" w:hanging="1960"/>
        <w:rPr>
          <w:rFonts w:ascii="標楷體" w:eastAsia="標楷體" w:hAnsi="標楷體" w:cs="標楷體;.D·￠Ae"/>
          <w:bCs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伍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、評鑑組織：由本府聘請具社會工作、兒童福利、幼兒教育/保育、家政、護理相關領域背景之</w:t>
      </w:r>
      <w:r w:rsidR="00E675A0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專業人員</w:t>
      </w:r>
      <w:r w:rsidR="00974F8A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2名</w:t>
      </w:r>
      <w:r w:rsidR="00F92205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及社會處責派1名，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共</w:t>
      </w:r>
      <w:r w:rsidR="00974F8A">
        <w:rPr>
          <w:rFonts w:ascii="標楷體" w:eastAsia="標楷體" w:hAnsi="標楷體" w:cs="標楷體;.D·￠Ae"/>
          <w:bCs/>
          <w:color w:val="000000"/>
          <w:sz w:val="28"/>
          <w:szCs w:val="28"/>
        </w:rPr>
        <w:t>3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名組成評鑑小組，進行實地評鑑。</w:t>
      </w:r>
    </w:p>
    <w:p w:rsidR="00D6733B" w:rsidRPr="00F92205" w:rsidRDefault="00E57337">
      <w:pPr>
        <w:tabs>
          <w:tab w:val="left" w:pos="720"/>
          <w:tab w:val="left" w:pos="900"/>
        </w:tabs>
        <w:snapToGrid w:val="0"/>
        <w:spacing w:before="180"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陸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、評鑑期程：</w:t>
      </w:r>
    </w:p>
    <w:p w:rsidR="00D6733B" w:rsidRDefault="00D96B17" w:rsidP="000C0EEC">
      <w:pPr>
        <w:snapToGrid w:val="0"/>
        <w:spacing w:line="300" w:lineRule="auto"/>
        <w:ind w:left="1418" w:hanging="2198"/>
        <w:rPr>
          <w:rFonts w:ascii="標楷體" w:eastAsia="標楷體" w:hAnsi="標楷體" w:cs="標楷體;.D·￠Ae"/>
          <w:sz w:val="28"/>
          <w:szCs w:val="28"/>
        </w:rPr>
      </w:pPr>
      <w:r w:rsidRPr="00F92205">
        <w:rPr>
          <w:rFonts w:ascii="標楷體" w:eastAsia="標楷體" w:hAnsi="標楷體" w:cs="標楷體;.D·￠Ae"/>
          <w:sz w:val="28"/>
          <w:szCs w:val="28"/>
        </w:rPr>
        <w:t xml:space="preserve">        </w:t>
      </w:r>
      <w:r w:rsidR="0018726B">
        <w:rPr>
          <w:rFonts w:ascii="標楷體" w:eastAsia="標楷體" w:hAnsi="標楷體" w:cs="標楷體;.D·￠Ae"/>
          <w:sz w:val="28"/>
          <w:szCs w:val="28"/>
        </w:rPr>
        <w:t>一、</w:t>
      </w:r>
      <w:r w:rsidR="00000451">
        <w:rPr>
          <w:rFonts w:ascii="標楷體" w:eastAsia="標楷體" w:hAnsi="標楷體" w:cs="標楷體;.D·￠Ae" w:hint="eastAsia"/>
          <w:sz w:val="28"/>
          <w:szCs w:val="28"/>
        </w:rPr>
        <w:t>115</w:t>
      </w:r>
      <w:r w:rsidRPr="00F92205">
        <w:rPr>
          <w:rFonts w:ascii="標楷體" w:eastAsia="標楷體" w:hAnsi="標楷體" w:cs="標楷體;.D·￠Ae"/>
          <w:sz w:val="28"/>
          <w:szCs w:val="28"/>
        </w:rPr>
        <w:t>年</w:t>
      </w:r>
      <w:r w:rsidR="00F92205">
        <w:rPr>
          <w:rFonts w:ascii="標楷體" w:eastAsia="標楷體" w:hAnsi="標楷體" w:cs="標楷體;.D·￠Ae" w:hint="eastAsia"/>
          <w:sz w:val="28"/>
          <w:szCs w:val="28"/>
        </w:rPr>
        <w:t>1</w:t>
      </w:r>
      <w:r w:rsidR="00D12F0F">
        <w:rPr>
          <w:rFonts w:ascii="標楷體" w:eastAsia="標楷體" w:hAnsi="標楷體" w:cs="標楷體;.D·￠Ae" w:hint="eastAsia"/>
          <w:sz w:val="28"/>
          <w:szCs w:val="28"/>
        </w:rPr>
        <w:t>0</w:t>
      </w:r>
      <w:r w:rsidRPr="00F92205">
        <w:rPr>
          <w:rFonts w:ascii="標楷體" w:eastAsia="標楷體" w:hAnsi="標楷體" w:cs="標楷體;.D·￠Ae"/>
          <w:sz w:val="28"/>
          <w:szCs w:val="28"/>
        </w:rPr>
        <w:t>月</w:t>
      </w:r>
      <w:r w:rsidR="00D12F0F">
        <w:rPr>
          <w:rFonts w:ascii="標楷體" w:eastAsia="標楷體" w:hAnsi="標楷體" w:cs="標楷體;.D·￠Ae" w:hint="eastAsia"/>
          <w:sz w:val="28"/>
          <w:szCs w:val="28"/>
        </w:rPr>
        <w:t>31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日</w:t>
      </w:r>
      <w:r w:rsidR="00EF60B1">
        <w:rPr>
          <w:rFonts w:ascii="標楷體" w:eastAsia="標楷體" w:hAnsi="標楷體" w:cs="標楷體;.D·￠Ae" w:hint="eastAsia"/>
          <w:sz w:val="28"/>
          <w:szCs w:val="28"/>
        </w:rPr>
        <w:t>前</w:t>
      </w:r>
      <w:r w:rsidRPr="00F92205">
        <w:rPr>
          <w:rFonts w:ascii="標楷體" w:eastAsia="標楷體" w:hAnsi="標楷體" w:cs="標楷體;.D·￠Ae"/>
          <w:sz w:val="28"/>
          <w:szCs w:val="28"/>
        </w:rPr>
        <w:t>公告評鑑實施計畫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、評鑑內容。</w:t>
      </w:r>
    </w:p>
    <w:p w:rsidR="00B67215" w:rsidRDefault="0018726B" w:rsidP="000C0EEC">
      <w:pPr>
        <w:snapToGrid w:val="0"/>
        <w:spacing w:line="300" w:lineRule="auto"/>
        <w:ind w:left="1276" w:hanging="2056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 xml:space="preserve">        二、</w:t>
      </w:r>
      <w:r w:rsidR="00000451">
        <w:rPr>
          <w:rFonts w:ascii="標楷體" w:eastAsia="標楷體" w:hAnsi="標楷體" w:cs="標楷體;.D·￠Ae" w:hint="eastAsia"/>
          <w:sz w:val="28"/>
          <w:szCs w:val="28"/>
        </w:rPr>
        <w:t>115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年</w:t>
      </w:r>
      <w:r w:rsidR="00723A4E">
        <w:rPr>
          <w:rFonts w:ascii="標楷體" w:eastAsia="標楷體" w:hAnsi="標楷體" w:cs="標楷體;.D·￠Ae" w:hint="eastAsia"/>
          <w:sz w:val="28"/>
          <w:szCs w:val="28"/>
        </w:rPr>
        <w:t>12</w:t>
      </w:r>
      <w:r w:rsidR="005F6A35">
        <w:rPr>
          <w:rFonts w:ascii="標楷體" w:eastAsia="標楷體" w:hAnsi="標楷體" w:cs="標楷體;.D·￠Ae" w:hint="eastAsia"/>
          <w:sz w:val="28"/>
          <w:szCs w:val="28"/>
        </w:rPr>
        <w:t>月</w:t>
      </w:r>
      <w:r w:rsidR="00723A4E">
        <w:rPr>
          <w:rFonts w:ascii="標楷體" w:eastAsia="標楷體" w:hAnsi="標楷體" w:cs="標楷體;.D·￠Ae" w:hint="eastAsia"/>
          <w:sz w:val="28"/>
          <w:szCs w:val="28"/>
        </w:rPr>
        <w:t>1</w:t>
      </w:r>
      <w:r w:rsidR="005F6A35">
        <w:rPr>
          <w:rFonts w:ascii="標楷體" w:eastAsia="標楷體" w:hAnsi="標楷體" w:cs="標楷體;.D·￠Ae" w:hint="eastAsia"/>
          <w:sz w:val="28"/>
          <w:szCs w:val="28"/>
        </w:rPr>
        <w:t>-</w:t>
      </w:r>
      <w:r w:rsidR="00723A4E">
        <w:rPr>
          <w:rFonts w:ascii="標楷體" w:eastAsia="標楷體" w:hAnsi="標楷體" w:cs="標楷體;.D·￠Ae" w:hint="eastAsia"/>
          <w:sz w:val="28"/>
          <w:szCs w:val="28"/>
        </w:rPr>
        <w:t>10</w:t>
      </w:r>
      <w:r w:rsidR="005F6A35">
        <w:rPr>
          <w:rFonts w:ascii="標楷體" w:eastAsia="標楷體" w:hAnsi="標楷體" w:cs="標楷體;.D·￠Ae" w:hint="eastAsia"/>
          <w:sz w:val="28"/>
          <w:szCs w:val="28"/>
        </w:rPr>
        <w:t>日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擇一上班日辦理。</w:t>
      </w:r>
    </w:p>
    <w:p w:rsidR="00D6733B" w:rsidRPr="00B67215" w:rsidRDefault="0018726B" w:rsidP="00B67215">
      <w:pPr>
        <w:snapToGrid w:val="0"/>
        <w:spacing w:line="300" w:lineRule="auto"/>
        <w:ind w:left="1079" w:hanging="1859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 xml:space="preserve">        三、</w:t>
      </w:r>
      <w:r w:rsidR="00000451">
        <w:rPr>
          <w:rFonts w:ascii="標楷體" w:eastAsia="標楷體" w:hAnsi="標楷體" w:cs="標楷體;.D·￠Ae" w:hint="eastAsia"/>
          <w:sz w:val="28"/>
          <w:szCs w:val="28"/>
        </w:rPr>
        <w:t>115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年</w:t>
      </w:r>
      <w:r w:rsidR="00000451">
        <w:rPr>
          <w:rFonts w:ascii="標楷體" w:eastAsia="標楷體" w:hAnsi="標楷體" w:cs="標楷體;.D·￠Ae" w:hint="eastAsia"/>
          <w:sz w:val="28"/>
          <w:szCs w:val="28"/>
        </w:rPr>
        <w:t>1</w:t>
      </w:r>
      <w:r w:rsidR="005F6A35">
        <w:rPr>
          <w:rFonts w:ascii="標楷體" w:eastAsia="標楷體" w:hAnsi="標楷體" w:cs="標楷體;.D·￠Ae" w:hint="eastAsia"/>
          <w:sz w:val="28"/>
          <w:szCs w:val="28"/>
        </w:rPr>
        <w:t>2</w:t>
      </w:r>
      <w:r w:rsidR="00B67215">
        <w:rPr>
          <w:rFonts w:ascii="標楷體" w:eastAsia="標楷體" w:hAnsi="標楷體" w:cs="標楷體;.D·￠Ae" w:hint="eastAsia"/>
          <w:sz w:val="28"/>
          <w:szCs w:val="28"/>
        </w:rPr>
        <w:t>月公布評鑑結果。</w:t>
      </w:r>
    </w:p>
    <w:p w:rsidR="00D6733B" w:rsidRPr="004A21B9" w:rsidRDefault="00E57337" w:rsidP="004A21B9">
      <w:pPr>
        <w:tabs>
          <w:tab w:val="left" w:pos="1985"/>
        </w:tabs>
        <w:snapToGrid w:val="0"/>
        <w:spacing w:line="300" w:lineRule="auto"/>
        <w:ind w:left="566" w:hanging="566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柒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、評鑑項目及範圍：</w:t>
      </w:r>
      <w:r w:rsidR="00B67215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詳閱附表。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 xml:space="preserve"> </w:t>
      </w:r>
    </w:p>
    <w:p w:rsidR="00D6733B" w:rsidRPr="00F92205" w:rsidRDefault="00E57337">
      <w:pPr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捌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評鑑等第標準：</w:t>
      </w:r>
    </w:p>
    <w:p w:rsidR="00D6733B" w:rsidRPr="00F92205" w:rsidRDefault="0018726B">
      <w:pPr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/>
          <w:color w:val="000000"/>
          <w:sz w:val="28"/>
          <w:szCs w:val="28"/>
        </w:rPr>
        <w:t xml:space="preserve">  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一</w:t>
      </w:r>
      <w:r>
        <w:rPr>
          <w:rFonts w:ascii="標楷體" w:eastAsia="標楷體" w:hAnsi="標楷體" w:cs="標楷體;.D·￠Ae"/>
          <w:color w:val="000000"/>
          <w:sz w:val="28"/>
          <w:szCs w:val="28"/>
        </w:rPr>
        <w:t>、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優等：90分以上。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二</w:t>
      </w:r>
      <w:r w:rsidR="0018726B">
        <w:rPr>
          <w:rFonts w:ascii="標楷體" w:eastAsia="標楷體" w:hAnsi="標楷體" w:cs="標楷體;.D·￠Ae"/>
          <w:color w:val="000000"/>
          <w:sz w:val="28"/>
          <w:szCs w:val="28"/>
        </w:rPr>
        <w:t>、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甲等：80分至未滿90分。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三</w:t>
      </w:r>
      <w:r w:rsidR="0018726B">
        <w:rPr>
          <w:rFonts w:ascii="標楷體" w:eastAsia="標楷體" w:hAnsi="標楷體" w:cs="標楷體;.D·￠Ae"/>
          <w:color w:val="000000"/>
          <w:sz w:val="28"/>
          <w:szCs w:val="28"/>
        </w:rPr>
        <w:t>、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乙等：70分至未滿80分。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四</w:t>
      </w:r>
      <w:r w:rsidR="0018726B">
        <w:rPr>
          <w:rFonts w:ascii="標楷體" w:eastAsia="標楷體" w:hAnsi="標楷體" w:cs="標楷體;.D·￠Ae"/>
          <w:color w:val="000000"/>
          <w:sz w:val="28"/>
          <w:szCs w:val="28"/>
        </w:rPr>
        <w:t>、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丙等：60分至未滿70分。</w:t>
      </w:r>
    </w:p>
    <w:p w:rsidR="00AB4298" w:rsidRDefault="00D96B17">
      <w:pPr>
        <w:snapToGrid w:val="0"/>
        <w:spacing w:line="300" w:lineRule="auto"/>
        <w:rPr>
          <w:rFonts w:ascii="標楷體" w:eastAsia="標楷體" w:hAnsi="標楷體" w:cs="標楷體;.D·￠Ae"/>
          <w:color w:val="000000"/>
          <w:sz w:val="28"/>
          <w:szCs w:val="28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五</w:t>
      </w:r>
      <w:r w:rsidR="0018726B">
        <w:rPr>
          <w:rFonts w:ascii="標楷體" w:eastAsia="標楷體" w:hAnsi="標楷體" w:cs="標楷體;.D·￠Ae"/>
          <w:color w:val="000000"/>
          <w:sz w:val="28"/>
          <w:szCs w:val="28"/>
        </w:rPr>
        <w:t>、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丁等：未滿60分。</w:t>
      </w:r>
    </w:p>
    <w:p w:rsidR="00F1386D" w:rsidRDefault="00F1386D">
      <w:pPr>
        <w:snapToGrid w:val="0"/>
        <w:spacing w:line="300" w:lineRule="auto"/>
        <w:rPr>
          <w:rFonts w:ascii="標楷體" w:eastAsia="標楷體" w:hAnsi="標楷體" w:cs="標楷體;.D·￠Ae"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color w:val="000000"/>
          <w:sz w:val="28"/>
          <w:szCs w:val="28"/>
        </w:rPr>
        <w:t>玖、</w:t>
      </w:r>
      <w:r w:rsidR="00C35724">
        <w:rPr>
          <w:rFonts w:ascii="標楷體" w:eastAsia="標楷體" w:hAnsi="標楷體" w:cs="標楷體;.D·￠Ae" w:hint="eastAsia"/>
          <w:color w:val="000000"/>
          <w:sz w:val="28"/>
          <w:szCs w:val="28"/>
        </w:rPr>
        <w:t>經費概算</w:t>
      </w:r>
    </w:p>
    <w:tbl>
      <w:tblPr>
        <w:tblStyle w:val="af1"/>
        <w:tblW w:w="6379" w:type="dxa"/>
        <w:tblInd w:w="675" w:type="dxa"/>
        <w:tblLook w:val="04A0"/>
      </w:tblPr>
      <w:tblGrid>
        <w:gridCol w:w="1276"/>
        <w:gridCol w:w="1559"/>
        <w:gridCol w:w="1701"/>
        <w:gridCol w:w="1843"/>
      </w:tblGrid>
      <w:tr w:rsidR="00C35724" w:rsidTr="00C35724">
        <w:tc>
          <w:tcPr>
            <w:tcW w:w="1276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559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701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1843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  <w:t>總價</w:t>
            </w:r>
          </w:p>
        </w:tc>
      </w:tr>
      <w:tr w:rsidR="00C35724" w:rsidTr="00C35724">
        <w:tc>
          <w:tcPr>
            <w:tcW w:w="1276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出席費</w:t>
            </w:r>
          </w:p>
        </w:tc>
        <w:tc>
          <w:tcPr>
            <w:tcW w:w="1559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1場*2人</w:t>
            </w:r>
          </w:p>
        </w:tc>
        <w:tc>
          <w:tcPr>
            <w:tcW w:w="1701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,500元</w:t>
            </w:r>
          </w:p>
        </w:tc>
        <w:tc>
          <w:tcPr>
            <w:tcW w:w="1843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5,000元</w:t>
            </w:r>
          </w:p>
        </w:tc>
      </w:tr>
      <w:tr w:rsidR="00C35724" w:rsidTr="00C35724">
        <w:tc>
          <w:tcPr>
            <w:tcW w:w="1276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交通費</w:t>
            </w:r>
          </w:p>
        </w:tc>
        <w:tc>
          <w:tcPr>
            <w:tcW w:w="1559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1場*2人</w:t>
            </w:r>
          </w:p>
        </w:tc>
        <w:tc>
          <w:tcPr>
            <w:tcW w:w="1701" w:type="dxa"/>
          </w:tcPr>
          <w:p w:rsidR="00C35724" w:rsidRDefault="00C35724" w:rsidP="00E32EEF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4,</w:t>
            </w:r>
            <w:r w:rsidR="00E32EEF"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00元</w:t>
            </w:r>
          </w:p>
        </w:tc>
        <w:tc>
          <w:tcPr>
            <w:tcW w:w="1843" w:type="dxa"/>
          </w:tcPr>
          <w:p w:rsidR="00C35724" w:rsidRDefault="00E32EEF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9</w:t>
            </w:r>
            <w:r w:rsidR="00C35724"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,000元</w:t>
            </w:r>
          </w:p>
        </w:tc>
      </w:tr>
      <w:tr w:rsidR="00C35724" w:rsidTr="00C35724">
        <w:tc>
          <w:tcPr>
            <w:tcW w:w="1276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雜費</w:t>
            </w:r>
          </w:p>
        </w:tc>
        <w:tc>
          <w:tcPr>
            <w:tcW w:w="1559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一式</w:t>
            </w:r>
          </w:p>
        </w:tc>
        <w:tc>
          <w:tcPr>
            <w:tcW w:w="1701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1,000元</w:t>
            </w:r>
          </w:p>
        </w:tc>
        <w:tc>
          <w:tcPr>
            <w:tcW w:w="1843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1,000元</w:t>
            </w:r>
          </w:p>
        </w:tc>
      </w:tr>
      <w:tr w:rsidR="00C35724" w:rsidTr="00C35724">
        <w:tc>
          <w:tcPr>
            <w:tcW w:w="1276" w:type="dxa"/>
          </w:tcPr>
          <w:p w:rsidR="00C35724" w:rsidRDefault="00C35724" w:rsidP="00C35724">
            <w:pPr>
              <w:snapToGrid w:val="0"/>
              <w:spacing w:line="300" w:lineRule="auto"/>
              <w:jc w:val="center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1559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C35724" w:rsidRDefault="00C35724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35724" w:rsidRDefault="00E32EEF" w:rsidP="00C35724">
            <w:pPr>
              <w:snapToGrid w:val="0"/>
              <w:spacing w:line="300" w:lineRule="auto"/>
              <w:jc w:val="right"/>
              <w:rPr>
                <w:rFonts w:ascii="標楷體" w:eastAsia="標楷體" w:hAnsi="標楷體" w:cs="標楷體;.D·￠Ae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15</w:t>
            </w:r>
            <w:r w:rsidR="00C35724">
              <w:rPr>
                <w:rFonts w:ascii="標楷體" w:eastAsia="標楷體" w:hAnsi="標楷體" w:cs="標楷體;.D·￠Ae" w:hint="eastAsia"/>
                <w:color w:val="000000"/>
                <w:sz w:val="28"/>
                <w:szCs w:val="28"/>
              </w:rPr>
              <w:t>,000元</w:t>
            </w:r>
          </w:p>
        </w:tc>
      </w:tr>
    </w:tbl>
    <w:p w:rsidR="004A21B9" w:rsidRPr="003A75C9" w:rsidRDefault="008A306F" w:rsidP="003A75C9">
      <w:pPr>
        <w:snapToGrid w:val="0"/>
        <w:spacing w:line="300" w:lineRule="auto"/>
        <w:rPr>
          <w:rFonts w:ascii="標楷體" w:eastAsia="標楷體" w:hAnsi="標楷體" w:cs="標楷體;.D·￠Ae"/>
          <w:bCs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壹</w:t>
      </w:r>
      <w:r w:rsidR="00077476">
        <w:rPr>
          <w:rFonts w:ascii="標楷體" w:eastAsia="標楷體" w:hAnsi="標楷體" w:cs="標楷體;.D·￠Ae" w:hint="eastAsia"/>
          <w:sz w:val="28"/>
          <w:szCs w:val="28"/>
        </w:rPr>
        <w:t>拾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、</w:t>
      </w:r>
      <w:r w:rsidR="00D96B17" w:rsidRPr="00F92205">
        <w:rPr>
          <w:rFonts w:ascii="標楷體" w:eastAsia="標楷體" w:hAnsi="標楷體" w:cs="標楷體;.D·￠Ae"/>
          <w:bCs/>
          <w:sz w:val="28"/>
          <w:szCs w:val="28"/>
        </w:rPr>
        <w:t>本計畫奉核後實施，修正時亦同。</w:t>
      </w:r>
    </w:p>
    <w:p w:rsidR="00571D73" w:rsidRPr="00571D73" w:rsidRDefault="00571D73" w:rsidP="00571D73">
      <w:pPr>
        <w:snapToGrid w:val="0"/>
        <w:spacing w:line="300" w:lineRule="auto"/>
        <w:ind w:left="1078" w:hanging="1078"/>
        <w:jc w:val="both"/>
        <w:rPr>
          <w:rFonts w:ascii="標楷體" w:eastAsia="標楷體" w:hAnsi="標楷體" w:cs="標楷體;.D·￠Ae"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color w:val="000000"/>
          <w:sz w:val="28"/>
          <w:szCs w:val="28"/>
        </w:rPr>
        <w:lastRenderedPageBreak/>
        <w:t>附表:</w:t>
      </w:r>
    </w:p>
    <w:p w:rsidR="004644BB" w:rsidRDefault="00293E44" w:rsidP="00571D73">
      <w:pPr>
        <w:snapToGrid w:val="0"/>
        <w:spacing w:line="300" w:lineRule="auto"/>
        <w:jc w:val="center"/>
        <w:rPr>
          <w:rFonts w:ascii="標楷體" w:eastAsia="標楷體" w:hAnsi="標楷體" w:cs="標楷體;.D·￠Ae"/>
          <w:bCs/>
          <w:sz w:val="32"/>
          <w:szCs w:val="32"/>
        </w:rPr>
      </w:pPr>
      <w:r w:rsidRPr="00293E44">
        <w:rPr>
          <w:rFonts w:ascii="標楷體" w:eastAsia="標楷體" w:hAnsi="標楷體"/>
          <w:sz w:val="32"/>
          <w:szCs w:val="32"/>
        </w:rPr>
        <w:t>澎湖縣1</w:t>
      </w:r>
      <w:r w:rsidR="00000451">
        <w:rPr>
          <w:rFonts w:ascii="標楷體" w:eastAsia="標楷體" w:hAnsi="標楷體" w:hint="eastAsia"/>
          <w:sz w:val="32"/>
          <w:szCs w:val="32"/>
        </w:rPr>
        <w:t>15</w:t>
      </w:r>
      <w:r w:rsidRPr="00293E44">
        <w:rPr>
          <w:rFonts w:ascii="標楷體" w:eastAsia="標楷體" w:hAnsi="標楷體"/>
          <w:sz w:val="32"/>
          <w:szCs w:val="32"/>
        </w:rPr>
        <w:t>年度居家托育服務中心評鑑</w:t>
      </w:r>
      <w:r w:rsidR="00C44884">
        <w:rPr>
          <w:rFonts w:ascii="標楷體" w:eastAsia="標楷體" w:hAnsi="標楷體" w:hint="eastAsia"/>
          <w:sz w:val="32"/>
          <w:szCs w:val="32"/>
        </w:rPr>
        <w:t>指標</w:t>
      </w:r>
    </w:p>
    <w:p w:rsidR="00571D73" w:rsidRPr="00571D73" w:rsidRDefault="00571D73" w:rsidP="00571D73">
      <w:pPr>
        <w:snapToGrid w:val="0"/>
        <w:spacing w:line="300" w:lineRule="auto"/>
        <w:jc w:val="center"/>
        <w:rPr>
          <w:rFonts w:ascii="標楷體" w:eastAsia="標楷體" w:hAnsi="標楷體" w:cs="標楷體;.D·￠Ae"/>
          <w:bCs/>
          <w:sz w:val="32"/>
          <w:szCs w:val="32"/>
        </w:rPr>
      </w:pPr>
    </w:p>
    <w:p w:rsidR="00B67215" w:rsidRDefault="00293E44" w:rsidP="00571D73">
      <w:pPr>
        <w:ind w:firstLineChars="2300" w:firstLine="55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評鑑委員： ____________________</w:t>
      </w:r>
    </w:p>
    <w:tbl>
      <w:tblPr>
        <w:tblStyle w:val="af1"/>
        <w:tblW w:w="9822" w:type="dxa"/>
        <w:jc w:val="center"/>
        <w:tblLook w:val="04A0"/>
      </w:tblPr>
      <w:tblGrid>
        <w:gridCol w:w="959"/>
        <w:gridCol w:w="2175"/>
        <w:gridCol w:w="5695"/>
        <w:gridCol w:w="993"/>
      </w:tblGrid>
      <w:tr w:rsidR="00293E44" w:rsidRPr="00E25030" w:rsidTr="006F4C10">
        <w:trPr>
          <w:trHeight w:val="454"/>
          <w:jc w:val="center"/>
        </w:trPr>
        <w:tc>
          <w:tcPr>
            <w:tcW w:w="959" w:type="dxa"/>
            <w:vAlign w:val="center"/>
          </w:tcPr>
          <w:p w:rsidR="00293E44" w:rsidRPr="00E25030" w:rsidRDefault="00293E44" w:rsidP="00293E44">
            <w:pPr>
              <w:jc w:val="center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配分</w:t>
            </w:r>
            <w:r w:rsidR="00074430" w:rsidRPr="00E25030">
              <w:rPr>
                <w:rFonts w:ascii="標楷體" w:eastAsia="標楷體" w:hAnsi="標楷體"/>
              </w:rPr>
              <w:br/>
            </w:r>
            <w:r w:rsidRPr="00E25030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175" w:type="dxa"/>
            <w:vAlign w:val="center"/>
          </w:tcPr>
          <w:p w:rsidR="00293E44" w:rsidRPr="00E25030" w:rsidRDefault="00293E44" w:rsidP="00293E44">
            <w:pPr>
              <w:jc w:val="center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評鑑指標</w:t>
            </w:r>
          </w:p>
        </w:tc>
        <w:tc>
          <w:tcPr>
            <w:tcW w:w="5695" w:type="dxa"/>
            <w:vAlign w:val="center"/>
          </w:tcPr>
          <w:p w:rsidR="00293E44" w:rsidRPr="00E25030" w:rsidRDefault="00293E44" w:rsidP="00293E44">
            <w:pPr>
              <w:jc w:val="center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評分標準</w:t>
            </w:r>
          </w:p>
        </w:tc>
        <w:tc>
          <w:tcPr>
            <w:tcW w:w="993" w:type="dxa"/>
            <w:vAlign w:val="center"/>
          </w:tcPr>
          <w:p w:rsidR="00293E44" w:rsidRPr="00E25030" w:rsidRDefault="00293E44" w:rsidP="00293E44">
            <w:pPr>
              <w:jc w:val="center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實地考評成績</w:t>
            </w: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822" w:type="dxa"/>
            <w:gridSpan w:val="4"/>
            <w:vAlign w:val="center"/>
          </w:tcPr>
          <w:p w:rsidR="00293E44" w:rsidRPr="00E25030" w:rsidRDefault="00293E44" w:rsidP="0058522D">
            <w:pPr>
              <w:rPr>
                <w:rFonts w:ascii="標楷體" w:eastAsia="標楷體" w:hAnsi="標楷體"/>
                <w:b/>
              </w:rPr>
            </w:pPr>
            <w:r w:rsidRPr="00E25030">
              <w:rPr>
                <w:rFonts w:ascii="標楷體" w:eastAsia="標楷體" w:hAnsi="標楷體" w:hint="eastAsia"/>
                <w:b/>
              </w:rPr>
              <w:t>壹、行政管理</w:t>
            </w:r>
            <w:r w:rsidR="000D4CDE" w:rsidRPr="00E25030">
              <w:rPr>
                <w:rFonts w:ascii="標楷體" w:eastAsia="標楷體" w:hAnsi="標楷體" w:hint="eastAsia"/>
                <w:b/>
              </w:rPr>
              <w:t>(3</w:t>
            </w:r>
            <w:r w:rsidR="0058522D" w:rsidRPr="00E25030">
              <w:rPr>
                <w:rFonts w:ascii="標楷體" w:eastAsia="標楷體" w:hAnsi="標楷體" w:hint="eastAsia"/>
                <w:b/>
              </w:rPr>
              <w:t>8</w:t>
            </w:r>
            <w:r w:rsidR="000D4CDE" w:rsidRPr="00E25030">
              <w:rPr>
                <w:rFonts w:ascii="標楷體" w:eastAsia="標楷體" w:hAnsi="標楷體" w:hint="eastAsia"/>
                <w:b/>
              </w:rPr>
              <w:t>分)</w:t>
            </w: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1-1</w:t>
            </w:r>
          </w:p>
          <w:p w:rsidR="00227B97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設有方案執行計畫書，並依期程辦理。</w:t>
            </w:r>
          </w:p>
        </w:tc>
        <w:tc>
          <w:tcPr>
            <w:tcW w:w="5695" w:type="dxa"/>
          </w:tcPr>
          <w:p w:rsidR="00293E44" w:rsidRPr="00E25030" w:rsidRDefault="0012595B" w:rsidP="0012595B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227B97" w:rsidRPr="00E25030">
              <w:rPr>
                <w:rFonts w:ascii="標楷體" w:eastAsia="標楷體" w:hAnsi="標楷體" w:hint="eastAsia"/>
              </w:rPr>
              <w:t>設有方案執行計畫書</w:t>
            </w:r>
            <w:r w:rsidR="007F0EFD" w:rsidRPr="00E25030">
              <w:rPr>
                <w:rFonts w:ascii="標楷體" w:eastAsia="標楷體" w:hAnsi="標楷體"/>
              </w:rPr>
              <w:t>，2分。</w:t>
            </w:r>
          </w:p>
          <w:p w:rsidR="00227B97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E053D7" w:rsidRPr="00E25030">
              <w:rPr>
                <w:rFonts w:ascii="標楷體" w:eastAsia="標楷體" w:hAnsi="標楷體" w:hint="eastAsia"/>
              </w:rPr>
              <w:t>符合</w:t>
            </w:r>
            <w:r w:rsidR="00227B97" w:rsidRPr="00E25030">
              <w:rPr>
                <w:rFonts w:ascii="標楷體" w:eastAsia="標楷體" w:hAnsi="標楷體" w:hint="eastAsia"/>
              </w:rPr>
              <w:t>，2分</w:t>
            </w:r>
          </w:p>
          <w:p w:rsidR="00227B97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E053D7" w:rsidRPr="00E25030">
              <w:rPr>
                <w:rFonts w:ascii="標楷體" w:eastAsia="標楷體" w:hAnsi="標楷體" w:hint="eastAsia"/>
              </w:rPr>
              <w:t>不符合</w:t>
            </w:r>
            <w:r w:rsidR="00227B97" w:rsidRPr="00E25030">
              <w:rPr>
                <w:rFonts w:ascii="標楷體" w:eastAsia="標楷體" w:hAnsi="標楷體" w:hint="eastAsia"/>
              </w:rPr>
              <w:t>，0分</w:t>
            </w:r>
          </w:p>
          <w:p w:rsidR="00227B97" w:rsidRPr="00E25030" w:rsidRDefault="0012595B" w:rsidP="0012595B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227B97" w:rsidRPr="00E25030">
              <w:rPr>
                <w:rFonts w:ascii="標楷體" w:eastAsia="標楷體" w:hAnsi="標楷體" w:hint="eastAsia"/>
              </w:rPr>
              <w:t>方案執行計畫書依期程辦理</w:t>
            </w:r>
            <w:r w:rsidR="007F0EFD" w:rsidRPr="00E25030">
              <w:rPr>
                <w:rFonts w:ascii="標楷體" w:eastAsia="標楷體" w:hAnsi="標楷體"/>
              </w:rPr>
              <w:t>，2分</w:t>
            </w:r>
            <w:r w:rsidR="00227B97" w:rsidRPr="00E25030">
              <w:rPr>
                <w:rFonts w:ascii="標楷體" w:eastAsia="標楷體" w:hAnsi="標楷體" w:hint="eastAsia"/>
              </w:rPr>
              <w:t>。</w:t>
            </w:r>
          </w:p>
          <w:p w:rsidR="00227B97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E053D7" w:rsidRPr="00E25030">
              <w:rPr>
                <w:rFonts w:ascii="標楷體" w:eastAsia="標楷體" w:hAnsi="標楷體" w:hint="eastAsia"/>
              </w:rPr>
              <w:t>符合</w:t>
            </w:r>
            <w:r w:rsidR="00227B97" w:rsidRPr="00E25030">
              <w:rPr>
                <w:rFonts w:ascii="標楷體" w:eastAsia="標楷體" w:hAnsi="標楷體" w:hint="eastAsia"/>
              </w:rPr>
              <w:t>，2分</w:t>
            </w:r>
          </w:p>
          <w:p w:rsidR="00227B97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E053D7" w:rsidRPr="00E25030">
              <w:rPr>
                <w:rFonts w:ascii="標楷體" w:eastAsia="標楷體" w:hAnsi="標楷體" w:hint="eastAsia"/>
              </w:rPr>
              <w:t>不符合</w:t>
            </w:r>
            <w:r w:rsidR="00227B97" w:rsidRPr="00E25030">
              <w:rPr>
                <w:rFonts w:ascii="標楷體" w:eastAsia="標楷體" w:hAnsi="標楷體" w:hint="eastAsia"/>
              </w:rPr>
              <w:t>，0分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1-2</w:t>
            </w:r>
          </w:p>
          <w:p w:rsidR="00227B97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293E44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訂有托育人員托育危機事件處理流程(含兒保、重大意外事件或傳染病等)。</w:t>
            </w:r>
          </w:p>
        </w:tc>
        <w:tc>
          <w:tcPr>
            <w:tcW w:w="5695" w:type="dxa"/>
          </w:tcPr>
          <w:p w:rsidR="00227B97" w:rsidRPr="00E25030" w:rsidRDefault="00227B97" w:rsidP="00571374">
            <w:pPr>
              <w:ind w:left="252" w:hangingChars="105" w:hanging="252"/>
            </w:pPr>
            <w:r w:rsidRPr="00E25030">
              <w:rPr>
                <w:rFonts w:ascii="標楷體" w:eastAsia="標楷體" w:hAnsi="標楷體"/>
              </w:rPr>
              <w:t>1.訂定兒保個案（含高風險）辦法、流程或機制，1分。</w:t>
            </w:r>
          </w:p>
          <w:p w:rsidR="00227B97" w:rsidRPr="00E25030" w:rsidRDefault="00227B97" w:rsidP="00227B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2.訂定疾病處理流程或機制，1分。</w:t>
            </w:r>
          </w:p>
          <w:p w:rsidR="00227B97" w:rsidRPr="00E25030" w:rsidRDefault="00227B97" w:rsidP="00227B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3.訂定事故傷害處理流程或機制，1分。</w:t>
            </w:r>
          </w:p>
          <w:p w:rsidR="00293E44" w:rsidRPr="00E25030" w:rsidRDefault="00227B97" w:rsidP="00227B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4.訂定災害處理流程，1分。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1-3</w:t>
            </w:r>
          </w:p>
          <w:p w:rsidR="003F16CE" w:rsidRPr="00E25030" w:rsidRDefault="003F16CE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293E44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能正確登錄托育補助相關資料</w:t>
            </w:r>
          </w:p>
        </w:tc>
        <w:tc>
          <w:tcPr>
            <w:tcW w:w="5695" w:type="dxa"/>
          </w:tcPr>
          <w:p w:rsidR="00293E44" w:rsidRPr="00E25030" w:rsidRDefault="00227B97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由本府於評鑑時抽選</w:t>
            </w:r>
            <w:r w:rsidR="00E26392" w:rsidRPr="00E25030">
              <w:rPr>
                <w:rFonts w:ascii="標楷體" w:eastAsia="標楷體" w:hAnsi="標楷體" w:hint="eastAsia"/>
              </w:rPr>
              <w:t>5位托育人員資料，於托育系統檢視托育費用補助正確且按時登錄相關資料</w:t>
            </w:r>
            <w:r w:rsidR="007F0EFD" w:rsidRPr="00E25030">
              <w:rPr>
                <w:rFonts w:ascii="標楷體" w:eastAsia="標楷體" w:hAnsi="標楷體"/>
              </w:rPr>
              <w:t>，4分</w:t>
            </w:r>
            <w:r w:rsidR="00E26392" w:rsidRPr="00E25030">
              <w:rPr>
                <w:rFonts w:ascii="標楷體" w:eastAsia="標楷體" w:hAnsi="標楷體" w:hint="eastAsia"/>
              </w:rPr>
              <w:t>。</w:t>
            </w:r>
          </w:p>
          <w:p w:rsidR="00571374" w:rsidRPr="00E25030" w:rsidRDefault="007E002E" w:rsidP="00571374">
            <w:r>
              <w:rPr>
                <w:rFonts w:ascii="標楷體" w:eastAsia="標楷體" w:hAnsi="標楷體"/>
              </w:rPr>
              <w:t>1.</w:t>
            </w:r>
            <w:r w:rsidR="00571374" w:rsidRPr="00E25030">
              <w:rPr>
                <w:rFonts w:ascii="標楷體" w:eastAsia="標楷體" w:hAnsi="標楷體"/>
              </w:rPr>
              <w:t>完全符合，4分。</w:t>
            </w:r>
          </w:p>
          <w:p w:rsidR="00571374" w:rsidRPr="00E25030" w:rsidRDefault="007E002E" w:rsidP="00571374">
            <w:r>
              <w:rPr>
                <w:rFonts w:ascii="標楷體" w:eastAsia="標楷體" w:hAnsi="標楷體"/>
              </w:rPr>
              <w:t>2.</w:t>
            </w:r>
            <w:r w:rsidR="00571374" w:rsidRPr="00E25030">
              <w:rPr>
                <w:rFonts w:ascii="標楷體" w:eastAsia="標楷體" w:hAnsi="標楷體"/>
              </w:rPr>
              <w:t>部分符合，2分。</w:t>
            </w:r>
          </w:p>
          <w:p w:rsidR="00E26392" w:rsidRPr="00E25030" w:rsidRDefault="007E002E" w:rsidP="00571374">
            <w:r>
              <w:rPr>
                <w:rFonts w:ascii="標楷體" w:eastAsia="標楷體" w:hAnsi="標楷體"/>
              </w:rPr>
              <w:t>3.</w:t>
            </w:r>
            <w:r w:rsidR="00571374" w:rsidRPr="00E25030">
              <w:rPr>
                <w:rFonts w:ascii="標楷體" w:eastAsia="標楷體" w:hAnsi="標楷體"/>
              </w:rPr>
              <w:t>完全不符合，0分。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4644BB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1-4</w:t>
            </w:r>
          </w:p>
          <w:p w:rsidR="00A93631" w:rsidRPr="00E25030" w:rsidRDefault="00A93631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293E44" w:rsidRPr="00E25030" w:rsidRDefault="000823C2" w:rsidP="000823C2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管控居家托育人員登記證書屆期換證、</w:t>
            </w:r>
            <w:r w:rsidRPr="00E25030">
              <w:rPr>
                <w:rFonts w:ascii="標楷體" w:eastAsia="標楷體" w:hAnsi="標楷體"/>
              </w:rPr>
              <w:t>準公共化服務合作契約、健康檢查效期</w:t>
            </w:r>
            <w:r w:rsidR="00DA5779" w:rsidRPr="00E25030">
              <w:rPr>
                <w:rFonts w:ascii="標楷體" w:eastAsia="標楷體" w:hAnsi="標楷體"/>
              </w:rPr>
              <w:t>及每年應完成之教育暨在職訓練時數</w:t>
            </w:r>
          </w:p>
        </w:tc>
        <w:tc>
          <w:tcPr>
            <w:tcW w:w="5695" w:type="dxa"/>
          </w:tcPr>
          <w:p w:rsidR="00293E44" w:rsidRPr="00E25030" w:rsidRDefault="004644BB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能清楚</w:t>
            </w:r>
            <w:r w:rsidR="00190E84" w:rsidRPr="00E25030">
              <w:rPr>
                <w:rFonts w:ascii="標楷體" w:eastAsia="標楷體" w:hAnsi="標楷體" w:hint="eastAsia"/>
              </w:rPr>
              <w:t>管控</w:t>
            </w:r>
            <w:r w:rsidRPr="00E25030">
              <w:rPr>
                <w:rFonts w:ascii="標楷體" w:eastAsia="標楷體" w:hAnsi="標楷體" w:hint="eastAsia"/>
              </w:rPr>
              <w:t>每名</w:t>
            </w:r>
            <w:r w:rsidR="00190E84" w:rsidRPr="00E25030">
              <w:rPr>
                <w:rFonts w:ascii="標楷體" w:eastAsia="標楷體" w:hAnsi="標楷體" w:hint="eastAsia"/>
              </w:rPr>
              <w:t>居家托育人員</w:t>
            </w:r>
            <w:r w:rsidRPr="00E25030">
              <w:rPr>
                <w:rFonts w:ascii="標楷體" w:eastAsia="標楷體" w:hAnsi="標楷體" w:hint="eastAsia"/>
              </w:rPr>
              <w:t>情形</w:t>
            </w:r>
            <w:r w:rsidR="007F0EFD" w:rsidRPr="00E25030">
              <w:rPr>
                <w:rFonts w:ascii="標楷體" w:eastAsia="標楷體" w:hAnsi="標楷體"/>
              </w:rPr>
              <w:t>，4分</w:t>
            </w:r>
            <w:r w:rsidRPr="00E25030">
              <w:rPr>
                <w:rFonts w:ascii="標楷體" w:eastAsia="標楷體" w:hAnsi="標楷體" w:hint="eastAsia"/>
              </w:rPr>
              <w:t>。</w:t>
            </w:r>
          </w:p>
          <w:p w:rsidR="00A93631" w:rsidRPr="00E25030" w:rsidRDefault="007E002E" w:rsidP="005713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190E84" w:rsidRPr="00E25030">
              <w:rPr>
                <w:rFonts w:ascii="標楷體" w:eastAsia="標楷體" w:hAnsi="標楷體" w:hint="eastAsia"/>
              </w:rPr>
              <w:t>登記證書屆期換證</w:t>
            </w:r>
            <w:r w:rsidR="00190E84" w:rsidRPr="00E25030">
              <w:rPr>
                <w:rFonts w:ascii="標楷體" w:eastAsia="標楷體" w:hAnsi="標楷體"/>
              </w:rPr>
              <w:t>效期</w:t>
            </w:r>
            <w:r w:rsidR="00A93631" w:rsidRPr="00E25030">
              <w:rPr>
                <w:rFonts w:ascii="標楷體" w:eastAsia="標楷體" w:hAnsi="標楷體" w:hint="eastAsia"/>
              </w:rPr>
              <w:t>，</w:t>
            </w:r>
            <w:r w:rsidR="00190E84" w:rsidRPr="00E25030">
              <w:rPr>
                <w:rFonts w:ascii="標楷體" w:eastAsia="標楷體" w:hAnsi="標楷體" w:hint="eastAsia"/>
              </w:rPr>
              <w:t>1</w:t>
            </w:r>
            <w:r w:rsidR="00A93631" w:rsidRPr="00E25030">
              <w:rPr>
                <w:rFonts w:ascii="標楷體" w:eastAsia="標楷體" w:hAnsi="標楷體" w:hint="eastAsia"/>
              </w:rPr>
              <w:t>分。</w:t>
            </w:r>
          </w:p>
          <w:p w:rsidR="00A93631" w:rsidRPr="00E25030" w:rsidRDefault="007E002E" w:rsidP="005713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190E84" w:rsidRPr="00E25030">
              <w:rPr>
                <w:rFonts w:ascii="標楷體" w:eastAsia="標楷體" w:hAnsi="標楷體"/>
              </w:rPr>
              <w:t>準公共化服務合作契約效期</w:t>
            </w:r>
            <w:r w:rsidR="00A93631" w:rsidRPr="00E25030">
              <w:rPr>
                <w:rFonts w:ascii="標楷體" w:eastAsia="標楷體" w:hAnsi="標楷體" w:hint="eastAsia"/>
              </w:rPr>
              <w:t>，</w:t>
            </w:r>
            <w:r w:rsidR="00190E84" w:rsidRPr="00E25030">
              <w:rPr>
                <w:rFonts w:ascii="標楷體" w:eastAsia="標楷體" w:hAnsi="標楷體" w:hint="eastAsia"/>
              </w:rPr>
              <w:t>1</w:t>
            </w:r>
            <w:r w:rsidR="00A93631" w:rsidRPr="00E25030">
              <w:rPr>
                <w:rFonts w:ascii="標楷體" w:eastAsia="標楷體" w:hAnsi="標楷體" w:hint="eastAsia"/>
              </w:rPr>
              <w:t>分。</w:t>
            </w:r>
          </w:p>
          <w:p w:rsidR="004644BB" w:rsidRPr="00E25030" w:rsidRDefault="007E002E" w:rsidP="005713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190E84" w:rsidRPr="00E25030">
              <w:rPr>
                <w:rFonts w:ascii="標楷體" w:eastAsia="標楷體" w:hAnsi="標楷體"/>
              </w:rPr>
              <w:t>健康檢查效期</w:t>
            </w:r>
            <w:r w:rsidR="00A93631" w:rsidRPr="00E25030">
              <w:rPr>
                <w:rFonts w:ascii="標楷體" w:eastAsia="標楷體" w:hAnsi="標楷體" w:hint="eastAsia"/>
              </w:rPr>
              <w:t>，</w:t>
            </w:r>
            <w:r w:rsidR="00190E84" w:rsidRPr="00E25030">
              <w:rPr>
                <w:rFonts w:ascii="標楷體" w:eastAsia="標楷體" w:hAnsi="標楷體" w:hint="eastAsia"/>
              </w:rPr>
              <w:t>1</w:t>
            </w:r>
            <w:r w:rsidR="00A93631" w:rsidRPr="00E25030">
              <w:rPr>
                <w:rFonts w:ascii="標楷體" w:eastAsia="標楷體" w:hAnsi="標楷體" w:hint="eastAsia"/>
              </w:rPr>
              <w:t>分。</w:t>
            </w:r>
          </w:p>
          <w:p w:rsidR="00190E84" w:rsidRPr="00E25030" w:rsidRDefault="007E002E" w:rsidP="005713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A35473" w:rsidRPr="00E25030">
              <w:rPr>
                <w:rFonts w:ascii="標楷體" w:eastAsia="標楷體" w:hAnsi="標楷體"/>
              </w:rPr>
              <w:t>每年應完成之教育暨在職訓練時數</w:t>
            </w:r>
            <w:r w:rsidR="00A35473" w:rsidRPr="00E25030">
              <w:rPr>
                <w:rFonts w:ascii="標楷體" w:eastAsia="標楷體" w:hAnsi="標楷體" w:hint="eastAsia"/>
              </w:rPr>
              <w:t>，1分。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4644BB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1-5</w:t>
            </w:r>
          </w:p>
          <w:p w:rsidR="00A93631" w:rsidRPr="00E25030" w:rsidRDefault="00A93631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293E44" w:rsidRPr="00E25030" w:rsidRDefault="004644BB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建立督導機制並定期召開工作會議，紀錄</w:t>
            </w:r>
            <w:r w:rsidR="00466845" w:rsidRPr="00E25030">
              <w:rPr>
                <w:rFonts w:ascii="標楷體" w:eastAsia="標楷體" w:hAnsi="標楷體" w:hint="eastAsia"/>
              </w:rPr>
              <w:t>詳實</w:t>
            </w:r>
            <w:r w:rsidRPr="00E25030">
              <w:rPr>
                <w:rFonts w:ascii="標楷體" w:eastAsia="標楷體" w:hAnsi="標楷體" w:hint="eastAsia"/>
              </w:rPr>
              <w:t>並落實執行改善事項</w:t>
            </w:r>
          </w:p>
        </w:tc>
        <w:tc>
          <w:tcPr>
            <w:tcW w:w="5695" w:type="dxa"/>
          </w:tcPr>
          <w:p w:rsidR="00293E44" w:rsidRPr="00E25030" w:rsidRDefault="00DA5779" w:rsidP="00DA5779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A93631" w:rsidRPr="00E25030">
              <w:rPr>
                <w:rFonts w:ascii="標楷體" w:eastAsia="標楷體" w:hAnsi="標楷體" w:hint="eastAsia"/>
              </w:rPr>
              <w:t>定</w:t>
            </w:r>
            <w:r w:rsidR="000D4CDE" w:rsidRPr="00E25030">
              <w:rPr>
                <w:rFonts w:ascii="標楷體" w:eastAsia="標楷體" w:hAnsi="標楷體" w:hint="eastAsia"/>
              </w:rPr>
              <w:t>期召開工作會議，並執行會議決議事項，</w:t>
            </w:r>
            <w:r w:rsidR="00A93631" w:rsidRPr="00E25030">
              <w:rPr>
                <w:rFonts w:ascii="標楷體" w:eastAsia="標楷體" w:hAnsi="標楷體" w:hint="eastAsia"/>
              </w:rPr>
              <w:t>1分</w:t>
            </w:r>
            <w:r w:rsidR="000D4CDE" w:rsidRPr="00E25030">
              <w:rPr>
                <w:rFonts w:ascii="標楷體" w:eastAsia="標楷體" w:hAnsi="標楷體" w:hint="eastAsia"/>
              </w:rPr>
              <w:t>。</w:t>
            </w:r>
          </w:p>
          <w:p w:rsidR="00A93631" w:rsidRPr="00E25030" w:rsidRDefault="00DA5779" w:rsidP="00DA5779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A93631" w:rsidRPr="00E25030">
              <w:rPr>
                <w:rFonts w:ascii="標楷體" w:eastAsia="標楷體" w:hAnsi="標楷體" w:hint="eastAsia"/>
              </w:rPr>
              <w:t>建立督導機制，並落實執行</w:t>
            </w:r>
            <w:r w:rsidR="000D4CDE" w:rsidRPr="00E25030">
              <w:rPr>
                <w:rFonts w:ascii="標楷體" w:eastAsia="標楷體" w:hAnsi="標楷體" w:hint="eastAsia"/>
              </w:rPr>
              <w:t>，3分。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293E44" w:rsidRPr="00E25030" w:rsidTr="006F4C10">
        <w:trPr>
          <w:trHeight w:val="454"/>
          <w:jc w:val="center"/>
        </w:trPr>
        <w:tc>
          <w:tcPr>
            <w:tcW w:w="959" w:type="dxa"/>
          </w:tcPr>
          <w:p w:rsidR="00293E44" w:rsidRPr="00E25030" w:rsidRDefault="001777F3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1-6</w:t>
            </w:r>
          </w:p>
          <w:p w:rsidR="000D4CDE" w:rsidRPr="00E25030" w:rsidRDefault="000D4CDE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(2分)</w:t>
            </w:r>
          </w:p>
        </w:tc>
        <w:tc>
          <w:tcPr>
            <w:tcW w:w="2175" w:type="dxa"/>
          </w:tcPr>
          <w:p w:rsidR="00293E44" w:rsidRPr="00E25030" w:rsidRDefault="00074430" w:rsidP="0007443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落實訪視輔導人員或督導人員每年至少接受18小時之在職訓練</w:t>
            </w:r>
            <w:r w:rsidR="00A61890" w:rsidRPr="00E25030">
              <w:rPr>
                <w:rFonts w:ascii="標楷體" w:eastAsia="標楷體" w:hAnsi="標楷體" w:hint="eastAsia"/>
              </w:rPr>
              <w:t xml:space="preserve">並有紀錄 </w:t>
            </w:r>
          </w:p>
        </w:tc>
        <w:tc>
          <w:tcPr>
            <w:tcW w:w="5695" w:type="dxa"/>
          </w:tcPr>
          <w:p w:rsidR="00293E44" w:rsidRPr="00E25030" w:rsidRDefault="00DA5779" w:rsidP="00DA5779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6F4C10" w:rsidRPr="00E25030">
              <w:rPr>
                <w:rFonts w:ascii="標楷體" w:eastAsia="標楷體" w:hAnsi="標楷體" w:hint="eastAsia"/>
              </w:rPr>
              <w:t>符合</w:t>
            </w:r>
            <w:r w:rsidR="00A61890" w:rsidRPr="00E25030">
              <w:rPr>
                <w:rFonts w:ascii="標楷體" w:eastAsia="標楷體" w:hAnsi="標楷體" w:hint="eastAsia"/>
              </w:rPr>
              <w:t>，2分。</w:t>
            </w:r>
          </w:p>
          <w:p w:rsidR="00A61890" w:rsidRPr="00E25030" w:rsidRDefault="00DA5779" w:rsidP="00DA5779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6F4C10" w:rsidRPr="00E25030">
              <w:rPr>
                <w:rFonts w:ascii="標楷體" w:eastAsia="標楷體" w:hAnsi="標楷體" w:hint="eastAsia"/>
              </w:rPr>
              <w:t>不符合</w:t>
            </w:r>
            <w:r w:rsidR="00A61890" w:rsidRPr="00E25030">
              <w:rPr>
                <w:rFonts w:ascii="標楷體" w:eastAsia="標楷體" w:hAnsi="標楷體" w:hint="eastAsia"/>
              </w:rPr>
              <w:t>，0分。</w:t>
            </w:r>
          </w:p>
        </w:tc>
        <w:tc>
          <w:tcPr>
            <w:tcW w:w="993" w:type="dxa"/>
          </w:tcPr>
          <w:p w:rsidR="00293E44" w:rsidRPr="00E25030" w:rsidRDefault="00293E44" w:rsidP="00293E44">
            <w:pPr>
              <w:rPr>
                <w:rFonts w:ascii="標楷體" w:eastAsia="標楷體" w:hAnsi="標楷體"/>
              </w:rPr>
            </w:pPr>
          </w:p>
        </w:tc>
      </w:tr>
      <w:tr w:rsidR="00A61890" w:rsidRPr="00E25030" w:rsidTr="006F4C10">
        <w:trPr>
          <w:trHeight w:val="454"/>
          <w:jc w:val="center"/>
        </w:trPr>
        <w:tc>
          <w:tcPr>
            <w:tcW w:w="959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1-7</w:t>
            </w:r>
          </w:p>
          <w:p w:rsidR="000D4CDE" w:rsidRPr="00E25030" w:rsidRDefault="000D4CDE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於本縣設立據點，深入社區提供近</w:t>
            </w:r>
            <w:r w:rsidR="00E25030" w:rsidRPr="00E25030">
              <w:rPr>
                <w:rFonts w:ascii="標楷體" w:eastAsia="標楷體" w:hAnsi="標楷體" w:hint="eastAsia"/>
              </w:rPr>
              <w:t>便</w:t>
            </w:r>
            <w:r w:rsidRPr="00E25030">
              <w:rPr>
                <w:rFonts w:ascii="標楷體" w:eastAsia="標楷體" w:hAnsi="標楷體" w:hint="eastAsia"/>
              </w:rPr>
              <w:t>性服務</w:t>
            </w:r>
          </w:p>
        </w:tc>
        <w:tc>
          <w:tcPr>
            <w:tcW w:w="5695" w:type="dxa"/>
          </w:tcPr>
          <w:p w:rsidR="00A61890" w:rsidRPr="00E25030" w:rsidRDefault="00A61890" w:rsidP="00A6189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設有服務據點提供托育人員及家長近便性服務</w:t>
            </w:r>
            <w:r w:rsidR="00190E84" w:rsidRPr="00E25030">
              <w:rPr>
                <w:rFonts w:ascii="標楷體" w:eastAsia="標楷體" w:hAnsi="標楷體" w:hint="eastAsia"/>
              </w:rPr>
              <w:t>。</w:t>
            </w:r>
          </w:p>
          <w:p w:rsidR="00A61890" w:rsidRPr="00E25030" w:rsidRDefault="00DA5779" w:rsidP="00DA5779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7F0EFD" w:rsidRPr="00E25030">
              <w:rPr>
                <w:rFonts w:ascii="標楷體" w:eastAsia="標楷體" w:hAnsi="標楷體" w:hint="eastAsia"/>
              </w:rPr>
              <w:t>符合</w:t>
            </w:r>
            <w:r w:rsidR="00A61890" w:rsidRPr="00E25030">
              <w:rPr>
                <w:rFonts w:ascii="標楷體" w:eastAsia="標楷體" w:hAnsi="標楷體" w:hint="eastAsia"/>
              </w:rPr>
              <w:t>，4分。</w:t>
            </w:r>
          </w:p>
          <w:p w:rsidR="00A61890" w:rsidRPr="00E25030" w:rsidRDefault="00DA5779" w:rsidP="007F0EFD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7F0EFD" w:rsidRPr="00E25030">
              <w:rPr>
                <w:rFonts w:ascii="標楷體" w:eastAsia="標楷體" w:hAnsi="標楷體" w:hint="eastAsia"/>
              </w:rPr>
              <w:t>不符合</w:t>
            </w:r>
            <w:r w:rsidR="00A61890" w:rsidRPr="00E25030">
              <w:rPr>
                <w:rFonts w:ascii="標楷體" w:eastAsia="標楷體" w:hAnsi="標楷體" w:hint="eastAsia"/>
              </w:rPr>
              <w:t>，0分。</w:t>
            </w:r>
          </w:p>
        </w:tc>
        <w:tc>
          <w:tcPr>
            <w:tcW w:w="993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</w:p>
        </w:tc>
      </w:tr>
      <w:tr w:rsidR="00A61890" w:rsidRPr="00E25030" w:rsidTr="006F4C10">
        <w:trPr>
          <w:trHeight w:val="454"/>
          <w:jc w:val="center"/>
        </w:trPr>
        <w:tc>
          <w:tcPr>
            <w:tcW w:w="959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lastRenderedPageBreak/>
              <w:t>1-8</w:t>
            </w:r>
          </w:p>
          <w:p w:rsidR="000D4CDE" w:rsidRPr="00E25030" w:rsidRDefault="000D4CDE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建立家長及托育人員申訴管道，並留有處理紀錄</w:t>
            </w:r>
          </w:p>
        </w:tc>
        <w:tc>
          <w:tcPr>
            <w:tcW w:w="5695" w:type="dxa"/>
          </w:tcPr>
          <w:p w:rsidR="00A61890" w:rsidRPr="00E25030" w:rsidRDefault="003B32BE" w:rsidP="00A6189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1.設有申訴管道</w:t>
            </w:r>
            <w:r w:rsidR="006F4C10" w:rsidRPr="00E25030">
              <w:rPr>
                <w:rFonts w:ascii="標楷體" w:eastAsia="標楷體" w:hAnsi="標楷體" w:hint="eastAsia"/>
              </w:rPr>
              <w:t>，2分。</w:t>
            </w:r>
          </w:p>
          <w:p w:rsidR="00571374" w:rsidRPr="00E25030" w:rsidRDefault="00571374" w:rsidP="00571374">
            <w:r w:rsidRPr="00E25030">
              <w:rPr>
                <w:rFonts w:ascii="標楷體" w:eastAsia="標楷體" w:hAnsi="標楷體"/>
              </w:rPr>
              <w:t>（1）完全符合，2分。</w:t>
            </w:r>
          </w:p>
          <w:p w:rsidR="003B32BE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（2）部分符合，0分。</w:t>
            </w:r>
          </w:p>
          <w:p w:rsidR="00800381" w:rsidRPr="00E25030" w:rsidRDefault="00800381" w:rsidP="00800381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2.針對申訴個案予以處理，有申訴處理紀錄</w:t>
            </w:r>
            <w:r w:rsidR="006F4C10" w:rsidRPr="00E25030">
              <w:rPr>
                <w:rFonts w:ascii="標楷體" w:eastAsia="標楷體" w:hAnsi="標楷體" w:hint="eastAsia"/>
              </w:rPr>
              <w:t>，2分。</w:t>
            </w:r>
          </w:p>
          <w:p w:rsidR="00571374" w:rsidRPr="00E25030" w:rsidRDefault="00571374" w:rsidP="00571374">
            <w:r w:rsidRPr="00E25030">
              <w:rPr>
                <w:rFonts w:ascii="標楷體" w:eastAsia="標楷體" w:hAnsi="標楷體"/>
              </w:rPr>
              <w:t>（1）完全符合，2分。</w:t>
            </w:r>
          </w:p>
          <w:p w:rsidR="00800381" w:rsidRPr="00E25030" w:rsidRDefault="00571374" w:rsidP="00800381">
            <w:r w:rsidRPr="00E25030">
              <w:rPr>
                <w:rFonts w:ascii="標楷體" w:eastAsia="標楷體" w:hAnsi="標楷體"/>
              </w:rPr>
              <w:t>（2）部分符合，0分。</w:t>
            </w:r>
          </w:p>
        </w:tc>
        <w:tc>
          <w:tcPr>
            <w:tcW w:w="993" w:type="dxa"/>
          </w:tcPr>
          <w:p w:rsidR="00A61890" w:rsidRPr="00E25030" w:rsidRDefault="00A61890" w:rsidP="00293E44">
            <w:pPr>
              <w:rPr>
                <w:rFonts w:ascii="標楷體" w:eastAsia="標楷體" w:hAnsi="標楷體"/>
              </w:rPr>
            </w:pPr>
          </w:p>
        </w:tc>
      </w:tr>
      <w:tr w:rsidR="008C2597" w:rsidRPr="00E25030" w:rsidTr="006F4C10">
        <w:trPr>
          <w:trHeight w:val="454"/>
          <w:jc w:val="center"/>
        </w:trPr>
        <w:tc>
          <w:tcPr>
            <w:tcW w:w="959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1-9</w:t>
            </w:r>
          </w:p>
          <w:p w:rsidR="0058522D" w:rsidRPr="00E25030" w:rsidRDefault="0058522D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辦理在職托育人員意外責任保險</w:t>
            </w:r>
          </w:p>
        </w:tc>
        <w:tc>
          <w:tcPr>
            <w:tcW w:w="5695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依規定托育人員需於收托兒童當日投保責任保險</w:t>
            </w:r>
            <w:r w:rsidR="006F4C10" w:rsidRPr="00E25030">
              <w:rPr>
                <w:rFonts w:ascii="標楷體" w:eastAsia="標楷體" w:hAnsi="標楷體" w:hint="eastAsia"/>
              </w:rPr>
              <w:t>，4分。</w:t>
            </w:r>
          </w:p>
          <w:p w:rsidR="008C2597" w:rsidRPr="00E25030" w:rsidRDefault="008C2597" w:rsidP="008C25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E053D7" w:rsidRPr="00E25030">
              <w:rPr>
                <w:rFonts w:ascii="標楷體" w:eastAsia="標楷體" w:hAnsi="標楷體" w:hint="eastAsia"/>
              </w:rPr>
              <w:t>符合</w:t>
            </w:r>
            <w:r w:rsidRPr="00E25030">
              <w:rPr>
                <w:rFonts w:ascii="標楷體" w:eastAsia="標楷體" w:hAnsi="標楷體" w:hint="eastAsia"/>
              </w:rPr>
              <w:t>，4分。</w:t>
            </w:r>
          </w:p>
          <w:p w:rsidR="008C2597" w:rsidRPr="00E25030" w:rsidRDefault="008C2597" w:rsidP="008C25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E053D7" w:rsidRPr="00E25030">
              <w:rPr>
                <w:rFonts w:ascii="標楷體" w:eastAsia="標楷體" w:hAnsi="標楷體" w:hint="eastAsia"/>
              </w:rPr>
              <w:t>不符合</w:t>
            </w:r>
            <w:r w:rsidRPr="00E25030">
              <w:rPr>
                <w:rFonts w:ascii="標楷體" w:eastAsia="標楷體" w:hAnsi="標楷體" w:hint="eastAsia"/>
              </w:rPr>
              <w:t>，0分。</w:t>
            </w:r>
          </w:p>
        </w:tc>
        <w:tc>
          <w:tcPr>
            <w:tcW w:w="993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</w:p>
        </w:tc>
      </w:tr>
      <w:tr w:rsidR="0058522D" w:rsidRPr="00E25030" w:rsidTr="006F4C10">
        <w:trPr>
          <w:trHeight w:val="454"/>
          <w:jc w:val="center"/>
        </w:trPr>
        <w:tc>
          <w:tcPr>
            <w:tcW w:w="959" w:type="dxa"/>
          </w:tcPr>
          <w:p w:rsidR="0058522D" w:rsidRPr="00E25030" w:rsidRDefault="0058522D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1-10</w:t>
            </w:r>
          </w:p>
          <w:p w:rsidR="0058522D" w:rsidRPr="00E25030" w:rsidRDefault="0058522D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8522D" w:rsidRPr="00E25030" w:rsidRDefault="0058522D" w:rsidP="00F7261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掌握</w:t>
            </w:r>
            <w:r w:rsidR="0012595B" w:rsidRPr="00E25030">
              <w:rPr>
                <w:rFonts w:ascii="標楷體" w:eastAsia="標楷體" w:hAnsi="標楷體" w:hint="eastAsia"/>
              </w:rPr>
              <w:t>登記媒合</w:t>
            </w:r>
            <w:r w:rsidR="00F72610" w:rsidRPr="00E25030">
              <w:rPr>
                <w:rFonts w:ascii="標楷體" w:eastAsia="標楷體" w:hAnsi="標楷體" w:hint="eastAsia"/>
              </w:rPr>
              <w:t>及因故未送托</w:t>
            </w:r>
            <w:r w:rsidRPr="00E25030">
              <w:rPr>
                <w:rFonts w:ascii="標楷體" w:eastAsia="標楷體" w:hAnsi="標楷體" w:hint="eastAsia"/>
              </w:rPr>
              <w:t>之個案收托情形</w:t>
            </w:r>
          </w:p>
        </w:tc>
        <w:tc>
          <w:tcPr>
            <w:tcW w:w="5695" w:type="dxa"/>
          </w:tcPr>
          <w:p w:rsidR="0058522D" w:rsidRPr="00E25030" w:rsidRDefault="0058522D" w:rsidP="0058522D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1.完全符合，4分。</w:t>
            </w:r>
          </w:p>
          <w:p w:rsidR="0058522D" w:rsidRPr="00E25030" w:rsidRDefault="0058522D" w:rsidP="0058522D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2.部分符合，2分。</w:t>
            </w:r>
          </w:p>
          <w:p w:rsidR="0058522D" w:rsidRPr="00E25030" w:rsidRDefault="0058522D" w:rsidP="0058522D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3.完全不符合，0分。</w:t>
            </w:r>
          </w:p>
        </w:tc>
        <w:tc>
          <w:tcPr>
            <w:tcW w:w="993" w:type="dxa"/>
          </w:tcPr>
          <w:p w:rsidR="0058522D" w:rsidRPr="00E25030" w:rsidRDefault="0058522D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822" w:type="dxa"/>
            <w:gridSpan w:val="4"/>
            <w:vAlign w:val="center"/>
          </w:tcPr>
          <w:p w:rsidR="00571D73" w:rsidRPr="00E25030" w:rsidRDefault="00571D73" w:rsidP="0058522D">
            <w:pPr>
              <w:jc w:val="both"/>
              <w:rPr>
                <w:rFonts w:ascii="標楷體" w:eastAsia="標楷體" w:hAnsi="標楷體"/>
                <w:b/>
              </w:rPr>
            </w:pPr>
            <w:r w:rsidRPr="00E25030">
              <w:rPr>
                <w:rFonts w:ascii="標楷體" w:eastAsia="標楷體" w:hAnsi="標楷體" w:hint="eastAsia"/>
                <w:b/>
              </w:rPr>
              <w:t>貳、專業服務</w:t>
            </w:r>
            <w:r w:rsidR="008C2597" w:rsidRPr="00E25030">
              <w:rPr>
                <w:rFonts w:ascii="標楷體" w:eastAsia="標楷體" w:hAnsi="標楷體" w:hint="eastAsia"/>
                <w:b/>
              </w:rPr>
              <w:t>(</w:t>
            </w:r>
            <w:r w:rsidR="0058522D" w:rsidRPr="00E25030">
              <w:rPr>
                <w:rFonts w:ascii="標楷體" w:eastAsia="標楷體" w:hAnsi="標楷體" w:hint="eastAsia"/>
                <w:b/>
              </w:rPr>
              <w:t>62</w:t>
            </w:r>
            <w:r w:rsidR="008C2597" w:rsidRPr="00E25030">
              <w:rPr>
                <w:rFonts w:ascii="標楷體" w:eastAsia="標楷體" w:hAnsi="標楷體" w:hint="eastAsia"/>
                <w:b/>
              </w:rPr>
              <w:t>分)</w:t>
            </w: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2-1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(14分)</w:t>
            </w:r>
          </w:p>
        </w:tc>
        <w:tc>
          <w:tcPr>
            <w:tcW w:w="2175" w:type="dxa"/>
          </w:tcPr>
          <w:p w:rsidR="00571D73" w:rsidRPr="00E25030" w:rsidRDefault="00D754C5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依據「居家式托育服務提供者登記及管理辦法」、「居家托育服務中心訪視工作指引」規定之訪視原則、訪視觀察重點、時效及次數確實提供服務</w:t>
            </w:r>
            <w:r w:rsidR="00571D73" w:rsidRPr="00E25030">
              <w:rPr>
                <w:rFonts w:ascii="標楷體" w:eastAsia="標楷體" w:hAnsi="標楷體" w:hint="eastAsia"/>
              </w:rPr>
              <w:t>，並填寫訪視紀錄及追蹤輔導，確認托育服務環境安全無虞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由本府於評鑑前隨機抽選之</w:t>
            </w:r>
            <w:r w:rsidRPr="00E25030">
              <w:rPr>
                <w:rFonts w:ascii="標楷體" w:eastAsia="標楷體" w:hAnsi="標楷體" w:hint="eastAsia"/>
              </w:rPr>
              <w:t>5</w:t>
            </w:r>
            <w:r w:rsidRPr="00E25030">
              <w:rPr>
                <w:rFonts w:ascii="標楷體" w:eastAsia="標楷體" w:hAnsi="標楷體"/>
              </w:rPr>
              <w:t>位托育人員資料為依據：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1.有依規定完成訪視並備有紀錄，4分。</w:t>
            </w:r>
          </w:p>
          <w:p w:rsidR="00571D73" w:rsidRPr="00E25030" w:rsidRDefault="00E053D7" w:rsidP="00A61045">
            <w:r w:rsidRPr="00E25030">
              <w:rPr>
                <w:rFonts w:ascii="標楷體" w:eastAsia="標楷體" w:hAnsi="標楷體"/>
              </w:rPr>
              <w:t>（1）</w:t>
            </w:r>
            <w:r w:rsidR="00571D73" w:rsidRPr="00E25030">
              <w:rPr>
                <w:rFonts w:ascii="標楷體" w:eastAsia="標楷體" w:hAnsi="標楷體"/>
              </w:rPr>
              <w:t>完全符合，4分。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（2）部分符合，2分。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（3）完全不符合，0分。</w:t>
            </w:r>
          </w:p>
          <w:p w:rsidR="00571D73" w:rsidRPr="00E25030" w:rsidRDefault="00571D73" w:rsidP="00571374">
            <w:pPr>
              <w:ind w:left="252" w:hangingChars="105" w:hanging="252"/>
            </w:pPr>
            <w:r w:rsidRPr="00E25030">
              <w:rPr>
                <w:rFonts w:ascii="標楷體" w:eastAsia="標楷體" w:hAnsi="標楷體"/>
              </w:rPr>
              <w:t>2.訪視紀錄詳實（含目的、重點、輔導計</w:t>
            </w:r>
            <w:r w:rsidR="00C44884" w:rsidRPr="00E25030">
              <w:rPr>
                <w:rFonts w:ascii="標楷體" w:eastAsia="標楷體" w:hAnsi="標楷體" w:hint="eastAsia"/>
              </w:rPr>
              <w:t>畫</w:t>
            </w:r>
            <w:r w:rsidRPr="00E25030">
              <w:rPr>
                <w:rFonts w:ascii="標楷體" w:eastAsia="標楷體" w:hAnsi="標楷體"/>
              </w:rPr>
              <w:t>、追蹤督導、回饋），4分。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（1）完全符合，4分。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（2）部分符合，2分。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（3）完全不符合，0分。</w:t>
            </w:r>
          </w:p>
          <w:p w:rsidR="00571D73" w:rsidRPr="00E25030" w:rsidRDefault="00571D73" w:rsidP="00571374">
            <w:pPr>
              <w:ind w:left="252" w:hangingChars="105" w:hanging="252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3.訪視輔導過程應確認托育環境符合安全檢核規定，未符規定時通報地方政府並備有紀錄，</w:t>
            </w:r>
            <w:r w:rsidRPr="00E25030">
              <w:rPr>
                <w:rFonts w:ascii="標楷體" w:eastAsia="標楷體" w:hAnsi="標楷體" w:hint="eastAsia"/>
              </w:rPr>
              <w:t>6</w:t>
            </w:r>
            <w:r w:rsidRPr="00E25030">
              <w:rPr>
                <w:rFonts w:ascii="標楷體" w:eastAsia="標楷體" w:hAnsi="標楷體"/>
              </w:rPr>
              <w:t>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（1）完全符合，</w:t>
            </w:r>
            <w:r w:rsidRPr="00E25030">
              <w:rPr>
                <w:rFonts w:ascii="標楷體" w:eastAsia="標楷體" w:hAnsi="標楷體" w:hint="eastAsia"/>
              </w:rPr>
              <w:t>6</w:t>
            </w:r>
            <w:r w:rsidRPr="00E25030">
              <w:rPr>
                <w:rFonts w:ascii="標楷體" w:eastAsia="標楷體" w:hAnsi="標楷體"/>
              </w:rPr>
              <w:t>分。</w:t>
            </w:r>
          </w:p>
          <w:p w:rsidR="00571D73" w:rsidRPr="00E25030" w:rsidRDefault="00571D73" w:rsidP="00A61045">
            <w:r w:rsidRPr="00E25030">
              <w:rPr>
                <w:rFonts w:ascii="標楷體" w:eastAsia="標楷體" w:hAnsi="標楷體"/>
              </w:rPr>
              <w:t>（2）部分符合，</w:t>
            </w:r>
            <w:r w:rsidRPr="00E25030">
              <w:rPr>
                <w:rFonts w:ascii="標楷體" w:eastAsia="標楷體" w:hAnsi="標楷體" w:hint="eastAsia"/>
              </w:rPr>
              <w:t>3</w:t>
            </w:r>
            <w:r w:rsidRPr="00E25030">
              <w:rPr>
                <w:rFonts w:ascii="標楷體" w:eastAsia="標楷體" w:hAnsi="標楷體"/>
              </w:rPr>
              <w:t>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（3）完全不符合，0分。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2-2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(8分)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依據訪視結果，針對危機/特殊個案適時反映，並配合協助輔導及處遇，且備有紀錄，以供中央及地方主管機關查核</w:t>
            </w:r>
          </w:p>
        </w:tc>
        <w:tc>
          <w:tcPr>
            <w:tcW w:w="5695" w:type="dxa"/>
          </w:tcPr>
          <w:p w:rsidR="00571D73" w:rsidRPr="00E25030" w:rsidRDefault="00D754C5" w:rsidP="00CF065F">
            <w:pPr>
              <w:ind w:rightChars="-45" w:right="-108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571D73" w:rsidRPr="00E25030">
              <w:rPr>
                <w:rFonts w:ascii="標楷體" w:eastAsia="標楷體" w:hAnsi="標楷體"/>
              </w:rPr>
              <w:t>有個案—反映主管機關且備有紀錄，</w:t>
            </w:r>
            <w:r w:rsidR="00571D73" w:rsidRPr="00E25030">
              <w:rPr>
                <w:rFonts w:ascii="標楷體" w:eastAsia="標楷體" w:hAnsi="標楷體" w:hint="eastAsia"/>
              </w:rPr>
              <w:t>4</w:t>
            </w:r>
            <w:r w:rsidR="00571D73" w:rsidRPr="00E25030">
              <w:rPr>
                <w:rFonts w:ascii="標楷體" w:eastAsia="標楷體" w:hAnsi="標楷體"/>
              </w:rPr>
              <w:t>分</w:t>
            </w:r>
            <w:r w:rsidR="00CF065F" w:rsidRPr="00E25030">
              <w:rPr>
                <w:rFonts w:ascii="標楷體" w:eastAsia="標楷體" w:hAnsi="標楷體"/>
              </w:rPr>
              <w:t>。</w:t>
            </w:r>
          </w:p>
          <w:p w:rsidR="00571D73" w:rsidRPr="00E25030" w:rsidRDefault="00E053D7" w:rsidP="00571374">
            <w:pPr>
              <w:pStyle w:val="ac"/>
              <w:ind w:left="677" w:hangingChars="282" w:hanging="677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571D73" w:rsidRPr="00E25030">
              <w:rPr>
                <w:rFonts w:ascii="標楷體" w:eastAsia="標楷體" w:hAnsi="標楷體"/>
              </w:rPr>
              <w:t>紀錄完整(包含事件原因、過程、處理情形及後續追踨)，4分。</w:t>
            </w:r>
          </w:p>
          <w:p w:rsidR="00571D73" w:rsidRPr="00E25030" w:rsidRDefault="00E053D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571D73" w:rsidRPr="00E25030">
              <w:rPr>
                <w:rFonts w:ascii="標楷體" w:eastAsia="標楷體" w:hAnsi="標楷體"/>
              </w:rPr>
              <w:t>有紀錄但未盡完善，2分。</w:t>
            </w:r>
          </w:p>
          <w:p w:rsidR="00571D73" w:rsidRPr="00E25030" w:rsidRDefault="00E053D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（3）</w:t>
            </w:r>
            <w:r w:rsidR="00571D73" w:rsidRPr="00E25030">
              <w:rPr>
                <w:rFonts w:ascii="標楷體" w:eastAsia="標楷體" w:hAnsi="標楷體"/>
              </w:rPr>
              <w:t>未通報主管機關，0分。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2.配合主管機關協助相關後續處理，4分</w:t>
            </w:r>
          </w:p>
          <w:p w:rsidR="00571D73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571D73" w:rsidRPr="00E25030">
              <w:rPr>
                <w:rFonts w:ascii="標楷體" w:eastAsia="標楷體" w:hAnsi="標楷體"/>
              </w:rPr>
              <w:t>提供完整協助，4分。</w:t>
            </w:r>
          </w:p>
          <w:p w:rsidR="00571D73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571D73" w:rsidRPr="00E25030">
              <w:rPr>
                <w:rFonts w:ascii="標楷體" w:eastAsia="標楷體" w:hAnsi="標楷體"/>
              </w:rPr>
              <w:t>僅供部分協助，2分。</w:t>
            </w:r>
          </w:p>
          <w:p w:rsidR="00571D73" w:rsidRPr="00E25030" w:rsidRDefault="00571374" w:rsidP="00571374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（3）</w:t>
            </w:r>
            <w:r w:rsidR="00571D73" w:rsidRPr="00E25030">
              <w:rPr>
                <w:rFonts w:ascii="標楷體" w:eastAsia="標楷體" w:hAnsi="標楷體"/>
              </w:rPr>
              <w:t>有配合事項，未協助，0分。</w:t>
            </w:r>
          </w:p>
          <w:p w:rsidR="00571D73" w:rsidRPr="00E25030" w:rsidRDefault="00571D73" w:rsidP="00571374">
            <w:pPr>
              <w:ind w:left="252" w:hangingChars="105" w:hanging="252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3.</w:t>
            </w:r>
            <w:r w:rsidR="00A61B8B" w:rsidRPr="00E25030">
              <w:rPr>
                <w:rFonts w:ascii="標楷體" w:eastAsia="標楷體" w:hAnsi="標楷體"/>
              </w:rPr>
              <w:t>無個案則由委員提問相關問題，與督導及訪視輔導員各1名對談</w:t>
            </w:r>
            <w:r w:rsidR="007F0EFD" w:rsidRPr="00E25030">
              <w:rPr>
                <w:rFonts w:ascii="標楷體" w:eastAsia="標楷體" w:hAnsi="標楷體"/>
              </w:rPr>
              <w:t>，8分</w:t>
            </w:r>
            <w:r w:rsidR="00A61B8B" w:rsidRPr="00E25030">
              <w:rPr>
                <w:rFonts w:ascii="標楷體" w:eastAsia="標楷體" w:hAnsi="標楷體"/>
              </w:rPr>
              <w:t>。</w:t>
            </w:r>
          </w:p>
          <w:p w:rsidR="00E053D7" w:rsidRPr="00E25030" w:rsidRDefault="00E053D7" w:rsidP="00E053D7">
            <w:r w:rsidRPr="00E25030">
              <w:rPr>
                <w:rFonts w:ascii="標楷體" w:eastAsia="標楷體" w:hAnsi="標楷體"/>
              </w:rPr>
              <w:t>（1）完全符合，8分。</w:t>
            </w:r>
          </w:p>
          <w:p w:rsidR="00E053D7" w:rsidRPr="00E25030" w:rsidRDefault="00E053D7" w:rsidP="00E053D7">
            <w:r w:rsidRPr="00E25030">
              <w:rPr>
                <w:rFonts w:ascii="標楷體" w:eastAsia="標楷體" w:hAnsi="標楷體"/>
              </w:rPr>
              <w:t>（2）部分符合，4分。</w:t>
            </w:r>
          </w:p>
          <w:p w:rsidR="00A61B8B" w:rsidRPr="00E25030" w:rsidRDefault="00E053D7" w:rsidP="00A61B8B">
            <w:r w:rsidRPr="00E25030">
              <w:rPr>
                <w:rFonts w:ascii="標楷體" w:eastAsia="標楷體" w:hAnsi="標楷體"/>
              </w:rPr>
              <w:t>（3）完全不符合，0分。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lastRenderedPageBreak/>
              <w:t>2-3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訪視及督導人員具備兒童福利與保護之專業知能，並能察覺與評估危機個案，提供適切處理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由委員分別提出兒童福利及兒童保護之問題，與督導及訪視輔導員各1名對談</w:t>
            </w:r>
            <w:r w:rsidR="00C4420F" w:rsidRPr="00E25030">
              <w:rPr>
                <w:rFonts w:ascii="標楷體" w:eastAsia="標楷體" w:hAnsi="標楷體"/>
              </w:rPr>
              <w:t>，4分</w:t>
            </w:r>
            <w:r w:rsidRPr="00E25030">
              <w:rPr>
                <w:rFonts w:ascii="標楷體" w:eastAsia="標楷體" w:hAnsi="標楷體"/>
              </w:rPr>
              <w:t>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1.完全符合，4分。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2.部分符合，2分。</w:t>
            </w:r>
          </w:p>
          <w:p w:rsidR="00571D73" w:rsidRPr="00E25030" w:rsidRDefault="00571D73" w:rsidP="00D754C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3.完全不符合，0分。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2-4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家長簽訂托育契約書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由本府於評鑑前隨機抽選之</w:t>
            </w:r>
            <w:r w:rsidRPr="00E25030">
              <w:rPr>
                <w:rFonts w:ascii="標楷體" w:eastAsia="標楷體" w:hAnsi="標楷體" w:hint="eastAsia"/>
              </w:rPr>
              <w:t>5</w:t>
            </w:r>
            <w:r w:rsidRPr="00E25030">
              <w:rPr>
                <w:rFonts w:ascii="標楷體" w:eastAsia="標楷體" w:hAnsi="標楷體"/>
              </w:rPr>
              <w:t>位托育人員資料為依據</w:t>
            </w:r>
            <w:r w:rsidR="00C4420F" w:rsidRPr="00E25030">
              <w:rPr>
                <w:rFonts w:ascii="標楷體" w:eastAsia="標楷體" w:hAnsi="標楷體"/>
              </w:rPr>
              <w:t>，4分</w:t>
            </w:r>
            <w:r w:rsidRPr="00E25030">
              <w:rPr>
                <w:rFonts w:ascii="標楷體" w:eastAsia="標楷體" w:hAnsi="標楷體"/>
              </w:rPr>
              <w:t>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1.完全符合，</w:t>
            </w:r>
            <w:r w:rsidR="007F0EFD" w:rsidRPr="00E25030">
              <w:rPr>
                <w:rFonts w:ascii="標楷體" w:eastAsia="標楷體" w:hAnsi="標楷體"/>
              </w:rPr>
              <w:t>4</w:t>
            </w:r>
            <w:r w:rsidRPr="00E25030">
              <w:rPr>
                <w:rFonts w:ascii="標楷體" w:eastAsia="標楷體" w:hAnsi="標楷體"/>
              </w:rPr>
              <w:t>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2.不符合：</w:t>
            </w:r>
          </w:p>
          <w:p w:rsidR="00571D73" w:rsidRPr="00E25030" w:rsidRDefault="00571374" w:rsidP="00571374">
            <w:pPr>
              <w:ind w:left="677" w:hangingChars="282" w:hanging="677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571D73" w:rsidRPr="00E25030">
              <w:rPr>
                <w:rFonts w:ascii="標楷體" w:eastAsia="標楷體" w:hAnsi="標楷體"/>
              </w:rPr>
              <w:t>居家托育服務中心通報主管機關，且有限期改善等行政處分，酌予給分，</w:t>
            </w:r>
            <w:r w:rsidR="007F0EFD" w:rsidRPr="00E25030">
              <w:rPr>
                <w:rFonts w:ascii="標楷體" w:eastAsia="標楷體" w:hAnsi="標楷體" w:hint="eastAsia"/>
              </w:rPr>
              <w:t>2</w:t>
            </w:r>
            <w:r w:rsidR="00571D73" w:rsidRPr="00E25030">
              <w:rPr>
                <w:rFonts w:ascii="標楷體" w:eastAsia="標楷體" w:hAnsi="標楷體"/>
              </w:rPr>
              <w:t>分。</w:t>
            </w:r>
          </w:p>
          <w:p w:rsidR="00571D73" w:rsidRPr="00E25030" w:rsidRDefault="00571374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571D73" w:rsidRPr="00E25030">
              <w:rPr>
                <w:rFonts w:ascii="標楷體" w:eastAsia="標楷體" w:hAnsi="標楷體"/>
              </w:rPr>
              <w:t>未有任何處理紀錄，0分。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2-5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落實居家式托育人員登記證書之申請及變更之管理規</w:t>
            </w:r>
            <w:r w:rsidRPr="00E25030">
              <w:rPr>
                <w:rFonts w:ascii="標楷體" w:eastAsia="標楷體" w:hAnsi="標楷體" w:hint="eastAsia"/>
              </w:rPr>
              <w:t>範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由本府於評鑑前針對異動名單隨機抽選之</w:t>
            </w:r>
            <w:r w:rsidRPr="00E25030">
              <w:rPr>
                <w:rFonts w:ascii="標楷體" w:eastAsia="標楷體" w:hAnsi="標楷體" w:hint="eastAsia"/>
              </w:rPr>
              <w:t>5</w:t>
            </w:r>
            <w:r w:rsidRPr="00E25030">
              <w:rPr>
                <w:rFonts w:ascii="標楷體" w:eastAsia="標楷體" w:hAnsi="標楷體"/>
              </w:rPr>
              <w:t>位托育人員資料為依據</w:t>
            </w:r>
            <w:r w:rsidR="00C4420F" w:rsidRPr="00E25030">
              <w:rPr>
                <w:rFonts w:ascii="標楷體" w:eastAsia="標楷體" w:hAnsi="標楷體" w:hint="eastAsia"/>
              </w:rPr>
              <w:t>，4分</w:t>
            </w:r>
            <w:r w:rsidRPr="00E25030">
              <w:rPr>
                <w:rFonts w:ascii="標楷體" w:eastAsia="標楷體" w:hAnsi="標楷體"/>
              </w:rPr>
              <w:t>。</w:t>
            </w:r>
          </w:p>
          <w:p w:rsidR="00571374" w:rsidRPr="00E25030" w:rsidRDefault="007E002E" w:rsidP="00571374">
            <w:r>
              <w:rPr>
                <w:rFonts w:ascii="標楷體" w:eastAsia="標楷體" w:hAnsi="標楷體"/>
              </w:rPr>
              <w:t>1.</w:t>
            </w:r>
            <w:r w:rsidR="00571374" w:rsidRPr="00E25030">
              <w:rPr>
                <w:rFonts w:ascii="標楷體" w:eastAsia="標楷體" w:hAnsi="標楷體"/>
              </w:rPr>
              <w:t>完全符合，4分。</w:t>
            </w:r>
          </w:p>
          <w:p w:rsidR="00571374" w:rsidRPr="00E25030" w:rsidRDefault="007E002E" w:rsidP="00571374">
            <w:r>
              <w:rPr>
                <w:rFonts w:ascii="標楷體" w:eastAsia="標楷體" w:hAnsi="標楷體"/>
              </w:rPr>
              <w:t>2.</w:t>
            </w:r>
            <w:r w:rsidR="00571374" w:rsidRPr="00E25030">
              <w:rPr>
                <w:rFonts w:ascii="標楷體" w:eastAsia="標楷體" w:hAnsi="標楷體"/>
              </w:rPr>
              <w:t>部分符合，2分。</w:t>
            </w:r>
          </w:p>
          <w:p w:rsidR="00571D73" w:rsidRPr="00E25030" w:rsidRDefault="007E002E" w:rsidP="005713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571374" w:rsidRPr="00E25030">
              <w:rPr>
                <w:rFonts w:ascii="標楷體" w:eastAsia="標楷體" w:hAnsi="標楷體"/>
              </w:rPr>
              <w:t>完全不符合，0分。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2-6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(10分)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cs="新細明體"/>
              </w:rPr>
              <w:t>訂定與落實執行媒合轉介處理流程，且留有紀錄與統計分析，並針對失敗原因進行彙整及擬定改善策略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pStyle w:val="ac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1.訂定媒合轉介處理流程，2分。</w:t>
            </w:r>
          </w:p>
          <w:p w:rsidR="00571D73" w:rsidRPr="00E25030" w:rsidRDefault="00571D73" w:rsidP="00A61045">
            <w:pPr>
              <w:pStyle w:val="ac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2.留有媒合紀錄(含媒合結果及失敗原因)，2分。</w:t>
            </w:r>
          </w:p>
          <w:p w:rsidR="00571D73" w:rsidRPr="00E25030" w:rsidRDefault="00571D73" w:rsidP="00A61045">
            <w:pPr>
              <w:pStyle w:val="ac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3.針對媒合轉介進行統計分析，2分（有統計即給分）。</w:t>
            </w:r>
          </w:p>
          <w:p w:rsidR="00571D73" w:rsidRPr="00E25030" w:rsidRDefault="00571D73" w:rsidP="00A61045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cs="新細明體"/>
              </w:rPr>
              <w:t>4.針對媒合失敗原因彙整分析及擬定改善策略，並有效提升媒合率，4分。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2-7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(6分)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/>
              </w:rPr>
              <w:t>建立多元化宣導模式及管道，並能結合社區資源(含公、私部門)推動居家托育服務中心業務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1.建立多元化宣導模式及管道，2分。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2.宣導內容結合社區資源推動居家托育服務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 xml:space="preserve">  </w:t>
            </w:r>
            <w:r w:rsidRPr="00E25030">
              <w:rPr>
                <w:rFonts w:ascii="標楷體" w:eastAsia="標楷體" w:hAnsi="標楷體"/>
              </w:rPr>
              <w:t>中心業務，2分。</w:t>
            </w:r>
          </w:p>
          <w:p w:rsidR="00571D73" w:rsidRPr="00E25030" w:rsidRDefault="00571D73" w:rsidP="00A61045">
            <w:pPr>
              <w:pStyle w:val="ac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hint="eastAsia"/>
              </w:rPr>
              <w:t>3</w:t>
            </w:r>
            <w:r w:rsidRPr="00E25030">
              <w:rPr>
                <w:rFonts w:ascii="標楷體" w:eastAsia="標楷體" w:hAnsi="標楷體"/>
              </w:rPr>
              <w:t>.宣導成效大致符合預期目標且具效益，</w:t>
            </w:r>
            <w:r w:rsidRPr="00E25030">
              <w:rPr>
                <w:rFonts w:ascii="標楷體" w:eastAsia="標楷體" w:hAnsi="標楷體" w:hint="eastAsia"/>
              </w:rPr>
              <w:t>2</w:t>
            </w:r>
            <w:r w:rsidRPr="00E25030">
              <w:rPr>
                <w:rFonts w:ascii="標楷體" w:eastAsia="標楷體" w:hAnsi="標楷體"/>
              </w:rPr>
              <w:t>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2-8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cs="新細明體"/>
              </w:rPr>
              <w:t>備有督導托育人員填寫「嬰幼兒發展檢核表」及協助通報、處遇之紀錄</w:t>
            </w:r>
          </w:p>
        </w:tc>
        <w:tc>
          <w:tcPr>
            <w:tcW w:w="5695" w:type="dxa"/>
          </w:tcPr>
          <w:p w:rsidR="00571D73" w:rsidRPr="00E25030" w:rsidRDefault="00571D73" w:rsidP="00A61045">
            <w:pPr>
              <w:pStyle w:val="ac"/>
              <w:widowControl/>
              <w:ind w:left="257" w:hanging="257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1.備有督導托育人員填寫「嬰幼兒發展檢核表」之紀錄，1分。</w:t>
            </w:r>
          </w:p>
          <w:p w:rsidR="00571D73" w:rsidRPr="00E25030" w:rsidRDefault="00571D73" w:rsidP="00A61045">
            <w:pPr>
              <w:pStyle w:val="ac"/>
              <w:widowControl/>
              <w:ind w:left="257" w:hanging="257"/>
              <w:jc w:val="both"/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2.中心備有檢核結果，1分。</w:t>
            </w:r>
          </w:p>
          <w:p w:rsidR="00571D73" w:rsidRPr="00E25030" w:rsidRDefault="00571D73" w:rsidP="00A61045">
            <w:pPr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/>
              </w:rPr>
              <w:t>3.協助托育人員及家長進行轉介、通報之紀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cs="新細明體" w:hint="eastAsia"/>
              </w:rPr>
              <w:t xml:space="preserve">  </w:t>
            </w:r>
            <w:r w:rsidRPr="00E25030">
              <w:rPr>
                <w:rFonts w:ascii="標楷體" w:eastAsia="標楷體" w:hAnsi="標楷體" w:cs="新細明體"/>
              </w:rPr>
              <w:t>錄，2分。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571D73" w:rsidRPr="00E25030" w:rsidTr="006F4C10">
        <w:trPr>
          <w:trHeight w:val="454"/>
          <w:jc w:val="center"/>
        </w:trPr>
        <w:tc>
          <w:tcPr>
            <w:tcW w:w="959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2-9</w:t>
            </w:r>
          </w:p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571D73" w:rsidRPr="00E25030" w:rsidRDefault="00571D73" w:rsidP="00571D73">
            <w:pPr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 w:hint="eastAsia"/>
              </w:rPr>
              <w:t>提供家長托育服務及育兒資源諮詢、育兒諮詢或其他諮詢服務</w:t>
            </w:r>
          </w:p>
        </w:tc>
        <w:tc>
          <w:tcPr>
            <w:tcW w:w="5695" w:type="dxa"/>
          </w:tcPr>
          <w:p w:rsidR="008C2597" w:rsidRPr="00E25030" w:rsidRDefault="00E053D7" w:rsidP="00E053D7">
            <w:pPr>
              <w:widowControl/>
              <w:jc w:val="both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1.</w:t>
            </w:r>
            <w:r w:rsidR="008C2597" w:rsidRPr="00E25030">
              <w:rPr>
                <w:rFonts w:ascii="標楷體" w:eastAsia="標楷體" w:hAnsi="標楷體" w:hint="eastAsia"/>
              </w:rPr>
              <w:t>針對家長提供托育諮詢、托育資源提供</w:t>
            </w:r>
            <w:r w:rsidR="00C4420F" w:rsidRPr="00E25030">
              <w:rPr>
                <w:rFonts w:ascii="標楷體" w:eastAsia="標楷體" w:hAnsi="標楷體" w:hint="eastAsia"/>
              </w:rPr>
              <w:t>，2分</w:t>
            </w:r>
            <w:r w:rsidR="008C2597" w:rsidRPr="00E25030">
              <w:rPr>
                <w:rFonts w:ascii="標楷體" w:eastAsia="標楷體" w:hAnsi="標楷體" w:hint="eastAsia"/>
              </w:rPr>
              <w:t>。</w:t>
            </w:r>
          </w:p>
          <w:p w:rsidR="008C2597" w:rsidRPr="00E25030" w:rsidRDefault="00E25030" w:rsidP="008C2597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E053D7" w:rsidRPr="00E25030">
              <w:rPr>
                <w:rFonts w:ascii="標楷體" w:eastAsia="標楷體" w:hAnsi="標楷體" w:hint="eastAsia"/>
              </w:rPr>
              <w:t>符合</w:t>
            </w:r>
            <w:r w:rsidR="008C2597" w:rsidRPr="00E25030">
              <w:rPr>
                <w:rFonts w:ascii="標楷體" w:eastAsia="標楷體" w:hAnsi="標楷體" w:hint="eastAsia"/>
              </w:rPr>
              <w:t>，2分。</w:t>
            </w:r>
          </w:p>
          <w:p w:rsidR="008C2597" w:rsidRPr="00E25030" w:rsidRDefault="00E25030" w:rsidP="008C2597">
            <w:pPr>
              <w:widowControl/>
              <w:jc w:val="both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E053D7" w:rsidRPr="00E25030">
              <w:rPr>
                <w:rFonts w:ascii="標楷體" w:eastAsia="標楷體" w:hAnsi="標楷體" w:hint="eastAsia"/>
              </w:rPr>
              <w:t>不符合</w:t>
            </w:r>
            <w:r w:rsidR="008C2597" w:rsidRPr="00E25030">
              <w:rPr>
                <w:rFonts w:ascii="標楷體" w:eastAsia="標楷體" w:hAnsi="標楷體" w:hint="eastAsia"/>
              </w:rPr>
              <w:t>，0分。</w:t>
            </w:r>
          </w:p>
          <w:p w:rsidR="00571D73" w:rsidRPr="00E25030" w:rsidRDefault="008C2597" w:rsidP="00571374">
            <w:pPr>
              <w:widowControl/>
              <w:ind w:left="252" w:hangingChars="105" w:hanging="252"/>
              <w:jc w:val="both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2.</w:t>
            </w:r>
            <w:r w:rsidR="00571D73" w:rsidRPr="00E25030">
              <w:rPr>
                <w:rFonts w:ascii="標楷體" w:eastAsia="標楷體" w:hAnsi="標楷體" w:hint="eastAsia"/>
              </w:rPr>
              <w:t>辦理</w:t>
            </w:r>
            <w:r w:rsidRPr="00E25030">
              <w:rPr>
                <w:rFonts w:ascii="標楷體" w:eastAsia="標楷體" w:hAnsi="標楷體" w:hint="eastAsia"/>
              </w:rPr>
              <w:t>收托</w:t>
            </w:r>
            <w:r w:rsidR="00571D73" w:rsidRPr="00E25030">
              <w:rPr>
                <w:rFonts w:ascii="標楷體" w:eastAsia="標楷體" w:hAnsi="標楷體" w:hint="eastAsia"/>
              </w:rPr>
              <w:t>家長意見調查及回饋</w:t>
            </w:r>
            <w:r w:rsidRPr="00E25030">
              <w:rPr>
                <w:rFonts w:ascii="標楷體" w:eastAsia="標楷體" w:hAnsi="標楷體" w:hint="eastAsia"/>
              </w:rPr>
              <w:t>，了解收托情形</w:t>
            </w:r>
            <w:r w:rsidR="00E053D7" w:rsidRPr="00E25030">
              <w:rPr>
                <w:rFonts w:ascii="標楷體" w:eastAsia="標楷體" w:hAnsi="標楷體" w:hint="eastAsia"/>
              </w:rPr>
              <w:t>，2分</w:t>
            </w:r>
            <w:r w:rsidRPr="00E25030">
              <w:rPr>
                <w:rFonts w:ascii="標楷體" w:eastAsia="標楷體" w:hAnsi="標楷體" w:hint="eastAsia"/>
              </w:rPr>
              <w:t>。</w:t>
            </w:r>
          </w:p>
          <w:p w:rsidR="008C2597" w:rsidRPr="00E25030" w:rsidRDefault="00E25030" w:rsidP="00E2503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（1）</w:t>
            </w:r>
            <w:r w:rsidR="00E053D7" w:rsidRPr="00E25030">
              <w:rPr>
                <w:rFonts w:ascii="標楷體" w:eastAsia="標楷體" w:hAnsi="標楷體" w:hint="eastAsia"/>
              </w:rPr>
              <w:t>符合</w:t>
            </w:r>
            <w:r w:rsidR="008C2597" w:rsidRPr="00E25030">
              <w:rPr>
                <w:rFonts w:ascii="標楷體" w:eastAsia="標楷體" w:hAnsi="標楷體" w:hint="eastAsia"/>
              </w:rPr>
              <w:t>，2分。</w:t>
            </w:r>
          </w:p>
          <w:p w:rsidR="008C2597" w:rsidRPr="00E25030" w:rsidRDefault="00E25030" w:rsidP="00E25030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（2）</w:t>
            </w:r>
            <w:r w:rsidR="00E053D7" w:rsidRPr="00E25030">
              <w:rPr>
                <w:rFonts w:ascii="標楷體" w:eastAsia="標楷體" w:hAnsi="標楷體" w:hint="eastAsia"/>
              </w:rPr>
              <w:t>不符合</w:t>
            </w:r>
            <w:r w:rsidR="008C2597" w:rsidRPr="00E25030">
              <w:rPr>
                <w:rFonts w:ascii="標楷體" w:eastAsia="標楷體" w:hAnsi="標楷體" w:hint="eastAsia"/>
              </w:rPr>
              <w:t>，0分。</w:t>
            </w:r>
          </w:p>
        </w:tc>
        <w:tc>
          <w:tcPr>
            <w:tcW w:w="993" w:type="dxa"/>
          </w:tcPr>
          <w:p w:rsidR="00571D73" w:rsidRPr="00E25030" w:rsidRDefault="00571D73" w:rsidP="00A61045">
            <w:pPr>
              <w:rPr>
                <w:rFonts w:ascii="標楷體" w:eastAsia="標楷體" w:hAnsi="標楷體"/>
              </w:rPr>
            </w:pPr>
          </w:p>
        </w:tc>
      </w:tr>
      <w:tr w:rsidR="008C2597" w:rsidRPr="00E25030" w:rsidTr="006F4C10">
        <w:trPr>
          <w:trHeight w:val="454"/>
          <w:jc w:val="center"/>
        </w:trPr>
        <w:tc>
          <w:tcPr>
            <w:tcW w:w="959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2-10</w:t>
            </w:r>
          </w:p>
          <w:p w:rsidR="0058522D" w:rsidRPr="00E25030" w:rsidRDefault="0058522D" w:rsidP="00A61045">
            <w:pPr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 w:hint="eastAsia"/>
              </w:rPr>
              <w:t>(4分)</w:t>
            </w:r>
          </w:p>
        </w:tc>
        <w:tc>
          <w:tcPr>
            <w:tcW w:w="2175" w:type="dxa"/>
          </w:tcPr>
          <w:p w:rsidR="008C2597" w:rsidRPr="00E25030" w:rsidRDefault="008C2597" w:rsidP="00571D73">
            <w:pPr>
              <w:rPr>
                <w:rFonts w:ascii="標楷體" w:eastAsia="標楷體" w:hAnsi="標楷體" w:cs="新細明體"/>
              </w:rPr>
            </w:pPr>
            <w:r w:rsidRPr="00E25030">
              <w:rPr>
                <w:rFonts w:ascii="標楷體" w:eastAsia="標楷體" w:hAnsi="標楷體" w:cs="新細明體" w:hint="eastAsia"/>
              </w:rPr>
              <w:t>提升居家托育</w:t>
            </w:r>
            <w:r w:rsidR="00987897" w:rsidRPr="00E25030">
              <w:rPr>
                <w:rFonts w:ascii="標楷體" w:eastAsia="標楷體" w:hAnsi="標楷體" w:cs="新細明體" w:hint="eastAsia"/>
              </w:rPr>
              <w:t>人員</w:t>
            </w:r>
            <w:r w:rsidR="00D603EA" w:rsidRPr="00E25030">
              <w:rPr>
                <w:rFonts w:ascii="標楷體" w:eastAsia="標楷體" w:hAnsi="標楷體" w:cs="新細明體" w:hint="eastAsia"/>
              </w:rPr>
              <w:t>執業登記</w:t>
            </w:r>
          </w:p>
        </w:tc>
        <w:tc>
          <w:tcPr>
            <w:tcW w:w="5695" w:type="dxa"/>
          </w:tcPr>
          <w:p w:rsidR="008C2597" w:rsidRPr="00E25030" w:rsidRDefault="00D603EA" w:rsidP="008C2597">
            <w:pPr>
              <w:widowControl/>
              <w:jc w:val="both"/>
              <w:rPr>
                <w:rFonts w:ascii="標楷體" w:eastAsia="標楷體" w:hAnsi="標楷體"/>
              </w:rPr>
            </w:pPr>
            <w:r w:rsidRPr="00E25030">
              <w:rPr>
                <w:rFonts w:ascii="標楷體" w:eastAsia="標楷體" w:hAnsi="標楷體"/>
              </w:rPr>
              <w:t>年度輔</w:t>
            </w:r>
            <w:r w:rsidR="00E25030" w:rsidRPr="00E25030">
              <w:rPr>
                <w:rFonts w:ascii="標楷體" w:eastAsia="標楷體" w:hAnsi="標楷體"/>
              </w:rPr>
              <w:t>導</w:t>
            </w:r>
            <w:r w:rsidRPr="00E25030">
              <w:rPr>
                <w:rFonts w:ascii="標楷體" w:eastAsia="標楷體" w:hAnsi="標楷體"/>
              </w:rPr>
              <w:t>10人以上完成執業登記</w:t>
            </w:r>
            <w:r w:rsidR="00E053D7" w:rsidRPr="00E25030">
              <w:rPr>
                <w:rFonts w:ascii="標楷體" w:eastAsia="標楷體" w:hAnsi="標楷體" w:hint="eastAsia"/>
              </w:rPr>
              <w:t>，4分</w:t>
            </w:r>
            <w:r w:rsidR="008C2597" w:rsidRPr="00E25030">
              <w:rPr>
                <w:rFonts w:ascii="標楷體" w:eastAsia="標楷體" w:hAnsi="標楷體" w:hint="eastAsia"/>
              </w:rPr>
              <w:t>。</w:t>
            </w:r>
          </w:p>
          <w:p w:rsidR="00D603EA" w:rsidRPr="00E25030" w:rsidRDefault="007E002E" w:rsidP="00D603EA">
            <w:r>
              <w:rPr>
                <w:rFonts w:ascii="標楷體" w:eastAsia="標楷體" w:hAnsi="標楷體"/>
              </w:rPr>
              <w:t>1.</w:t>
            </w:r>
            <w:r w:rsidR="00D603EA" w:rsidRPr="00E25030">
              <w:rPr>
                <w:rFonts w:ascii="標楷體" w:eastAsia="標楷體" w:hAnsi="標楷體"/>
              </w:rPr>
              <w:t>完全符合，4分。</w:t>
            </w:r>
          </w:p>
          <w:p w:rsidR="00D603EA" w:rsidRPr="00E25030" w:rsidRDefault="007E002E" w:rsidP="00D603EA">
            <w:r>
              <w:rPr>
                <w:rFonts w:ascii="標楷體" w:eastAsia="標楷體" w:hAnsi="標楷體"/>
              </w:rPr>
              <w:t>2.</w:t>
            </w:r>
            <w:r w:rsidR="00D603EA" w:rsidRPr="00E25030">
              <w:rPr>
                <w:rFonts w:ascii="標楷體" w:eastAsia="標楷體" w:hAnsi="標楷體"/>
              </w:rPr>
              <w:t>部分符合，2分。</w:t>
            </w:r>
          </w:p>
          <w:p w:rsidR="008C2597" w:rsidRPr="00E25030" w:rsidRDefault="007E002E" w:rsidP="00D603EA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D603EA" w:rsidRPr="00E25030">
              <w:rPr>
                <w:rFonts w:ascii="標楷體" w:eastAsia="標楷體" w:hAnsi="標楷體"/>
              </w:rPr>
              <w:t>完全不符合，0分。</w:t>
            </w:r>
          </w:p>
        </w:tc>
        <w:tc>
          <w:tcPr>
            <w:tcW w:w="993" w:type="dxa"/>
          </w:tcPr>
          <w:p w:rsidR="008C2597" w:rsidRPr="00E25030" w:rsidRDefault="008C2597" w:rsidP="00A61045">
            <w:pPr>
              <w:rPr>
                <w:rFonts w:ascii="標楷體" w:eastAsia="標楷體" w:hAnsi="標楷體"/>
              </w:rPr>
            </w:pPr>
          </w:p>
        </w:tc>
      </w:tr>
    </w:tbl>
    <w:p w:rsidR="00571D73" w:rsidRDefault="00571D73">
      <w:pPr>
        <w:widowControl/>
        <w:rPr>
          <w:rFonts w:ascii="標楷體" w:eastAsia="標楷體" w:hAnsi="標楷體" w:cs="標楷體;.D·￠Ae"/>
          <w:bCs/>
          <w:sz w:val="32"/>
          <w:szCs w:val="32"/>
        </w:rPr>
      </w:pPr>
    </w:p>
    <w:sectPr w:rsidR="00571D73" w:rsidSect="00D6733B">
      <w:footerReference w:type="default" r:id="rId8"/>
      <w:pgSz w:w="11906" w:h="16838"/>
      <w:pgMar w:top="1134" w:right="1134" w:bottom="1134" w:left="1418" w:header="0" w:footer="992" w:gutter="0"/>
      <w:cols w:space="720"/>
      <w:formProt w:val="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B87" w:rsidRDefault="004A2B87" w:rsidP="00D6733B">
      <w:r>
        <w:separator/>
      </w:r>
    </w:p>
  </w:endnote>
  <w:endnote w:type="continuationSeparator" w:id="1">
    <w:p w:rsidR="004A2B87" w:rsidRDefault="004A2B87" w:rsidP="00D67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;.D·￠Ae">
    <w:altName w:val="新細明體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;·s2OcuAe">
    <w:altName w:val="新細明體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;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0F" w:rsidRDefault="00D12F0F">
    <w:pPr>
      <w:pStyle w:val="af"/>
    </w:pPr>
  </w:p>
  <w:p w:rsidR="003B32BE" w:rsidRDefault="003B32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B87" w:rsidRDefault="004A2B87" w:rsidP="00D6733B">
      <w:r>
        <w:separator/>
      </w:r>
    </w:p>
  </w:footnote>
  <w:footnote w:type="continuationSeparator" w:id="1">
    <w:p w:rsidR="004A2B87" w:rsidRDefault="004A2B87" w:rsidP="00D673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743F"/>
    <w:multiLevelType w:val="hybridMultilevel"/>
    <w:tmpl w:val="9EA01002"/>
    <w:lvl w:ilvl="0" w:tplc="2528F11E">
      <w:start w:val="1"/>
      <w:numFmt w:val="decimal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A006575"/>
    <w:multiLevelType w:val="hybridMultilevel"/>
    <w:tmpl w:val="022474FA"/>
    <w:lvl w:ilvl="0" w:tplc="53DEFBB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8E0AE5"/>
    <w:multiLevelType w:val="multilevel"/>
    <w:tmpl w:val="68F022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1C6215FE"/>
    <w:multiLevelType w:val="hybridMultilevel"/>
    <w:tmpl w:val="92983CD6"/>
    <w:lvl w:ilvl="0" w:tplc="2E1C5F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465275"/>
    <w:multiLevelType w:val="hybridMultilevel"/>
    <w:tmpl w:val="EFD2F212"/>
    <w:lvl w:ilvl="0" w:tplc="199E088A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5">
    <w:nsid w:val="33353FAB"/>
    <w:multiLevelType w:val="hybridMultilevel"/>
    <w:tmpl w:val="DC4AA592"/>
    <w:lvl w:ilvl="0" w:tplc="53DEFBB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6">
    <w:nsid w:val="347C3907"/>
    <w:multiLevelType w:val="multilevel"/>
    <w:tmpl w:val="EF9CEC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D03196"/>
    <w:multiLevelType w:val="hybridMultilevel"/>
    <w:tmpl w:val="1E6EA7D0"/>
    <w:lvl w:ilvl="0" w:tplc="971A6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9F822FE"/>
    <w:multiLevelType w:val="hybridMultilevel"/>
    <w:tmpl w:val="A830C406"/>
    <w:lvl w:ilvl="0" w:tplc="F22411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456620B"/>
    <w:multiLevelType w:val="hybridMultilevel"/>
    <w:tmpl w:val="6994DDA2"/>
    <w:lvl w:ilvl="0" w:tplc="BC267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444BF"/>
    <w:multiLevelType w:val="hybridMultilevel"/>
    <w:tmpl w:val="1B6A3A7E"/>
    <w:lvl w:ilvl="0" w:tplc="E29E76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9F06AC"/>
    <w:multiLevelType w:val="multilevel"/>
    <w:tmpl w:val="294EF34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標楷體;.D·￠Ae" w:eastAsia="標楷體;.D·￠Ae" w:hAnsi="標楷體;.D·￠Ae" w:cs="標楷體;.D·￠Ae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FE96EBE"/>
    <w:multiLevelType w:val="hybridMultilevel"/>
    <w:tmpl w:val="A0323854"/>
    <w:lvl w:ilvl="0" w:tplc="D0841582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1811265"/>
    <w:multiLevelType w:val="hybridMultilevel"/>
    <w:tmpl w:val="49DE59AC"/>
    <w:lvl w:ilvl="0" w:tplc="D70470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24F6015"/>
    <w:multiLevelType w:val="hybridMultilevel"/>
    <w:tmpl w:val="9E628BEE"/>
    <w:lvl w:ilvl="0" w:tplc="E29E766C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27F1139"/>
    <w:multiLevelType w:val="multilevel"/>
    <w:tmpl w:val="B41297B6"/>
    <w:lvl w:ilvl="0">
      <w:start w:val="1"/>
      <w:numFmt w:val="decimal"/>
      <w:lvlText w:val="（%1）"/>
      <w:lvlJc w:val="left"/>
      <w:pPr>
        <w:ind w:left="996" w:hanging="72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7543EC"/>
    <w:multiLevelType w:val="hybridMultilevel"/>
    <w:tmpl w:val="5F9EC85A"/>
    <w:lvl w:ilvl="0" w:tplc="198EE0B0">
      <w:start w:val="1"/>
      <w:numFmt w:val="taiwaneseCountingThousand"/>
      <w:suff w:val="space"/>
      <w:lvlText w:val="(%1)"/>
      <w:lvlJc w:val="left"/>
      <w:pPr>
        <w:ind w:left="945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7">
    <w:nsid w:val="561817EF"/>
    <w:multiLevelType w:val="hybridMultilevel"/>
    <w:tmpl w:val="92624240"/>
    <w:lvl w:ilvl="0" w:tplc="04090015">
      <w:start w:val="1"/>
      <w:numFmt w:val="taiwaneseCountingThousand"/>
      <w:lvlText w:val="%1、"/>
      <w:lvlJc w:val="left"/>
      <w:pPr>
        <w:ind w:left="870" w:hanging="6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8">
    <w:nsid w:val="63B27165"/>
    <w:multiLevelType w:val="hybridMultilevel"/>
    <w:tmpl w:val="1A687790"/>
    <w:lvl w:ilvl="0" w:tplc="662637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A1F7ACD"/>
    <w:multiLevelType w:val="hybridMultilevel"/>
    <w:tmpl w:val="8FC84DC0"/>
    <w:lvl w:ilvl="0" w:tplc="57667EB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0">
    <w:nsid w:val="6E8A7498"/>
    <w:multiLevelType w:val="hybridMultilevel"/>
    <w:tmpl w:val="8FC84DC0"/>
    <w:lvl w:ilvl="0" w:tplc="57667EB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1">
    <w:nsid w:val="710C2AFB"/>
    <w:multiLevelType w:val="hybridMultilevel"/>
    <w:tmpl w:val="E7D8C7C6"/>
    <w:lvl w:ilvl="0" w:tplc="B7E2D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5A044E8"/>
    <w:multiLevelType w:val="hybridMultilevel"/>
    <w:tmpl w:val="096E1738"/>
    <w:lvl w:ilvl="0" w:tplc="7FEA9A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6CA76C2"/>
    <w:multiLevelType w:val="hybridMultilevel"/>
    <w:tmpl w:val="42CA8C92"/>
    <w:lvl w:ilvl="0" w:tplc="88301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7CA4CED"/>
    <w:multiLevelType w:val="multilevel"/>
    <w:tmpl w:val="C29A26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7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22"/>
  </w:num>
  <w:num w:numId="11">
    <w:abstractNumId w:val="9"/>
  </w:num>
  <w:num w:numId="12">
    <w:abstractNumId w:val="5"/>
  </w:num>
  <w:num w:numId="13">
    <w:abstractNumId w:val="18"/>
  </w:num>
  <w:num w:numId="14">
    <w:abstractNumId w:val="21"/>
  </w:num>
  <w:num w:numId="15">
    <w:abstractNumId w:val="8"/>
  </w:num>
  <w:num w:numId="16">
    <w:abstractNumId w:val="24"/>
  </w:num>
  <w:num w:numId="17">
    <w:abstractNumId w:val="20"/>
  </w:num>
  <w:num w:numId="18">
    <w:abstractNumId w:val="6"/>
  </w:num>
  <w:num w:numId="19">
    <w:abstractNumId w:val="16"/>
  </w:num>
  <w:num w:numId="20">
    <w:abstractNumId w:val="10"/>
  </w:num>
  <w:num w:numId="21">
    <w:abstractNumId w:val="13"/>
  </w:num>
  <w:num w:numId="22">
    <w:abstractNumId w:val="23"/>
  </w:num>
  <w:num w:numId="23">
    <w:abstractNumId w:val="14"/>
  </w:num>
  <w:num w:numId="24">
    <w:abstractNumId w:val="15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6733B"/>
    <w:rsid w:val="00000451"/>
    <w:rsid w:val="00016230"/>
    <w:rsid w:val="00037E26"/>
    <w:rsid w:val="00040E39"/>
    <w:rsid w:val="00045858"/>
    <w:rsid w:val="00074430"/>
    <w:rsid w:val="00077476"/>
    <w:rsid w:val="000823C2"/>
    <w:rsid w:val="00083719"/>
    <w:rsid w:val="000A3502"/>
    <w:rsid w:val="000A67AA"/>
    <w:rsid w:val="000C0EEC"/>
    <w:rsid w:val="000D4CDE"/>
    <w:rsid w:val="00111B74"/>
    <w:rsid w:val="0012595B"/>
    <w:rsid w:val="00135AAB"/>
    <w:rsid w:val="001777F3"/>
    <w:rsid w:val="0018726B"/>
    <w:rsid w:val="00190E84"/>
    <w:rsid w:val="001A1986"/>
    <w:rsid w:val="001B62EA"/>
    <w:rsid w:val="001E6E37"/>
    <w:rsid w:val="001F29DF"/>
    <w:rsid w:val="001F5A87"/>
    <w:rsid w:val="00207A4B"/>
    <w:rsid w:val="00227B97"/>
    <w:rsid w:val="00247FDA"/>
    <w:rsid w:val="00293E44"/>
    <w:rsid w:val="002B1F33"/>
    <w:rsid w:val="002B20EC"/>
    <w:rsid w:val="002C7345"/>
    <w:rsid w:val="002E38F3"/>
    <w:rsid w:val="00321837"/>
    <w:rsid w:val="00322419"/>
    <w:rsid w:val="003919CC"/>
    <w:rsid w:val="003A75C9"/>
    <w:rsid w:val="003B32BE"/>
    <w:rsid w:val="003C1BA4"/>
    <w:rsid w:val="003E7BED"/>
    <w:rsid w:val="003F16CE"/>
    <w:rsid w:val="00422698"/>
    <w:rsid w:val="0044261D"/>
    <w:rsid w:val="004540C0"/>
    <w:rsid w:val="004644BB"/>
    <w:rsid w:val="00466845"/>
    <w:rsid w:val="004A21B9"/>
    <w:rsid w:val="004A2B87"/>
    <w:rsid w:val="00527649"/>
    <w:rsid w:val="00535847"/>
    <w:rsid w:val="00535E14"/>
    <w:rsid w:val="00571374"/>
    <w:rsid w:val="00571D73"/>
    <w:rsid w:val="0058522D"/>
    <w:rsid w:val="00587561"/>
    <w:rsid w:val="005B0251"/>
    <w:rsid w:val="005C3F7F"/>
    <w:rsid w:val="005E7A4D"/>
    <w:rsid w:val="005F6A35"/>
    <w:rsid w:val="006B7B81"/>
    <w:rsid w:val="006F4C10"/>
    <w:rsid w:val="0071205D"/>
    <w:rsid w:val="00723A4E"/>
    <w:rsid w:val="00782B59"/>
    <w:rsid w:val="007C0467"/>
    <w:rsid w:val="007E002E"/>
    <w:rsid w:val="007F0EFD"/>
    <w:rsid w:val="00800381"/>
    <w:rsid w:val="008141F3"/>
    <w:rsid w:val="00826760"/>
    <w:rsid w:val="00836FE6"/>
    <w:rsid w:val="00842D71"/>
    <w:rsid w:val="00846A16"/>
    <w:rsid w:val="00854700"/>
    <w:rsid w:val="0088559F"/>
    <w:rsid w:val="008A306F"/>
    <w:rsid w:val="008C2597"/>
    <w:rsid w:val="0090452D"/>
    <w:rsid w:val="009079DC"/>
    <w:rsid w:val="00927F85"/>
    <w:rsid w:val="009343C9"/>
    <w:rsid w:val="009458FE"/>
    <w:rsid w:val="009531BC"/>
    <w:rsid w:val="00974F8A"/>
    <w:rsid w:val="00980733"/>
    <w:rsid w:val="00987897"/>
    <w:rsid w:val="00A35473"/>
    <w:rsid w:val="00A51F3F"/>
    <w:rsid w:val="00A61890"/>
    <w:rsid w:val="00A61B8B"/>
    <w:rsid w:val="00A81DC4"/>
    <w:rsid w:val="00A93631"/>
    <w:rsid w:val="00AB4298"/>
    <w:rsid w:val="00AC2BB7"/>
    <w:rsid w:val="00B43B35"/>
    <w:rsid w:val="00B53F83"/>
    <w:rsid w:val="00B67215"/>
    <w:rsid w:val="00B73F34"/>
    <w:rsid w:val="00B91725"/>
    <w:rsid w:val="00BB1004"/>
    <w:rsid w:val="00BB61F6"/>
    <w:rsid w:val="00BD2FF8"/>
    <w:rsid w:val="00C06042"/>
    <w:rsid w:val="00C35724"/>
    <w:rsid w:val="00C4420F"/>
    <w:rsid w:val="00C44884"/>
    <w:rsid w:val="00CA1EE8"/>
    <w:rsid w:val="00CE1622"/>
    <w:rsid w:val="00CE2267"/>
    <w:rsid w:val="00CE4E0F"/>
    <w:rsid w:val="00CF065F"/>
    <w:rsid w:val="00D02860"/>
    <w:rsid w:val="00D12F0F"/>
    <w:rsid w:val="00D35E1B"/>
    <w:rsid w:val="00D60183"/>
    <w:rsid w:val="00D603EA"/>
    <w:rsid w:val="00D6733B"/>
    <w:rsid w:val="00D70021"/>
    <w:rsid w:val="00D754C5"/>
    <w:rsid w:val="00D84772"/>
    <w:rsid w:val="00D96B17"/>
    <w:rsid w:val="00DA5779"/>
    <w:rsid w:val="00DC4660"/>
    <w:rsid w:val="00DF5969"/>
    <w:rsid w:val="00E053D7"/>
    <w:rsid w:val="00E17286"/>
    <w:rsid w:val="00E25030"/>
    <w:rsid w:val="00E26392"/>
    <w:rsid w:val="00E32EEF"/>
    <w:rsid w:val="00E33228"/>
    <w:rsid w:val="00E57337"/>
    <w:rsid w:val="00E675A0"/>
    <w:rsid w:val="00E718C5"/>
    <w:rsid w:val="00EF60B1"/>
    <w:rsid w:val="00F05B3E"/>
    <w:rsid w:val="00F1386D"/>
    <w:rsid w:val="00F21BAD"/>
    <w:rsid w:val="00F72610"/>
    <w:rsid w:val="00F85B0E"/>
    <w:rsid w:val="00F92205"/>
    <w:rsid w:val="00FA3484"/>
    <w:rsid w:val="00FF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新細明體" w:hAnsi="Liberation Serif" w:cs="Arial"/>
        <w:szCs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3B"/>
    <w:pPr>
      <w:widowControl w:val="0"/>
    </w:pPr>
    <w:rPr>
      <w:rFonts w:ascii="Times New Roman" w:eastAsia="新細明體;·s2OcuAe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6733B"/>
  </w:style>
  <w:style w:type="character" w:customStyle="1" w:styleId="WW8Num1z2">
    <w:name w:val="WW8Num1z2"/>
    <w:qFormat/>
    <w:rsid w:val="00D6733B"/>
  </w:style>
  <w:style w:type="character" w:customStyle="1" w:styleId="WW8Num1z3">
    <w:name w:val="WW8Num1z3"/>
    <w:qFormat/>
    <w:rsid w:val="00D6733B"/>
  </w:style>
  <w:style w:type="character" w:customStyle="1" w:styleId="WW8Num1z4">
    <w:name w:val="WW8Num1z4"/>
    <w:qFormat/>
    <w:rsid w:val="00D6733B"/>
  </w:style>
  <w:style w:type="character" w:customStyle="1" w:styleId="WW8Num1z5">
    <w:name w:val="WW8Num1z5"/>
    <w:qFormat/>
    <w:rsid w:val="00D6733B"/>
  </w:style>
  <w:style w:type="character" w:customStyle="1" w:styleId="WW8Num1z6">
    <w:name w:val="WW8Num1z6"/>
    <w:qFormat/>
    <w:rsid w:val="00D6733B"/>
  </w:style>
  <w:style w:type="character" w:customStyle="1" w:styleId="WW8Num1z7">
    <w:name w:val="WW8Num1z7"/>
    <w:qFormat/>
    <w:rsid w:val="00D6733B"/>
  </w:style>
  <w:style w:type="character" w:customStyle="1" w:styleId="WW8Num1z8">
    <w:name w:val="WW8Num1z8"/>
    <w:qFormat/>
    <w:rsid w:val="00D6733B"/>
  </w:style>
  <w:style w:type="character" w:customStyle="1" w:styleId="WW8Num2z0">
    <w:name w:val="WW8Num2z0"/>
    <w:qFormat/>
    <w:rsid w:val="00D6733B"/>
  </w:style>
  <w:style w:type="character" w:customStyle="1" w:styleId="WW8Num2z1">
    <w:name w:val="WW8Num2z1"/>
    <w:qFormat/>
    <w:rsid w:val="00D6733B"/>
  </w:style>
  <w:style w:type="character" w:customStyle="1" w:styleId="WW8Num2z2">
    <w:name w:val="WW8Num2z2"/>
    <w:qFormat/>
    <w:rsid w:val="00D6733B"/>
  </w:style>
  <w:style w:type="character" w:customStyle="1" w:styleId="WW8Num2z3">
    <w:name w:val="WW8Num2z3"/>
    <w:qFormat/>
    <w:rsid w:val="00D6733B"/>
  </w:style>
  <w:style w:type="character" w:customStyle="1" w:styleId="WW8Num2z4">
    <w:name w:val="WW8Num2z4"/>
    <w:qFormat/>
    <w:rsid w:val="00D6733B"/>
  </w:style>
  <w:style w:type="character" w:customStyle="1" w:styleId="WW8Num2z5">
    <w:name w:val="WW8Num2z5"/>
    <w:qFormat/>
    <w:rsid w:val="00D6733B"/>
  </w:style>
  <w:style w:type="character" w:customStyle="1" w:styleId="WW8Num2z6">
    <w:name w:val="WW8Num2z6"/>
    <w:qFormat/>
    <w:rsid w:val="00D6733B"/>
  </w:style>
  <w:style w:type="character" w:customStyle="1" w:styleId="WW8Num2z7">
    <w:name w:val="WW8Num2z7"/>
    <w:qFormat/>
    <w:rsid w:val="00D6733B"/>
  </w:style>
  <w:style w:type="character" w:customStyle="1" w:styleId="WW8Num2z8">
    <w:name w:val="WW8Num2z8"/>
    <w:qFormat/>
    <w:rsid w:val="00D6733B"/>
  </w:style>
  <w:style w:type="character" w:customStyle="1" w:styleId="WW8Num3z0">
    <w:name w:val="WW8Num3z0"/>
    <w:qFormat/>
    <w:rsid w:val="00D6733B"/>
  </w:style>
  <w:style w:type="character" w:customStyle="1" w:styleId="WW8Num3z1">
    <w:name w:val="WW8Num3z1"/>
    <w:qFormat/>
    <w:rsid w:val="00D6733B"/>
  </w:style>
  <w:style w:type="character" w:customStyle="1" w:styleId="WW8Num3z2">
    <w:name w:val="WW8Num3z2"/>
    <w:qFormat/>
    <w:rsid w:val="00D6733B"/>
  </w:style>
  <w:style w:type="character" w:customStyle="1" w:styleId="WW8Num3z3">
    <w:name w:val="WW8Num3z3"/>
    <w:qFormat/>
    <w:rsid w:val="00D6733B"/>
  </w:style>
  <w:style w:type="character" w:customStyle="1" w:styleId="WW8Num3z4">
    <w:name w:val="WW8Num3z4"/>
    <w:qFormat/>
    <w:rsid w:val="00D6733B"/>
  </w:style>
  <w:style w:type="character" w:customStyle="1" w:styleId="WW8Num3z5">
    <w:name w:val="WW8Num3z5"/>
    <w:qFormat/>
    <w:rsid w:val="00D6733B"/>
  </w:style>
  <w:style w:type="character" w:customStyle="1" w:styleId="WW8Num3z6">
    <w:name w:val="WW8Num3z6"/>
    <w:qFormat/>
    <w:rsid w:val="00D6733B"/>
  </w:style>
  <w:style w:type="character" w:customStyle="1" w:styleId="WW8Num3z7">
    <w:name w:val="WW8Num3z7"/>
    <w:qFormat/>
    <w:rsid w:val="00D6733B"/>
  </w:style>
  <w:style w:type="character" w:customStyle="1" w:styleId="WW8Num3z8">
    <w:name w:val="WW8Num3z8"/>
    <w:qFormat/>
    <w:rsid w:val="00D6733B"/>
  </w:style>
  <w:style w:type="character" w:customStyle="1" w:styleId="WW8Num4z0">
    <w:name w:val="WW8Num4z0"/>
    <w:qFormat/>
    <w:rsid w:val="00D6733B"/>
  </w:style>
  <w:style w:type="character" w:customStyle="1" w:styleId="WW8Num4z1">
    <w:name w:val="WW8Num4z1"/>
    <w:qFormat/>
    <w:rsid w:val="00D6733B"/>
  </w:style>
  <w:style w:type="character" w:customStyle="1" w:styleId="WW8Num4z2">
    <w:name w:val="WW8Num4z2"/>
    <w:qFormat/>
    <w:rsid w:val="00D6733B"/>
  </w:style>
  <w:style w:type="character" w:customStyle="1" w:styleId="WW8Num4z3">
    <w:name w:val="WW8Num4z3"/>
    <w:qFormat/>
    <w:rsid w:val="00D6733B"/>
  </w:style>
  <w:style w:type="character" w:customStyle="1" w:styleId="WW8Num4z4">
    <w:name w:val="WW8Num4z4"/>
    <w:qFormat/>
    <w:rsid w:val="00D6733B"/>
  </w:style>
  <w:style w:type="character" w:customStyle="1" w:styleId="WW8Num4z5">
    <w:name w:val="WW8Num4z5"/>
    <w:qFormat/>
    <w:rsid w:val="00D6733B"/>
  </w:style>
  <w:style w:type="character" w:customStyle="1" w:styleId="WW8Num4z6">
    <w:name w:val="WW8Num4z6"/>
    <w:qFormat/>
    <w:rsid w:val="00D6733B"/>
  </w:style>
  <w:style w:type="character" w:customStyle="1" w:styleId="WW8Num4z7">
    <w:name w:val="WW8Num4z7"/>
    <w:qFormat/>
    <w:rsid w:val="00D6733B"/>
  </w:style>
  <w:style w:type="character" w:customStyle="1" w:styleId="WW8Num4z8">
    <w:name w:val="WW8Num4z8"/>
    <w:qFormat/>
    <w:rsid w:val="00D6733B"/>
  </w:style>
  <w:style w:type="character" w:customStyle="1" w:styleId="WW8Num5z0">
    <w:name w:val="WW8Num5z0"/>
    <w:qFormat/>
    <w:rsid w:val="00D6733B"/>
  </w:style>
  <w:style w:type="character" w:customStyle="1" w:styleId="WW8Num5z2">
    <w:name w:val="WW8Num5z2"/>
    <w:qFormat/>
    <w:rsid w:val="00D6733B"/>
  </w:style>
  <w:style w:type="character" w:customStyle="1" w:styleId="WW8Num5z3">
    <w:name w:val="WW8Num5z3"/>
    <w:qFormat/>
    <w:rsid w:val="00D6733B"/>
  </w:style>
  <w:style w:type="character" w:customStyle="1" w:styleId="WW8Num5z4">
    <w:name w:val="WW8Num5z4"/>
    <w:qFormat/>
    <w:rsid w:val="00D6733B"/>
  </w:style>
  <w:style w:type="character" w:customStyle="1" w:styleId="WW8Num5z5">
    <w:name w:val="WW8Num5z5"/>
    <w:qFormat/>
    <w:rsid w:val="00D6733B"/>
  </w:style>
  <w:style w:type="character" w:customStyle="1" w:styleId="WW8Num5z6">
    <w:name w:val="WW8Num5z6"/>
    <w:qFormat/>
    <w:rsid w:val="00D6733B"/>
  </w:style>
  <w:style w:type="character" w:customStyle="1" w:styleId="WW8Num5z7">
    <w:name w:val="WW8Num5z7"/>
    <w:qFormat/>
    <w:rsid w:val="00D6733B"/>
  </w:style>
  <w:style w:type="character" w:customStyle="1" w:styleId="WW8Num5z8">
    <w:name w:val="WW8Num5z8"/>
    <w:qFormat/>
    <w:rsid w:val="00D6733B"/>
  </w:style>
  <w:style w:type="character" w:customStyle="1" w:styleId="WW8Num6z0">
    <w:name w:val="WW8Num6z0"/>
    <w:qFormat/>
    <w:rsid w:val="00D6733B"/>
  </w:style>
  <w:style w:type="character" w:customStyle="1" w:styleId="WW8Num6z1">
    <w:name w:val="WW8Num6z1"/>
    <w:qFormat/>
    <w:rsid w:val="00D6733B"/>
  </w:style>
  <w:style w:type="character" w:customStyle="1" w:styleId="WW8Num6z2">
    <w:name w:val="WW8Num6z2"/>
    <w:qFormat/>
    <w:rsid w:val="00D6733B"/>
  </w:style>
  <w:style w:type="character" w:customStyle="1" w:styleId="WW8Num6z3">
    <w:name w:val="WW8Num6z3"/>
    <w:qFormat/>
    <w:rsid w:val="00D6733B"/>
  </w:style>
  <w:style w:type="character" w:customStyle="1" w:styleId="WW8Num6z4">
    <w:name w:val="WW8Num6z4"/>
    <w:qFormat/>
    <w:rsid w:val="00D6733B"/>
  </w:style>
  <w:style w:type="character" w:customStyle="1" w:styleId="WW8Num6z5">
    <w:name w:val="WW8Num6z5"/>
    <w:qFormat/>
    <w:rsid w:val="00D6733B"/>
  </w:style>
  <w:style w:type="character" w:customStyle="1" w:styleId="WW8Num6z6">
    <w:name w:val="WW8Num6z6"/>
    <w:qFormat/>
    <w:rsid w:val="00D6733B"/>
  </w:style>
  <w:style w:type="character" w:customStyle="1" w:styleId="WW8Num6z7">
    <w:name w:val="WW8Num6z7"/>
    <w:qFormat/>
    <w:rsid w:val="00D6733B"/>
  </w:style>
  <w:style w:type="character" w:customStyle="1" w:styleId="WW8Num6z8">
    <w:name w:val="WW8Num6z8"/>
    <w:qFormat/>
    <w:rsid w:val="00D6733B"/>
  </w:style>
  <w:style w:type="character" w:customStyle="1" w:styleId="WW8Num7z0">
    <w:name w:val="WW8Num7z0"/>
    <w:qFormat/>
    <w:rsid w:val="00D6733B"/>
  </w:style>
  <w:style w:type="character" w:customStyle="1" w:styleId="WW8Num7z1">
    <w:name w:val="WW8Num7z1"/>
    <w:qFormat/>
    <w:rsid w:val="00D6733B"/>
  </w:style>
  <w:style w:type="character" w:customStyle="1" w:styleId="WW8Num7z2">
    <w:name w:val="WW8Num7z2"/>
    <w:qFormat/>
    <w:rsid w:val="00D6733B"/>
  </w:style>
  <w:style w:type="character" w:customStyle="1" w:styleId="WW8Num7z3">
    <w:name w:val="WW8Num7z3"/>
    <w:qFormat/>
    <w:rsid w:val="00D6733B"/>
  </w:style>
  <w:style w:type="character" w:customStyle="1" w:styleId="WW8Num7z4">
    <w:name w:val="WW8Num7z4"/>
    <w:qFormat/>
    <w:rsid w:val="00D6733B"/>
  </w:style>
  <w:style w:type="character" w:customStyle="1" w:styleId="WW8Num7z5">
    <w:name w:val="WW8Num7z5"/>
    <w:qFormat/>
    <w:rsid w:val="00D6733B"/>
  </w:style>
  <w:style w:type="character" w:customStyle="1" w:styleId="WW8Num7z6">
    <w:name w:val="WW8Num7z6"/>
    <w:qFormat/>
    <w:rsid w:val="00D6733B"/>
  </w:style>
  <w:style w:type="character" w:customStyle="1" w:styleId="WW8Num7z7">
    <w:name w:val="WW8Num7z7"/>
    <w:qFormat/>
    <w:rsid w:val="00D6733B"/>
  </w:style>
  <w:style w:type="character" w:customStyle="1" w:styleId="WW8Num7z8">
    <w:name w:val="WW8Num7z8"/>
    <w:qFormat/>
    <w:rsid w:val="00D6733B"/>
  </w:style>
  <w:style w:type="character" w:customStyle="1" w:styleId="WW8Num8z0">
    <w:name w:val="WW8Num8z0"/>
    <w:qFormat/>
    <w:rsid w:val="00D6733B"/>
  </w:style>
  <w:style w:type="character" w:customStyle="1" w:styleId="WW8Num8z1">
    <w:name w:val="WW8Num8z1"/>
    <w:qFormat/>
    <w:rsid w:val="00D6733B"/>
  </w:style>
  <w:style w:type="character" w:customStyle="1" w:styleId="WW8Num8z2">
    <w:name w:val="WW8Num8z2"/>
    <w:qFormat/>
    <w:rsid w:val="00D6733B"/>
  </w:style>
  <w:style w:type="character" w:customStyle="1" w:styleId="WW8Num8z3">
    <w:name w:val="WW8Num8z3"/>
    <w:qFormat/>
    <w:rsid w:val="00D6733B"/>
  </w:style>
  <w:style w:type="character" w:customStyle="1" w:styleId="WW8Num8z4">
    <w:name w:val="WW8Num8z4"/>
    <w:qFormat/>
    <w:rsid w:val="00D6733B"/>
  </w:style>
  <w:style w:type="character" w:customStyle="1" w:styleId="WW8Num8z5">
    <w:name w:val="WW8Num8z5"/>
    <w:qFormat/>
    <w:rsid w:val="00D6733B"/>
  </w:style>
  <w:style w:type="character" w:customStyle="1" w:styleId="WW8Num8z6">
    <w:name w:val="WW8Num8z6"/>
    <w:qFormat/>
    <w:rsid w:val="00D6733B"/>
  </w:style>
  <w:style w:type="character" w:customStyle="1" w:styleId="WW8Num8z7">
    <w:name w:val="WW8Num8z7"/>
    <w:qFormat/>
    <w:rsid w:val="00D6733B"/>
  </w:style>
  <w:style w:type="character" w:customStyle="1" w:styleId="WW8Num8z8">
    <w:name w:val="WW8Num8z8"/>
    <w:qFormat/>
    <w:rsid w:val="00D6733B"/>
  </w:style>
  <w:style w:type="character" w:customStyle="1" w:styleId="WW8Num9z0">
    <w:name w:val="WW8Num9z0"/>
    <w:qFormat/>
    <w:rsid w:val="00D6733B"/>
    <w:rPr>
      <w:rFonts w:ascii="標楷體;.D·￠Ae" w:eastAsia="標楷體;.D·￠Ae" w:hAnsi="標楷體;.D·￠Ae" w:cs="標楷體;.D·￠Ae"/>
      <w:sz w:val="28"/>
      <w:szCs w:val="28"/>
    </w:rPr>
  </w:style>
  <w:style w:type="character" w:customStyle="1" w:styleId="WW8Num9z1">
    <w:name w:val="WW8Num9z1"/>
    <w:qFormat/>
    <w:rsid w:val="00D6733B"/>
  </w:style>
  <w:style w:type="character" w:customStyle="1" w:styleId="WW8Num9z2">
    <w:name w:val="WW8Num9z2"/>
    <w:qFormat/>
    <w:rsid w:val="00D6733B"/>
  </w:style>
  <w:style w:type="character" w:customStyle="1" w:styleId="WW8Num9z3">
    <w:name w:val="WW8Num9z3"/>
    <w:qFormat/>
    <w:rsid w:val="00D6733B"/>
  </w:style>
  <w:style w:type="character" w:customStyle="1" w:styleId="WW8Num9z4">
    <w:name w:val="WW8Num9z4"/>
    <w:qFormat/>
    <w:rsid w:val="00D6733B"/>
  </w:style>
  <w:style w:type="character" w:customStyle="1" w:styleId="WW8Num9z5">
    <w:name w:val="WW8Num9z5"/>
    <w:qFormat/>
    <w:rsid w:val="00D6733B"/>
  </w:style>
  <w:style w:type="character" w:customStyle="1" w:styleId="WW8Num9z6">
    <w:name w:val="WW8Num9z6"/>
    <w:qFormat/>
    <w:rsid w:val="00D6733B"/>
  </w:style>
  <w:style w:type="character" w:customStyle="1" w:styleId="WW8Num9z7">
    <w:name w:val="WW8Num9z7"/>
    <w:qFormat/>
    <w:rsid w:val="00D6733B"/>
  </w:style>
  <w:style w:type="character" w:customStyle="1" w:styleId="WW8Num9z8">
    <w:name w:val="WW8Num9z8"/>
    <w:qFormat/>
    <w:rsid w:val="00D6733B"/>
  </w:style>
  <w:style w:type="character" w:customStyle="1" w:styleId="WW8Num10z0">
    <w:name w:val="WW8Num10z0"/>
    <w:qFormat/>
    <w:rsid w:val="00D6733B"/>
    <w:rPr>
      <w:lang w:val="en-US"/>
    </w:rPr>
  </w:style>
  <w:style w:type="character" w:customStyle="1" w:styleId="WW8Num10z1">
    <w:name w:val="WW8Num10z1"/>
    <w:qFormat/>
    <w:rsid w:val="00D6733B"/>
  </w:style>
  <w:style w:type="character" w:customStyle="1" w:styleId="WW8Num10z2">
    <w:name w:val="WW8Num10z2"/>
    <w:qFormat/>
    <w:rsid w:val="00D6733B"/>
  </w:style>
  <w:style w:type="character" w:customStyle="1" w:styleId="WW8Num10z3">
    <w:name w:val="WW8Num10z3"/>
    <w:qFormat/>
    <w:rsid w:val="00D6733B"/>
  </w:style>
  <w:style w:type="character" w:customStyle="1" w:styleId="WW8Num10z4">
    <w:name w:val="WW8Num10z4"/>
    <w:qFormat/>
    <w:rsid w:val="00D6733B"/>
  </w:style>
  <w:style w:type="character" w:customStyle="1" w:styleId="WW8Num10z5">
    <w:name w:val="WW8Num10z5"/>
    <w:qFormat/>
    <w:rsid w:val="00D6733B"/>
  </w:style>
  <w:style w:type="character" w:customStyle="1" w:styleId="WW8Num10z6">
    <w:name w:val="WW8Num10z6"/>
    <w:qFormat/>
    <w:rsid w:val="00D6733B"/>
  </w:style>
  <w:style w:type="character" w:customStyle="1" w:styleId="WW8Num10z7">
    <w:name w:val="WW8Num10z7"/>
    <w:qFormat/>
    <w:rsid w:val="00D6733B"/>
  </w:style>
  <w:style w:type="character" w:customStyle="1" w:styleId="WW8Num10z8">
    <w:name w:val="WW8Num10z8"/>
    <w:qFormat/>
    <w:rsid w:val="00D6733B"/>
  </w:style>
  <w:style w:type="character" w:customStyle="1" w:styleId="WW8Num11z0">
    <w:name w:val="WW8Num11z0"/>
    <w:qFormat/>
    <w:rsid w:val="00D6733B"/>
  </w:style>
  <w:style w:type="character" w:customStyle="1" w:styleId="WW8Num11z2">
    <w:name w:val="WW8Num11z2"/>
    <w:qFormat/>
    <w:rsid w:val="00D6733B"/>
  </w:style>
  <w:style w:type="character" w:customStyle="1" w:styleId="WW8Num11z4">
    <w:name w:val="WW8Num11z4"/>
    <w:qFormat/>
    <w:rsid w:val="00D6733B"/>
  </w:style>
  <w:style w:type="character" w:customStyle="1" w:styleId="WW8Num11z5">
    <w:name w:val="WW8Num11z5"/>
    <w:qFormat/>
    <w:rsid w:val="00D6733B"/>
  </w:style>
  <w:style w:type="character" w:customStyle="1" w:styleId="WW8Num11z6">
    <w:name w:val="WW8Num11z6"/>
    <w:qFormat/>
    <w:rsid w:val="00D6733B"/>
  </w:style>
  <w:style w:type="character" w:customStyle="1" w:styleId="WW8Num11z7">
    <w:name w:val="WW8Num11z7"/>
    <w:qFormat/>
    <w:rsid w:val="00D6733B"/>
  </w:style>
  <w:style w:type="character" w:customStyle="1" w:styleId="WW8Num11z8">
    <w:name w:val="WW8Num11z8"/>
    <w:qFormat/>
    <w:rsid w:val="00D6733B"/>
  </w:style>
  <w:style w:type="character" w:customStyle="1" w:styleId="WW8Num12z0">
    <w:name w:val="WW8Num12z0"/>
    <w:qFormat/>
    <w:rsid w:val="00D6733B"/>
    <w:rPr>
      <w:rFonts w:ascii="Wingdings" w:hAnsi="Wingdings" w:cs="Wingdings"/>
    </w:rPr>
  </w:style>
  <w:style w:type="character" w:customStyle="1" w:styleId="WW8Num13z0">
    <w:name w:val="WW8Num13z0"/>
    <w:qFormat/>
    <w:rsid w:val="00D6733B"/>
  </w:style>
  <w:style w:type="character" w:customStyle="1" w:styleId="WW8Num13z1">
    <w:name w:val="WW8Num13z1"/>
    <w:qFormat/>
    <w:rsid w:val="00D6733B"/>
  </w:style>
  <w:style w:type="character" w:customStyle="1" w:styleId="WW8Num13z2">
    <w:name w:val="WW8Num13z2"/>
    <w:qFormat/>
    <w:rsid w:val="00D6733B"/>
  </w:style>
  <w:style w:type="character" w:customStyle="1" w:styleId="WW8Num13z3">
    <w:name w:val="WW8Num13z3"/>
    <w:qFormat/>
    <w:rsid w:val="00D6733B"/>
  </w:style>
  <w:style w:type="character" w:customStyle="1" w:styleId="WW8Num13z4">
    <w:name w:val="WW8Num13z4"/>
    <w:qFormat/>
    <w:rsid w:val="00D6733B"/>
  </w:style>
  <w:style w:type="character" w:customStyle="1" w:styleId="WW8Num13z5">
    <w:name w:val="WW8Num13z5"/>
    <w:qFormat/>
    <w:rsid w:val="00D6733B"/>
  </w:style>
  <w:style w:type="character" w:customStyle="1" w:styleId="WW8Num13z6">
    <w:name w:val="WW8Num13z6"/>
    <w:qFormat/>
    <w:rsid w:val="00D6733B"/>
  </w:style>
  <w:style w:type="character" w:customStyle="1" w:styleId="WW8Num13z7">
    <w:name w:val="WW8Num13z7"/>
    <w:qFormat/>
    <w:rsid w:val="00D6733B"/>
  </w:style>
  <w:style w:type="character" w:customStyle="1" w:styleId="WW8Num13z8">
    <w:name w:val="WW8Num13z8"/>
    <w:qFormat/>
    <w:rsid w:val="00D6733B"/>
  </w:style>
  <w:style w:type="character" w:customStyle="1" w:styleId="WW8Num14z0">
    <w:name w:val="WW8Num14z0"/>
    <w:qFormat/>
    <w:rsid w:val="00D6733B"/>
  </w:style>
  <w:style w:type="character" w:customStyle="1" w:styleId="WW8Num14z1">
    <w:name w:val="WW8Num14z1"/>
    <w:qFormat/>
    <w:rsid w:val="00D6733B"/>
  </w:style>
  <w:style w:type="character" w:customStyle="1" w:styleId="WW8Num14z2">
    <w:name w:val="WW8Num14z2"/>
    <w:qFormat/>
    <w:rsid w:val="00D6733B"/>
  </w:style>
  <w:style w:type="character" w:customStyle="1" w:styleId="WW8Num14z3">
    <w:name w:val="WW8Num14z3"/>
    <w:qFormat/>
    <w:rsid w:val="00D6733B"/>
  </w:style>
  <w:style w:type="character" w:customStyle="1" w:styleId="WW8Num14z4">
    <w:name w:val="WW8Num14z4"/>
    <w:qFormat/>
    <w:rsid w:val="00D6733B"/>
  </w:style>
  <w:style w:type="character" w:customStyle="1" w:styleId="WW8Num14z5">
    <w:name w:val="WW8Num14z5"/>
    <w:qFormat/>
    <w:rsid w:val="00D6733B"/>
  </w:style>
  <w:style w:type="character" w:customStyle="1" w:styleId="WW8Num14z6">
    <w:name w:val="WW8Num14z6"/>
    <w:qFormat/>
    <w:rsid w:val="00D6733B"/>
  </w:style>
  <w:style w:type="character" w:customStyle="1" w:styleId="WW8Num14z7">
    <w:name w:val="WW8Num14z7"/>
    <w:qFormat/>
    <w:rsid w:val="00D6733B"/>
  </w:style>
  <w:style w:type="character" w:customStyle="1" w:styleId="WW8Num14z8">
    <w:name w:val="WW8Num14z8"/>
    <w:qFormat/>
    <w:rsid w:val="00D6733B"/>
  </w:style>
  <w:style w:type="character" w:customStyle="1" w:styleId="WW8Num15z0">
    <w:name w:val="WW8Num15z0"/>
    <w:qFormat/>
    <w:rsid w:val="00D6733B"/>
  </w:style>
  <w:style w:type="character" w:customStyle="1" w:styleId="WW8Num15z2">
    <w:name w:val="WW8Num15z2"/>
    <w:qFormat/>
    <w:rsid w:val="00D6733B"/>
  </w:style>
  <w:style w:type="character" w:customStyle="1" w:styleId="WW8Num15z3">
    <w:name w:val="WW8Num15z3"/>
    <w:qFormat/>
    <w:rsid w:val="00D6733B"/>
  </w:style>
  <w:style w:type="character" w:customStyle="1" w:styleId="WW8Num15z4">
    <w:name w:val="WW8Num15z4"/>
    <w:qFormat/>
    <w:rsid w:val="00D6733B"/>
  </w:style>
  <w:style w:type="character" w:customStyle="1" w:styleId="WW8Num15z5">
    <w:name w:val="WW8Num15z5"/>
    <w:qFormat/>
    <w:rsid w:val="00D6733B"/>
  </w:style>
  <w:style w:type="character" w:customStyle="1" w:styleId="WW8Num15z6">
    <w:name w:val="WW8Num15z6"/>
    <w:qFormat/>
    <w:rsid w:val="00D6733B"/>
  </w:style>
  <w:style w:type="character" w:customStyle="1" w:styleId="WW8Num15z7">
    <w:name w:val="WW8Num15z7"/>
    <w:qFormat/>
    <w:rsid w:val="00D6733B"/>
  </w:style>
  <w:style w:type="character" w:customStyle="1" w:styleId="WW8Num15z8">
    <w:name w:val="WW8Num15z8"/>
    <w:qFormat/>
    <w:rsid w:val="00D6733B"/>
  </w:style>
  <w:style w:type="character" w:customStyle="1" w:styleId="WW8Num16z0">
    <w:name w:val="WW8Num16z0"/>
    <w:qFormat/>
    <w:rsid w:val="00D6733B"/>
  </w:style>
  <w:style w:type="character" w:customStyle="1" w:styleId="WW8Num16z1">
    <w:name w:val="WW8Num16z1"/>
    <w:qFormat/>
    <w:rsid w:val="00D6733B"/>
  </w:style>
  <w:style w:type="character" w:customStyle="1" w:styleId="WW8Num16z2">
    <w:name w:val="WW8Num16z2"/>
    <w:qFormat/>
    <w:rsid w:val="00D6733B"/>
  </w:style>
  <w:style w:type="character" w:customStyle="1" w:styleId="WW8Num16z3">
    <w:name w:val="WW8Num16z3"/>
    <w:qFormat/>
    <w:rsid w:val="00D6733B"/>
  </w:style>
  <w:style w:type="character" w:customStyle="1" w:styleId="WW8Num16z4">
    <w:name w:val="WW8Num16z4"/>
    <w:qFormat/>
    <w:rsid w:val="00D6733B"/>
  </w:style>
  <w:style w:type="character" w:customStyle="1" w:styleId="WW8Num16z5">
    <w:name w:val="WW8Num16z5"/>
    <w:qFormat/>
    <w:rsid w:val="00D6733B"/>
  </w:style>
  <w:style w:type="character" w:customStyle="1" w:styleId="WW8Num16z6">
    <w:name w:val="WW8Num16z6"/>
    <w:qFormat/>
    <w:rsid w:val="00D6733B"/>
  </w:style>
  <w:style w:type="character" w:customStyle="1" w:styleId="WW8Num16z7">
    <w:name w:val="WW8Num16z7"/>
    <w:qFormat/>
    <w:rsid w:val="00D6733B"/>
  </w:style>
  <w:style w:type="character" w:customStyle="1" w:styleId="WW8Num16z8">
    <w:name w:val="WW8Num16z8"/>
    <w:qFormat/>
    <w:rsid w:val="00D6733B"/>
  </w:style>
  <w:style w:type="character" w:customStyle="1" w:styleId="WW8Num17z0">
    <w:name w:val="WW8Num17z0"/>
    <w:qFormat/>
    <w:rsid w:val="00D6733B"/>
  </w:style>
  <w:style w:type="character" w:customStyle="1" w:styleId="WW8Num17z1">
    <w:name w:val="WW8Num17z1"/>
    <w:qFormat/>
    <w:rsid w:val="00D6733B"/>
  </w:style>
  <w:style w:type="character" w:customStyle="1" w:styleId="WW8Num17z2">
    <w:name w:val="WW8Num17z2"/>
    <w:qFormat/>
    <w:rsid w:val="00D6733B"/>
  </w:style>
  <w:style w:type="character" w:customStyle="1" w:styleId="WW8Num17z3">
    <w:name w:val="WW8Num17z3"/>
    <w:qFormat/>
    <w:rsid w:val="00D6733B"/>
  </w:style>
  <w:style w:type="character" w:customStyle="1" w:styleId="WW8Num17z4">
    <w:name w:val="WW8Num17z4"/>
    <w:qFormat/>
    <w:rsid w:val="00D6733B"/>
  </w:style>
  <w:style w:type="character" w:customStyle="1" w:styleId="WW8Num17z5">
    <w:name w:val="WW8Num17z5"/>
    <w:qFormat/>
    <w:rsid w:val="00D6733B"/>
  </w:style>
  <w:style w:type="character" w:customStyle="1" w:styleId="WW8Num17z6">
    <w:name w:val="WW8Num17z6"/>
    <w:qFormat/>
    <w:rsid w:val="00D6733B"/>
  </w:style>
  <w:style w:type="character" w:customStyle="1" w:styleId="WW8Num17z7">
    <w:name w:val="WW8Num17z7"/>
    <w:qFormat/>
    <w:rsid w:val="00D6733B"/>
  </w:style>
  <w:style w:type="character" w:customStyle="1" w:styleId="WW8Num17z8">
    <w:name w:val="WW8Num17z8"/>
    <w:qFormat/>
    <w:rsid w:val="00D6733B"/>
  </w:style>
  <w:style w:type="character" w:customStyle="1" w:styleId="WW8Num18z0">
    <w:name w:val="WW8Num18z0"/>
    <w:qFormat/>
    <w:rsid w:val="00D6733B"/>
  </w:style>
  <w:style w:type="character" w:customStyle="1" w:styleId="WW8Num18z3">
    <w:name w:val="WW8Num18z3"/>
    <w:qFormat/>
    <w:rsid w:val="00D6733B"/>
  </w:style>
  <w:style w:type="character" w:customStyle="1" w:styleId="WW8Num18z4">
    <w:name w:val="WW8Num18z4"/>
    <w:qFormat/>
    <w:rsid w:val="00D6733B"/>
  </w:style>
  <w:style w:type="character" w:customStyle="1" w:styleId="WW8Num18z5">
    <w:name w:val="WW8Num18z5"/>
    <w:qFormat/>
    <w:rsid w:val="00D6733B"/>
  </w:style>
  <w:style w:type="character" w:customStyle="1" w:styleId="WW8Num18z6">
    <w:name w:val="WW8Num18z6"/>
    <w:qFormat/>
    <w:rsid w:val="00D6733B"/>
  </w:style>
  <w:style w:type="character" w:customStyle="1" w:styleId="WW8Num18z7">
    <w:name w:val="WW8Num18z7"/>
    <w:qFormat/>
    <w:rsid w:val="00D6733B"/>
  </w:style>
  <w:style w:type="character" w:customStyle="1" w:styleId="WW8Num18z8">
    <w:name w:val="WW8Num18z8"/>
    <w:qFormat/>
    <w:rsid w:val="00D6733B"/>
  </w:style>
  <w:style w:type="character" w:customStyle="1" w:styleId="WW8Num19z0">
    <w:name w:val="WW8Num19z0"/>
    <w:qFormat/>
    <w:rsid w:val="00D6733B"/>
  </w:style>
  <w:style w:type="character" w:customStyle="1" w:styleId="WW8Num19z1">
    <w:name w:val="WW8Num19z1"/>
    <w:qFormat/>
    <w:rsid w:val="00D6733B"/>
  </w:style>
  <w:style w:type="character" w:customStyle="1" w:styleId="WW8Num19z2">
    <w:name w:val="WW8Num19z2"/>
    <w:qFormat/>
    <w:rsid w:val="00D6733B"/>
  </w:style>
  <w:style w:type="character" w:customStyle="1" w:styleId="WW8Num19z3">
    <w:name w:val="WW8Num19z3"/>
    <w:qFormat/>
    <w:rsid w:val="00D6733B"/>
  </w:style>
  <w:style w:type="character" w:customStyle="1" w:styleId="WW8Num19z4">
    <w:name w:val="WW8Num19z4"/>
    <w:qFormat/>
    <w:rsid w:val="00D6733B"/>
  </w:style>
  <w:style w:type="character" w:customStyle="1" w:styleId="WW8Num19z5">
    <w:name w:val="WW8Num19z5"/>
    <w:qFormat/>
    <w:rsid w:val="00D6733B"/>
  </w:style>
  <w:style w:type="character" w:customStyle="1" w:styleId="WW8Num19z6">
    <w:name w:val="WW8Num19z6"/>
    <w:qFormat/>
    <w:rsid w:val="00D6733B"/>
  </w:style>
  <w:style w:type="character" w:customStyle="1" w:styleId="WW8Num19z7">
    <w:name w:val="WW8Num19z7"/>
    <w:qFormat/>
    <w:rsid w:val="00D6733B"/>
  </w:style>
  <w:style w:type="character" w:customStyle="1" w:styleId="WW8Num19z8">
    <w:name w:val="WW8Num19z8"/>
    <w:qFormat/>
    <w:rsid w:val="00D6733B"/>
  </w:style>
  <w:style w:type="character" w:styleId="a3">
    <w:name w:val="page number"/>
    <w:basedOn w:val="a0"/>
    <w:rsid w:val="00D6733B"/>
  </w:style>
  <w:style w:type="character" w:customStyle="1" w:styleId="a4">
    <w:name w:val="頁首 字元"/>
    <w:qFormat/>
    <w:rsid w:val="00D6733B"/>
  </w:style>
  <w:style w:type="paragraph" w:styleId="a5">
    <w:name w:val="Title"/>
    <w:basedOn w:val="a"/>
    <w:next w:val="a6"/>
    <w:qFormat/>
    <w:rsid w:val="00D6733B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6">
    <w:name w:val="Body Text"/>
    <w:basedOn w:val="a"/>
    <w:rsid w:val="00D6733B"/>
    <w:pPr>
      <w:autoSpaceDE w:val="0"/>
      <w:spacing w:line="400" w:lineRule="exact"/>
    </w:pPr>
    <w:rPr>
      <w:rFonts w:ascii="標楷體;.D·￠Ae" w:eastAsia="標楷體;.D·￠Ae" w:hAnsi="標楷體;.D·￠Ae"/>
      <w:color w:val="000000"/>
      <w:sz w:val="28"/>
    </w:rPr>
  </w:style>
  <w:style w:type="paragraph" w:styleId="a7">
    <w:name w:val="List"/>
    <w:basedOn w:val="a6"/>
    <w:rsid w:val="00D6733B"/>
    <w:rPr>
      <w:rFonts w:cs="Arial"/>
    </w:rPr>
  </w:style>
  <w:style w:type="paragraph" w:customStyle="1" w:styleId="Caption">
    <w:name w:val="Caption"/>
    <w:basedOn w:val="a"/>
    <w:qFormat/>
    <w:rsid w:val="00D6733B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索引"/>
    <w:basedOn w:val="a"/>
    <w:qFormat/>
    <w:rsid w:val="00D6733B"/>
    <w:pPr>
      <w:suppressLineNumbers/>
    </w:pPr>
    <w:rPr>
      <w:rFonts w:cs="Arial"/>
    </w:rPr>
  </w:style>
  <w:style w:type="paragraph" w:styleId="a9">
    <w:name w:val="Body Text Indent"/>
    <w:basedOn w:val="a"/>
    <w:rsid w:val="00D6733B"/>
    <w:pPr>
      <w:ind w:left="837" w:hanging="482"/>
    </w:pPr>
    <w:rPr>
      <w:rFonts w:ascii="標楷體;.D·￠Ae" w:eastAsia="標楷體;.D·￠Ae" w:hAnsi="標楷體;.D·￠Ae"/>
      <w:sz w:val="28"/>
    </w:rPr>
  </w:style>
  <w:style w:type="paragraph" w:styleId="2">
    <w:name w:val="Body Text Indent 2"/>
    <w:basedOn w:val="a"/>
    <w:qFormat/>
    <w:rsid w:val="00D6733B"/>
    <w:pPr>
      <w:spacing w:line="400" w:lineRule="exact"/>
      <w:ind w:left="560" w:hanging="560"/>
    </w:pPr>
    <w:rPr>
      <w:rFonts w:ascii="標楷體;.D·￠Ae" w:eastAsia="標楷體;.D·￠Ae" w:hAnsi="標楷體;.D·￠Ae"/>
      <w:sz w:val="28"/>
    </w:rPr>
  </w:style>
  <w:style w:type="paragraph" w:styleId="3">
    <w:name w:val="Body Text Indent 3"/>
    <w:basedOn w:val="a"/>
    <w:qFormat/>
    <w:rsid w:val="00D6733B"/>
    <w:pPr>
      <w:ind w:firstLine="1080"/>
    </w:pPr>
  </w:style>
  <w:style w:type="paragraph" w:styleId="aa">
    <w:name w:val="Plain Text"/>
    <w:basedOn w:val="a"/>
    <w:qFormat/>
    <w:rsid w:val="00D6733B"/>
    <w:rPr>
      <w:rFonts w:ascii="細明體;MingLiU" w:eastAsia="細明體;MingLiU" w:hAnsi="細明體;MingLiU" w:cs="Courier New"/>
      <w:szCs w:val="20"/>
    </w:rPr>
  </w:style>
  <w:style w:type="paragraph" w:customStyle="1" w:styleId="HeaderandFooter">
    <w:name w:val="Header and Footer"/>
    <w:basedOn w:val="a"/>
    <w:qFormat/>
    <w:rsid w:val="00D6733B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D67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b">
    <w:name w:val="主旨"/>
    <w:basedOn w:val="a"/>
    <w:qFormat/>
    <w:rsid w:val="00D6733B"/>
    <w:pPr>
      <w:snapToGrid w:val="0"/>
    </w:pPr>
    <w:rPr>
      <w:rFonts w:eastAsia="標楷體;.D·￠Ae"/>
      <w:sz w:val="28"/>
      <w:szCs w:val="20"/>
    </w:rPr>
  </w:style>
  <w:style w:type="paragraph" w:customStyle="1" w:styleId="4">
    <w:name w:val="字元 字元4 字元 字元 字元 字元"/>
    <w:basedOn w:val="a"/>
    <w:qFormat/>
    <w:rsid w:val="00D6733B"/>
    <w:pPr>
      <w:widowControl/>
      <w:spacing w:after="160" w:line="240" w:lineRule="exact"/>
    </w:pPr>
    <w:rPr>
      <w:rFonts w:ascii="Tahoma" w:hAnsi="Tahoma" w:cs="Tahoma"/>
      <w:sz w:val="20"/>
      <w:szCs w:val="20"/>
    </w:rPr>
  </w:style>
  <w:style w:type="paragraph" w:styleId="ac">
    <w:name w:val="List Paragraph"/>
    <w:basedOn w:val="a"/>
    <w:qFormat/>
    <w:rsid w:val="00D6733B"/>
    <w:pPr>
      <w:ind w:left="480"/>
    </w:pPr>
    <w:rPr>
      <w:rFonts w:ascii="Calibri;Calibri" w:hAnsi="Calibri;Calibri" w:cs="Calibri;Calibri"/>
      <w:szCs w:val="22"/>
    </w:rPr>
  </w:style>
  <w:style w:type="paragraph" w:customStyle="1" w:styleId="Header">
    <w:name w:val="Header"/>
    <w:basedOn w:val="a"/>
    <w:rsid w:val="00D6733B"/>
    <w:pPr>
      <w:tabs>
        <w:tab w:val="center" w:pos="4153"/>
        <w:tab w:val="right" w:pos="8306"/>
      </w:tabs>
      <w:snapToGrid w:val="0"/>
    </w:pPr>
    <w:rPr>
      <w:sz w:val="20"/>
      <w:szCs w:val="20"/>
      <w:lang w:val="zh-TW"/>
    </w:rPr>
  </w:style>
  <w:style w:type="paragraph" w:customStyle="1" w:styleId="ad">
    <w:name w:val="訊框內容"/>
    <w:basedOn w:val="a"/>
    <w:qFormat/>
    <w:rsid w:val="00D6733B"/>
  </w:style>
  <w:style w:type="numbering" w:customStyle="1" w:styleId="WW8Num1">
    <w:name w:val="WW8Num1"/>
    <w:qFormat/>
    <w:rsid w:val="00D6733B"/>
  </w:style>
  <w:style w:type="numbering" w:customStyle="1" w:styleId="WW8Num2">
    <w:name w:val="WW8Num2"/>
    <w:qFormat/>
    <w:rsid w:val="00D6733B"/>
  </w:style>
  <w:style w:type="numbering" w:customStyle="1" w:styleId="WW8Num3">
    <w:name w:val="WW8Num3"/>
    <w:qFormat/>
    <w:rsid w:val="00D6733B"/>
  </w:style>
  <w:style w:type="numbering" w:customStyle="1" w:styleId="WW8Num4">
    <w:name w:val="WW8Num4"/>
    <w:qFormat/>
    <w:rsid w:val="00D6733B"/>
  </w:style>
  <w:style w:type="numbering" w:customStyle="1" w:styleId="WW8Num5">
    <w:name w:val="WW8Num5"/>
    <w:qFormat/>
    <w:rsid w:val="00D6733B"/>
  </w:style>
  <w:style w:type="numbering" w:customStyle="1" w:styleId="WW8Num6">
    <w:name w:val="WW8Num6"/>
    <w:qFormat/>
    <w:rsid w:val="00D6733B"/>
  </w:style>
  <w:style w:type="numbering" w:customStyle="1" w:styleId="WW8Num7">
    <w:name w:val="WW8Num7"/>
    <w:qFormat/>
    <w:rsid w:val="00D6733B"/>
  </w:style>
  <w:style w:type="numbering" w:customStyle="1" w:styleId="WW8Num8">
    <w:name w:val="WW8Num8"/>
    <w:qFormat/>
    <w:rsid w:val="00D6733B"/>
  </w:style>
  <w:style w:type="numbering" w:customStyle="1" w:styleId="WW8Num9">
    <w:name w:val="WW8Num9"/>
    <w:qFormat/>
    <w:rsid w:val="00D6733B"/>
  </w:style>
  <w:style w:type="numbering" w:customStyle="1" w:styleId="WW8Num10">
    <w:name w:val="WW8Num10"/>
    <w:qFormat/>
    <w:rsid w:val="00D6733B"/>
  </w:style>
  <w:style w:type="numbering" w:customStyle="1" w:styleId="WW8Num11">
    <w:name w:val="WW8Num11"/>
    <w:qFormat/>
    <w:rsid w:val="00D6733B"/>
  </w:style>
  <w:style w:type="numbering" w:customStyle="1" w:styleId="WW8Num12">
    <w:name w:val="WW8Num12"/>
    <w:qFormat/>
    <w:rsid w:val="00D6733B"/>
  </w:style>
  <w:style w:type="numbering" w:customStyle="1" w:styleId="WW8Num13">
    <w:name w:val="WW8Num13"/>
    <w:qFormat/>
    <w:rsid w:val="00D6733B"/>
  </w:style>
  <w:style w:type="numbering" w:customStyle="1" w:styleId="WW8Num14">
    <w:name w:val="WW8Num14"/>
    <w:qFormat/>
    <w:rsid w:val="00D6733B"/>
  </w:style>
  <w:style w:type="numbering" w:customStyle="1" w:styleId="WW8Num15">
    <w:name w:val="WW8Num15"/>
    <w:qFormat/>
    <w:rsid w:val="00D6733B"/>
  </w:style>
  <w:style w:type="numbering" w:customStyle="1" w:styleId="WW8Num16">
    <w:name w:val="WW8Num16"/>
    <w:qFormat/>
    <w:rsid w:val="00D6733B"/>
  </w:style>
  <w:style w:type="numbering" w:customStyle="1" w:styleId="WW8Num17">
    <w:name w:val="WW8Num17"/>
    <w:qFormat/>
    <w:rsid w:val="00D6733B"/>
  </w:style>
  <w:style w:type="numbering" w:customStyle="1" w:styleId="WW8Num18">
    <w:name w:val="WW8Num18"/>
    <w:qFormat/>
    <w:rsid w:val="00D6733B"/>
  </w:style>
  <w:style w:type="numbering" w:customStyle="1" w:styleId="WW8Num19">
    <w:name w:val="WW8Num19"/>
    <w:qFormat/>
    <w:rsid w:val="00D6733B"/>
  </w:style>
  <w:style w:type="paragraph" w:styleId="ae">
    <w:name w:val="header"/>
    <w:basedOn w:val="a"/>
    <w:link w:val="1"/>
    <w:uiPriority w:val="99"/>
    <w:semiHidden/>
    <w:unhideWhenUsed/>
    <w:rsid w:val="00F92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link w:val="ae"/>
    <w:uiPriority w:val="99"/>
    <w:semiHidden/>
    <w:rsid w:val="00F92205"/>
    <w:rPr>
      <w:rFonts w:ascii="Times New Roman" w:eastAsia="新細明體;·s2OcuAe" w:hAnsi="Times New Roman" w:cs="Times New Roman"/>
      <w:szCs w:val="20"/>
      <w:lang w:bidi="ar-SA"/>
    </w:rPr>
  </w:style>
  <w:style w:type="paragraph" w:styleId="af">
    <w:name w:val="footer"/>
    <w:basedOn w:val="a"/>
    <w:link w:val="af0"/>
    <w:uiPriority w:val="99"/>
    <w:unhideWhenUsed/>
    <w:rsid w:val="00F92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F92205"/>
    <w:rPr>
      <w:rFonts w:ascii="Times New Roman" w:eastAsia="新細明體;·s2OcuAe" w:hAnsi="Times New Roman" w:cs="Times New Roman"/>
      <w:szCs w:val="20"/>
      <w:lang w:bidi="ar-SA"/>
    </w:rPr>
  </w:style>
  <w:style w:type="table" w:styleId="af1">
    <w:name w:val="Table Grid"/>
    <w:basedOn w:val="a1"/>
    <w:uiPriority w:val="59"/>
    <w:rsid w:val="00E57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uiPriority w:val="99"/>
    <w:semiHidden/>
    <w:unhideWhenUsed/>
    <w:rsid w:val="000D4CDE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0D4CDE"/>
  </w:style>
  <w:style w:type="character" w:customStyle="1" w:styleId="af4">
    <w:name w:val="註解文字 字元"/>
    <w:basedOn w:val="a0"/>
    <w:link w:val="af3"/>
    <w:uiPriority w:val="99"/>
    <w:semiHidden/>
    <w:rsid w:val="000D4CDE"/>
    <w:rPr>
      <w:rFonts w:ascii="Times New Roman" w:eastAsia="新細明體;·s2OcuAe" w:hAnsi="Times New Roman" w:cs="Times New Roman"/>
      <w:sz w:val="24"/>
      <w:lang w:bidi="ar-SA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D4CDE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0D4CDE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0D4C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0D4CDE"/>
    <w:rPr>
      <w:rFonts w:asciiTheme="majorHAnsi" w:eastAsiaTheme="majorEastAsia" w:hAnsiTheme="majorHAnsi" w:cstheme="majorBidi"/>
      <w:sz w:val="18"/>
      <w:szCs w:val="1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49C0C-FF2F-4126-A35B-61092DEC9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5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高雄市政府社會局委託辦理托嬰中心評鑑計畫</dc:title>
  <dc:creator>SuperXP</dc:creator>
  <cp:lastModifiedBy>fa66940</cp:lastModifiedBy>
  <cp:revision>30</cp:revision>
  <cp:lastPrinted>2026-10-28T03:46:00Z</cp:lastPrinted>
  <dcterms:created xsi:type="dcterms:W3CDTF">2022-12-07T09:49:00Z</dcterms:created>
  <dcterms:modified xsi:type="dcterms:W3CDTF">2026-11-02T08:05:00Z</dcterms:modified>
  <dc:language>zh-TW</dc:language>
</cp:coreProperties>
</file>