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1035"/>
        <w:tblW w:w="938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"/>
        <w:gridCol w:w="956"/>
        <w:gridCol w:w="3331"/>
        <w:gridCol w:w="4161"/>
      </w:tblGrid>
      <w:tr w:rsidR="00BC6478" w:rsidTr="00BC6478">
        <w:tblPrEx>
          <w:tblCellMar>
            <w:top w:w="0" w:type="dxa"/>
            <w:bottom w:w="0" w:type="dxa"/>
          </w:tblCellMar>
        </w:tblPrEx>
        <w:trPr>
          <w:trHeight w:val="495"/>
          <w:tblHeader/>
        </w:trPr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C6478" w:rsidRDefault="00BC6478" w:rsidP="00BC6478">
            <w:pPr>
              <w:pStyle w:val="Standard"/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kern w:val="0"/>
                <w:szCs w:val="24"/>
              </w:rPr>
              <w:t>縣</w:t>
            </w:r>
            <w:r>
              <w:rPr>
                <w:rFonts w:ascii="Times New Roman" w:eastAsia="標楷體" w:hAnsi="Times New Roman" w:cs="Times New Roman"/>
                <w:kern w:val="0"/>
                <w:szCs w:val="24"/>
              </w:rPr>
              <w:t>(</w:t>
            </w:r>
            <w:r>
              <w:rPr>
                <w:rFonts w:ascii="Times New Roman" w:eastAsia="標楷體" w:hAnsi="Times New Roman" w:cs="Times New Roman"/>
                <w:kern w:val="0"/>
                <w:szCs w:val="24"/>
              </w:rPr>
              <w:t>市</w:t>
            </w:r>
            <w:r>
              <w:rPr>
                <w:rFonts w:ascii="Times New Roman" w:eastAsia="標楷體" w:hAnsi="Times New Roman" w:cs="Times New Roman"/>
                <w:kern w:val="0"/>
                <w:szCs w:val="24"/>
              </w:rPr>
              <w:t>)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C6478" w:rsidRDefault="00BC6478" w:rsidP="00BC6478">
            <w:pPr>
              <w:pStyle w:val="Standard"/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kern w:val="0"/>
                <w:szCs w:val="24"/>
              </w:rPr>
              <w:t>鄉鎮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C6478" w:rsidRDefault="00BC6478" w:rsidP="00BC6478">
            <w:pPr>
              <w:pStyle w:val="Standard"/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kern w:val="0"/>
                <w:szCs w:val="24"/>
              </w:rPr>
              <w:t>第一級管制區劃入地段</w:t>
            </w:r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C6478" w:rsidRDefault="00BC6478" w:rsidP="00BC6478">
            <w:pPr>
              <w:pStyle w:val="Standard"/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kern w:val="0"/>
                <w:szCs w:val="24"/>
              </w:rPr>
              <w:t>第二級管制區劃入地段</w:t>
            </w:r>
          </w:p>
        </w:tc>
      </w:tr>
      <w:tr w:rsidR="00BC6478" w:rsidRPr="00F57EF1" w:rsidTr="00BC6478">
        <w:tblPrEx>
          <w:tblCellMar>
            <w:top w:w="0" w:type="dxa"/>
            <w:bottom w:w="0" w:type="dxa"/>
          </w:tblCellMar>
        </w:tblPrEx>
        <w:trPr>
          <w:trHeight w:val="402"/>
        </w:trPr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C6478" w:rsidRDefault="00BC6478" w:rsidP="00BC6478">
            <w:pPr>
              <w:pStyle w:val="Standard"/>
              <w:widowControl/>
              <w:rPr>
                <w:rFonts w:ascii="Times New Roman" w:eastAsia="標楷體" w:hAnsi="Times New Roman" w:cs="Times New Roman" w:hint="eastAsia"/>
                <w:kern w:val="0"/>
                <w:szCs w:val="24"/>
              </w:rPr>
            </w:pPr>
            <w:r w:rsidRPr="00BC6478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澎湖縣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C6478" w:rsidRPr="00BC6478" w:rsidRDefault="00BC6478" w:rsidP="00BC6478">
            <w:pPr>
              <w:pStyle w:val="Standard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</w:pPr>
            <w:r w:rsidRPr="00BC6478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馬公市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C6478" w:rsidRDefault="00BC6478" w:rsidP="00BC6478">
            <w:pPr>
              <w:pStyle w:val="Standard"/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C6478" w:rsidRPr="00F57EF1" w:rsidRDefault="00BC6478" w:rsidP="00BC6478">
            <w:pPr>
              <w:pStyle w:val="Standard"/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</w:pPr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中山段、中衛段、五福段、光榮段、光華段、六合段、北澳段、南澳段、四維段、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埕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中段、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埕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東段、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埕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西段、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安宅段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、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文光段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、文化段、文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寮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段、文東段、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文澳段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、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文石段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、春暉段、東澳段、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東衛段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、案山段、烏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崁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新段、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興仁南段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、興仁段、興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崁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段、西澳段、鐵線段、雙湖段、馬公段</w:t>
            </w:r>
          </w:p>
        </w:tc>
      </w:tr>
      <w:tr w:rsidR="00BC6478" w:rsidRPr="00F57EF1" w:rsidTr="00BC6478">
        <w:tblPrEx>
          <w:tblCellMar>
            <w:top w:w="0" w:type="dxa"/>
            <w:bottom w:w="0" w:type="dxa"/>
          </w:tblCellMar>
        </w:tblPrEx>
        <w:trPr>
          <w:trHeight w:val="402"/>
        </w:trPr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C6478" w:rsidRDefault="00BC6478" w:rsidP="00BC6478"/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C6478" w:rsidRPr="00BC6478" w:rsidRDefault="00BC6478" w:rsidP="00BC6478">
            <w:pPr>
              <w:pStyle w:val="Standard"/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</w:pPr>
            <w:r w:rsidRPr="00BC6478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西嶼鄉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C6478" w:rsidRDefault="00BC6478" w:rsidP="00BC6478">
            <w:pPr>
              <w:pStyle w:val="Standard"/>
              <w:widowControl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C6478" w:rsidRPr="00F57EF1" w:rsidRDefault="00BC6478" w:rsidP="00BC6478">
            <w:pPr>
              <w:pStyle w:val="Standard"/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</w:pPr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內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垵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一段、內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垵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三段、內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垵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二段、外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垵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一段、外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垵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三段、外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垵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二段、池西段、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赤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馬一段、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池東段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、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赤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馬二段</w:t>
            </w:r>
          </w:p>
        </w:tc>
      </w:tr>
      <w:tr w:rsidR="00BC6478" w:rsidRPr="00F57EF1" w:rsidTr="00BC6478">
        <w:tblPrEx>
          <w:tblCellMar>
            <w:top w:w="0" w:type="dxa"/>
            <w:bottom w:w="0" w:type="dxa"/>
          </w:tblCellMar>
        </w:tblPrEx>
        <w:trPr>
          <w:trHeight w:val="648"/>
        </w:trPr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C6478" w:rsidRDefault="00BC6478" w:rsidP="00BC6478"/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C6478" w:rsidRPr="00BC6478" w:rsidRDefault="00BC6478" w:rsidP="00BC6478">
            <w:pPr>
              <w:pStyle w:val="Standard"/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</w:pPr>
            <w:r w:rsidRPr="00BC6478">
              <w:rPr>
                <w:rFonts w:eastAsia="標楷體"/>
                <w:sz w:val="28"/>
                <w:szCs w:val="24"/>
              </w:rPr>
              <w:t>白沙鄉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C6478" w:rsidRDefault="00BC6478" w:rsidP="00BC6478">
            <w:pPr>
              <w:pStyle w:val="Standard"/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4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C6478" w:rsidRPr="00F57EF1" w:rsidRDefault="00BC6478" w:rsidP="00BC6478">
            <w:pPr>
              <w:pStyle w:val="Standard"/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</w:pPr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上瓦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硐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段、下瓦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硐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段、城前新段、小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赤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段、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岐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頭段、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岐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頭新段、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港子段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、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港子新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段、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港</w:t>
            </w:r>
            <w:bookmarkStart w:id="0" w:name="_GoBack"/>
            <w:bookmarkEnd w:id="0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子西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段、瓦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硐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南段、講美段、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赤崁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中段、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赤崁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北段、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赤崁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南段、</w:t>
            </w:r>
            <w:proofErr w:type="gramStart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赤崁</w:t>
            </w:r>
            <w:proofErr w:type="gramEnd"/>
            <w:r w:rsidRPr="00F57EF1">
              <w:rPr>
                <w:rFonts w:ascii="Times New Roman" w:eastAsia="標楷體" w:hAnsi="Times New Roman" w:cs="Times New Roman"/>
                <w:kern w:val="0"/>
                <w:sz w:val="28"/>
                <w:szCs w:val="24"/>
              </w:rPr>
              <w:t>西段、鎮海新段</w:t>
            </w:r>
          </w:p>
        </w:tc>
      </w:tr>
    </w:tbl>
    <w:p w:rsidR="0007348D" w:rsidRPr="00BC6478" w:rsidRDefault="00BC6478" w:rsidP="00BC6478">
      <w:pPr>
        <w:pStyle w:val="Standard"/>
        <w:widowControl/>
        <w:jc w:val="center"/>
        <w:rPr>
          <w:rFonts w:ascii="Times New Roman" w:eastAsia="標楷體" w:hAnsi="Times New Roman" w:cs="Times New Roman" w:hint="eastAsia"/>
          <w:kern w:val="0"/>
          <w:sz w:val="40"/>
          <w:szCs w:val="32"/>
        </w:rPr>
      </w:pPr>
      <w:r w:rsidRPr="00BC6478">
        <w:rPr>
          <w:rFonts w:ascii="Times New Roman" w:eastAsia="標楷體" w:hAnsi="Times New Roman" w:cs="Times New Roman"/>
          <w:kern w:val="0"/>
          <w:sz w:val="40"/>
          <w:szCs w:val="32"/>
        </w:rPr>
        <w:t>公告「地下水管制區」範圍</w:t>
      </w:r>
    </w:p>
    <w:sectPr w:rsidR="0007348D" w:rsidRPr="00BC647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478"/>
    <w:rsid w:val="0007348D"/>
    <w:rsid w:val="00BC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CEAC1"/>
  <w15:chartTrackingRefBased/>
  <w15:docId w15:val="{F4A40266-EE6C-4E85-A23F-26F74B9B1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6478"/>
    <w:pPr>
      <w:widowControl w:val="0"/>
      <w:autoSpaceDN w:val="0"/>
      <w:textAlignment w:val="baseline"/>
    </w:pPr>
    <w:rPr>
      <w:rFonts w:ascii="Calibri" w:eastAsia="新細明體" w:hAnsi="Calibri" w:cs="Tahoma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C6478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  <w:style w:type="paragraph" w:styleId="a3">
    <w:name w:val="Balloon Text"/>
    <w:basedOn w:val="a"/>
    <w:link w:val="a4"/>
    <w:uiPriority w:val="99"/>
    <w:semiHidden/>
    <w:unhideWhenUsed/>
    <w:rsid w:val="00BC64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C6478"/>
    <w:rPr>
      <w:rFonts w:asciiTheme="majorHAnsi" w:eastAsiaTheme="majorEastAsia" w:hAnsiTheme="majorHAnsi" w:cstheme="majorBid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陳俐瑄</dc:creator>
  <cp:keywords/>
  <dc:description/>
  <cp:lastModifiedBy>陳俐瑄</cp:lastModifiedBy>
  <cp:revision>1</cp:revision>
  <cp:lastPrinted>2025-06-19T09:01:00Z</cp:lastPrinted>
  <dcterms:created xsi:type="dcterms:W3CDTF">2025-06-19T09:00:00Z</dcterms:created>
  <dcterms:modified xsi:type="dcterms:W3CDTF">2025-06-19T09:01:00Z</dcterms:modified>
</cp:coreProperties>
</file>