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9AE" w:rsidRPr="004E2D8E" w:rsidRDefault="001906EE" w:rsidP="00EF59AE">
      <w:pPr>
        <w:jc w:val="center"/>
        <w:rPr>
          <w:rFonts w:ascii="標楷體" w:eastAsia="標楷體" w:hAnsi="標楷體"/>
          <w:sz w:val="40"/>
          <w:szCs w:val="40"/>
        </w:rPr>
      </w:pPr>
      <w:r w:rsidRPr="004E2D8E">
        <w:rPr>
          <w:rFonts w:ascii="標楷體" w:eastAsia="標楷體" w:hAnsi="標楷體" w:hint="eastAsia"/>
          <w:sz w:val="40"/>
          <w:szCs w:val="40"/>
        </w:rPr>
        <w:t>澎湖縣居家式托育服務收退費項目及基準</w:t>
      </w:r>
    </w:p>
    <w:p w:rsidR="00850836" w:rsidRDefault="00EF59AE" w:rsidP="00850836">
      <w:pPr>
        <w:ind w:left="560" w:hangingChars="200" w:hanging="560"/>
        <w:jc w:val="both"/>
        <w:rPr>
          <w:rFonts w:ascii="標楷體" w:eastAsia="標楷體" w:hAnsi="標楷體"/>
          <w:color w:val="000000"/>
          <w:sz w:val="20"/>
          <w:szCs w:val="20"/>
        </w:rPr>
      </w:pPr>
      <w:r>
        <w:rPr>
          <w:rFonts w:ascii="標楷體" w:eastAsia="標楷體" w:hAnsi="標楷體" w:hint="eastAsia"/>
          <w:color w:val="000000"/>
          <w:sz w:val="28"/>
          <w:szCs w:val="28"/>
        </w:rPr>
        <w:t xml:space="preserve">               </w:t>
      </w:r>
      <w:r w:rsidR="001906EE">
        <w:rPr>
          <w:rFonts w:ascii="標楷體" w:eastAsia="標楷體" w:hAnsi="標楷體" w:hint="eastAsia"/>
          <w:color w:val="000000"/>
          <w:sz w:val="28"/>
          <w:szCs w:val="28"/>
        </w:rPr>
        <w:t xml:space="preserve">   </w:t>
      </w:r>
      <w:r w:rsidR="001906EE" w:rsidRPr="00850836">
        <w:rPr>
          <w:rFonts w:ascii="標楷體" w:eastAsia="標楷體" w:hAnsi="標楷體" w:hint="eastAsia"/>
          <w:color w:val="000000"/>
          <w:szCs w:val="24"/>
        </w:rPr>
        <w:t xml:space="preserve"> </w:t>
      </w:r>
      <w:r w:rsidR="00AB169C">
        <w:rPr>
          <w:rFonts w:ascii="標楷體" w:eastAsia="標楷體" w:hAnsi="標楷體" w:hint="eastAsia"/>
          <w:color w:val="000000"/>
          <w:szCs w:val="24"/>
        </w:rPr>
        <w:t xml:space="preserve">   </w:t>
      </w:r>
      <w:r w:rsidRPr="00850836">
        <w:rPr>
          <w:rFonts w:ascii="標楷體" w:eastAsia="標楷體" w:hAnsi="標楷體" w:hint="eastAsia"/>
          <w:color w:val="000000"/>
          <w:sz w:val="20"/>
          <w:szCs w:val="20"/>
        </w:rPr>
        <w:t>中華民國</w:t>
      </w:r>
      <w:r w:rsidR="0057559C" w:rsidRPr="00850836">
        <w:rPr>
          <w:rFonts w:ascii="標楷體" w:eastAsia="標楷體" w:hAnsi="標楷體" w:hint="eastAsia"/>
          <w:color w:val="000000"/>
          <w:sz w:val="20"/>
          <w:szCs w:val="20"/>
        </w:rPr>
        <w:t>1</w:t>
      </w:r>
      <w:r w:rsidR="001906EE" w:rsidRPr="00850836">
        <w:rPr>
          <w:rFonts w:ascii="標楷體" w:eastAsia="標楷體" w:hAnsi="標楷體" w:hint="eastAsia"/>
          <w:color w:val="000000"/>
          <w:sz w:val="20"/>
          <w:szCs w:val="20"/>
        </w:rPr>
        <w:t>11</w:t>
      </w:r>
      <w:r w:rsidRPr="00850836">
        <w:rPr>
          <w:rFonts w:ascii="標楷體" w:eastAsia="標楷體" w:hAnsi="標楷體" w:hint="eastAsia"/>
          <w:color w:val="000000"/>
          <w:sz w:val="20"/>
          <w:szCs w:val="20"/>
        </w:rPr>
        <w:t>年</w:t>
      </w:r>
      <w:r w:rsidR="001906EE" w:rsidRPr="00850836">
        <w:rPr>
          <w:rFonts w:ascii="標楷體" w:eastAsia="標楷體" w:hAnsi="標楷體" w:hint="eastAsia"/>
          <w:color w:val="000000"/>
          <w:sz w:val="20"/>
          <w:szCs w:val="20"/>
        </w:rPr>
        <w:t>8</w:t>
      </w:r>
      <w:r w:rsidRPr="00850836">
        <w:rPr>
          <w:rFonts w:ascii="標楷體" w:eastAsia="標楷體" w:hAnsi="標楷體" w:hint="eastAsia"/>
          <w:color w:val="000000"/>
          <w:sz w:val="20"/>
          <w:szCs w:val="20"/>
        </w:rPr>
        <w:t>月</w:t>
      </w:r>
      <w:r w:rsidR="0032484A" w:rsidRPr="00850836">
        <w:rPr>
          <w:rFonts w:ascii="標楷體" w:eastAsia="標楷體" w:hAnsi="標楷體" w:hint="eastAsia"/>
          <w:color w:val="000000"/>
          <w:sz w:val="20"/>
          <w:szCs w:val="20"/>
        </w:rPr>
        <w:t>8</w:t>
      </w:r>
      <w:r w:rsidR="001906EE" w:rsidRPr="00850836">
        <w:rPr>
          <w:rFonts w:ascii="標楷體" w:eastAsia="標楷體" w:hAnsi="標楷體" w:hint="eastAsia"/>
          <w:color w:val="000000"/>
          <w:sz w:val="20"/>
          <w:szCs w:val="20"/>
        </w:rPr>
        <w:t>日府社婦字</w:t>
      </w:r>
      <w:r w:rsidRPr="00850836">
        <w:rPr>
          <w:rFonts w:ascii="標楷體" w:eastAsia="標楷體" w:hAnsi="標楷體" w:hint="eastAsia"/>
          <w:color w:val="000000"/>
          <w:sz w:val="20"/>
          <w:szCs w:val="20"/>
        </w:rPr>
        <w:t>第</w:t>
      </w:r>
      <w:r w:rsidR="001906EE" w:rsidRPr="00850836">
        <w:rPr>
          <w:rFonts w:ascii="標楷體" w:eastAsia="標楷體" w:hAnsi="標楷體" w:hint="eastAsia"/>
          <w:color w:val="000000"/>
          <w:sz w:val="20"/>
          <w:szCs w:val="20"/>
        </w:rPr>
        <w:t>1111207456</w:t>
      </w:r>
      <w:r w:rsidR="0032484A" w:rsidRPr="00850836">
        <w:rPr>
          <w:rFonts w:ascii="標楷體" w:eastAsia="標楷體" w:hAnsi="標楷體" w:hint="eastAsia"/>
          <w:color w:val="000000"/>
          <w:sz w:val="20"/>
          <w:szCs w:val="20"/>
        </w:rPr>
        <w:t>2</w:t>
      </w:r>
      <w:r w:rsidRPr="00850836">
        <w:rPr>
          <w:rFonts w:ascii="標楷體" w:eastAsia="標楷體" w:hAnsi="標楷體" w:hint="eastAsia"/>
          <w:color w:val="000000"/>
          <w:sz w:val="20"/>
          <w:szCs w:val="20"/>
        </w:rPr>
        <w:t>號</w:t>
      </w:r>
      <w:r w:rsidR="0032484A" w:rsidRPr="00850836">
        <w:rPr>
          <w:rFonts w:ascii="標楷體" w:eastAsia="標楷體" w:hAnsi="標楷體" w:hint="eastAsia"/>
          <w:color w:val="000000"/>
          <w:sz w:val="20"/>
          <w:szCs w:val="20"/>
        </w:rPr>
        <w:t>令</w:t>
      </w:r>
      <w:r w:rsidR="00AB169C">
        <w:rPr>
          <w:rFonts w:ascii="標楷體" w:eastAsia="標楷體" w:hAnsi="標楷體" w:hint="eastAsia"/>
          <w:color w:val="000000"/>
          <w:sz w:val="20"/>
          <w:szCs w:val="20"/>
        </w:rPr>
        <w:t>訂定</w:t>
      </w:r>
    </w:p>
    <w:p w:rsidR="00850836" w:rsidRPr="00850836" w:rsidRDefault="00850836" w:rsidP="00850836">
      <w:pPr>
        <w:ind w:left="400" w:hangingChars="200" w:hanging="400"/>
        <w:jc w:val="both"/>
        <w:rPr>
          <w:rFonts w:ascii="標楷體" w:eastAsia="標楷體" w:hAnsi="標楷體"/>
          <w:color w:val="000000"/>
          <w:szCs w:val="24"/>
        </w:rPr>
      </w:pPr>
      <w:r>
        <w:rPr>
          <w:rFonts w:ascii="標楷體" w:eastAsia="標楷體" w:hAnsi="標楷體" w:hint="eastAsia"/>
          <w:color w:val="000000"/>
          <w:sz w:val="20"/>
          <w:szCs w:val="20"/>
        </w:rPr>
        <w:t xml:space="preserve">                           </w:t>
      </w:r>
      <w:r w:rsidR="00AB169C">
        <w:rPr>
          <w:rFonts w:ascii="標楷體" w:eastAsia="標楷體" w:hAnsi="標楷體" w:hint="eastAsia"/>
          <w:color w:val="000000"/>
          <w:sz w:val="20"/>
          <w:szCs w:val="20"/>
        </w:rPr>
        <w:t xml:space="preserve">   </w:t>
      </w:r>
      <w:r w:rsidRPr="00850836">
        <w:rPr>
          <w:rFonts w:ascii="標楷體" w:eastAsia="標楷體" w:hAnsi="標楷體" w:hint="eastAsia"/>
          <w:color w:val="000000"/>
          <w:sz w:val="20"/>
          <w:szCs w:val="20"/>
        </w:rPr>
        <w:t>中華民國1</w:t>
      </w:r>
      <w:r>
        <w:rPr>
          <w:rFonts w:ascii="標楷體" w:eastAsia="標楷體" w:hAnsi="標楷體" w:hint="eastAsia"/>
          <w:color w:val="000000"/>
          <w:sz w:val="20"/>
          <w:szCs w:val="20"/>
        </w:rPr>
        <w:t>13</w:t>
      </w:r>
      <w:r w:rsidRPr="00850836">
        <w:rPr>
          <w:rFonts w:ascii="標楷體" w:eastAsia="標楷體" w:hAnsi="標楷體" w:hint="eastAsia"/>
          <w:color w:val="000000"/>
          <w:sz w:val="20"/>
          <w:szCs w:val="20"/>
        </w:rPr>
        <w:t>年8月</w:t>
      </w:r>
      <w:r w:rsidR="00E279D3">
        <w:rPr>
          <w:rFonts w:ascii="標楷體" w:eastAsia="標楷體" w:hAnsi="標楷體" w:hint="eastAsia"/>
          <w:color w:val="000000"/>
          <w:sz w:val="20"/>
          <w:szCs w:val="20"/>
        </w:rPr>
        <w:t>2</w:t>
      </w:r>
      <w:r w:rsidR="00383AC2">
        <w:rPr>
          <w:rFonts w:ascii="標楷體" w:eastAsia="標楷體" w:hAnsi="標楷體" w:hint="eastAsia"/>
          <w:color w:val="000000"/>
          <w:sz w:val="20"/>
          <w:szCs w:val="20"/>
        </w:rPr>
        <w:t>9</w:t>
      </w:r>
      <w:r w:rsidRPr="00850836">
        <w:rPr>
          <w:rFonts w:ascii="標楷體" w:eastAsia="標楷體" w:hAnsi="標楷體" w:hint="eastAsia"/>
          <w:color w:val="000000"/>
          <w:sz w:val="20"/>
          <w:szCs w:val="20"/>
        </w:rPr>
        <w:t>日府社婦字第</w:t>
      </w:r>
      <w:r w:rsidR="00383AC2">
        <w:rPr>
          <w:rFonts w:ascii="標楷體" w:eastAsia="標楷體" w:hAnsi="標楷體" w:hint="eastAsia"/>
          <w:color w:val="000000"/>
          <w:sz w:val="20"/>
          <w:szCs w:val="20"/>
        </w:rPr>
        <w:t>1131210144</w:t>
      </w:r>
      <w:r w:rsidR="00AB169C">
        <w:rPr>
          <w:rFonts w:ascii="標楷體" w:eastAsia="標楷體" w:hAnsi="標楷體" w:hint="eastAsia"/>
          <w:color w:val="000000"/>
          <w:sz w:val="20"/>
          <w:szCs w:val="20"/>
        </w:rPr>
        <w:t>號函修正</w:t>
      </w:r>
    </w:p>
    <w:p w:rsidR="001906EE" w:rsidRPr="004E2D8E" w:rsidRDefault="00EF59AE" w:rsidP="004E2D8E">
      <w:pPr>
        <w:ind w:left="480" w:hangingChars="200" w:hanging="480"/>
        <w:jc w:val="both"/>
        <w:rPr>
          <w:rFonts w:ascii="標楷體" w:eastAsia="標楷體" w:hAnsi="標楷體" w:cs="標楷體"/>
          <w:color w:val="000000" w:themeColor="text1"/>
          <w:szCs w:val="24"/>
        </w:rPr>
      </w:pPr>
      <w:r w:rsidRPr="004E2D8E">
        <w:rPr>
          <w:rFonts w:ascii="標楷體" w:eastAsia="標楷體" w:hAnsi="標楷體" w:hint="eastAsia"/>
          <w:color w:val="000000"/>
          <w:szCs w:val="24"/>
        </w:rPr>
        <w:t>一、</w:t>
      </w:r>
      <w:r w:rsidR="001906EE" w:rsidRPr="004E2D8E">
        <w:rPr>
          <w:rFonts w:ascii="標楷體" w:eastAsia="標楷體" w:hAnsi="標楷體" w:cs="標楷體" w:hint="eastAsia"/>
          <w:color w:val="000000" w:themeColor="text1"/>
          <w:szCs w:val="24"/>
        </w:rPr>
        <w:t>澎湖縣政府為使登記居家式托育服務提供者針對收托之收退費有所依循，依</w:t>
      </w:r>
    </w:p>
    <w:p w:rsidR="00EF59AE" w:rsidRPr="004E2D8E" w:rsidRDefault="001906EE" w:rsidP="004E2D8E">
      <w:pPr>
        <w:ind w:left="480" w:hangingChars="200" w:hanging="480"/>
        <w:jc w:val="both"/>
        <w:rPr>
          <w:rFonts w:ascii="標楷體" w:eastAsia="標楷體" w:hAnsi="標楷體" w:cs="標楷體"/>
          <w:color w:val="000000" w:themeColor="text1"/>
          <w:szCs w:val="24"/>
        </w:rPr>
      </w:pPr>
      <w:r w:rsidRPr="004E2D8E">
        <w:rPr>
          <w:rFonts w:ascii="標楷體" w:eastAsia="標楷體" w:hAnsi="標楷體" w:cs="標楷體" w:hint="eastAsia"/>
          <w:color w:val="000000" w:themeColor="text1"/>
          <w:szCs w:val="24"/>
        </w:rPr>
        <w:t xml:space="preserve">    據居家式托育服務提供者登記及管理辦法第二十條規定，特訂定本基準。</w:t>
      </w:r>
    </w:p>
    <w:p w:rsidR="001906EE" w:rsidRPr="004E2D8E" w:rsidRDefault="00EF59AE" w:rsidP="004E2D8E">
      <w:pPr>
        <w:pStyle w:val="Default"/>
        <w:rPr>
          <w:rFonts w:ascii="標楷體" w:eastAsia="標楷體" w:hAnsi="標楷體" w:cs="標楷體"/>
          <w:color w:val="000000" w:themeColor="text1"/>
        </w:rPr>
      </w:pPr>
      <w:r w:rsidRPr="004E2D8E">
        <w:rPr>
          <w:rFonts w:ascii="標楷體" w:eastAsia="標楷體" w:hAnsi="標楷體" w:cs="新細明體" w:hint="eastAsia"/>
        </w:rPr>
        <w:t>二、</w:t>
      </w:r>
      <w:r w:rsidR="001906EE" w:rsidRPr="004E2D8E">
        <w:rPr>
          <w:rFonts w:ascii="標楷體" w:eastAsia="標楷體" w:hAnsi="標楷體" w:cs="標楷體" w:hint="eastAsia"/>
          <w:color w:val="000000" w:themeColor="text1"/>
        </w:rPr>
        <w:t>收費及基準：</w:t>
      </w:r>
    </w:p>
    <w:p w:rsidR="00AB169C" w:rsidRDefault="001906EE" w:rsidP="00AB169C">
      <w:pPr>
        <w:pStyle w:val="Default"/>
        <w:numPr>
          <w:ilvl w:val="0"/>
          <w:numId w:val="1"/>
        </w:numPr>
        <w:ind w:hanging="174"/>
        <w:rPr>
          <w:rFonts w:ascii="標楷體" w:eastAsia="標楷體" w:hAnsi="標楷體" w:cs="標楷體"/>
          <w:color w:val="000000" w:themeColor="text1"/>
        </w:rPr>
      </w:pPr>
      <w:r w:rsidRPr="004E2D8E">
        <w:rPr>
          <w:rFonts w:ascii="標楷體" w:eastAsia="標楷體" w:hAnsi="標楷體" w:cs="標楷體" w:hint="eastAsia"/>
          <w:color w:val="000000" w:themeColor="text1"/>
        </w:rPr>
        <w:t>收費項目：分為應收及得收項目，托育人員不得任意收取未列舉之項</w:t>
      </w:r>
    </w:p>
    <w:p w:rsidR="001906EE" w:rsidRPr="004E2D8E" w:rsidRDefault="00AB169C" w:rsidP="00AB169C">
      <w:pPr>
        <w:pStyle w:val="Default"/>
        <w:ind w:left="600"/>
        <w:rPr>
          <w:rFonts w:ascii="標楷體" w:eastAsia="標楷體" w:hAnsi="標楷體" w:cs="標楷體"/>
          <w:color w:val="000000" w:themeColor="text1"/>
        </w:rPr>
      </w:pPr>
      <w:r>
        <w:rPr>
          <w:rFonts w:ascii="標楷體" w:eastAsia="標楷體" w:hAnsi="標楷體" w:cs="標楷體" w:hint="eastAsia"/>
          <w:color w:val="000000" w:themeColor="text1"/>
        </w:rPr>
        <w:t xml:space="preserve">   </w:t>
      </w:r>
      <w:r w:rsidR="001906EE" w:rsidRPr="004E2D8E">
        <w:rPr>
          <w:rFonts w:ascii="標楷體" w:eastAsia="標楷體" w:hAnsi="標楷體" w:cs="標楷體" w:hint="eastAsia"/>
          <w:color w:val="000000" w:themeColor="text1"/>
        </w:rPr>
        <w:t>目。</w:t>
      </w:r>
    </w:p>
    <w:p w:rsidR="001906EE" w:rsidRPr="004E2D8E" w:rsidRDefault="00E279D3" w:rsidP="004E2D8E">
      <w:pPr>
        <w:pStyle w:val="Default"/>
        <w:ind w:leftChars="150" w:left="1080" w:hangingChars="300" w:hanging="720"/>
        <w:rPr>
          <w:rFonts w:ascii="標楷體" w:eastAsia="標楷體" w:hAnsi="標楷體" w:cs="標楷體"/>
          <w:color w:val="000000" w:themeColor="text1"/>
        </w:rPr>
      </w:pPr>
      <w:r>
        <w:rPr>
          <w:rFonts w:ascii="標楷體" w:eastAsia="標楷體" w:hAnsi="標楷體" w:cs="標楷體" w:hint="eastAsia"/>
          <w:color w:val="000000" w:themeColor="text1"/>
        </w:rPr>
        <w:t xml:space="preserve">   </w:t>
      </w:r>
      <w:r w:rsidR="001906EE" w:rsidRPr="004E2D8E">
        <w:rPr>
          <w:rFonts w:ascii="標楷體" w:eastAsia="標楷體" w:hAnsi="標楷體" w:cs="標楷體" w:hint="eastAsia"/>
          <w:color w:val="000000" w:themeColor="text1"/>
        </w:rPr>
        <w:t>1.應收項目:托育費。</w:t>
      </w:r>
    </w:p>
    <w:p w:rsidR="00E279D3" w:rsidRDefault="00E279D3" w:rsidP="004E2D8E">
      <w:pPr>
        <w:pStyle w:val="Default"/>
        <w:ind w:leftChars="150" w:left="1080" w:hangingChars="300" w:hanging="720"/>
        <w:rPr>
          <w:rFonts w:ascii="標楷體" w:eastAsia="標楷體" w:hAnsi="標楷體" w:cs="標楷體"/>
          <w:color w:val="000000" w:themeColor="text1"/>
        </w:rPr>
      </w:pPr>
      <w:r>
        <w:rPr>
          <w:rFonts w:ascii="標楷體" w:eastAsia="標楷體" w:hAnsi="標楷體" w:cs="標楷體" w:hint="eastAsia"/>
          <w:color w:val="000000" w:themeColor="text1"/>
        </w:rPr>
        <w:t xml:space="preserve">   </w:t>
      </w:r>
      <w:r w:rsidR="001906EE" w:rsidRPr="004E2D8E">
        <w:rPr>
          <w:rFonts w:ascii="標楷體" w:eastAsia="標楷體" w:hAnsi="標楷體" w:cs="標楷體" w:hint="eastAsia"/>
          <w:color w:val="000000" w:themeColor="text1"/>
        </w:rPr>
        <w:t>2.得收項目:延時托育</w:t>
      </w:r>
      <w:r w:rsidR="00850836">
        <w:rPr>
          <w:rFonts w:ascii="標楷體" w:eastAsia="標楷體" w:hAnsi="標楷體" w:cs="標楷體" w:hint="eastAsia"/>
          <w:color w:val="000000" w:themeColor="text1"/>
        </w:rPr>
        <w:t>費</w:t>
      </w:r>
      <w:r w:rsidR="001906EE" w:rsidRPr="004E2D8E">
        <w:rPr>
          <w:rFonts w:ascii="標楷體" w:eastAsia="標楷體" w:hAnsi="標楷體" w:cs="標楷體" w:hint="eastAsia"/>
          <w:color w:val="000000" w:themeColor="text1"/>
        </w:rPr>
        <w:t>、年終</w:t>
      </w:r>
      <w:r w:rsidR="00850836">
        <w:rPr>
          <w:rFonts w:ascii="標楷體" w:eastAsia="標楷體" w:hAnsi="標楷體" w:cs="標楷體" w:hint="eastAsia"/>
          <w:color w:val="000000" w:themeColor="text1"/>
        </w:rPr>
        <w:t>獎金</w:t>
      </w:r>
      <w:r w:rsidR="001906EE" w:rsidRPr="004E2D8E">
        <w:rPr>
          <w:rFonts w:ascii="標楷體" w:eastAsia="標楷體" w:hAnsi="標楷體" w:cs="標楷體" w:hint="eastAsia"/>
          <w:color w:val="000000" w:themeColor="text1"/>
        </w:rPr>
        <w:t>、三節</w:t>
      </w:r>
      <w:r w:rsidR="00850836">
        <w:rPr>
          <w:rFonts w:ascii="標楷體" w:eastAsia="標楷體" w:hAnsi="標楷體" w:cs="標楷體" w:hint="eastAsia"/>
          <w:color w:val="000000" w:themeColor="text1"/>
        </w:rPr>
        <w:t>(端午、中秋、春節)</w:t>
      </w:r>
      <w:r w:rsidR="001906EE" w:rsidRPr="004E2D8E">
        <w:rPr>
          <w:rFonts w:ascii="標楷體" w:eastAsia="標楷體" w:hAnsi="標楷體" w:cs="標楷體" w:hint="eastAsia"/>
          <w:color w:val="000000" w:themeColor="text1"/>
        </w:rPr>
        <w:t>禮金/禮品、</w:t>
      </w:r>
    </w:p>
    <w:p w:rsidR="001906EE" w:rsidRPr="004E2D8E" w:rsidRDefault="001906EE" w:rsidP="00E279D3">
      <w:pPr>
        <w:pStyle w:val="Default"/>
        <w:ind w:leftChars="400" w:left="1080" w:hangingChars="50" w:hanging="120"/>
        <w:rPr>
          <w:rFonts w:ascii="標楷體" w:eastAsia="標楷體" w:hAnsi="標楷體" w:cs="標楷體"/>
          <w:color w:val="000000" w:themeColor="text1"/>
        </w:rPr>
      </w:pPr>
      <w:r w:rsidRPr="004E2D8E">
        <w:rPr>
          <w:rFonts w:ascii="標楷體" w:eastAsia="標楷體" w:hAnsi="標楷體" w:cs="標楷體" w:hint="eastAsia"/>
          <w:color w:val="000000" w:themeColor="text1"/>
        </w:rPr>
        <w:t>餐食</w:t>
      </w:r>
      <w:r w:rsidR="00850836">
        <w:rPr>
          <w:rFonts w:ascii="標楷體" w:eastAsia="標楷體" w:hAnsi="標楷體" w:cs="標楷體" w:hint="eastAsia"/>
          <w:color w:val="000000" w:themeColor="text1"/>
        </w:rPr>
        <w:t>費</w:t>
      </w:r>
      <w:r w:rsidRPr="004E2D8E">
        <w:rPr>
          <w:rFonts w:ascii="標楷體" w:eastAsia="標楷體" w:hAnsi="標楷體" w:cs="標楷體" w:hint="eastAsia"/>
          <w:color w:val="000000" w:themeColor="text1"/>
        </w:rPr>
        <w:t>(副食品)。</w:t>
      </w:r>
    </w:p>
    <w:p w:rsidR="001906EE" w:rsidRPr="004E2D8E" w:rsidRDefault="001906EE" w:rsidP="00AB169C">
      <w:pPr>
        <w:pStyle w:val="Default"/>
        <w:numPr>
          <w:ilvl w:val="0"/>
          <w:numId w:val="1"/>
        </w:numPr>
        <w:ind w:hanging="174"/>
        <w:rPr>
          <w:rFonts w:ascii="標楷體" w:eastAsia="標楷體" w:hAnsi="標楷體" w:cs="標楷體"/>
          <w:color w:val="000000" w:themeColor="text1"/>
        </w:rPr>
      </w:pPr>
      <w:r w:rsidRPr="004E2D8E">
        <w:rPr>
          <w:rFonts w:ascii="標楷體" w:eastAsia="標楷體" w:hAnsi="標楷體" w:cs="標楷體" w:hint="eastAsia"/>
          <w:color w:val="000000" w:themeColor="text1"/>
        </w:rPr>
        <w:t>收費基準：</w:t>
      </w:r>
    </w:p>
    <w:p w:rsidR="001906EE" w:rsidRPr="004E2D8E" w:rsidRDefault="00E279D3" w:rsidP="004E2D8E">
      <w:pPr>
        <w:pStyle w:val="Default"/>
        <w:ind w:leftChars="150" w:left="1080" w:hangingChars="300" w:hanging="720"/>
        <w:rPr>
          <w:rFonts w:ascii="標楷體" w:eastAsia="標楷體" w:hAnsi="標楷體" w:cs="標楷體"/>
          <w:color w:val="000000" w:themeColor="text1"/>
        </w:rPr>
      </w:pPr>
      <w:r>
        <w:rPr>
          <w:rFonts w:ascii="標楷體" w:eastAsia="標楷體" w:hAnsi="標楷體" w:cs="標楷體" w:hint="eastAsia"/>
          <w:color w:val="000000" w:themeColor="text1"/>
        </w:rPr>
        <w:t xml:space="preserve">   </w:t>
      </w:r>
      <w:r w:rsidR="001906EE" w:rsidRPr="004E2D8E">
        <w:rPr>
          <w:rFonts w:ascii="標楷體" w:eastAsia="標楷體" w:hAnsi="標楷體" w:cs="標楷體" w:hint="eastAsia"/>
          <w:color w:val="000000" w:themeColor="text1"/>
        </w:rPr>
        <w:t>1.日間托育以十小時，週一至週五收托為原則。</w:t>
      </w:r>
    </w:p>
    <w:p w:rsidR="001906EE" w:rsidRDefault="00E279D3" w:rsidP="00E279D3">
      <w:pPr>
        <w:pStyle w:val="Default"/>
        <w:ind w:leftChars="150" w:left="1320" w:hangingChars="400" w:hanging="960"/>
        <w:rPr>
          <w:rFonts w:ascii="標楷體" w:eastAsia="標楷體" w:hAnsi="標楷體" w:cs="標楷體"/>
          <w:color w:val="000000" w:themeColor="text1"/>
        </w:rPr>
      </w:pPr>
      <w:r>
        <w:rPr>
          <w:rFonts w:ascii="標楷體" w:eastAsia="標楷體" w:hAnsi="標楷體" w:cs="標楷體" w:hint="eastAsia"/>
          <w:color w:val="000000" w:themeColor="text1"/>
        </w:rPr>
        <w:t xml:space="preserve">   </w:t>
      </w:r>
      <w:r w:rsidR="001906EE" w:rsidRPr="004E2D8E">
        <w:rPr>
          <w:rFonts w:ascii="標楷體" w:eastAsia="標楷體" w:hAnsi="標楷體" w:cs="標楷體" w:hint="eastAsia"/>
          <w:color w:val="000000" w:themeColor="text1"/>
        </w:rPr>
        <w:t>2.收費以月為原則，每月以三十日計算。</w:t>
      </w:r>
    </w:p>
    <w:p w:rsidR="00A519F1" w:rsidRPr="004E2D8E" w:rsidRDefault="00E279D3" w:rsidP="004E2D8E">
      <w:pPr>
        <w:pStyle w:val="Default"/>
        <w:ind w:leftChars="150" w:left="1320" w:hangingChars="400" w:hanging="960"/>
        <w:rPr>
          <w:rFonts w:ascii="標楷體" w:eastAsia="標楷體" w:hAnsi="標楷體" w:cs="標楷體"/>
          <w:color w:val="000000" w:themeColor="text1"/>
        </w:rPr>
      </w:pPr>
      <w:r>
        <w:rPr>
          <w:rFonts w:ascii="標楷體" w:eastAsia="標楷體" w:hAnsi="標楷體" w:cs="標楷體" w:hint="eastAsia"/>
          <w:color w:val="000000" w:themeColor="text1"/>
        </w:rPr>
        <w:t xml:space="preserve">   </w:t>
      </w:r>
      <w:r w:rsidR="00A519F1">
        <w:rPr>
          <w:rFonts w:ascii="標楷體" w:eastAsia="標楷體" w:hAnsi="標楷體" w:cs="標楷體" w:hint="eastAsia"/>
          <w:color w:val="000000" w:themeColor="text1"/>
        </w:rPr>
        <w:t>3.各托育型態之托育費如附表。</w:t>
      </w:r>
    </w:p>
    <w:p w:rsidR="001906EE" w:rsidRPr="004E2D8E" w:rsidRDefault="001906EE" w:rsidP="004E2D8E">
      <w:pPr>
        <w:pStyle w:val="Default"/>
        <w:ind w:left="530" w:hangingChars="221" w:hanging="530"/>
        <w:rPr>
          <w:rFonts w:ascii="標楷體" w:eastAsia="標楷體" w:hAnsi="標楷體" w:cs="標楷體"/>
          <w:color w:val="000000" w:themeColor="text1"/>
        </w:rPr>
      </w:pPr>
      <w:r w:rsidRPr="004E2D8E">
        <w:rPr>
          <w:rFonts w:ascii="標楷體" w:eastAsia="標楷體" w:hAnsi="標楷體" w:cs="標楷體" w:hint="eastAsia"/>
          <w:color w:val="000000" w:themeColor="text1"/>
        </w:rPr>
        <w:t>三、退費及基準</w:t>
      </w:r>
    </w:p>
    <w:p w:rsidR="00850836" w:rsidRDefault="001906EE" w:rsidP="00AB169C">
      <w:pPr>
        <w:pStyle w:val="Default"/>
        <w:numPr>
          <w:ilvl w:val="0"/>
          <w:numId w:val="3"/>
        </w:numPr>
        <w:ind w:hanging="174"/>
        <w:rPr>
          <w:rFonts w:ascii="標楷體" w:eastAsia="標楷體" w:hAnsi="標楷體" w:cs="標楷體"/>
          <w:color w:val="000000" w:themeColor="text1"/>
        </w:rPr>
      </w:pPr>
      <w:r w:rsidRPr="004E2D8E">
        <w:rPr>
          <w:rFonts w:ascii="標楷體" w:eastAsia="標楷體" w:hAnsi="標楷體" w:cs="標楷體" w:hint="eastAsia"/>
          <w:color w:val="000000" w:themeColor="text1"/>
        </w:rPr>
        <w:t>退費項目:</w:t>
      </w:r>
    </w:p>
    <w:p w:rsidR="00850836" w:rsidRDefault="00E279D3" w:rsidP="004E2D8E">
      <w:pPr>
        <w:pStyle w:val="Default"/>
        <w:ind w:firstLineChars="150" w:firstLine="360"/>
        <w:rPr>
          <w:rFonts w:ascii="標楷體" w:eastAsia="標楷體" w:hAnsi="標楷體" w:cs="標楷體"/>
          <w:color w:val="000000" w:themeColor="text1"/>
        </w:rPr>
      </w:pPr>
      <w:r>
        <w:rPr>
          <w:rFonts w:ascii="標楷體" w:eastAsia="標楷體" w:hAnsi="標楷體" w:cs="標楷體" w:hint="eastAsia"/>
          <w:color w:val="000000" w:themeColor="text1"/>
        </w:rPr>
        <w:t xml:space="preserve">   </w:t>
      </w:r>
      <w:r w:rsidR="00850836">
        <w:rPr>
          <w:rFonts w:ascii="標楷體" w:eastAsia="標楷體" w:hAnsi="標楷體" w:cs="標楷體" w:hint="eastAsia"/>
          <w:color w:val="000000" w:themeColor="text1"/>
        </w:rPr>
        <w:t>1.應退項目:托育費。</w:t>
      </w:r>
    </w:p>
    <w:p w:rsidR="001906EE" w:rsidRPr="004E2D8E" w:rsidRDefault="00E279D3" w:rsidP="00CE1681">
      <w:pPr>
        <w:pStyle w:val="Default"/>
        <w:ind w:firstLineChars="150" w:firstLine="360"/>
        <w:rPr>
          <w:rFonts w:ascii="標楷體" w:eastAsia="標楷體" w:hAnsi="標楷體" w:cs="標楷體"/>
          <w:color w:val="000000" w:themeColor="text1"/>
        </w:rPr>
      </w:pPr>
      <w:r>
        <w:rPr>
          <w:rFonts w:ascii="標楷體" w:eastAsia="標楷體" w:hAnsi="標楷體" w:cs="標楷體" w:hint="eastAsia"/>
          <w:color w:val="000000" w:themeColor="text1"/>
        </w:rPr>
        <w:t xml:space="preserve">   </w:t>
      </w:r>
      <w:r w:rsidR="00850836">
        <w:rPr>
          <w:rFonts w:ascii="標楷體" w:eastAsia="標楷體" w:hAnsi="標楷體" w:cs="標楷體" w:hint="eastAsia"/>
          <w:color w:val="000000" w:themeColor="text1"/>
        </w:rPr>
        <w:t>2.得退項目:餐食費(副食品)。</w:t>
      </w:r>
    </w:p>
    <w:p w:rsidR="00AB169C" w:rsidRDefault="001906EE" w:rsidP="00AB169C">
      <w:pPr>
        <w:pStyle w:val="Default"/>
        <w:numPr>
          <w:ilvl w:val="0"/>
          <w:numId w:val="3"/>
        </w:numPr>
        <w:ind w:hanging="174"/>
        <w:rPr>
          <w:rFonts w:ascii="標楷體" w:eastAsia="標楷體" w:hAnsi="標楷體" w:cs="標楷體"/>
          <w:color w:val="000000" w:themeColor="text1"/>
        </w:rPr>
      </w:pPr>
      <w:r w:rsidRPr="004E2D8E">
        <w:rPr>
          <w:rFonts w:ascii="標楷體" w:eastAsia="標楷體" w:hAnsi="標楷體" w:cs="標楷體" w:hint="eastAsia"/>
          <w:color w:val="000000" w:themeColor="text1"/>
        </w:rPr>
        <w:t>退費基準:退費以月為原則，每月以三十日計算，另退費比例由家長與</w:t>
      </w:r>
      <w:r w:rsidR="00AB169C">
        <w:rPr>
          <w:rFonts w:ascii="標楷體" w:eastAsia="標楷體" w:hAnsi="標楷體" w:cs="標楷體" w:hint="eastAsia"/>
          <w:color w:val="000000" w:themeColor="text1"/>
        </w:rPr>
        <w:t xml:space="preserve">    </w:t>
      </w:r>
    </w:p>
    <w:p w:rsidR="001906EE" w:rsidRPr="00AB169C" w:rsidRDefault="00AB169C" w:rsidP="00AB169C">
      <w:pPr>
        <w:pStyle w:val="Default"/>
        <w:ind w:left="600"/>
        <w:rPr>
          <w:rFonts w:ascii="標楷體" w:eastAsia="標楷體" w:hAnsi="標楷體" w:cs="標楷體"/>
          <w:color w:val="000000" w:themeColor="text1"/>
        </w:rPr>
      </w:pPr>
      <w:r>
        <w:rPr>
          <w:rFonts w:ascii="標楷體" w:eastAsia="標楷體" w:hAnsi="標楷體" w:cs="標楷體" w:hint="eastAsia"/>
          <w:color w:val="000000" w:themeColor="text1"/>
        </w:rPr>
        <w:t xml:space="preserve">   </w:t>
      </w:r>
      <w:r w:rsidR="001906EE" w:rsidRPr="00AB169C">
        <w:rPr>
          <w:rFonts w:ascii="標楷體" w:eastAsia="標楷體" w:hAnsi="標楷體" w:cs="標楷體" w:hint="eastAsia"/>
          <w:color w:val="000000" w:themeColor="text1"/>
        </w:rPr>
        <w:t>托育人員依托育服務契合意訂定。</w:t>
      </w:r>
    </w:p>
    <w:p w:rsidR="00CE1681" w:rsidRDefault="00CE1681" w:rsidP="00CE1681"/>
    <w:p w:rsidR="00E279D3" w:rsidRDefault="00E279D3"/>
    <w:p w:rsidR="00E279D3" w:rsidRDefault="00E279D3"/>
    <w:p w:rsidR="00E279D3" w:rsidRPr="00CE1681" w:rsidRDefault="00E279D3" w:rsidP="00E279D3">
      <w:pPr>
        <w:rPr>
          <w:rFonts w:ascii="標楷體" w:eastAsia="標楷體" w:hAnsi="標楷體"/>
        </w:rPr>
      </w:pPr>
      <w:r w:rsidRPr="00CE1681">
        <w:rPr>
          <w:rFonts w:ascii="標楷體" w:eastAsia="標楷體" w:hAnsi="標楷體" w:hint="eastAsia"/>
          <w:spacing w:val="-30"/>
        </w:rPr>
        <w:t>附表</w:t>
      </w:r>
      <w:r>
        <w:rPr>
          <w:rFonts w:ascii="標楷體" w:eastAsia="標楷體" w:hAnsi="標楷體" w:hint="eastAsia"/>
          <w:spacing w:val="-30"/>
        </w:rPr>
        <w:t>:</w:t>
      </w:r>
    </w:p>
    <w:tbl>
      <w:tblPr>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2551"/>
        <w:gridCol w:w="4909"/>
      </w:tblGrid>
      <w:tr w:rsidR="00E279D3" w:rsidRPr="00CE1681" w:rsidTr="00FE4DE6">
        <w:trPr>
          <w:trHeight w:val="718"/>
        </w:trPr>
        <w:tc>
          <w:tcPr>
            <w:tcW w:w="2551" w:type="dxa"/>
          </w:tcPr>
          <w:p w:rsidR="00E279D3" w:rsidRPr="00CE1681" w:rsidRDefault="00E279D3" w:rsidP="00FE4DE6">
            <w:pPr>
              <w:pStyle w:val="TableParagraph"/>
              <w:spacing w:before="11"/>
              <w:rPr>
                <w:rFonts w:ascii="標楷體" w:eastAsia="標楷體" w:hAnsi="標楷體"/>
                <w:sz w:val="24"/>
                <w:szCs w:val="24"/>
              </w:rPr>
            </w:pPr>
            <w:r w:rsidRPr="00CE1681">
              <w:rPr>
                <w:rFonts w:ascii="標楷體" w:eastAsia="標楷體" w:hAnsi="標楷體"/>
                <w:sz w:val="24"/>
                <w:szCs w:val="24"/>
              </w:rPr>
              <w:t>托育型態</w:t>
            </w:r>
          </w:p>
        </w:tc>
        <w:tc>
          <w:tcPr>
            <w:tcW w:w="4909" w:type="dxa"/>
          </w:tcPr>
          <w:p w:rsidR="00E279D3" w:rsidRPr="00CE1681" w:rsidRDefault="00E279D3" w:rsidP="00FE4DE6">
            <w:pPr>
              <w:pStyle w:val="TableParagraph"/>
              <w:spacing w:before="11"/>
              <w:ind w:right="218"/>
              <w:rPr>
                <w:rFonts w:ascii="標楷體" w:eastAsia="標楷體" w:hAnsi="標楷體"/>
                <w:sz w:val="24"/>
                <w:szCs w:val="24"/>
              </w:rPr>
            </w:pPr>
            <w:r w:rsidRPr="00CE1681">
              <w:rPr>
                <w:rFonts w:ascii="標楷體" w:eastAsia="標楷體" w:hAnsi="標楷體"/>
                <w:sz w:val="24"/>
                <w:szCs w:val="24"/>
              </w:rPr>
              <w:t>月托育費（新台幣：元）</w:t>
            </w:r>
          </w:p>
        </w:tc>
      </w:tr>
      <w:tr w:rsidR="00E279D3" w:rsidRPr="00CE1681" w:rsidTr="00FE4DE6">
        <w:trPr>
          <w:trHeight w:val="602"/>
        </w:trPr>
        <w:tc>
          <w:tcPr>
            <w:tcW w:w="2551" w:type="dxa"/>
          </w:tcPr>
          <w:p w:rsidR="00E279D3" w:rsidRPr="00CE1681" w:rsidRDefault="00E279D3" w:rsidP="00FE4DE6">
            <w:pPr>
              <w:pStyle w:val="TableParagraph"/>
              <w:spacing w:before="15"/>
              <w:ind w:left="0"/>
              <w:rPr>
                <w:rFonts w:ascii="標楷體" w:eastAsia="標楷體" w:hAnsi="標楷體"/>
                <w:sz w:val="24"/>
                <w:szCs w:val="24"/>
              </w:rPr>
            </w:pPr>
            <w:r w:rsidRPr="00CE1681">
              <w:rPr>
                <w:rFonts w:ascii="標楷體" w:eastAsia="標楷體" w:hAnsi="標楷體"/>
                <w:sz w:val="24"/>
                <w:szCs w:val="24"/>
              </w:rPr>
              <w:t>全日托育</w:t>
            </w:r>
            <w:r>
              <w:rPr>
                <w:rFonts w:ascii="標楷體" w:eastAsia="標楷體" w:hAnsi="標楷體" w:hint="eastAsia"/>
                <w:sz w:val="24"/>
                <w:szCs w:val="24"/>
              </w:rPr>
              <w:t>(</w:t>
            </w:r>
            <w:r w:rsidRPr="00CE1681">
              <w:rPr>
                <w:rFonts w:ascii="標楷體" w:eastAsia="標楷體" w:hAnsi="標楷體" w:hint="eastAsia"/>
                <w:sz w:val="24"/>
                <w:szCs w:val="24"/>
              </w:rPr>
              <w:t>二十四</w:t>
            </w:r>
            <w:r w:rsidRPr="00CE1681">
              <w:rPr>
                <w:rFonts w:ascii="標楷體" w:eastAsia="標楷體" w:hAnsi="標楷體"/>
                <w:sz w:val="24"/>
                <w:szCs w:val="24"/>
              </w:rPr>
              <w:t>小時</w:t>
            </w:r>
            <w:r>
              <w:rPr>
                <w:rFonts w:ascii="標楷體" w:eastAsia="標楷體" w:hAnsi="標楷體" w:hint="eastAsia"/>
                <w:sz w:val="24"/>
                <w:szCs w:val="24"/>
              </w:rPr>
              <w:t>)</w:t>
            </w:r>
          </w:p>
        </w:tc>
        <w:tc>
          <w:tcPr>
            <w:tcW w:w="4909" w:type="dxa"/>
          </w:tcPr>
          <w:p w:rsidR="00E279D3" w:rsidRPr="00CE1681" w:rsidRDefault="00E279D3" w:rsidP="00FE4DE6">
            <w:pPr>
              <w:pStyle w:val="TableParagraph"/>
              <w:spacing w:before="167"/>
              <w:ind w:left="228" w:right="218"/>
              <w:rPr>
                <w:rFonts w:ascii="標楷體" w:eastAsia="標楷體" w:hAnsi="標楷體"/>
                <w:sz w:val="24"/>
                <w:szCs w:val="24"/>
              </w:rPr>
            </w:pPr>
            <w:r w:rsidRPr="00CE1681">
              <w:rPr>
                <w:rFonts w:ascii="標楷體" w:eastAsia="標楷體" w:hAnsi="標楷體" w:hint="eastAsia"/>
                <w:sz w:val="24"/>
                <w:szCs w:val="24"/>
              </w:rPr>
              <w:t>一萬六千-二萬</w:t>
            </w:r>
            <w:r>
              <w:rPr>
                <w:rFonts w:ascii="標楷體" w:eastAsia="標楷體" w:hAnsi="標楷體" w:hint="eastAsia"/>
                <w:sz w:val="24"/>
                <w:szCs w:val="24"/>
              </w:rPr>
              <w:t>九</w:t>
            </w:r>
            <w:r w:rsidRPr="00CE1681">
              <w:rPr>
                <w:rFonts w:ascii="標楷體" w:eastAsia="標楷體" w:hAnsi="標楷體" w:hint="eastAsia"/>
                <w:sz w:val="24"/>
                <w:szCs w:val="24"/>
              </w:rPr>
              <w:t>千</w:t>
            </w:r>
          </w:p>
        </w:tc>
      </w:tr>
      <w:tr w:rsidR="00E279D3" w:rsidRPr="00CE1681" w:rsidTr="00FE4DE6">
        <w:trPr>
          <w:trHeight w:val="550"/>
        </w:trPr>
        <w:tc>
          <w:tcPr>
            <w:tcW w:w="2551" w:type="dxa"/>
          </w:tcPr>
          <w:p w:rsidR="00E279D3" w:rsidRPr="00CE1681" w:rsidRDefault="00E279D3" w:rsidP="00FE4DE6">
            <w:pPr>
              <w:pStyle w:val="TableParagraph"/>
              <w:spacing w:before="11"/>
              <w:ind w:left="0"/>
              <w:rPr>
                <w:rFonts w:ascii="標楷體" w:eastAsia="標楷體" w:hAnsi="標楷體"/>
                <w:sz w:val="24"/>
                <w:szCs w:val="24"/>
              </w:rPr>
            </w:pPr>
            <w:r w:rsidRPr="00CE1681">
              <w:rPr>
                <w:rFonts w:ascii="標楷體" w:eastAsia="標楷體" w:hAnsi="標楷體"/>
                <w:sz w:val="24"/>
                <w:szCs w:val="24"/>
              </w:rPr>
              <w:t>日間托育</w:t>
            </w:r>
            <w:r>
              <w:rPr>
                <w:rFonts w:ascii="標楷體" w:eastAsia="標楷體" w:hAnsi="標楷體" w:hint="eastAsia"/>
                <w:sz w:val="24"/>
                <w:szCs w:val="24"/>
              </w:rPr>
              <w:t>(</w:t>
            </w:r>
            <w:r w:rsidRPr="00CE1681">
              <w:rPr>
                <w:rFonts w:ascii="標楷體" w:eastAsia="標楷體" w:hAnsi="標楷體" w:hint="eastAsia"/>
                <w:sz w:val="24"/>
                <w:szCs w:val="24"/>
              </w:rPr>
              <w:t>十</w:t>
            </w:r>
            <w:r w:rsidRPr="00CE1681">
              <w:rPr>
                <w:rFonts w:ascii="標楷體" w:eastAsia="標楷體" w:hAnsi="標楷體"/>
                <w:sz w:val="24"/>
                <w:szCs w:val="24"/>
              </w:rPr>
              <w:t>小時</w:t>
            </w:r>
            <w:r>
              <w:rPr>
                <w:rFonts w:ascii="標楷體" w:eastAsia="標楷體" w:hAnsi="標楷體" w:hint="eastAsia"/>
                <w:sz w:val="24"/>
                <w:szCs w:val="24"/>
              </w:rPr>
              <w:t>)</w:t>
            </w:r>
          </w:p>
        </w:tc>
        <w:tc>
          <w:tcPr>
            <w:tcW w:w="4909" w:type="dxa"/>
          </w:tcPr>
          <w:p w:rsidR="00E279D3" w:rsidRPr="00CE1681" w:rsidRDefault="00E279D3" w:rsidP="00FE4DE6">
            <w:pPr>
              <w:pStyle w:val="TableParagraph"/>
              <w:spacing w:before="139"/>
              <w:ind w:left="228" w:right="218"/>
              <w:rPr>
                <w:rFonts w:ascii="標楷體" w:eastAsia="標楷體" w:hAnsi="標楷體"/>
                <w:sz w:val="24"/>
                <w:szCs w:val="24"/>
              </w:rPr>
            </w:pPr>
            <w:r w:rsidRPr="00CE1681">
              <w:rPr>
                <w:rFonts w:ascii="標楷體" w:eastAsia="標楷體" w:hAnsi="標楷體" w:hint="eastAsia"/>
                <w:sz w:val="24"/>
                <w:szCs w:val="24"/>
              </w:rPr>
              <w:t>一萬二千二百五十-一萬</w:t>
            </w:r>
            <w:r>
              <w:rPr>
                <w:rFonts w:ascii="標楷體" w:eastAsia="標楷體" w:hAnsi="標楷體" w:hint="eastAsia"/>
                <w:sz w:val="24"/>
                <w:szCs w:val="24"/>
              </w:rPr>
              <w:t>七千</w:t>
            </w:r>
          </w:p>
        </w:tc>
      </w:tr>
      <w:tr w:rsidR="00E279D3" w:rsidRPr="00CE1681" w:rsidTr="00FE4DE6">
        <w:trPr>
          <w:trHeight w:val="630"/>
        </w:trPr>
        <w:tc>
          <w:tcPr>
            <w:tcW w:w="2551" w:type="dxa"/>
          </w:tcPr>
          <w:p w:rsidR="00E279D3" w:rsidRPr="00CE1681" w:rsidRDefault="00E279D3" w:rsidP="00FE4DE6">
            <w:pPr>
              <w:pStyle w:val="TableParagraph"/>
              <w:spacing w:before="15"/>
              <w:ind w:left="0"/>
              <w:rPr>
                <w:rFonts w:ascii="標楷體" w:eastAsia="標楷體" w:hAnsi="標楷體"/>
                <w:sz w:val="24"/>
                <w:szCs w:val="24"/>
              </w:rPr>
            </w:pPr>
            <w:r w:rsidRPr="00CE1681">
              <w:rPr>
                <w:rFonts w:ascii="標楷體" w:eastAsia="標楷體" w:hAnsi="標楷體"/>
                <w:sz w:val="24"/>
                <w:szCs w:val="24"/>
              </w:rPr>
              <w:t>半日托育</w:t>
            </w:r>
            <w:r>
              <w:rPr>
                <w:rFonts w:ascii="標楷體" w:eastAsia="標楷體" w:hAnsi="標楷體" w:hint="eastAsia"/>
                <w:sz w:val="24"/>
                <w:szCs w:val="24"/>
              </w:rPr>
              <w:t>(</w:t>
            </w:r>
            <w:r w:rsidRPr="00CE1681">
              <w:rPr>
                <w:rFonts w:ascii="標楷體" w:eastAsia="標楷體" w:hAnsi="標楷體"/>
                <w:sz w:val="24"/>
                <w:szCs w:val="24"/>
              </w:rPr>
              <w:t>未滿</w:t>
            </w:r>
            <w:r w:rsidRPr="00CE1681">
              <w:rPr>
                <w:rFonts w:ascii="標楷體" w:eastAsia="標楷體" w:hAnsi="標楷體" w:hint="eastAsia"/>
                <w:sz w:val="24"/>
                <w:szCs w:val="24"/>
              </w:rPr>
              <w:t>六</w:t>
            </w:r>
            <w:r w:rsidRPr="00CE1681">
              <w:rPr>
                <w:rFonts w:ascii="標楷體" w:eastAsia="標楷體" w:hAnsi="標楷體"/>
                <w:sz w:val="24"/>
                <w:szCs w:val="24"/>
              </w:rPr>
              <w:t>小時</w:t>
            </w:r>
            <w:r>
              <w:rPr>
                <w:rFonts w:ascii="標楷體" w:eastAsia="標楷體" w:hAnsi="標楷體" w:hint="eastAsia"/>
                <w:sz w:val="24"/>
                <w:szCs w:val="24"/>
              </w:rPr>
              <w:t>)</w:t>
            </w:r>
          </w:p>
        </w:tc>
        <w:tc>
          <w:tcPr>
            <w:tcW w:w="4909" w:type="dxa"/>
          </w:tcPr>
          <w:p w:rsidR="00E279D3" w:rsidRPr="00CE1681" w:rsidRDefault="00E279D3" w:rsidP="00FE4DE6">
            <w:pPr>
              <w:pStyle w:val="TableParagraph"/>
              <w:spacing w:before="179"/>
              <w:ind w:left="228" w:right="218"/>
              <w:rPr>
                <w:rFonts w:ascii="標楷體" w:eastAsia="標楷體" w:hAnsi="標楷體"/>
                <w:sz w:val="24"/>
                <w:szCs w:val="24"/>
              </w:rPr>
            </w:pPr>
            <w:r w:rsidRPr="00CE1681">
              <w:rPr>
                <w:rFonts w:ascii="標楷體" w:eastAsia="標楷體" w:hAnsi="標楷體" w:hint="eastAsia"/>
                <w:sz w:val="24"/>
                <w:szCs w:val="24"/>
              </w:rPr>
              <w:t>五千二百五十-九千二百五十</w:t>
            </w:r>
          </w:p>
        </w:tc>
      </w:tr>
    </w:tbl>
    <w:p w:rsidR="00E279D3" w:rsidRPr="001906EE" w:rsidRDefault="00E279D3"/>
    <w:sectPr w:rsidR="00E279D3" w:rsidRPr="001906EE" w:rsidSect="0064679F">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1CF9" w:rsidRDefault="00381CF9" w:rsidP="00532C32">
      <w:r>
        <w:separator/>
      </w:r>
    </w:p>
  </w:endnote>
  <w:endnote w:type="continuationSeparator" w:id="0">
    <w:p w:rsidR="00381CF9" w:rsidRDefault="00381CF9" w:rsidP="00532C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新細明體"/>
    <w:charset w:val="88"/>
    <w:family w:val="modern"/>
    <w:pitch w:val="fixed"/>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1CF9" w:rsidRDefault="00381CF9" w:rsidP="00532C32">
      <w:r>
        <w:separator/>
      </w:r>
    </w:p>
  </w:footnote>
  <w:footnote w:type="continuationSeparator" w:id="0">
    <w:p w:rsidR="00381CF9" w:rsidRDefault="00381CF9" w:rsidP="00532C3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6D0FF5"/>
    <w:multiLevelType w:val="hybridMultilevel"/>
    <w:tmpl w:val="AB0C6460"/>
    <w:lvl w:ilvl="0" w:tplc="46E4EEA2">
      <w:start w:val="1"/>
      <w:numFmt w:val="taiwaneseCountingThousand"/>
      <w:lvlText w:val="(%1)"/>
      <w:lvlJc w:val="left"/>
      <w:pPr>
        <w:ind w:left="600" w:hanging="48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
    <w:nsid w:val="266369FF"/>
    <w:multiLevelType w:val="hybridMultilevel"/>
    <w:tmpl w:val="7192494A"/>
    <w:lvl w:ilvl="0" w:tplc="19229D2E">
      <w:start w:val="1"/>
      <w:numFmt w:val="taiwaneseCountingThousand"/>
      <w:lvlText w:val="（%1）"/>
      <w:lvlJc w:val="left"/>
      <w:pPr>
        <w:ind w:left="840" w:hanging="72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
    <w:nsid w:val="793378A3"/>
    <w:multiLevelType w:val="hybridMultilevel"/>
    <w:tmpl w:val="C212D08A"/>
    <w:lvl w:ilvl="0" w:tplc="B2B41ECC">
      <w:start w:val="1"/>
      <w:numFmt w:val="taiwaneseCountingThousand"/>
      <w:lvlText w:val="(%1)"/>
      <w:lvlJc w:val="left"/>
      <w:pPr>
        <w:ind w:left="60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80"/>
  <w:displayHorizontalDrawingGridEvery w:val="0"/>
  <w:displayVerticalDrawingGridEvery w:val="2"/>
  <w:characterSpacingControl w:val="compressPunctuation"/>
  <w:hdrShapeDefaults>
    <o:shapedefaults v:ext="edit" spidmax="286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F59AE"/>
    <w:rsid w:val="00170074"/>
    <w:rsid w:val="001906EE"/>
    <w:rsid w:val="001919C6"/>
    <w:rsid w:val="0032484A"/>
    <w:rsid w:val="00381CF9"/>
    <w:rsid w:val="00383AC2"/>
    <w:rsid w:val="003A2CD9"/>
    <w:rsid w:val="003E5328"/>
    <w:rsid w:val="003F037D"/>
    <w:rsid w:val="003F1785"/>
    <w:rsid w:val="004325FB"/>
    <w:rsid w:val="004E2D8E"/>
    <w:rsid w:val="004F44DA"/>
    <w:rsid w:val="00532C32"/>
    <w:rsid w:val="00545E56"/>
    <w:rsid w:val="0057559C"/>
    <w:rsid w:val="0064679F"/>
    <w:rsid w:val="00664C65"/>
    <w:rsid w:val="006F09DF"/>
    <w:rsid w:val="00787384"/>
    <w:rsid w:val="00850836"/>
    <w:rsid w:val="00965FC9"/>
    <w:rsid w:val="00A519F1"/>
    <w:rsid w:val="00A602A7"/>
    <w:rsid w:val="00AB169C"/>
    <w:rsid w:val="00B1685A"/>
    <w:rsid w:val="00C67CBB"/>
    <w:rsid w:val="00CA298E"/>
    <w:rsid w:val="00CE1681"/>
    <w:rsid w:val="00CF2017"/>
    <w:rsid w:val="00D57788"/>
    <w:rsid w:val="00DB024B"/>
    <w:rsid w:val="00DE3661"/>
    <w:rsid w:val="00E279D3"/>
    <w:rsid w:val="00E47F1C"/>
    <w:rsid w:val="00EF59AE"/>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9AE"/>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EF59AE"/>
    <w:pPr>
      <w:kinsoku w:val="0"/>
      <w:overflowPunct w:val="0"/>
      <w:snapToGrid w:val="0"/>
      <w:spacing w:line="360" w:lineRule="auto"/>
      <w:ind w:left="624" w:hanging="624"/>
      <w:jc w:val="both"/>
    </w:pPr>
    <w:rPr>
      <w:rFonts w:ascii="Times New Roman" w:eastAsia="全真楷書" w:hAnsi="Times New Roman"/>
      <w:snapToGrid w:val="0"/>
      <w:color w:val="000000"/>
      <w:kern w:val="0"/>
      <w:sz w:val="28"/>
      <w:szCs w:val="20"/>
    </w:rPr>
  </w:style>
  <w:style w:type="paragraph" w:styleId="a4">
    <w:name w:val="List Paragraph"/>
    <w:basedOn w:val="a"/>
    <w:uiPriority w:val="34"/>
    <w:qFormat/>
    <w:rsid w:val="00EF59AE"/>
    <w:pPr>
      <w:ind w:leftChars="200" w:left="480"/>
    </w:pPr>
  </w:style>
  <w:style w:type="paragraph" w:styleId="a5">
    <w:name w:val="header"/>
    <w:basedOn w:val="a"/>
    <w:link w:val="a6"/>
    <w:uiPriority w:val="99"/>
    <w:semiHidden/>
    <w:unhideWhenUsed/>
    <w:rsid w:val="00532C32"/>
    <w:pPr>
      <w:tabs>
        <w:tab w:val="center" w:pos="4153"/>
        <w:tab w:val="right" w:pos="8306"/>
      </w:tabs>
      <w:snapToGrid w:val="0"/>
    </w:pPr>
    <w:rPr>
      <w:sz w:val="20"/>
      <w:szCs w:val="20"/>
    </w:rPr>
  </w:style>
  <w:style w:type="character" w:customStyle="1" w:styleId="a6">
    <w:name w:val="頁首 字元"/>
    <w:basedOn w:val="a0"/>
    <w:link w:val="a5"/>
    <w:uiPriority w:val="99"/>
    <w:semiHidden/>
    <w:rsid w:val="00532C32"/>
    <w:rPr>
      <w:rFonts w:ascii="Calibri" w:eastAsia="新細明體" w:hAnsi="Calibri" w:cs="Times New Roman"/>
      <w:sz w:val="20"/>
      <w:szCs w:val="20"/>
    </w:rPr>
  </w:style>
  <w:style w:type="paragraph" w:styleId="a7">
    <w:name w:val="footer"/>
    <w:basedOn w:val="a"/>
    <w:link w:val="a8"/>
    <w:uiPriority w:val="99"/>
    <w:semiHidden/>
    <w:unhideWhenUsed/>
    <w:rsid w:val="00532C32"/>
    <w:pPr>
      <w:tabs>
        <w:tab w:val="center" w:pos="4153"/>
        <w:tab w:val="right" w:pos="8306"/>
      </w:tabs>
      <w:snapToGrid w:val="0"/>
    </w:pPr>
    <w:rPr>
      <w:sz w:val="20"/>
      <w:szCs w:val="20"/>
    </w:rPr>
  </w:style>
  <w:style w:type="character" w:customStyle="1" w:styleId="a8">
    <w:name w:val="頁尾 字元"/>
    <w:basedOn w:val="a0"/>
    <w:link w:val="a7"/>
    <w:uiPriority w:val="99"/>
    <w:semiHidden/>
    <w:rsid w:val="00532C32"/>
    <w:rPr>
      <w:rFonts w:ascii="Calibri" w:eastAsia="新細明體" w:hAnsi="Calibri" w:cs="Times New Roman"/>
      <w:sz w:val="20"/>
      <w:szCs w:val="20"/>
    </w:rPr>
  </w:style>
  <w:style w:type="paragraph" w:customStyle="1" w:styleId="Default">
    <w:name w:val="Default"/>
    <w:rsid w:val="0057559C"/>
    <w:pPr>
      <w:widowControl w:val="0"/>
      <w:autoSpaceDE w:val="0"/>
      <w:autoSpaceDN w:val="0"/>
      <w:adjustRightInd w:val="0"/>
    </w:pPr>
    <w:rPr>
      <w:rFonts w:ascii="Calibri" w:hAnsi="Calibri" w:cs="Calibri"/>
      <w:color w:val="000000"/>
      <w:kern w:val="0"/>
      <w:szCs w:val="24"/>
    </w:rPr>
  </w:style>
  <w:style w:type="paragraph" w:customStyle="1" w:styleId="TableParagraph">
    <w:name w:val="Table Paragraph"/>
    <w:basedOn w:val="a"/>
    <w:uiPriority w:val="1"/>
    <w:qFormat/>
    <w:rsid w:val="00CE1681"/>
    <w:pPr>
      <w:autoSpaceDE w:val="0"/>
      <w:autoSpaceDN w:val="0"/>
      <w:ind w:left="106"/>
    </w:pPr>
    <w:rPr>
      <w:rFonts w:ascii="SimSun" w:eastAsia="SimSun" w:hAnsi="SimSun" w:cs="SimSun"/>
      <w:kern w:val="0"/>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89</Words>
  <Characters>511</Characters>
  <Application>Microsoft Office Word</Application>
  <DocSecurity>0</DocSecurity>
  <Lines>4</Lines>
  <Paragraphs>1</Paragraphs>
  <ScaleCrop>false</ScaleCrop>
  <Company/>
  <LinksUpToDate>false</LinksUpToDate>
  <CharactersWithSpaces>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fa54230</dc:creator>
  <cp:lastModifiedBy>fa35221</cp:lastModifiedBy>
  <cp:revision>2</cp:revision>
  <cp:lastPrinted>2024-08-29T06:26:00Z</cp:lastPrinted>
  <dcterms:created xsi:type="dcterms:W3CDTF">2024-08-29T06:33:00Z</dcterms:created>
  <dcterms:modified xsi:type="dcterms:W3CDTF">2024-08-29T06:33:00Z</dcterms:modified>
</cp:coreProperties>
</file>