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F1" w:rsidRPr="00F7181B" w:rsidRDefault="00E62FF1" w:rsidP="00E62FF1">
      <w:pPr>
        <w:ind w:rightChars="-121" w:right="-290"/>
        <w:jc w:val="center"/>
        <w:rPr>
          <w:rFonts w:ascii="標楷體" w:eastAsia="標楷體" w:hAnsi="標楷體"/>
          <w:b/>
          <w:sz w:val="44"/>
          <w:szCs w:val="44"/>
        </w:rPr>
      </w:pPr>
      <w:r w:rsidRPr="00F7181B">
        <w:rPr>
          <w:rFonts w:ascii="標楷體" w:eastAsia="標楷體" w:hAnsi="標楷體" w:hint="eastAsia"/>
          <w:b/>
          <w:sz w:val="44"/>
          <w:szCs w:val="44"/>
        </w:rPr>
        <w:t>申請居家式托育服務登記切結書</w:t>
      </w:r>
    </w:p>
    <w:p w:rsidR="00E62FF1" w:rsidRPr="00F7181B" w:rsidRDefault="00E62FF1" w:rsidP="0033285C">
      <w:pPr>
        <w:spacing w:beforeLines="5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F7181B">
        <w:rPr>
          <w:rFonts w:ascii="標楷體" w:eastAsia="標楷體" w:hAnsi="標楷體" w:hint="eastAsia"/>
          <w:sz w:val="28"/>
          <w:szCs w:val="28"/>
        </w:rPr>
        <w:t>本人</w:t>
      </w:r>
      <w:r w:rsidR="00987FD8">
        <w:rPr>
          <w:rFonts w:ascii="標楷體" w:eastAsia="標楷體" w:hAnsi="標楷體"/>
          <w:sz w:val="28"/>
          <w:szCs w:val="28"/>
        </w:rPr>
        <w:t xml:space="preserve">         </w:t>
      </w:r>
      <w:r w:rsidRPr="00F7181B">
        <w:rPr>
          <w:rFonts w:ascii="標楷體" w:eastAsia="標楷體" w:hAnsi="標楷體" w:hint="eastAsia"/>
          <w:sz w:val="28"/>
          <w:szCs w:val="28"/>
        </w:rPr>
        <w:t>申請居家式托育服務提供者登記證書，保證符合以下規定：</w:t>
      </w:r>
    </w:p>
    <w:p w:rsidR="00E62FF1" w:rsidRPr="00494BA7" w:rsidRDefault="00494BA7" w:rsidP="00494BA7">
      <w:pPr>
        <w:autoSpaceDE w:val="0"/>
        <w:autoSpaceDN w:val="0"/>
        <w:adjustRightInd w:val="0"/>
        <w:spacing w:line="400" w:lineRule="exact"/>
        <w:ind w:left="490" w:hangingChars="175" w:hanging="490"/>
        <w:jc w:val="both"/>
        <w:rPr>
          <w:rFonts w:ascii="標楷體" w:eastAsia="標楷體" w:hAnsi="標楷體"/>
          <w:sz w:val="28"/>
          <w:szCs w:val="28"/>
        </w:rPr>
      </w:pPr>
      <w:r w:rsidRPr="00494BA7">
        <w:rPr>
          <w:rFonts w:ascii="標楷體" w:eastAsia="標楷體" w:hAnsi="標楷體" w:hint="eastAsia"/>
          <w:sz w:val="28"/>
          <w:szCs w:val="28"/>
        </w:rPr>
        <w:t>一、</w:t>
      </w:r>
      <w:r w:rsidR="00E62FF1" w:rsidRPr="00494BA7">
        <w:rPr>
          <w:rFonts w:ascii="標楷體" w:eastAsia="標楷體" w:hAnsi="標楷體" w:hint="eastAsia"/>
          <w:sz w:val="28"/>
          <w:szCs w:val="28"/>
        </w:rPr>
        <w:t>本人無</w:t>
      </w:r>
      <w:r w:rsidRPr="00494BA7">
        <w:rPr>
          <w:rFonts w:ascii="標楷體" w:eastAsia="標楷體" w:hAnsi="標楷體"/>
          <w:sz w:val="28"/>
          <w:szCs w:val="28"/>
        </w:rPr>
        <w:t>兒童及少年福利與權益保障法</w:t>
      </w:r>
      <w:r w:rsidR="00E62FF1" w:rsidRPr="00494BA7">
        <w:rPr>
          <w:rFonts w:ascii="標楷體" w:eastAsia="標楷體" w:hAnsi="標楷體" w:hint="eastAsia"/>
          <w:sz w:val="28"/>
          <w:szCs w:val="28"/>
        </w:rPr>
        <w:t>第</w:t>
      </w:r>
      <w:r w:rsidR="00CA4F03">
        <w:rPr>
          <w:rFonts w:ascii="標楷體" w:eastAsia="標楷體" w:hAnsi="標楷體" w:hint="eastAsia"/>
          <w:sz w:val="28"/>
          <w:szCs w:val="28"/>
        </w:rPr>
        <w:t>二十六</w:t>
      </w:r>
      <w:r w:rsidR="00E62FF1" w:rsidRPr="00494BA7">
        <w:rPr>
          <w:rFonts w:ascii="標楷體" w:eastAsia="標楷體" w:hAnsi="標楷體" w:hint="eastAsia"/>
          <w:sz w:val="28"/>
          <w:szCs w:val="28"/>
        </w:rPr>
        <w:t>條</w:t>
      </w:r>
      <w:r w:rsidRPr="00494BA7">
        <w:rPr>
          <w:rFonts w:ascii="標楷體" w:eastAsia="標楷體" w:hAnsi="標楷體" w:hint="eastAsia"/>
          <w:sz w:val="28"/>
          <w:szCs w:val="28"/>
        </w:rPr>
        <w:t>之</w:t>
      </w:r>
      <w:r w:rsidR="00CA4F03">
        <w:rPr>
          <w:rFonts w:ascii="標楷體" w:eastAsia="標楷體" w:hAnsi="標楷體" w:hint="eastAsia"/>
          <w:sz w:val="28"/>
          <w:szCs w:val="28"/>
        </w:rPr>
        <w:t>一</w:t>
      </w:r>
      <w:r w:rsidR="00E62FF1" w:rsidRPr="00494BA7">
        <w:rPr>
          <w:rFonts w:ascii="標楷體" w:eastAsia="標楷體" w:hAnsi="標楷體" w:hint="eastAsia"/>
          <w:sz w:val="28"/>
          <w:szCs w:val="28"/>
        </w:rPr>
        <w:t>所定情事之一，包含：</w:t>
      </w:r>
    </w:p>
    <w:p w:rsidR="001017CD" w:rsidRPr="001017CD" w:rsidRDefault="001017CD" w:rsidP="001017CD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1017C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曾犯性侵害犯罪防治法第二條第一項之罪、性騷擾防治法第二十五條之罪、兒童及少年性交易防制條例之罪、兒童及少年性剝削防制條例之罪，經緩起訴處分或有罪判決確定。但未滿十八歲之人，犯刑法第二百二十七條之罪者，不在此限。</w:t>
      </w:r>
    </w:p>
    <w:p w:rsidR="001017CD" w:rsidRPr="001017CD" w:rsidRDefault="001017CD" w:rsidP="001017CD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1017C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曾犯毒品危害防制條例之罪，經緩起訴處分或有罪判決確定。</w:t>
      </w:r>
    </w:p>
    <w:p w:rsidR="001017CD" w:rsidRPr="001017CD" w:rsidRDefault="001017CD" w:rsidP="001017CD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1017C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有第四十九條各款所定行為之一，經有關機關查證屬實。</w:t>
      </w:r>
    </w:p>
    <w:p w:rsidR="00E4033A" w:rsidRDefault="001017CD" w:rsidP="00A92513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E4033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行為違法或不當，其情節影響收托兒童權益重大，經主管機關查證屬實。</w:t>
      </w:r>
    </w:p>
    <w:p w:rsidR="001017CD" w:rsidRPr="00E4033A" w:rsidRDefault="001017CD" w:rsidP="00A92513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E4033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有客觀事實認有傷害兒童之虞，經直轄市、縣（市）主管機關</w:t>
      </w:r>
      <w:r w:rsidR="00E4033A" w:rsidRPr="00E4033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邀請相關專科醫師、兒童少年福利及其他相關學者專家組成小組認定</w:t>
      </w:r>
      <w:r w:rsidRPr="00E4033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不能執行業務。</w:t>
      </w:r>
    </w:p>
    <w:p w:rsidR="001017CD" w:rsidRPr="001017CD" w:rsidRDefault="001017CD" w:rsidP="001017CD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1017C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受監護或輔助宣告，尚未撤銷。</w:t>
      </w:r>
    </w:p>
    <w:p w:rsidR="00494BA7" w:rsidRPr="00494BA7" w:rsidRDefault="001017CD" w:rsidP="001017CD">
      <w:pPr>
        <w:pStyle w:val="a5"/>
        <w:widowControl/>
        <w:numPr>
          <w:ilvl w:val="0"/>
          <w:numId w:val="5"/>
        </w:numPr>
        <w:shd w:val="clear" w:color="auto" w:fill="FFFFFF"/>
        <w:spacing w:line="400" w:lineRule="exact"/>
        <w:ind w:leftChars="0" w:left="1134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1017C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曾犯家庭暴力罪，經緩起訴處分或有罪判決確定之日起五年內。</w:t>
      </w:r>
    </w:p>
    <w:p w:rsidR="00E62FF1" w:rsidRPr="00494BA7" w:rsidRDefault="00E62FF1" w:rsidP="00494BA7">
      <w:pPr>
        <w:pStyle w:val="a5"/>
        <w:numPr>
          <w:ilvl w:val="1"/>
          <w:numId w:val="5"/>
        </w:numPr>
        <w:autoSpaceDE w:val="0"/>
        <w:autoSpaceDN w:val="0"/>
        <w:adjustRightInd w:val="0"/>
        <w:spacing w:line="400" w:lineRule="exact"/>
        <w:ind w:leftChars="0" w:left="588" w:hanging="588"/>
        <w:jc w:val="both"/>
        <w:rPr>
          <w:rFonts w:ascii="標楷體" w:eastAsia="標楷體" w:hAnsi="標楷體"/>
          <w:sz w:val="28"/>
          <w:szCs w:val="28"/>
        </w:rPr>
      </w:pPr>
      <w:r w:rsidRPr="00494BA7">
        <w:rPr>
          <w:rFonts w:ascii="標楷體" w:eastAsia="標楷體" w:hAnsi="標楷體" w:hint="eastAsia"/>
          <w:sz w:val="28"/>
          <w:szCs w:val="28"/>
        </w:rPr>
        <w:t>本人服務登記處所共同居住成員倘有</w:t>
      </w:r>
      <w:r w:rsidR="00494BA7" w:rsidRPr="00494BA7">
        <w:rPr>
          <w:rFonts w:ascii="標楷體" w:eastAsia="標楷體" w:hAnsi="標楷體"/>
          <w:sz w:val="28"/>
          <w:szCs w:val="28"/>
        </w:rPr>
        <w:t>兒童及少年福利與權益保障法</w:t>
      </w:r>
      <w:r w:rsidRPr="00494BA7">
        <w:rPr>
          <w:rFonts w:ascii="標楷體" w:eastAsia="標楷體" w:hAnsi="標楷體" w:hint="eastAsia"/>
          <w:sz w:val="28"/>
          <w:szCs w:val="28"/>
        </w:rPr>
        <w:t>第</w:t>
      </w:r>
      <w:r w:rsidR="00CA4F03" w:rsidRPr="00494BA7">
        <w:rPr>
          <w:rFonts w:ascii="標楷體" w:eastAsia="標楷體" w:hAnsi="標楷體" w:hint="eastAsia"/>
          <w:sz w:val="28"/>
          <w:szCs w:val="28"/>
        </w:rPr>
        <w:t>第</w:t>
      </w:r>
      <w:r w:rsidR="00CA4F03">
        <w:rPr>
          <w:rFonts w:ascii="標楷體" w:eastAsia="標楷體" w:hAnsi="標楷體" w:hint="eastAsia"/>
          <w:sz w:val="28"/>
          <w:szCs w:val="28"/>
        </w:rPr>
        <w:t>二十六</w:t>
      </w:r>
      <w:r w:rsidR="00CA4F03" w:rsidRPr="00494BA7">
        <w:rPr>
          <w:rFonts w:ascii="標楷體" w:eastAsia="標楷體" w:hAnsi="標楷體" w:hint="eastAsia"/>
          <w:sz w:val="28"/>
          <w:szCs w:val="28"/>
        </w:rPr>
        <w:t>條之</w:t>
      </w:r>
      <w:r w:rsidR="00CA4F03">
        <w:rPr>
          <w:rFonts w:ascii="標楷體" w:eastAsia="標楷體" w:hAnsi="標楷體" w:hint="eastAsia"/>
          <w:sz w:val="28"/>
          <w:szCs w:val="28"/>
        </w:rPr>
        <w:t>二</w:t>
      </w:r>
      <w:r w:rsidRPr="00494BA7">
        <w:rPr>
          <w:rFonts w:ascii="標楷體" w:eastAsia="標楷體" w:hAnsi="標楷體" w:hint="eastAsia"/>
          <w:sz w:val="28"/>
          <w:szCs w:val="28"/>
        </w:rPr>
        <w:t>所定情事之一，以提供到宅托育服務為限：</w:t>
      </w:r>
    </w:p>
    <w:p w:rsidR="00EC1D83" w:rsidRDefault="003A518E" w:rsidP="00EC1D83">
      <w:pPr>
        <w:pStyle w:val="a5"/>
        <w:numPr>
          <w:ilvl w:val="0"/>
          <w:numId w:val="7"/>
        </w:numPr>
        <w:spacing w:line="400" w:lineRule="exact"/>
        <w:ind w:leftChars="236" w:left="1274" w:hangingChars="253" w:hanging="708"/>
        <w:jc w:val="both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有</w:t>
      </w:r>
      <w:r w:rsidR="00EC1D83"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第二十六</w:t>
      </w:r>
      <w:r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條</w:t>
      </w:r>
      <w:r w:rsidR="00EC1D83"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之</w:t>
      </w:r>
      <w:r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第一項第一款、第二款或第四款情形之一。</w:t>
      </w:r>
    </w:p>
    <w:p w:rsidR="00E62FF1" w:rsidRPr="00EC1D83" w:rsidRDefault="003A518E" w:rsidP="00EE0948">
      <w:pPr>
        <w:pStyle w:val="a5"/>
        <w:numPr>
          <w:ilvl w:val="0"/>
          <w:numId w:val="7"/>
        </w:numPr>
        <w:spacing w:line="400" w:lineRule="exact"/>
        <w:ind w:leftChars="236" w:left="1274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EC1D8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有客觀事實認有傷害兒童之虞，經直轄市、縣（市）主管機關邀請相關專科醫師、兒童少年福利及其他相關學者專家組成小組認定。</w:t>
      </w:r>
      <w:r w:rsidR="00E62FF1" w:rsidRPr="00EC1D83">
        <w:rPr>
          <w:rFonts w:ascii="標楷體" w:eastAsia="標楷體" w:hAnsi="標楷體"/>
          <w:sz w:val="28"/>
          <w:szCs w:val="28"/>
        </w:rPr>
        <w:t xml:space="preserve">    </w:t>
      </w:r>
    </w:p>
    <w:p w:rsidR="00E62FF1" w:rsidRDefault="00E62FF1" w:rsidP="00E62FF1">
      <w:pPr>
        <w:spacing w:line="400" w:lineRule="exact"/>
        <w:ind w:firstLineChars="850" w:firstLine="2380"/>
        <w:jc w:val="both"/>
        <w:rPr>
          <w:rFonts w:ascii="標楷體" w:eastAsia="標楷體" w:hAnsi="標楷體" w:hint="eastAsia"/>
          <w:sz w:val="28"/>
          <w:szCs w:val="28"/>
        </w:rPr>
      </w:pPr>
      <w:r w:rsidRPr="00F7181B">
        <w:rPr>
          <w:rFonts w:ascii="標楷體" w:eastAsia="標楷體" w:hAnsi="標楷體" w:hint="eastAsia"/>
          <w:sz w:val="28"/>
          <w:szCs w:val="28"/>
        </w:rPr>
        <w:t>此致</w:t>
      </w:r>
    </w:p>
    <w:p w:rsidR="0033285C" w:rsidRPr="00F7181B" w:rsidRDefault="0033285C" w:rsidP="00E62FF1">
      <w:pPr>
        <w:spacing w:line="400" w:lineRule="exact"/>
        <w:ind w:firstLineChars="850" w:firstLine="2380"/>
        <w:jc w:val="both"/>
        <w:rPr>
          <w:rFonts w:ascii="標楷體" w:eastAsia="標楷體" w:hAnsi="標楷體"/>
          <w:sz w:val="28"/>
          <w:szCs w:val="28"/>
        </w:rPr>
      </w:pPr>
    </w:p>
    <w:p w:rsidR="00E62FF1" w:rsidRPr="00F7181B" w:rsidRDefault="00CA4072" w:rsidP="00E62FF1">
      <w:pPr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澎湖</w:t>
      </w:r>
      <w:r w:rsidR="00E62FF1" w:rsidRPr="00F7181B">
        <w:rPr>
          <w:rFonts w:ascii="標楷體" w:eastAsia="標楷體" w:hAnsi="標楷體" w:hint="eastAsia"/>
          <w:sz w:val="28"/>
          <w:szCs w:val="28"/>
        </w:rPr>
        <w:t>縣政府</w:t>
      </w:r>
      <w:bookmarkStart w:id="0" w:name="_GoBack"/>
      <w:bookmarkEnd w:id="0"/>
    </w:p>
    <w:tbl>
      <w:tblPr>
        <w:tblW w:w="0" w:type="auto"/>
        <w:tblInd w:w="4320" w:type="dxa"/>
        <w:tblLayout w:type="fixed"/>
        <w:tblLook w:val="04A0"/>
      </w:tblPr>
      <w:tblGrid>
        <w:gridCol w:w="1742"/>
        <w:gridCol w:w="236"/>
      </w:tblGrid>
      <w:tr w:rsidR="00E62FF1" w:rsidRPr="00F7181B" w:rsidTr="000A4D88">
        <w:trPr>
          <w:trHeight w:val="540"/>
        </w:trPr>
        <w:tc>
          <w:tcPr>
            <w:tcW w:w="1742" w:type="dxa"/>
          </w:tcPr>
          <w:p w:rsidR="00E62FF1" w:rsidRPr="00F7181B" w:rsidRDefault="00E62FF1" w:rsidP="000A4D88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62716">
              <w:rPr>
                <w:rFonts w:ascii="標楷體" w:eastAsia="標楷體" w:hAnsi="標楷體" w:hint="eastAsia"/>
                <w:w w:val="80"/>
                <w:kern w:val="0"/>
                <w:sz w:val="32"/>
                <w:szCs w:val="32"/>
                <w:fitText w:val="1344" w:id="728997632"/>
              </w:rPr>
              <w:t>申請人簽</w:t>
            </w:r>
            <w:r w:rsidRPr="00A62716">
              <w:rPr>
                <w:rFonts w:ascii="標楷體" w:eastAsia="標楷體" w:hAnsi="標楷體" w:hint="eastAsia"/>
                <w:spacing w:val="67"/>
                <w:w w:val="80"/>
                <w:kern w:val="0"/>
                <w:sz w:val="32"/>
                <w:szCs w:val="32"/>
                <w:fitText w:val="1344" w:id="728997632"/>
              </w:rPr>
              <w:t>章</w:t>
            </w:r>
          </w:p>
        </w:tc>
        <w:tc>
          <w:tcPr>
            <w:tcW w:w="236" w:type="dxa"/>
          </w:tcPr>
          <w:p w:rsidR="00E62FF1" w:rsidRPr="00F7181B" w:rsidRDefault="00E62FF1" w:rsidP="000A4D88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F7181B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E62FF1" w:rsidRPr="00F7181B" w:rsidTr="000A4D88">
        <w:tc>
          <w:tcPr>
            <w:tcW w:w="1742" w:type="dxa"/>
          </w:tcPr>
          <w:p w:rsidR="00E62FF1" w:rsidRPr="00F7181B" w:rsidRDefault="00E62FF1" w:rsidP="000A4D88">
            <w:pPr>
              <w:snapToGrid w:val="0"/>
              <w:spacing w:line="500" w:lineRule="exact"/>
              <w:jc w:val="both"/>
              <w:rPr>
                <w:rFonts w:ascii="標楷體" w:eastAsia="標楷體" w:hAnsi="標楷體"/>
                <w:w w:val="55"/>
                <w:kern w:val="0"/>
                <w:sz w:val="32"/>
                <w:szCs w:val="32"/>
              </w:rPr>
            </w:pPr>
            <w:r w:rsidRPr="00A62716">
              <w:rPr>
                <w:rFonts w:ascii="標楷體" w:eastAsia="標楷體" w:hAnsi="標楷體" w:hint="eastAsia"/>
                <w:spacing w:val="15"/>
                <w:w w:val="42"/>
                <w:kern w:val="0"/>
                <w:sz w:val="32"/>
                <w:szCs w:val="32"/>
                <w:fitText w:val="1416" w:id="728997633"/>
              </w:rPr>
              <w:t>身分證/居留證統一編</w:t>
            </w:r>
            <w:r w:rsidRPr="00A62716">
              <w:rPr>
                <w:rFonts w:ascii="標楷體" w:eastAsia="標楷體" w:hAnsi="標楷體" w:hint="eastAsia"/>
                <w:spacing w:val="-67"/>
                <w:w w:val="42"/>
                <w:kern w:val="0"/>
                <w:sz w:val="32"/>
                <w:szCs w:val="32"/>
                <w:fitText w:val="1416" w:id="728997633"/>
              </w:rPr>
              <w:t>號</w:t>
            </w:r>
            <w:r w:rsidRPr="00F7181B">
              <w:rPr>
                <w:rFonts w:ascii="標楷體" w:eastAsia="標楷體" w:hAnsi="標楷體" w:hint="eastAsia"/>
                <w:kern w:val="0"/>
                <w:sz w:val="32"/>
                <w:szCs w:val="32"/>
                <w:vertAlign w:val="superscript"/>
              </w:rPr>
              <w:t>1</w:t>
            </w:r>
            <w:r w:rsidRPr="00F7181B">
              <w:rPr>
                <w:rFonts w:ascii="標楷體" w:eastAsia="標楷體" w:hAnsi="標楷體" w:hint="eastAsia"/>
                <w:kern w:val="0"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236" w:type="dxa"/>
          </w:tcPr>
          <w:p w:rsidR="00E62FF1" w:rsidRPr="00F7181B" w:rsidRDefault="00E62FF1" w:rsidP="000A4D88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F7181B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E62FF1" w:rsidRPr="00F7181B" w:rsidTr="000A4D88">
        <w:tc>
          <w:tcPr>
            <w:tcW w:w="1742" w:type="dxa"/>
          </w:tcPr>
          <w:p w:rsidR="00E62FF1" w:rsidRPr="00F7181B" w:rsidRDefault="00E62FF1" w:rsidP="000A4D88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181B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F7181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F7181B">
              <w:rPr>
                <w:rFonts w:ascii="標楷體" w:eastAsia="標楷體" w:hAnsi="標楷體" w:hint="eastAsia"/>
                <w:sz w:val="28"/>
                <w:szCs w:val="28"/>
              </w:rPr>
              <w:t>址</w:t>
            </w:r>
          </w:p>
        </w:tc>
        <w:tc>
          <w:tcPr>
            <w:tcW w:w="236" w:type="dxa"/>
          </w:tcPr>
          <w:p w:rsidR="00E62FF1" w:rsidRPr="00F7181B" w:rsidRDefault="00E62FF1" w:rsidP="000A4D88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F7181B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E62FF1" w:rsidRPr="00F7181B" w:rsidTr="000A4D88">
        <w:tc>
          <w:tcPr>
            <w:tcW w:w="1742" w:type="dxa"/>
          </w:tcPr>
          <w:p w:rsidR="00E62FF1" w:rsidRPr="00F7181B" w:rsidRDefault="00E62FF1" w:rsidP="000A4D88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7181B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  <w:r w:rsidRPr="00F7181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F7181B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236" w:type="dxa"/>
          </w:tcPr>
          <w:p w:rsidR="00E62FF1" w:rsidRPr="00F7181B" w:rsidRDefault="00E62FF1" w:rsidP="000A4D88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7181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</w:tbl>
    <w:p w:rsidR="00E62FF1" w:rsidRPr="00F7181B" w:rsidRDefault="00E62FF1" w:rsidP="00E62FF1">
      <w:pPr>
        <w:spacing w:line="360" w:lineRule="auto"/>
        <w:jc w:val="distribute"/>
        <w:rPr>
          <w:rFonts w:ascii="標楷體" w:eastAsia="標楷體" w:hAnsi="標楷體"/>
          <w:sz w:val="28"/>
          <w:szCs w:val="28"/>
        </w:rPr>
      </w:pPr>
      <w:r w:rsidRPr="00F7181B">
        <w:rPr>
          <w:rFonts w:ascii="標楷體" w:eastAsia="標楷體" w:hAnsi="標楷體" w:hint="eastAsia"/>
          <w:sz w:val="28"/>
          <w:szCs w:val="28"/>
        </w:rPr>
        <w:t>中</w:t>
      </w:r>
      <w:r w:rsidRPr="00F7181B">
        <w:rPr>
          <w:rFonts w:ascii="標楷體" w:eastAsia="標楷體" w:hAnsi="標楷體"/>
          <w:sz w:val="28"/>
          <w:szCs w:val="28"/>
        </w:rPr>
        <w:t xml:space="preserve"> </w:t>
      </w:r>
      <w:r w:rsidRPr="00F7181B">
        <w:rPr>
          <w:rFonts w:ascii="標楷體" w:eastAsia="標楷體" w:hAnsi="標楷體" w:hint="eastAsia"/>
          <w:sz w:val="28"/>
          <w:szCs w:val="28"/>
        </w:rPr>
        <w:t>華</w:t>
      </w:r>
      <w:r w:rsidRPr="00F7181B">
        <w:rPr>
          <w:rFonts w:ascii="標楷體" w:eastAsia="標楷體" w:hAnsi="標楷體"/>
          <w:sz w:val="28"/>
          <w:szCs w:val="28"/>
        </w:rPr>
        <w:t xml:space="preserve"> </w:t>
      </w:r>
      <w:r w:rsidRPr="00F7181B">
        <w:rPr>
          <w:rFonts w:ascii="標楷體" w:eastAsia="標楷體" w:hAnsi="標楷體" w:hint="eastAsia"/>
          <w:sz w:val="28"/>
          <w:szCs w:val="28"/>
        </w:rPr>
        <w:t>民</w:t>
      </w:r>
      <w:r w:rsidRPr="00F7181B">
        <w:rPr>
          <w:rFonts w:ascii="標楷體" w:eastAsia="標楷體" w:hAnsi="標楷體"/>
          <w:sz w:val="28"/>
          <w:szCs w:val="28"/>
        </w:rPr>
        <w:t xml:space="preserve"> </w:t>
      </w:r>
      <w:r w:rsidRPr="00F7181B">
        <w:rPr>
          <w:rFonts w:ascii="標楷體" w:eastAsia="標楷體" w:hAnsi="標楷體" w:hint="eastAsia"/>
          <w:sz w:val="28"/>
          <w:szCs w:val="28"/>
        </w:rPr>
        <w:t>國</w:t>
      </w:r>
      <w:r w:rsidRPr="00F7181B">
        <w:rPr>
          <w:rFonts w:ascii="標楷體" w:eastAsia="標楷體" w:hAnsi="標楷體"/>
          <w:sz w:val="28"/>
          <w:szCs w:val="28"/>
        </w:rPr>
        <w:t xml:space="preserve">        </w:t>
      </w:r>
      <w:r w:rsidRPr="00F7181B">
        <w:rPr>
          <w:rFonts w:ascii="標楷體" w:eastAsia="標楷體" w:hAnsi="標楷體" w:hint="eastAsia"/>
          <w:sz w:val="28"/>
          <w:szCs w:val="28"/>
        </w:rPr>
        <w:t>年</w:t>
      </w:r>
      <w:r w:rsidRPr="00F7181B">
        <w:rPr>
          <w:rFonts w:ascii="標楷體" w:eastAsia="標楷體" w:hAnsi="標楷體"/>
          <w:sz w:val="28"/>
          <w:szCs w:val="28"/>
        </w:rPr>
        <w:t xml:space="preserve">         </w:t>
      </w:r>
      <w:r w:rsidRPr="00F7181B">
        <w:rPr>
          <w:rFonts w:ascii="標楷體" w:eastAsia="標楷體" w:hAnsi="標楷體" w:hint="eastAsia"/>
          <w:sz w:val="28"/>
          <w:szCs w:val="28"/>
        </w:rPr>
        <w:t>月</w:t>
      </w:r>
      <w:r w:rsidRPr="00F7181B">
        <w:rPr>
          <w:rFonts w:ascii="標楷體" w:eastAsia="標楷體" w:hAnsi="標楷體"/>
          <w:sz w:val="28"/>
          <w:szCs w:val="28"/>
        </w:rPr>
        <w:t xml:space="preserve">          </w:t>
      </w:r>
      <w:r w:rsidRPr="00F7181B">
        <w:rPr>
          <w:rFonts w:ascii="標楷體" w:eastAsia="標楷體" w:hAnsi="標楷體" w:hint="eastAsia"/>
          <w:sz w:val="28"/>
          <w:szCs w:val="28"/>
        </w:rPr>
        <w:t>日</w:t>
      </w:r>
    </w:p>
    <w:p w:rsidR="00494BA7" w:rsidRPr="00987FD8" w:rsidRDefault="00E62FF1" w:rsidP="00987FD8">
      <w:pPr>
        <w:spacing w:line="240" w:lineRule="atLeast"/>
        <w:jc w:val="both"/>
        <w:rPr>
          <w:rFonts w:ascii="Arial" w:hAnsi="Arial" w:cs="Arial"/>
          <w:color w:val="444444"/>
          <w:sz w:val="20"/>
          <w:szCs w:val="20"/>
        </w:rPr>
      </w:pPr>
      <w:r w:rsidRPr="00F7181B">
        <w:rPr>
          <w:rFonts w:ascii="Arial" w:hAnsi="Arial" w:cs="Arial"/>
          <w:color w:val="444444"/>
          <w:sz w:val="20"/>
          <w:szCs w:val="20"/>
        </w:rPr>
        <w:t>1.</w:t>
      </w:r>
      <w:r w:rsidRPr="00F7181B">
        <w:rPr>
          <w:rFonts w:ascii="Arial" w:hAnsi="Arial" w:cs="Arial" w:hint="eastAsia"/>
          <w:color w:val="444444"/>
          <w:sz w:val="20"/>
          <w:szCs w:val="20"/>
        </w:rPr>
        <w:t>臺灣地區居留證統一編號、外僑永久居留證號碼或大陸地區配偶領有長期居留證件號碼</w:t>
      </w:r>
    </w:p>
    <w:sectPr w:rsidR="00494BA7" w:rsidRPr="00987FD8" w:rsidSect="00494BA7">
      <w:pgSz w:w="11906" w:h="16838"/>
      <w:pgMar w:top="709" w:right="1416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716" w:rsidRDefault="00A62716" w:rsidP="00E62FF1">
      <w:r>
        <w:separator/>
      </w:r>
    </w:p>
  </w:endnote>
  <w:endnote w:type="continuationSeparator" w:id="0">
    <w:p w:rsidR="00A62716" w:rsidRDefault="00A62716" w:rsidP="00E62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716" w:rsidRDefault="00A62716" w:rsidP="00E62FF1">
      <w:r>
        <w:separator/>
      </w:r>
    </w:p>
  </w:footnote>
  <w:footnote w:type="continuationSeparator" w:id="0">
    <w:p w:rsidR="00A62716" w:rsidRDefault="00A62716" w:rsidP="00E62F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B4647"/>
    <w:multiLevelType w:val="hybridMultilevel"/>
    <w:tmpl w:val="4E00E0BE"/>
    <w:lvl w:ilvl="0" w:tplc="948A14B8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">
    <w:nsid w:val="2D6E14F5"/>
    <w:multiLevelType w:val="hybridMultilevel"/>
    <w:tmpl w:val="2A64C63A"/>
    <w:lvl w:ilvl="0" w:tplc="948A14B8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color w:val="000000"/>
        <w:lang w:val="en-US"/>
      </w:rPr>
    </w:lvl>
    <w:lvl w:ilvl="1" w:tplc="4E1E5F16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2102713"/>
    <w:multiLevelType w:val="hybridMultilevel"/>
    <w:tmpl w:val="5D8E77AE"/>
    <w:lvl w:ilvl="0" w:tplc="948A14B8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color w:val="000000"/>
        <w:lang w:val="en-US"/>
      </w:rPr>
    </w:lvl>
    <w:lvl w:ilvl="1" w:tplc="4E1E5F16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98E0630"/>
    <w:multiLevelType w:val="hybridMultilevel"/>
    <w:tmpl w:val="0E56450E"/>
    <w:lvl w:ilvl="0" w:tplc="7576CC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3F3477E"/>
    <w:multiLevelType w:val="hybridMultilevel"/>
    <w:tmpl w:val="6E46139C"/>
    <w:lvl w:ilvl="0" w:tplc="B93E2602">
      <w:start w:val="1"/>
      <w:numFmt w:val="taiwaneseCountingThousand"/>
      <w:lvlText w:val="(%1)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5939176C"/>
    <w:multiLevelType w:val="hybridMultilevel"/>
    <w:tmpl w:val="FD987D32"/>
    <w:lvl w:ilvl="0" w:tplc="7576CC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40F6CAB"/>
    <w:multiLevelType w:val="hybridMultilevel"/>
    <w:tmpl w:val="EA86DE96"/>
    <w:lvl w:ilvl="0" w:tplc="EE305AF6">
      <w:start w:val="1"/>
      <w:numFmt w:val="taiwaneseCountingThousand"/>
      <w:lvlText w:val="(%1)"/>
      <w:lvlJc w:val="left"/>
      <w:pPr>
        <w:ind w:left="31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40" w:hanging="480"/>
      </w:pPr>
    </w:lvl>
    <w:lvl w:ilvl="2" w:tplc="0409001B" w:tentative="1">
      <w:start w:val="1"/>
      <w:numFmt w:val="lowerRoman"/>
      <w:lvlText w:val="%3."/>
      <w:lvlJc w:val="right"/>
      <w:pPr>
        <w:ind w:left="3820" w:hanging="480"/>
      </w:pPr>
    </w:lvl>
    <w:lvl w:ilvl="3" w:tplc="0409000F" w:tentative="1">
      <w:start w:val="1"/>
      <w:numFmt w:val="decimal"/>
      <w:lvlText w:val="%4."/>
      <w:lvlJc w:val="left"/>
      <w:pPr>
        <w:ind w:left="4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80" w:hanging="480"/>
      </w:pPr>
    </w:lvl>
    <w:lvl w:ilvl="5" w:tplc="0409001B" w:tentative="1">
      <w:start w:val="1"/>
      <w:numFmt w:val="lowerRoman"/>
      <w:lvlText w:val="%6."/>
      <w:lvlJc w:val="right"/>
      <w:pPr>
        <w:ind w:left="5260" w:hanging="480"/>
      </w:pPr>
    </w:lvl>
    <w:lvl w:ilvl="6" w:tplc="0409000F" w:tentative="1">
      <w:start w:val="1"/>
      <w:numFmt w:val="decimal"/>
      <w:lvlText w:val="%7."/>
      <w:lvlJc w:val="left"/>
      <w:pPr>
        <w:ind w:left="5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20" w:hanging="480"/>
      </w:pPr>
    </w:lvl>
    <w:lvl w:ilvl="8" w:tplc="0409001B" w:tentative="1">
      <w:start w:val="1"/>
      <w:numFmt w:val="lowerRoman"/>
      <w:lvlText w:val="%9."/>
      <w:lvlJc w:val="right"/>
      <w:pPr>
        <w:ind w:left="6700" w:hanging="4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2FF1"/>
    <w:rsid w:val="0008565B"/>
    <w:rsid w:val="001017CD"/>
    <w:rsid w:val="00147121"/>
    <w:rsid w:val="00181C69"/>
    <w:rsid w:val="001D27C5"/>
    <w:rsid w:val="0033285C"/>
    <w:rsid w:val="003A518E"/>
    <w:rsid w:val="00494BA7"/>
    <w:rsid w:val="006851A7"/>
    <w:rsid w:val="00935867"/>
    <w:rsid w:val="00987FD8"/>
    <w:rsid w:val="009C4F12"/>
    <w:rsid w:val="00A13FEC"/>
    <w:rsid w:val="00A62716"/>
    <w:rsid w:val="00A92513"/>
    <w:rsid w:val="00AE34A5"/>
    <w:rsid w:val="00C375E5"/>
    <w:rsid w:val="00C50F8A"/>
    <w:rsid w:val="00CA4072"/>
    <w:rsid w:val="00CA4F03"/>
    <w:rsid w:val="00D5672D"/>
    <w:rsid w:val="00D973AB"/>
    <w:rsid w:val="00E4033A"/>
    <w:rsid w:val="00E62FF1"/>
    <w:rsid w:val="00EC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F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2F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2F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E62FF1"/>
    <w:pPr>
      <w:ind w:leftChars="200" w:left="480"/>
    </w:pPr>
  </w:style>
  <w:style w:type="character" w:styleId="a6">
    <w:name w:val="page number"/>
    <w:basedOn w:val="a0"/>
    <w:uiPriority w:val="99"/>
    <w:rsid w:val="00E62FF1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E62F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62FF1"/>
    <w:rPr>
      <w:rFonts w:ascii="Times New Roman" w:eastAsia="新細明體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94B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semiHidden/>
    <w:rsid w:val="00494BA7"/>
    <w:rPr>
      <w:rFonts w:ascii="細明體" w:eastAsia="細明體" w:hAnsi="細明體" w:cs="細明體"/>
      <w:kern w:val="0"/>
      <w:szCs w:val="24"/>
    </w:rPr>
  </w:style>
  <w:style w:type="character" w:customStyle="1" w:styleId="apple-converted-space">
    <w:name w:val="apple-converted-space"/>
    <w:basedOn w:val="a0"/>
    <w:rsid w:val="00494BA7"/>
  </w:style>
  <w:style w:type="paragraph" w:styleId="a9">
    <w:name w:val="Balloon Text"/>
    <w:basedOn w:val="a"/>
    <w:link w:val="aa"/>
    <w:uiPriority w:val="99"/>
    <w:semiHidden/>
    <w:unhideWhenUsed/>
    <w:rsid w:val="00CA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A4F0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F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2F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2F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E62FF1"/>
    <w:pPr>
      <w:ind w:leftChars="200" w:left="480"/>
    </w:pPr>
  </w:style>
  <w:style w:type="character" w:styleId="a6">
    <w:name w:val="page number"/>
    <w:basedOn w:val="a0"/>
    <w:uiPriority w:val="99"/>
    <w:rsid w:val="00E62FF1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E62F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62FF1"/>
    <w:rPr>
      <w:rFonts w:ascii="Times New Roman" w:eastAsia="新細明體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94B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semiHidden/>
    <w:rsid w:val="00494BA7"/>
    <w:rPr>
      <w:rFonts w:ascii="細明體" w:eastAsia="細明體" w:hAnsi="細明體" w:cs="細明體"/>
      <w:kern w:val="0"/>
      <w:szCs w:val="24"/>
    </w:rPr>
  </w:style>
  <w:style w:type="character" w:customStyle="1" w:styleId="apple-converted-space">
    <w:name w:val="apple-converted-space"/>
    <w:basedOn w:val="a0"/>
    <w:rsid w:val="00494BA7"/>
  </w:style>
  <w:style w:type="paragraph" w:styleId="a9">
    <w:name w:val="Balloon Text"/>
    <w:basedOn w:val="a"/>
    <w:link w:val="aa"/>
    <w:uiPriority w:val="99"/>
    <w:semiHidden/>
    <w:unhideWhenUsed/>
    <w:rsid w:val="00CA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A4F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fa35221</cp:lastModifiedBy>
  <cp:revision>2</cp:revision>
  <cp:lastPrinted>2016-05-05T04:03:00Z</cp:lastPrinted>
  <dcterms:created xsi:type="dcterms:W3CDTF">2022-04-06T01:21:00Z</dcterms:created>
  <dcterms:modified xsi:type="dcterms:W3CDTF">2022-04-06T01:21:00Z</dcterms:modified>
</cp:coreProperties>
</file>