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A3" w:rsidRPr="00C7721E" w:rsidRDefault="000712A3" w:rsidP="000712A3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C7721E">
        <w:rPr>
          <w:rFonts w:ascii="標楷體" w:eastAsia="標楷體" w:hAnsi="標楷體" w:hint="eastAsia"/>
          <w:color w:val="000000" w:themeColor="text1"/>
          <w:sz w:val="28"/>
          <w:szCs w:val="28"/>
        </w:rPr>
        <w:t>(107)第2屆澎湖縣都市更新審議及爭議處理審議會 委員名單</w:t>
      </w:r>
    </w:p>
    <w:tbl>
      <w:tblPr>
        <w:tblStyle w:val="a3"/>
        <w:tblW w:w="0" w:type="auto"/>
        <w:tblLook w:val="04A0"/>
      </w:tblPr>
      <w:tblGrid>
        <w:gridCol w:w="648"/>
        <w:gridCol w:w="1442"/>
        <w:gridCol w:w="2090"/>
        <w:gridCol w:w="2091"/>
        <w:gridCol w:w="2091"/>
      </w:tblGrid>
      <w:tr w:rsidR="000712A3" w:rsidRPr="00C7721E" w:rsidTr="009E597B">
        <w:trPr>
          <w:trHeight w:val="270"/>
        </w:trPr>
        <w:tc>
          <w:tcPr>
            <w:tcW w:w="2090" w:type="dxa"/>
            <w:gridSpan w:val="2"/>
            <w:shd w:val="clear" w:color="auto" w:fill="D9D9D9" w:themeFill="background1" w:themeFillShade="D9"/>
          </w:tcPr>
          <w:p w:rsidR="000712A3" w:rsidRPr="00C7721E" w:rsidRDefault="000712A3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2090" w:type="dxa"/>
            <w:shd w:val="clear" w:color="auto" w:fill="D9D9D9" w:themeFill="background1" w:themeFillShade="D9"/>
          </w:tcPr>
          <w:p w:rsidR="000712A3" w:rsidRPr="00C7721E" w:rsidRDefault="000712A3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0712A3" w:rsidRPr="00C7721E" w:rsidRDefault="000712A3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:rsidR="000712A3" w:rsidRPr="00C7721E" w:rsidRDefault="000712A3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 w:val="restart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陳光復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副主任</w:t>
            </w:r>
          </w:p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林皆興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胡流宗</w:t>
            </w:r>
            <w:proofErr w:type="gramEnd"/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盧春田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楊書舜</w:t>
            </w:r>
            <w:proofErr w:type="gramEnd"/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洪棟霖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蔡淇賢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 w:val="restart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葉竹林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</w:tcPr>
          <w:p w:rsidR="000712A3" w:rsidRPr="00C7721E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許南豐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jc w:val="center"/>
              <w:rPr>
                <w:color w:val="000000" w:themeColor="text1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</w:tcPr>
          <w:p w:rsidR="000712A3" w:rsidRPr="00C7721E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jc w:val="center"/>
              <w:rPr>
                <w:color w:val="000000" w:themeColor="text1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</w:tcPr>
          <w:p w:rsidR="000712A3" w:rsidRPr="00C7721E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蔡俊哲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jc w:val="center"/>
              <w:rPr>
                <w:color w:val="000000" w:themeColor="text1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</w:tcPr>
          <w:p w:rsidR="000712A3" w:rsidRPr="00C7721E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鄭長芳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jc w:val="center"/>
              <w:rPr>
                <w:color w:val="000000" w:themeColor="text1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</w:tcPr>
          <w:p w:rsidR="000712A3" w:rsidRPr="00C7721E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郭瑞坤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jc w:val="center"/>
              <w:rPr>
                <w:color w:val="000000" w:themeColor="text1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0712A3" w:rsidRPr="00C7721E" w:rsidTr="009E597B">
        <w:trPr>
          <w:trHeight w:val="624"/>
        </w:trPr>
        <w:tc>
          <w:tcPr>
            <w:tcW w:w="648" w:type="dxa"/>
            <w:vMerge/>
          </w:tcPr>
          <w:p w:rsidR="000712A3" w:rsidRPr="00C7721E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陳明燦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C7721E" w:rsidRDefault="000712A3" w:rsidP="009E597B">
            <w:pPr>
              <w:jc w:val="center"/>
              <w:rPr>
                <w:color w:val="000000" w:themeColor="text1"/>
              </w:rPr>
            </w:pPr>
            <w:r w:rsidRPr="00C7721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0712A3" w:rsidTr="009E597B">
        <w:trPr>
          <w:trHeight w:val="624"/>
        </w:trPr>
        <w:tc>
          <w:tcPr>
            <w:tcW w:w="648" w:type="dxa"/>
            <w:vMerge/>
          </w:tcPr>
          <w:p w:rsidR="000712A3" w:rsidRPr="007825D1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郁</w:t>
            </w:r>
            <w:proofErr w:type="gramEnd"/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國麟</w:t>
            </w:r>
          </w:p>
        </w:tc>
        <w:tc>
          <w:tcPr>
            <w:tcW w:w="2091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0712A3" w:rsidRDefault="000712A3" w:rsidP="009E597B">
            <w:pPr>
              <w:jc w:val="center"/>
              <w:rPr>
                <w:color w:val="000000" w:themeColor="text1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0712A3" w:rsidTr="009E597B">
        <w:trPr>
          <w:trHeight w:val="624"/>
        </w:trPr>
        <w:tc>
          <w:tcPr>
            <w:tcW w:w="648" w:type="dxa"/>
            <w:vMerge/>
          </w:tcPr>
          <w:p w:rsidR="000712A3" w:rsidRPr="007825D1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廖堅志</w:t>
            </w:r>
          </w:p>
        </w:tc>
        <w:tc>
          <w:tcPr>
            <w:tcW w:w="2091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0712A3" w:rsidRDefault="000712A3" w:rsidP="009E597B">
            <w:pPr>
              <w:jc w:val="center"/>
              <w:rPr>
                <w:color w:val="000000" w:themeColor="text1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0712A3" w:rsidTr="009E597B">
        <w:trPr>
          <w:trHeight w:val="624"/>
        </w:trPr>
        <w:tc>
          <w:tcPr>
            <w:tcW w:w="648" w:type="dxa"/>
            <w:vMerge/>
          </w:tcPr>
          <w:p w:rsidR="000712A3" w:rsidRPr="007825D1" w:rsidRDefault="000712A3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2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2090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陳啓中</w:t>
            </w:r>
          </w:p>
        </w:tc>
        <w:tc>
          <w:tcPr>
            <w:tcW w:w="2091" w:type="dxa"/>
            <w:vAlign w:val="center"/>
          </w:tcPr>
          <w:p w:rsidR="000712A3" w:rsidRPr="000712A3" w:rsidRDefault="000712A3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091" w:type="dxa"/>
            <w:vAlign w:val="center"/>
          </w:tcPr>
          <w:p w:rsidR="000712A3" w:rsidRPr="000712A3" w:rsidRDefault="000712A3" w:rsidP="009E597B">
            <w:pPr>
              <w:jc w:val="center"/>
              <w:rPr>
                <w:color w:val="000000" w:themeColor="text1"/>
              </w:rPr>
            </w:pPr>
            <w:r w:rsidRPr="000712A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</w:tbl>
    <w:p w:rsidR="000712A3" w:rsidRPr="003365E1" w:rsidRDefault="000712A3" w:rsidP="000712A3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365E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</w:p>
    <w:p w:rsidR="00F94B68" w:rsidRDefault="00F94B68"/>
    <w:sectPr w:rsidR="00F94B68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712A3"/>
    <w:rsid w:val="000712A3"/>
    <w:rsid w:val="00F9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2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12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fa41870</cp:lastModifiedBy>
  <cp:revision>1</cp:revision>
  <dcterms:created xsi:type="dcterms:W3CDTF">2020-01-15T03:09:00Z</dcterms:created>
  <dcterms:modified xsi:type="dcterms:W3CDTF">2020-01-15T03:10:00Z</dcterms:modified>
</cp:coreProperties>
</file>