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6BB" w:rsidRPr="003258EE" w:rsidRDefault="005866BB" w:rsidP="00EA2974">
      <w:pPr>
        <w:pStyle w:val="e1"/>
        <w:spacing w:afterLines="50"/>
        <w:ind w:firstLine="0"/>
        <w:outlineLvl w:val="2"/>
        <w:rPr>
          <w:rFonts w:ascii="新細明體" w:eastAsia="新細明體" w:hAnsi="新細明體"/>
          <w:b/>
          <w:sz w:val="24"/>
        </w:rPr>
      </w:pPr>
      <w:smartTag w:uri="urn:schemas-microsoft-com:office:smarttags" w:element="chsdate">
        <w:smartTagPr>
          <w:attr w:name="IsROCDate" w:val="False"/>
          <w:attr w:name="IsLunarDate" w:val="False"/>
          <w:attr w:name="Day" w:val="4"/>
          <w:attr w:name="Month" w:val="9"/>
          <w:attr w:name="Year" w:val="2005"/>
        </w:smartTagPr>
        <w:r w:rsidRPr="003258EE">
          <w:rPr>
            <w:rFonts w:ascii="新細明體" w:eastAsia="新細明體" w:hAnsi="新細明體"/>
            <w:b/>
            <w:sz w:val="24"/>
          </w:rPr>
          <w:t>5-9-4</w:t>
        </w:r>
      </w:smartTag>
      <w:r w:rsidRPr="003258EE">
        <w:rPr>
          <w:rFonts w:ascii="新細明體" w:eastAsia="新細明體" w:hAnsi="新細明體"/>
          <w:b/>
          <w:sz w:val="24"/>
        </w:rPr>
        <w:t xml:space="preserve">-1  </w:t>
      </w:r>
      <w:r w:rsidRPr="003258EE">
        <w:rPr>
          <w:rFonts w:ascii="新細明體" w:eastAsia="新細明體" w:hAnsi="新細明體" w:hint="eastAsia"/>
          <w:b/>
          <w:sz w:val="24"/>
        </w:rPr>
        <w:t>身心障礙者社區照顧整合示範計畫</w:t>
      </w:r>
    </w:p>
    <w:p w:rsidR="005866BB" w:rsidRPr="003258EE" w:rsidRDefault="005866BB"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（一）績效指標</w:t>
      </w:r>
    </w:p>
    <w:p w:rsidR="005866BB" w:rsidRPr="003258EE" w:rsidRDefault="005866BB" w:rsidP="005866BB">
      <w:pPr>
        <w:pStyle w:val="aa"/>
        <w:rPr>
          <w:rFonts w:ascii="新細明體"/>
          <w:sz w:val="24"/>
        </w:rPr>
      </w:pPr>
      <w:r w:rsidRPr="003258EE">
        <w:rPr>
          <w:rFonts w:ascii="新細明體" w:hAnsi="新細明體" w:hint="eastAsia"/>
          <w:sz w:val="24"/>
        </w:rPr>
        <w:t>表</w:t>
      </w:r>
      <w:smartTag w:uri="urn:schemas-microsoft-com:office:smarttags" w:element="chsdate">
        <w:smartTagPr>
          <w:attr w:name="IsROCDate" w:val="False"/>
          <w:attr w:name="IsLunarDate" w:val="False"/>
          <w:attr w:name="Day" w:val="4"/>
          <w:attr w:name="Month" w:val="9"/>
          <w:attr w:name="Year" w:val="2005"/>
        </w:smartTagPr>
        <w:r>
          <w:rPr>
            <w:rFonts w:ascii="新細明體" w:hAnsi="新細明體"/>
            <w:sz w:val="24"/>
          </w:rPr>
          <w:t>5-9-4</w:t>
        </w:r>
      </w:smartTag>
      <w:r>
        <w:rPr>
          <w:rFonts w:ascii="新細明體" w:hAnsi="新細明體"/>
          <w:sz w:val="24"/>
        </w:rPr>
        <w:t>-1-A</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w:t>
      </w:r>
      <w:r w:rsidR="004A59E8" w:rsidRPr="00F81810">
        <w:rPr>
          <w:rFonts w:ascii="新細明體" w:hAnsi="新細明體"/>
          <w:color w:val="FFFFFF"/>
          <w:sz w:val="24"/>
        </w:rPr>
        <w:fldChar w:fldCharType="end"/>
      </w:r>
      <w:r w:rsidRPr="003258EE">
        <w:rPr>
          <w:rFonts w:ascii="新細明體" w:hAnsi="新細明體" w:hint="eastAsia"/>
          <w:sz w:val="24"/>
        </w:rPr>
        <w:t>績效指標彙整表</w:t>
      </w:r>
    </w:p>
    <w:tbl>
      <w:tblPr>
        <w:tblW w:w="4999"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5866BB" w:rsidRPr="003258EE" w:rsidTr="000E003F">
        <w:trPr>
          <w:trHeight w:val="20"/>
        </w:trPr>
        <w:tc>
          <w:tcPr>
            <w:tcW w:w="714" w:type="pct"/>
            <w:tcMar>
              <w:top w:w="0" w:type="dxa"/>
              <w:left w:w="0" w:type="dxa"/>
              <w:bottom w:w="0" w:type="dxa"/>
              <w:right w:w="0" w:type="dxa"/>
            </w:tcMar>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5866BB" w:rsidRPr="003258EE" w:rsidTr="000E003F">
        <w:trPr>
          <w:trHeight w:val="20"/>
        </w:trPr>
        <w:tc>
          <w:tcPr>
            <w:tcW w:w="714" w:type="pct"/>
            <w:tcMar>
              <w:top w:w="0" w:type="dxa"/>
              <w:left w:w="28" w:type="dxa"/>
              <w:bottom w:w="0" w:type="dxa"/>
              <w:right w:w="0" w:type="dxa"/>
            </w:tcMar>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使用者</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滿意度</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75</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bl>
    <w:p w:rsidR="005866BB" w:rsidRPr="003258EE" w:rsidRDefault="005866BB"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（二）工作指標</w:t>
      </w:r>
    </w:p>
    <w:p w:rsidR="005866BB" w:rsidRPr="003258EE" w:rsidRDefault="005866BB" w:rsidP="005866BB">
      <w:pPr>
        <w:pStyle w:val="aa"/>
        <w:rPr>
          <w:rFonts w:ascii="新細明體"/>
          <w:sz w:val="24"/>
        </w:rPr>
      </w:pPr>
      <w:r w:rsidRPr="003258EE">
        <w:rPr>
          <w:rFonts w:ascii="新細明體" w:hAnsi="新細明體" w:hint="eastAsia"/>
          <w:sz w:val="24"/>
        </w:rPr>
        <w:t>表</w:t>
      </w:r>
      <w:smartTag w:uri="urn:schemas-microsoft-com:office:smarttags" w:element="chsdate">
        <w:smartTagPr>
          <w:attr w:name="IsROCDate" w:val="False"/>
          <w:attr w:name="IsLunarDate" w:val="False"/>
          <w:attr w:name="Day" w:val="4"/>
          <w:attr w:name="Month" w:val="9"/>
          <w:attr w:name="Year" w:val="2005"/>
        </w:smartTagPr>
        <w:r>
          <w:rPr>
            <w:rFonts w:ascii="新細明體" w:hAnsi="新細明體"/>
            <w:sz w:val="24"/>
          </w:rPr>
          <w:t>5-9-4</w:t>
        </w:r>
      </w:smartTag>
      <w:r>
        <w:rPr>
          <w:rFonts w:ascii="新細明體" w:hAnsi="新細明體"/>
          <w:sz w:val="24"/>
        </w:rPr>
        <w:t>-1-B</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2</w:t>
      </w:r>
      <w:r w:rsidR="004A59E8" w:rsidRPr="00F81810">
        <w:rPr>
          <w:rFonts w:ascii="新細明體" w:hAnsi="新細明體"/>
          <w:color w:val="FFFFFF"/>
          <w:sz w:val="24"/>
        </w:rPr>
        <w:fldChar w:fldCharType="end"/>
      </w:r>
      <w:r w:rsidRPr="003258EE">
        <w:rPr>
          <w:rFonts w:ascii="新細明體" w:hAnsi="新細明體" w:hint="eastAsia"/>
          <w:sz w:val="24"/>
        </w:rPr>
        <w:t>工作指標彙整表</w:t>
      </w:r>
    </w:p>
    <w:tbl>
      <w:tblPr>
        <w:tblW w:w="4999"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5866BB" w:rsidRPr="003258EE" w:rsidTr="000E003F">
        <w:trPr>
          <w:trHeight w:val="20"/>
        </w:trPr>
        <w:tc>
          <w:tcPr>
            <w:tcW w:w="714" w:type="pct"/>
            <w:tcMar>
              <w:top w:w="0" w:type="dxa"/>
              <w:left w:w="0" w:type="dxa"/>
              <w:bottom w:w="0" w:type="dxa"/>
              <w:right w:w="0" w:type="dxa"/>
            </w:tcMar>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5866BB" w:rsidRPr="003258EE" w:rsidTr="000E003F">
        <w:trPr>
          <w:trHeight w:val="20"/>
        </w:trPr>
        <w:tc>
          <w:tcPr>
            <w:tcW w:w="714" w:type="pct"/>
            <w:tcMar>
              <w:top w:w="0" w:type="dxa"/>
              <w:left w:w="28" w:type="dxa"/>
              <w:bottom w:w="0" w:type="dxa"/>
              <w:right w:w="0" w:type="dxa"/>
            </w:tcMar>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使用人次</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人次</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3,000</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3,500</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4,000</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4,500</w:t>
            </w:r>
          </w:p>
        </w:tc>
      </w:tr>
      <w:tr w:rsidR="005866BB" w:rsidRPr="003258EE" w:rsidTr="000E003F">
        <w:trPr>
          <w:trHeight w:val="20"/>
        </w:trPr>
        <w:tc>
          <w:tcPr>
            <w:tcW w:w="714" w:type="pct"/>
            <w:tcMar>
              <w:top w:w="0" w:type="dxa"/>
              <w:left w:w="28" w:type="dxa"/>
              <w:bottom w:w="0" w:type="dxa"/>
              <w:right w:w="0" w:type="dxa"/>
            </w:tcMar>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訓練及活動場次</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場次</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6</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6</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8</w:t>
            </w:r>
          </w:p>
        </w:tc>
        <w:tc>
          <w:tcPr>
            <w:tcW w:w="714" w:type="pct"/>
            <w:vAlign w:val="center"/>
          </w:tcPr>
          <w:p w:rsidR="005866BB" w:rsidRPr="003258EE" w:rsidRDefault="005866BB" w:rsidP="000E003F">
            <w:pPr>
              <w:widowControl/>
              <w:ind w:leftChars="-25" w:left="-5" w:hangingChars="25" w:hanging="55"/>
              <w:jc w:val="center"/>
              <w:rPr>
                <w:rFonts w:ascii="新細明體"/>
                <w:bCs/>
                <w:kern w:val="0"/>
                <w:sz w:val="22"/>
              </w:rPr>
            </w:pPr>
            <w:r w:rsidRPr="003258EE">
              <w:rPr>
                <w:rFonts w:ascii="新細明體" w:hAnsi="新細明體"/>
                <w:bCs/>
                <w:kern w:val="0"/>
                <w:sz w:val="22"/>
              </w:rPr>
              <w:t>8</w:t>
            </w:r>
          </w:p>
        </w:tc>
      </w:tr>
    </w:tbl>
    <w:p w:rsidR="005866BB" w:rsidRPr="003258EE" w:rsidRDefault="005866BB"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（三）計畫內容</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社區照顧整合示範中心提供多元照顧服務內容</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臨時暨短期照顧：由一群受過訓練的照顧服務員，在身心障礙者家庭需要協助的時候，到身心障礙者家中（或在中心內）協助家長照顧身心障礙者、或暫時接替家長來照顧身心障礙者，以減輕家長因長期照顧身心障礙者所形成的身心負擔，能獲得暫時喘息、舒緩的機會。</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）日間照顧：透過生活照顧服務協助，提升身心障礙者自我照顧功能，藉由團體互動及活動參與，增加刺激並延緩退化，同時更能提供家屬支持，減輕照顧壓力。</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課後照顧：身心障礙家庭成員常因生理、心理等因素的限制，會有多方面的問題和需求，特別是親職教養部分。因此將針對弱勢的心智障礙者家庭提供課後照顧服務，並視個案需求適時提供部分生活自理指導、及行為輔導。</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服務對象（均須經個管中心評估）</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）臨時暨短期照顧：中度以上各類型身心障礙者</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）日間照顧：</w:t>
      </w:r>
      <w:r w:rsidRPr="003258EE">
        <w:rPr>
          <w:rFonts w:ascii="新細明體" w:hAnsi="新細明體"/>
          <w:szCs w:val="24"/>
        </w:rPr>
        <w:t>15</w:t>
      </w:r>
      <w:r w:rsidRPr="003258EE">
        <w:rPr>
          <w:rFonts w:ascii="新細明體" w:hAnsi="新細明體" w:hint="eastAsia"/>
          <w:szCs w:val="24"/>
        </w:rPr>
        <w:t>歲以上且中度以上身心障礙者</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）課後照顧：</w:t>
      </w:r>
      <w:r w:rsidRPr="003258EE">
        <w:rPr>
          <w:rFonts w:ascii="新細明體" w:hAnsi="新細明體"/>
          <w:szCs w:val="24"/>
        </w:rPr>
        <w:t>7-15</w:t>
      </w:r>
      <w:r w:rsidRPr="003258EE">
        <w:rPr>
          <w:rFonts w:ascii="新細明體" w:hAnsi="新細明體" w:hint="eastAsia"/>
          <w:szCs w:val="24"/>
        </w:rPr>
        <w:t>歲學齡身心障礙者</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lastRenderedPageBreak/>
        <w:t>3.</w:t>
      </w:r>
      <w:r w:rsidRPr="003258EE">
        <w:rPr>
          <w:rFonts w:ascii="新細明體" w:hAnsi="新細明體" w:hint="eastAsia"/>
          <w:szCs w:val="24"/>
        </w:rPr>
        <w:t>中心服務功能及規劃</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）提供優質服務空間及設施設備（包含：生活起居及活動空間、閱讀休閒空間、資訊化學習空間）</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）提供整合式服務</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）提供教育訓練及講座</w:t>
      </w:r>
    </w:p>
    <w:p w:rsidR="005866BB" w:rsidRPr="003258EE" w:rsidRDefault="005866BB" w:rsidP="005866BB">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）辦理適切活動</w:t>
      </w:r>
    </w:p>
    <w:p w:rsidR="005866BB" w:rsidRPr="006F6FD0" w:rsidRDefault="005866BB" w:rsidP="005866BB">
      <w:pPr>
        <w:snapToGrid w:val="0"/>
        <w:spacing w:line="300" w:lineRule="auto"/>
        <w:ind w:leftChars="116" w:left="458" w:hangingChars="75" w:hanging="180"/>
        <w:jc w:val="both"/>
        <w:rPr>
          <w:rFonts w:ascii="新細明體"/>
          <w:color w:val="FF0000"/>
          <w:szCs w:val="24"/>
        </w:rPr>
      </w:pPr>
      <w:r w:rsidRPr="006F6FD0">
        <w:rPr>
          <w:rFonts w:ascii="新細明體" w:hAnsi="新細明體"/>
          <w:color w:val="FF0000"/>
          <w:szCs w:val="24"/>
        </w:rPr>
        <w:t>4.</w:t>
      </w:r>
      <w:r w:rsidRPr="006F6FD0">
        <w:rPr>
          <w:rFonts w:ascii="新細明體" w:hAnsi="新細明體" w:hint="eastAsia"/>
          <w:color w:val="FF0000"/>
          <w:szCs w:val="24"/>
        </w:rPr>
        <w:t>經費概算（合計新臺幣9</w:t>
      </w:r>
      <w:r w:rsidRPr="006F6FD0">
        <w:rPr>
          <w:rFonts w:ascii="新細明體" w:hAnsi="新細明體"/>
          <w:color w:val="FF0000"/>
          <w:szCs w:val="24"/>
        </w:rPr>
        <w:t>80</w:t>
      </w:r>
      <w:r w:rsidRPr="006F6FD0">
        <w:rPr>
          <w:rFonts w:ascii="新細明體" w:hAnsi="新細明體" w:hint="eastAsia"/>
          <w:color w:val="FF0000"/>
          <w:szCs w:val="24"/>
        </w:rPr>
        <w:t>萬元，申請公益彩</w:t>
      </w:r>
      <w:r w:rsidRPr="00206258">
        <w:rPr>
          <w:rFonts w:ascii="新細明體" w:hAnsi="新細明體" w:hint="eastAsia"/>
          <w:color w:val="FF0000"/>
          <w:szCs w:val="24"/>
        </w:rPr>
        <w:t>券</w:t>
      </w:r>
      <w:r w:rsidR="00206258" w:rsidRPr="00206258">
        <w:rPr>
          <w:rFonts w:ascii="新細明體" w:hAnsi="新細明體" w:hint="eastAsia"/>
          <w:color w:val="FF0000"/>
          <w:sz w:val="22"/>
        </w:rPr>
        <w:t>回饋金</w:t>
      </w:r>
      <w:r w:rsidRPr="00206258">
        <w:rPr>
          <w:rFonts w:ascii="新細明體" w:hAnsi="新細明體" w:hint="eastAsia"/>
          <w:color w:val="FF0000"/>
          <w:szCs w:val="24"/>
        </w:rPr>
        <w:t>補助</w:t>
      </w:r>
      <w:r w:rsidRPr="006F6FD0">
        <w:rPr>
          <w:rFonts w:ascii="新細明體" w:hAnsi="新細明體" w:hint="eastAsia"/>
          <w:color w:val="FF0000"/>
          <w:szCs w:val="24"/>
        </w:rPr>
        <w:t>新臺幣</w:t>
      </w:r>
      <w:r w:rsidRPr="006F6FD0">
        <w:rPr>
          <w:rFonts w:ascii="新細明體" w:hAnsi="新細明體"/>
          <w:color w:val="FF0000"/>
          <w:szCs w:val="24"/>
        </w:rPr>
        <w:t>7</w:t>
      </w:r>
      <w:r w:rsidRPr="006F6FD0">
        <w:rPr>
          <w:rFonts w:ascii="新細明體" w:hAnsi="新細明體" w:hint="eastAsia"/>
          <w:color w:val="FF0000"/>
          <w:szCs w:val="24"/>
        </w:rPr>
        <w:t>8</w:t>
      </w:r>
      <w:r w:rsidRPr="006F6FD0">
        <w:rPr>
          <w:rFonts w:ascii="新細明體" w:hAnsi="新細明體"/>
          <w:color w:val="FF0000"/>
          <w:szCs w:val="24"/>
        </w:rPr>
        <w:t>0</w:t>
      </w:r>
      <w:r w:rsidRPr="006F6FD0">
        <w:rPr>
          <w:rFonts w:ascii="新細明體" w:hAnsi="新細明體" w:hint="eastAsia"/>
          <w:color w:val="FF0000"/>
          <w:szCs w:val="24"/>
        </w:rPr>
        <w:t>萬元，自籌新臺幣20</w:t>
      </w:r>
      <w:r w:rsidRPr="006F6FD0">
        <w:rPr>
          <w:rFonts w:ascii="新細明體" w:hAnsi="新細明體"/>
          <w:color w:val="FF0000"/>
          <w:szCs w:val="24"/>
        </w:rPr>
        <w:t>0</w:t>
      </w:r>
      <w:r w:rsidRPr="006F6FD0">
        <w:rPr>
          <w:rFonts w:ascii="新細明體" w:hAnsi="新細明體" w:hint="eastAsia"/>
          <w:color w:val="FF0000"/>
          <w:szCs w:val="24"/>
        </w:rPr>
        <w:t>萬元）</w:t>
      </w:r>
    </w:p>
    <w:p w:rsidR="005866BB" w:rsidRPr="006F6FD0" w:rsidRDefault="005866BB" w:rsidP="005866BB">
      <w:pPr>
        <w:snapToGrid w:val="0"/>
        <w:spacing w:line="300" w:lineRule="auto"/>
        <w:ind w:leftChars="220" w:left="1133" w:hangingChars="252" w:hanging="605"/>
        <w:jc w:val="both"/>
        <w:rPr>
          <w:rFonts w:ascii="新細明體"/>
          <w:color w:val="FF0000"/>
          <w:szCs w:val="24"/>
        </w:rPr>
      </w:pPr>
      <w:r w:rsidRPr="006F6FD0">
        <w:rPr>
          <w:rFonts w:ascii="新細明體" w:hAnsi="新細明體" w:hint="eastAsia"/>
          <w:color w:val="FF0000"/>
          <w:szCs w:val="24"/>
        </w:rPr>
        <w:t>（</w:t>
      </w:r>
      <w:r w:rsidRPr="006F6FD0">
        <w:rPr>
          <w:rFonts w:ascii="新細明體" w:hAnsi="新細明體"/>
          <w:color w:val="FF0000"/>
          <w:szCs w:val="24"/>
        </w:rPr>
        <w:t>1</w:t>
      </w:r>
      <w:r w:rsidRPr="006F6FD0">
        <w:rPr>
          <w:rFonts w:ascii="新細明體" w:hAnsi="新細明體" w:hint="eastAsia"/>
          <w:color w:val="FF0000"/>
          <w:szCs w:val="24"/>
        </w:rPr>
        <w:t>）服務費（人事費及業務費）：</w:t>
      </w:r>
      <w:r w:rsidRPr="006F6FD0">
        <w:rPr>
          <w:rFonts w:ascii="新細明體" w:hAnsi="新細明體"/>
          <w:color w:val="FF0000"/>
          <w:szCs w:val="24"/>
        </w:rPr>
        <w:t>104-105</w:t>
      </w:r>
      <w:r w:rsidRPr="006F6FD0">
        <w:rPr>
          <w:rFonts w:ascii="新細明體" w:hAnsi="新細明體" w:hint="eastAsia"/>
          <w:color w:val="FF0000"/>
          <w:szCs w:val="24"/>
        </w:rPr>
        <w:t>年每年所需經費為新臺幣190萬元、</w:t>
      </w:r>
      <w:r w:rsidRPr="006F6FD0">
        <w:rPr>
          <w:rFonts w:ascii="新細明體" w:hAnsi="新細明體"/>
          <w:color w:val="FF0000"/>
          <w:szCs w:val="24"/>
        </w:rPr>
        <w:t>106-107</w:t>
      </w:r>
      <w:r w:rsidRPr="006F6FD0">
        <w:rPr>
          <w:rFonts w:ascii="新細明體" w:hAnsi="新細明體" w:hint="eastAsia"/>
          <w:color w:val="FF0000"/>
          <w:szCs w:val="24"/>
        </w:rPr>
        <w:t>年為每年新臺幣</w:t>
      </w:r>
      <w:r w:rsidRPr="006F6FD0">
        <w:rPr>
          <w:rFonts w:ascii="新細明體" w:hAnsi="新細明體"/>
          <w:color w:val="FF0000"/>
          <w:szCs w:val="24"/>
        </w:rPr>
        <w:t>2</w:t>
      </w:r>
      <w:r w:rsidRPr="006F6FD0">
        <w:rPr>
          <w:rFonts w:ascii="新細明體" w:hAnsi="新細明體" w:hint="eastAsia"/>
          <w:color w:val="FF0000"/>
          <w:szCs w:val="24"/>
        </w:rPr>
        <w:t>0</w:t>
      </w:r>
      <w:r w:rsidRPr="006F6FD0">
        <w:rPr>
          <w:rFonts w:ascii="新細明體" w:hAnsi="新細明體"/>
          <w:color w:val="FF0000"/>
          <w:szCs w:val="24"/>
        </w:rPr>
        <w:t>0</w:t>
      </w:r>
      <w:r w:rsidRPr="006F6FD0">
        <w:rPr>
          <w:rFonts w:ascii="新細明體" w:hAnsi="新細明體" w:hint="eastAsia"/>
          <w:color w:val="FF0000"/>
          <w:szCs w:val="24"/>
        </w:rPr>
        <w:t>萬元，</w:t>
      </w:r>
      <w:r w:rsidRPr="006F6FD0">
        <w:rPr>
          <w:rFonts w:ascii="新細明體" w:hAnsi="新細明體"/>
          <w:color w:val="FF0000"/>
          <w:szCs w:val="24"/>
        </w:rPr>
        <w:t>4</w:t>
      </w:r>
      <w:r w:rsidRPr="006F6FD0">
        <w:rPr>
          <w:rFonts w:ascii="新細明體" w:hAnsi="新細明體" w:hint="eastAsia"/>
          <w:color w:val="FF0000"/>
          <w:szCs w:val="24"/>
        </w:rPr>
        <w:t>年計需新臺幣</w:t>
      </w:r>
      <w:r w:rsidRPr="006F6FD0">
        <w:rPr>
          <w:rFonts w:ascii="新細明體" w:hAnsi="新細明體"/>
          <w:color w:val="FF0000"/>
          <w:szCs w:val="24"/>
        </w:rPr>
        <w:t>7</w:t>
      </w:r>
      <w:r w:rsidRPr="006F6FD0">
        <w:rPr>
          <w:rFonts w:ascii="新細明體" w:hAnsi="新細明體" w:hint="eastAsia"/>
          <w:color w:val="FF0000"/>
          <w:szCs w:val="24"/>
        </w:rPr>
        <w:t>8</w:t>
      </w:r>
      <w:r w:rsidRPr="006F6FD0">
        <w:rPr>
          <w:rFonts w:ascii="新細明體" w:hAnsi="新細明體"/>
          <w:color w:val="FF0000"/>
          <w:szCs w:val="24"/>
        </w:rPr>
        <w:t>0</w:t>
      </w:r>
      <w:r w:rsidRPr="006F6FD0">
        <w:rPr>
          <w:rFonts w:ascii="新細明體" w:hAnsi="新細明體" w:hint="eastAsia"/>
          <w:color w:val="FF0000"/>
          <w:szCs w:val="24"/>
        </w:rPr>
        <w:t>萬元。</w:t>
      </w:r>
    </w:p>
    <w:p w:rsidR="005866BB" w:rsidRPr="006F6FD0" w:rsidRDefault="005866BB" w:rsidP="005866BB">
      <w:pPr>
        <w:snapToGrid w:val="0"/>
        <w:spacing w:line="300" w:lineRule="auto"/>
        <w:ind w:leftChars="220" w:left="1133" w:hangingChars="252" w:hanging="605"/>
        <w:jc w:val="both"/>
        <w:rPr>
          <w:rFonts w:ascii="新細明體"/>
          <w:color w:val="FF0000"/>
          <w:szCs w:val="24"/>
        </w:rPr>
      </w:pPr>
      <w:r w:rsidRPr="006F6FD0">
        <w:rPr>
          <w:rFonts w:ascii="新細明體" w:hAnsi="新細明體" w:hint="eastAsia"/>
          <w:color w:val="FF0000"/>
          <w:szCs w:val="24"/>
        </w:rPr>
        <w:t>（</w:t>
      </w:r>
      <w:r w:rsidRPr="006F6FD0">
        <w:rPr>
          <w:rFonts w:ascii="新細明體" w:hAnsi="新細明體"/>
          <w:color w:val="FF0000"/>
          <w:szCs w:val="24"/>
        </w:rPr>
        <w:t>2</w:t>
      </w:r>
      <w:r w:rsidRPr="006F6FD0">
        <w:rPr>
          <w:rFonts w:ascii="新細明體" w:hAnsi="新細明體" w:hint="eastAsia"/>
          <w:color w:val="FF0000"/>
          <w:szCs w:val="24"/>
        </w:rPr>
        <w:t>）提供教育訓練、講座及活動費用：每年需款新臺幣5</w:t>
      </w:r>
      <w:r w:rsidRPr="006F6FD0">
        <w:rPr>
          <w:rFonts w:ascii="新細明體" w:hAnsi="新細明體"/>
          <w:color w:val="FF0000"/>
          <w:szCs w:val="24"/>
        </w:rPr>
        <w:t>0</w:t>
      </w:r>
      <w:r w:rsidRPr="006F6FD0">
        <w:rPr>
          <w:rFonts w:ascii="新細明體" w:hAnsi="新細明體" w:hint="eastAsia"/>
          <w:color w:val="FF0000"/>
          <w:szCs w:val="24"/>
        </w:rPr>
        <w:t>萬元，</w:t>
      </w:r>
      <w:r w:rsidRPr="006F6FD0">
        <w:rPr>
          <w:rFonts w:ascii="新細明體" w:hAnsi="新細明體"/>
          <w:color w:val="FF0000"/>
          <w:szCs w:val="24"/>
        </w:rPr>
        <w:t>4</w:t>
      </w:r>
      <w:r w:rsidRPr="006F6FD0">
        <w:rPr>
          <w:rFonts w:ascii="新細明體" w:hAnsi="新細明體" w:hint="eastAsia"/>
          <w:color w:val="FF0000"/>
          <w:szCs w:val="24"/>
        </w:rPr>
        <w:t>年合計需新臺幣20</w:t>
      </w:r>
      <w:r w:rsidRPr="006F6FD0">
        <w:rPr>
          <w:rFonts w:ascii="新細明體" w:hAnsi="新細明體"/>
          <w:color w:val="FF0000"/>
          <w:szCs w:val="24"/>
        </w:rPr>
        <w:t>0</w:t>
      </w:r>
      <w:r w:rsidRPr="006F6FD0">
        <w:rPr>
          <w:rFonts w:ascii="新細明體" w:hAnsi="新細明體" w:hint="eastAsia"/>
          <w:color w:val="FF0000"/>
          <w:szCs w:val="24"/>
        </w:rPr>
        <w:t>萬元。</w:t>
      </w:r>
    </w:p>
    <w:p w:rsidR="005866BB" w:rsidRPr="003258EE" w:rsidRDefault="005866BB"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（四）計畫時程與主辦單位</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計畫時程：</w:t>
      </w:r>
      <w:r w:rsidRPr="003258EE">
        <w:rPr>
          <w:rFonts w:ascii="新細明體" w:hAnsi="新細明體"/>
          <w:szCs w:val="24"/>
        </w:rPr>
        <w:t>104</w:t>
      </w:r>
      <w:r w:rsidRPr="003258EE">
        <w:rPr>
          <w:rFonts w:ascii="新細明體" w:hAnsi="新細明體" w:hint="eastAsia"/>
          <w:szCs w:val="24"/>
        </w:rPr>
        <w:t>年至</w:t>
      </w:r>
      <w:r w:rsidRPr="003258EE">
        <w:rPr>
          <w:rFonts w:ascii="新細明體" w:hAnsi="新細明體"/>
          <w:szCs w:val="24"/>
        </w:rPr>
        <w:t>107</w:t>
      </w:r>
      <w:r w:rsidRPr="003258EE">
        <w:rPr>
          <w:rFonts w:ascii="新細明體" w:hAnsi="新細明體" w:hint="eastAsia"/>
          <w:szCs w:val="24"/>
        </w:rPr>
        <w:t>年。</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中央目的事業主管機關：衛生福利部社會及家庭署。</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主（協）辦機關：</w:t>
      </w:r>
      <w:r w:rsidRPr="003258EE">
        <w:rPr>
          <w:rFonts w:ascii="新細明體" w:hAnsi="新細明體"/>
          <w:szCs w:val="24"/>
        </w:rPr>
        <w:t xml:space="preserve"> </w:t>
      </w:r>
      <w:r w:rsidRPr="003258EE">
        <w:rPr>
          <w:rFonts w:ascii="新細明體" w:hAnsi="新細明體" w:hint="eastAsia"/>
          <w:szCs w:val="24"/>
        </w:rPr>
        <w:t>澎湖縣政府社會處（社會福利團體）。</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執行方式：澎湖縣政府主辦，中央、地方及基金共同編列經費。</w:t>
      </w:r>
    </w:p>
    <w:p w:rsidR="005866BB" w:rsidRPr="003258EE" w:rsidRDefault="005866BB"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（五）財務計畫</w:t>
      </w:r>
    </w:p>
    <w:p w:rsidR="005866BB" w:rsidRPr="003258EE" w:rsidRDefault="005866BB" w:rsidP="005866BB">
      <w:pPr>
        <w:pStyle w:val="aa"/>
        <w:rPr>
          <w:rFonts w:ascii="新細明體"/>
          <w:sz w:val="24"/>
        </w:rPr>
      </w:pPr>
      <w:r w:rsidRPr="003258EE">
        <w:rPr>
          <w:rFonts w:ascii="新細明體" w:hAnsi="新細明體" w:hint="eastAsia"/>
          <w:sz w:val="24"/>
        </w:rPr>
        <w:t>表</w:t>
      </w:r>
      <w:smartTag w:uri="urn:schemas-microsoft-com:office:smarttags" w:element="chsdate">
        <w:smartTagPr>
          <w:attr w:name="IsROCDate" w:val="False"/>
          <w:attr w:name="IsLunarDate" w:val="False"/>
          <w:attr w:name="Day" w:val="4"/>
          <w:attr w:name="Month" w:val="9"/>
          <w:attr w:name="Year" w:val="2005"/>
        </w:smartTagPr>
        <w:r>
          <w:rPr>
            <w:rFonts w:ascii="新細明體" w:hAnsi="新細明體"/>
            <w:sz w:val="24"/>
          </w:rPr>
          <w:t>5-9-4</w:t>
        </w:r>
      </w:smartTag>
      <w:r>
        <w:rPr>
          <w:rFonts w:ascii="新細明體" w:hAnsi="新細明體"/>
          <w:sz w:val="24"/>
        </w:rPr>
        <w:t>-1-C</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3</w:t>
      </w:r>
      <w:r w:rsidR="004A59E8" w:rsidRPr="00F81810">
        <w:rPr>
          <w:rFonts w:ascii="新細明體" w:hAnsi="新細明體"/>
          <w:color w:val="FFFFFF"/>
          <w:sz w:val="24"/>
        </w:rPr>
        <w:fldChar w:fldCharType="end"/>
      </w:r>
      <w:r w:rsidRPr="003258EE">
        <w:rPr>
          <w:rFonts w:ascii="新細明體" w:hAnsi="新細明體" w:hint="eastAsia"/>
          <w:sz w:val="24"/>
        </w:rPr>
        <w:t>經費需求及財源表</w:t>
      </w:r>
    </w:p>
    <w:tbl>
      <w:tblPr>
        <w:tblW w:w="10387" w:type="dxa"/>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5866BB" w:rsidRPr="003258EE" w:rsidTr="000E003F">
        <w:trPr>
          <w:trHeight w:val="113"/>
          <w:tblHeader/>
          <w:jc w:val="center"/>
        </w:trPr>
        <w:tc>
          <w:tcPr>
            <w:tcW w:w="2186" w:type="dxa"/>
            <w:gridSpan w:val="3"/>
            <w:vMerge w:val="restart"/>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hint="eastAsia"/>
                <w:sz w:val="22"/>
              </w:rPr>
              <w:t>經費來源</w:t>
            </w:r>
          </w:p>
        </w:tc>
        <w:tc>
          <w:tcPr>
            <w:tcW w:w="4123" w:type="dxa"/>
            <w:gridSpan w:val="5"/>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hint="eastAsia"/>
                <w:sz w:val="22"/>
              </w:rPr>
              <w:t>各年度經費需求</w:t>
            </w:r>
            <w:r w:rsidRPr="003258EE">
              <w:rPr>
                <w:rFonts w:ascii="新細明體" w:hAnsi="新細明體"/>
                <w:sz w:val="22"/>
              </w:rPr>
              <w:t>(</w:t>
            </w:r>
            <w:r w:rsidRPr="003258EE">
              <w:rPr>
                <w:rFonts w:ascii="新細明體" w:hAnsi="新細明體" w:hint="eastAsia"/>
                <w:sz w:val="22"/>
              </w:rPr>
              <w:t>千元</w:t>
            </w:r>
            <w:r w:rsidRPr="003258EE">
              <w:rPr>
                <w:rFonts w:ascii="新細明體" w:hAnsi="新細明體"/>
                <w:sz w:val="22"/>
              </w:rPr>
              <w:t>)</w:t>
            </w:r>
          </w:p>
        </w:tc>
        <w:tc>
          <w:tcPr>
            <w:tcW w:w="1124" w:type="dxa"/>
            <w:vMerge w:val="restart"/>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sz w:val="22"/>
              </w:rPr>
              <w:t>104-107</w:t>
            </w:r>
          </w:p>
          <w:p w:rsidR="005866BB" w:rsidRPr="003258EE" w:rsidRDefault="005866BB" w:rsidP="000E003F">
            <w:pPr>
              <w:jc w:val="center"/>
              <w:rPr>
                <w:rFonts w:ascii="新細明體"/>
                <w:sz w:val="22"/>
              </w:rPr>
            </w:pPr>
            <w:r w:rsidRPr="003258EE">
              <w:rPr>
                <w:rFonts w:ascii="新細明體" w:hAnsi="新細明體" w:hint="eastAsia"/>
                <w:sz w:val="22"/>
              </w:rPr>
              <w:t>合計</w:t>
            </w:r>
          </w:p>
        </w:tc>
        <w:tc>
          <w:tcPr>
            <w:tcW w:w="1026" w:type="dxa"/>
            <w:vMerge w:val="restart"/>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hint="eastAsia"/>
                <w:sz w:val="22"/>
              </w:rPr>
              <w:t>總計</w:t>
            </w:r>
          </w:p>
        </w:tc>
        <w:tc>
          <w:tcPr>
            <w:tcW w:w="958" w:type="dxa"/>
            <w:vMerge w:val="restart"/>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hint="eastAsia"/>
                <w:sz w:val="22"/>
              </w:rPr>
              <w:t>土地款</w:t>
            </w:r>
          </w:p>
        </w:tc>
        <w:tc>
          <w:tcPr>
            <w:tcW w:w="970" w:type="dxa"/>
            <w:vMerge w:val="restart"/>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hint="eastAsia"/>
                <w:sz w:val="22"/>
              </w:rPr>
              <w:t>備註</w:t>
            </w:r>
          </w:p>
        </w:tc>
      </w:tr>
      <w:tr w:rsidR="005866BB" w:rsidRPr="003258EE" w:rsidTr="000E003F">
        <w:trPr>
          <w:trHeight w:val="113"/>
          <w:tblHeader/>
          <w:jc w:val="center"/>
        </w:trPr>
        <w:tc>
          <w:tcPr>
            <w:tcW w:w="2186" w:type="dxa"/>
            <w:gridSpan w:val="3"/>
            <w:vMerge/>
            <w:shd w:val="clear" w:color="auto" w:fill="D9D9D9"/>
            <w:vAlign w:val="center"/>
          </w:tcPr>
          <w:p w:rsidR="005866BB" w:rsidRPr="003258EE" w:rsidRDefault="005866BB" w:rsidP="000E003F">
            <w:pPr>
              <w:jc w:val="center"/>
              <w:rPr>
                <w:rFonts w:ascii="新細明體"/>
                <w:sz w:val="22"/>
              </w:rPr>
            </w:pPr>
          </w:p>
        </w:tc>
        <w:tc>
          <w:tcPr>
            <w:tcW w:w="824" w:type="dxa"/>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sz w:val="22"/>
              </w:rPr>
              <w:t>104</w:t>
            </w:r>
            <w:r w:rsidRPr="003258EE">
              <w:rPr>
                <w:rFonts w:ascii="新細明體" w:hAnsi="新細明體" w:hint="eastAsia"/>
                <w:sz w:val="22"/>
              </w:rPr>
              <w:t>年</w:t>
            </w:r>
          </w:p>
        </w:tc>
        <w:tc>
          <w:tcPr>
            <w:tcW w:w="825" w:type="dxa"/>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sz w:val="22"/>
              </w:rPr>
              <w:t>105</w:t>
            </w:r>
            <w:r w:rsidRPr="003258EE">
              <w:rPr>
                <w:rFonts w:ascii="新細明體" w:hAnsi="新細明體" w:hint="eastAsia"/>
                <w:sz w:val="22"/>
              </w:rPr>
              <w:t>年</w:t>
            </w:r>
          </w:p>
        </w:tc>
        <w:tc>
          <w:tcPr>
            <w:tcW w:w="824" w:type="dxa"/>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sz w:val="22"/>
              </w:rPr>
              <w:t>106</w:t>
            </w:r>
            <w:r w:rsidRPr="003258EE">
              <w:rPr>
                <w:rFonts w:ascii="新細明體" w:hAnsi="新細明體" w:hint="eastAsia"/>
                <w:sz w:val="22"/>
              </w:rPr>
              <w:t>年</w:t>
            </w:r>
          </w:p>
        </w:tc>
        <w:tc>
          <w:tcPr>
            <w:tcW w:w="825" w:type="dxa"/>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sz w:val="22"/>
              </w:rPr>
              <w:t>107</w:t>
            </w:r>
            <w:r w:rsidRPr="003258EE">
              <w:rPr>
                <w:rFonts w:ascii="新細明體" w:hAnsi="新細明體" w:hint="eastAsia"/>
                <w:sz w:val="22"/>
              </w:rPr>
              <w:t>年</w:t>
            </w:r>
          </w:p>
        </w:tc>
        <w:tc>
          <w:tcPr>
            <w:tcW w:w="825" w:type="dxa"/>
            <w:shd w:val="clear" w:color="auto" w:fill="D9D9D9"/>
            <w:vAlign w:val="center"/>
          </w:tcPr>
          <w:p w:rsidR="005866BB" w:rsidRPr="003258EE" w:rsidRDefault="005866BB" w:rsidP="000E003F">
            <w:pPr>
              <w:jc w:val="center"/>
              <w:rPr>
                <w:rFonts w:ascii="新細明體"/>
                <w:sz w:val="22"/>
              </w:rPr>
            </w:pPr>
            <w:r w:rsidRPr="003258EE">
              <w:rPr>
                <w:rFonts w:ascii="新細明體" w:hAnsi="新細明體"/>
                <w:sz w:val="22"/>
              </w:rPr>
              <w:t>108</w:t>
            </w:r>
            <w:r w:rsidRPr="003258EE">
              <w:rPr>
                <w:rFonts w:ascii="新細明體" w:hAnsi="新細明體" w:hint="eastAsia"/>
                <w:sz w:val="22"/>
              </w:rPr>
              <w:t>年</w:t>
            </w:r>
          </w:p>
          <w:p w:rsidR="005866BB" w:rsidRPr="003258EE" w:rsidRDefault="005866BB" w:rsidP="000E003F">
            <w:pPr>
              <w:jc w:val="center"/>
              <w:rPr>
                <w:rFonts w:ascii="新細明體"/>
                <w:sz w:val="22"/>
              </w:rPr>
            </w:pPr>
            <w:r w:rsidRPr="003258EE">
              <w:rPr>
                <w:rFonts w:ascii="新細明體" w:hAnsi="新細明體" w:hint="eastAsia"/>
                <w:sz w:val="22"/>
              </w:rPr>
              <w:t>以後</w:t>
            </w:r>
          </w:p>
        </w:tc>
        <w:tc>
          <w:tcPr>
            <w:tcW w:w="1124" w:type="dxa"/>
            <w:vMerge/>
            <w:shd w:val="clear" w:color="auto" w:fill="D9D9D9"/>
            <w:vAlign w:val="center"/>
          </w:tcPr>
          <w:p w:rsidR="005866BB" w:rsidRPr="003258EE" w:rsidRDefault="005866BB" w:rsidP="000E003F">
            <w:pPr>
              <w:jc w:val="center"/>
              <w:rPr>
                <w:rFonts w:ascii="新細明體"/>
                <w:sz w:val="22"/>
              </w:rPr>
            </w:pPr>
          </w:p>
        </w:tc>
        <w:tc>
          <w:tcPr>
            <w:tcW w:w="1026" w:type="dxa"/>
            <w:vMerge/>
            <w:shd w:val="clear" w:color="auto" w:fill="D9D9D9"/>
            <w:vAlign w:val="center"/>
          </w:tcPr>
          <w:p w:rsidR="005866BB" w:rsidRPr="003258EE" w:rsidRDefault="005866BB" w:rsidP="000E003F">
            <w:pPr>
              <w:jc w:val="center"/>
              <w:rPr>
                <w:rFonts w:ascii="新細明體"/>
                <w:sz w:val="22"/>
              </w:rPr>
            </w:pPr>
          </w:p>
        </w:tc>
        <w:tc>
          <w:tcPr>
            <w:tcW w:w="958" w:type="dxa"/>
            <w:vMerge/>
            <w:shd w:val="clear" w:color="auto" w:fill="D9D9D9"/>
            <w:vAlign w:val="center"/>
          </w:tcPr>
          <w:p w:rsidR="005866BB" w:rsidRPr="003258EE" w:rsidRDefault="005866BB" w:rsidP="000E003F">
            <w:pPr>
              <w:jc w:val="center"/>
              <w:rPr>
                <w:rFonts w:ascii="新細明體"/>
                <w:sz w:val="22"/>
              </w:rPr>
            </w:pPr>
          </w:p>
        </w:tc>
        <w:tc>
          <w:tcPr>
            <w:tcW w:w="970" w:type="dxa"/>
            <w:vMerge/>
            <w:shd w:val="clear" w:color="auto" w:fill="D9D9D9"/>
            <w:vAlign w:val="center"/>
          </w:tcPr>
          <w:p w:rsidR="005866BB" w:rsidRPr="003258EE" w:rsidRDefault="005866BB" w:rsidP="000E003F">
            <w:pPr>
              <w:jc w:val="center"/>
              <w:rPr>
                <w:rFonts w:ascii="新細明體"/>
                <w:sz w:val="22"/>
              </w:rPr>
            </w:pPr>
          </w:p>
        </w:tc>
      </w:tr>
      <w:tr w:rsidR="005866BB" w:rsidRPr="003258EE" w:rsidTr="000E003F">
        <w:trPr>
          <w:trHeight w:val="113"/>
          <w:jc w:val="center"/>
        </w:trPr>
        <w:tc>
          <w:tcPr>
            <w:tcW w:w="488" w:type="dxa"/>
            <w:vMerge w:val="restart"/>
            <w:vAlign w:val="center"/>
          </w:tcPr>
          <w:p w:rsidR="005866BB" w:rsidRPr="003258EE" w:rsidRDefault="005866BB" w:rsidP="000E003F">
            <w:pPr>
              <w:jc w:val="center"/>
              <w:rPr>
                <w:rFonts w:ascii="新細明體"/>
                <w:sz w:val="22"/>
              </w:rPr>
            </w:pPr>
            <w:r w:rsidRPr="003258EE">
              <w:rPr>
                <w:rFonts w:ascii="新細明體" w:hAnsi="新細明體" w:hint="eastAsia"/>
                <w:sz w:val="22"/>
              </w:rPr>
              <w:t>非自償</w:t>
            </w:r>
          </w:p>
        </w:tc>
        <w:tc>
          <w:tcPr>
            <w:tcW w:w="820" w:type="dxa"/>
            <w:vMerge w:val="restart"/>
          </w:tcPr>
          <w:p w:rsidR="005866BB" w:rsidRPr="003258EE" w:rsidRDefault="005866BB" w:rsidP="000E003F">
            <w:pPr>
              <w:jc w:val="center"/>
              <w:rPr>
                <w:rFonts w:ascii="新細明體"/>
                <w:sz w:val="22"/>
              </w:rPr>
            </w:pPr>
            <w:r w:rsidRPr="003258EE">
              <w:rPr>
                <w:rFonts w:ascii="新細明體" w:hAnsi="新細明體" w:hint="eastAsia"/>
                <w:sz w:val="22"/>
              </w:rPr>
              <w:t>公務預算</w:t>
            </w:r>
          </w:p>
        </w:tc>
        <w:tc>
          <w:tcPr>
            <w:tcW w:w="878" w:type="dxa"/>
            <w:vAlign w:val="center"/>
          </w:tcPr>
          <w:p w:rsidR="005866BB" w:rsidRPr="003258EE" w:rsidRDefault="005866BB" w:rsidP="000E003F">
            <w:pPr>
              <w:jc w:val="center"/>
              <w:rPr>
                <w:rFonts w:ascii="新細明體"/>
                <w:sz w:val="22"/>
              </w:rPr>
            </w:pPr>
            <w:r w:rsidRPr="003258EE">
              <w:rPr>
                <w:rFonts w:ascii="新細明體" w:hAnsi="新細明體" w:hint="eastAsia"/>
                <w:sz w:val="22"/>
              </w:rPr>
              <w:t>中央</w:t>
            </w:r>
          </w:p>
        </w:tc>
        <w:tc>
          <w:tcPr>
            <w:tcW w:w="824"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1,</w:t>
            </w:r>
            <w:r w:rsidRPr="006F6FD0">
              <w:rPr>
                <w:rFonts w:ascii="新細明體" w:hAnsi="新細明體" w:hint="eastAsia"/>
                <w:color w:val="FF0000"/>
                <w:sz w:val="22"/>
              </w:rPr>
              <w:t>9</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1,</w:t>
            </w:r>
            <w:r w:rsidRPr="006F6FD0">
              <w:rPr>
                <w:rFonts w:ascii="新細明體" w:hAnsi="新細明體" w:hint="eastAsia"/>
                <w:color w:val="FF0000"/>
                <w:sz w:val="22"/>
              </w:rPr>
              <w:t>9</w:t>
            </w:r>
            <w:r w:rsidRPr="006F6FD0">
              <w:rPr>
                <w:rFonts w:ascii="新細明體" w:hAnsi="新細明體"/>
                <w:color w:val="FF0000"/>
                <w:sz w:val="22"/>
              </w:rPr>
              <w:t>00</w:t>
            </w:r>
          </w:p>
        </w:tc>
        <w:tc>
          <w:tcPr>
            <w:tcW w:w="824"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2</w:t>
            </w:r>
            <w:r w:rsidRPr="006F6FD0">
              <w:rPr>
                <w:rFonts w:ascii="新細明體" w:hAnsi="新細明體"/>
                <w:color w:val="FF0000"/>
                <w:sz w:val="22"/>
              </w:rPr>
              <w:t>,</w:t>
            </w:r>
            <w:r w:rsidRPr="006F6FD0">
              <w:rPr>
                <w:rFonts w:ascii="新細明體" w:hAnsi="新細明體" w:hint="eastAsia"/>
                <w:color w:val="FF0000"/>
                <w:sz w:val="22"/>
              </w:rPr>
              <w:t>0</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2</w:t>
            </w:r>
            <w:r w:rsidRPr="006F6FD0">
              <w:rPr>
                <w:rFonts w:ascii="新細明體" w:hAnsi="新細明體"/>
                <w:color w:val="FF0000"/>
                <w:sz w:val="22"/>
              </w:rPr>
              <w:t>,</w:t>
            </w:r>
            <w:r w:rsidRPr="006F6FD0">
              <w:rPr>
                <w:rFonts w:ascii="新細明體" w:hAnsi="新細明體" w:hint="eastAsia"/>
                <w:color w:val="FF0000"/>
                <w:sz w:val="22"/>
              </w:rPr>
              <w:t>0</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7,</w:t>
            </w:r>
            <w:r w:rsidRPr="006F6FD0">
              <w:rPr>
                <w:rFonts w:ascii="新細明體" w:hAnsi="新細明體" w:hint="eastAsia"/>
                <w:color w:val="FF0000"/>
                <w:sz w:val="22"/>
              </w:rPr>
              <w:t>8</w:t>
            </w:r>
            <w:r w:rsidRPr="006F6FD0">
              <w:rPr>
                <w:rFonts w:ascii="新細明體" w:hAnsi="新細明體"/>
                <w:color w:val="FF0000"/>
                <w:sz w:val="22"/>
              </w:rPr>
              <w:t>00</w:t>
            </w:r>
          </w:p>
        </w:tc>
        <w:tc>
          <w:tcPr>
            <w:tcW w:w="1026"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7,</w:t>
            </w:r>
            <w:r w:rsidRPr="006F6FD0">
              <w:rPr>
                <w:rFonts w:ascii="新細明體" w:hAnsi="新細明體" w:hint="eastAsia"/>
                <w:color w:val="FF0000"/>
                <w:sz w:val="22"/>
              </w:rPr>
              <w:t>8</w:t>
            </w:r>
            <w:r w:rsidRPr="006F6FD0">
              <w:rPr>
                <w:rFonts w:ascii="新細明體" w:hAnsi="新細明體"/>
                <w:color w:val="FF0000"/>
                <w:sz w:val="22"/>
              </w:rPr>
              <w:t>00</w:t>
            </w: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206258" w:rsidRDefault="005866BB" w:rsidP="000E003F">
            <w:pPr>
              <w:rPr>
                <w:rFonts w:ascii="新細明體"/>
                <w:color w:val="FF0000"/>
                <w:sz w:val="16"/>
                <w:szCs w:val="16"/>
              </w:rPr>
            </w:pPr>
            <w:r w:rsidRPr="00206258">
              <w:rPr>
                <w:rFonts w:ascii="新細明體" w:hAnsi="新細明體" w:hint="eastAsia"/>
                <w:color w:val="FF0000"/>
                <w:sz w:val="16"/>
                <w:szCs w:val="16"/>
              </w:rPr>
              <w:t>公彩回饋金補助</w:t>
            </w:r>
          </w:p>
        </w:tc>
      </w:tr>
      <w:tr w:rsidR="005866BB" w:rsidRPr="003258EE" w:rsidTr="000E003F">
        <w:trPr>
          <w:trHeight w:val="113"/>
          <w:jc w:val="center"/>
        </w:trPr>
        <w:tc>
          <w:tcPr>
            <w:tcW w:w="488" w:type="dxa"/>
            <w:vMerge/>
            <w:vAlign w:val="center"/>
          </w:tcPr>
          <w:p w:rsidR="005866BB" w:rsidRPr="003258EE" w:rsidRDefault="005866BB" w:rsidP="000E003F">
            <w:pPr>
              <w:jc w:val="center"/>
              <w:rPr>
                <w:rFonts w:ascii="新細明體"/>
                <w:sz w:val="22"/>
              </w:rPr>
            </w:pPr>
          </w:p>
        </w:tc>
        <w:tc>
          <w:tcPr>
            <w:tcW w:w="820" w:type="dxa"/>
            <w:vMerge/>
          </w:tcPr>
          <w:p w:rsidR="005866BB" w:rsidRPr="003258EE" w:rsidRDefault="005866BB" w:rsidP="000E003F">
            <w:pPr>
              <w:rPr>
                <w:rFonts w:ascii="新細明體"/>
                <w:sz w:val="22"/>
              </w:rPr>
            </w:pPr>
          </w:p>
        </w:tc>
        <w:tc>
          <w:tcPr>
            <w:tcW w:w="878" w:type="dxa"/>
            <w:vAlign w:val="center"/>
          </w:tcPr>
          <w:p w:rsidR="005866BB" w:rsidRPr="003258EE" w:rsidRDefault="005866BB" w:rsidP="000E003F">
            <w:pPr>
              <w:jc w:val="center"/>
              <w:rPr>
                <w:rFonts w:ascii="新細明體"/>
                <w:sz w:val="22"/>
              </w:rPr>
            </w:pPr>
            <w:r w:rsidRPr="003258EE">
              <w:rPr>
                <w:rFonts w:ascii="新細明體" w:hAnsi="新細明體" w:hint="eastAsia"/>
                <w:sz w:val="22"/>
              </w:rPr>
              <w:t>地方</w:t>
            </w:r>
          </w:p>
        </w:tc>
        <w:tc>
          <w:tcPr>
            <w:tcW w:w="824"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5</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5</w:t>
            </w:r>
            <w:r w:rsidRPr="006F6FD0">
              <w:rPr>
                <w:rFonts w:ascii="新細明體" w:hAnsi="新細明體"/>
                <w:color w:val="FF0000"/>
                <w:sz w:val="22"/>
              </w:rPr>
              <w:t>00</w:t>
            </w:r>
          </w:p>
        </w:tc>
        <w:tc>
          <w:tcPr>
            <w:tcW w:w="824"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5</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5</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2</w:t>
            </w:r>
            <w:r w:rsidRPr="006F6FD0">
              <w:rPr>
                <w:rFonts w:ascii="新細明體" w:hAnsi="新細明體"/>
                <w:color w:val="FF0000"/>
                <w:sz w:val="22"/>
              </w:rPr>
              <w:t>,</w:t>
            </w:r>
            <w:r w:rsidRPr="006F6FD0">
              <w:rPr>
                <w:rFonts w:ascii="新細明體" w:hAnsi="新細明體" w:hint="eastAsia"/>
                <w:color w:val="FF0000"/>
                <w:sz w:val="22"/>
              </w:rPr>
              <w:t>0</w:t>
            </w:r>
            <w:r w:rsidRPr="006F6FD0">
              <w:rPr>
                <w:rFonts w:ascii="新細明體" w:hAnsi="新細明體"/>
                <w:color w:val="FF0000"/>
                <w:sz w:val="22"/>
              </w:rPr>
              <w:t>00</w:t>
            </w:r>
          </w:p>
        </w:tc>
        <w:tc>
          <w:tcPr>
            <w:tcW w:w="1026"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2</w:t>
            </w:r>
            <w:r w:rsidRPr="006F6FD0">
              <w:rPr>
                <w:rFonts w:ascii="新細明體" w:hAnsi="新細明體"/>
                <w:color w:val="FF0000"/>
                <w:sz w:val="22"/>
              </w:rPr>
              <w:t>,</w:t>
            </w:r>
            <w:r w:rsidRPr="006F6FD0">
              <w:rPr>
                <w:rFonts w:ascii="新細明體" w:hAnsi="新細明體" w:hint="eastAsia"/>
                <w:color w:val="FF0000"/>
                <w:sz w:val="22"/>
              </w:rPr>
              <w:t>0</w:t>
            </w:r>
            <w:r w:rsidRPr="006F6FD0">
              <w:rPr>
                <w:rFonts w:ascii="新細明體" w:hAnsi="新細明體"/>
                <w:color w:val="FF0000"/>
                <w:sz w:val="22"/>
              </w:rPr>
              <w:t>00</w:t>
            </w: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r w:rsidR="005866BB" w:rsidRPr="003258EE" w:rsidTr="000E003F">
        <w:trPr>
          <w:trHeight w:val="113"/>
          <w:jc w:val="center"/>
        </w:trPr>
        <w:tc>
          <w:tcPr>
            <w:tcW w:w="488" w:type="dxa"/>
            <w:vMerge/>
            <w:vAlign w:val="center"/>
          </w:tcPr>
          <w:p w:rsidR="005866BB" w:rsidRPr="003258EE" w:rsidRDefault="005866BB" w:rsidP="000E003F">
            <w:pPr>
              <w:jc w:val="center"/>
              <w:rPr>
                <w:rFonts w:ascii="新細明體"/>
                <w:sz w:val="22"/>
              </w:rPr>
            </w:pPr>
          </w:p>
        </w:tc>
        <w:tc>
          <w:tcPr>
            <w:tcW w:w="1698" w:type="dxa"/>
            <w:gridSpan w:val="2"/>
            <w:vAlign w:val="center"/>
          </w:tcPr>
          <w:p w:rsidR="005866BB" w:rsidRPr="003258EE" w:rsidRDefault="005866BB" w:rsidP="000E003F">
            <w:pPr>
              <w:jc w:val="center"/>
              <w:rPr>
                <w:rFonts w:ascii="新細明體"/>
                <w:sz w:val="22"/>
              </w:rPr>
            </w:pPr>
            <w:r w:rsidRPr="003258EE">
              <w:rPr>
                <w:rFonts w:ascii="新細明體" w:hAnsi="新細明體" w:hint="eastAsia"/>
                <w:sz w:val="22"/>
              </w:rPr>
              <w:t>離島建設基金</w:t>
            </w: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p>
        </w:tc>
        <w:tc>
          <w:tcPr>
            <w:tcW w:w="1026" w:type="dxa"/>
            <w:vAlign w:val="center"/>
          </w:tcPr>
          <w:p w:rsidR="005866BB" w:rsidRPr="006F6FD0" w:rsidRDefault="005866BB" w:rsidP="000E003F">
            <w:pPr>
              <w:jc w:val="right"/>
              <w:rPr>
                <w:rFonts w:ascii="新細明體"/>
                <w:color w:val="FF0000"/>
                <w:sz w:val="22"/>
              </w:rPr>
            </w:pP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r w:rsidR="005866BB" w:rsidRPr="003258EE" w:rsidTr="000E003F">
        <w:trPr>
          <w:trHeight w:val="113"/>
          <w:jc w:val="center"/>
        </w:trPr>
        <w:tc>
          <w:tcPr>
            <w:tcW w:w="488" w:type="dxa"/>
            <w:vMerge/>
            <w:vAlign w:val="center"/>
          </w:tcPr>
          <w:p w:rsidR="005866BB" w:rsidRPr="003258EE" w:rsidRDefault="005866BB" w:rsidP="000E003F">
            <w:pPr>
              <w:jc w:val="center"/>
              <w:rPr>
                <w:rFonts w:ascii="新細明體"/>
                <w:sz w:val="22"/>
              </w:rPr>
            </w:pPr>
          </w:p>
        </w:tc>
        <w:tc>
          <w:tcPr>
            <w:tcW w:w="1698" w:type="dxa"/>
            <w:gridSpan w:val="2"/>
            <w:vAlign w:val="center"/>
          </w:tcPr>
          <w:p w:rsidR="005866BB" w:rsidRPr="003258EE" w:rsidRDefault="005866BB" w:rsidP="000E003F">
            <w:pPr>
              <w:jc w:val="center"/>
              <w:rPr>
                <w:rFonts w:ascii="新細明體"/>
                <w:sz w:val="22"/>
              </w:rPr>
            </w:pPr>
            <w:r w:rsidRPr="003258EE">
              <w:rPr>
                <w:rFonts w:ascii="新細明體" w:hAnsi="新細明體" w:hint="eastAsia"/>
                <w:sz w:val="22"/>
              </w:rPr>
              <w:t>其　　他</w:t>
            </w: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p>
        </w:tc>
        <w:tc>
          <w:tcPr>
            <w:tcW w:w="1026" w:type="dxa"/>
            <w:vAlign w:val="center"/>
          </w:tcPr>
          <w:p w:rsidR="005866BB" w:rsidRPr="006F6FD0" w:rsidRDefault="005866BB" w:rsidP="000E003F">
            <w:pPr>
              <w:jc w:val="right"/>
              <w:rPr>
                <w:rFonts w:ascii="新細明體"/>
                <w:color w:val="FF0000"/>
                <w:sz w:val="22"/>
              </w:rPr>
            </w:pP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r w:rsidR="005866BB" w:rsidRPr="003258EE" w:rsidTr="000E003F">
        <w:trPr>
          <w:trHeight w:val="113"/>
          <w:jc w:val="center"/>
        </w:trPr>
        <w:tc>
          <w:tcPr>
            <w:tcW w:w="488" w:type="dxa"/>
            <w:vMerge w:val="restart"/>
            <w:vAlign w:val="center"/>
          </w:tcPr>
          <w:p w:rsidR="005866BB" w:rsidRPr="003258EE" w:rsidRDefault="005866BB" w:rsidP="000E003F">
            <w:pPr>
              <w:jc w:val="center"/>
              <w:rPr>
                <w:rFonts w:ascii="新細明體"/>
                <w:sz w:val="22"/>
              </w:rPr>
            </w:pPr>
            <w:r w:rsidRPr="003258EE">
              <w:rPr>
                <w:rFonts w:ascii="新細明體" w:hAnsi="新細明體" w:hint="eastAsia"/>
                <w:sz w:val="22"/>
              </w:rPr>
              <w:t>自償</w:t>
            </w:r>
          </w:p>
        </w:tc>
        <w:tc>
          <w:tcPr>
            <w:tcW w:w="1698" w:type="dxa"/>
            <w:gridSpan w:val="2"/>
            <w:vAlign w:val="center"/>
          </w:tcPr>
          <w:p w:rsidR="005866BB" w:rsidRPr="003258EE" w:rsidRDefault="005866BB" w:rsidP="000E003F">
            <w:pPr>
              <w:jc w:val="center"/>
              <w:rPr>
                <w:rFonts w:ascii="新細明體"/>
                <w:sz w:val="22"/>
              </w:rPr>
            </w:pPr>
            <w:r w:rsidRPr="003258EE">
              <w:rPr>
                <w:rFonts w:ascii="新細明體" w:hAnsi="新細明體" w:hint="eastAsia"/>
                <w:sz w:val="22"/>
              </w:rPr>
              <w:t>其他特種基金</w:t>
            </w: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p>
        </w:tc>
        <w:tc>
          <w:tcPr>
            <w:tcW w:w="1026" w:type="dxa"/>
            <w:vAlign w:val="center"/>
          </w:tcPr>
          <w:p w:rsidR="005866BB" w:rsidRPr="006F6FD0" w:rsidRDefault="005866BB" w:rsidP="000E003F">
            <w:pPr>
              <w:jc w:val="right"/>
              <w:rPr>
                <w:rFonts w:ascii="新細明體"/>
                <w:color w:val="FF0000"/>
                <w:sz w:val="22"/>
              </w:rPr>
            </w:pP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r w:rsidR="005866BB" w:rsidRPr="003258EE" w:rsidTr="000E003F">
        <w:trPr>
          <w:trHeight w:val="113"/>
          <w:jc w:val="center"/>
        </w:trPr>
        <w:tc>
          <w:tcPr>
            <w:tcW w:w="488" w:type="dxa"/>
            <w:vMerge/>
            <w:vAlign w:val="center"/>
          </w:tcPr>
          <w:p w:rsidR="005866BB" w:rsidRPr="003258EE" w:rsidRDefault="005866BB" w:rsidP="000E003F">
            <w:pPr>
              <w:rPr>
                <w:rFonts w:ascii="新細明體"/>
                <w:sz w:val="22"/>
              </w:rPr>
            </w:pPr>
          </w:p>
        </w:tc>
        <w:tc>
          <w:tcPr>
            <w:tcW w:w="1698" w:type="dxa"/>
            <w:gridSpan w:val="2"/>
            <w:vAlign w:val="center"/>
          </w:tcPr>
          <w:p w:rsidR="005866BB" w:rsidRPr="003258EE" w:rsidRDefault="005866BB" w:rsidP="000E003F">
            <w:pPr>
              <w:jc w:val="center"/>
              <w:rPr>
                <w:rFonts w:ascii="新細明體"/>
                <w:sz w:val="22"/>
              </w:rPr>
            </w:pPr>
            <w:r w:rsidRPr="003258EE">
              <w:rPr>
                <w:rFonts w:ascii="新細明體" w:hAnsi="新細明體" w:hint="eastAsia"/>
                <w:sz w:val="22"/>
              </w:rPr>
              <w:t>民間投資</w:t>
            </w: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p>
        </w:tc>
        <w:tc>
          <w:tcPr>
            <w:tcW w:w="1026" w:type="dxa"/>
            <w:vAlign w:val="center"/>
          </w:tcPr>
          <w:p w:rsidR="005866BB" w:rsidRPr="006F6FD0" w:rsidRDefault="005866BB" w:rsidP="000E003F">
            <w:pPr>
              <w:jc w:val="right"/>
              <w:rPr>
                <w:rFonts w:ascii="新細明體"/>
                <w:color w:val="FF0000"/>
                <w:sz w:val="22"/>
              </w:rPr>
            </w:pP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r w:rsidR="005866BB" w:rsidRPr="003258EE" w:rsidTr="000E003F">
        <w:trPr>
          <w:trHeight w:val="113"/>
          <w:jc w:val="center"/>
        </w:trPr>
        <w:tc>
          <w:tcPr>
            <w:tcW w:w="488" w:type="dxa"/>
            <w:vMerge/>
            <w:vAlign w:val="center"/>
          </w:tcPr>
          <w:p w:rsidR="005866BB" w:rsidRPr="003258EE" w:rsidRDefault="005866BB" w:rsidP="000E003F">
            <w:pPr>
              <w:rPr>
                <w:rFonts w:ascii="新細明體"/>
                <w:sz w:val="22"/>
              </w:rPr>
            </w:pPr>
          </w:p>
        </w:tc>
        <w:tc>
          <w:tcPr>
            <w:tcW w:w="1698" w:type="dxa"/>
            <w:gridSpan w:val="2"/>
            <w:vAlign w:val="center"/>
          </w:tcPr>
          <w:p w:rsidR="005866BB" w:rsidRPr="003258EE" w:rsidRDefault="005866BB" w:rsidP="000E003F">
            <w:pPr>
              <w:jc w:val="center"/>
              <w:rPr>
                <w:rFonts w:ascii="新細明體"/>
                <w:sz w:val="22"/>
              </w:rPr>
            </w:pPr>
            <w:r w:rsidRPr="003258EE">
              <w:rPr>
                <w:rFonts w:ascii="新細明體" w:hAnsi="新細明體" w:hint="eastAsia"/>
                <w:sz w:val="22"/>
              </w:rPr>
              <w:t>其　　他</w:t>
            </w: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4"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p>
        </w:tc>
        <w:tc>
          <w:tcPr>
            <w:tcW w:w="1026" w:type="dxa"/>
            <w:vAlign w:val="center"/>
          </w:tcPr>
          <w:p w:rsidR="005866BB" w:rsidRPr="006F6FD0" w:rsidRDefault="005866BB" w:rsidP="000E003F">
            <w:pPr>
              <w:jc w:val="right"/>
              <w:rPr>
                <w:rFonts w:ascii="新細明體"/>
                <w:color w:val="FF0000"/>
                <w:sz w:val="22"/>
              </w:rPr>
            </w:pP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r w:rsidR="005866BB" w:rsidRPr="003258EE" w:rsidTr="000E003F">
        <w:trPr>
          <w:trHeight w:val="173"/>
          <w:jc w:val="center"/>
        </w:trPr>
        <w:tc>
          <w:tcPr>
            <w:tcW w:w="2186" w:type="dxa"/>
            <w:gridSpan w:val="3"/>
          </w:tcPr>
          <w:p w:rsidR="005866BB" w:rsidRPr="003258EE" w:rsidRDefault="005866BB" w:rsidP="000E003F">
            <w:pPr>
              <w:jc w:val="center"/>
              <w:rPr>
                <w:rFonts w:ascii="新細明體"/>
                <w:sz w:val="22"/>
              </w:rPr>
            </w:pPr>
            <w:r w:rsidRPr="003258EE">
              <w:rPr>
                <w:rFonts w:ascii="新細明體" w:hAnsi="新細明體" w:hint="eastAsia"/>
                <w:sz w:val="22"/>
              </w:rPr>
              <w:t>合　　　　計</w:t>
            </w:r>
          </w:p>
        </w:tc>
        <w:tc>
          <w:tcPr>
            <w:tcW w:w="824"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2,</w:t>
            </w:r>
            <w:r w:rsidRPr="006F6FD0">
              <w:rPr>
                <w:rFonts w:ascii="新細明體" w:hAnsi="新細明體" w:hint="eastAsia"/>
                <w:color w:val="FF0000"/>
                <w:sz w:val="22"/>
              </w:rPr>
              <w:t>4</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2,</w:t>
            </w:r>
            <w:r w:rsidRPr="006F6FD0">
              <w:rPr>
                <w:rFonts w:ascii="新細明體" w:hAnsi="新細明體" w:hint="eastAsia"/>
                <w:color w:val="FF0000"/>
                <w:sz w:val="22"/>
              </w:rPr>
              <w:t>4</w:t>
            </w:r>
            <w:r w:rsidRPr="006F6FD0">
              <w:rPr>
                <w:rFonts w:ascii="新細明體" w:hAnsi="新細明體"/>
                <w:color w:val="FF0000"/>
                <w:sz w:val="22"/>
              </w:rPr>
              <w:t>00</w:t>
            </w:r>
          </w:p>
        </w:tc>
        <w:tc>
          <w:tcPr>
            <w:tcW w:w="824"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2,</w:t>
            </w:r>
            <w:r w:rsidRPr="006F6FD0">
              <w:rPr>
                <w:rFonts w:ascii="新細明體" w:hAnsi="新細明體" w:hint="eastAsia"/>
                <w:color w:val="FF0000"/>
                <w:sz w:val="22"/>
              </w:rPr>
              <w:t>5</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r w:rsidRPr="006F6FD0">
              <w:rPr>
                <w:rFonts w:ascii="新細明體" w:hAnsi="新細明體"/>
                <w:color w:val="FF0000"/>
                <w:sz w:val="22"/>
              </w:rPr>
              <w:t>2,</w:t>
            </w:r>
            <w:r w:rsidRPr="006F6FD0">
              <w:rPr>
                <w:rFonts w:ascii="新細明體" w:hAnsi="新細明體" w:hint="eastAsia"/>
                <w:color w:val="FF0000"/>
                <w:sz w:val="22"/>
              </w:rPr>
              <w:t>5</w:t>
            </w:r>
            <w:r w:rsidRPr="006F6FD0">
              <w:rPr>
                <w:rFonts w:ascii="新細明體" w:hAnsi="新細明體"/>
                <w:color w:val="FF0000"/>
                <w:sz w:val="22"/>
              </w:rPr>
              <w:t>00</w:t>
            </w:r>
          </w:p>
        </w:tc>
        <w:tc>
          <w:tcPr>
            <w:tcW w:w="825" w:type="dxa"/>
            <w:vAlign w:val="center"/>
          </w:tcPr>
          <w:p w:rsidR="005866BB" w:rsidRPr="006F6FD0" w:rsidRDefault="005866BB" w:rsidP="000E003F">
            <w:pPr>
              <w:jc w:val="right"/>
              <w:rPr>
                <w:rFonts w:ascii="新細明體"/>
                <w:color w:val="FF0000"/>
                <w:sz w:val="22"/>
              </w:rPr>
            </w:pPr>
          </w:p>
        </w:tc>
        <w:tc>
          <w:tcPr>
            <w:tcW w:w="1124"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9</w:t>
            </w:r>
            <w:r w:rsidRPr="006F6FD0">
              <w:rPr>
                <w:rFonts w:ascii="新細明體" w:hAnsi="新細明體"/>
                <w:color w:val="FF0000"/>
                <w:sz w:val="22"/>
              </w:rPr>
              <w:t>,</w:t>
            </w:r>
            <w:r w:rsidRPr="006F6FD0">
              <w:rPr>
                <w:rFonts w:ascii="新細明體" w:hAnsi="新細明體" w:hint="eastAsia"/>
                <w:color w:val="FF0000"/>
                <w:sz w:val="22"/>
              </w:rPr>
              <w:t>8</w:t>
            </w:r>
            <w:r w:rsidRPr="006F6FD0">
              <w:rPr>
                <w:rFonts w:ascii="新細明體" w:hAnsi="新細明體"/>
                <w:color w:val="FF0000"/>
                <w:sz w:val="22"/>
              </w:rPr>
              <w:t>00</w:t>
            </w:r>
          </w:p>
        </w:tc>
        <w:tc>
          <w:tcPr>
            <w:tcW w:w="1026" w:type="dxa"/>
            <w:vAlign w:val="center"/>
          </w:tcPr>
          <w:p w:rsidR="005866BB" w:rsidRPr="006F6FD0" w:rsidRDefault="005866BB" w:rsidP="000E003F">
            <w:pPr>
              <w:jc w:val="right"/>
              <w:rPr>
                <w:rFonts w:ascii="新細明體"/>
                <w:color w:val="FF0000"/>
                <w:sz w:val="22"/>
              </w:rPr>
            </w:pPr>
            <w:r w:rsidRPr="006F6FD0">
              <w:rPr>
                <w:rFonts w:ascii="新細明體" w:hAnsi="新細明體" w:hint="eastAsia"/>
                <w:color w:val="FF0000"/>
                <w:sz w:val="22"/>
              </w:rPr>
              <w:t>9</w:t>
            </w:r>
            <w:r w:rsidRPr="006F6FD0">
              <w:rPr>
                <w:rFonts w:ascii="新細明體" w:hAnsi="新細明體"/>
                <w:color w:val="FF0000"/>
                <w:sz w:val="22"/>
              </w:rPr>
              <w:t>,</w:t>
            </w:r>
            <w:r w:rsidRPr="006F6FD0">
              <w:rPr>
                <w:rFonts w:ascii="新細明體" w:hAnsi="新細明體" w:hint="eastAsia"/>
                <w:color w:val="FF0000"/>
                <w:sz w:val="22"/>
              </w:rPr>
              <w:t>8</w:t>
            </w:r>
            <w:r w:rsidRPr="006F6FD0">
              <w:rPr>
                <w:rFonts w:ascii="新細明體" w:hAnsi="新細明體"/>
                <w:color w:val="FF0000"/>
                <w:sz w:val="22"/>
              </w:rPr>
              <w:t>00</w:t>
            </w:r>
          </w:p>
        </w:tc>
        <w:tc>
          <w:tcPr>
            <w:tcW w:w="958" w:type="dxa"/>
            <w:vAlign w:val="center"/>
          </w:tcPr>
          <w:p w:rsidR="005866BB" w:rsidRPr="003258EE" w:rsidRDefault="005866BB" w:rsidP="000E003F">
            <w:pPr>
              <w:jc w:val="right"/>
              <w:rPr>
                <w:rFonts w:ascii="新細明體"/>
                <w:sz w:val="22"/>
              </w:rPr>
            </w:pPr>
          </w:p>
        </w:tc>
        <w:tc>
          <w:tcPr>
            <w:tcW w:w="970" w:type="dxa"/>
            <w:vAlign w:val="center"/>
          </w:tcPr>
          <w:p w:rsidR="005866BB" w:rsidRPr="003258EE" w:rsidRDefault="005866BB" w:rsidP="000E003F">
            <w:pPr>
              <w:jc w:val="right"/>
              <w:rPr>
                <w:rFonts w:ascii="新細明體"/>
                <w:sz w:val="22"/>
              </w:rPr>
            </w:pPr>
          </w:p>
        </w:tc>
      </w:tr>
    </w:tbl>
    <w:p w:rsidR="005866BB" w:rsidRPr="003258EE" w:rsidRDefault="005866BB" w:rsidP="00EA2974">
      <w:pPr>
        <w:spacing w:beforeLines="20"/>
        <w:ind w:rightChars="35" w:right="84"/>
        <w:rPr>
          <w:rFonts w:ascii="新細明體"/>
          <w:sz w:val="20"/>
          <w:szCs w:val="20"/>
        </w:rPr>
      </w:pPr>
      <w:r w:rsidRPr="003258EE">
        <w:rPr>
          <w:rFonts w:ascii="新細明體" w:hAnsi="新細明體" w:hint="eastAsia"/>
          <w:sz w:val="20"/>
          <w:szCs w:val="20"/>
        </w:rPr>
        <w:t>註：</w:t>
      </w:r>
      <w:r w:rsidRPr="003258EE">
        <w:rPr>
          <w:rFonts w:ascii="新細明體" w:hAnsi="新細明體"/>
          <w:sz w:val="20"/>
          <w:szCs w:val="20"/>
        </w:rPr>
        <w:t>1.</w:t>
      </w:r>
      <w:r w:rsidRPr="003258EE">
        <w:rPr>
          <w:rFonts w:ascii="新細明體" w:hAnsi="新細明體" w:hint="eastAsia"/>
          <w:sz w:val="20"/>
          <w:szCs w:val="20"/>
        </w:rPr>
        <w:t>各年度經費需求應包含土地款。</w:t>
      </w:r>
    </w:p>
    <w:p w:rsidR="005866BB" w:rsidRPr="003258EE" w:rsidRDefault="005866BB" w:rsidP="00EA2974">
      <w:pPr>
        <w:spacing w:beforeLines="20"/>
        <w:ind w:leftChars="177" w:left="425" w:rightChars="35" w:right="84"/>
        <w:rPr>
          <w:rFonts w:ascii="新細明體"/>
          <w:sz w:val="20"/>
          <w:szCs w:val="20"/>
        </w:rPr>
      </w:pPr>
      <w:r w:rsidRPr="003258EE">
        <w:rPr>
          <w:rFonts w:ascii="新細明體" w:hAnsi="新細明體"/>
          <w:sz w:val="20"/>
          <w:szCs w:val="20"/>
        </w:rPr>
        <w:lastRenderedPageBreak/>
        <w:t>2.</w:t>
      </w:r>
      <w:r w:rsidRPr="003258EE">
        <w:rPr>
          <w:rFonts w:ascii="新細明體" w:hAnsi="新細明體" w:hint="eastAsia"/>
          <w:sz w:val="20"/>
          <w:szCs w:val="20"/>
        </w:rPr>
        <w:t>經費來源屬其他特種基金者，於備註欄填寫基金名稱全名。</w:t>
      </w:r>
    </w:p>
    <w:p w:rsidR="005866BB" w:rsidRPr="003258EE" w:rsidRDefault="005866BB" w:rsidP="00EA2974">
      <w:pPr>
        <w:spacing w:beforeLines="20"/>
        <w:ind w:leftChars="177" w:left="425" w:rightChars="35" w:right="84"/>
        <w:rPr>
          <w:rFonts w:ascii="新細明體"/>
          <w:sz w:val="20"/>
          <w:szCs w:val="20"/>
        </w:rPr>
      </w:pPr>
      <w:r w:rsidRPr="003258EE">
        <w:rPr>
          <w:rFonts w:ascii="新細明體" w:hAnsi="新細明體"/>
          <w:sz w:val="20"/>
          <w:szCs w:val="20"/>
        </w:rPr>
        <w:t>3.</w:t>
      </w:r>
      <w:r w:rsidRPr="003258EE">
        <w:rPr>
          <w:rFonts w:ascii="新細明體" w:hAnsi="新細明體" w:hint="eastAsia"/>
          <w:sz w:val="20"/>
          <w:szCs w:val="20"/>
        </w:rPr>
        <w:t>計畫未來收入可挹注計畫經費的方式，包括民間投資或成立資本計畫基金統籌運用等。</w:t>
      </w:r>
    </w:p>
    <w:p w:rsidR="005866BB" w:rsidRPr="003258EE" w:rsidRDefault="005866BB"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（六）預期效益</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可量化效益</w:t>
      </w:r>
    </w:p>
    <w:p w:rsidR="005866BB" w:rsidRPr="003258EE" w:rsidRDefault="005866BB" w:rsidP="005866BB">
      <w:pPr>
        <w:snapToGrid w:val="0"/>
        <w:spacing w:line="300" w:lineRule="auto"/>
        <w:ind w:leftChars="200" w:left="480" w:firstLineChars="203" w:firstLine="487"/>
        <w:jc w:val="both"/>
        <w:rPr>
          <w:rFonts w:ascii="新細明體"/>
          <w:szCs w:val="24"/>
        </w:rPr>
      </w:pPr>
      <w:r w:rsidRPr="003258EE">
        <w:rPr>
          <w:rFonts w:ascii="新細明體" w:hAnsi="新細明體" w:hint="eastAsia"/>
          <w:szCs w:val="24"/>
        </w:rPr>
        <w:t>落實身心障礙者社區照顧，年受益人次可達</w:t>
      </w:r>
      <w:r w:rsidRPr="003258EE">
        <w:rPr>
          <w:rFonts w:ascii="新細明體" w:hAnsi="新細明體"/>
          <w:szCs w:val="24"/>
        </w:rPr>
        <w:t>3,000</w:t>
      </w:r>
      <w:r w:rsidRPr="003258EE">
        <w:rPr>
          <w:rFonts w:ascii="新細明體" w:hAnsi="新細明體" w:hint="eastAsia"/>
          <w:szCs w:val="24"/>
        </w:rPr>
        <w:t>人次，提供適切服務，保障身心障礙者權益並增進其生活品質。</w:t>
      </w:r>
    </w:p>
    <w:p w:rsidR="005866BB" w:rsidRPr="003258EE" w:rsidRDefault="005866BB" w:rsidP="005866BB">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不可量化效益</w:t>
      </w:r>
    </w:p>
    <w:p w:rsidR="005866BB" w:rsidRDefault="005866BB" w:rsidP="005866BB">
      <w:pPr>
        <w:snapToGrid w:val="0"/>
        <w:spacing w:line="300" w:lineRule="auto"/>
        <w:ind w:leftChars="200" w:left="480" w:firstLineChars="203" w:firstLine="487"/>
        <w:jc w:val="both"/>
        <w:rPr>
          <w:rFonts w:ascii="新細明體"/>
          <w:szCs w:val="24"/>
        </w:rPr>
      </w:pPr>
      <w:r w:rsidRPr="003258EE">
        <w:rPr>
          <w:rFonts w:ascii="新細明體" w:hAnsi="新細明體" w:hint="eastAsia"/>
          <w:szCs w:val="24"/>
        </w:rPr>
        <w:t>提供新型服務模式示範，統籌社區照顧資源與服務能量，共同協助解決身心障礙者照顧問題及提供身心障礙者家庭必要之支持。</w:t>
      </w: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824C83" w:rsidRDefault="00824C83" w:rsidP="000A2EAF">
      <w:pPr>
        <w:snapToGrid w:val="0"/>
        <w:spacing w:line="300" w:lineRule="auto"/>
        <w:ind w:leftChars="200" w:left="480" w:firstLineChars="203" w:firstLine="487"/>
        <w:jc w:val="both"/>
        <w:rPr>
          <w:rFonts w:ascii="新細明體"/>
          <w:szCs w:val="24"/>
        </w:rPr>
      </w:pPr>
    </w:p>
    <w:p w:rsidR="005866BB" w:rsidRDefault="005866BB" w:rsidP="000A2EAF">
      <w:pPr>
        <w:snapToGrid w:val="0"/>
        <w:spacing w:line="300" w:lineRule="auto"/>
        <w:ind w:leftChars="200" w:left="480" w:firstLineChars="203" w:firstLine="487"/>
        <w:jc w:val="both"/>
        <w:rPr>
          <w:rFonts w:ascii="新細明體"/>
          <w:szCs w:val="24"/>
        </w:rPr>
      </w:pPr>
    </w:p>
    <w:p w:rsidR="005866BB" w:rsidRDefault="005866BB" w:rsidP="000A2EAF">
      <w:pPr>
        <w:snapToGrid w:val="0"/>
        <w:spacing w:line="300" w:lineRule="auto"/>
        <w:ind w:leftChars="200" w:left="480" w:firstLineChars="203" w:firstLine="487"/>
        <w:jc w:val="both"/>
        <w:rPr>
          <w:rFonts w:ascii="新細明體"/>
          <w:szCs w:val="24"/>
        </w:rPr>
      </w:pPr>
    </w:p>
    <w:p w:rsidR="005866BB" w:rsidRDefault="005866BB" w:rsidP="000A2EAF">
      <w:pPr>
        <w:snapToGrid w:val="0"/>
        <w:spacing w:line="300" w:lineRule="auto"/>
        <w:ind w:leftChars="200" w:left="480" w:firstLineChars="203" w:firstLine="487"/>
        <w:jc w:val="both"/>
        <w:rPr>
          <w:rFonts w:ascii="新細明體"/>
          <w:szCs w:val="24"/>
        </w:rPr>
      </w:pPr>
    </w:p>
    <w:p w:rsidR="005866BB" w:rsidRDefault="005866BB" w:rsidP="000A2EAF">
      <w:pPr>
        <w:snapToGrid w:val="0"/>
        <w:spacing w:line="300" w:lineRule="auto"/>
        <w:ind w:leftChars="200" w:left="480" w:firstLineChars="203" w:firstLine="487"/>
        <w:jc w:val="both"/>
        <w:rPr>
          <w:rFonts w:ascii="新細明體"/>
          <w:szCs w:val="24"/>
        </w:rPr>
      </w:pPr>
    </w:p>
    <w:p w:rsidR="005866BB" w:rsidRDefault="005866BB" w:rsidP="000A2EAF">
      <w:pPr>
        <w:snapToGrid w:val="0"/>
        <w:spacing w:line="300" w:lineRule="auto"/>
        <w:ind w:leftChars="200" w:left="480" w:firstLineChars="203" w:firstLine="487"/>
        <w:jc w:val="both"/>
        <w:rPr>
          <w:rFonts w:ascii="新細明體"/>
          <w:szCs w:val="24"/>
        </w:rPr>
      </w:pPr>
    </w:p>
    <w:p w:rsidR="005866BB" w:rsidRDefault="005866BB" w:rsidP="000A2EAF">
      <w:pPr>
        <w:snapToGrid w:val="0"/>
        <w:spacing w:line="300" w:lineRule="auto"/>
        <w:ind w:leftChars="200" w:left="480" w:firstLineChars="203" w:firstLine="487"/>
        <w:jc w:val="both"/>
        <w:rPr>
          <w:rFonts w:ascii="新細明體"/>
          <w:szCs w:val="24"/>
        </w:rPr>
      </w:pPr>
    </w:p>
    <w:p w:rsidR="00824C83" w:rsidRPr="003258EE" w:rsidRDefault="00824C83" w:rsidP="000A2EAF">
      <w:pPr>
        <w:snapToGrid w:val="0"/>
        <w:spacing w:line="300" w:lineRule="auto"/>
        <w:ind w:leftChars="200" w:left="480" w:firstLineChars="203" w:firstLine="487"/>
        <w:jc w:val="both"/>
        <w:rPr>
          <w:rFonts w:ascii="新細明體"/>
          <w:szCs w:val="24"/>
        </w:rPr>
      </w:pPr>
    </w:p>
    <w:p w:rsidR="00824C83" w:rsidRPr="003258EE" w:rsidRDefault="00824C83" w:rsidP="00EA2974">
      <w:pPr>
        <w:pStyle w:val="e1"/>
        <w:spacing w:afterLines="50"/>
        <w:ind w:firstLine="0"/>
        <w:outlineLvl w:val="2"/>
        <w:rPr>
          <w:rFonts w:ascii="新細明體" w:eastAsia="新細明體" w:hAnsi="新細明體"/>
          <w:b/>
          <w:sz w:val="24"/>
        </w:rPr>
      </w:pPr>
      <w:smartTag w:uri="urn:schemas-microsoft-com:office:smarttags" w:element="chsdate">
        <w:smartTagPr>
          <w:attr w:name="Year" w:val="2005"/>
          <w:attr w:name="Month" w:val="9"/>
          <w:attr w:name="Day" w:val="4"/>
          <w:attr w:name="IsLunarDate" w:val="False"/>
          <w:attr w:name="IsROCDate" w:val="False"/>
        </w:smartTagPr>
        <w:r w:rsidRPr="003258EE">
          <w:rPr>
            <w:rFonts w:ascii="新細明體" w:eastAsia="新細明體" w:hAnsi="新細明體"/>
            <w:b/>
            <w:sz w:val="24"/>
          </w:rPr>
          <w:lastRenderedPageBreak/>
          <w:t>5-9-4</w:t>
        </w:r>
      </w:smartTag>
      <w:r w:rsidRPr="003258EE">
        <w:rPr>
          <w:rFonts w:ascii="新細明體" w:eastAsia="新細明體" w:hAnsi="新細明體"/>
          <w:b/>
          <w:sz w:val="24"/>
        </w:rPr>
        <w:t xml:space="preserve">-2  </w:t>
      </w:r>
      <w:r w:rsidRPr="003258EE">
        <w:rPr>
          <w:rFonts w:ascii="新細明體" w:eastAsia="新細明體" w:hAnsi="新細明體" w:hint="eastAsia"/>
          <w:b/>
          <w:sz w:val="24"/>
        </w:rPr>
        <w:t>澎湖縣區域型家庭福利服務中心建置計畫</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（一）績效指標</w:t>
      </w:r>
    </w:p>
    <w:p w:rsidR="00824C83" w:rsidRPr="003258EE" w:rsidRDefault="00824C83" w:rsidP="000A2EAF">
      <w:pPr>
        <w:pStyle w:val="aa"/>
        <w:rPr>
          <w:rFonts w:ascii="新細明體"/>
          <w:sz w:val="24"/>
        </w:rPr>
      </w:pPr>
      <w:bookmarkStart w:id="0" w:name="_Toc367745666"/>
      <w:bookmarkStart w:id="1" w:name="_Toc367787841"/>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-2-A</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4</w:t>
      </w:r>
      <w:r w:rsidR="004A59E8" w:rsidRPr="00F81810">
        <w:rPr>
          <w:rFonts w:ascii="新細明體" w:hAnsi="新細明體"/>
          <w:color w:val="FFFFFF"/>
          <w:sz w:val="24"/>
        </w:rPr>
        <w:fldChar w:fldCharType="end"/>
      </w:r>
      <w:r w:rsidRPr="003258EE">
        <w:rPr>
          <w:rFonts w:ascii="新細明體" w:hAnsi="新細明體" w:hint="eastAsia"/>
          <w:sz w:val="24"/>
        </w:rPr>
        <w:t>績效指標彙整表</w:t>
      </w:r>
      <w:bookmarkEnd w:id="0"/>
      <w:bookmarkEnd w:id="1"/>
    </w:p>
    <w:tbl>
      <w:tblPr>
        <w:tblW w:w="4999"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824C83" w:rsidRPr="003258EE" w:rsidTr="001274E5">
        <w:tc>
          <w:tcPr>
            <w:tcW w:w="714" w:type="pct"/>
            <w:tcMar>
              <w:top w:w="0" w:type="dxa"/>
              <w:left w:w="0"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區域性家庭福利服務中心設置數量</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處</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3</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3</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3</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3</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社區民眾對中心服務的使用率</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60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社區民眾對中心的認同度</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50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60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服務使用者對中心服務滿意度</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bl>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（二）工作指標</w:t>
      </w:r>
    </w:p>
    <w:p w:rsidR="00824C83" w:rsidRPr="003258EE" w:rsidRDefault="00824C83" w:rsidP="000A2EAF">
      <w:pPr>
        <w:pStyle w:val="aa"/>
        <w:rPr>
          <w:rFonts w:ascii="新細明體"/>
          <w:sz w:val="24"/>
        </w:rPr>
      </w:pPr>
      <w:bookmarkStart w:id="2" w:name="_Toc367745667"/>
      <w:bookmarkStart w:id="3" w:name="_Toc367787842"/>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-2-B</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5</w:t>
      </w:r>
      <w:r w:rsidR="004A59E8" w:rsidRPr="00F81810">
        <w:rPr>
          <w:rFonts w:ascii="新細明體" w:hAnsi="新細明體"/>
          <w:color w:val="FFFFFF"/>
          <w:sz w:val="24"/>
        </w:rPr>
        <w:fldChar w:fldCharType="end"/>
      </w:r>
      <w:r w:rsidRPr="003258EE">
        <w:rPr>
          <w:rFonts w:ascii="新細明體" w:hAnsi="新細明體" w:hint="eastAsia"/>
          <w:sz w:val="24"/>
        </w:rPr>
        <w:t>工作指標彙整表</w:t>
      </w:r>
      <w:bookmarkEnd w:id="2"/>
      <w:bookmarkEnd w:id="3"/>
    </w:p>
    <w:tbl>
      <w:tblPr>
        <w:tblW w:w="4999"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824C83" w:rsidRPr="003258EE" w:rsidTr="001274E5">
        <w:tc>
          <w:tcPr>
            <w:tcW w:w="714" w:type="pct"/>
            <w:tcMar>
              <w:top w:w="0" w:type="dxa"/>
              <w:left w:w="0"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中心專業服務人力之配置人數</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人</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4</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12</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12</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12</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服務家庭數</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戶</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140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140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150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150</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親職教育與親子活動參與人數</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人次</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500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w:t>
            </w:r>
            <w:r>
              <w:rPr>
                <w:rFonts w:ascii="新細明體"/>
                <w:bCs/>
                <w:kern w:val="0"/>
                <w:sz w:val="22"/>
              </w:rPr>
              <w:t>,</w:t>
            </w:r>
            <w:r w:rsidRPr="003258EE">
              <w:rPr>
                <w:rFonts w:ascii="新細明體" w:hAnsi="新細明體"/>
                <w:bCs/>
                <w:kern w:val="0"/>
                <w:sz w:val="22"/>
              </w:rPr>
              <w:t>500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w:t>
            </w:r>
            <w:r>
              <w:rPr>
                <w:rFonts w:ascii="新細明體"/>
                <w:bCs/>
                <w:kern w:val="0"/>
                <w:sz w:val="22"/>
              </w:rPr>
              <w:t>,</w:t>
            </w:r>
            <w:r w:rsidRPr="003258EE">
              <w:rPr>
                <w:rFonts w:ascii="新細明體" w:hAnsi="新細明體"/>
                <w:bCs/>
                <w:kern w:val="0"/>
                <w:sz w:val="22"/>
              </w:rPr>
              <w:t>600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w:t>
            </w:r>
            <w:r>
              <w:rPr>
                <w:rFonts w:ascii="新細明體"/>
                <w:bCs/>
                <w:kern w:val="0"/>
                <w:sz w:val="22"/>
              </w:rPr>
              <w:t>,</w:t>
            </w:r>
            <w:r w:rsidRPr="003258EE">
              <w:rPr>
                <w:rFonts w:ascii="新細明體" w:hAnsi="新細明體"/>
                <w:bCs/>
                <w:kern w:val="0"/>
                <w:sz w:val="22"/>
              </w:rPr>
              <w:t>600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w:t>
            </w:r>
            <w:r>
              <w:rPr>
                <w:rFonts w:ascii="新細明體"/>
                <w:bCs/>
                <w:kern w:val="0"/>
                <w:sz w:val="22"/>
              </w:rPr>
              <w:t>,</w:t>
            </w:r>
            <w:r w:rsidRPr="003258EE">
              <w:rPr>
                <w:rFonts w:ascii="新細明體" w:hAnsi="新細明體"/>
                <w:bCs/>
                <w:kern w:val="0"/>
                <w:sz w:val="22"/>
              </w:rPr>
              <w:t>700</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家庭成長活動與兒童及少年發展性活動參與人數</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人次</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w:t>
            </w:r>
            <w:r>
              <w:rPr>
                <w:rFonts w:ascii="新細明體"/>
                <w:bCs/>
                <w:kern w:val="0"/>
                <w:sz w:val="22"/>
              </w:rPr>
              <w:t>,</w:t>
            </w:r>
            <w:r w:rsidRPr="003258EE">
              <w:rPr>
                <w:rFonts w:ascii="新細明體"/>
                <w:bCs/>
                <w:kern w:val="0"/>
                <w:sz w:val="22"/>
              </w:rPr>
              <w:t>000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w:t>
            </w:r>
            <w:r>
              <w:rPr>
                <w:rFonts w:ascii="新細明體"/>
                <w:bCs/>
                <w:kern w:val="0"/>
                <w:sz w:val="22"/>
              </w:rPr>
              <w:t>,</w:t>
            </w:r>
            <w:r w:rsidRPr="003258EE">
              <w:rPr>
                <w:rFonts w:ascii="新細明體" w:hAnsi="新細明體"/>
                <w:bCs/>
                <w:kern w:val="0"/>
                <w:sz w:val="22"/>
              </w:rPr>
              <w:t>200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w:t>
            </w:r>
            <w:r>
              <w:rPr>
                <w:rFonts w:ascii="新細明體"/>
                <w:bCs/>
                <w:kern w:val="0"/>
                <w:sz w:val="22"/>
              </w:rPr>
              <w:t>,</w:t>
            </w:r>
            <w:r w:rsidRPr="003258EE">
              <w:rPr>
                <w:rFonts w:ascii="新細明體" w:hAnsi="新細明體"/>
                <w:bCs/>
                <w:kern w:val="0"/>
                <w:sz w:val="22"/>
              </w:rPr>
              <w:t>200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w:t>
            </w:r>
            <w:r>
              <w:rPr>
                <w:rFonts w:ascii="新細明體"/>
                <w:bCs/>
                <w:kern w:val="0"/>
                <w:sz w:val="22"/>
              </w:rPr>
              <w:t>,</w:t>
            </w:r>
            <w:r w:rsidRPr="003258EE">
              <w:rPr>
                <w:rFonts w:ascii="新細明體" w:hAnsi="新細明體"/>
                <w:bCs/>
                <w:kern w:val="0"/>
                <w:sz w:val="22"/>
              </w:rPr>
              <w:t>300</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使用中心服</w:t>
            </w:r>
            <w:r w:rsidRPr="003258EE">
              <w:rPr>
                <w:rFonts w:ascii="新細明體" w:hAnsi="新細明體" w:hint="eastAsia"/>
                <w:bCs/>
                <w:kern w:val="0"/>
                <w:sz w:val="22"/>
              </w:rPr>
              <w:lastRenderedPageBreak/>
              <w:t>務之人次</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lastRenderedPageBreak/>
              <w:t>人次</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3</w:t>
            </w:r>
            <w:r>
              <w:rPr>
                <w:rFonts w:ascii="新細明體"/>
                <w:bCs/>
                <w:kern w:val="0"/>
                <w:sz w:val="22"/>
              </w:rPr>
              <w:t>,</w:t>
            </w:r>
            <w:r w:rsidRPr="003258EE">
              <w:rPr>
                <w:rFonts w:ascii="新細明體"/>
                <w:bCs/>
                <w:kern w:val="0"/>
                <w:sz w:val="22"/>
              </w:rPr>
              <w:t>000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9</w:t>
            </w:r>
            <w:r>
              <w:rPr>
                <w:rFonts w:ascii="新細明體"/>
                <w:bCs/>
                <w:kern w:val="0"/>
                <w:sz w:val="22"/>
              </w:rPr>
              <w:t>,</w:t>
            </w:r>
            <w:r w:rsidRPr="003258EE">
              <w:rPr>
                <w:rFonts w:ascii="新細明體"/>
                <w:bCs/>
                <w:kern w:val="0"/>
                <w:sz w:val="22"/>
              </w:rPr>
              <w:t>000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11</w:t>
            </w:r>
            <w:r>
              <w:rPr>
                <w:rFonts w:ascii="新細明體"/>
                <w:bCs/>
                <w:kern w:val="0"/>
                <w:sz w:val="22"/>
              </w:rPr>
              <w:t>,</w:t>
            </w:r>
            <w:r w:rsidRPr="003258EE">
              <w:rPr>
                <w:rFonts w:ascii="新細明體"/>
                <w:bCs/>
                <w:kern w:val="0"/>
                <w:sz w:val="22"/>
              </w:rPr>
              <w:t>000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13</w:t>
            </w:r>
            <w:r>
              <w:rPr>
                <w:rFonts w:ascii="新細明體"/>
                <w:bCs/>
                <w:kern w:val="0"/>
                <w:sz w:val="22"/>
              </w:rPr>
              <w:t>,</w:t>
            </w:r>
            <w:r w:rsidRPr="003258EE">
              <w:rPr>
                <w:rFonts w:ascii="新細明體"/>
                <w:bCs/>
                <w:kern w:val="0"/>
                <w:sz w:val="22"/>
              </w:rPr>
              <w:t>000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15</w:t>
            </w:r>
            <w:r>
              <w:rPr>
                <w:rFonts w:ascii="新細明體"/>
                <w:bCs/>
                <w:kern w:val="0"/>
                <w:sz w:val="22"/>
              </w:rPr>
              <w:t>,</w:t>
            </w:r>
            <w:r w:rsidRPr="003258EE">
              <w:rPr>
                <w:rFonts w:ascii="新細明體"/>
                <w:bCs/>
                <w:kern w:val="0"/>
                <w:sz w:val="22"/>
              </w:rPr>
              <w:t>000</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lastRenderedPageBreak/>
              <w:t>中心連結外部資源進入社區數</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個</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6</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6</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w:t>
            </w:r>
          </w:p>
        </w:tc>
      </w:tr>
    </w:tbl>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（三）計畫內容</w:t>
      </w:r>
    </w:p>
    <w:p w:rsidR="00824C83" w:rsidRPr="003258EE" w:rsidRDefault="00824C83" w:rsidP="000A2EAF">
      <w:pPr>
        <w:snapToGrid w:val="0"/>
        <w:spacing w:line="300" w:lineRule="auto"/>
        <w:ind w:leftChars="295" w:left="708" w:firstLine="496"/>
        <w:jc w:val="both"/>
        <w:rPr>
          <w:rFonts w:ascii="新細明體"/>
          <w:szCs w:val="24"/>
        </w:rPr>
      </w:pPr>
      <w:r w:rsidRPr="003258EE">
        <w:rPr>
          <w:rFonts w:ascii="新細明體" w:hAnsi="新細明體" w:hint="eastAsia"/>
          <w:szCs w:val="24"/>
        </w:rPr>
        <w:t>逐步建構區域服務網絡並整合資源以提供整合性的福利服務：建立在地各公私部門資源合作網絡，並結合村里社區力量，推展家庭福利服務相關工作，提供增強家庭支持系統，預防家庭與社會問題之產生。為依民眾需求設計適切的福利措施，以達預防社會問題之目的，</w:t>
      </w:r>
      <w:r>
        <w:rPr>
          <w:rFonts w:ascii="新細明體" w:hAnsi="新細明體" w:hint="eastAsia"/>
          <w:szCs w:val="24"/>
        </w:rPr>
        <w:t>澎湖縣政府</w:t>
      </w:r>
      <w:r w:rsidRPr="003258EE">
        <w:rPr>
          <w:rFonts w:ascii="新細明體" w:hAnsi="新細明體" w:hint="eastAsia"/>
          <w:szCs w:val="24"/>
        </w:rPr>
        <w:t>擬以行政區及生活圈範圍，規劃設置三處區域性家庭福利中心（望安及七美鄉一處、白沙及西嶼鄉一處、馬公及湖西鄉一處），提供縣內家庭更近便且單一窗口式的支持性服務，並在社區中從事宣導、教育與第一線的預防性工作。故規劃下列發展項目：</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辦理家庭社會工作，提供有需求之家庭社工處遇，協助家庭連結資源疏緩家庭困境。</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提供家庭會談與福利諮詢服務。</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辦理家庭成長活動與兒童及少年發展性活動。</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推廣親職教育及辦理親子活動。</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5.</w:t>
      </w:r>
      <w:r w:rsidRPr="003258EE">
        <w:rPr>
          <w:rFonts w:ascii="新細明體" w:hAnsi="新細明體" w:hint="eastAsia"/>
          <w:szCs w:val="24"/>
        </w:rPr>
        <w:t>社區資源盤點與建構、社區培力。</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6.</w:t>
      </w:r>
      <w:r w:rsidRPr="003258EE">
        <w:rPr>
          <w:rFonts w:ascii="新細明體" w:hAnsi="新細明體" w:hint="eastAsia"/>
          <w:szCs w:val="24"/>
        </w:rPr>
        <w:t>各項社會福利政策宣導與弱勢族群權益倡導。</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7.</w:t>
      </w:r>
      <w:r w:rsidRPr="003258EE">
        <w:rPr>
          <w:rFonts w:ascii="新細明體" w:hAnsi="新細明體" w:hint="eastAsia"/>
          <w:szCs w:val="24"/>
        </w:rPr>
        <w:t>規劃安全之休閒活動空間，提供親子互動與兒少平日活動使用。</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8.</w:t>
      </w:r>
      <w:r w:rsidRPr="003258EE">
        <w:rPr>
          <w:rFonts w:ascii="新細明體" w:hAnsi="新細明體" w:hint="eastAsia"/>
          <w:szCs w:val="24"/>
        </w:rPr>
        <w:t>進行行動研究與外部督導活動，以針對中心整體營運策略、服務內容與未來發展規劃進行檢討與修正。</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（四）計畫時程與主辦單位</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計畫時程：</w:t>
      </w:r>
      <w:r w:rsidRPr="003258EE">
        <w:rPr>
          <w:rFonts w:ascii="新細明體" w:hAnsi="新細明體"/>
          <w:szCs w:val="24"/>
        </w:rPr>
        <w:t>104</w:t>
      </w:r>
      <w:r w:rsidRPr="003258EE">
        <w:rPr>
          <w:rFonts w:ascii="新細明體" w:hAnsi="新細明體" w:hint="eastAsia"/>
          <w:szCs w:val="24"/>
        </w:rPr>
        <w:t>年至</w:t>
      </w:r>
      <w:r w:rsidRPr="003258EE">
        <w:rPr>
          <w:rFonts w:ascii="新細明體" w:hAnsi="新細明體"/>
          <w:szCs w:val="24"/>
        </w:rPr>
        <w:t>108</w:t>
      </w:r>
      <w:r w:rsidRPr="003258EE">
        <w:rPr>
          <w:rFonts w:ascii="新細明體" w:hAnsi="新細明體" w:hint="eastAsia"/>
          <w:szCs w:val="24"/>
        </w:rPr>
        <w:t>年。</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中央目的事業主管機關：衛生福利部社會及家庭署。</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主（協）辦機關：</w:t>
      </w:r>
      <w:r w:rsidRPr="003258EE">
        <w:rPr>
          <w:rFonts w:ascii="新細明體" w:hAnsi="新細明體"/>
          <w:szCs w:val="24"/>
        </w:rPr>
        <w:t xml:space="preserve"> </w:t>
      </w:r>
      <w:r w:rsidRPr="003258EE">
        <w:rPr>
          <w:rFonts w:ascii="新細明體" w:hAnsi="新細明體" w:hint="eastAsia"/>
          <w:szCs w:val="24"/>
        </w:rPr>
        <w:t>澎湖縣政府社會處。</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執行方式：澎湖縣政府主辦、中央預算補助。澎湖縣政府自辦</w:t>
      </w:r>
      <w:r w:rsidRPr="003258EE">
        <w:rPr>
          <w:rFonts w:ascii="新細明體" w:hAnsi="新細明體"/>
          <w:szCs w:val="24"/>
        </w:rPr>
        <w:t>2</w:t>
      </w:r>
      <w:r w:rsidRPr="003258EE">
        <w:rPr>
          <w:rFonts w:ascii="新細明體" w:hAnsi="新細明體" w:hint="eastAsia"/>
          <w:szCs w:val="24"/>
        </w:rPr>
        <w:t>個家庭福利服務中心，委託民間辦理</w:t>
      </w:r>
      <w:r w:rsidRPr="003258EE">
        <w:rPr>
          <w:rFonts w:ascii="新細明體" w:hAnsi="新細明體"/>
          <w:szCs w:val="24"/>
        </w:rPr>
        <w:t>1</w:t>
      </w:r>
      <w:r w:rsidRPr="003258EE">
        <w:rPr>
          <w:rFonts w:ascii="新細明體" w:hAnsi="新細明體" w:hint="eastAsia"/>
          <w:szCs w:val="24"/>
        </w:rPr>
        <w:t>個家庭福利服務中心。</w:t>
      </w:r>
    </w:p>
    <w:p w:rsidR="00824C83" w:rsidRPr="003258EE" w:rsidRDefault="00824C83" w:rsidP="00EA2974">
      <w:pPr>
        <w:pStyle w:val="e1"/>
        <w:spacing w:afterLines="50"/>
        <w:ind w:firstLine="0"/>
        <w:rPr>
          <w:rFonts w:ascii="新細明體" w:eastAsia="新細明體" w:hAnsi="新細明體"/>
          <w:sz w:val="24"/>
        </w:rPr>
      </w:pPr>
      <w:r w:rsidRPr="003258EE">
        <w:rPr>
          <w:rFonts w:ascii="新細明體" w:eastAsia="新細明體" w:hAnsi="新細明體"/>
          <w:sz w:val="24"/>
        </w:rPr>
        <w:br w:type="page"/>
      </w:r>
      <w:r w:rsidRPr="003258EE">
        <w:rPr>
          <w:rFonts w:ascii="新細明體" w:eastAsia="新細明體" w:hAnsi="新細明體" w:hint="eastAsia"/>
          <w:sz w:val="24"/>
        </w:rPr>
        <w:lastRenderedPageBreak/>
        <w:t>（五）財務計畫</w:t>
      </w:r>
    </w:p>
    <w:p w:rsidR="00824C83" w:rsidRPr="003258EE" w:rsidRDefault="00824C83" w:rsidP="000A2EAF">
      <w:pPr>
        <w:pStyle w:val="aa"/>
        <w:rPr>
          <w:rFonts w:ascii="新細明體"/>
          <w:sz w:val="24"/>
        </w:rPr>
      </w:pPr>
      <w:bookmarkStart w:id="4" w:name="_Toc367745668"/>
      <w:bookmarkStart w:id="5" w:name="_Toc367787843"/>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-2-C</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6</w:t>
      </w:r>
      <w:r w:rsidR="004A59E8" w:rsidRPr="00F81810">
        <w:rPr>
          <w:rFonts w:ascii="新細明體" w:hAnsi="新細明體"/>
          <w:color w:val="FFFFFF"/>
          <w:sz w:val="24"/>
        </w:rPr>
        <w:fldChar w:fldCharType="end"/>
      </w:r>
      <w:r w:rsidRPr="003258EE">
        <w:rPr>
          <w:rFonts w:ascii="新細明體" w:hAnsi="新細明體" w:hint="eastAsia"/>
          <w:sz w:val="24"/>
        </w:rPr>
        <w:t>經費需求及財源表</w:t>
      </w:r>
      <w:bookmarkEnd w:id="4"/>
      <w:bookmarkEnd w:id="5"/>
    </w:p>
    <w:tbl>
      <w:tblPr>
        <w:tblW w:w="10387" w:type="dxa"/>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824C83" w:rsidRPr="003258EE" w:rsidTr="001274E5">
        <w:trPr>
          <w:trHeight w:val="113"/>
          <w:tblHeader/>
          <w:jc w:val="center"/>
        </w:trPr>
        <w:tc>
          <w:tcPr>
            <w:tcW w:w="1567" w:type="dxa"/>
            <w:gridSpan w:val="3"/>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經費來源</w:t>
            </w:r>
          </w:p>
        </w:tc>
        <w:tc>
          <w:tcPr>
            <w:tcW w:w="2953" w:type="dxa"/>
            <w:gridSpan w:val="5"/>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各年度經費需求</w:t>
            </w:r>
            <w:r w:rsidRPr="003258EE">
              <w:rPr>
                <w:rFonts w:ascii="新細明體" w:hAnsi="新細明體"/>
                <w:sz w:val="22"/>
              </w:rPr>
              <w:t>(</w:t>
            </w:r>
            <w:r w:rsidRPr="003258EE">
              <w:rPr>
                <w:rFonts w:ascii="新細明體" w:hAnsi="新細明體" w:hint="eastAsia"/>
                <w:sz w:val="22"/>
              </w:rPr>
              <w:t>千元</w:t>
            </w:r>
            <w:r w:rsidRPr="003258EE">
              <w:rPr>
                <w:rFonts w:ascii="新細明體" w:hAnsi="新細明體"/>
                <w:sz w:val="22"/>
              </w:rPr>
              <w:t>)</w:t>
            </w:r>
          </w:p>
        </w:tc>
        <w:tc>
          <w:tcPr>
            <w:tcW w:w="805"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104-107</w:t>
            </w:r>
          </w:p>
          <w:p w:rsidR="00824C83" w:rsidRPr="003258EE" w:rsidRDefault="00824C83" w:rsidP="001274E5">
            <w:pPr>
              <w:jc w:val="center"/>
              <w:rPr>
                <w:rFonts w:ascii="新細明體"/>
                <w:sz w:val="22"/>
              </w:rPr>
            </w:pPr>
            <w:r w:rsidRPr="003258EE">
              <w:rPr>
                <w:rFonts w:ascii="新細明體" w:hAnsi="新細明體" w:hint="eastAsia"/>
                <w:sz w:val="22"/>
              </w:rPr>
              <w:t>合計</w:t>
            </w:r>
          </w:p>
        </w:tc>
        <w:tc>
          <w:tcPr>
            <w:tcW w:w="735"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總計</w:t>
            </w:r>
          </w:p>
        </w:tc>
        <w:tc>
          <w:tcPr>
            <w:tcW w:w="686"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土地款</w:t>
            </w:r>
          </w:p>
        </w:tc>
        <w:tc>
          <w:tcPr>
            <w:tcW w:w="695"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備註</w:t>
            </w:r>
          </w:p>
        </w:tc>
      </w:tr>
      <w:tr w:rsidR="00824C83" w:rsidRPr="003258EE" w:rsidTr="001274E5">
        <w:trPr>
          <w:trHeight w:val="113"/>
          <w:tblHeader/>
          <w:jc w:val="center"/>
        </w:trPr>
        <w:tc>
          <w:tcPr>
            <w:tcW w:w="1567" w:type="dxa"/>
            <w:gridSpan w:val="3"/>
            <w:vMerge/>
            <w:shd w:val="clear" w:color="auto" w:fill="D9D9D9"/>
            <w:vAlign w:val="center"/>
          </w:tcPr>
          <w:p w:rsidR="00824C83" w:rsidRPr="003258EE" w:rsidRDefault="00824C83" w:rsidP="001274E5">
            <w:pPr>
              <w:jc w:val="center"/>
              <w:rPr>
                <w:rFonts w:ascii="新細明體"/>
                <w:sz w:val="22"/>
              </w:rPr>
            </w:pPr>
          </w:p>
        </w:tc>
        <w:tc>
          <w:tcPr>
            <w:tcW w:w="590"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104</w:t>
            </w:r>
            <w:r w:rsidRPr="003258EE">
              <w:rPr>
                <w:rFonts w:ascii="新細明體" w:hAnsi="新細明體" w:hint="eastAsia"/>
                <w:sz w:val="22"/>
              </w:rPr>
              <w:t>年</w:t>
            </w:r>
          </w:p>
        </w:tc>
        <w:tc>
          <w:tcPr>
            <w:tcW w:w="591"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105</w:t>
            </w:r>
            <w:r w:rsidRPr="003258EE">
              <w:rPr>
                <w:rFonts w:ascii="新細明體" w:hAnsi="新細明體" w:hint="eastAsia"/>
                <w:sz w:val="22"/>
              </w:rPr>
              <w:t>年</w:t>
            </w:r>
          </w:p>
        </w:tc>
        <w:tc>
          <w:tcPr>
            <w:tcW w:w="590"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106</w:t>
            </w:r>
            <w:r w:rsidRPr="003258EE">
              <w:rPr>
                <w:rFonts w:ascii="新細明體" w:hAnsi="新細明體" w:hint="eastAsia"/>
                <w:sz w:val="22"/>
              </w:rPr>
              <w:t>年</w:t>
            </w:r>
          </w:p>
        </w:tc>
        <w:tc>
          <w:tcPr>
            <w:tcW w:w="591"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107</w:t>
            </w:r>
            <w:r w:rsidRPr="003258EE">
              <w:rPr>
                <w:rFonts w:ascii="新細明體" w:hAnsi="新細明體" w:hint="eastAsia"/>
                <w:sz w:val="22"/>
              </w:rPr>
              <w:t>年</w:t>
            </w:r>
          </w:p>
        </w:tc>
        <w:tc>
          <w:tcPr>
            <w:tcW w:w="591"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108</w:t>
            </w:r>
            <w:r w:rsidRPr="003258EE">
              <w:rPr>
                <w:rFonts w:ascii="新細明體" w:hAnsi="新細明體" w:hint="eastAsia"/>
                <w:sz w:val="22"/>
              </w:rPr>
              <w:t>年</w:t>
            </w:r>
          </w:p>
          <w:p w:rsidR="00824C83" w:rsidRPr="003258EE" w:rsidRDefault="00824C83" w:rsidP="001274E5">
            <w:pPr>
              <w:jc w:val="center"/>
              <w:rPr>
                <w:rFonts w:ascii="新細明體"/>
                <w:sz w:val="22"/>
              </w:rPr>
            </w:pPr>
            <w:r w:rsidRPr="003258EE">
              <w:rPr>
                <w:rFonts w:ascii="新細明體" w:hAnsi="新細明體" w:hint="eastAsia"/>
                <w:sz w:val="22"/>
              </w:rPr>
              <w:t>以後</w:t>
            </w:r>
          </w:p>
        </w:tc>
        <w:tc>
          <w:tcPr>
            <w:tcW w:w="805" w:type="dxa"/>
            <w:vMerge/>
            <w:shd w:val="clear" w:color="auto" w:fill="D9D9D9"/>
            <w:vAlign w:val="center"/>
          </w:tcPr>
          <w:p w:rsidR="00824C83" w:rsidRPr="003258EE" w:rsidRDefault="00824C83" w:rsidP="001274E5">
            <w:pPr>
              <w:jc w:val="center"/>
              <w:rPr>
                <w:rFonts w:ascii="新細明體"/>
                <w:sz w:val="22"/>
              </w:rPr>
            </w:pPr>
          </w:p>
        </w:tc>
        <w:tc>
          <w:tcPr>
            <w:tcW w:w="735" w:type="dxa"/>
            <w:vMerge/>
            <w:shd w:val="clear" w:color="auto" w:fill="D9D9D9"/>
            <w:vAlign w:val="center"/>
          </w:tcPr>
          <w:p w:rsidR="00824C83" w:rsidRPr="003258EE" w:rsidRDefault="00824C83" w:rsidP="001274E5">
            <w:pPr>
              <w:jc w:val="center"/>
              <w:rPr>
                <w:rFonts w:ascii="新細明體"/>
                <w:sz w:val="22"/>
              </w:rPr>
            </w:pPr>
          </w:p>
        </w:tc>
        <w:tc>
          <w:tcPr>
            <w:tcW w:w="686" w:type="dxa"/>
            <w:vMerge/>
            <w:shd w:val="clear" w:color="auto" w:fill="D9D9D9"/>
            <w:vAlign w:val="center"/>
          </w:tcPr>
          <w:p w:rsidR="00824C83" w:rsidRPr="003258EE" w:rsidRDefault="00824C83" w:rsidP="001274E5">
            <w:pPr>
              <w:jc w:val="center"/>
              <w:rPr>
                <w:rFonts w:ascii="新細明體"/>
                <w:sz w:val="22"/>
              </w:rPr>
            </w:pPr>
          </w:p>
        </w:tc>
        <w:tc>
          <w:tcPr>
            <w:tcW w:w="695" w:type="dxa"/>
            <w:vMerge/>
            <w:shd w:val="clear" w:color="auto" w:fill="D9D9D9"/>
            <w:vAlign w:val="center"/>
          </w:tcPr>
          <w:p w:rsidR="00824C83" w:rsidRPr="003258EE" w:rsidRDefault="00824C83" w:rsidP="001274E5">
            <w:pPr>
              <w:jc w:val="center"/>
              <w:rPr>
                <w:rFonts w:ascii="新細明體"/>
                <w:sz w:val="22"/>
              </w:rPr>
            </w:pPr>
          </w:p>
        </w:tc>
      </w:tr>
      <w:tr w:rsidR="00824C83" w:rsidRPr="003258EE" w:rsidTr="001274E5">
        <w:trPr>
          <w:trHeight w:val="113"/>
          <w:jc w:val="center"/>
        </w:trPr>
        <w:tc>
          <w:tcPr>
            <w:tcW w:w="350" w:type="dxa"/>
            <w:vMerge w:val="restart"/>
            <w:vAlign w:val="center"/>
          </w:tcPr>
          <w:p w:rsidR="00824C83" w:rsidRPr="003258EE" w:rsidRDefault="00824C83" w:rsidP="001274E5">
            <w:pPr>
              <w:jc w:val="center"/>
              <w:rPr>
                <w:rFonts w:ascii="新細明體"/>
                <w:sz w:val="22"/>
              </w:rPr>
            </w:pPr>
            <w:r w:rsidRPr="003258EE">
              <w:rPr>
                <w:rFonts w:ascii="新細明體" w:hAnsi="新細明體" w:hint="eastAsia"/>
                <w:sz w:val="22"/>
              </w:rPr>
              <w:t>非自償</w:t>
            </w:r>
          </w:p>
        </w:tc>
        <w:tc>
          <w:tcPr>
            <w:tcW w:w="588" w:type="dxa"/>
            <w:vMerge w:val="restart"/>
          </w:tcPr>
          <w:p w:rsidR="00824C83" w:rsidRPr="003258EE" w:rsidRDefault="00824C83" w:rsidP="001274E5">
            <w:pPr>
              <w:jc w:val="center"/>
              <w:rPr>
                <w:rFonts w:ascii="新細明體"/>
                <w:sz w:val="22"/>
              </w:rPr>
            </w:pPr>
            <w:r w:rsidRPr="003258EE">
              <w:rPr>
                <w:rFonts w:ascii="新細明體" w:hAnsi="新細明體" w:hint="eastAsia"/>
                <w:sz w:val="22"/>
              </w:rPr>
              <w:t>公務預算</w:t>
            </w:r>
          </w:p>
        </w:tc>
        <w:tc>
          <w:tcPr>
            <w:tcW w:w="629" w:type="dxa"/>
            <w:vAlign w:val="center"/>
          </w:tcPr>
          <w:p w:rsidR="00824C83" w:rsidRPr="003258EE" w:rsidRDefault="00824C83" w:rsidP="001274E5">
            <w:pPr>
              <w:jc w:val="center"/>
              <w:rPr>
                <w:rFonts w:ascii="新細明體"/>
                <w:sz w:val="22"/>
              </w:rPr>
            </w:pPr>
            <w:r w:rsidRPr="003258EE">
              <w:rPr>
                <w:rFonts w:ascii="新細明體" w:hAnsi="新細明體" w:hint="eastAsia"/>
                <w:sz w:val="22"/>
              </w:rPr>
              <w:t>中央</w:t>
            </w:r>
          </w:p>
        </w:tc>
        <w:tc>
          <w:tcPr>
            <w:tcW w:w="590" w:type="dxa"/>
          </w:tcPr>
          <w:p w:rsidR="00824C83" w:rsidRPr="003258EE" w:rsidRDefault="00824C83" w:rsidP="001274E5">
            <w:pPr>
              <w:jc w:val="right"/>
              <w:rPr>
                <w:rFonts w:ascii="新細明體"/>
                <w:sz w:val="22"/>
              </w:rPr>
            </w:pPr>
            <w:r w:rsidRPr="003258EE">
              <w:rPr>
                <w:rFonts w:ascii="新細明體" w:hAnsi="新細明體"/>
                <w:sz w:val="22"/>
              </w:rPr>
              <w:t>10,000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9,800</w:t>
            </w:r>
          </w:p>
        </w:tc>
        <w:tc>
          <w:tcPr>
            <w:tcW w:w="590" w:type="dxa"/>
          </w:tcPr>
          <w:p w:rsidR="00824C83" w:rsidRPr="003258EE" w:rsidRDefault="00824C83" w:rsidP="001274E5">
            <w:pPr>
              <w:jc w:val="right"/>
              <w:rPr>
                <w:rFonts w:ascii="新細明體"/>
                <w:sz w:val="22"/>
              </w:rPr>
            </w:pPr>
            <w:r w:rsidRPr="003258EE">
              <w:rPr>
                <w:rFonts w:ascii="新細明體" w:hAnsi="新細明體"/>
                <w:sz w:val="22"/>
              </w:rPr>
              <w:t>10,500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10,500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11,000</w:t>
            </w:r>
          </w:p>
        </w:tc>
        <w:tc>
          <w:tcPr>
            <w:tcW w:w="805" w:type="dxa"/>
          </w:tcPr>
          <w:p w:rsidR="00824C83" w:rsidRPr="003258EE" w:rsidRDefault="00824C83" w:rsidP="001274E5">
            <w:pPr>
              <w:jc w:val="right"/>
              <w:rPr>
                <w:rFonts w:ascii="新細明體"/>
                <w:sz w:val="22"/>
              </w:rPr>
            </w:pPr>
            <w:r w:rsidRPr="003258EE">
              <w:rPr>
                <w:rFonts w:ascii="新細明體" w:hAnsi="新細明體"/>
                <w:sz w:val="22"/>
              </w:rPr>
              <w:t>40,800</w:t>
            </w:r>
          </w:p>
        </w:tc>
        <w:tc>
          <w:tcPr>
            <w:tcW w:w="735" w:type="dxa"/>
          </w:tcPr>
          <w:p w:rsidR="00824C83" w:rsidRPr="003258EE" w:rsidRDefault="00824C83" w:rsidP="001274E5">
            <w:pPr>
              <w:jc w:val="right"/>
              <w:rPr>
                <w:rFonts w:ascii="新細明體"/>
                <w:sz w:val="22"/>
              </w:rPr>
            </w:pPr>
            <w:r w:rsidRPr="003258EE">
              <w:rPr>
                <w:rFonts w:ascii="新細明體" w:hAnsi="新細明體"/>
                <w:sz w:val="22"/>
              </w:rPr>
              <w:t>51,800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jc w:val="center"/>
              <w:rPr>
                <w:rFonts w:ascii="新細明體"/>
                <w:sz w:val="22"/>
              </w:rPr>
            </w:pPr>
          </w:p>
        </w:tc>
        <w:tc>
          <w:tcPr>
            <w:tcW w:w="588" w:type="dxa"/>
            <w:vMerge/>
          </w:tcPr>
          <w:p w:rsidR="00824C83" w:rsidRPr="003258EE" w:rsidRDefault="00824C83" w:rsidP="001274E5">
            <w:pPr>
              <w:rPr>
                <w:rFonts w:ascii="新細明體"/>
                <w:sz w:val="22"/>
              </w:rPr>
            </w:pPr>
          </w:p>
        </w:tc>
        <w:tc>
          <w:tcPr>
            <w:tcW w:w="629" w:type="dxa"/>
            <w:vAlign w:val="center"/>
          </w:tcPr>
          <w:p w:rsidR="00824C83" w:rsidRPr="003258EE" w:rsidRDefault="00824C83" w:rsidP="001274E5">
            <w:pPr>
              <w:jc w:val="center"/>
              <w:rPr>
                <w:rFonts w:ascii="新細明體"/>
                <w:sz w:val="22"/>
              </w:rPr>
            </w:pPr>
            <w:r w:rsidRPr="003258EE">
              <w:rPr>
                <w:rFonts w:ascii="新細明體" w:hAnsi="新細明體" w:hint="eastAsia"/>
                <w:sz w:val="22"/>
              </w:rPr>
              <w:t>地方</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1,500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1,500</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1,600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1,600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1,700</w:t>
            </w:r>
          </w:p>
        </w:tc>
        <w:tc>
          <w:tcPr>
            <w:tcW w:w="805" w:type="dxa"/>
            <w:vAlign w:val="center"/>
          </w:tcPr>
          <w:p w:rsidR="00824C83" w:rsidRPr="003258EE" w:rsidRDefault="00824C83" w:rsidP="001274E5">
            <w:pPr>
              <w:jc w:val="right"/>
              <w:rPr>
                <w:rFonts w:ascii="新細明體"/>
                <w:sz w:val="22"/>
              </w:rPr>
            </w:pPr>
            <w:r w:rsidRPr="003258EE">
              <w:rPr>
                <w:rFonts w:ascii="新細明體" w:hAnsi="新細明體"/>
                <w:sz w:val="22"/>
              </w:rPr>
              <w:t>6,200</w:t>
            </w:r>
          </w:p>
        </w:tc>
        <w:tc>
          <w:tcPr>
            <w:tcW w:w="735" w:type="dxa"/>
            <w:vAlign w:val="center"/>
          </w:tcPr>
          <w:p w:rsidR="00824C83" w:rsidRPr="003258EE" w:rsidRDefault="00824C83" w:rsidP="001274E5">
            <w:pPr>
              <w:jc w:val="right"/>
              <w:rPr>
                <w:rFonts w:ascii="新細明體"/>
                <w:sz w:val="22"/>
              </w:rPr>
            </w:pPr>
            <w:r w:rsidRPr="003258EE">
              <w:rPr>
                <w:rFonts w:ascii="新細明體" w:hAnsi="新細明體"/>
                <w:sz w:val="22"/>
              </w:rPr>
              <w:t>7,900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jc w:val="center"/>
              <w:rPr>
                <w:rFonts w:ascii="新細明體"/>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離島建設基金</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jc w:val="center"/>
              <w:rPr>
                <w:rFonts w:ascii="新細明體"/>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其　　他</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restart"/>
            <w:vAlign w:val="center"/>
          </w:tcPr>
          <w:p w:rsidR="00824C83" w:rsidRPr="003258EE" w:rsidRDefault="00824C83" w:rsidP="001274E5">
            <w:pPr>
              <w:jc w:val="center"/>
              <w:rPr>
                <w:rFonts w:ascii="新細明體"/>
                <w:sz w:val="22"/>
              </w:rPr>
            </w:pPr>
            <w:r w:rsidRPr="003258EE">
              <w:rPr>
                <w:rFonts w:ascii="新細明體" w:hAnsi="新細明體" w:hint="eastAsia"/>
                <w:sz w:val="22"/>
              </w:rPr>
              <w:t>自償</w:t>
            </w: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其他特種基金</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rPr>
                <w:rFonts w:ascii="新細明體"/>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民間投資</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rPr>
                <w:rFonts w:ascii="新細明體"/>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其　　他</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73"/>
          <w:jc w:val="center"/>
        </w:trPr>
        <w:tc>
          <w:tcPr>
            <w:tcW w:w="1567" w:type="dxa"/>
            <w:gridSpan w:val="3"/>
          </w:tcPr>
          <w:p w:rsidR="00824C83" w:rsidRPr="003258EE" w:rsidRDefault="00824C83" w:rsidP="001274E5">
            <w:pPr>
              <w:jc w:val="center"/>
              <w:rPr>
                <w:rFonts w:ascii="新細明體"/>
                <w:sz w:val="22"/>
              </w:rPr>
            </w:pPr>
            <w:r w:rsidRPr="003258EE">
              <w:rPr>
                <w:rFonts w:ascii="新細明體" w:hAnsi="新細明體" w:hint="eastAsia"/>
                <w:sz w:val="22"/>
              </w:rPr>
              <w:t>合　　　　計</w:t>
            </w:r>
          </w:p>
        </w:tc>
        <w:tc>
          <w:tcPr>
            <w:tcW w:w="590" w:type="dxa"/>
          </w:tcPr>
          <w:p w:rsidR="00824C83" w:rsidRPr="003258EE" w:rsidRDefault="00824C83" w:rsidP="001274E5">
            <w:pPr>
              <w:jc w:val="right"/>
              <w:rPr>
                <w:rFonts w:ascii="新細明體"/>
                <w:sz w:val="22"/>
              </w:rPr>
            </w:pPr>
            <w:r w:rsidRPr="003258EE">
              <w:rPr>
                <w:rFonts w:ascii="新細明體" w:hAnsi="新細明體"/>
                <w:sz w:val="22"/>
              </w:rPr>
              <w:t>11,500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11,300</w:t>
            </w:r>
          </w:p>
        </w:tc>
        <w:tc>
          <w:tcPr>
            <w:tcW w:w="590" w:type="dxa"/>
          </w:tcPr>
          <w:p w:rsidR="00824C83" w:rsidRPr="003258EE" w:rsidRDefault="00824C83" w:rsidP="001274E5">
            <w:pPr>
              <w:jc w:val="right"/>
              <w:rPr>
                <w:rFonts w:ascii="新細明體"/>
                <w:sz w:val="22"/>
              </w:rPr>
            </w:pPr>
            <w:r w:rsidRPr="003258EE">
              <w:rPr>
                <w:rFonts w:ascii="新細明體" w:hAnsi="新細明體"/>
                <w:sz w:val="22"/>
              </w:rPr>
              <w:t>12,100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12,100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12,700</w:t>
            </w:r>
          </w:p>
        </w:tc>
        <w:tc>
          <w:tcPr>
            <w:tcW w:w="805" w:type="dxa"/>
          </w:tcPr>
          <w:p w:rsidR="00824C83" w:rsidRPr="003258EE" w:rsidRDefault="00824C83" w:rsidP="001274E5">
            <w:pPr>
              <w:jc w:val="right"/>
              <w:rPr>
                <w:rFonts w:ascii="新細明體"/>
                <w:sz w:val="22"/>
              </w:rPr>
            </w:pPr>
            <w:r w:rsidRPr="003258EE">
              <w:rPr>
                <w:rFonts w:ascii="新細明體" w:hAnsi="新細明體"/>
                <w:sz w:val="22"/>
              </w:rPr>
              <w:t>47,000</w:t>
            </w:r>
          </w:p>
        </w:tc>
        <w:tc>
          <w:tcPr>
            <w:tcW w:w="735" w:type="dxa"/>
          </w:tcPr>
          <w:p w:rsidR="00824C83" w:rsidRPr="003258EE" w:rsidRDefault="00824C83" w:rsidP="001274E5">
            <w:pPr>
              <w:jc w:val="right"/>
              <w:rPr>
                <w:rFonts w:ascii="新細明體"/>
                <w:sz w:val="22"/>
              </w:rPr>
            </w:pPr>
            <w:r w:rsidRPr="003258EE">
              <w:rPr>
                <w:rFonts w:ascii="新細明體" w:hAnsi="新細明體"/>
                <w:sz w:val="22"/>
              </w:rPr>
              <w:t>59,700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bl>
    <w:p w:rsidR="00824C83" w:rsidRPr="003258EE" w:rsidRDefault="00824C83" w:rsidP="00EA2974">
      <w:pPr>
        <w:spacing w:beforeLines="20"/>
        <w:ind w:rightChars="35" w:right="84"/>
        <w:rPr>
          <w:rFonts w:ascii="新細明體"/>
          <w:sz w:val="20"/>
          <w:szCs w:val="20"/>
        </w:rPr>
      </w:pPr>
      <w:r w:rsidRPr="003258EE">
        <w:rPr>
          <w:rFonts w:ascii="新細明體" w:hAnsi="新細明體" w:hint="eastAsia"/>
          <w:sz w:val="20"/>
          <w:szCs w:val="20"/>
        </w:rPr>
        <w:t>註：</w:t>
      </w:r>
      <w:r w:rsidRPr="003258EE">
        <w:rPr>
          <w:rFonts w:ascii="新細明體" w:hAnsi="新細明體"/>
          <w:sz w:val="20"/>
          <w:szCs w:val="20"/>
        </w:rPr>
        <w:t>1.</w:t>
      </w:r>
      <w:r w:rsidRPr="003258EE">
        <w:rPr>
          <w:rFonts w:ascii="新細明體" w:hAnsi="新細明體" w:hint="eastAsia"/>
          <w:sz w:val="20"/>
          <w:szCs w:val="20"/>
        </w:rPr>
        <w:t>各年度經費需求應包含土地款。</w:t>
      </w:r>
    </w:p>
    <w:p w:rsidR="00824C83" w:rsidRPr="003258EE" w:rsidRDefault="00824C83" w:rsidP="00EA2974">
      <w:pPr>
        <w:spacing w:beforeLines="20"/>
        <w:ind w:leftChars="177" w:left="425" w:rightChars="35" w:right="84"/>
        <w:rPr>
          <w:rFonts w:ascii="新細明體"/>
          <w:sz w:val="20"/>
          <w:szCs w:val="20"/>
        </w:rPr>
      </w:pPr>
      <w:r w:rsidRPr="003258EE">
        <w:rPr>
          <w:rFonts w:ascii="新細明體" w:hAnsi="新細明體"/>
          <w:sz w:val="20"/>
          <w:szCs w:val="20"/>
        </w:rPr>
        <w:t>2.</w:t>
      </w:r>
      <w:r w:rsidRPr="003258EE">
        <w:rPr>
          <w:rFonts w:ascii="新細明體" w:hAnsi="新細明體" w:hint="eastAsia"/>
          <w:sz w:val="20"/>
          <w:szCs w:val="20"/>
        </w:rPr>
        <w:t>經費來源屬其他特種基金者，於備註欄填寫基金名稱全名。</w:t>
      </w:r>
    </w:p>
    <w:p w:rsidR="00824C83" w:rsidRPr="003258EE" w:rsidRDefault="00824C83" w:rsidP="00EA2974">
      <w:pPr>
        <w:spacing w:beforeLines="20"/>
        <w:ind w:leftChars="177" w:left="425" w:rightChars="35" w:right="84"/>
        <w:rPr>
          <w:rFonts w:ascii="新細明體"/>
          <w:sz w:val="20"/>
          <w:szCs w:val="20"/>
        </w:rPr>
      </w:pPr>
      <w:r w:rsidRPr="003258EE">
        <w:rPr>
          <w:rFonts w:ascii="新細明體" w:hAnsi="新細明體"/>
          <w:sz w:val="20"/>
          <w:szCs w:val="20"/>
        </w:rPr>
        <w:t>3.</w:t>
      </w:r>
      <w:r w:rsidRPr="003258EE">
        <w:rPr>
          <w:rFonts w:ascii="新細明體" w:hAnsi="新細明體" w:hint="eastAsia"/>
          <w:sz w:val="20"/>
          <w:szCs w:val="20"/>
        </w:rPr>
        <w:t>計畫未來收入可挹注計畫經費的方式，包括民間投資或成立資本計畫基金統籌運用等。</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（六）預期效益</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可量化效益</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）預計全縣有</w:t>
      </w:r>
      <w:r w:rsidRPr="003258EE">
        <w:rPr>
          <w:rFonts w:ascii="新細明體" w:hAnsi="新細明體"/>
          <w:szCs w:val="24"/>
        </w:rPr>
        <w:t>70%</w:t>
      </w:r>
      <w:r w:rsidRPr="003258EE">
        <w:rPr>
          <w:rFonts w:ascii="新細明體" w:hAnsi="新細明體" w:hint="eastAsia"/>
          <w:szCs w:val="24"/>
        </w:rPr>
        <w:t>之家庭使用過家庭福利中心之服務。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）提供弱勢家庭或有需求的家庭個案處遇工作，經服務介入後，有</w:t>
      </w:r>
      <w:r w:rsidRPr="003258EE">
        <w:rPr>
          <w:rFonts w:ascii="新細明體" w:hAnsi="新細明體"/>
          <w:szCs w:val="24"/>
        </w:rPr>
        <w:t>60%</w:t>
      </w:r>
      <w:r w:rsidRPr="003258EE">
        <w:rPr>
          <w:rFonts w:ascii="新細明體" w:hAnsi="新細明體" w:hint="eastAsia"/>
          <w:szCs w:val="24"/>
        </w:rPr>
        <w:t>之家庭需求獲得滿足或家庭問題獲得改善，於</w:t>
      </w:r>
      <w:r w:rsidRPr="003258EE">
        <w:rPr>
          <w:rFonts w:ascii="新細明體" w:hAnsi="新細明體"/>
          <w:szCs w:val="24"/>
        </w:rPr>
        <w:t>1</w:t>
      </w:r>
      <w:r w:rsidRPr="003258EE">
        <w:rPr>
          <w:rFonts w:ascii="新細明體" w:hAnsi="新細明體" w:hint="eastAsia"/>
          <w:szCs w:val="24"/>
        </w:rPr>
        <w:t>年內達到處遇目標而結案。</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w:t>
      </w:r>
      <w:r w:rsidRPr="003258EE">
        <w:rPr>
          <w:rFonts w:ascii="新細明體" w:hAnsi="新細明體"/>
          <w:szCs w:val="24"/>
        </w:rPr>
        <w:t>105</w:t>
      </w:r>
      <w:r w:rsidRPr="003258EE">
        <w:rPr>
          <w:rFonts w:ascii="新細明體" w:hAnsi="新細明體" w:hint="eastAsia"/>
          <w:szCs w:val="24"/>
        </w:rPr>
        <w:t>年後民眾對區域性家庭福利服務中心設置表達肯定者占全縣人口</w:t>
      </w:r>
      <w:r w:rsidRPr="003258EE">
        <w:rPr>
          <w:rFonts w:ascii="新細明體" w:hAnsi="新細明體"/>
          <w:szCs w:val="24"/>
        </w:rPr>
        <w:t>60%</w:t>
      </w:r>
      <w:r w:rsidRPr="003258EE">
        <w:rPr>
          <w:rFonts w:ascii="新細明體" w:hAnsi="新細明體" w:hint="eastAsia"/>
          <w:szCs w:val="24"/>
        </w:rPr>
        <w:t>以上。</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不可量化效益</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）藉由區域型家庭福利服務中心之設置，提供單一窗口之家庭福利諮詢與服務，並提昇民眾對於福利使用的可近性。</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）促進家庭關係之和諧，預防家庭問題的產生與惡化。</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）進一步建構兒童少年保護三級預防工作，並促進兒童少年身心健全發展。</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）促進社區發展，活化社區能量，讓家庭於社區中獲得足夠的照顧與支持。</w:t>
      </w:r>
    </w:p>
    <w:p w:rsidR="00353BF9" w:rsidRPr="003258EE" w:rsidRDefault="00824C83" w:rsidP="00EA2974">
      <w:pPr>
        <w:pStyle w:val="e1"/>
        <w:spacing w:afterLines="50"/>
        <w:ind w:firstLine="0"/>
        <w:outlineLvl w:val="2"/>
        <w:rPr>
          <w:rFonts w:ascii="新細明體" w:eastAsia="新細明體" w:hAnsi="新細明體"/>
          <w:b/>
          <w:sz w:val="24"/>
        </w:rPr>
      </w:pPr>
      <w:r w:rsidRPr="003258EE">
        <w:rPr>
          <w:rFonts w:ascii="標楷體"/>
          <w:sz w:val="28"/>
        </w:rPr>
        <w:br w:type="page"/>
      </w:r>
      <w:smartTag w:uri="urn:schemas-microsoft-com:office:smarttags" w:element="chsdate">
        <w:smartTagPr>
          <w:attr w:name="Year" w:val="2005"/>
          <w:attr w:name="Month" w:val="9"/>
          <w:attr w:name="Day" w:val="4"/>
          <w:attr w:name="IsLunarDate" w:val="False"/>
          <w:attr w:name="IsROCDate" w:val="False"/>
        </w:smartTagPr>
        <w:r w:rsidR="00353BF9" w:rsidRPr="003258EE">
          <w:rPr>
            <w:rFonts w:ascii="新細明體" w:eastAsia="新細明體" w:hAnsi="新細明體"/>
            <w:b/>
            <w:sz w:val="24"/>
          </w:rPr>
          <w:lastRenderedPageBreak/>
          <w:t>5-9-4</w:t>
        </w:r>
      </w:smartTag>
      <w:r w:rsidR="00353BF9" w:rsidRPr="003258EE">
        <w:rPr>
          <w:rFonts w:ascii="新細明體" w:eastAsia="新細明體" w:hAnsi="新細明體"/>
          <w:b/>
          <w:sz w:val="24"/>
        </w:rPr>
        <w:t xml:space="preserve">-3  </w:t>
      </w:r>
      <w:r w:rsidR="00353BF9" w:rsidRPr="003258EE">
        <w:rPr>
          <w:rFonts w:ascii="新細明體" w:eastAsia="新細明體" w:hAnsi="新細明體" w:hint="eastAsia"/>
          <w:b/>
          <w:sz w:val="24"/>
        </w:rPr>
        <w:t>澎湖縣推動社區發展工作輔導策略計畫</w:t>
      </w:r>
    </w:p>
    <w:p w:rsidR="00353BF9" w:rsidRPr="003258EE" w:rsidRDefault="00353BF9"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（一）績效指標</w:t>
      </w:r>
    </w:p>
    <w:p w:rsidR="00353BF9" w:rsidRPr="003258EE" w:rsidRDefault="00353BF9" w:rsidP="00353BF9">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-3-A</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Pr>
          <w:rFonts w:ascii="新細明體" w:hAnsi="新細明體"/>
          <w:noProof/>
          <w:color w:val="FFFFFF"/>
          <w:sz w:val="24"/>
        </w:rPr>
        <w:t>1</w:t>
      </w:r>
      <w:r w:rsidR="004A59E8" w:rsidRPr="00F81810">
        <w:rPr>
          <w:rFonts w:ascii="新細明體" w:hAnsi="新細明體"/>
          <w:color w:val="FFFFFF"/>
          <w:sz w:val="24"/>
        </w:rPr>
        <w:fldChar w:fldCharType="end"/>
      </w:r>
      <w:r w:rsidRPr="003258EE">
        <w:rPr>
          <w:rFonts w:ascii="新細明體" w:hAnsi="新細明體" w:hint="eastAsia"/>
          <w:sz w:val="24"/>
        </w:rPr>
        <w:t>績效指標彙整表</w:t>
      </w:r>
    </w:p>
    <w:tbl>
      <w:tblPr>
        <w:tblW w:w="4999"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353BF9" w:rsidRPr="003258EE" w:rsidTr="009F0FAF">
        <w:tc>
          <w:tcPr>
            <w:tcW w:w="714" w:type="pct"/>
            <w:tcMar>
              <w:top w:w="0" w:type="dxa"/>
              <w:left w:w="0" w:type="dxa"/>
              <w:bottom w:w="0" w:type="dxa"/>
              <w:right w:w="0" w:type="dxa"/>
            </w:tcMar>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353BF9" w:rsidRPr="003258EE" w:rsidTr="009F0FAF">
        <w:tc>
          <w:tcPr>
            <w:tcW w:w="714" w:type="pct"/>
            <w:tcMar>
              <w:top w:w="0" w:type="dxa"/>
              <w:left w:w="28" w:type="dxa"/>
              <w:bottom w:w="0" w:type="dxa"/>
              <w:right w:w="0" w:type="dxa"/>
            </w:tcMar>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社區居民滿意度</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60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75</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r>
    </w:tbl>
    <w:p w:rsidR="00353BF9" w:rsidRPr="003258EE" w:rsidRDefault="00353BF9"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（二）工作指標</w:t>
      </w:r>
    </w:p>
    <w:p w:rsidR="00353BF9" w:rsidRPr="003258EE" w:rsidRDefault="00353BF9" w:rsidP="00353BF9">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-3-B</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Pr>
          <w:rFonts w:ascii="新細明體" w:hAnsi="新細明體"/>
          <w:noProof/>
          <w:color w:val="FFFFFF"/>
          <w:sz w:val="24"/>
        </w:rPr>
        <w:t>2</w:t>
      </w:r>
      <w:r w:rsidR="004A59E8" w:rsidRPr="00F81810">
        <w:rPr>
          <w:rFonts w:ascii="新細明體" w:hAnsi="新細明體"/>
          <w:color w:val="FFFFFF"/>
          <w:sz w:val="24"/>
        </w:rPr>
        <w:fldChar w:fldCharType="end"/>
      </w:r>
      <w:r w:rsidRPr="003258EE">
        <w:rPr>
          <w:rFonts w:ascii="新細明體" w:hAnsi="新細明體" w:hint="eastAsia"/>
          <w:sz w:val="24"/>
        </w:rPr>
        <w:t>工作指標彙整表</w:t>
      </w:r>
    </w:p>
    <w:tbl>
      <w:tblPr>
        <w:tblW w:w="4999"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353BF9" w:rsidRPr="003258EE" w:rsidTr="009F0FAF">
        <w:tc>
          <w:tcPr>
            <w:tcW w:w="714" w:type="pct"/>
            <w:tcMar>
              <w:top w:w="0" w:type="dxa"/>
              <w:left w:w="0" w:type="dxa"/>
              <w:bottom w:w="0" w:type="dxa"/>
              <w:right w:w="0" w:type="dxa"/>
            </w:tcMar>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353BF9" w:rsidRPr="003258EE" w:rsidTr="009F0FAF">
        <w:tc>
          <w:tcPr>
            <w:tcW w:w="714" w:type="pct"/>
            <w:tcMar>
              <w:top w:w="0" w:type="dxa"/>
              <w:left w:w="28" w:type="dxa"/>
              <w:bottom w:w="0" w:type="dxa"/>
              <w:right w:w="0" w:type="dxa"/>
            </w:tcMar>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社區人力培訓研習課程</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場次</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bCs/>
                <w:kern w:val="0"/>
                <w:sz w:val="22"/>
              </w:rPr>
              <w:t>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w:t>
            </w:r>
          </w:p>
        </w:tc>
      </w:tr>
      <w:tr w:rsidR="00353BF9" w:rsidRPr="003258EE" w:rsidTr="009F0FAF">
        <w:tc>
          <w:tcPr>
            <w:tcW w:w="714" w:type="pct"/>
            <w:tcMar>
              <w:top w:w="0" w:type="dxa"/>
              <w:left w:w="28" w:type="dxa"/>
              <w:bottom w:w="0" w:type="dxa"/>
              <w:right w:w="0" w:type="dxa"/>
            </w:tcMar>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聯合社區計畫</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案數</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bCs/>
                <w:kern w:val="0"/>
                <w:sz w:val="22"/>
              </w:rPr>
              <w:t>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6</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8</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8</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8</w:t>
            </w:r>
          </w:p>
        </w:tc>
      </w:tr>
      <w:tr w:rsidR="00353BF9" w:rsidRPr="003258EE" w:rsidTr="009F0FAF">
        <w:tc>
          <w:tcPr>
            <w:tcW w:w="714" w:type="pct"/>
            <w:tcMar>
              <w:top w:w="0" w:type="dxa"/>
              <w:left w:w="28" w:type="dxa"/>
              <w:bottom w:w="0" w:type="dxa"/>
              <w:right w:w="0" w:type="dxa"/>
            </w:tcMar>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社區資源調查</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社區數</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bCs/>
                <w:kern w:val="0"/>
                <w:sz w:val="22"/>
              </w:rPr>
              <w:t>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20</w:t>
            </w:r>
          </w:p>
        </w:tc>
        <w:tc>
          <w:tcPr>
            <w:tcW w:w="714" w:type="pc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20</w:t>
            </w:r>
          </w:p>
        </w:tc>
      </w:tr>
    </w:tbl>
    <w:p w:rsidR="00353BF9" w:rsidRPr="003258EE" w:rsidRDefault="00353BF9"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（三）計畫內容</w:t>
      </w:r>
    </w:p>
    <w:p w:rsidR="00353BF9" w:rsidRPr="003258EE" w:rsidRDefault="00353BF9" w:rsidP="00353BF9">
      <w:pPr>
        <w:snapToGrid w:val="0"/>
        <w:spacing w:line="300" w:lineRule="auto"/>
        <w:ind w:leftChars="295" w:left="708" w:firstLine="496"/>
        <w:jc w:val="both"/>
        <w:rPr>
          <w:rFonts w:ascii="新細明體"/>
          <w:szCs w:val="24"/>
        </w:rPr>
      </w:pPr>
      <w:r w:rsidRPr="003258EE">
        <w:rPr>
          <w:rFonts w:ascii="新細明體" w:hAnsi="新細明體" w:hint="eastAsia"/>
          <w:szCs w:val="24"/>
        </w:rPr>
        <w:t>鑑於社區發展協會之角色定位及所提供之功能性日益重要，如何規劃適切之社區發展工作推動及輔導策略實有其重要性，故規劃下列發展策略：</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社區輔導育成機制</w:t>
      </w:r>
    </w:p>
    <w:p w:rsidR="00353BF9" w:rsidRPr="003258EE" w:rsidRDefault="00353BF9" w:rsidP="00353BF9">
      <w:pPr>
        <w:snapToGrid w:val="0"/>
        <w:spacing w:line="300" w:lineRule="auto"/>
        <w:ind w:leftChars="295" w:left="708" w:firstLine="496"/>
        <w:jc w:val="both"/>
        <w:rPr>
          <w:rFonts w:ascii="新細明體"/>
          <w:szCs w:val="24"/>
        </w:rPr>
      </w:pPr>
      <w:r w:rsidRPr="003258EE">
        <w:rPr>
          <w:rFonts w:ascii="新細明體" w:hAnsi="新細明體" w:hint="eastAsia"/>
          <w:szCs w:val="24"/>
        </w:rPr>
        <w:t>現行</w:t>
      </w:r>
      <w:r>
        <w:rPr>
          <w:rFonts w:ascii="新細明體" w:hAnsi="新細明體" w:hint="eastAsia"/>
          <w:szCs w:val="24"/>
        </w:rPr>
        <w:t>澎湖縣</w:t>
      </w:r>
      <w:r w:rsidRPr="003258EE">
        <w:rPr>
          <w:rFonts w:ascii="新細明體" w:hAnsi="新細明體" w:hint="eastAsia"/>
          <w:szCs w:val="24"/>
        </w:rPr>
        <w:t>專責輔導社區發展工作之人力不足，故未來將朝向以現臺中市政府所設置之社區發展育成中心為社區輔導之專責單位，並遴聘相關社區發展工作領域學者或社區實務工作專家及社工人員組成，以建置社區資料庫提供協力、諮詢，提升社區能量，按社區能量及能力不同規劃適當輔導策略，由社區發展育成中心至各社區並駐地輔導。</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賡續規劃社區人力培訓研習課程</w:t>
      </w:r>
    </w:p>
    <w:p w:rsidR="00353BF9" w:rsidRPr="003258EE" w:rsidRDefault="00353BF9" w:rsidP="00353BF9">
      <w:pPr>
        <w:snapToGrid w:val="0"/>
        <w:spacing w:line="300" w:lineRule="auto"/>
        <w:ind w:leftChars="295" w:left="708" w:firstLine="496"/>
        <w:jc w:val="both"/>
        <w:rPr>
          <w:rFonts w:ascii="新細明體"/>
          <w:szCs w:val="24"/>
        </w:rPr>
      </w:pPr>
      <w:r w:rsidRPr="003258EE">
        <w:rPr>
          <w:rFonts w:ascii="新細明體" w:hAnsi="新細明體" w:hint="eastAsia"/>
          <w:szCs w:val="24"/>
        </w:rPr>
        <w:t>為培訓社區發展協會領導人或工作幹部，以提昇其社區問題處理能力、強化社區社區織組功能、積累社區能量，使社區發展協會能在其會務、財務及自發業務上具備執行能力，未來</w:t>
      </w:r>
      <w:r>
        <w:rPr>
          <w:rFonts w:ascii="新細明體" w:hAnsi="新細明體" w:hint="eastAsia"/>
          <w:szCs w:val="24"/>
        </w:rPr>
        <w:t>澎湖縣</w:t>
      </w:r>
      <w:r w:rsidRPr="003258EE">
        <w:rPr>
          <w:rFonts w:ascii="新細明體" w:hAnsi="新細明體" w:hint="eastAsia"/>
          <w:szCs w:val="24"/>
        </w:rPr>
        <w:t>仍賡續規劃社區人力培訓研習</w:t>
      </w:r>
      <w:r w:rsidRPr="003258EE">
        <w:rPr>
          <w:rFonts w:ascii="新細明體" w:hAnsi="新細明體" w:hint="eastAsia"/>
          <w:szCs w:val="24"/>
        </w:rPr>
        <w:lastRenderedPageBreak/>
        <w:t>課程，遴聘具有社區發展工作領域及具社區工作實務經驗之講師，以培訓社區實務工作者及社區幹部之能力。</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福利社區化服務之推動</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臺灣已邁入老年化社會，加上少子化之衝擊，未來政府之各項社會福利措施，勢必無法負擔龐大之服務對象，現行如何以在地社區的志工提供在地服務，落實『在地老化、在地服務』之精神，提供福利社區化的在地服務措施，為當前</w:t>
      </w:r>
      <w:r>
        <w:rPr>
          <w:rFonts w:ascii="新細明體" w:hAnsi="新細明體" w:hint="eastAsia"/>
          <w:szCs w:val="24"/>
        </w:rPr>
        <w:t>澎湖縣</w:t>
      </w:r>
      <w:r w:rsidRPr="003258EE">
        <w:rPr>
          <w:rFonts w:ascii="新細明體" w:hAnsi="新細明體" w:hint="eastAsia"/>
          <w:szCs w:val="24"/>
        </w:rPr>
        <w:t>社區發展工作之重點方向。</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）為了輔導社區推動福利社區化工作，</w:t>
      </w:r>
      <w:r>
        <w:rPr>
          <w:rFonts w:ascii="新細明體" w:hAnsi="新細明體" w:hint="eastAsia"/>
          <w:szCs w:val="24"/>
        </w:rPr>
        <w:t>澎湖縣政府</w:t>
      </w:r>
      <w:r w:rsidRPr="003258EE">
        <w:rPr>
          <w:rFonts w:ascii="新細明體" w:hAnsi="新細明體" w:hint="eastAsia"/>
          <w:szCs w:val="24"/>
        </w:rPr>
        <w:t>將規劃以二個以上之社區成立聯合社區，並使社區間能相互學習、經驗傳遞，以達資源共享。在聯合社區概念下，由績效較優之社區扶植帶領尚待學習成長之社區共同成長、結盟協力使聯合社區發揮一加一大於二之效益，鑑於社會資源有限，透過聯合社區之策略結盟，亦可使</w:t>
      </w:r>
      <w:r>
        <w:rPr>
          <w:rFonts w:ascii="新細明體" w:hAnsi="新細明體" w:hint="eastAsia"/>
          <w:szCs w:val="24"/>
        </w:rPr>
        <w:t>澎湖縣</w:t>
      </w:r>
      <w:r w:rsidRPr="003258EE">
        <w:rPr>
          <w:rFonts w:ascii="新細明體" w:hAnsi="新細明體" w:hint="eastAsia"/>
          <w:szCs w:val="24"/>
        </w:rPr>
        <w:t>現有社區照顧關懷據點或服務措施發揮更大效益及服務範圍。</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聯合社區計畫係有別於過去一社區發展協會提報一計畫之執行模式，聯合社區計畫鼓勵由二個以上之社區共同提出有關福利社區化之計畫，計畫內容涵括社區老人福利服務、兒童及少年福利服務、新移民家庭福利服務、婦女福利服務、單親家庭福利服務、身心障礙者福利服務、弱勢家庭福利服務及其他與志工培訓或與弱勢民眾有關之福利服務。</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發掘社區特色及創新工作</w:t>
      </w:r>
    </w:p>
    <w:p w:rsidR="00353BF9" w:rsidRPr="003258EE" w:rsidRDefault="00353BF9" w:rsidP="00353BF9">
      <w:pPr>
        <w:snapToGrid w:val="0"/>
        <w:spacing w:line="300" w:lineRule="auto"/>
        <w:ind w:leftChars="295" w:left="708" w:firstLine="496"/>
        <w:jc w:val="both"/>
        <w:rPr>
          <w:rFonts w:ascii="新細明體"/>
          <w:szCs w:val="24"/>
        </w:rPr>
      </w:pPr>
      <w:r w:rsidRPr="003258EE">
        <w:rPr>
          <w:rFonts w:ascii="新細明體" w:hAnsi="新細明體" w:hint="eastAsia"/>
          <w:szCs w:val="24"/>
        </w:rPr>
        <w:t>鑑於各社區能量及發展條件不同，透過社區資源調查盤點及</w:t>
      </w:r>
      <w:r w:rsidRPr="003258EE">
        <w:rPr>
          <w:rFonts w:ascii="新細明體" w:hAnsi="新細明體"/>
          <w:szCs w:val="24"/>
        </w:rPr>
        <w:t>SWOT</w:t>
      </w:r>
      <w:r w:rsidRPr="003258EE">
        <w:rPr>
          <w:rFonts w:ascii="新細明體" w:hAnsi="新細明體" w:hint="eastAsia"/>
          <w:szCs w:val="24"/>
        </w:rPr>
        <w:t>分析，以找到社區本身之優勢、劣勢、機會及威脅，根據社區不同特色，如社區六星計畫之六大面向產業發展、社福醫療、社區治安、人文教育、環境景觀、環保生態等六大面向作為社區發展的目標，同時鼓勵社區勇於創新，發展社區自我特色。</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5.</w:t>
      </w:r>
      <w:r w:rsidRPr="003258EE">
        <w:rPr>
          <w:rFonts w:ascii="新細明體" w:hAnsi="新細明體" w:hint="eastAsia"/>
          <w:szCs w:val="24"/>
        </w:rPr>
        <w:t>分項經費明細分析如下表：</w:t>
      </w:r>
    </w:p>
    <w:p w:rsidR="00353BF9" w:rsidRPr="003258EE" w:rsidRDefault="00353BF9" w:rsidP="00353BF9">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-3-C</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Pr>
          <w:rFonts w:ascii="新細明體" w:hAnsi="新細明體"/>
          <w:noProof/>
          <w:color w:val="FFFFFF"/>
          <w:sz w:val="24"/>
        </w:rPr>
        <w:t>3</w:t>
      </w:r>
      <w:r w:rsidR="004A59E8" w:rsidRPr="00F81810">
        <w:rPr>
          <w:rFonts w:ascii="新細明體" w:hAnsi="新細明體"/>
          <w:color w:val="FFFFFF"/>
          <w:sz w:val="24"/>
        </w:rPr>
        <w:fldChar w:fldCharType="end"/>
      </w:r>
      <w:r w:rsidRPr="003258EE">
        <w:rPr>
          <w:rFonts w:ascii="新細明體" w:hAnsi="新細明體" w:hint="eastAsia"/>
          <w:sz w:val="24"/>
        </w:rPr>
        <w:t>分項經費表</w:t>
      </w:r>
    </w:p>
    <w:tbl>
      <w:tblPr>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4"/>
        <w:gridCol w:w="718"/>
        <w:gridCol w:w="718"/>
        <w:gridCol w:w="719"/>
        <w:gridCol w:w="718"/>
        <w:gridCol w:w="714"/>
        <w:gridCol w:w="1056"/>
        <w:gridCol w:w="930"/>
        <w:gridCol w:w="2030"/>
      </w:tblGrid>
      <w:tr w:rsidR="00353BF9" w:rsidRPr="003258EE" w:rsidTr="009F0FAF">
        <w:tc>
          <w:tcPr>
            <w:tcW w:w="1694" w:type="dxa"/>
            <w:vMerge w:val="restar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3587" w:type="dxa"/>
            <w:gridSpan w:val="5"/>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各年度經費需求（新臺幣：千元）</w:t>
            </w:r>
          </w:p>
        </w:tc>
        <w:tc>
          <w:tcPr>
            <w:tcW w:w="1056" w:type="dxa"/>
            <w:vMerge w:val="restar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104-107</w:t>
            </w:r>
            <w:r w:rsidRPr="003258EE">
              <w:rPr>
                <w:rFonts w:ascii="新細明體" w:hAnsi="新細明體" w:hint="eastAsia"/>
                <w:bCs/>
                <w:kern w:val="0"/>
                <w:sz w:val="22"/>
              </w:rPr>
              <w:t>合計</w:t>
            </w:r>
          </w:p>
        </w:tc>
        <w:tc>
          <w:tcPr>
            <w:tcW w:w="930" w:type="dxa"/>
            <w:vMerge w:val="restar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總計</w:t>
            </w:r>
          </w:p>
        </w:tc>
        <w:tc>
          <w:tcPr>
            <w:tcW w:w="2030" w:type="dxa"/>
            <w:vMerge w:val="restart"/>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備註</w:t>
            </w:r>
          </w:p>
        </w:tc>
      </w:tr>
      <w:tr w:rsidR="00353BF9" w:rsidRPr="003258EE" w:rsidTr="009F0FAF">
        <w:tc>
          <w:tcPr>
            <w:tcW w:w="0" w:type="auto"/>
            <w:vMerge/>
            <w:vAlign w:val="center"/>
          </w:tcPr>
          <w:p w:rsidR="00353BF9" w:rsidRPr="003258EE" w:rsidRDefault="00353BF9" w:rsidP="009F0FAF">
            <w:pPr>
              <w:widowControl/>
              <w:ind w:leftChars="-25" w:left="-5" w:hangingChars="25" w:hanging="55"/>
              <w:jc w:val="center"/>
              <w:rPr>
                <w:rFonts w:ascii="新細明體"/>
                <w:bCs/>
                <w:kern w:val="0"/>
                <w:sz w:val="22"/>
              </w:rPr>
            </w:pP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年</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年</w:t>
            </w:r>
          </w:p>
        </w:tc>
        <w:tc>
          <w:tcPr>
            <w:tcW w:w="719"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年</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年</w:t>
            </w:r>
          </w:p>
        </w:tc>
        <w:tc>
          <w:tcPr>
            <w:tcW w:w="714"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108</w:t>
            </w:r>
            <w:r w:rsidRPr="003258EE">
              <w:rPr>
                <w:rFonts w:ascii="新細明體" w:hAnsi="新細明體" w:hint="eastAsia"/>
                <w:bCs/>
                <w:kern w:val="0"/>
                <w:sz w:val="22"/>
              </w:rPr>
              <w:t>年以後</w:t>
            </w:r>
          </w:p>
        </w:tc>
        <w:tc>
          <w:tcPr>
            <w:tcW w:w="0" w:type="auto"/>
            <w:vMerge/>
            <w:vAlign w:val="center"/>
          </w:tcPr>
          <w:p w:rsidR="00353BF9" w:rsidRPr="003258EE" w:rsidRDefault="00353BF9" w:rsidP="009F0FAF">
            <w:pPr>
              <w:widowControl/>
              <w:ind w:leftChars="-25" w:left="-5" w:hangingChars="25" w:hanging="55"/>
              <w:jc w:val="center"/>
              <w:rPr>
                <w:rFonts w:ascii="新細明體"/>
                <w:bCs/>
                <w:kern w:val="0"/>
                <w:sz w:val="22"/>
              </w:rPr>
            </w:pPr>
          </w:p>
        </w:tc>
        <w:tc>
          <w:tcPr>
            <w:tcW w:w="0" w:type="auto"/>
            <w:vMerge/>
            <w:vAlign w:val="center"/>
          </w:tcPr>
          <w:p w:rsidR="00353BF9" w:rsidRPr="003258EE" w:rsidRDefault="00353BF9" w:rsidP="009F0FAF">
            <w:pPr>
              <w:widowControl/>
              <w:ind w:leftChars="-25" w:left="-5" w:hangingChars="25" w:hanging="55"/>
              <w:jc w:val="center"/>
              <w:rPr>
                <w:rFonts w:ascii="新細明體"/>
                <w:bCs/>
                <w:kern w:val="0"/>
                <w:sz w:val="22"/>
              </w:rPr>
            </w:pPr>
          </w:p>
        </w:tc>
        <w:tc>
          <w:tcPr>
            <w:tcW w:w="0" w:type="auto"/>
            <w:vMerge/>
            <w:vAlign w:val="center"/>
          </w:tcPr>
          <w:p w:rsidR="00353BF9" w:rsidRPr="003258EE" w:rsidRDefault="00353BF9" w:rsidP="009F0FAF">
            <w:pPr>
              <w:widowControl/>
              <w:ind w:leftChars="-25" w:left="-5" w:hangingChars="25" w:hanging="55"/>
              <w:jc w:val="center"/>
              <w:rPr>
                <w:rFonts w:ascii="新細明體"/>
                <w:bCs/>
                <w:kern w:val="0"/>
                <w:sz w:val="22"/>
              </w:rPr>
            </w:pPr>
          </w:p>
        </w:tc>
      </w:tr>
      <w:tr w:rsidR="00353BF9" w:rsidRPr="003258EE" w:rsidTr="009F0FAF">
        <w:tc>
          <w:tcPr>
            <w:tcW w:w="1694"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社區輔導</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育成中心</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1,000</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1,000</w:t>
            </w:r>
          </w:p>
        </w:tc>
        <w:tc>
          <w:tcPr>
            <w:tcW w:w="719"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1,000</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1,000</w:t>
            </w:r>
          </w:p>
        </w:tc>
        <w:tc>
          <w:tcPr>
            <w:tcW w:w="714" w:type="dxa"/>
            <w:vAlign w:val="center"/>
          </w:tcPr>
          <w:p w:rsidR="00353BF9" w:rsidRPr="003258EE" w:rsidRDefault="00353BF9" w:rsidP="009F0FAF">
            <w:pPr>
              <w:widowControl/>
              <w:ind w:leftChars="-25" w:left="-5" w:hangingChars="25" w:hanging="55"/>
              <w:jc w:val="center"/>
              <w:rPr>
                <w:rFonts w:ascii="新細明體"/>
                <w:bCs/>
                <w:kern w:val="0"/>
                <w:sz w:val="22"/>
              </w:rPr>
            </w:pPr>
          </w:p>
        </w:tc>
        <w:tc>
          <w:tcPr>
            <w:tcW w:w="1056"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4,000</w:t>
            </w:r>
          </w:p>
        </w:tc>
        <w:tc>
          <w:tcPr>
            <w:tcW w:w="930"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4,000</w:t>
            </w:r>
          </w:p>
        </w:tc>
        <w:tc>
          <w:tcPr>
            <w:tcW w:w="2030"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二名社工師、學家學者團隊輔導費用</w:t>
            </w:r>
          </w:p>
        </w:tc>
      </w:tr>
      <w:tr w:rsidR="00353BF9" w:rsidRPr="003258EE" w:rsidTr="009F0FAF">
        <w:tc>
          <w:tcPr>
            <w:tcW w:w="1694"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社區人力</w:t>
            </w:r>
          </w:p>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培訓計畫</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w:t>
            </w:r>
          </w:p>
        </w:tc>
        <w:tc>
          <w:tcPr>
            <w:tcW w:w="719"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w:t>
            </w:r>
          </w:p>
        </w:tc>
        <w:tc>
          <w:tcPr>
            <w:tcW w:w="718"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100</w:t>
            </w:r>
          </w:p>
        </w:tc>
        <w:tc>
          <w:tcPr>
            <w:tcW w:w="714" w:type="dxa"/>
            <w:vAlign w:val="center"/>
          </w:tcPr>
          <w:p w:rsidR="00353BF9" w:rsidRPr="003258EE" w:rsidRDefault="00353BF9" w:rsidP="009F0FAF">
            <w:pPr>
              <w:widowControl/>
              <w:ind w:leftChars="-25" w:left="-5" w:hangingChars="25" w:hanging="55"/>
              <w:jc w:val="center"/>
              <w:rPr>
                <w:rFonts w:ascii="新細明體"/>
                <w:bCs/>
                <w:kern w:val="0"/>
                <w:sz w:val="22"/>
              </w:rPr>
            </w:pPr>
          </w:p>
        </w:tc>
        <w:tc>
          <w:tcPr>
            <w:tcW w:w="1056"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400</w:t>
            </w:r>
          </w:p>
        </w:tc>
        <w:tc>
          <w:tcPr>
            <w:tcW w:w="930"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bCs/>
                <w:kern w:val="0"/>
                <w:sz w:val="22"/>
              </w:rPr>
              <w:t>400</w:t>
            </w:r>
          </w:p>
        </w:tc>
        <w:tc>
          <w:tcPr>
            <w:tcW w:w="2030"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辦理二場次培訓課程、縣外社區觀摩活動</w:t>
            </w:r>
          </w:p>
        </w:tc>
      </w:tr>
      <w:tr w:rsidR="00353BF9" w:rsidRPr="003258EE" w:rsidTr="009F0FAF">
        <w:tc>
          <w:tcPr>
            <w:tcW w:w="1694"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聯合社區計畫</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500</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500</w:t>
            </w:r>
          </w:p>
        </w:tc>
        <w:tc>
          <w:tcPr>
            <w:tcW w:w="719"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500</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500</w:t>
            </w:r>
          </w:p>
        </w:tc>
        <w:tc>
          <w:tcPr>
            <w:tcW w:w="714"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p>
        </w:tc>
        <w:tc>
          <w:tcPr>
            <w:tcW w:w="1056"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2,000</w:t>
            </w:r>
          </w:p>
        </w:tc>
        <w:tc>
          <w:tcPr>
            <w:tcW w:w="930"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2,000</w:t>
            </w:r>
          </w:p>
        </w:tc>
        <w:tc>
          <w:tcPr>
            <w:tcW w:w="2030"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受理聯合社區福利</w:t>
            </w:r>
            <w:r w:rsidRPr="003258EE">
              <w:rPr>
                <w:rFonts w:ascii="新細明體" w:hAnsi="新細明體" w:hint="eastAsia"/>
                <w:bCs/>
                <w:kern w:val="0"/>
                <w:sz w:val="22"/>
              </w:rPr>
              <w:lastRenderedPageBreak/>
              <w:t>社區化計畫申請</w:t>
            </w:r>
          </w:p>
        </w:tc>
      </w:tr>
      <w:tr w:rsidR="00353BF9" w:rsidRPr="003258EE" w:rsidTr="009F0FAF">
        <w:tc>
          <w:tcPr>
            <w:tcW w:w="1694"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lastRenderedPageBreak/>
              <w:t>社區資源調查</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3</w:t>
            </w:r>
            <w:r w:rsidRPr="00CE67F1">
              <w:rPr>
                <w:rFonts w:ascii="新細明體" w:hAnsi="新細明體"/>
                <w:bCs/>
                <w:color w:val="FF0000"/>
                <w:kern w:val="0"/>
                <w:sz w:val="22"/>
              </w:rPr>
              <w:t>0</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3</w:t>
            </w:r>
            <w:r w:rsidRPr="00CE67F1">
              <w:rPr>
                <w:rFonts w:ascii="新細明體" w:hAnsi="新細明體"/>
                <w:bCs/>
                <w:color w:val="FF0000"/>
                <w:kern w:val="0"/>
                <w:sz w:val="22"/>
              </w:rPr>
              <w:t>0</w:t>
            </w:r>
          </w:p>
        </w:tc>
        <w:tc>
          <w:tcPr>
            <w:tcW w:w="719"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3</w:t>
            </w:r>
            <w:r w:rsidRPr="00CE67F1">
              <w:rPr>
                <w:rFonts w:ascii="新細明體" w:hAnsi="新細明體"/>
                <w:bCs/>
                <w:color w:val="FF0000"/>
                <w:kern w:val="0"/>
                <w:sz w:val="22"/>
              </w:rPr>
              <w:t>0</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3</w:t>
            </w:r>
            <w:r w:rsidRPr="00CE67F1">
              <w:rPr>
                <w:rFonts w:ascii="新細明體" w:hAnsi="新細明體"/>
                <w:bCs/>
                <w:color w:val="FF0000"/>
                <w:kern w:val="0"/>
                <w:sz w:val="22"/>
              </w:rPr>
              <w:t>0</w:t>
            </w:r>
          </w:p>
        </w:tc>
        <w:tc>
          <w:tcPr>
            <w:tcW w:w="714"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p>
        </w:tc>
        <w:tc>
          <w:tcPr>
            <w:tcW w:w="1056"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1</w:t>
            </w:r>
            <w:r w:rsidRPr="00CE67F1">
              <w:rPr>
                <w:rFonts w:ascii="新細明體" w:hAnsi="新細明體"/>
                <w:bCs/>
                <w:color w:val="FF0000"/>
                <w:kern w:val="0"/>
                <w:sz w:val="22"/>
              </w:rPr>
              <w:t>20</w:t>
            </w:r>
          </w:p>
        </w:tc>
        <w:tc>
          <w:tcPr>
            <w:tcW w:w="930"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Ansi="新細明體" w:hint="eastAsia"/>
                <w:bCs/>
                <w:color w:val="FF0000"/>
                <w:kern w:val="0"/>
                <w:sz w:val="22"/>
              </w:rPr>
              <w:t>1</w:t>
            </w:r>
            <w:r w:rsidRPr="00CE67F1">
              <w:rPr>
                <w:rFonts w:ascii="新細明體" w:hAnsi="新細明體"/>
                <w:bCs/>
                <w:color w:val="FF0000"/>
                <w:kern w:val="0"/>
                <w:sz w:val="22"/>
              </w:rPr>
              <w:t>20</w:t>
            </w:r>
          </w:p>
        </w:tc>
        <w:tc>
          <w:tcPr>
            <w:tcW w:w="2030"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社區資源盤調查費用</w:t>
            </w:r>
          </w:p>
        </w:tc>
      </w:tr>
      <w:tr w:rsidR="00353BF9" w:rsidRPr="003258EE" w:rsidTr="009F0FAF">
        <w:tc>
          <w:tcPr>
            <w:tcW w:w="1694" w:type="dxa"/>
            <w:vAlign w:val="center"/>
          </w:tcPr>
          <w:p w:rsidR="00353BF9" w:rsidRPr="003258EE" w:rsidRDefault="00353BF9" w:rsidP="009F0FAF">
            <w:pPr>
              <w:widowControl/>
              <w:ind w:leftChars="-25" w:left="-5" w:hangingChars="25" w:hanging="55"/>
              <w:jc w:val="center"/>
              <w:rPr>
                <w:rFonts w:ascii="新細明體"/>
                <w:bCs/>
                <w:kern w:val="0"/>
                <w:sz w:val="22"/>
              </w:rPr>
            </w:pPr>
            <w:r w:rsidRPr="003258EE">
              <w:rPr>
                <w:rFonts w:ascii="新細明體" w:hAnsi="新細明體" w:hint="eastAsia"/>
                <w:bCs/>
                <w:kern w:val="0"/>
                <w:sz w:val="22"/>
              </w:rPr>
              <w:t>合計</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1,630</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1,630</w:t>
            </w:r>
          </w:p>
        </w:tc>
        <w:tc>
          <w:tcPr>
            <w:tcW w:w="719"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1,630</w:t>
            </w:r>
          </w:p>
        </w:tc>
        <w:tc>
          <w:tcPr>
            <w:tcW w:w="718"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1,630</w:t>
            </w:r>
          </w:p>
        </w:tc>
        <w:tc>
          <w:tcPr>
            <w:tcW w:w="714"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p>
        </w:tc>
        <w:tc>
          <w:tcPr>
            <w:tcW w:w="1056"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6,520</w:t>
            </w:r>
          </w:p>
        </w:tc>
        <w:tc>
          <w:tcPr>
            <w:tcW w:w="930" w:type="dxa"/>
            <w:vAlign w:val="center"/>
          </w:tcPr>
          <w:p w:rsidR="00353BF9" w:rsidRPr="00CE67F1" w:rsidRDefault="00353BF9" w:rsidP="009F0FAF">
            <w:pPr>
              <w:widowControl/>
              <w:ind w:leftChars="-25" w:left="-5" w:hangingChars="25" w:hanging="55"/>
              <w:jc w:val="center"/>
              <w:rPr>
                <w:rFonts w:ascii="新細明體"/>
                <w:bCs/>
                <w:color w:val="FF0000"/>
                <w:kern w:val="0"/>
                <w:sz w:val="22"/>
              </w:rPr>
            </w:pPr>
            <w:r w:rsidRPr="00CE67F1">
              <w:rPr>
                <w:rFonts w:ascii="新細明體" w:hint="eastAsia"/>
                <w:bCs/>
                <w:color w:val="FF0000"/>
                <w:kern w:val="0"/>
                <w:sz w:val="22"/>
              </w:rPr>
              <w:t>6,520</w:t>
            </w:r>
          </w:p>
        </w:tc>
        <w:tc>
          <w:tcPr>
            <w:tcW w:w="2030" w:type="dxa"/>
            <w:vAlign w:val="center"/>
          </w:tcPr>
          <w:p w:rsidR="00353BF9" w:rsidRPr="003258EE" w:rsidRDefault="00353BF9" w:rsidP="009F0FAF">
            <w:pPr>
              <w:widowControl/>
              <w:ind w:leftChars="-25" w:left="-5" w:hangingChars="25" w:hanging="55"/>
              <w:jc w:val="center"/>
              <w:rPr>
                <w:rFonts w:ascii="新細明體"/>
                <w:bCs/>
                <w:kern w:val="0"/>
                <w:sz w:val="22"/>
              </w:rPr>
            </w:pPr>
          </w:p>
        </w:tc>
      </w:tr>
    </w:tbl>
    <w:p w:rsidR="00353BF9" w:rsidRPr="003258EE" w:rsidRDefault="00353BF9"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（四）計畫時程與主辦單位</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計畫時程：</w:t>
      </w:r>
      <w:r w:rsidRPr="003258EE">
        <w:rPr>
          <w:rFonts w:ascii="新細明體" w:hAnsi="新細明體"/>
          <w:szCs w:val="24"/>
        </w:rPr>
        <w:t>104</w:t>
      </w:r>
      <w:r w:rsidRPr="003258EE">
        <w:rPr>
          <w:rFonts w:ascii="新細明體" w:hAnsi="新細明體" w:hint="eastAsia"/>
          <w:szCs w:val="24"/>
        </w:rPr>
        <w:t>年至</w:t>
      </w:r>
      <w:r w:rsidRPr="003258EE">
        <w:rPr>
          <w:rFonts w:ascii="新細明體" w:hAnsi="新細明體"/>
          <w:szCs w:val="24"/>
        </w:rPr>
        <w:t>107</w:t>
      </w:r>
      <w:r w:rsidRPr="003258EE">
        <w:rPr>
          <w:rFonts w:ascii="新細明體" w:hAnsi="新細明體" w:hint="eastAsia"/>
          <w:szCs w:val="24"/>
        </w:rPr>
        <w:t>年。</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中央目的事業主管機關：衛生福利部。</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主（協）辦機關：</w:t>
      </w:r>
      <w:r w:rsidRPr="003258EE">
        <w:rPr>
          <w:rFonts w:ascii="新細明體" w:hAnsi="新細明體"/>
          <w:szCs w:val="24"/>
        </w:rPr>
        <w:t xml:space="preserve"> </w:t>
      </w:r>
      <w:r w:rsidRPr="003258EE">
        <w:rPr>
          <w:rFonts w:ascii="新細明體" w:hAnsi="新細明體" w:hint="eastAsia"/>
          <w:szCs w:val="24"/>
        </w:rPr>
        <w:t>澎湖縣政府社會處（澎湖縣各社區發展協會）。</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執行方式：澎湖縣政府主辦，由中央公務預算</w:t>
      </w:r>
      <w:r w:rsidRPr="00CE67F1">
        <w:rPr>
          <w:rFonts w:ascii="新細明體" w:hAnsi="新細明體" w:hint="eastAsia"/>
          <w:color w:val="000000" w:themeColor="text1"/>
          <w:szCs w:val="24"/>
        </w:rPr>
        <w:t>（公益彩券回饋金）</w:t>
      </w:r>
      <w:r w:rsidRPr="003258EE">
        <w:rPr>
          <w:rFonts w:ascii="新細明體" w:hAnsi="新細明體" w:hint="eastAsia"/>
          <w:szCs w:val="24"/>
        </w:rPr>
        <w:t>支應。</w:t>
      </w:r>
    </w:p>
    <w:p w:rsidR="00353BF9" w:rsidRPr="003258EE" w:rsidRDefault="00353BF9"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（五）財務計畫</w:t>
      </w:r>
    </w:p>
    <w:p w:rsidR="00353BF9" w:rsidRPr="003258EE" w:rsidRDefault="00353BF9" w:rsidP="00353BF9">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-3-D</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Pr>
          <w:rFonts w:ascii="新細明體" w:hAnsi="新細明體"/>
          <w:noProof/>
          <w:color w:val="FFFFFF"/>
          <w:sz w:val="24"/>
        </w:rPr>
        <w:t>4</w:t>
      </w:r>
      <w:r w:rsidR="004A59E8" w:rsidRPr="00F81810">
        <w:rPr>
          <w:rFonts w:ascii="新細明體" w:hAnsi="新細明體"/>
          <w:color w:val="FFFFFF"/>
          <w:sz w:val="24"/>
        </w:rPr>
        <w:fldChar w:fldCharType="end"/>
      </w:r>
      <w:r w:rsidRPr="003258EE">
        <w:rPr>
          <w:rFonts w:ascii="新細明體" w:hAnsi="新細明體" w:hint="eastAsia"/>
          <w:sz w:val="24"/>
        </w:rPr>
        <w:t>經費需求及財源表</w:t>
      </w:r>
    </w:p>
    <w:tbl>
      <w:tblPr>
        <w:tblW w:w="10387" w:type="dxa"/>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353BF9" w:rsidRPr="003258EE" w:rsidTr="009F0FAF">
        <w:trPr>
          <w:trHeight w:val="113"/>
          <w:tblHeader/>
          <w:jc w:val="center"/>
        </w:trPr>
        <w:tc>
          <w:tcPr>
            <w:tcW w:w="2186" w:type="dxa"/>
            <w:gridSpan w:val="3"/>
            <w:vMerge w:val="restart"/>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hint="eastAsia"/>
                <w:sz w:val="22"/>
              </w:rPr>
              <w:t>經費來源</w:t>
            </w:r>
          </w:p>
        </w:tc>
        <w:tc>
          <w:tcPr>
            <w:tcW w:w="4123" w:type="dxa"/>
            <w:gridSpan w:val="5"/>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hint="eastAsia"/>
                <w:sz w:val="22"/>
              </w:rPr>
              <w:t>各年度經費需求</w:t>
            </w:r>
            <w:r w:rsidRPr="003258EE">
              <w:rPr>
                <w:rFonts w:ascii="新細明體" w:hAnsi="新細明體"/>
                <w:sz w:val="22"/>
              </w:rPr>
              <w:t>(</w:t>
            </w:r>
            <w:r w:rsidRPr="003258EE">
              <w:rPr>
                <w:rFonts w:ascii="新細明體" w:hAnsi="新細明體" w:hint="eastAsia"/>
                <w:sz w:val="22"/>
              </w:rPr>
              <w:t>千元</w:t>
            </w:r>
            <w:r w:rsidRPr="003258EE">
              <w:rPr>
                <w:rFonts w:ascii="新細明體" w:hAnsi="新細明體"/>
                <w:sz w:val="22"/>
              </w:rPr>
              <w:t>)</w:t>
            </w:r>
          </w:p>
        </w:tc>
        <w:tc>
          <w:tcPr>
            <w:tcW w:w="1124" w:type="dxa"/>
            <w:vMerge w:val="restart"/>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sz w:val="22"/>
              </w:rPr>
              <w:t>104-107</w:t>
            </w:r>
          </w:p>
          <w:p w:rsidR="00353BF9" w:rsidRPr="003258EE" w:rsidRDefault="00353BF9" w:rsidP="009F0FAF">
            <w:pPr>
              <w:jc w:val="center"/>
              <w:rPr>
                <w:rFonts w:ascii="新細明體"/>
                <w:sz w:val="22"/>
              </w:rPr>
            </w:pPr>
            <w:r w:rsidRPr="003258EE">
              <w:rPr>
                <w:rFonts w:ascii="新細明體" w:hAnsi="新細明體" w:hint="eastAsia"/>
                <w:sz w:val="22"/>
              </w:rPr>
              <w:t>合計</w:t>
            </w:r>
          </w:p>
        </w:tc>
        <w:tc>
          <w:tcPr>
            <w:tcW w:w="1026" w:type="dxa"/>
            <w:vMerge w:val="restart"/>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hint="eastAsia"/>
                <w:sz w:val="22"/>
              </w:rPr>
              <w:t>總計</w:t>
            </w:r>
          </w:p>
        </w:tc>
        <w:tc>
          <w:tcPr>
            <w:tcW w:w="958" w:type="dxa"/>
            <w:vMerge w:val="restart"/>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hint="eastAsia"/>
                <w:sz w:val="22"/>
              </w:rPr>
              <w:t>土地款</w:t>
            </w:r>
          </w:p>
        </w:tc>
        <w:tc>
          <w:tcPr>
            <w:tcW w:w="970" w:type="dxa"/>
            <w:vMerge w:val="restart"/>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hint="eastAsia"/>
                <w:sz w:val="22"/>
              </w:rPr>
              <w:t>備註</w:t>
            </w:r>
          </w:p>
        </w:tc>
      </w:tr>
      <w:tr w:rsidR="00353BF9" w:rsidRPr="003258EE" w:rsidTr="009F0FAF">
        <w:trPr>
          <w:trHeight w:val="113"/>
          <w:tblHeader/>
          <w:jc w:val="center"/>
        </w:trPr>
        <w:tc>
          <w:tcPr>
            <w:tcW w:w="2186" w:type="dxa"/>
            <w:gridSpan w:val="3"/>
            <w:vMerge/>
            <w:shd w:val="clear" w:color="auto" w:fill="D9D9D9"/>
            <w:vAlign w:val="center"/>
          </w:tcPr>
          <w:p w:rsidR="00353BF9" w:rsidRPr="003258EE" w:rsidRDefault="00353BF9" w:rsidP="009F0FAF">
            <w:pPr>
              <w:jc w:val="center"/>
              <w:rPr>
                <w:rFonts w:ascii="新細明體"/>
                <w:sz w:val="22"/>
              </w:rPr>
            </w:pPr>
          </w:p>
        </w:tc>
        <w:tc>
          <w:tcPr>
            <w:tcW w:w="824" w:type="dxa"/>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sz w:val="22"/>
              </w:rPr>
              <w:t>104</w:t>
            </w:r>
            <w:r w:rsidRPr="003258EE">
              <w:rPr>
                <w:rFonts w:ascii="新細明體" w:hAnsi="新細明體" w:hint="eastAsia"/>
                <w:sz w:val="22"/>
              </w:rPr>
              <w:t>年</w:t>
            </w:r>
          </w:p>
        </w:tc>
        <w:tc>
          <w:tcPr>
            <w:tcW w:w="825" w:type="dxa"/>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sz w:val="22"/>
              </w:rPr>
              <w:t>105</w:t>
            </w:r>
            <w:r w:rsidRPr="003258EE">
              <w:rPr>
                <w:rFonts w:ascii="新細明體" w:hAnsi="新細明體" w:hint="eastAsia"/>
                <w:sz w:val="22"/>
              </w:rPr>
              <w:t>年</w:t>
            </w:r>
          </w:p>
        </w:tc>
        <w:tc>
          <w:tcPr>
            <w:tcW w:w="824" w:type="dxa"/>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sz w:val="22"/>
              </w:rPr>
              <w:t>106</w:t>
            </w:r>
            <w:r w:rsidRPr="003258EE">
              <w:rPr>
                <w:rFonts w:ascii="新細明體" w:hAnsi="新細明體" w:hint="eastAsia"/>
                <w:sz w:val="22"/>
              </w:rPr>
              <w:t>年</w:t>
            </w:r>
          </w:p>
        </w:tc>
        <w:tc>
          <w:tcPr>
            <w:tcW w:w="825" w:type="dxa"/>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sz w:val="22"/>
              </w:rPr>
              <w:t>107</w:t>
            </w:r>
            <w:r w:rsidRPr="003258EE">
              <w:rPr>
                <w:rFonts w:ascii="新細明體" w:hAnsi="新細明體" w:hint="eastAsia"/>
                <w:sz w:val="22"/>
              </w:rPr>
              <w:t>年</w:t>
            </w:r>
          </w:p>
        </w:tc>
        <w:tc>
          <w:tcPr>
            <w:tcW w:w="825" w:type="dxa"/>
            <w:shd w:val="clear" w:color="auto" w:fill="D9D9D9"/>
            <w:vAlign w:val="center"/>
          </w:tcPr>
          <w:p w:rsidR="00353BF9" w:rsidRPr="003258EE" w:rsidRDefault="00353BF9" w:rsidP="009F0FAF">
            <w:pPr>
              <w:jc w:val="center"/>
              <w:rPr>
                <w:rFonts w:ascii="新細明體"/>
                <w:sz w:val="22"/>
              </w:rPr>
            </w:pPr>
            <w:r w:rsidRPr="003258EE">
              <w:rPr>
                <w:rFonts w:ascii="新細明體" w:hAnsi="新細明體"/>
                <w:sz w:val="22"/>
              </w:rPr>
              <w:t>108</w:t>
            </w:r>
            <w:r w:rsidRPr="003258EE">
              <w:rPr>
                <w:rFonts w:ascii="新細明體" w:hAnsi="新細明體" w:hint="eastAsia"/>
                <w:sz w:val="22"/>
              </w:rPr>
              <w:t>年</w:t>
            </w:r>
          </w:p>
          <w:p w:rsidR="00353BF9" w:rsidRPr="003258EE" w:rsidRDefault="00353BF9" w:rsidP="009F0FAF">
            <w:pPr>
              <w:jc w:val="center"/>
              <w:rPr>
                <w:rFonts w:ascii="新細明體"/>
                <w:sz w:val="22"/>
              </w:rPr>
            </w:pPr>
            <w:r w:rsidRPr="003258EE">
              <w:rPr>
                <w:rFonts w:ascii="新細明體" w:hAnsi="新細明體" w:hint="eastAsia"/>
                <w:sz w:val="22"/>
              </w:rPr>
              <w:t>以後</w:t>
            </w:r>
          </w:p>
        </w:tc>
        <w:tc>
          <w:tcPr>
            <w:tcW w:w="1124" w:type="dxa"/>
            <w:vMerge/>
            <w:shd w:val="clear" w:color="auto" w:fill="D9D9D9"/>
            <w:vAlign w:val="center"/>
          </w:tcPr>
          <w:p w:rsidR="00353BF9" w:rsidRPr="003258EE" w:rsidRDefault="00353BF9" w:rsidP="009F0FAF">
            <w:pPr>
              <w:jc w:val="center"/>
              <w:rPr>
                <w:rFonts w:ascii="新細明體"/>
                <w:sz w:val="22"/>
              </w:rPr>
            </w:pPr>
          </w:p>
        </w:tc>
        <w:tc>
          <w:tcPr>
            <w:tcW w:w="1026" w:type="dxa"/>
            <w:vMerge/>
            <w:shd w:val="clear" w:color="auto" w:fill="D9D9D9"/>
            <w:vAlign w:val="center"/>
          </w:tcPr>
          <w:p w:rsidR="00353BF9" w:rsidRPr="003258EE" w:rsidRDefault="00353BF9" w:rsidP="009F0FAF">
            <w:pPr>
              <w:jc w:val="center"/>
              <w:rPr>
                <w:rFonts w:ascii="新細明體"/>
                <w:sz w:val="22"/>
              </w:rPr>
            </w:pPr>
          </w:p>
        </w:tc>
        <w:tc>
          <w:tcPr>
            <w:tcW w:w="958" w:type="dxa"/>
            <w:vMerge/>
            <w:shd w:val="clear" w:color="auto" w:fill="D9D9D9"/>
            <w:vAlign w:val="center"/>
          </w:tcPr>
          <w:p w:rsidR="00353BF9" w:rsidRPr="003258EE" w:rsidRDefault="00353BF9" w:rsidP="009F0FAF">
            <w:pPr>
              <w:jc w:val="center"/>
              <w:rPr>
                <w:rFonts w:ascii="新細明體"/>
                <w:sz w:val="22"/>
              </w:rPr>
            </w:pPr>
          </w:p>
        </w:tc>
        <w:tc>
          <w:tcPr>
            <w:tcW w:w="970" w:type="dxa"/>
            <w:vMerge/>
            <w:shd w:val="clear" w:color="auto" w:fill="D9D9D9"/>
            <w:vAlign w:val="center"/>
          </w:tcPr>
          <w:p w:rsidR="00353BF9" w:rsidRPr="003258EE" w:rsidRDefault="00353BF9" w:rsidP="009F0FAF">
            <w:pPr>
              <w:jc w:val="center"/>
              <w:rPr>
                <w:rFonts w:ascii="新細明體"/>
                <w:sz w:val="22"/>
              </w:rPr>
            </w:pPr>
          </w:p>
        </w:tc>
      </w:tr>
      <w:tr w:rsidR="00353BF9" w:rsidRPr="003258EE" w:rsidTr="009F0FAF">
        <w:trPr>
          <w:trHeight w:val="113"/>
          <w:jc w:val="center"/>
        </w:trPr>
        <w:tc>
          <w:tcPr>
            <w:tcW w:w="488" w:type="dxa"/>
            <w:vMerge w:val="restart"/>
            <w:vAlign w:val="center"/>
          </w:tcPr>
          <w:p w:rsidR="00353BF9" w:rsidRPr="003258EE" w:rsidRDefault="00353BF9" w:rsidP="009F0FAF">
            <w:pPr>
              <w:jc w:val="center"/>
              <w:rPr>
                <w:rFonts w:ascii="新細明體"/>
                <w:sz w:val="22"/>
              </w:rPr>
            </w:pPr>
            <w:r w:rsidRPr="003258EE">
              <w:rPr>
                <w:rFonts w:ascii="新細明體" w:hAnsi="新細明體" w:hint="eastAsia"/>
                <w:sz w:val="22"/>
              </w:rPr>
              <w:t>非自償</w:t>
            </w:r>
          </w:p>
        </w:tc>
        <w:tc>
          <w:tcPr>
            <w:tcW w:w="820" w:type="dxa"/>
            <w:vMerge w:val="restart"/>
          </w:tcPr>
          <w:p w:rsidR="00353BF9" w:rsidRPr="003258EE" w:rsidRDefault="00353BF9" w:rsidP="009F0FAF">
            <w:pPr>
              <w:jc w:val="center"/>
              <w:rPr>
                <w:rFonts w:ascii="新細明體"/>
                <w:sz w:val="22"/>
              </w:rPr>
            </w:pPr>
            <w:r w:rsidRPr="003258EE">
              <w:rPr>
                <w:rFonts w:ascii="新細明體" w:hAnsi="新細明體" w:hint="eastAsia"/>
                <w:sz w:val="22"/>
              </w:rPr>
              <w:t>公務預算</w:t>
            </w:r>
          </w:p>
        </w:tc>
        <w:tc>
          <w:tcPr>
            <w:tcW w:w="878" w:type="dxa"/>
            <w:vAlign w:val="center"/>
          </w:tcPr>
          <w:p w:rsidR="00353BF9" w:rsidRPr="003258EE" w:rsidRDefault="00353BF9" w:rsidP="009F0FAF">
            <w:pPr>
              <w:jc w:val="center"/>
              <w:rPr>
                <w:rFonts w:ascii="新細明體"/>
                <w:sz w:val="22"/>
              </w:rPr>
            </w:pPr>
            <w:r w:rsidRPr="003258EE">
              <w:rPr>
                <w:rFonts w:ascii="新細明體" w:hAnsi="新細明體" w:hint="eastAsia"/>
                <w:sz w:val="22"/>
              </w:rPr>
              <w:t>中央</w:t>
            </w:r>
          </w:p>
        </w:tc>
        <w:tc>
          <w:tcPr>
            <w:tcW w:w="824" w:type="dxa"/>
            <w:vAlign w:val="center"/>
          </w:tcPr>
          <w:p w:rsidR="00353BF9" w:rsidRPr="00CE67F1" w:rsidRDefault="00353BF9" w:rsidP="009F0FAF">
            <w:pPr>
              <w:jc w:val="right"/>
              <w:rPr>
                <w:rFonts w:ascii="新細明體"/>
                <w:color w:val="FF0000"/>
                <w:sz w:val="22"/>
              </w:rPr>
            </w:pPr>
            <w:r w:rsidRPr="00CE67F1">
              <w:rPr>
                <w:rFonts w:ascii="新細明體" w:hAnsi="新細明體" w:hint="eastAsia"/>
                <w:color w:val="FF0000"/>
                <w:sz w:val="22"/>
              </w:rPr>
              <w:t>1,630</w:t>
            </w:r>
          </w:p>
        </w:tc>
        <w:tc>
          <w:tcPr>
            <w:tcW w:w="825" w:type="dxa"/>
            <w:vAlign w:val="center"/>
          </w:tcPr>
          <w:p w:rsidR="00353BF9" w:rsidRPr="00CE67F1" w:rsidRDefault="00353BF9" w:rsidP="009F0FAF">
            <w:pPr>
              <w:jc w:val="right"/>
              <w:rPr>
                <w:rFonts w:ascii="新細明體"/>
                <w:color w:val="FF0000"/>
                <w:sz w:val="22"/>
              </w:rPr>
            </w:pPr>
            <w:r w:rsidRPr="00CE67F1">
              <w:rPr>
                <w:rFonts w:ascii="新細明體" w:hint="eastAsia"/>
                <w:color w:val="FF0000"/>
                <w:sz w:val="22"/>
              </w:rPr>
              <w:t>1,630</w:t>
            </w:r>
          </w:p>
        </w:tc>
        <w:tc>
          <w:tcPr>
            <w:tcW w:w="824" w:type="dxa"/>
            <w:vAlign w:val="center"/>
          </w:tcPr>
          <w:p w:rsidR="00353BF9" w:rsidRPr="00CE67F1" w:rsidRDefault="00353BF9" w:rsidP="009F0FAF">
            <w:pPr>
              <w:jc w:val="right"/>
              <w:rPr>
                <w:rFonts w:ascii="新細明體"/>
                <w:color w:val="FF0000"/>
                <w:sz w:val="22"/>
              </w:rPr>
            </w:pPr>
            <w:r w:rsidRPr="00CE67F1">
              <w:rPr>
                <w:rFonts w:ascii="新細明體" w:hint="eastAsia"/>
                <w:color w:val="FF0000"/>
                <w:sz w:val="22"/>
              </w:rPr>
              <w:t>1,630</w:t>
            </w:r>
          </w:p>
        </w:tc>
        <w:tc>
          <w:tcPr>
            <w:tcW w:w="825" w:type="dxa"/>
            <w:vAlign w:val="center"/>
          </w:tcPr>
          <w:p w:rsidR="00353BF9" w:rsidRPr="00CE67F1" w:rsidRDefault="00353BF9" w:rsidP="009F0FAF">
            <w:pPr>
              <w:jc w:val="right"/>
              <w:rPr>
                <w:rFonts w:ascii="新細明體"/>
                <w:color w:val="FF0000"/>
                <w:sz w:val="22"/>
              </w:rPr>
            </w:pPr>
            <w:r w:rsidRPr="00CE67F1">
              <w:rPr>
                <w:rFonts w:ascii="新細明體" w:hint="eastAsia"/>
                <w:color w:val="FF0000"/>
                <w:sz w:val="22"/>
              </w:rPr>
              <w:t>1,630</w:t>
            </w: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r w:rsidRPr="00CE67F1">
              <w:rPr>
                <w:rFonts w:ascii="新細明體" w:hint="eastAsia"/>
                <w:bCs/>
                <w:color w:val="FF0000"/>
                <w:kern w:val="0"/>
                <w:sz w:val="22"/>
              </w:rPr>
              <w:t>6,520</w:t>
            </w:r>
          </w:p>
        </w:tc>
        <w:tc>
          <w:tcPr>
            <w:tcW w:w="1026" w:type="dxa"/>
            <w:vAlign w:val="center"/>
          </w:tcPr>
          <w:p w:rsidR="00353BF9" w:rsidRPr="003258EE" w:rsidRDefault="00353BF9" w:rsidP="009F0FAF">
            <w:pPr>
              <w:jc w:val="right"/>
              <w:rPr>
                <w:rFonts w:ascii="新細明體"/>
                <w:sz w:val="22"/>
              </w:rPr>
            </w:pPr>
            <w:r w:rsidRPr="00CE67F1">
              <w:rPr>
                <w:rFonts w:ascii="新細明體" w:hint="eastAsia"/>
                <w:bCs/>
                <w:color w:val="FF0000"/>
                <w:kern w:val="0"/>
                <w:sz w:val="22"/>
              </w:rPr>
              <w:t>6,520</w:t>
            </w: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CE67F1" w:rsidRDefault="00353BF9" w:rsidP="009F0FAF">
            <w:pPr>
              <w:ind w:leftChars="-50" w:left="-120" w:rightChars="10" w:right="24"/>
              <w:jc w:val="right"/>
              <w:rPr>
                <w:rFonts w:ascii="新細明體"/>
                <w:color w:val="000000" w:themeColor="text1"/>
                <w:sz w:val="16"/>
                <w:szCs w:val="16"/>
              </w:rPr>
            </w:pPr>
            <w:r w:rsidRPr="00CE67F1">
              <w:rPr>
                <w:rFonts w:ascii="新細明體" w:hAnsi="新細明體" w:hint="eastAsia"/>
                <w:color w:val="000000" w:themeColor="text1"/>
                <w:sz w:val="16"/>
                <w:szCs w:val="16"/>
              </w:rPr>
              <w:t>公彩回饋金補助</w:t>
            </w:r>
          </w:p>
        </w:tc>
      </w:tr>
      <w:tr w:rsidR="00353BF9" w:rsidRPr="003258EE" w:rsidTr="009F0FAF">
        <w:trPr>
          <w:trHeight w:val="113"/>
          <w:jc w:val="center"/>
        </w:trPr>
        <w:tc>
          <w:tcPr>
            <w:tcW w:w="488" w:type="dxa"/>
            <w:vMerge/>
            <w:vAlign w:val="center"/>
          </w:tcPr>
          <w:p w:rsidR="00353BF9" w:rsidRPr="003258EE" w:rsidRDefault="00353BF9" w:rsidP="009F0FAF">
            <w:pPr>
              <w:jc w:val="center"/>
              <w:rPr>
                <w:rFonts w:ascii="新細明體"/>
                <w:sz w:val="22"/>
              </w:rPr>
            </w:pPr>
          </w:p>
        </w:tc>
        <w:tc>
          <w:tcPr>
            <w:tcW w:w="820" w:type="dxa"/>
            <w:vMerge/>
          </w:tcPr>
          <w:p w:rsidR="00353BF9" w:rsidRPr="003258EE" w:rsidRDefault="00353BF9" w:rsidP="009F0FAF">
            <w:pPr>
              <w:rPr>
                <w:rFonts w:ascii="新細明體"/>
                <w:sz w:val="22"/>
              </w:rPr>
            </w:pPr>
          </w:p>
        </w:tc>
        <w:tc>
          <w:tcPr>
            <w:tcW w:w="878" w:type="dxa"/>
            <w:vAlign w:val="center"/>
          </w:tcPr>
          <w:p w:rsidR="00353BF9" w:rsidRPr="003258EE" w:rsidRDefault="00353BF9" w:rsidP="009F0FAF">
            <w:pPr>
              <w:jc w:val="center"/>
              <w:rPr>
                <w:rFonts w:ascii="新細明體"/>
                <w:sz w:val="22"/>
              </w:rPr>
            </w:pPr>
            <w:r w:rsidRPr="003258EE">
              <w:rPr>
                <w:rFonts w:ascii="新細明體" w:hAnsi="新細明體" w:hint="eastAsia"/>
                <w:sz w:val="22"/>
              </w:rPr>
              <w:t>地方</w:t>
            </w: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p>
        </w:tc>
        <w:tc>
          <w:tcPr>
            <w:tcW w:w="1026" w:type="dxa"/>
            <w:vAlign w:val="center"/>
          </w:tcPr>
          <w:p w:rsidR="00353BF9" w:rsidRPr="003258EE" w:rsidRDefault="00353BF9" w:rsidP="009F0FAF">
            <w:pPr>
              <w:jc w:val="right"/>
              <w:rPr>
                <w:rFonts w:ascii="新細明體"/>
                <w:sz w:val="22"/>
              </w:rPr>
            </w:pP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r w:rsidR="00353BF9" w:rsidRPr="003258EE" w:rsidTr="009F0FAF">
        <w:trPr>
          <w:trHeight w:val="113"/>
          <w:jc w:val="center"/>
        </w:trPr>
        <w:tc>
          <w:tcPr>
            <w:tcW w:w="488" w:type="dxa"/>
            <w:vMerge/>
            <w:vAlign w:val="center"/>
          </w:tcPr>
          <w:p w:rsidR="00353BF9" w:rsidRPr="003258EE" w:rsidRDefault="00353BF9" w:rsidP="009F0FAF">
            <w:pPr>
              <w:jc w:val="center"/>
              <w:rPr>
                <w:rFonts w:ascii="新細明體"/>
                <w:sz w:val="22"/>
              </w:rPr>
            </w:pPr>
          </w:p>
        </w:tc>
        <w:tc>
          <w:tcPr>
            <w:tcW w:w="1698" w:type="dxa"/>
            <w:gridSpan w:val="2"/>
            <w:vAlign w:val="center"/>
          </w:tcPr>
          <w:p w:rsidR="00353BF9" w:rsidRPr="003258EE" w:rsidRDefault="00353BF9" w:rsidP="009F0FAF">
            <w:pPr>
              <w:jc w:val="center"/>
              <w:rPr>
                <w:rFonts w:ascii="新細明體"/>
                <w:sz w:val="22"/>
              </w:rPr>
            </w:pPr>
            <w:r w:rsidRPr="003258EE">
              <w:rPr>
                <w:rFonts w:ascii="新細明體" w:hAnsi="新細明體" w:hint="eastAsia"/>
                <w:sz w:val="22"/>
              </w:rPr>
              <w:t>離島建設基金</w:t>
            </w: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p>
        </w:tc>
        <w:tc>
          <w:tcPr>
            <w:tcW w:w="1026" w:type="dxa"/>
            <w:vAlign w:val="center"/>
          </w:tcPr>
          <w:p w:rsidR="00353BF9" w:rsidRPr="003258EE" w:rsidRDefault="00353BF9" w:rsidP="009F0FAF">
            <w:pPr>
              <w:jc w:val="right"/>
              <w:rPr>
                <w:rFonts w:ascii="新細明體"/>
                <w:sz w:val="22"/>
              </w:rPr>
            </w:pP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r w:rsidR="00353BF9" w:rsidRPr="003258EE" w:rsidTr="009F0FAF">
        <w:trPr>
          <w:trHeight w:val="113"/>
          <w:jc w:val="center"/>
        </w:trPr>
        <w:tc>
          <w:tcPr>
            <w:tcW w:w="488" w:type="dxa"/>
            <w:vMerge/>
            <w:vAlign w:val="center"/>
          </w:tcPr>
          <w:p w:rsidR="00353BF9" w:rsidRPr="003258EE" w:rsidRDefault="00353BF9" w:rsidP="009F0FAF">
            <w:pPr>
              <w:jc w:val="center"/>
              <w:rPr>
                <w:rFonts w:ascii="新細明體"/>
                <w:sz w:val="22"/>
              </w:rPr>
            </w:pPr>
          </w:p>
        </w:tc>
        <w:tc>
          <w:tcPr>
            <w:tcW w:w="1698" w:type="dxa"/>
            <w:gridSpan w:val="2"/>
            <w:vAlign w:val="center"/>
          </w:tcPr>
          <w:p w:rsidR="00353BF9" w:rsidRPr="003258EE" w:rsidRDefault="00353BF9" w:rsidP="009F0FAF">
            <w:pPr>
              <w:jc w:val="center"/>
              <w:rPr>
                <w:rFonts w:ascii="新細明體"/>
                <w:sz w:val="22"/>
              </w:rPr>
            </w:pPr>
            <w:r w:rsidRPr="003258EE">
              <w:rPr>
                <w:rFonts w:ascii="新細明體" w:hAnsi="新細明體" w:hint="eastAsia"/>
                <w:sz w:val="22"/>
              </w:rPr>
              <w:t>其　　他</w:t>
            </w: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p>
        </w:tc>
        <w:tc>
          <w:tcPr>
            <w:tcW w:w="1026" w:type="dxa"/>
            <w:vAlign w:val="center"/>
          </w:tcPr>
          <w:p w:rsidR="00353BF9" w:rsidRPr="003258EE" w:rsidRDefault="00353BF9" w:rsidP="009F0FAF">
            <w:pPr>
              <w:jc w:val="right"/>
              <w:rPr>
                <w:rFonts w:ascii="新細明體"/>
                <w:sz w:val="22"/>
              </w:rPr>
            </w:pP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r w:rsidR="00353BF9" w:rsidRPr="003258EE" w:rsidTr="009F0FAF">
        <w:trPr>
          <w:trHeight w:val="113"/>
          <w:jc w:val="center"/>
        </w:trPr>
        <w:tc>
          <w:tcPr>
            <w:tcW w:w="488" w:type="dxa"/>
            <w:vMerge w:val="restart"/>
            <w:vAlign w:val="center"/>
          </w:tcPr>
          <w:p w:rsidR="00353BF9" w:rsidRPr="003258EE" w:rsidRDefault="00353BF9" w:rsidP="009F0FAF">
            <w:pPr>
              <w:jc w:val="center"/>
              <w:rPr>
                <w:rFonts w:ascii="新細明體"/>
                <w:sz w:val="22"/>
              </w:rPr>
            </w:pPr>
            <w:r w:rsidRPr="003258EE">
              <w:rPr>
                <w:rFonts w:ascii="新細明體" w:hAnsi="新細明體" w:hint="eastAsia"/>
                <w:sz w:val="22"/>
              </w:rPr>
              <w:t>自償</w:t>
            </w:r>
          </w:p>
        </w:tc>
        <w:tc>
          <w:tcPr>
            <w:tcW w:w="1698" w:type="dxa"/>
            <w:gridSpan w:val="2"/>
            <w:vAlign w:val="center"/>
          </w:tcPr>
          <w:p w:rsidR="00353BF9" w:rsidRPr="003258EE" w:rsidRDefault="00353BF9" w:rsidP="009F0FAF">
            <w:pPr>
              <w:jc w:val="center"/>
              <w:rPr>
                <w:rFonts w:ascii="新細明體"/>
                <w:sz w:val="22"/>
              </w:rPr>
            </w:pPr>
            <w:r w:rsidRPr="003258EE">
              <w:rPr>
                <w:rFonts w:ascii="新細明體" w:hAnsi="新細明體" w:hint="eastAsia"/>
                <w:sz w:val="22"/>
              </w:rPr>
              <w:t>其他特種基金</w:t>
            </w: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p>
        </w:tc>
        <w:tc>
          <w:tcPr>
            <w:tcW w:w="1026" w:type="dxa"/>
            <w:vAlign w:val="center"/>
          </w:tcPr>
          <w:p w:rsidR="00353BF9" w:rsidRPr="003258EE" w:rsidRDefault="00353BF9" w:rsidP="009F0FAF">
            <w:pPr>
              <w:jc w:val="right"/>
              <w:rPr>
                <w:rFonts w:ascii="新細明體"/>
                <w:sz w:val="22"/>
              </w:rPr>
            </w:pP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r w:rsidR="00353BF9" w:rsidRPr="003258EE" w:rsidTr="009F0FAF">
        <w:trPr>
          <w:trHeight w:val="113"/>
          <w:jc w:val="center"/>
        </w:trPr>
        <w:tc>
          <w:tcPr>
            <w:tcW w:w="488" w:type="dxa"/>
            <w:vMerge/>
            <w:vAlign w:val="center"/>
          </w:tcPr>
          <w:p w:rsidR="00353BF9" w:rsidRPr="003258EE" w:rsidRDefault="00353BF9" w:rsidP="009F0FAF">
            <w:pPr>
              <w:rPr>
                <w:rFonts w:ascii="新細明體"/>
                <w:sz w:val="22"/>
              </w:rPr>
            </w:pPr>
          </w:p>
        </w:tc>
        <w:tc>
          <w:tcPr>
            <w:tcW w:w="1698" w:type="dxa"/>
            <w:gridSpan w:val="2"/>
            <w:vAlign w:val="center"/>
          </w:tcPr>
          <w:p w:rsidR="00353BF9" w:rsidRPr="003258EE" w:rsidRDefault="00353BF9" w:rsidP="009F0FAF">
            <w:pPr>
              <w:jc w:val="center"/>
              <w:rPr>
                <w:rFonts w:ascii="新細明體"/>
                <w:sz w:val="22"/>
              </w:rPr>
            </w:pPr>
            <w:r w:rsidRPr="003258EE">
              <w:rPr>
                <w:rFonts w:ascii="新細明體" w:hAnsi="新細明體" w:hint="eastAsia"/>
                <w:sz w:val="22"/>
              </w:rPr>
              <w:t>民間投資</w:t>
            </w: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p>
        </w:tc>
        <w:tc>
          <w:tcPr>
            <w:tcW w:w="1026" w:type="dxa"/>
            <w:vAlign w:val="center"/>
          </w:tcPr>
          <w:p w:rsidR="00353BF9" w:rsidRPr="003258EE" w:rsidRDefault="00353BF9" w:rsidP="009F0FAF">
            <w:pPr>
              <w:jc w:val="right"/>
              <w:rPr>
                <w:rFonts w:ascii="新細明體"/>
                <w:sz w:val="22"/>
              </w:rPr>
            </w:pP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r w:rsidR="00353BF9" w:rsidRPr="003258EE" w:rsidTr="009F0FAF">
        <w:trPr>
          <w:trHeight w:val="113"/>
          <w:jc w:val="center"/>
        </w:trPr>
        <w:tc>
          <w:tcPr>
            <w:tcW w:w="488" w:type="dxa"/>
            <w:vMerge/>
            <w:vAlign w:val="center"/>
          </w:tcPr>
          <w:p w:rsidR="00353BF9" w:rsidRPr="003258EE" w:rsidRDefault="00353BF9" w:rsidP="009F0FAF">
            <w:pPr>
              <w:rPr>
                <w:rFonts w:ascii="新細明體"/>
                <w:sz w:val="22"/>
              </w:rPr>
            </w:pPr>
          </w:p>
        </w:tc>
        <w:tc>
          <w:tcPr>
            <w:tcW w:w="1698" w:type="dxa"/>
            <w:gridSpan w:val="2"/>
            <w:vAlign w:val="center"/>
          </w:tcPr>
          <w:p w:rsidR="00353BF9" w:rsidRPr="003258EE" w:rsidRDefault="00353BF9" w:rsidP="009F0FAF">
            <w:pPr>
              <w:jc w:val="center"/>
              <w:rPr>
                <w:rFonts w:ascii="新細明體"/>
                <w:sz w:val="22"/>
              </w:rPr>
            </w:pPr>
            <w:r w:rsidRPr="003258EE">
              <w:rPr>
                <w:rFonts w:ascii="新細明體" w:hAnsi="新細明體" w:hint="eastAsia"/>
                <w:sz w:val="22"/>
              </w:rPr>
              <w:t>其　　他</w:t>
            </w: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4"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p>
        </w:tc>
        <w:tc>
          <w:tcPr>
            <w:tcW w:w="1026" w:type="dxa"/>
            <w:vAlign w:val="center"/>
          </w:tcPr>
          <w:p w:rsidR="00353BF9" w:rsidRPr="003258EE" w:rsidRDefault="00353BF9" w:rsidP="009F0FAF">
            <w:pPr>
              <w:jc w:val="right"/>
              <w:rPr>
                <w:rFonts w:ascii="新細明體"/>
                <w:sz w:val="22"/>
              </w:rPr>
            </w:pP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r w:rsidR="00353BF9" w:rsidRPr="003258EE" w:rsidTr="009F0FAF">
        <w:trPr>
          <w:trHeight w:val="173"/>
          <w:jc w:val="center"/>
        </w:trPr>
        <w:tc>
          <w:tcPr>
            <w:tcW w:w="2186" w:type="dxa"/>
            <w:gridSpan w:val="3"/>
          </w:tcPr>
          <w:p w:rsidR="00353BF9" w:rsidRPr="003258EE" w:rsidRDefault="00353BF9" w:rsidP="009F0FAF">
            <w:pPr>
              <w:jc w:val="center"/>
              <w:rPr>
                <w:rFonts w:ascii="新細明體"/>
                <w:sz w:val="22"/>
              </w:rPr>
            </w:pPr>
            <w:r w:rsidRPr="003258EE">
              <w:rPr>
                <w:rFonts w:ascii="新細明體" w:hAnsi="新細明體" w:hint="eastAsia"/>
                <w:sz w:val="22"/>
              </w:rPr>
              <w:t>合　　　　計</w:t>
            </w:r>
          </w:p>
        </w:tc>
        <w:tc>
          <w:tcPr>
            <w:tcW w:w="824" w:type="dxa"/>
            <w:vAlign w:val="center"/>
          </w:tcPr>
          <w:p w:rsidR="00353BF9" w:rsidRPr="00CE67F1" w:rsidRDefault="00353BF9" w:rsidP="009F0FAF">
            <w:pPr>
              <w:jc w:val="right"/>
              <w:rPr>
                <w:rFonts w:ascii="新細明體"/>
                <w:color w:val="FF0000"/>
                <w:sz w:val="22"/>
              </w:rPr>
            </w:pPr>
            <w:r w:rsidRPr="00CE67F1">
              <w:rPr>
                <w:rFonts w:ascii="新細明體" w:hAnsi="新細明體" w:hint="eastAsia"/>
                <w:color w:val="FF0000"/>
                <w:sz w:val="22"/>
              </w:rPr>
              <w:t>1,630</w:t>
            </w:r>
          </w:p>
        </w:tc>
        <w:tc>
          <w:tcPr>
            <w:tcW w:w="825" w:type="dxa"/>
            <w:vAlign w:val="center"/>
          </w:tcPr>
          <w:p w:rsidR="00353BF9" w:rsidRPr="00CE67F1" w:rsidRDefault="00353BF9" w:rsidP="009F0FAF">
            <w:pPr>
              <w:jc w:val="right"/>
              <w:rPr>
                <w:rFonts w:ascii="新細明體"/>
                <w:color w:val="FF0000"/>
                <w:sz w:val="22"/>
              </w:rPr>
            </w:pPr>
            <w:r w:rsidRPr="00CE67F1">
              <w:rPr>
                <w:rFonts w:ascii="新細明體" w:hint="eastAsia"/>
                <w:color w:val="FF0000"/>
                <w:sz w:val="22"/>
              </w:rPr>
              <w:t>1,630</w:t>
            </w:r>
          </w:p>
        </w:tc>
        <w:tc>
          <w:tcPr>
            <w:tcW w:w="824" w:type="dxa"/>
            <w:vAlign w:val="center"/>
          </w:tcPr>
          <w:p w:rsidR="00353BF9" w:rsidRPr="00CE67F1" w:rsidRDefault="00353BF9" w:rsidP="009F0FAF">
            <w:pPr>
              <w:jc w:val="right"/>
              <w:rPr>
                <w:rFonts w:ascii="新細明體"/>
                <w:color w:val="FF0000"/>
                <w:sz w:val="22"/>
              </w:rPr>
            </w:pPr>
            <w:r w:rsidRPr="00CE67F1">
              <w:rPr>
                <w:rFonts w:ascii="新細明體" w:hint="eastAsia"/>
                <w:color w:val="FF0000"/>
                <w:sz w:val="22"/>
              </w:rPr>
              <w:t>1,630</w:t>
            </w:r>
          </w:p>
        </w:tc>
        <w:tc>
          <w:tcPr>
            <w:tcW w:w="825" w:type="dxa"/>
            <w:vAlign w:val="center"/>
          </w:tcPr>
          <w:p w:rsidR="00353BF9" w:rsidRPr="00CE67F1" w:rsidRDefault="00353BF9" w:rsidP="009F0FAF">
            <w:pPr>
              <w:jc w:val="right"/>
              <w:rPr>
                <w:rFonts w:ascii="新細明體"/>
                <w:color w:val="FF0000"/>
                <w:sz w:val="22"/>
              </w:rPr>
            </w:pPr>
            <w:r w:rsidRPr="00CE67F1">
              <w:rPr>
                <w:rFonts w:ascii="新細明體" w:hint="eastAsia"/>
                <w:color w:val="FF0000"/>
                <w:sz w:val="22"/>
              </w:rPr>
              <w:t>1,630</w:t>
            </w:r>
          </w:p>
        </w:tc>
        <w:tc>
          <w:tcPr>
            <w:tcW w:w="825" w:type="dxa"/>
            <w:vAlign w:val="center"/>
          </w:tcPr>
          <w:p w:rsidR="00353BF9" w:rsidRPr="00CE67F1" w:rsidRDefault="00353BF9" w:rsidP="009F0FAF">
            <w:pPr>
              <w:jc w:val="right"/>
              <w:rPr>
                <w:rFonts w:ascii="新細明體"/>
                <w:color w:val="FF0000"/>
                <w:sz w:val="22"/>
              </w:rPr>
            </w:pPr>
          </w:p>
        </w:tc>
        <w:tc>
          <w:tcPr>
            <w:tcW w:w="1124" w:type="dxa"/>
            <w:vAlign w:val="center"/>
          </w:tcPr>
          <w:p w:rsidR="00353BF9" w:rsidRPr="003258EE" w:rsidRDefault="00353BF9" w:rsidP="009F0FAF">
            <w:pPr>
              <w:jc w:val="right"/>
              <w:rPr>
                <w:rFonts w:ascii="新細明體"/>
                <w:sz w:val="22"/>
              </w:rPr>
            </w:pPr>
            <w:r w:rsidRPr="00CE67F1">
              <w:rPr>
                <w:rFonts w:ascii="新細明體" w:hint="eastAsia"/>
                <w:bCs/>
                <w:color w:val="FF0000"/>
                <w:kern w:val="0"/>
                <w:sz w:val="22"/>
              </w:rPr>
              <w:t>6,520</w:t>
            </w:r>
          </w:p>
        </w:tc>
        <w:tc>
          <w:tcPr>
            <w:tcW w:w="1026" w:type="dxa"/>
            <w:vAlign w:val="center"/>
          </w:tcPr>
          <w:p w:rsidR="00353BF9" w:rsidRPr="003258EE" w:rsidRDefault="00353BF9" w:rsidP="009F0FAF">
            <w:pPr>
              <w:jc w:val="right"/>
              <w:rPr>
                <w:rFonts w:ascii="新細明體"/>
                <w:sz w:val="22"/>
              </w:rPr>
            </w:pPr>
            <w:r w:rsidRPr="00CE67F1">
              <w:rPr>
                <w:rFonts w:ascii="新細明體" w:hint="eastAsia"/>
                <w:bCs/>
                <w:color w:val="FF0000"/>
                <w:kern w:val="0"/>
                <w:sz w:val="22"/>
              </w:rPr>
              <w:t>6,520</w:t>
            </w:r>
          </w:p>
        </w:tc>
        <w:tc>
          <w:tcPr>
            <w:tcW w:w="958" w:type="dxa"/>
            <w:vAlign w:val="center"/>
          </w:tcPr>
          <w:p w:rsidR="00353BF9" w:rsidRPr="003258EE" w:rsidRDefault="00353BF9" w:rsidP="009F0FAF">
            <w:pPr>
              <w:jc w:val="right"/>
              <w:rPr>
                <w:rFonts w:ascii="新細明體"/>
                <w:sz w:val="22"/>
              </w:rPr>
            </w:pPr>
          </w:p>
        </w:tc>
        <w:tc>
          <w:tcPr>
            <w:tcW w:w="970" w:type="dxa"/>
            <w:vAlign w:val="center"/>
          </w:tcPr>
          <w:p w:rsidR="00353BF9" w:rsidRPr="003258EE" w:rsidRDefault="00353BF9" w:rsidP="009F0FAF">
            <w:pPr>
              <w:jc w:val="right"/>
              <w:rPr>
                <w:rFonts w:ascii="新細明體"/>
                <w:sz w:val="22"/>
              </w:rPr>
            </w:pPr>
          </w:p>
        </w:tc>
      </w:tr>
    </w:tbl>
    <w:p w:rsidR="00353BF9" w:rsidRPr="003258EE" w:rsidRDefault="00353BF9" w:rsidP="00EA2974">
      <w:pPr>
        <w:spacing w:beforeLines="20"/>
        <w:ind w:rightChars="35" w:right="84"/>
        <w:rPr>
          <w:rFonts w:ascii="新細明體"/>
          <w:sz w:val="20"/>
          <w:szCs w:val="20"/>
        </w:rPr>
      </w:pPr>
      <w:r w:rsidRPr="003258EE">
        <w:rPr>
          <w:rFonts w:ascii="新細明體" w:hAnsi="新細明體" w:hint="eastAsia"/>
          <w:sz w:val="20"/>
          <w:szCs w:val="20"/>
        </w:rPr>
        <w:t>註：</w:t>
      </w:r>
      <w:r w:rsidRPr="003258EE">
        <w:rPr>
          <w:rFonts w:ascii="新細明體" w:hAnsi="新細明體"/>
          <w:sz w:val="20"/>
          <w:szCs w:val="20"/>
        </w:rPr>
        <w:t>1.</w:t>
      </w:r>
      <w:r w:rsidRPr="003258EE">
        <w:rPr>
          <w:rFonts w:ascii="新細明體" w:hAnsi="新細明體" w:hint="eastAsia"/>
          <w:sz w:val="20"/>
          <w:szCs w:val="20"/>
        </w:rPr>
        <w:t>各年度經費需求應包含土地款。</w:t>
      </w:r>
    </w:p>
    <w:p w:rsidR="00353BF9" w:rsidRPr="003258EE" w:rsidRDefault="00353BF9" w:rsidP="00EA2974">
      <w:pPr>
        <w:spacing w:beforeLines="20"/>
        <w:ind w:leftChars="177" w:left="425" w:rightChars="35" w:right="84"/>
        <w:rPr>
          <w:rFonts w:ascii="新細明體"/>
          <w:sz w:val="20"/>
          <w:szCs w:val="20"/>
        </w:rPr>
      </w:pPr>
      <w:r w:rsidRPr="003258EE">
        <w:rPr>
          <w:rFonts w:ascii="新細明體" w:hAnsi="新細明體"/>
          <w:sz w:val="20"/>
          <w:szCs w:val="20"/>
        </w:rPr>
        <w:t>2.</w:t>
      </w:r>
      <w:r w:rsidRPr="003258EE">
        <w:rPr>
          <w:rFonts w:ascii="新細明體" w:hAnsi="新細明體" w:hint="eastAsia"/>
          <w:sz w:val="20"/>
          <w:szCs w:val="20"/>
        </w:rPr>
        <w:t>經費來源屬其他特種基金者，於備註欄填寫基金名稱全名。</w:t>
      </w:r>
    </w:p>
    <w:p w:rsidR="00353BF9" w:rsidRPr="003258EE" w:rsidRDefault="00353BF9" w:rsidP="00EA2974">
      <w:pPr>
        <w:spacing w:beforeLines="20"/>
        <w:ind w:leftChars="177" w:left="425" w:rightChars="35" w:right="84"/>
        <w:rPr>
          <w:rFonts w:ascii="新細明體"/>
          <w:sz w:val="20"/>
          <w:szCs w:val="20"/>
        </w:rPr>
      </w:pPr>
      <w:r w:rsidRPr="003258EE">
        <w:rPr>
          <w:rFonts w:ascii="新細明體" w:hAnsi="新細明體"/>
          <w:sz w:val="20"/>
          <w:szCs w:val="20"/>
        </w:rPr>
        <w:t>3.</w:t>
      </w:r>
      <w:r w:rsidRPr="003258EE">
        <w:rPr>
          <w:rFonts w:ascii="新細明體" w:hAnsi="新細明體" w:hint="eastAsia"/>
          <w:sz w:val="20"/>
          <w:szCs w:val="20"/>
        </w:rPr>
        <w:t>計畫未來收入可挹注計畫經費的方式，包括民間投資或成立資本計畫基金統籌運用等。</w:t>
      </w:r>
    </w:p>
    <w:p w:rsidR="00353BF9" w:rsidRPr="003258EE" w:rsidRDefault="00353BF9"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（六）預期效益</w:t>
      </w: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可量化效益</w:t>
      </w:r>
    </w:p>
    <w:p w:rsidR="00353BF9" w:rsidRPr="003258EE" w:rsidRDefault="00353BF9" w:rsidP="00353BF9">
      <w:pPr>
        <w:snapToGrid w:val="0"/>
        <w:spacing w:line="300" w:lineRule="auto"/>
        <w:ind w:leftChars="200" w:left="480" w:firstLineChars="203" w:firstLine="487"/>
        <w:jc w:val="both"/>
        <w:rPr>
          <w:rFonts w:ascii="新細明體"/>
          <w:szCs w:val="24"/>
        </w:rPr>
      </w:pPr>
      <w:r w:rsidRPr="003258EE">
        <w:rPr>
          <w:rFonts w:ascii="新細明體" w:hAnsi="新細明體" w:hint="eastAsia"/>
          <w:szCs w:val="24"/>
        </w:rPr>
        <w:t>設置社區輔導育成中心；每年辦理社區人力培訓研習課程各</w:t>
      </w:r>
      <w:r w:rsidRPr="003258EE">
        <w:rPr>
          <w:rFonts w:ascii="新細明體" w:hAnsi="新細明體"/>
          <w:szCs w:val="24"/>
        </w:rPr>
        <w:t>2</w:t>
      </w:r>
      <w:r w:rsidRPr="003258EE">
        <w:rPr>
          <w:rFonts w:ascii="新細明體" w:hAnsi="新細明體" w:hint="eastAsia"/>
          <w:szCs w:val="24"/>
        </w:rPr>
        <w:t>場；輔導聯合社區計畫申請每年各</w:t>
      </w:r>
      <w:r w:rsidRPr="003258EE">
        <w:rPr>
          <w:rFonts w:ascii="新細明體" w:hAnsi="新細明體"/>
          <w:szCs w:val="24"/>
        </w:rPr>
        <w:t>6</w:t>
      </w:r>
      <w:r w:rsidRPr="003258EE">
        <w:rPr>
          <w:rFonts w:ascii="新細明體" w:hAnsi="新細明體" w:hint="eastAsia"/>
          <w:szCs w:val="24"/>
        </w:rPr>
        <w:t>案；每年完成</w:t>
      </w:r>
      <w:r w:rsidRPr="003258EE">
        <w:rPr>
          <w:rFonts w:ascii="新細明體" w:hAnsi="新細明體"/>
          <w:szCs w:val="24"/>
        </w:rPr>
        <w:t>20</w:t>
      </w:r>
      <w:r w:rsidRPr="003258EE">
        <w:rPr>
          <w:rFonts w:ascii="新細明體" w:hAnsi="新細明體" w:hint="eastAsia"/>
          <w:szCs w:val="24"/>
        </w:rPr>
        <w:t>個社區發展協會之社區資源盤點調查。</w:t>
      </w:r>
    </w:p>
    <w:p w:rsidR="00353BF9" w:rsidRPr="00DC0F68" w:rsidRDefault="00353BF9" w:rsidP="00353BF9">
      <w:pPr>
        <w:rPr>
          <w:rFonts w:ascii="新細明體" w:hAnsi="新細明體"/>
          <w:szCs w:val="24"/>
        </w:rPr>
      </w:pPr>
    </w:p>
    <w:p w:rsidR="00353BF9" w:rsidRPr="003258EE" w:rsidRDefault="00353BF9" w:rsidP="00353BF9">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不可量化效益</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）遴聘相關社區發展工作領域學者或社區實務工作專家及社工人員組成，以建置社區資料庫提供協力、諮詢，提升社區能量，按社區能量及能力不同規劃適當輔導策略，由社區發展育成中心至各社區並駐地輔導。</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）規劃社區人力培訓研習課程，遴聘具有社區發展工作領域及具社區工作實務經驗之講師，以培訓社區實務工作者及社區幹部之能力，使社區發展協會能在其會務、財務及自發業務上具備執行能力。</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推動聯合社區計畫，鼓勵由二個以上之社區共同提出有關福利社區化之計畫，計畫內容涵括社區老人福利服務、兒童及少年福利服務、新移民家庭福利服務、婦女福利服務、單親家庭福利服務、身心障礙者福利服務、弱勢家庭福利服務及其他與志工培訓或與弱勢民眾有關之福利服務，落實『在地老化、在地服務』之精神，提供福利社區化的在地服務措施。</w:t>
      </w:r>
    </w:p>
    <w:p w:rsidR="00353BF9" w:rsidRPr="003258EE" w:rsidRDefault="00353BF9" w:rsidP="00353BF9">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）透過社區資源調查盤點及</w:t>
      </w:r>
      <w:r w:rsidRPr="003258EE">
        <w:rPr>
          <w:rFonts w:ascii="新細明體" w:hAnsi="新細明體"/>
          <w:szCs w:val="24"/>
        </w:rPr>
        <w:t>SWOT</w:t>
      </w:r>
      <w:r w:rsidRPr="003258EE">
        <w:rPr>
          <w:rFonts w:ascii="新細明體" w:hAnsi="新細明體" w:hint="eastAsia"/>
          <w:szCs w:val="24"/>
        </w:rPr>
        <w:t>分析，以找到社區本身之優勢、劣勢、機會及威脅，根據社區不同特色，同時鼓勵社區勇於創新，發展社區自我特色。</w:t>
      </w:r>
    </w:p>
    <w:p w:rsidR="00A07514" w:rsidRPr="00510BFF" w:rsidRDefault="00824C83" w:rsidP="00353BF9">
      <w:pPr>
        <w:snapToGrid w:val="0"/>
        <w:spacing w:line="300" w:lineRule="auto"/>
        <w:ind w:leftChars="116" w:left="458" w:hangingChars="75" w:hanging="180"/>
        <w:jc w:val="both"/>
        <w:rPr>
          <w:rFonts w:ascii="新細明體" w:hAnsi="新細明體"/>
          <w:b/>
          <w:color w:val="00B0F0"/>
        </w:rPr>
      </w:pPr>
      <w:r w:rsidRPr="003258EE">
        <w:rPr>
          <w:rFonts w:ascii="新細明體"/>
          <w:szCs w:val="24"/>
        </w:rPr>
        <w:br w:type="page"/>
      </w:r>
      <w:smartTag w:uri="urn:schemas-microsoft-com:office:smarttags" w:element="chsdate">
        <w:smartTagPr>
          <w:attr w:name="Year" w:val="2005"/>
          <w:attr w:name="Month" w:val="9"/>
          <w:attr w:name="Day" w:val="4"/>
          <w:attr w:name="IsLunarDate" w:val="False"/>
          <w:attr w:name="IsROCDate" w:val="False"/>
        </w:smartTagPr>
        <w:r w:rsidR="00A07514" w:rsidRPr="00510BFF">
          <w:rPr>
            <w:rFonts w:ascii="新細明體" w:hAnsi="新細明體"/>
            <w:b/>
            <w:color w:val="00B0F0"/>
          </w:rPr>
          <w:lastRenderedPageBreak/>
          <w:t>5-9-4</w:t>
        </w:r>
      </w:smartTag>
      <w:r w:rsidR="00A07514" w:rsidRPr="00510BFF">
        <w:rPr>
          <w:rFonts w:ascii="新細明體" w:hAnsi="新細明體"/>
          <w:b/>
          <w:color w:val="00B0F0"/>
        </w:rPr>
        <w:t xml:space="preserve">-4  </w:t>
      </w:r>
      <w:r w:rsidR="00A07514" w:rsidRPr="00510BFF">
        <w:rPr>
          <w:rFonts w:ascii="新細明體" w:hAnsi="新細明體" w:hint="eastAsia"/>
          <w:b/>
          <w:color w:val="00B0F0"/>
        </w:rPr>
        <w:t>澎湖縣推展家庭暴力及性侵害防治多元處遇模式計畫</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（一）績效指標</w:t>
      </w:r>
    </w:p>
    <w:p w:rsidR="00A07514" w:rsidRPr="003258EE" w:rsidRDefault="00A07514" w:rsidP="00A07514">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-4-A</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11</w:t>
      </w:r>
      <w:r w:rsidR="004A59E8" w:rsidRPr="00F81810">
        <w:rPr>
          <w:rFonts w:ascii="新細明體" w:hAnsi="新細明體"/>
          <w:color w:val="FFFFFF"/>
          <w:sz w:val="24"/>
        </w:rPr>
        <w:fldChar w:fldCharType="end"/>
      </w:r>
      <w:r w:rsidRPr="003258EE">
        <w:rPr>
          <w:rFonts w:ascii="新細明體" w:hAnsi="新細明體" w:hint="eastAsia"/>
          <w:sz w:val="24"/>
        </w:rPr>
        <w:t>績效指標彙整表</w:t>
      </w:r>
    </w:p>
    <w:tbl>
      <w:tblPr>
        <w:tblW w:w="833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191"/>
        <w:gridCol w:w="1191"/>
        <w:gridCol w:w="1191"/>
        <w:gridCol w:w="1191"/>
        <w:gridCol w:w="1191"/>
        <w:gridCol w:w="1191"/>
        <w:gridCol w:w="1191"/>
      </w:tblGrid>
      <w:tr w:rsidR="00A07514" w:rsidRPr="003258EE" w:rsidTr="000E003F">
        <w:trPr>
          <w:trHeight w:val="727"/>
        </w:trPr>
        <w:tc>
          <w:tcPr>
            <w:tcW w:w="1191" w:type="dxa"/>
            <w:tcMar>
              <w:top w:w="0" w:type="dxa"/>
              <w:left w:w="0"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A07514" w:rsidRPr="003258EE" w:rsidTr="000E003F">
        <w:trPr>
          <w:trHeight w:val="344"/>
        </w:trPr>
        <w:tc>
          <w:tcPr>
            <w:tcW w:w="1191" w:type="dxa"/>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服務方案使用（參與）滿意度</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r w:rsidR="00A07514" w:rsidRPr="003258EE" w:rsidTr="000E003F">
        <w:trPr>
          <w:trHeight w:val="315"/>
        </w:trPr>
        <w:tc>
          <w:tcPr>
            <w:tcW w:w="1191" w:type="dxa"/>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社區執行服務方案達成率</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60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100</w:t>
            </w:r>
          </w:p>
        </w:tc>
      </w:tr>
      <w:tr w:rsidR="00A07514" w:rsidRPr="003258EE" w:rsidTr="000E003F">
        <w:trPr>
          <w:trHeight w:val="452"/>
        </w:trPr>
        <w:tc>
          <w:tcPr>
            <w:tcW w:w="1191" w:type="dxa"/>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創新服務方案達成率</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100</w:t>
            </w:r>
          </w:p>
        </w:tc>
      </w:tr>
    </w:tbl>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（二）工作指標</w:t>
      </w:r>
    </w:p>
    <w:p w:rsidR="00A07514" w:rsidRPr="003258EE" w:rsidRDefault="00A07514" w:rsidP="00A07514">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-4-B</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12</w:t>
      </w:r>
      <w:r w:rsidR="004A59E8" w:rsidRPr="00F81810">
        <w:rPr>
          <w:rFonts w:ascii="新細明體" w:hAnsi="新細明體"/>
          <w:color w:val="FFFFFF"/>
          <w:sz w:val="24"/>
        </w:rPr>
        <w:fldChar w:fldCharType="end"/>
      </w:r>
      <w:r w:rsidRPr="003258EE">
        <w:rPr>
          <w:rFonts w:ascii="新細明體" w:hAnsi="新細明體" w:hint="eastAsia"/>
          <w:sz w:val="24"/>
        </w:rPr>
        <w:t>工作指標彙整表</w:t>
      </w:r>
    </w:p>
    <w:tbl>
      <w:tblPr>
        <w:tblW w:w="833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191"/>
        <w:gridCol w:w="1191"/>
        <w:gridCol w:w="1191"/>
        <w:gridCol w:w="1191"/>
        <w:gridCol w:w="1191"/>
        <w:gridCol w:w="1191"/>
        <w:gridCol w:w="1191"/>
      </w:tblGrid>
      <w:tr w:rsidR="00A07514" w:rsidRPr="003258EE" w:rsidTr="000E003F">
        <w:trPr>
          <w:trHeight w:val="701"/>
        </w:trPr>
        <w:tc>
          <w:tcPr>
            <w:tcW w:w="1191" w:type="dxa"/>
            <w:tcMar>
              <w:top w:w="0" w:type="dxa"/>
              <w:left w:w="0"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A07514" w:rsidRPr="003258EE" w:rsidTr="000E003F">
        <w:trPr>
          <w:trHeight w:val="360"/>
        </w:trPr>
        <w:tc>
          <w:tcPr>
            <w:tcW w:w="1191" w:type="dxa"/>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非政府組織執行服務數</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案</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15</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30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50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60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r>
      <w:tr w:rsidR="00A07514" w:rsidRPr="003258EE" w:rsidTr="000E003F">
        <w:trPr>
          <w:trHeight w:val="341"/>
        </w:trPr>
        <w:tc>
          <w:tcPr>
            <w:tcW w:w="1191" w:type="dxa"/>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社區團體投入服務數</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案</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0</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2</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4</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5</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6</w:t>
            </w:r>
          </w:p>
        </w:tc>
      </w:tr>
      <w:tr w:rsidR="00A07514" w:rsidRPr="003258EE" w:rsidTr="000E003F">
        <w:trPr>
          <w:trHeight w:val="379"/>
        </w:trPr>
        <w:tc>
          <w:tcPr>
            <w:tcW w:w="1191" w:type="dxa"/>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創新服務方案增加數（</w:t>
            </w:r>
            <w:r w:rsidRPr="003258EE">
              <w:rPr>
                <w:rFonts w:ascii="新細明體" w:hAnsi="新細明體"/>
                <w:bCs/>
                <w:kern w:val="0"/>
                <w:sz w:val="22"/>
              </w:rPr>
              <w:t>+</w:t>
            </w:r>
            <w:r w:rsidRPr="003258EE">
              <w:rPr>
                <w:rFonts w:ascii="新細明體" w:hAnsi="新細明體" w:hint="eastAsia"/>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案</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w:t>
            </w:r>
          </w:p>
        </w:tc>
        <w:tc>
          <w:tcPr>
            <w:tcW w:w="1191"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w:t>
            </w:r>
          </w:p>
        </w:tc>
      </w:tr>
    </w:tbl>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（三）計畫內容</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培植人民團體投入家防業務</w:t>
      </w:r>
    </w:p>
    <w:p w:rsidR="00A07514" w:rsidRPr="003258EE" w:rsidRDefault="00A07514" w:rsidP="00A07514">
      <w:pPr>
        <w:snapToGrid w:val="0"/>
        <w:spacing w:line="300" w:lineRule="auto"/>
        <w:ind w:leftChars="295" w:left="708" w:firstLine="496"/>
        <w:jc w:val="both"/>
        <w:rPr>
          <w:rFonts w:ascii="新細明體"/>
          <w:szCs w:val="24"/>
        </w:rPr>
      </w:pPr>
      <w:r>
        <w:rPr>
          <w:rFonts w:ascii="新細明體" w:hAnsi="新細明體" w:hint="eastAsia"/>
          <w:szCs w:val="24"/>
        </w:rPr>
        <w:t>澎湖縣</w:t>
      </w:r>
      <w:r w:rsidRPr="003258EE">
        <w:rPr>
          <w:rFonts w:ascii="新細明體" w:hAnsi="新細明體" w:hint="eastAsia"/>
          <w:szCs w:val="24"/>
        </w:rPr>
        <w:t>推展家庭暴力及性侵害防治業務，受限於可提供專業服務的非政府組織數量不多，現有非政府組織所提供之專業服務，多在於老人、兒童少年及身心障礙，故主要依賴政府部門辦理防治工作相關服務方案，因此亟需培植人民團體投入防治業務，以建構多元化服務模式，提供現今社會家庭暴力及性侵害事件下，所產生的各類服務需求。</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推動社區家庭暴力及性侵害防治工作</w:t>
      </w:r>
    </w:p>
    <w:p w:rsidR="00A07514" w:rsidRPr="003258EE" w:rsidRDefault="00A07514" w:rsidP="00A07514">
      <w:pPr>
        <w:snapToGrid w:val="0"/>
        <w:spacing w:line="300" w:lineRule="auto"/>
        <w:ind w:leftChars="295" w:left="708" w:firstLine="496"/>
        <w:jc w:val="both"/>
        <w:rPr>
          <w:rFonts w:ascii="新細明體"/>
          <w:szCs w:val="24"/>
        </w:rPr>
      </w:pPr>
      <w:r w:rsidRPr="003258EE">
        <w:rPr>
          <w:rFonts w:ascii="新細明體" w:hAnsi="新細明體" w:hint="eastAsia"/>
          <w:szCs w:val="24"/>
        </w:rPr>
        <w:lastRenderedPageBreak/>
        <w:t>家庭暴力防治工作不只在於提供直接與危機介入的處遇，其最終的工作目標是希望能終止家庭暴力的循環，預防家庭暴力的發生。因此，建構三級預防的概念，有助於促進家庭暴力防治中治療與預防並重的目標。一般而言，初級預防希望能降低家庭暴力的發生率，在事件發生前，即能加以預防；二級預防是潛在高危險群的即早發現即早介入；三級預防則是處遇介入，降低暴力的重複發生率。根據本轄的地理區位及社區特性，對社區或人民團體進行倡議與培力，共同協助家庭暴力及性侵害三級預防，可以將防治網絡的輸送進入社區生活圈。而如何鼓勵並協助社區或人民團體投入家防業務，則必須要有推展策略、資源輸送及後續輔導的規劃。</w:t>
      </w:r>
    </w:p>
    <w:p w:rsidR="00A07514" w:rsidRPr="003258EE" w:rsidRDefault="00A07514" w:rsidP="00A07514">
      <w:pPr>
        <w:spacing w:line="500" w:lineRule="exact"/>
        <w:contextualSpacing/>
        <w:rPr>
          <w:rFonts w:ascii="標楷體" w:eastAsia="標楷體" w:hAnsi="標楷體"/>
          <w:sz w:val="28"/>
          <w:szCs w:val="24"/>
        </w:rPr>
      </w:pPr>
      <w:r w:rsidRPr="003258EE">
        <w:rPr>
          <w:rFonts w:ascii="新細明體" w:hAnsi="新細明體" w:hint="eastAsia"/>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rPr>
          <w:t>5-9-4</w:t>
        </w:r>
      </w:smartTag>
      <w:r>
        <w:rPr>
          <w:rFonts w:ascii="新細明體" w:hAnsi="新細明體"/>
        </w:rPr>
        <w:t>-4-C</w:t>
      </w:r>
      <w:r w:rsidR="004A59E8" w:rsidRPr="00F81810">
        <w:rPr>
          <w:rFonts w:ascii="新細明體" w:hAnsi="新細明體"/>
          <w:color w:val="FFFFFF"/>
        </w:rPr>
        <w:fldChar w:fldCharType="begin"/>
      </w:r>
      <w:r w:rsidRPr="00F81810">
        <w:rPr>
          <w:rFonts w:ascii="新細明體" w:hAnsi="新細明體"/>
          <w:color w:val="FFFFFF"/>
        </w:rPr>
        <w:instrText xml:space="preserve"> SEQ </w:instrText>
      </w:r>
      <w:r w:rsidRPr="00F81810">
        <w:rPr>
          <w:rFonts w:ascii="新細明體" w:hAnsi="新細明體" w:hint="eastAsia"/>
          <w:color w:val="FFFFFF"/>
        </w:rPr>
        <w:instrText>表</w:instrText>
      </w:r>
      <w:r w:rsidRPr="00F81810">
        <w:rPr>
          <w:rFonts w:ascii="新細明體" w:hAnsi="新細明體"/>
          <w:color w:val="FFFFFF"/>
        </w:rPr>
        <w:instrText xml:space="preserve">5-1- \* ARABIC </w:instrText>
      </w:r>
      <w:r w:rsidR="004A59E8" w:rsidRPr="00F81810">
        <w:rPr>
          <w:rFonts w:ascii="新細明體" w:hAnsi="新細明體"/>
          <w:color w:val="FFFFFF"/>
        </w:rPr>
        <w:fldChar w:fldCharType="separate"/>
      </w:r>
      <w:r w:rsidR="00510BFF">
        <w:rPr>
          <w:rFonts w:ascii="新細明體" w:hAnsi="新細明體"/>
          <w:noProof/>
          <w:color w:val="FFFFFF"/>
        </w:rPr>
        <w:t>13</w:t>
      </w:r>
      <w:r w:rsidR="004A59E8" w:rsidRPr="00F81810">
        <w:rPr>
          <w:rFonts w:ascii="新細明體" w:hAnsi="新細明體"/>
          <w:color w:val="FFFFFF"/>
        </w:rPr>
        <w:fldChar w:fldCharType="end"/>
      </w:r>
      <w:r w:rsidRPr="007C4581">
        <w:rPr>
          <w:rFonts w:ascii="新細明體" w:hAnsi="新細明體" w:hint="eastAsia"/>
        </w:rPr>
        <w:t>各階段執行工作說明</w:t>
      </w:r>
    </w:p>
    <w:tbl>
      <w:tblPr>
        <w:tblW w:w="8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564"/>
        <w:gridCol w:w="2016"/>
        <w:gridCol w:w="2411"/>
        <w:gridCol w:w="2721"/>
      </w:tblGrid>
      <w:tr w:rsidR="00A07514" w:rsidRPr="003258EE" w:rsidTr="000E003F">
        <w:trPr>
          <w:tblHeader/>
        </w:trPr>
        <w:tc>
          <w:tcPr>
            <w:tcW w:w="1563"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階段</w:t>
            </w:r>
          </w:p>
        </w:tc>
        <w:tc>
          <w:tcPr>
            <w:tcW w:w="2015"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執行內容</w:t>
            </w:r>
          </w:p>
        </w:tc>
        <w:tc>
          <w:tcPr>
            <w:tcW w:w="241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工作項目</w:t>
            </w:r>
          </w:p>
        </w:tc>
        <w:tc>
          <w:tcPr>
            <w:tcW w:w="272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說明</w:t>
            </w:r>
          </w:p>
        </w:tc>
      </w:tr>
      <w:tr w:rsidR="00A07514" w:rsidRPr="003258EE" w:rsidTr="000E003F">
        <w:tc>
          <w:tcPr>
            <w:tcW w:w="1563"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倡議階段</w:t>
            </w:r>
          </w:p>
        </w:tc>
        <w:tc>
          <w:tcPr>
            <w:tcW w:w="2015"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發掘轄內關注防治議題的社區</w:t>
            </w:r>
          </w:p>
        </w:tc>
        <w:tc>
          <w:tcPr>
            <w:tcW w:w="241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規劃辦理相關宣導或講座。說明培力計畫的內容。</w:t>
            </w:r>
          </w:p>
        </w:tc>
        <w:tc>
          <w:tcPr>
            <w:tcW w:w="272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遴選現有志願人力或辦理常態性服務的單位。透過宣導的過程，接觸社區，並觀察社區條件。</w:t>
            </w:r>
          </w:p>
        </w:tc>
      </w:tr>
      <w:tr w:rsidR="00A07514" w:rsidRPr="003258EE" w:rsidTr="000E003F">
        <w:trPr>
          <w:trHeight w:val="1920"/>
        </w:trPr>
        <w:tc>
          <w:tcPr>
            <w:tcW w:w="1563"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培力階段</w:t>
            </w:r>
          </w:p>
        </w:tc>
        <w:tc>
          <w:tcPr>
            <w:tcW w:w="2015"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建立可實施於社區防治工作之運作機制。</w:t>
            </w:r>
          </w:p>
        </w:tc>
        <w:tc>
          <w:tcPr>
            <w:tcW w:w="241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辦理人員階段性教育訓練。與社區共同討論服務架構及流程。進行區域內資源整理與供需分析，協助並督導社區提供服務。示範觀摩及經驗分享</w:t>
            </w:r>
          </w:p>
        </w:tc>
        <w:tc>
          <w:tcPr>
            <w:tcW w:w="272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資源的分析與整合以在地化、可近性為原則，並協助透過正式溝同平臺，建立合作機制。配合社區觀摩，以防治工作分享的新議題。</w:t>
            </w:r>
          </w:p>
        </w:tc>
      </w:tr>
      <w:tr w:rsidR="00A07514" w:rsidRPr="003258EE" w:rsidTr="000E003F">
        <w:tc>
          <w:tcPr>
            <w:tcW w:w="1563"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後續輔導</w:t>
            </w:r>
          </w:p>
        </w:tc>
        <w:tc>
          <w:tcPr>
            <w:tcW w:w="2015"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持續輔導社區運作服務</w:t>
            </w:r>
          </w:p>
        </w:tc>
        <w:tc>
          <w:tcPr>
            <w:tcW w:w="241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定期訪視與輔導。視社區運作情形，適時提升服務層次及範圍。</w:t>
            </w:r>
          </w:p>
        </w:tc>
        <w:tc>
          <w:tcPr>
            <w:tcW w:w="2720" w:type="dxa"/>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以永續經營為目標，協助社區規劃創新服務。協助社區連結外部資源，協力服務運作。</w:t>
            </w:r>
          </w:p>
        </w:tc>
      </w:tr>
    </w:tbl>
    <w:p w:rsidR="00A07514" w:rsidRPr="003258EE" w:rsidRDefault="00A07514" w:rsidP="00A07514">
      <w:pPr>
        <w:snapToGrid w:val="0"/>
        <w:spacing w:line="300" w:lineRule="auto"/>
        <w:ind w:leftChars="116" w:left="458" w:hangingChars="75" w:hanging="180"/>
        <w:jc w:val="both"/>
        <w:rPr>
          <w:rFonts w:ascii="新細明體"/>
          <w:szCs w:val="24"/>
        </w:rPr>
      </w:pP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架構家庭暴力及性侵害防治多元處遇模式</w:t>
      </w:r>
    </w:p>
    <w:p w:rsidR="00A07514" w:rsidRPr="003258EE" w:rsidRDefault="00A07514" w:rsidP="00A07514">
      <w:pPr>
        <w:snapToGrid w:val="0"/>
        <w:spacing w:line="300" w:lineRule="auto"/>
        <w:ind w:leftChars="295" w:left="708" w:firstLine="496"/>
        <w:jc w:val="both"/>
        <w:rPr>
          <w:rFonts w:ascii="新細明體"/>
          <w:szCs w:val="24"/>
        </w:rPr>
      </w:pPr>
      <w:r w:rsidRPr="003258EE">
        <w:rPr>
          <w:rFonts w:ascii="新細明體" w:hAnsi="新細明體" w:hint="eastAsia"/>
          <w:szCs w:val="24"/>
        </w:rPr>
        <w:t>因家庭暴力及性侵害事件所衍生的服務需求有很多面向，從介入所需要的權力來分，可以分為需要公權力介入的案件，如老人、身心障礙及兒少保護等，另外則為非需公權力介入的後續輔導及諮詢服務；從方案的實施範圍來看，可以分為全面實施及根據地方色發展辦理，其中全面實施多半是因為法規規定或是中央大力推展。然而，服務方案的規劃應該依據各地人口規模，或是特殊屬性的在地辦理條件來發展，所以應提供相關資源，鼓勵非政府組織評估地區需求，發展因地制宜的服務方案。</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（四）計畫時程與主辦單位</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lastRenderedPageBreak/>
        <w:t>1.</w:t>
      </w:r>
      <w:r w:rsidRPr="003258EE">
        <w:rPr>
          <w:rFonts w:ascii="新細明體" w:hAnsi="新細明體" w:hint="eastAsia"/>
          <w:szCs w:val="24"/>
        </w:rPr>
        <w:t>計畫時程：</w:t>
      </w:r>
      <w:r w:rsidRPr="003258EE">
        <w:rPr>
          <w:rFonts w:ascii="新細明體" w:hAnsi="新細明體"/>
          <w:szCs w:val="24"/>
        </w:rPr>
        <w:t>104</w:t>
      </w:r>
      <w:r w:rsidRPr="003258EE">
        <w:rPr>
          <w:rFonts w:ascii="新細明體" w:hAnsi="新細明體" w:hint="eastAsia"/>
          <w:szCs w:val="24"/>
        </w:rPr>
        <w:t>年至</w:t>
      </w:r>
      <w:r w:rsidRPr="003258EE">
        <w:rPr>
          <w:rFonts w:ascii="新細明體" w:hAnsi="新細明體"/>
          <w:szCs w:val="24"/>
        </w:rPr>
        <w:t>107</w:t>
      </w:r>
      <w:r w:rsidRPr="003258EE">
        <w:rPr>
          <w:rFonts w:ascii="新細明體" w:hAnsi="新細明體" w:hint="eastAsia"/>
          <w:szCs w:val="24"/>
        </w:rPr>
        <w:t>年。</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中央目的事業主管機關：衛生福利部保護服務司。</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主（協）辦機關：澎湖縣政府（澎湖縣各社區發展協會、立案人民團體）。</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執行方式：澎湖縣政府主辦，</w:t>
      </w:r>
      <w:r w:rsidR="00953E1B" w:rsidRPr="00953E1B">
        <w:rPr>
          <w:rFonts w:ascii="新細明體" w:hAnsi="新細明體" w:hint="eastAsia"/>
          <w:color w:val="FF0000"/>
          <w:szCs w:val="24"/>
        </w:rPr>
        <w:t>申請公益彩券回饋金補助辦理</w:t>
      </w:r>
      <w:r w:rsidRPr="003258EE">
        <w:rPr>
          <w:rFonts w:ascii="新細明體" w:hAnsi="新細明體" w:hint="eastAsia"/>
          <w:szCs w:val="24"/>
        </w:rPr>
        <w:t>。</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（五）財務計畫</w:t>
      </w:r>
    </w:p>
    <w:p w:rsidR="00A07514" w:rsidRPr="003258EE" w:rsidRDefault="00A07514" w:rsidP="00A07514">
      <w:pPr>
        <w:pStyle w:val="aa"/>
        <w:rPr>
          <w:rFonts w:ascii="新細明體"/>
          <w:sz w:val="24"/>
        </w:rPr>
      </w:pPr>
      <w:r w:rsidRPr="003258EE">
        <w:rPr>
          <w:rFonts w:ascii="新細明體" w:hAnsi="新細明體" w:hint="eastAsia"/>
          <w:sz w:val="24"/>
        </w:rPr>
        <w:t>表</w:t>
      </w:r>
      <w:smartTag w:uri="urn:schemas-microsoft-com:office:smarttags" w:element="chsdate">
        <w:smartTagPr>
          <w:attr w:name="Year" w:val="2005"/>
          <w:attr w:name="Month" w:val="9"/>
          <w:attr w:name="Day" w:val="4"/>
          <w:attr w:name="IsLunarDate" w:val="False"/>
          <w:attr w:name="IsROCDate" w:val="False"/>
        </w:smartTagPr>
        <w:r>
          <w:rPr>
            <w:rFonts w:ascii="新細明體" w:hAnsi="新細明體"/>
            <w:sz w:val="24"/>
          </w:rPr>
          <w:t>5-9-4</w:t>
        </w:r>
      </w:smartTag>
      <w:r>
        <w:rPr>
          <w:rFonts w:ascii="新細明體" w:hAnsi="新細明體"/>
          <w:sz w:val="24"/>
        </w:rPr>
        <w:t>-4-D</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14</w:t>
      </w:r>
      <w:r w:rsidR="004A59E8" w:rsidRPr="00F81810">
        <w:rPr>
          <w:rFonts w:ascii="新細明體" w:hAnsi="新細明體"/>
          <w:color w:val="FFFFFF"/>
          <w:sz w:val="24"/>
        </w:rPr>
        <w:fldChar w:fldCharType="end"/>
      </w:r>
      <w:r w:rsidRPr="003258EE">
        <w:rPr>
          <w:rFonts w:ascii="新細明體" w:hAnsi="新細明體" w:hint="eastAsia"/>
          <w:sz w:val="24"/>
        </w:rPr>
        <w:t>經費需求及財源表</w:t>
      </w:r>
    </w:p>
    <w:tbl>
      <w:tblPr>
        <w:tblW w:w="10387" w:type="dxa"/>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A07514" w:rsidRPr="003258EE" w:rsidTr="000E003F">
        <w:trPr>
          <w:trHeight w:val="113"/>
          <w:tblHeader/>
          <w:jc w:val="center"/>
        </w:trPr>
        <w:tc>
          <w:tcPr>
            <w:tcW w:w="2186" w:type="dxa"/>
            <w:gridSpan w:val="3"/>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經費來源</w:t>
            </w:r>
          </w:p>
        </w:tc>
        <w:tc>
          <w:tcPr>
            <w:tcW w:w="4123" w:type="dxa"/>
            <w:gridSpan w:val="5"/>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各年度經費需求</w:t>
            </w:r>
            <w:r w:rsidRPr="003258EE">
              <w:rPr>
                <w:rFonts w:ascii="新細明體" w:hAnsi="新細明體"/>
                <w:sz w:val="22"/>
              </w:rPr>
              <w:t>(</w:t>
            </w:r>
            <w:r w:rsidRPr="003258EE">
              <w:rPr>
                <w:rFonts w:ascii="新細明體" w:hAnsi="新細明體" w:hint="eastAsia"/>
                <w:sz w:val="22"/>
              </w:rPr>
              <w:t>千元</w:t>
            </w:r>
            <w:r w:rsidRPr="003258EE">
              <w:rPr>
                <w:rFonts w:ascii="新細明體" w:hAnsi="新細明體"/>
                <w:sz w:val="22"/>
              </w:rPr>
              <w:t>)</w:t>
            </w:r>
          </w:p>
        </w:tc>
        <w:tc>
          <w:tcPr>
            <w:tcW w:w="1124"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104-107</w:t>
            </w:r>
          </w:p>
          <w:p w:rsidR="00A07514" w:rsidRPr="003258EE" w:rsidRDefault="00A07514" w:rsidP="000E003F">
            <w:pPr>
              <w:jc w:val="center"/>
              <w:rPr>
                <w:rFonts w:ascii="新細明體"/>
                <w:sz w:val="22"/>
              </w:rPr>
            </w:pPr>
            <w:r w:rsidRPr="003258EE">
              <w:rPr>
                <w:rFonts w:ascii="新細明體" w:hAnsi="新細明體" w:hint="eastAsia"/>
                <w:sz w:val="22"/>
              </w:rPr>
              <w:t>合計</w:t>
            </w:r>
          </w:p>
        </w:tc>
        <w:tc>
          <w:tcPr>
            <w:tcW w:w="1026"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總計</w:t>
            </w:r>
          </w:p>
        </w:tc>
        <w:tc>
          <w:tcPr>
            <w:tcW w:w="958"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土地款</w:t>
            </w:r>
          </w:p>
        </w:tc>
        <w:tc>
          <w:tcPr>
            <w:tcW w:w="970"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備註</w:t>
            </w:r>
          </w:p>
        </w:tc>
      </w:tr>
      <w:tr w:rsidR="00A07514" w:rsidRPr="003258EE" w:rsidTr="000E003F">
        <w:trPr>
          <w:trHeight w:val="113"/>
          <w:tblHeader/>
          <w:jc w:val="center"/>
        </w:trPr>
        <w:tc>
          <w:tcPr>
            <w:tcW w:w="2186" w:type="dxa"/>
            <w:gridSpan w:val="3"/>
            <w:vMerge/>
            <w:shd w:val="clear" w:color="auto" w:fill="D9D9D9"/>
            <w:vAlign w:val="center"/>
          </w:tcPr>
          <w:p w:rsidR="00A07514" w:rsidRPr="003258EE" w:rsidRDefault="00A07514" w:rsidP="000E003F">
            <w:pPr>
              <w:jc w:val="center"/>
              <w:rPr>
                <w:rFonts w:ascii="新細明體"/>
                <w:sz w:val="22"/>
              </w:rPr>
            </w:pPr>
          </w:p>
        </w:tc>
        <w:tc>
          <w:tcPr>
            <w:tcW w:w="824"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104</w:t>
            </w:r>
            <w:r w:rsidRPr="003258EE">
              <w:rPr>
                <w:rFonts w:ascii="新細明體" w:hAnsi="新細明體" w:hint="eastAsia"/>
                <w:sz w:val="22"/>
              </w:rPr>
              <w:t>年</w:t>
            </w:r>
          </w:p>
        </w:tc>
        <w:tc>
          <w:tcPr>
            <w:tcW w:w="825"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105</w:t>
            </w:r>
            <w:r w:rsidRPr="003258EE">
              <w:rPr>
                <w:rFonts w:ascii="新細明體" w:hAnsi="新細明體" w:hint="eastAsia"/>
                <w:sz w:val="22"/>
              </w:rPr>
              <w:t>年</w:t>
            </w:r>
          </w:p>
        </w:tc>
        <w:tc>
          <w:tcPr>
            <w:tcW w:w="824"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106</w:t>
            </w:r>
            <w:r w:rsidRPr="003258EE">
              <w:rPr>
                <w:rFonts w:ascii="新細明體" w:hAnsi="新細明體" w:hint="eastAsia"/>
                <w:sz w:val="22"/>
              </w:rPr>
              <w:t>年</w:t>
            </w:r>
          </w:p>
        </w:tc>
        <w:tc>
          <w:tcPr>
            <w:tcW w:w="825"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107</w:t>
            </w:r>
            <w:r w:rsidRPr="003258EE">
              <w:rPr>
                <w:rFonts w:ascii="新細明體" w:hAnsi="新細明體" w:hint="eastAsia"/>
                <w:sz w:val="22"/>
              </w:rPr>
              <w:t>年</w:t>
            </w:r>
          </w:p>
        </w:tc>
        <w:tc>
          <w:tcPr>
            <w:tcW w:w="825"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108</w:t>
            </w:r>
            <w:r w:rsidRPr="003258EE">
              <w:rPr>
                <w:rFonts w:ascii="新細明體" w:hAnsi="新細明體" w:hint="eastAsia"/>
                <w:sz w:val="22"/>
              </w:rPr>
              <w:t>年</w:t>
            </w:r>
          </w:p>
          <w:p w:rsidR="00A07514" w:rsidRPr="003258EE" w:rsidRDefault="00A07514" w:rsidP="000E003F">
            <w:pPr>
              <w:jc w:val="center"/>
              <w:rPr>
                <w:rFonts w:ascii="新細明體"/>
                <w:sz w:val="22"/>
              </w:rPr>
            </w:pPr>
            <w:r w:rsidRPr="003258EE">
              <w:rPr>
                <w:rFonts w:ascii="新細明體" w:hAnsi="新細明體" w:hint="eastAsia"/>
                <w:sz w:val="22"/>
              </w:rPr>
              <w:t>以後</w:t>
            </w:r>
          </w:p>
        </w:tc>
        <w:tc>
          <w:tcPr>
            <w:tcW w:w="1124" w:type="dxa"/>
            <w:vMerge/>
            <w:shd w:val="clear" w:color="auto" w:fill="D9D9D9"/>
            <w:vAlign w:val="center"/>
          </w:tcPr>
          <w:p w:rsidR="00A07514" w:rsidRPr="003258EE" w:rsidRDefault="00A07514" w:rsidP="000E003F">
            <w:pPr>
              <w:jc w:val="center"/>
              <w:rPr>
                <w:rFonts w:ascii="新細明體"/>
                <w:sz w:val="22"/>
              </w:rPr>
            </w:pPr>
          </w:p>
        </w:tc>
        <w:tc>
          <w:tcPr>
            <w:tcW w:w="1026" w:type="dxa"/>
            <w:vMerge/>
            <w:shd w:val="clear" w:color="auto" w:fill="D9D9D9"/>
            <w:vAlign w:val="center"/>
          </w:tcPr>
          <w:p w:rsidR="00A07514" w:rsidRPr="003258EE" w:rsidRDefault="00A07514" w:rsidP="000E003F">
            <w:pPr>
              <w:jc w:val="center"/>
              <w:rPr>
                <w:rFonts w:ascii="新細明體"/>
                <w:sz w:val="22"/>
              </w:rPr>
            </w:pPr>
          </w:p>
        </w:tc>
        <w:tc>
          <w:tcPr>
            <w:tcW w:w="958" w:type="dxa"/>
            <w:vMerge/>
            <w:shd w:val="clear" w:color="auto" w:fill="D9D9D9"/>
            <w:vAlign w:val="center"/>
          </w:tcPr>
          <w:p w:rsidR="00A07514" w:rsidRPr="003258EE" w:rsidRDefault="00A07514" w:rsidP="000E003F">
            <w:pPr>
              <w:jc w:val="center"/>
              <w:rPr>
                <w:rFonts w:ascii="新細明體"/>
                <w:sz w:val="22"/>
              </w:rPr>
            </w:pPr>
          </w:p>
        </w:tc>
        <w:tc>
          <w:tcPr>
            <w:tcW w:w="970" w:type="dxa"/>
            <w:vMerge/>
            <w:shd w:val="clear" w:color="auto" w:fill="D9D9D9"/>
            <w:vAlign w:val="center"/>
          </w:tcPr>
          <w:p w:rsidR="00A07514" w:rsidRPr="003258EE" w:rsidRDefault="00A07514" w:rsidP="000E003F">
            <w:pPr>
              <w:jc w:val="center"/>
              <w:rPr>
                <w:rFonts w:ascii="新細明體"/>
                <w:sz w:val="22"/>
              </w:rPr>
            </w:pPr>
          </w:p>
        </w:tc>
      </w:tr>
      <w:tr w:rsidR="00A07514" w:rsidRPr="003258EE" w:rsidTr="000E003F">
        <w:trPr>
          <w:trHeight w:val="113"/>
          <w:jc w:val="center"/>
        </w:trPr>
        <w:tc>
          <w:tcPr>
            <w:tcW w:w="488" w:type="dxa"/>
            <w:vMerge w:val="restart"/>
            <w:vAlign w:val="center"/>
          </w:tcPr>
          <w:p w:rsidR="00A07514" w:rsidRPr="003258EE" w:rsidRDefault="00A07514" w:rsidP="000E003F">
            <w:pPr>
              <w:jc w:val="center"/>
              <w:rPr>
                <w:rFonts w:ascii="新細明體"/>
                <w:sz w:val="22"/>
              </w:rPr>
            </w:pPr>
            <w:r w:rsidRPr="003258EE">
              <w:rPr>
                <w:rFonts w:ascii="新細明體" w:hAnsi="新細明體" w:hint="eastAsia"/>
                <w:sz w:val="22"/>
              </w:rPr>
              <w:t>非自償</w:t>
            </w:r>
          </w:p>
        </w:tc>
        <w:tc>
          <w:tcPr>
            <w:tcW w:w="820" w:type="dxa"/>
            <w:vMerge w:val="restart"/>
          </w:tcPr>
          <w:p w:rsidR="00A07514" w:rsidRPr="003258EE" w:rsidRDefault="00A07514" w:rsidP="000E003F">
            <w:pPr>
              <w:jc w:val="center"/>
              <w:rPr>
                <w:rFonts w:ascii="新細明體"/>
                <w:sz w:val="22"/>
              </w:rPr>
            </w:pPr>
            <w:r w:rsidRPr="003258EE">
              <w:rPr>
                <w:rFonts w:ascii="新細明體" w:hAnsi="新細明體" w:hint="eastAsia"/>
                <w:sz w:val="22"/>
              </w:rPr>
              <w:t>公務預算</w:t>
            </w:r>
          </w:p>
        </w:tc>
        <w:tc>
          <w:tcPr>
            <w:tcW w:w="878" w:type="dxa"/>
            <w:vAlign w:val="center"/>
          </w:tcPr>
          <w:p w:rsidR="00A07514" w:rsidRPr="003258EE" w:rsidRDefault="00A07514" w:rsidP="000E003F">
            <w:pPr>
              <w:jc w:val="center"/>
              <w:rPr>
                <w:rFonts w:ascii="新細明體"/>
                <w:sz w:val="22"/>
              </w:rPr>
            </w:pPr>
            <w:r w:rsidRPr="003258EE">
              <w:rPr>
                <w:rFonts w:ascii="新細明體" w:hAnsi="新細明體" w:hint="eastAsia"/>
                <w:sz w:val="22"/>
              </w:rPr>
              <w:t>中央</w:t>
            </w:r>
          </w:p>
        </w:tc>
        <w:tc>
          <w:tcPr>
            <w:tcW w:w="824"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824"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1124" w:type="dxa"/>
            <w:vAlign w:val="center"/>
          </w:tcPr>
          <w:p w:rsidR="00A07514" w:rsidRPr="003258EE" w:rsidRDefault="00A07514" w:rsidP="000E003F">
            <w:pPr>
              <w:jc w:val="right"/>
              <w:rPr>
                <w:rFonts w:ascii="新細明體"/>
                <w:sz w:val="22"/>
              </w:rPr>
            </w:pPr>
          </w:p>
        </w:tc>
        <w:tc>
          <w:tcPr>
            <w:tcW w:w="1026" w:type="dxa"/>
            <w:vAlign w:val="center"/>
          </w:tcPr>
          <w:p w:rsidR="00A07514" w:rsidRPr="003258EE" w:rsidRDefault="00A07514" w:rsidP="000E003F">
            <w:pPr>
              <w:jc w:val="right"/>
              <w:rPr>
                <w:rFonts w:ascii="新細明體"/>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50102E" w:rsidRDefault="00A07514" w:rsidP="000E003F">
            <w:pPr>
              <w:jc w:val="right"/>
              <w:rPr>
                <w:rFonts w:ascii="新細明體"/>
                <w:color w:val="FF0000"/>
                <w:sz w:val="16"/>
                <w:szCs w:val="16"/>
              </w:rPr>
            </w:pPr>
          </w:p>
        </w:tc>
      </w:tr>
      <w:tr w:rsidR="00A07514" w:rsidRPr="003258EE" w:rsidTr="000E003F">
        <w:trPr>
          <w:trHeight w:val="113"/>
          <w:jc w:val="center"/>
        </w:trPr>
        <w:tc>
          <w:tcPr>
            <w:tcW w:w="488" w:type="dxa"/>
            <w:vMerge/>
            <w:vAlign w:val="center"/>
          </w:tcPr>
          <w:p w:rsidR="00A07514" w:rsidRPr="003258EE" w:rsidRDefault="00A07514" w:rsidP="000E003F">
            <w:pPr>
              <w:jc w:val="center"/>
              <w:rPr>
                <w:rFonts w:ascii="新細明體"/>
                <w:sz w:val="22"/>
              </w:rPr>
            </w:pPr>
          </w:p>
        </w:tc>
        <w:tc>
          <w:tcPr>
            <w:tcW w:w="820" w:type="dxa"/>
            <w:vMerge/>
          </w:tcPr>
          <w:p w:rsidR="00A07514" w:rsidRPr="003258EE" w:rsidRDefault="00A07514" w:rsidP="000E003F">
            <w:pPr>
              <w:rPr>
                <w:rFonts w:ascii="新細明體"/>
                <w:sz w:val="22"/>
              </w:rPr>
            </w:pPr>
          </w:p>
        </w:tc>
        <w:tc>
          <w:tcPr>
            <w:tcW w:w="878" w:type="dxa"/>
            <w:vAlign w:val="center"/>
          </w:tcPr>
          <w:p w:rsidR="00A07514" w:rsidRPr="003258EE" w:rsidRDefault="00A07514" w:rsidP="000E003F">
            <w:pPr>
              <w:jc w:val="center"/>
              <w:rPr>
                <w:rFonts w:ascii="新細明體"/>
                <w:sz w:val="22"/>
              </w:rPr>
            </w:pPr>
            <w:r w:rsidRPr="003258EE">
              <w:rPr>
                <w:rFonts w:ascii="新細明體" w:hAnsi="新細明體" w:hint="eastAsia"/>
                <w:sz w:val="22"/>
              </w:rPr>
              <w:t>地方</w:t>
            </w:r>
          </w:p>
        </w:tc>
        <w:tc>
          <w:tcPr>
            <w:tcW w:w="824"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824"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1124" w:type="dxa"/>
            <w:vAlign w:val="center"/>
          </w:tcPr>
          <w:p w:rsidR="00A07514" w:rsidRPr="003258EE" w:rsidRDefault="00A07514" w:rsidP="000E003F">
            <w:pPr>
              <w:jc w:val="right"/>
              <w:rPr>
                <w:rFonts w:ascii="新細明體"/>
                <w:sz w:val="22"/>
              </w:rPr>
            </w:pPr>
          </w:p>
        </w:tc>
        <w:tc>
          <w:tcPr>
            <w:tcW w:w="1026" w:type="dxa"/>
            <w:vAlign w:val="center"/>
          </w:tcPr>
          <w:p w:rsidR="00A07514" w:rsidRPr="003258EE" w:rsidRDefault="00A07514" w:rsidP="000E003F">
            <w:pPr>
              <w:jc w:val="right"/>
              <w:rPr>
                <w:rFonts w:ascii="新細明體"/>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ign w:val="center"/>
          </w:tcPr>
          <w:p w:rsidR="00A07514" w:rsidRPr="003258EE" w:rsidRDefault="00A07514" w:rsidP="000E003F">
            <w:pPr>
              <w:jc w:val="center"/>
              <w:rPr>
                <w:rFonts w:ascii="新細明體"/>
                <w:sz w:val="22"/>
              </w:rPr>
            </w:pPr>
          </w:p>
        </w:tc>
        <w:tc>
          <w:tcPr>
            <w:tcW w:w="1698" w:type="dxa"/>
            <w:gridSpan w:val="2"/>
            <w:vAlign w:val="center"/>
          </w:tcPr>
          <w:p w:rsidR="00A07514" w:rsidRPr="003258EE" w:rsidRDefault="00A07514" w:rsidP="000E003F">
            <w:pPr>
              <w:jc w:val="center"/>
              <w:rPr>
                <w:rFonts w:ascii="新細明體"/>
                <w:sz w:val="22"/>
              </w:rPr>
            </w:pPr>
            <w:r w:rsidRPr="003258EE">
              <w:rPr>
                <w:rFonts w:ascii="新細明體" w:hAnsi="新細明體" w:hint="eastAsia"/>
                <w:sz w:val="22"/>
              </w:rPr>
              <w:t>離島建設基金</w:t>
            </w:r>
          </w:p>
        </w:tc>
        <w:tc>
          <w:tcPr>
            <w:tcW w:w="824"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824"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825" w:type="dxa"/>
            <w:vAlign w:val="center"/>
          </w:tcPr>
          <w:p w:rsidR="00A07514" w:rsidRPr="003258EE" w:rsidRDefault="00A07514" w:rsidP="000E003F">
            <w:pPr>
              <w:jc w:val="right"/>
              <w:rPr>
                <w:rFonts w:ascii="新細明體"/>
                <w:sz w:val="22"/>
              </w:rPr>
            </w:pPr>
          </w:p>
        </w:tc>
        <w:tc>
          <w:tcPr>
            <w:tcW w:w="1124" w:type="dxa"/>
            <w:vAlign w:val="center"/>
          </w:tcPr>
          <w:p w:rsidR="00A07514" w:rsidRPr="003258EE" w:rsidRDefault="00A07514" w:rsidP="000E003F">
            <w:pPr>
              <w:jc w:val="right"/>
              <w:rPr>
                <w:rFonts w:ascii="新細明體"/>
                <w:sz w:val="22"/>
              </w:rPr>
            </w:pPr>
          </w:p>
        </w:tc>
        <w:tc>
          <w:tcPr>
            <w:tcW w:w="1026" w:type="dxa"/>
            <w:vAlign w:val="center"/>
          </w:tcPr>
          <w:p w:rsidR="00A07514" w:rsidRPr="003258EE" w:rsidRDefault="00A07514" w:rsidP="000E003F">
            <w:pPr>
              <w:jc w:val="right"/>
              <w:rPr>
                <w:rFonts w:ascii="新細明體"/>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D47645" w:rsidRPr="003258EE" w:rsidTr="000E003F">
        <w:trPr>
          <w:trHeight w:val="113"/>
          <w:jc w:val="center"/>
        </w:trPr>
        <w:tc>
          <w:tcPr>
            <w:tcW w:w="488" w:type="dxa"/>
            <w:vMerge/>
            <w:vAlign w:val="center"/>
          </w:tcPr>
          <w:p w:rsidR="00D47645" w:rsidRPr="003258EE" w:rsidRDefault="00D47645" w:rsidP="000E003F">
            <w:pPr>
              <w:jc w:val="center"/>
              <w:rPr>
                <w:rFonts w:ascii="新細明體"/>
                <w:sz w:val="22"/>
              </w:rPr>
            </w:pPr>
          </w:p>
        </w:tc>
        <w:tc>
          <w:tcPr>
            <w:tcW w:w="1698" w:type="dxa"/>
            <w:gridSpan w:val="2"/>
            <w:vAlign w:val="center"/>
          </w:tcPr>
          <w:p w:rsidR="00D47645" w:rsidRPr="003258EE" w:rsidRDefault="00D47645" w:rsidP="000E003F">
            <w:pPr>
              <w:jc w:val="center"/>
              <w:rPr>
                <w:rFonts w:ascii="新細明體"/>
                <w:sz w:val="22"/>
              </w:rPr>
            </w:pPr>
            <w:r w:rsidRPr="003258EE">
              <w:rPr>
                <w:rFonts w:ascii="新細明體" w:hAnsi="新細明體" w:hint="eastAsia"/>
                <w:sz w:val="22"/>
              </w:rPr>
              <w:t>其　　他</w:t>
            </w:r>
          </w:p>
        </w:tc>
        <w:tc>
          <w:tcPr>
            <w:tcW w:w="824"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1,200</w:t>
            </w:r>
          </w:p>
        </w:tc>
        <w:tc>
          <w:tcPr>
            <w:tcW w:w="825"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1,200</w:t>
            </w:r>
          </w:p>
        </w:tc>
        <w:tc>
          <w:tcPr>
            <w:tcW w:w="824"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1,200</w:t>
            </w:r>
          </w:p>
        </w:tc>
        <w:tc>
          <w:tcPr>
            <w:tcW w:w="825"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1,200</w:t>
            </w:r>
          </w:p>
        </w:tc>
        <w:tc>
          <w:tcPr>
            <w:tcW w:w="825"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1,200</w:t>
            </w:r>
          </w:p>
        </w:tc>
        <w:tc>
          <w:tcPr>
            <w:tcW w:w="1124"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4,800</w:t>
            </w:r>
          </w:p>
        </w:tc>
        <w:tc>
          <w:tcPr>
            <w:tcW w:w="1026" w:type="dxa"/>
            <w:vAlign w:val="center"/>
          </w:tcPr>
          <w:p w:rsidR="00D47645" w:rsidRPr="00D47645" w:rsidRDefault="00D47645" w:rsidP="000E003F">
            <w:pPr>
              <w:jc w:val="right"/>
              <w:rPr>
                <w:rFonts w:ascii="新細明體"/>
                <w:color w:val="FF0000"/>
                <w:sz w:val="22"/>
              </w:rPr>
            </w:pPr>
            <w:r w:rsidRPr="00D47645">
              <w:rPr>
                <w:rFonts w:ascii="新細明體" w:hAnsi="新細明體"/>
                <w:color w:val="FF0000"/>
                <w:sz w:val="22"/>
              </w:rPr>
              <w:t>6,000</w:t>
            </w:r>
          </w:p>
        </w:tc>
        <w:tc>
          <w:tcPr>
            <w:tcW w:w="958" w:type="dxa"/>
            <w:vAlign w:val="center"/>
          </w:tcPr>
          <w:p w:rsidR="00D47645" w:rsidRPr="003258EE" w:rsidRDefault="00D47645" w:rsidP="000E003F">
            <w:pPr>
              <w:jc w:val="right"/>
              <w:rPr>
                <w:rFonts w:ascii="新細明體"/>
                <w:sz w:val="22"/>
              </w:rPr>
            </w:pPr>
          </w:p>
        </w:tc>
        <w:tc>
          <w:tcPr>
            <w:tcW w:w="970" w:type="dxa"/>
            <w:vAlign w:val="center"/>
          </w:tcPr>
          <w:p w:rsidR="00D47645" w:rsidRPr="0050102E" w:rsidRDefault="00D47645" w:rsidP="000E003F">
            <w:pPr>
              <w:jc w:val="right"/>
              <w:rPr>
                <w:rFonts w:ascii="新細明體"/>
                <w:color w:val="FF0000"/>
                <w:sz w:val="16"/>
                <w:szCs w:val="16"/>
              </w:rPr>
            </w:pPr>
            <w:r w:rsidRPr="0050102E">
              <w:rPr>
                <w:rFonts w:ascii="新細明體" w:hint="eastAsia"/>
                <w:color w:val="FF0000"/>
                <w:sz w:val="16"/>
                <w:szCs w:val="16"/>
              </w:rPr>
              <w:t>申請公彩</w:t>
            </w:r>
          </w:p>
        </w:tc>
      </w:tr>
      <w:tr w:rsidR="00D47645" w:rsidRPr="003258EE" w:rsidTr="000E003F">
        <w:trPr>
          <w:trHeight w:val="113"/>
          <w:jc w:val="center"/>
        </w:trPr>
        <w:tc>
          <w:tcPr>
            <w:tcW w:w="488" w:type="dxa"/>
            <w:vMerge w:val="restart"/>
            <w:vAlign w:val="center"/>
          </w:tcPr>
          <w:p w:rsidR="00D47645" w:rsidRPr="003258EE" w:rsidRDefault="00D47645" w:rsidP="000E003F">
            <w:pPr>
              <w:jc w:val="center"/>
              <w:rPr>
                <w:rFonts w:ascii="新細明體"/>
                <w:sz w:val="22"/>
              </w:rPr>
            </w:pPr>
            <w:r w:rsidRPr="003258EE">
              <w:rPr>
                <w:rFonts w:ascii="新細明體" w:hAnsi="新細明體" w:hint="eastAsia"/>
                <w:sz w:val="22"/>
              </w:rPr>
              <w:t>自償</w:t>
            </w:r>
          </w:p>
        </w:tc>
        <w:tc>
          <w:tcPr>
            <w:tcW w:w="1698" w:type="dxa"/>
            <w:gridSpan w:val="2"/>
            <w:vAlign w:val="center"/>
          </w:tcPr>
          <w:p w:rsidR="00D47645" w:rsidRPr="003258EE" w:rsidRDefault="00D47645" w:rsidP="000E003F">
            <w:pPr>
              <w:jc w:val="center"/>
              <w:rPr>
                <w:rFonts w:ascii="新細明體"/>
                <w:sz w:val="22"/>
              </w:rPr>
            </w:pPr>
            <w:r w:rsidRPr="003258EE">
              <w:rPr>
                <w:rFonts w:ascii="新細明體" w:hAnsi="新細明體" w:hint="eastAsia"/>
                <w:sz w:val="22"/>
              </w:rPr>
              <w:t>其他特種基金</w:t>
            </w:r>
          </w:p>
        </w:tc>
        <w:tc>
          <w:tcPr>
            <w:tcW w:w="824"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824"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1124" w:type="dxa"/>
            <w:vAlign w:val="center"/>
          </w:tcPr>
          <w:p w:rsidR="00D47645" w:rsidRPr="003258EE" w:rsidRDefault="00D47645" w:rsidP="000E003F">
            <w:pPr>
              <w:jc w:val="right"/>
              <w:rPr>
                <w:rFonts w:ascii="新細明體"/>
                <w:sz w:val="22"/>
              </w:rPr>
            </w:pPr>
          </w:p>
        </w:tc>
        <w:tc>
          <w:tcPr>
            <w:tcW w:w="1026" w:type="dxa"/>
            <w:vAlign w:val="center"/>
          </w:tcPr>
          <w:p w:rsidR="00D47645" w:rsidRPr="003258EE" w:rsidRDefault="00D47645" w:rsidP="000E003F">
            <w:pPr>
              <w:jc w:val="right"/>
              <w:rPr>
                <w:rFonts w:ascii="新細明體"/>
                <w:sz w:val="22"/>
              </w:rPr>
            </w:pPr>
          </w:p>
        </w:tc>
        <w:tc>
          <w:tcPr>
            <w:tcW w:w="958" w:type="dxa"/>
            <w:vAlign w:val="center"/>
          </w:tcPr>
          <w:p w:rsidR="00D47645" w:rsidRPr="003258EE" w:rsidRDefault="00D47645" w:rsidP="000E003F">
            <w:pPr>
              <w:jc w:val="right"/>
              <w:rPr>
                <w:rFonts w:ascii="新細明體"/>
                <w:sz w:val="22"/>
              </w:rPr>
            </w:pPr>
          </w:p>
        </w:tc>
        <w:tc>
          <w:tcPr>
            <w:tcW w:w="970" w:type="dxa"/>
            <w:vAlign w:val="center"/>
          </w:tcPr>
          <w:p w:rsidR="00D47645" w:rsidRPr="003258EE" w:rsidRDefault="00D47645" w:rsidP="000E003F">
            <w:pPr>
              <w:jc w:val="right"/>
              <w:rPr>
                <w:rFonts w:ascii="新細明體"/>
                <w:sz w:val="22"/>
              </w:rPr>
            </w:pPr>
          </w:p>
        </w:tc>
      </w:tr>
      <w:tr w:rsidR="00D47645" w:rsidRPr="003258EE" w:rsidTr="000E003F">
        <w:trPr>
          <w:trHeight w:val="113"/>
          <w:jc w:val="center"/>
        </w:trPr>
        <w:tc>
          <w:tcPr>
            <w:tcW w:w="488" w:type="dxa"/>
            <w:vMerge/>
            <w:vAlign w:val="center"/>
          </w:tcPr>
          <w:p w:rsidR="00D47645" w:rsidRPr="003258EE" w:rsidRDefault="00D47645" w:rsidP="000E003F">
            <w:pPr>
              <w:rPr>
                <w:rFonts w:ascii="新細明體"/>
                <w:sz w:val="22"/>
              </w:rPr>
            </w:pPr>
          </w:p>
        </w:tc>
        <w:tc>
          <w:tcPr>
            <w:tcW w:w="1698" w:type="dxa"/>
            <w:gridSpan w:val="2"/>
            <w:vAlign w:val="center"/>
          </w:tcPr>
          <w:p w:rsidR="00D47645" w:rsidRPr="003258EE" w:rsidRDefault="00D47645" w:rsidP="000E003F">
            <w:pPr>
              <w:jc w:val="center"/>
              <w:rPr>
                <w:rFonts w:ascii="新細明體"/>
                <w:sz w:val="22"/>
              </w:rPr>
            </w:pPr>
            <w:r w:rsidRPr="003258EE">
              <w:rPr>
                <w:rFonts w:ascii="新細明體" w:hAnsi="新細明體" w:hint="eastAsia"/>
                <w:sz w:val="22"/>
              </w:rPr>
              <w:t>民間投資</w:t>
            </w:r>
          </w:p>
        </w:tc>
        <w:tc>
          <w:tcPr>
            <w:tcW w:w="824"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824"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1124" w:type="dxa"/>
            <w:vAlign w:val="center"/>
          </w:tcPr>
          <w:p w:rsidR="00D47645" w:rsidRPr="003258EE" w:rsidRDefault="00D47645" w:rsidP="000E003F">
            <w:pPr>
              <w:jc w:val="right"/>
              <w:rPr>
                <w:rFonts w:ascii="新細明體"/>
                <w:sz w:val="22"/>
              </w:rPr>
            </w:pPr>
          </w:p>
        </w:tc>
        <w:tc>
          <w:tcPr>
            <w:tcW w:w="1026" w:type="dxa"/>
            <w:vAlign w:val="center"/>
          </w:tcPr>
          <w:p w:rsidR="00D47645" w:rsidRPr="003258EE" w:rsidRDefault="00D47645" w:rsidP="000E003F">
            <w:pPr>
              <w:jc w:val="right"/>
              <w:rPr>
                <w:rFonts w:ascii="新細明體"/>
                <w:sz w:val="22"/>
              </w:rPr>
            </w:pPr>
          </w:p>
        </w:tc>
        <w:tc>
          <w:tcPr>
            <w:tcW w:w="958" w:type="dxa"/>
            <w:vAlign w:val="center"/>
          </w:tcPr>
          <w:p w:rsidR="00D47645" w:rsidRPr="003258EE" w:rsidRDefault="00D47645" w:rsidP="000E003F">
            <w:pPr>
              <w:jc w:val="right"/>
              <w:rPr>
                <w:rFonts w:ascii="新細明體"/>
                <w:sz w:val="22"/>
              </w:rPr>
            </w:pPr>
          </w:p>
        </w:tc>
        <w:tc>
          <w:tcPr>
            <w:tcW w:w="970" w:type="dxa"/>
            <w:vAlign w:val="center"/>
          </w:tcPr>
          <w:p w:rsidR="00D47645" w:rsidRPr="003258EE" w:rsidRDefault="00D47645" w:rsidP="000E003F">
            <w:pPr>
              <w:jc w:val="right"/>
              <w:rPr>
                <w:rFonts w:ascii="新細明體"/>
                <w:sz w:val="22"/>
              </w:rPr>
            </w:pPr>
          </w:p>
        </w:tc>
      </w:tr>
      <w:tr w:rsidR="00D47645" w:rsidRPr="003258EE" w:rsidTr="000E003F">
        <w:trPr>
          <w:trHeight w:val="113"/>
          <w:jc w:val="center"/>
        </w:trPr>
        <w:tc>
          <w:tcPr>
            <w:tcW w:w="488" w:type="dxa"/>
            <w:vMerge/>
            <w:vAlign w:val="center"/>
          </w:tcPr>
          <w:p w:rsidR="00D47645" w:rsidRPr="003258EE" w:rsidRDefault="00D47645" w:rsidP="000E003F">
            <w:pPr>
              <w:rPr>
                <w:rFonts w:ascii="新細明體"/>
                <w:sz w:val="22"/>
              </w:rPr>
            </w:pPr>
          </w:p>
        </w:tc>
        <w:tc>
          <w:tcPr>
            <w:tcW w:w="1698" w:type="dxa"/>
            <w:gridSpan w:val="2"/>
            <w:vAlign w:val="center"/>
          </w:tcPr>
          <w:p w:rsidR="00D47645" w:rsidRPr="003258EE" w:rsidRDefault="00D47645" w:rsidP="000E003F">
            <w:pPr>
              <w:jc w:val="center"/>
              <w:rPr>
                <w:rFonts w:ascii="新細明體"/>
                <w:sz w:val="22"/>
              </w:rPr>
            </w:pPr>
            <w:r w:rsidRPr="003258EE">
              <w:rPr>
                <w:rFonts w:ascii="新細明體" w:hAnsi="新細明體" w:hint="eastAsia"/>
                <w:sz w:val="22"/>
              </w:rPr>
              <w:t>其　　他</w:t>
            </w:r>
          </w:p>
        </w:tc>
        <w:tc>
          <w:tcPr>
            <w:tcW w:w="824"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824"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825" w:type="dxa"/>
            <w:vAlign w:val="center"/>
          </w:tcPr>
          <w:p w:rsidR="00D47645" w:rsidRPr="003258EE" w:rsidRDefault="00D47645" w:rsidP="000E003F">
            <w:pPr>
              <w:jc w:val="right"/>
              <w:rPr>
                <w:rFonts w:ascii="新細明體"/>
                <w:sz w:val="22"/>
              </w:rPr>
            </w:pPr>
          </w:p>
        </w:tc>
        <w:tc>
          <w:tcPr>
            <w:tcW w:w="1124" w:type="dxa"/>
            <w:vAlign w:val="center"/>
          </w:tcPr>
          <w:p w:rsidR="00D47645" w:rsidRPr="003258EE" w:rsidRDefault="00D47645" w:rsidP="000E003F">
            <w:pPr>
              <w:jc w:val="right"/>
              <w:rPr>
                <w:rFonts w:ascii="新細明體"/>
                <w:sz w:val="22"/>
              </w:rPr>
            </w:pPr>
          </w:p>
        </w:tc>
        <w:tc>
          <w:tcPr>
            <w:tcW w:w="1026" w:type="dxa"/>
            <w:vAlign w:val="center"/>
          </w:tcPr>
          <w:p w:rsidR="00D47645" w:rsidRPr="003258EE" w:rsidRDefault="00D47645" w:rsidP="000E003F">
            <w:pPr>
              <w:jc w:val="right"/>
              <w:rPr>
                <w:rFonts w:ascii="新細明體"/>
                <w:sz w:val="22"/>
              </w:rPr>
            </w:pPr>
          </w:p>
        </w:tc>
        <w:tc>
          <w:tcPr>
            <w:tcW w:w="958" w:type="dxa"/>
            <w:vAlign w:val="center"/>
          </w:tcPr>
          <w:p w:rsidR="00D47645" w:rsidRPr="003258EE" w:rsidRDefault="00D47645" w:rsidP="000E003F">
            <w:pPr>
              <w:jc w:val="right"/>
              <w:rPr>
                <w:rFonts w:ascii="新細明體"/>
                <w:sz w:val="22"/>
              </w:rPr>
            </w:pPr>
          </w:p>
        </w:tc>
        <w:tc>
          <w:tcPr>
            <w:tcW w:w="970" w:type="dxa"/>
            <w:vAlign w:val="center"/>
          </w:tcPr>
          <w:p w:rsidR="00D47645" w:rsidRPr="003258EE" w:rsidRDefault="00D47645" w:rsidP="000E003F">
            <w:pPr>
              <w:jc w:val="right"/>
              <w:rPr>
                <w:rFonts w:ascii="新細明體"/>
                <w:sz w:val="22"/>
              </w:rPr>
            </w:pPr>
          </w:p>
        </w:tc>
      </w:tr>
      <w:tr w:rsidR="00D47645" w:rsidRPr="003258EE" w:rsidTr="000E003F">
        <w:trPr>
          <w:trHeight w:val="173"/>
          <w:jc w:val="center"/>
        </w:trPr>
        <w:tc>
          <w:tcPr>
            <w:tcW w:w="2186" w:type="dxa"/>
            <w:gridSpan w:val="3"/>
          </w:tcPr>
          <w:p w:rsidR="00D47645" w:rsidRPr="003258EE" w:rsidRDefault="00D47645" w:rsidP="000E003F">
            <w:pPr>
              <w:jc w:val="center"/>
              <w:rPr>
                <w:rFonts w:ascii="新細明體"/>
                <w:sz w:val="22"/>
              </w:rPr>
            </w:pPr>
            <w:r w:rsidRPr="003258EE">
              <w:rPr>
                <w:rFonts w:ascii="新細明體" w:hAnsi="新細明體" w:hint="eastAsia"/>
                <w:sz w:val="22"/>
              </w:rPr>
              <w:t>合　　　　計</w:t>
            </w:r>
          </w:p>
        </w:tc>
        <w:tc>
          <w:tcPr>
            <w:tcW w:w="824" w:type="dxa"/>
            <w:vAlign w:val="center"/>
          </w:tcPr>
          <w:p w:rsidR="00D47645" w:rsidRPr="003258EE" w:rsidRDefault="00D47645" w:rsidP="000E003F">
            <w:pPr>
              <w:jc w:val="right"/>
              <w:rPr>
                <w:rFonts w:ascii="新細明體"/>
                <w:sz w:val="22"/>
              </w:rPr>
            </w:pPr>
            <w:r w:rsidRPr="003258EE">
              <w:rPr>
                <w:rFonts w:ascii="新細明體" w:hAnsi="新細明體"/>
                <w:sz w:val="22"/>
              </w:rPr>
              <w:t>1,200</w:t>
            </w:r>
          </w:p>
        </w:tc>
        <w:tc>
          <w:tcPr>
            <w:tcW w:w="825" w:type="dxa"/>
            <w:vAlign w:val="center"/>
          </w:tcPr>
          <w:p w:rsidR="00D47645" w:rsidRPr="003258EE" w:rsidRDefault="00D47645" w:rsidP="000E003F">
            <w:pPr>
              <w:jc w:val="right"/>
              <w:rPr>
                <w:rFonts w:ascii="新細明體"/>
                <w:sz w:val="22"/>
              </w:rPr>
            </w:pPr>
            <w:r w:rsidRPr="003258EE">
              <w:rPr>
                <w:rFonts w:ascii="新細明體" w:hAnsi="新細明體"/>
                <w:sz w:val="22"/>
              </w:rPr>
              <w:t>1,200</w:t>
            </w:r>
          </w:p>
        </w:tc>
        <w:tc>
          <w:tcPr>
            <w:tcW w:w="824" w:type="dxa"/>
            <w:vAlign w:val="center"/>
          </w:tcPr>
          <w:p w:rsidR="00D47645" w:rsidRPr="003258EE" w:rsidRDefault="00D47645" w:rsidP="000E003F">
            <w:pPr>
              <w:jc w:val="right"/>
              <w:rPr>
                <w:rFonts w:ascii="新細明體"/>
                <w:sz w:val="22"/>
              </w:rPr>
            </w:pPr>
            <w:r w:rsidRPr="003258EE">
              <w:rPr>
                <w:rFonts w:ascii="新細明體" w:hAnsi="新細明體"/>
                <w:sz w:val="22"/>
              </w:rPr>
              <w:t>1,200</w:t>
            </w:r>
          </w:p>
        </w:tc>
        <w:tc>
          <w:tcPr>
            <w:tcW w:w="825" w:type="dxa"/>
            <w:vAlign w:val="center"/>
          </w:tcPr>
          <w:p w:rsidR="00D47645" w:rsidRPr="003258EE" w:rsidRDefault="00D47645" w:rsidP="000E003F">
            <w:pPr>
              <w:jc w:val="right"/>
              <w:rPr>
                <w:rFonts w:ascii="新細明體"/>
                <w:sz w:val="22"/>
              </w:rPr>
            </w:pPr>
            <w:r w:rsidRPr="003258EE">
              <w:rPr>
                <w:rFonts w:ascii="新細明體" w:hAnsi="新細明體"/>
                <w:sz w:val="22"/>
              </w:rPr>
              <w:t>1,200</w:t>
            </w:r>
          </w:p>
        </w:tc>
        <w:tc>
          <w:tcPr>
            <w:tcW w:w="825" w:type="dxa"/>
            <w:vAlign w:val="center"/>
          </w:tcPr>
          <w:p w:rsidR="00D47645" w:rsidRPr="003258EE" w:rsidRDefault="00D47645" w:rsidP="000E003F">
            <w:pPr>
              <w:jc w:val="right"/>
              <w:rPr>
                <w:rFonts w:ascii="新細明體"/>
                <w:sz w:val="22"/>
              </w:rPr>
            </w:pPr>
            <w:r w:rsidRPr="003258EE">
              <w:rPr>
                <w:rFonts w:ascii="新細明體" w:hAnsi="新細明體"/>
                <w:sz w:val="22"/>
              </w:rPr>
              <w:t>1,200</w:t>
            </w:r>
          </w:p>
        </w:tc>
        <w:tc>
          <w:tcPr>
            <w:tcW w:w="1124" w:type="dxa"/>
            <w:vAlign w:val="center"/>
          </w:tcPr>
          <w:p w:rsidR="00D47645" w:rsidRPr="003258EE" w:rsidRDefault="00D47645" w:rsidP="000E003F">
            <w:pPr>
              <w:jc w:val="right"/>
              <w:rPr>
                <w:rFonts w:ascii="新細明體"/>
                <w:sz w:val="22"/>
              </w:rPr>
            </w:pPr>
            <w:r w:rsidRPr="003258EE">
              <w:rPr>
                <w:rFonts w:ascii="新細明體" w:hAnsi="新細明體"/>
                <w:sz w:val="22"/>
              </w:rPr>
              <w:t>4,800</w:t>
            </w:r>
          </w:p>
        </w:tc>
        <w:tc>
          <w:tcPr>
            <w:tcW w:w="1026" w:type="dxa"/>
            <w:vAlign w:val="center"/>
          </w:tcPr>
          <w:p w:rsidR="00D47645" w:rsidRPr="003258EE" w:rsidRDefault="00D47645" w:rsidP="000E003F">
            <w:pPr>
              <w:jc w:val="right"/>
              <w:rPr>
                <w:rFonts w:ascii="新細明體"/>
                <w:sz w:val="22"/>
              </w:rPr>
            </w:pPr>
            <w:r w:rsidRPr="003258EE">
              <w:rPr>
                <w:rFonts w:ascii="新細明體" w:hAnsi="新細明體"/>
                <w:sz w:val="22"/>
              </w:rPr>
              <w:t>6,000</w:t>
            </w:r>
          </w:p>
        </w:tc>
        <w:tc>
          <w:tcPr>
            <w:tcW w:w="958" w:type="dxa"/>
            <w:vAlign w:val="center"/>
          </w:tcPr>
          <w:p w:rsidR="00D47645" w:rsidRPr="003258EE" w:rsidRDefault="00D47645" w:rsidP="000E003F">
            <w:pPr>
              <w:jc w:val="right"/>
              <w:rPr>
                <w:rFonts w:ascii="新細明體"/>
                <w:sz w:val="22"/>
              </w:rPr>
            </w:pPr>
          </w:p>
        </w:tc>
        <w:tc>
          <w:tcPr>
            <w:tcW w:w="970" w:type="dxa"/>
            <w:vAlign w:val="center"/>
          </w:tcPr>
          <w:p w:rsidR="00D47645" w:rsidRPr="003258EE" w:rsidRDefault="00D47645" w:rsidP="000E003F">
            <w:pPr>
              <w:jc w:val="right"/>
              <w:rPr>
                <w:rFonts w:ascii="新細明體"/>
                <w:sz w:val="22"/>
              </w:rPr>
            </w:pPr>
          </w:p>
        </w:tc>
      </w:tr>
    </w:tbl>
    <w:p w:rsidR="00A07514" w:rsidRPr="003258EE" w:rsidRDefault="00A07514" w:rsidP="00EA2974">
      <w:pPr>
        <w:spacing w:beforeLines="20"/>
        <w:ind w:rightChars="35" w:right="84"/>
        <w:rPr>
          <w:rFonts w:ascii="新細明體"/>
          <w:sz w:val="20"/>
          <w:szCs w:val="20"/>
        </w:rPr>
      </w:pPr>
      <w:r w:rsidRPr="003258EE">
        <w:rPr>
          <w:rFonts w:ascii="新細明體" w:hAnsi="新細明體" w:hint="eastAsia"/>
          <w:sz w:val="20"/>
          <w:szCs w:val="20"/>
        </w:rPr>
        <w:t>註：</w:t>
      </w:r>
      <w:r w:rsidRPr="003258EE">
        <w:rPr>
          <w:rFonts w:ascii="新細明體" w:hAnsi="新細明體"/>
          <w:sz w:val="20"/>
          <w:szCs w:val="20"/>
        </w:rPr>
        <w:t>1.</w:t>
      </w:r>
      <w:r w:rsidRPr="003258EE">
        <w:rPr>
          <w:rFonts w:ascii="新細明體" w:hAnsi="新細明體" w:hint="eastAsia"/>
          <w:sz w:val="20"/>
          <w:szCs w:val="20"/>
        </w:rPr>
        <w:t>各年度經費需求應包含土地款。</w:t>
      </w:r>
    </w:p>
    <w:p w:rsidR="00A07514" w:rsidRPr="003258EE" w:rsidRDefault="00A07514" w:rsidP="00EA2974">
      <w:pPr>
        <w:spacing w:beforeLines="20"/>
        <w:ind w:leftChars="177" w:left="425" w:rightChars="35" w:right="84"/>
        <w:rPr>
          <w:rFonts w:ascii="新細明體"/>
          <w:sz w:val="20"/>
          <w:szCs w:val="20"/>
        </w:rPr>
      </w:pPr>
      <w:r w:rsidRPr="003258EE">
        <w:rPr>
          <w:rFonts w:ascii="新細明體" w:hAnsi="新細明體"/>
          <w:sz w:val="20"/>
          <w:szCs w:val="20"/>
        </w:rPr>
        <w:t>2.</w:t>
      </w:r>
      <w:r w:rsidRPr="003258EE">
        <w:rPr>
          <w:rFonts w:ascii="新細明體" w:hAnsi="新細明體" w:hint="eastAsia"/>
          <w:sz w:val="20"/>
          <w:szCs w:val="20"/>
        </w:rPr>
        <w:t>經費來源屬其他特種基金者，於備註欄填寫基金名稱全名。</w:t>
      </w:r>
    </w:p>
    <w:p w:rsidR="00A07514" w:rsidRPr="003258EE" w:rsidRDefault="00A07514" w:rsidP="00EA2974">
      <w:pPr>
        <w:spacing w:beforeLines="20"/>
        <w:ind w:leftChars="177" w:left="425" w:rightChars="35" w:right="84"/>
        <w:rPr>
          <w:rFonts w:ascii="新細明體"/>
          <w:sz w:val="20"/>
          <w:szCs w:val="20"/>
        </w:rPr>
      </w:pPr>
      <w:r w:rsidRPr="003258EE">
        <w:rPr>
          <w:rFonts w:ascii="新細明體" w:hAnsi="新細明體"/>
          <w:sz w:val="20"/>
          <w:szCs w:val="20"/>
        </w:rPr>
        <w:t>3.</w:t>
      </w:r>
      <w:r w:rsidRPr="003258EE">
        <w:rPr>
          <w:rFonts w:ascii="新細明體" w:hAnsi="新細明體" w:hint="eastAsia"/>
          <w:sz w:val="20"/>
          <w:szCs w:val="20"/>
        </w:rPr>
        <w:t>計畫未來收入可挹注計畫經費的方式，包括民間投資或成立資本計畫基金統籌運用等。</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（六）預期效益</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可量化效益</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）辦理家庭暴力及性侵害防治宣導活動，社區民眾參與</w:t>
      </w:r>
      <w:r w:rsidRPr="003258EE">
        <w:rPr>
          <w:rFonts w:ascii="新細明體" w:hAnsi="新細明體"/>
          <w:szCs w:val="24"/>
        </w:rPr>
        <w:t>600</w:t>
      </w:r>
      <w:r w:rsidRPr="003258EE">
        <w:rPr>
          <w:rFonts w:ascii="新細明體" w:hAnsi="新細明體" w:hint="eastAsia"/>
          <w:szCs w:val="24"/>
        </w:rPr>
        <w:t>人次；參與人數</w:t>
      </w:r>
      <w:r w:rsidRPr="003258EE">
        <w:rPr>
          <w:rFonts w:ascii="新細明體" w:hAnsi="新細明體"/>
          <w:szCs w:val="24"/>
        </w:rPr>
        <w:t>80%</w:t>
      </w:r>
      <w:r w:rsidRPr="003258EE">
        <w:rPr>
          <w:rFonts w:ascii="新細明體" w:hAnsi="新細明體" w:hint="eastAsia"/>
          <w:szCs w:val="24"/>
        </w:rPr>
        <w:t>可以透過活動內容得知家庭暴力暨性侵害防治觀念。</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）每年有</w:t>
      </w:r>
      <w:r w:rsidRPr="003258EE">
        <w:rPr>
          <w:rFonts w:ascii="新細明體" w:hAnsi="新細明體"/>
          <w:szCs w:val="24"/>
        </w:rPr>
        <w:t>2</w:t>
      </w:r>
      <w:r w:rsidRPr="003258EE">
        <w:rPr>
          <w:rFonts w:ascii="新細明體" w:hAnsi="新細明體" w:hint="eastAsia"/>
          <w:szCs w:val="24"/>
        </w:rPr>
        <w:t>社區投入家庭暴力暨性侵害防治工作，執行相關活動成效，可達原訂目標值</w:t>
      </w:r>
      <w:r w:rsidRPr="003258EE">
        <w:rPr>
          <w:rFonts w:ascii="新細明體" w:hAnsi="新細明體"/>
          <w:szCs w:val="24"/>
        </w:rPr>
        <w:t>80%</w:t>
      </w:r>
      <w:r w:rsidRPr="003258EE">
        <w:rPr>
          <w:rFonts w:ascii="新細明體" w:hAnsi="新細明體" w:hint="eastAsia"/>
          <w:szCs w:val="24"/>
        </w:rPr>
        <w:t>。</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）每年辦理創新服務方案，提供轄內當事人相關服務</w:t>
      </w:r>
      <w:r w:rsidRPr="003258EE">
        <w:rPr>
          <w:rFonts w:ascii="新細明體" w:hAnsi="新細明體"/>
          <w:szCs w:val="24"/>
        </w:rPr>
        <w:t>60</w:t>
      </w:r>
      <w:r w:rsidRPr="003258EE">
        <w:rPr>
          <w:rFonts w:ascii="新細明體" w:hAnsi="新細明體" w:hint="eastAsia"/>
          <w:szCs w:val="24"/>
        </w:rPr>
        <w:t>案次。</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不可量化效益</w:t>
      </w:r>
    </w:p>
    <w:p w:rsidR="00A07514" w:rsidRPr="003258EE" w:rsidRDefault="00A07514" w:rsidP="00A07514">
      <w:pPr>
        <w:snapToGrid w:val="0"/>
        <w:spacing w:line="300" w:lineRule="auto"/>
        <w:ind w:leftChars="200" w:left="480" w:firstLineChars="203" w:firstLine="487"/>
        <w:jc w:val="both"/>
        <w:rPr>
          <w:rFonts w:ascii="新細明體"/>
          <w:szCs w:val="24"/>
        </w:rPr>
      </w:pPr>
      <w:r w:rsidRPr="003258EE">
        <w:rPr>
          <w:rFonts w:ascii="新細明體" w:hAnsi="新細明體" w:hint="eastAsia"/>
          <w:szCs w:val="24"/>
        </w:rPr>
        <w:t>社區投入家庭暴力防治工作後，該社區民眾對家庭暴力暨性侵害防治議題關注程度能夠提升。</w:t>
      </w:r>
    </w:p>
    <w:p w:rsidR="00A07514" w:rsidRPr="003258EE" w:rsidRDefault="00A07514" w:rsidP="00EA2974">
      <w:pPr>
        <w:pStyle w:val="e1"/>
        <w:spacing w:afterLines="50"/>
        <w:ind w:firstLine="0"/>
        <w:outlineLvl w:val="2"/>
        <w:rPr>
          <w:rFonts w:ascii="新細明體" w:eastAsia="新細明體" w:hAnsi="新細明體"/>
          <w:b/>
          <w:sz w:val="24"/>
        </w:rPr>
      </w:pPr>
      <w:r w:rsidRPr="003258EE">
        <w:rPr>
          <w:rFonts w:ascii="標楷體"/>
          <w:sz w:val="28"/>
        </w:rPr>
        <w:br w:type="page"/>
      </w:r>
    </w:p>
    <w:p w:rsidR="00824C83" w:rsidRPr="003258EE" w:rsidRDefault="00824C83" w:rsidP="00EA2974">
      <w:pPr>
        <w:pStyle w:val="e1"/>
        <w:spacing w:afterLines="50"/>
        <w:ind w:firstLine="0"/>
        <w:outlineLvl w:val="2"/>
        <w:rPr>
          <w:rFonts w:ascii="新細明體" w:eastAsia="新細明體" w:hAnsi="新細明體"/>
          <w:b/>
          <w:sz w:val="24"/>
        </w:rPr>
      </w:pPr>
      <w:r w:rsidRPr="003258EE">
        <w:rPr>
          <w:rFonts w:ascii="新細明體" w:eastAsia="新細明體" w:hAnsi="新細明體"/>
          <w:b/>
          <w:sz w:val="24"/>
        </w:rPr>
        <w:lastRenderedPageBreak/>
        <w:t xml:space="preserve">5-9-4-5  </w:t>
      </w:r>
      <w:r w:rsidRPr="003258EE">
        <w:rPr>
          <w:rFonts w:ascii="新細明體" w:eastAsia="新細明體" w:hAnsi="新細明體" w:hint="eastAsia"/>
          <w:b/>
          <w:sz w:val="24"/>
        </w:rPr>
        <w:t>澎湖縣西嶼鄉小門日間照顧中心計畫</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（一）績效指標</w:t>
      </w:r>
    </w:p>
    <w:p w:rsidR="00824C83" w:rsidRPr="003258EE" w:rsidRDefault="00824C83" w:rsidP="000A2EAF">
      <w:pPr>
        <w:pStyle w:val="aa"/>
        <w:rPr>
          <w:rFonts w:ascii="新細明體"/>
          <w:sz w:val="24"/>
        </w:rPr>
      </w:pPr>
      <w:bookmarkStart w:id="6" w:name="_Toc367745676"/>
      <w:bookmarkStart w:id="7" w:name="_Toc367787852"/>
      <w:r w:rsidRPr="003258EE">
        <w:rPr>
          <w:rFonts w:ascii="新細明體" w:hAnsi="新細明體" w:hint="eastAsia"/>
          <w:sz w:val="24"/>
        </w:rPr>
        <w:t>表</w:t>
      </w:r>
      <w:r>
        <w:rPr>
          <w:rFonts w:ascii="新細明體" w:hAnsi="新細明體"/>
          <w:sz w:val="24"/>
        </w:rPr>
        <w:t>5-9-4-5-A</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15</w:t>
      </w:r>
      <w:r w:rsidR="004A59E8" w:rsidRPr="00F81810">
        <w:rPr>
          <w:rFonts w:ascii="新細明體" w:hAnsi="新細明體"/>
          <w:color w:val="FFFFFF"/>
          <w:sz w:val="24"/>
        </w:rPr>
        <w:fldChar w:fldCharType="end"/>
      </w:r>
      <w:r w:rsidRPr="003258EE">
        <w:rPr>
          <w:rFonts w:ascii="新細明體" w:hAnsi="新細明體" w:hint="eastAsia"/>
          <w:sz w:val="24"/>
        </w:rPr>
        <w:t>績效指標彙整表</w:t>
      </w:r>
      <w:bookmarkEnd w:id="6"/>
      <w:bookmarkEnd w:id="7"/>
    </w:p>
    <w:tbl>
      <w:tblPr>
        <w:tblW w:w="4999"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824C83" w:rsidRPr="003258EE" w:rsidTr="001274E5">
        <w:tc>
          <w:tcPr>
            <w:tcW w:w="714" w:type="pct"/>
            <w:tcMar>
              <w:top w:w="0" w:type="dxa"/>
              <w:left w:w="0"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824C83" w:rsidRPr="003258EE" w:rsidTr="001274E5">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老人服務滿意度</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75</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bl>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（二）工作指標</w:t>
      </w:r>
    </w:p>
    <w:p w:rsidR="00824C83" w:rsidRPr="003258EE" w:rsidRDefault="00824C83" w:rsidP="000A2EAF">
      <w:pPr>
        <w:pStyle w:val="aa"/>
        <w:rPr>
          <w:rFonts w:ascii="新細明體"/>
          <w:sz w:val="24"/>
        </w:rPr>
      </w:pPr>
      <w:bookmarkStart w:id="8" w:name="_Toc367745677"/>
      <w:bookmarkStart w:id="9" w:name="_Toc367787853"/>
      <w:r w:rsidRPr="003258EE">
        <w:rPr>
          <w:rFonts w:ascii="新細明體" w:hAnsi="新細明體" w:hint="eastAsia"/>
          <w:sz w:val="24"/>
        </w:rPr>
        <w:t>表</w:t>
      </w:r>
      <w:r>
        <w:rPr>
          <w:rFonts w:ascii="新細明體" w:hAnsi="新細明體"/>
          <w:sz w:val="24"/>
        </w:rPr>
        <w:t>5-9-4-5-B</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16</w:t>
      </w:r>
      <w:r w:rsidR="004A59E8" w:rsidRPr="00F81810">
        <w:rPr>
          <w:rFonts w:ascii="新細明體" w:hAnsi="新細明體"/>
          <w:color w:val="FFFFFF"/>
          <w:sz w:val="24"/>
        </w:rPr>
        <w:fldChar w:fldCharType="end"/>
      </w:r>
      <w:r w:rsidRPr="003258EE">
        <w:rPr>
          <w:rFonts w:ascii="新細明體" w:hAnsi="新細明體" w:hint="eastAsia"/>
          <w:sz w:val="24"/>
        </w:rPr>
        <w:t>工作指標彙整表</w:t>
      </w:r>
      <w:bookmarkEnd w:id="8"/>
      <w:bookmarkEnd w:id="9"/>
    </w:p>
    <w:tbl>
      <w:tblPr>
        <w:tblW w:w="4999"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824C83" w:rsidRPr="003258EE" w:rsidTr="001274E5">
        <w:trPr>
          <w:trHeight w:val="20"/>
        </w:trPr>
        <w:tc>
          <w:tcPr>
            <w:tcW w:w="714" w:type="pct"/>
            <w:tcMar>
              <w:top w:w="0" w:type="dxa"/>
              <w:left w:w="0"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824C83" w:rsidRPr="003258EE" w:rsidTr="001274E5">
        <w:trPr>
          <w:trHeight w:val="20"/>
        </w:trPr>
        <w:tc>
          <w:tcPr>
            <w:tcW w:w="714" w:type="pct"/>
            <w:tcMar>
              <w:top w:w="0" w:type="dxa"/>
              <w:left w:w="28" w:type="dxa"/>
              <w:bottom w:w="0" w:type="dxa"/>
              <w:right w:w="0" w:type="dxa"/>
            </w:tcMar>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服務個案人數</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hint="eastAsia"/>
                <w:bCs/>
                <w:kern w:val="0"/>
                <w:sz w:val="22"/>
              </w:rPr>
              <w:t>人</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bCs/>
                <w:kern w:val="0"/>
                <w:sz w:val="22"/>
              </w:rPr>
              <w:t>0</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8</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12</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18</w:t>
            </w:r>
          </w:p>
        </w:tc>
        <w:tc>
          <w:tcPr>
            <w:tcW w:w="714" w:type="pct"/>
            <w:vAlign w:val="center"/>
          </w:tcPr>
          <w:p w:rsidR="00824C83" w:rsidRPr="003258EE" w:rsidRDefault="00824C83" w:rsidP="001274E5">
            <w:pPr>
              <w:widowControl/>
              <w:ind w:leftChars="-25" w:left="-5" w:hangingChars="25" w:hanging="55"/>
              <w:jc w:val="center"/>
              <w:rPr>
                <w:rFonts w:ascii="新細明體"/>
                <w:bCs/>
                <w:kern w:val="0"/>
                <w:sz w:val="22"/>
              </w:rPr>
            </w:pPr>
            <w:r w:rsidRPr="003258EE">
              <w:rPr>
                <w:rFonts w:ascii="新細明體" w:hAnsi="新細明體"/>
                <w:bCs/>
                <w:kern w:val="0"/>
                <w:sz w:val="22"/>
              </w:rPr>
              <w:t>24</w:t>
            </w:r>
          </w:p>
        </w:tc>
      </w:tr>
    </w:tbl>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（三）計畫內容</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日間照顧的目的</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）提供老人老化過程的協助，提高生活機能及生活樂趣。</w:t>
      </w:r>
      <w:r w:rsidRPr="003258EE">
        <w:rPr>
          <w:rFonts w:ascii="新細明體" w:hAnsi="新細明體"/>
          <w:szCs w:val="24"/>
        </w:rPr>
        <w:t xml:space="preserve"> </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）提高老人生活自理能力，減少家人長期照顧負擔。</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）延續老人社區活動。</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）為未來多樣化的照護需求作準備。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5</w:t>
      </w:r>
      <w:r w:rsidRPr="003258EE">
        <w:rPr>
          <w:rFonts w:ascii="新細明體" w:hAnsi="新細明體" w:hint="eastAsia"/>
          <w:szCs w:val="24"/>
        </w:rPr>
        <w:t>）防止老人失能或失智持續快速惡化。</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6</w:t>
      </w:r>
      <w:r w:rsidRPr="003258EE">
        <w:rPr>
          <w:rFonts w:ascii="新細明體" w:hAnsi="新細明體" w:hint="eastAsia"/>
          <w:szCs w:val="24"/>
        </w:rPr>
        <w:t>）多樣選擇接受服務的內容。</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日間照顧的內容</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）生活照顧。</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）生自立訓練。</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）健康促進。</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）文康休閒活動。</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5</w:t>
      </w:r>
      <w:r w:rsidRPr="003258EE">
        <w:rPr>
          <w:rFonts w:ascii="新細明體" w:hAnsi="新細明體" w:hint="eastAsia"/>
          <w:szCs w:val="24"/>
        </w:rPr>
        <w:t>）交通服務。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6</w:t>
      </w:r>
      <w:r w:rsidRPr="003258EE">
        <w:rPr>
          <w:rFonts w:ascii="新細明體" w:hAnsi="新細明體" w:hint="eastAsia"/>
          <w:szCs w:val="24"/>
        </w:rPr>
        <w:t>）家屬教育及諮詢服務。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7</w:t>
      </w:r>
      <w:r w:rsidRPr="003258EE">
        <w:rPr>
          <w:rFonts w:ascii="新細明體" w:hAnsi="新細明體" w:hint="eastAsia"/>
          <w:szCs w:val="24"/>
        </w:rPr>
        <w:t>）護理服務。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8</w:t>
      </w:r>
      <w:r w:rsidRPr="003258EE">
        <w:rPr>
          <w:rFonts w:ascii="新細明體" w:hAnsi="新細明體" w:hint="eastAsia"/>
          <w:szCs w:val="24"/>
        </w:rPr>
        <w:t>）復健服務。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9</w:t>
      </w:r>
      <w:r w:rsidRPr="003258EE">
        <w:rPr>
          <w:rFonts w:ascii="新細明體" w:hAnsi="新細明體" w:hint="eastAsia"/>
          <w:szCs w:val="24"/>
        </w:rPr>
        <w:t>）備餐服務。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lastRenderedPageBreak/>
        <w:t>（</w:t>
      </w:r>
      <w:r w:rsidRPr="003258EE">
        <w:rPr>
          <w:rFonts w:ascii="新細明體" w:hAnsi="新細明體"/>
          <w:szCs w:val="24"/>
        </w:rPr>
        <w:t>10</w:t>
      </w:r>
      <w:r w:rsidRPr="003258EE">
        <w:rPr>
          <w:rFonts w:ascii="新細明體" w:hAnsi="新細明體" w:hint="eastAsia"/>
          <w:szCs w:val="24"/>
        </w:rPr>
        <w:t>）用藥服務。</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11</w:t>
      </w:r>
      <w:r w:rsidRPr="003258EE">
        <w:rPr>
          <w:rFonts w:ascii="新細明體" w:hAnsi="新細明體" w:hint="eastAsia"/>
          <w:szCs w:val="24"/>
        </w:rPr>
        <w:t>）視情況身體清潔服務</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充實老人日間照顧中心軟硬體設備（合計新臺幣</w:t>
      </w:r>
      <w:r w:rsidRPr="003258EE">
        <w:rPr>
          <w:rFonts w:ascii="新細明體" w:hAnsi="新細明體"/>
          <w:szCs w:val="24"/>
        </w:rPr>
        <w:t>210</w:t>
      </w:r>
      <w:r w:rsidRPr="003258EE">
        <w:rPr>
          <w:rFonts w:ascii="新細明體" w:hAnsi="新細明體" w:hint="eastAsia"/>
          <w:szCs w:val="24"/>
        </w:rPr>
        <w:t>萬元，計畫於</w:t>
      </w:r>
      <w:r w:rsidRPr="003258EE">
        <w:rPr>
          <w:rFonts w:ascii="新細明體" w:hAnsi="新細明體"/>
          <w:szCs w:val="24"/>
        </w:rPr>
        <w:t>104</w:t>
      </w:r>
      <w:r w:rsidRPr="003258EE">
        <w:rPr>
          <w:rFonts w:ascii="新細明體" w:hAnsi="新細明體" w:hint="eastAsia"/>
          <w:szCs w:val="24"/>
        </w:rPr>
        <w:t>年施行）</w:t>
      </w:r>
    </w:p>
    <w:p w:rsidR="00824C83" w:rsidRPr="003258EE" w:rsidRDefault="00824C83" w:rsidP="000A2EAF">
      <w:pPr>
        <w:snapToGrid w:val="0"/>
        <w:spacing w:line="300" w:lineRule="auto"/>
        <w:ind w:leftChars="200" w:left="480" w:firstLineChars="203" w:firstLine="487"/>
        <w:jc w:val="both"/>
        <w:rPr>
          <w:rFonts w:ascii="新細明體"/>
          <w:szCs w:val="24"/>
        </w:rPr>
      </w:pPr>
      <w:r w:rsidRPr="003258EE">
        <w:rPr>
          <w:rFonts w:ascii="新細明體" w:hAnsi="新細明體" w:hint="eastAsia"/>
          <w:szCs w:val="24"/>
        </w:rPr>
        <w:t>為提供舒適之環境與服務，規劃辦理內容如下：</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新增設施及設備：新設日間照顧中心設有多功能活動室、無障礙衛浴設備、餐廳、午休設施或寢室、簡易廚房及辦公室，須購置冰箱、洗衣機、電視機、飲水機、陪伴椅、廚房用品、備餐用品及其他相關設備用品。（約需新臺幣</w:t>
      </w:r>
      <w:r w:rsidRPr="003258EE">
        <w:rPr>
          <w:rFonts w:ascii="新細明體" w:hAnsi="新細明體"/>
          <w:szCs w:val="24"/>
        </w:rPr>
        <w:t>86</w:t>
      </w:r>
      <w:r w:rsidRPr="003258EE">
        <w:rPr>
          <w:rFonts w:ascii="新細明體" w:hAnsi="新細明體" w:hint="eastAsia"/>
          <w:szCs w:val="24"/>
        </w:rPr>
        <w:t>萬</w:t>
      </w:r>
      <w:r w:rsidRPr="003258EE">
        <w:rPr>
          <w:rFonts w:ascii="新細明體" w:hAnsi="新細明體"/>
          <w:szCs w:val="24"/>
        </w:rPr>
        <w:t>7,000</w:t>
      </w:r>
      <w:r w:rsidRPr="003258EE">
        <w:rPr>
          <w:rFonts w:ascii="新細明體" w:hAnsi="新細明體" w:hint="eastAsia"/>
          <w:szCs w:val="24"/>
        </w:rPr>
        <w:t>元，依年度計畫申請衛生福利部社會及家庭署補助）</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）建築修繕：日間照顧中心之設置須規劃設計使用之空間，應包含多功能活動室、餐廳、簡易廚房、障礙衛浴設備、午休設施。為符合老人福利服務提供者資格要件及服務準則第</w:t>
      </w:r>
      <w:r w:rsidRPr="003258EE">
        <w:rPr>
          <w:rFonts w:ascii="新細明體" w:hAnsi="新細明體"/>
          <w:szCs w:val="24"/>
        </w:rPr>
        <w:t>58</w:t>
      </w:r>
      <w:r w:rsidRPr="003258EE">
        <w:rPr>
          <w:rFonts w:ascii="新細明體" w:hAnsi="新細明體" w:hint="eastAsia"/>
          <w:szCs w:val="24"/>
        </w:rPr>
        <w:t>條規範，於設置地點原澎湖縣西嶼鄉小門國小（已於</w:t>
      </w:r>
      <w:r w:rsidRPr="003258EE">
        <w:rPr>
          <w:rFonts w:ascii="新細明體" w:hAnsi="新細明體"/>
          <w:szCs w:val="24"/>
        </w:rPr>
        <w:t>101</w:t>
      </w:r>
      <w:r w:rsidRPr="003258EE">
        <w:rPr>
          <w:rFonts w:ascii="新細明體" w:hAnsi="新細明體" w:hint="eastAsia"/>
          <w:szCs w:val="24"/>
        </w:rPr>
        <w:t>年</w:t>
      </w:r>
      <w:r w:rsidRPr="003258EE">
        <w:rPr>
          <w:rFonts w:ascii="新細明體" w:hAnsi="新細明體"/>
          <w:szCs w:val="24"/>
        </w:rPr>
        <w:t>8</w:t>
      </w:r>
      <w:r w:rsidRPr="003258EE">
        <w:rPr>
          <w:rFonts w:ascii="新細明體" w:hAnsi="新細明體" w:hint="eastAsia"/>
          <w:szCs w:val="24"/>
        </w:rPr>
        <w:t>月裁校），進行上述空間之規劃、修繕及裝潢，以符合使用需求。另因小門國小地勢較高，於冬季冬北季風時期易有強風，故須加強窗戶整修及走廊之防風工程。（約需新臺幣約</w:t>
      </w:r>
      <w:r w:rsidRPr="003258EE">
        <w:rPr>
          <w:rFonts w:ascii="新細明體" w:hAnsi="新細明體"/>
          <w:szCs w:val="24"/>
        </w:rPr>
        <w:t>123</w:t>
      </w:r>
      <w:r w:rsidRPr="003258EE">
        <w:rPr>
          <w:rFonts w:ascii="新細明體" w:hAnsi="新細明體" w:hint="eastAsia"/>
          <w:szCs w:val="24"/>
        </w:rPr>
        <w:t>萬</w:t>
      </w:r>
      <w:r w:rsidRPr="003258EE">
        <w:rPr>
          <w:rFonts w:ascii="新細明體" w:hAnsi="新細明體"/>
          <w:szCs w:val="24"/>
        </w:rPr>
        <w:t>3,000</w:t>
      </w:r>
      <w:r w:rsidRPr="003258EE">
        <w:rPr>
          <w:rFonts w:ascii="新細明體" w:hAnsi="新細明體" w:hint="eastAsia"/>
          <w:szCs w:val="24"/>
        </w:rPr>
        <w:t>元，依年度計畫申請衛生福利部社會及家庭署補助）</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（四）計畫時程與主辦單位</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計畫時程：</w:t>
      </w:r>
      <w:r w:rsidRPr="003258EE">
        <w:rPr>
          <w:rFonts w:ascii="新細明體" w:hAnsi="新細明體"/>
          <w:szCs w:val="24"/>
        </w:rPr>
        <w:t>104</w:t>
      </w:r>
      <w:r w:rsidRPr="003258EE">
        <w:rPr>
          <w:rFonts w:ascii="新細明體" w:hAnsi="新細明體" w:hint="eastAsia"/>
          <w:szCs w:val="24"/>
        </w:rPr>
        <w:t>年至</w:t>
      </w:r>
      <w:r w:rsidRPr="003258EE">
        <w:rPr>
          <w:rFonts w:ascii="新細明體" w:hAnsi="新細明體"/>
          <w:szCs w:val="24"/>
        </w:rPr>
        <w:t>107</w:t>
      </w:r>
      <w:r w:rsidRPr="003258EE">
        <w:rPr>
          <w:rFonts w:ascii="新細明體" w:hAnsi="新細明體" w:hint="eastAsia"/>
          <w:szCs w:val="24"/>
        </w:rPr>
        <w:t>年。</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中央目的事業主管機關：衛生福利部社會及家庭署。</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主（協）辦機關：</w:t>
      </w:r>
      <w:r w:rsidRPr="003258EE">
        <w:rPr>
          <w:rFonts w:ascii="新細明體" w:hAnsi="新細明體"/>
          <w:szCs w:val="24"/>
        </w:rPr>
        <w:t xml:space="preserve"> </w:t>
      </w:r>
      <w:r w:rsidRPr="003258EE">
        <w:rPr>
          <w:rFonts w:ascii="新細明體" w:hAnsi="新細明體" w:hint="eastAsia"/>
          <w:szCs w:val="24"/>
        </w:rPr>
        <w:t>澎湖縣政府社會處（</w:t>
      </w:r>
      <w:r>
        <w:rPr>
          <w:rFonts w:ascii="新細明體" w:hAnsi="新細明體" w:hint="eastAsia"/>
          <w:szCs w:val="24"/>
        </w:rPr>
        <w:t>澎湖縣</w:t>
      </w:r>
      <w:r w:rsidRPr="003258EE">
        <w:rPr>
          <w:rFonts w:ascii="新細明體" w:hAnsi="新細明體" w:hint="eastAsia"/>
          <w:szCs w:val="24"/>
        </w:rPr>
        <w:t>長期照顧管理中心及社會福利團體）。</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執行方式：澎湖縣政府主辦，地方編列經費，中央公務預算補助，並委託財團法人平安社會福利慈善事業基金會辦理。</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（五）財務計畫</w:t>
      </w:r>
    </w:p>
    <w:p w:rsidR="00824C83" w:rsidRPr="003258EE" w:rsidRDefault="00824C83" w:rsidP="000A2EAF">
      <w:pPr>
        <w:pStyle w:val="aa"/>
        <w:rPr>
          <w:rFonts w:ascii="新細明體"/>
          <w:sz w:val="24"/>
        </w:rPr>
      </w:pPr>
      <w:bookmarkStart w:id="10" w:name="_Toc367745678"/>
      <w:bookmarkStart w:id="11" w:name="_Toc367787854"/>
      <w:r w:rsidRPr="003258EE">
        <w:rPr>
          <w:rFonts w:ascii="新細明體" w:hAnsi="新細明體" w:hint="eastAsia"/>
          <w:sz w:val="24"/>
        </w:rPr>
        <w:t>表</w:t>
      </w:r>
      <w:r>
        <w:rPr>
          <w:rFonts w:ascii="新細明體" w:hAnsi="新細明體"/>
          <w:sz w:val="24"/>
        </w:rPr>
        <w:t>5-9-4-5-C</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17</w:t>
      </w:r>
      <w:r w:rsidR="004A59E8" w:rsidRPr="00F81810">
        <w:rPr>
          <w:rFonts w:ascii="新細明體" w:hAnsi="新細明體"/>
          <w:color w:val="FFFFFF"/>
          <w:sz w:val="24"/>
        </w:rPr>
        <w:fldChar w:fldCharType="end"/>
      </w:r>
      <w:r w:rsidRPr="003258EE">
        <w:rPr>
          <w:rFonts w:ascii="新細明體" w:hAnsi="新細明體" w:hint="eastAsia"/>
          <w:sz w:val="24"/>
        </w:rPr>
        <w:t>經費需求及財源表</w:t>
      </w:r>
      <w:bookmarkEnd w:id="10"/>
      <w:bookmarkEnd w:id="11"/>
    </w:p>
    <w:tbl>
      <w:tblPr>
        <w:tblW w:w="10387" w:type="dxa"/>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824C83" w:rsidRPr="003258EE" w:rsidTr="001274E5">
        <w:trPr>
          <w:trHeight w:val="113"/>
          <w:tblHeader/>
          <w:jc w:val="center"/>
        </w:trPr>
        <w:tc>
          <w:tcPr>
            <w:tcW w:w="1567" w:type="dxa"/>
            <w:gridSpan w:val="3"/>
            <w:vMerge w:val="restart"/>
            <w:shd w:val="clear" w:color="auto" w:fill="D9D9D9"/>
            <w:vAlign w:val="center"/>
          </w:tcPr>
          <w:p w:rsidR="00824C83" w:rsidRPr="003258EE" w:rsidRDefault="00824C83" w:rsidP="001274E5">
            <w:pPr>
              <w:jc w:val="center"/>
              <w:rPr>
                <w:sz w:val="22"/>
              </w:rPr>
            </w:pPr>
            <w:r w:rsidRPr="003258EE">
              <w:rPr>
                <w:rFonts w:ascii="新細明體" w:hAnsi="新細明體" w:hint="eastAsia"/>
                <w:sz w:val="22"/>
              </w:rPr>
              <w:t>經費來源</w:t>
            </w:r>
          </w:p>
        </w:tc>
        <w:tc>
          <w:tcPr>
            <w:tcW w:w="2953" w:type="dxa"/>
            <w:gridSpan w:val="5"/>
            <w:shd w:val="clear" w:color="auto" w:fill="D9D9D9"/>
            <w:vAlign w:val="center"/>
          </w:tcPr>
          <w:p w:rsidR="00824C83" w:rsidRPr="003258EE" w:rsidRDefault="00824C83" w:rsidP="001274E5">
            <w:pPr>
              <w:jc w:val="center"/>
              <w:rPr>
                <w:sz w:val="22"/>
              </w:rPr>
            </w:pPr>
            <w:r w:rsidRPr="003258EE">
              <w:rPr>
                <w:rFonts w:ascii="新細明體" w:hAnsi="新細明體" w:hint="eastAsia"/>
                <w:sz w:val="22"/>
              </w:rPr>
              <w:t>各年度經費需求</w:t>
            </w:r>
            <w:r w:rsidRPr="003258EE">
              <w:rPr>
                <w:rFonts w:ascii="新細明體" w:hAnsi="新細明體"/>
                <w:sz w:val="22"/>
              </w:rPr>
              <w:t>(</w:t>
            </w:r>
            <w:r w:rsidRPr="003258EE">
              <w:rPr>
                <w:rFonts w:ascii="新細明體" w:hAnsi="新細明體" w:hint="eastAsia"/>
                <w:sz w:val="22"/>
              </w:rPr>
              <w:t>千元</w:t>
            </w:r>
            <w:r w:rsidRPr="003258EE">
              <w:rPr>
                <w:rFonts w:ascii="新細明體" w:hAnsi="新細明體"/>
                <w:sz w:val="22"/>
              </w:rPr>
              <w:t>)</w:t>
            </w:r>
          </w:p>
        </w:tc>
        <w:tc>
          <w:tcPr>
            <w:tcW w:w="805"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104-107</w:t>
            </w:r>
          </w:p>
          <w:p w:rsidR="00824C83" w:rsidRPr="003258EE" w:rsidRDefault="00824C83" w:rsidP="001274E5">
            <w:pPr>
              <w:jc w:val="center"/>
              <w:rPr>
                <w:rFonts w:ascii="新細明體"/>
                <w:sz w:val="22"/>
              </w:rPr>
            </w:pPr>
            <w:r w:rsidRPr="003258EE">
              <w:rPr>
                <w:rFonts w:ascii="新細明體" w:hAnsi="新細明體" w:hint="eastAsia"/>
                <w:sz w:val="22"/>
              </w:rPr>
              <w:t>合計</w:t>
            </w:r>
          </w:p>
        </w:tc>
        <w:tc>
          <w:tcPr>
            <w:tcW w:w="735"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總計</w:t>
            </w:r>
          </w:p>
        </w:tc>
        <w:tc>
          <w:tcPr>
            <w:tcW w:w="686"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土地款</w:t>
            </w:r>
          </w:p>
        </w:tc>
        <w:tc>
          <w:tcPr>
            <w:tcW w:w="695" w:type="dxa"/>
            <w:vMerge w:val="restart"/>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hint="eastAsia"/>
                <w:sz w:val="22"/>
              </w:rPr>
              <w:t>備註</w:t>
            </w:r>
          </w:p>
        </w:tc>
      </w:tr>
      <w:tr w:rsidR="00824C83" w:rsidRPr="003258EE" w:rsidTr="001274E5">
        <w:trPr>
          <w:trHeight w:val="113"/>
          <w:tblHeader/>
          <w:jc w:val="center"/>
        </w:trPr>
        <w:tc>
          <w:tcPr>
            <w:tcW w:w="1567" w:type="dxa"/>
            <w:gridSpan w:val="3"/>
            <w:vMerge/>
            <w:shd w:val="clear" w:color="auto" w:fill="D9D9D9"/>
            <w:vAlign w:val="center"/>
          </w:tcPr>
          <w:p w:rsidR="00824C83" w:rsidRPr="003258EE" w:rsidRDefault="00824C83" w:rsidP="001274E5">
            <w:pPr>
              <w:jc w:val="center"/>
              <w:rPr>
                <w:sz w:val="22"/>
              </w:rPr>
            </w:pPr>
          </w:p>
        </w:tc>
        <w:tc>
          <w:tcPr>
            <w:tcW w:w="590"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104</w:t>
            </w:r>
            <w:r w:rsidRPr="003258EE">
              <w:rPr>
                <w:rFonts w:ascii="新細明體" w:hAnsi="新細明體" w:hint="eastAsia"/>
                <w:sz w:val="22"/>
              </w:rPr>
              <w:t>年</w:t>
            </w:r>
          </w:p>
        </w:tc>
        <w:tc>
          <w:tcPr>
            <w:tcW w:w="591"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105</w:t>
            </w:r>
            <w:r w:rsidRPr="003258EE">
              <w:rPr>
                <w:rFonts w:ascii="新細明體" w:hAnsi="新細明體" w:hint="eastAsia"/>
                <w:sz w:val="22"/>
              </w:rPr>
              <w:t>年</w:t>
            </w:r>
          </w:p>
        </w:tc>
        <w:tc>
          <w:tcPr>
            <w:tcW w:w="590"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106</w:t>
            </w:r>
            <w:r w:rsidRPr="003258EE">
              <w:rPr>
                <w:rFonts w:ascii="新細明體" w:hAnsi="新細明體" w:hint="eastAsia"/>
                <w:sz w:val="22"/>
              </w:rPr>
              <w:t>年</w:t>
            </w:r>
          </w:p>
        </w:tc>
        <w:tc>
          <w:tcPr>
            <w:tcW w:w="591"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107</w:t>
            </w:r>
            <w:r w:rsidRPr="003258EE">
              <w:rPr>
                <w:rFonts w:ascii="新細明體" w:hAnsi="新細明體" w:hint="eastAsia"/>
                <w:sz w:val="22"/>
              </w:rPr>
              <w:t>年</w:t>
            </w:r>
          </w:p>
        </w:tc>
        <w:tc>
          <w:tcPr>
            <w:tcW w:w="591" w:type="dxa"/>
            <w:shd w:val="clear" w:color="auto" w:fill="D9D9D9"/>
            <w:vAlign w:val="center"/>
          </w:tcPr>
          <w:p w:rsidR="00824C83" w:rsidRPr="003258EE" w:rsidRDefault="00824C83" w:rsidP="001274E5">
            <w:pPr>
              <w:jc w:val="center"/>
              <w:rPr>
                <w:rFonts w:ascii="新細明體"/>
                <w:sz w:val="22"/>
              </w:rPr>
            </w:pPr>
            <w:r w:rsidRPr="003258EE">
              <w:rPr>
                <w:rFonts w:ascii="新細明體" w:hAnsi="新細明體"/>
                <w:sz w:val="22"/>
              </w:rPr>
              <w:t>108</w:t>
            </w:r>
            <w:r w:rsidRPr="003258EE">
              <w:rPr>
                <w:rFonts w:ascii="新細明體" w:hAnsi="新細明體" w:hint="eastAsia"/>
                <w:sz w:val="22"/>
              </w:rPr>
              <w:t>年</w:t>
            </w:r>
          </w:p>
          <w:p w:rsidR="00824C83" w:rsidRPr="003258EE" w:rsidRDefault="00824C83" w:rsidP="001274E5">
            <w:pPr>
              <w:jc w:val="center"/>
              <w:rPr>
                <w:rFonts w:ascii="新細明體"/>
                <w:sz w:val="22"/>
              </w:rPr>
            </w:pPr>
            <w:r w:rsidRPr="003258EE">
              <w:rPr>
                <w:rFonts w:ascii="新細明體" w:hAnsi="新細明體" w:hint="eastAsia"/>
                <w:sz w:val="22"/>
              </w:rPr>
              <w:t>以後</w:t>
            </w:r>
          </w:p>
        </w:tc>
        <w:tc>
          <w:tcPr>
            <w:tcW w:w="805" w:type="dxa"/>
            <w:vMerge/>
            <w:shd w:val="clear" w:color="auto" w:fill="D9D9D9"/>
            <w:vAlign w:val="center"/>
          </w:tcPr>
          <w:p w:rsidR="00824C83" w:rsidRPr="003258EE" w:rsidRDefault="00824C83" w:rsidP="001274E5">
            <w:pPr>
              <w:jc w:val="center"/>
              <w:rPr>
                <w:rFonts w:ascii="新細明體"/>
                <w:sz w:val="22"/>
              </w:rPr>
            </w:pPr>
          </w:p>
        </w:tc>
        <w:tc>
          <w:tcPr>
            <w:tcW w:w="735" w:type="dxa"/>
            <w:vMerge/>
            <w:shd w:val="clear" w:color="auto" w:fill="D9D9D9"/>
            <w:vAlign w:val="center"/>
          </w:tcPr>
          <w:p w:rsidR="00824C83" w:rsidRPr="003258EE" w:rsidRDefault="00824C83" w:rsidP="001274E5">
            <w:pPr>
              <w:jc w:val="center"/>
              <w:rPr>
                <w:rFonts w:ascii="新細明體"/>
                <w:sz w:val="22"/>
              </w:rPr>
            </w:pPr>
          </w:p>
        </w:tc>
        <w:tc>
          <w:tcPr>
            <w:tcW w:w="686" w:type="dxa"/>
            <w:vMerge/>
            <w:shd w:val="clear" w:color="auto" w:fill="D9D9D9"/>
            <w:vAlign w:val="center"/>
          </w:tcPr>
          <w:p w:rsidR="00824C83" w:rsidRPr="003258EE" w:rsidRDefault="00824C83" w:rsidP="001274E5">
            <w:pPr>
              <w:jc w:val="center"/>
              <w:rPr>
                <w:rFonts w:ascii="新細明體"/>
                <w:sz w:val="22"/>
              </w:rPr>
            </w:pPr>
          </w:p>
        </w:tc>
        <w:tc>
          <w:tcPr>
            <w:tcW w:w="695" w:type="dxa"/>
            <w:vMerge/>
            <w:shd w:val="clear" w:color="auto" w:fill="D9D9D9"/>
            <w:vAlign w:val="center"/>
          </w:tcPr>
          <w:p w:rsidR="00824C83" w:rsidRPr="003258EE" w:rsidRDefault="00824C83" w:rsidP="001274E5">
            <w:pPr>
              <w:jc w:val="center"/>
              <w:rPr>
                <w:rFonts w:ascii="新細明體"/>
                <w:sz w:val="22"/>
              </w:rPr>
            </w:pPr>
          </w:p>
        </w:tc>
      </w:tr>
      <w:tr w:rsidR="00824C83" w:rsidRPr="003258EE" w:rsidTr="001274E5">
        <w:trPr>
          <w:trHeight w:val="113"/>
          <w:jc w:val="center"/>
        </w:trPr>
        <w:tc>
          <w:tcPr>
            <w:tcW w:w="350" w:type="dxa"/>
            <w:vMerge w:val="restart"/>
            <w:vAlign w:val="center"/>
          </w:tcPr>
          <w:p w:rsidR="00824C83" w:rsidRPr="003258EE" w:rsidRDefault="00824C83" w:rsidP="001274E5">
            <w:pPr>
              <w:jc w:val="center"/>
              <w:rPr>
                <w:sz w:val="22"/>
              </w:rPr>
            </w:pPr>
            <w:r w:rsidRPr="003258EE">
              <w:rPr>
                <w:rFonts w:hint="eastAsia"/>
                <w:sz w:val="22"/>
              </w:rPr>
              <w:t>非自</w:t>
            </w:r>
            <w:r w:rsidRPr="003258EE">
              <w:rPr>
                <w:rFonts w:hint="eastAsia"/>
                <w:sz w:val="22"/>
              </w:rPr>
              <w:lastRenderedPageBreak/>
              <w:t>償</w:t>
            </w:r>
          </w:p>
        </w:tc>
        <w:tc>
          <w:tcPr>
            <w:tcW w:w="588" w:type="dxa"/>
            <w:vMerge w:val="restart"/>
          </w:tcPr>
          <w:p w:rsidR="00824C83" w:rsidRPr="003258EE" w:rsidRDefault="00824C83" w:rsidP="001274E5">
            <w:pPr>
              <w:jc w:val="center"/>
              <w:rPr>
                <w:sz w:val="22"/>
              </w:rPr>
            </w:pPr>
            <w:r w:rsidRPr="003258EE">
              <w:rPr>
                <w:rFonts w:ascii="新細明體" w:hAnsi="新細明體" w:hint="eastAsia"/>
                <w:sz w:val="22"/>
              </w:rPr>
              <w:lastRenderedPageBreak/>
              <w:t>公務預算</w:t>
            </w:r>
          </w:p>
        </w:tc>
        <w:tc>
          <w:tcPr>
            <w:tcW w:w="629" w:type="dxa"/>
            <w:vAlign w:val="center"/>
          </w:tcPr>
          <w:p w:rsidR="00824C83" w:rsidRPr="003258EE" w:rsidRDefault="00824C83" w:rsidP="001274E5">
            <w:pPr>
              <w:jc w:val="center"/>
              <w:rPr>
                <w:rFonts w:ascii="新細明體"/>
                <w:sz w:val="22"/>
              </w:rPr>
            </w:pPr>
            <w:r w:rsidRPr="003258EE">
              <w:rPr>
                <w:rFonts w:ascii="新細明體" w:hAnsi="新細明體" w:hint="eastAsia"/>
                <w:sz w:val="22"/>
              </w:rPr>
              <w:t>中央</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4,890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2,850</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2,950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3,050</w:t>
            </w: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r w:rsidRPr="003258EE">
              <w:rPr>
                <w:rFonts w:ascii="新細明體" w:hAnsi="新細明體"/>
                <w:sz w:val="22"/>
              </w:rPr>
              <w:t>13,740</w:t>
            </w:r>
          </w:p>
        </w:tc>
        <w:tc>
          <w:tcPr>
            <w:tcW w:w="735" w:type="dxa"/>
            <w:vAlign w:val="center"/>
          </w:tcPr>
          <w:p w:rsidR="00824C83" w:rsidRPr="003258EE" w:rsidRDefault="00824C83" w:rsidP="001274E5">
            <w:pPr>
              <w:jc w:val="right"/>
              <w:rPr>
                <w:rFonts w:ascii="新細明體"/>
                <w:sz w:val="22"/>
              </w:rPr>
            </w:pPr>
            <w:r w:rsidRPr="003258EE">
              <w:rPr>
                <w:rFonts w:ascii="新細明體" w:hAnsi="新細明體"/>
                <w:sz w:val="22"/>
              </w:rPr>
              <w:t>13,740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jc w:val="center"/>
              <w:rPr>
                <w:sz w:val="22"/>
              </w:rPr>
            </w:pPr>
          </w:p>
        </w:tc>
        <w:tc>
          <w:tcPr>
            <w:tcW w:w="588" w:type="dxa"/>
            <w:vMerge/>
          </w:tcPr>
          <w:p w:rsidR="00824C83" w:rsidRPr="003258EE" w:rsidRDefault="00824C83" w:rsidP="001274E5">
            <w:pPr>
              <w:rPr>
                <w:sz w:val="22"/>
              </w:rPr>
            </w:pPr>
          </w:p>
        </w:tc>
        <w:tc>
          <w:tcPr>
            <w:tcW w:w="629" w:type="dxa"/>
            <w:vAlign w:val="center"/>
          </w:tcPr>
          <w:p w:rsidR="00824C83" w:rsidRPr="003258EE" w:rsidRDefault="00824C83" w:rsidP="001274E5">
            <w:pPr>
              <w:jc w:val="center"/>
              <w:rPr>
                <w:rFonts w:ascii="新細明體"/>
                <w:sz w:val="22"/>
              </w:rPr>
            </w:pPr>
            <w:r w:rsidRPr="003258EE">
              <w:rPr>
                <w:rFonts w:ascii="新細明體" w:hAnsi="新細明體" w:hint="eastAsia"/>
                <w:sz w:val="22"/>
              </w:rPr>
              <w:t>地方</w:t>
            </w:r>
          </w:p>
        </w:tc>
        <w:tc>
          <w:tcPr>
            <w:tcW w:w="590" w:type="dxa"/>
          </w:tcPr>
          <w:p w:rsidR="00824C83" w:rsidRPr="003258EE" w:rsidRDefault="00824C83" w:rsidP="001274E5">
            <w:pPr>
              <w:jc w:val="right"/>
              <w:rPr>
                <w:rFonts w:ascii="新細明體"/>
                <w:sz w:val="22"/>
              </w:rPr>
            </w:pPr>
            <w:r w:rsidRPr="003258EE">
              <w:rPr>
                <w:rFonts w:ascii="新細明體" w:hAnsi="新細明體"/>
                <w:sz w:val="22"/>
              </w:rPr>
              <w:t>590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650</w:t>
            </w:r>
          </w:p>
        </w:tc>
        <w:tc>
          <w:tcPr>
            <w:tcW w:w="590" w:type="dxa"/>
          </w:tcPr>
          <w:p w:rsidR="00824C83" w:rsidRPr="003258EE" w:rsidRDefault="00824C83" w:rsidP="001274E5">
            <w:pPr>
              <w:jc w:val="right"/>
              <w:rPr>
                <w:rFonts w:ascii="新細明體"/>
                <w:sz w:val="22"/>
              </w:rPr>
            </w:pPr>
            <w:r w:rsidRPr="003258EE">
              <w:rPr>
                <w:rFonts w:ascii="新細明體" w:hAnsi="新細明體"/>
                <w:sz w:val="22"/>
              </w:rPr>
              <w:t>750</w:t>
            </w:r>
          </w:p>
        </w:tc>
        <w:tc>
          <w:tcPr>
            <w:tcW w:w="591" w:type="dxa"/>
          </w:tcPr>
          <w:p w:rsidR="00824C83" w:rsidRPr="003258EE" w:rsidRDefault="00824C83" w:rsidP="001274E5">
            <w:pPr>
              <w:jc w:val="right"/>
              <w:rPr>
                <w:rFonts w:ascii="新細明體"/>
                <w:sz w:val="22"/>
              </w:rPr>
            </w:pPr>
            <w:r w:rsidRPr="003258EE">
              <w:rPr>
                <w:rFonts w:ascii="新細明體" w:hAnsi="新細明體"/>
                <w:sz w:val="22"/>
              </w:rPr>
              <w:t>850</w:t>
            </w:r>
          </w:p>
        </w:tc>
        <w:tc>
          <w:tcPr>
            <w:tcW w:w="591" w:type="dxa"/>
          </w:tcPr>
          <w:p w:rsidR="00824C83" w:rsidRPr="003258EE" w:rsidRDefault="00824C83" w:rsidP="001274E5">
            <w:pPr>
              <w:jc w:val="right"/>
              <w:rPr>
                <w:rFonts w:ascii="新細明體"/>
                <w:sz w:val="22"/>
              </w:rPr>
            </w:pPr>
          </w:p>
        </w:tc>
        <w:tc>
          <w:tcPr>
            <w:tcW w:w="805" w:type="dxa"/>
          </w:tcPr>
          <w:p w:rsidR="00824C83" w:rsidRPr="003258EE" w:rsidRDefault="00824C83" w:rsidP="001274E5">
            <w:pPr>
              <w:jc w:val="right"/>
              <w:rPr>
                <w:rFonts w:ascii="新細明體"/>
                <w:sz w:val="22"/>
              </w:rPr>
            </w:pPr>
            <w:r w:rsidRPr="003258EE">
              <w:rPr>
                <w:rFonts w:ascii="新細明體" w:hAnsi="新細明體"/>
                <w:sz w:val="22"/>
              </w:rPr>
              <w:t>2,840</w:t>
            </w:r>
          </w:p>
        </w:tc>
        <w:tc>
          <w:tcPr>
            <w:tcW w:w="735" w:type="dxa"/>
          </w:tcPr>
          <w:p w:rsidR="00824C83" w:rsidRPr="003258EE" w:rsidRDefault="00824C83" w:rsidP="001274E5">
            <w:pPr>
              <w:jc w:val="right"/>
              <w:rPr>
                <w:rFonts w:ascii="新細明體"/>
                <w:sz w:val="22"/>
              </w:rPr>
            </w:pPr>
            <w:r w:rsidRPr="003258EE">
              <w:rPr>
                <w:rFonts w:ascii="新細明體" w:hAnsi="新細明體"/>
                <w:sz w:val="22"/>
              </w:rPr>
              <w:t>2,840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jc w:val="center"/>
              <w:rPr>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離島建設基金</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jc w:val="center"/>
              <w:rPr>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其　　他</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restart"/>
            <w:vAlign w:val="center"/>
          </w:tcPr>
          <w:p w:rsidR="00824C83" w:rsidRPr="003258EE" w:rsidRDefault="00824C83" w:rsidP="001274E5">
            <w:pPr>
              <w:jc w:val="center"/>
              <w:rPr>
                <w:rFonts w:ascii="新細明體"/>
                <w:sz w:val="22"/>
              </w:rPr>
            </w:pPr>
            <w:r w:rsidRPr="003258EE">
              <w:rPr>
                <w:rFonts w:ascii="新細明體" w:hAnsi="新細明體" w:hint="eastAsia"/>
                <w:sz w:val="22"/>
              </w:rPr>
              <w:t>自償</w:t>
            </w: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其他特種基金</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rPr>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民間投資</w:t>
            </w: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0"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p>
        </w:tc>
        <w:tc>
          <w:tcPr>
            <w:tcW w:w="735" w:type="dxa"/>
            <w:vAlign w:val="center"/>
          </w:tcPr>
          <w:p w:rsidR="00824C83" w:rsidRPr="003258EE" w:rsidRDefault="00824C83" w:rsidP="001274E5">
            <w:pPr>
              <w:jc w:val="right"/>
              <w:rPr>
                <w:rFonts w:ascii="新細明體"/>
                <w:sz w:val="22"/>
              </w:rPr>
            </w:pP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r w:rsidR="00824C83" w:rsidRPr="003258EE" w:rsidTr="001274E5">
        <w:trPr>
          <w:trHeight w:val="113"/>
          <w:jc w:val="center"/>
        </w:trPr>
        <w:tc>
          <w:tcPr>
            <w:tcW w:w="350" w:type="dxa"/>
            <w:vMerge/>
            <w:vAlign w:val="center"/>
          </w:tcPr>
          <w:p w:rsidR="00824C83" w:rsidRPr="003258EE" w:rsidRDefault="00824C83" w:rsidP="001274E5">
            <w:pPr>
              <w:rPr>
                <w:sz w:val="22"/>
              </w:rPr>
            </w:pPr>
          </w:p>
        </w:tc>
        <w:tc>
          <w:tcPr>
            <w:tcW w:w="1217" w:type="dxa"/>
            <w:gridSpan w:val="2"/>
            <w:vAlign w:val="center"/>
          </w:tcPr>
          <w:p w:rsidR="00824C83" w:rsidRPr="003258EE" w:rsidRDefault="00824C83" w:rsidP="001274E5">
            <w:pPr>
              <w:jc w:val="center"/>
              <w:rPr>
                <w:rFonts w:ascii="新細明體"/>
                <w:sz w:val="22"/>
              </w:rPr>
            </w:pPr>
            <w:r w:rsidRPr="003258EE">
              <w:rPr>
                <w:rFonts w:ascii="新細明體" w:hAnsi="新細明體" w:hint="eastAsia"/>
                <w:sz w:val="22"/>
              </w:rPr>
              <w:t>其　　他</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210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320</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540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650</w:t>
            </w: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r w:rsidRPr="003258EE">
              <w:rPr>
                <w:rFonts w:ascii="新細明體" w:hAnsi="新細明體"/>
                <w:sz w:val="22"/>
              </w:rPr>
              <w:t>1,720</w:t>
            </w:r>
          </w:p>
        </w:tc>
        <w:tc>
          <w:tcPr>
            <w:tcW w:w="735" w:type="dxa"/>
            <w:vAlign w:val="center"/>
          </w:tcPr>
          <w:p w:rsidR="00824C83" w:rsidRPr="003258EE" w:rsidRDefault="00824C83" w:rsidP="001274E5">
            <w:pPr>
              <w:jc w:val="right"/>
              <w:rPr>
                <w:rFonts w:ascii="新細明體"/>
                <w:sz w:val="22"/>
              </w:rPr>
            </w:pPr>
            <w:r w:rsidRPr="003258EE">
              <w:rPr>
                <w:rFonts w:ascii="新細明體" w:hAnsi="新細明體"/>
                <w:sz w:val="22"/>
              </w:rPr>
              <w:t>1,720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rPr>
                <w:rFonts w:ascii="新細明體"/>
                <w:sz w:val="22"/>
              </w:rPr>
            </w:pPr>
            <w:r w:rsidRPr="003258EE">
              <w:rPr>
                <w:rFonts w:ascii="新細明體" w:hAnsi="新細明體" w:hint="eastAsia"/>
                <w:sz w:val="22"/>
              </w:rPr>
              <w:t>民眾自費負擔</w:t>
            </w:r>
          </w:p>
        </w:tc>
      </w:tr>
      <w:tr w:rsidR="00824C83" w:rsidRPr="003258EE" w:rsidTr="001274E5">
        <w:trPr>
          <w:trHeight w:val="173"/>
          <w:jc w:val="center"/>
        </w:trPr>
        <w:tc>
          <w:tcPr>
            <w:tcW w:w="1567" w:type="dxa"/>
            <w:gridSpan w:val="3"/>
          </w:tcPr>
          <w:p w:rsidR="00824C83" w:rsidRPr="003258EE" w:rsidRDefault="00824C83" w:rsidP="001274E5">
            <w:pPr>
              <w:jc w:val="center"/>
              <w:rPr>
                <w:sz w:val="22"/>
              </w:rPr>
            </w:pPr>
            <w:r w:rsidRPr="003258EE">
              <w:rPr>
                <w:rFonts w:ascii="新細明體" w:hAnsi="新細明體" w:hint="eastAsia"/>
                <w:sz w:val="22"/>
              </w:rPr>
              <w:t>合　　　　計</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5,690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3,820</w:t>
            </w:r>
          </w:p>
        </w:tc>
        <w:tc>
          <w:tcPr>
            <w:tcW w:w="590" w:type="dxa"/>
            <w:vAlign w:val="center"/>
          </w:tcPr>
          <w:p w:rsidR="00824C83" w:rsidRPr="003258EE" w:rsidRDefault="00824C83" w:rsidP="001274E5">
            <w:pPr>
              <w:jc w:val="right"/>
              <w:rPr>
                <w:rFonts w:ascii="新細明體"/>
                <w:sz w:val="22"/>
              </w:rPr>
            </w:pPr>
            <w:r w:rsidRPr="003258EE">
              <w:rPr>
                <w:rFonts w:ascii="新細明體" w:hAnsi="新細明體"/>
                <w:sz w:val="22"/>
              </w:rPr>
              <w:t>4,240</w:t>
            </w:r>
          </w:p>
        </w:tc>
        <w:tc>
          <w:tcPr>
            <w:tcW w:w="591" w:type="dxa"/>
            <w:vAlign w:val="center"/>
          </w:tcPr>
          <w:p w:rsidR="00824C83" w:rsidRPr="003258EE" w:rsidRDefault="00824C83" w:rsidP="001274E5">
            <w:pPr>
              <w:jc w:val="right"/>
              <w:rPr>
                <w:rFonts w:ascii="新細明體"/>
                <w:sz w:val="22"/>
              </w:rPr>
            </w:pPr>
            <w:r w:rsidRPr="003258EE">
              <w:rPr>
                <w:rFonts w:ascii="新細明體" w:hAnsi="新細明體"/>
                <w:sz w:val="22"/>
              </w:rPr>
              <w:t>4,550</w:t>
            </w:r>
          </w:p>
        </w:tc>
        <w:tc>
          <w:tcPr>
            <w:tcW w:w="591" w:type="dxa"/>
            <w:vAlign w:val="center"/>
          </w:tcPr>
          <w:p w:rsidR="00824C83" w:rsidRPr="003258EE" w:rsidRDefault="00824C83" w:rsidP="001274E5">
            <w:pPr>
              <w:jc w:val="right"/>
              <w:rPr>
                <w:rFonts w:ascii="新細明體"/>
                <w:sz w:val="22"/>
              </w:rPr>
            </w:pPr>
          </w:p>
        </w:tc>
        <w:tc>
          <w:tcPr>
            <w:tcW w:w="805" w:type="dxa"/>
            <w:vAlign w:val="center"/>
          </w:tcPr>
          <w:p w:rsidR="00824C83" w:rsidRPr="003258EE" w:rsidRDefault="00824C83" w:rsidP="001274E5">
            <w:pPr>
              <w:jc w:val="right"/>
              <w:rPr>
                <w:rFonts w:ascii="新細明體"/>
                <w:sz w:val="22"/>
              </w:rPr>
            </w:pPr>
            <w:r w:rsidRPr="003258EE">
              <w:rPr>
                <w:rFonts w:ascii="新細明體" w:hAnsi="新細明體"/>
                <w:sz w:val="22"/>
              </w:rPr>
              <w:t>18,300</w:t>
            </w:r>
          </w:p>
        </w:tc>
        <w:tc>
          <w:tcPr>
            <w:tcW w:w="735" w:type="dxa"/>
            <w:vAlign w:val="center"/>
          </w:tcPr>
          <w:p w:rsidR="00824C83" w:rsidRPr="003258EE" w:rsidRDefault="00824C83" w:rsidP="001274E5">
            <w:pPr>
              <w:jc w:val="right"/>
              <w:rPr>
                <w:rFonts w:ascii="新細明體"/>
                <w:sz w:val="22"/>
              </w:rPr>
            </w:pPr>
            <w:r w:rsidRPr="003258EE">
              <w:rPr>
                <w:rFonts w:ascii="新細明體" w:hAnsi="新細明體"/>
                <w:sz w:val="22"/>
              </w:rPr>
              <w:t>18,300</w:t>
            </w:r>
          </w:p>
        </w:tc>
        <w:tc>
          <w:tcPr>
            <w:tcW w:w="686" w:type="dxa"/>
            <w:vAlign w:val="center"/>
          </w:tcPr>
          <w:p w:rsidR="00824C83" w:rsidRPr="003258EE" w:rsidRDefault="00824C83" w:rsidP="001274E5">
            <w:pPr>
              <w:jc w:val="right"/>
              <w:rPr>
                <w:rFonts w:ascii="新細明體"/>
                <w:sz w:val="22"/>
              </w:rPr>
            </w:pPr>
          </w:p>
        </w:tc>
        <w:tc>
          <w:tcPr>
            <w:tcW w:w="695" w:type="dxa"/>
            <w:vAlign w:val="center"/>
          </w:tcPr>
          <w:p w:rsidR="00824C83" w:rsidRPr="003258EE" w:rsidRDefault="00824C83" w:rsidP="001274E5">
            <w:pPr>
              <w:jc w:val="right"/>
              <w:rPr>
                <w:rFonts w:ascii="新細明體"/>
                <w:sz w:val="22"/>
              </w:rPr>
            </w:pPr>
          </w:p>
        </w:tc>
      </w:tr>
    </w:tbl>
    <w:p w:rsidR="00824C83" w:rsidRPr="003258EE" w:rsidRDefault="00824C83" w:rsidP="00EA2974">
      <w:pPr>
        <w:spacing w:beforeLines="20"/>
        <w:ind w:rightChars="35" w:right="84"/>
        <w:rPr>
          <w:rFonts w:ascii="新細明體"/>
          <w:sz w:val="20"/>
          <w:szCs w:val="20"/>
        </w:rPr>
      </w:pPr>
      <w:r w:rsidRPr="003258EE">
        <w:rPr>
          <w:rFonts w:ascii="新細明體" w:hAnsi="新細明體" w:hint="eastAsia"/>
          <w:sz w:val="20"/>
          <w:szCs w:val="20"/>
        </w:rPr>
        <w:t>註：</w:t>
      </w:r>
      <w:r w:rsidRPr="003258EE">
        <w:rPr>
          <w:rFonts w:ascii="新細明體" w:hAnsi="新細明體"/>
          <w:sz w:val="20"/>
          <w:szCs w:val="20"/>
        </w:rPr>
        <w:t>1.</w:t>
      </w:r>
      <w:r w:rsidRPr="003258EE">
        <w:rPr>
          <w:rFonts w:ascii="新細明體" w:hAnsi="新細明體" w:hint="eastAsia"/>
          <w:sz w:val="20"/>
          <w:szCs w:val="20"/>
        </w:rPr>
        <w:t>各年度經費需求應包含土地款。</w:t>
      </w:r>
    </w:p>
    <w:p w:rsidR="00824C83" w:rsidRPr="003258EE" w:rsidRDefault="00824C83" w:rsidP="00EA2974">
      <w:pPr>
        <w:spacing w:beforeLines="20"/>
        <w:ind w:leftChars="177" w:left="425" w:rightChars="35" w:right="84"/>
        <w:rPr>
          <w:rFonts w:ascii="新細明體"/>
          <w:sz w:val="20"/>
          <w:szCs w:val="20"/>
        </w:rPr>
      </w:pPr>
      <w:r w:rsidRPr="003258EE">
        <w:rPr>
          <w:rFonts w:ascii="新細明體" w:hAnsi="新細明體"/>
          <w:sz w:val="20"/>
          <w:szCs w:val="20"/>
        </w:rPr>
        <w:t>2.</w:t>
      </w:r>
      <w:r w:rsidRPr="003258EE">
        <w:rPr>
          <w:rFonts w:ascii="新細明體" w:hAnsi="新細明體" w:hint="eastAsia"/>
          <w:sz w:val="20"/>
          <w:szCs w:val="20"/>
        </w:rPr>
        <w:t>經費來源屬其他特種基金者，於備註欄填寫基金名稱全名。</w:t>
      </w:r>
    </w:p>
    <w:p w:rsidR="00824C83" w:rsidRPr="003258EE" w:rsidRDefault="00824C83" w:rsidP="00EA2974">
      <w:pPr>
        <w:spacing w:beforeLines="20"/>
        <w:ind w:leftChars="177" w:left="425" w:rightChars="35" w:right="84"/>
        <w:rPr>
          <w:rFonts w:ascii="新細明體"/>
          <w:sz w:val="20"/>
          <w:szCs w:val="20"/>
        </w:rPr>
      </w:pPr>
      <w:r w:rsidRPr="003258EE">
        <w:rPr>
          <w:rFonts w:ascii="新細明體" w:hAnsi="新細明體"/>
          <w:sz w:val="20"/>
          <w:szCs w:val="20"/>
        </w:rPr>
        <w:t>3.</w:t>
      </w:r>
      <w:r w:rsidRPr="003258EE">
        <w:rPr>
          <w:rFonts w:ascii="新細明體" w:hAnsi="新細明體" w:hint="eastAsia"/>
          <w:sz w:val="20"/>
          <w:szCs w:val="20"/>
        </w:rPr>
        <w:t>計畫未來收入可挹注計畫經費的方式，包括民間投資或成立資本計畫基金統籌運用等。</w:t>
      </w:r>
    </w:p>
    <w:p w:rsidR="00824C83" w:rsidRPr="003258EE" w:rsidRDefault="00824C83"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（六）預期效益</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可量化效益</w:t>
      </w:r>
    </w:p>
    <w:p w:rsidR="00824C83" w:rsidRPr="003258EE" w:rsidRDefault="00824C83" w:rsidP="000A2EAF">
      <w:pPr>
        <w:snapToGrid w:val="0"/>
        <w:spacing w:line="300" w:lineRule="auto"/>
        <w:ind w:leftChars="200" w:left="480" w:firstLineChars="203" w:firstLine="487"/>
        <w:jc w:val="both"/>
        <w:rPr>
          <w:rFonts w:ascii="新細明體"/>
          <w:szCs w:val="24"/>
        </w:rPr>
      </w:pPr>
      <w:r w:rsidRPr="003258EE">
        <w:rPr>
          <w:rFonts w:ascii="新細明體" w:hAnsi="新細明體" w:hint="eastAsia"/>
          <w:szCs w:val="24"/>
        </w:rPr>
        <w:t>預計服務</w:t>
      </w:r>
      <w:r w:rsidRPr="003258EE">
        <w:rPr>
          <w:rFonts w:ascii="新細明體" w:hAnsi="新細明體"/>
          <w:szCs w:val="24"/>
        </w:rPr>
        <w:t>24</w:t>
      </w:r>
      <w:r w:rsidRPr="003258EE">
        <w:rPr>
          <w:rFonts w:ascii="新細明體" w:hAnsi="新細明體" w:hint="eastAsia"/>
          <w:szCs w:val="24"/>
        </w:rPr>
        <w:t>位失能老人。</w:t>
      </w:r>
    </w:p>
    <w:p w:rsidR="00824C83" w:rsidRPr="003258EE" w:rsidRDefault="00824C83" w:rsidP="000A2EAF">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不可量化效益</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）在地之失能老人得到更進一步的關懷，與同輩老者歡樂互動，讓老人的社區生活場所得到延伸。</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）減輕老人及家庭照顧者身心壓力，老人與家屬關係更密切、融合。</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）增加老人在地老化選擇機會，減緩老化過程，整合規劃未來照顧資源。</w:t>
      </w:r>
    </w:p>
    <w:p w:rsidR="00824C83" w:rsidRPr="003258EE" w:rsidRDefault="00824C83" w:rsidP="000A2EAF">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）增加澎湖鄉親就業機會。</w:t>
      </w:r>
    </w:p>
    <w:p w:rsidR="00824C83" w:rsidRDefault="00824C83" w:rsidP="00EA2974">
      <w:pPr>
        <w:pStyle w:val="e1"/>
        <w:spacing w:afterLines="50"/>
        <w:ind w:firstLine="0"/>
        <w:outlineLvl w:val="2"/>
        <w:rPr>
          <w:rFonts w:ascii="新細明體" w:eastAsia="新細明體" w:hAnsi="新細明體"/>
          <w:b/>
          <w:color w:val="FF0000"/>
          <w:sz w:val="24"/>
        </w:rPr>
      </w:pPr>
      <w:r w:rsidRPr="003258EE">
        <w:rPr>
          <w:rFonts w:ascii="標楷體"/>
        </w:rPr>
        <w:br w:type="page"/>
      </w:r>
      <w:r w:rsidRPr="0067290D">
        <w:rPr>
          <w:rFonts w:ascii="新細明體" w:eastAsia="新細明體" w:hAnsi="新細明體"/>
          <w:b/>
          <w:color w:val="FF0000"/>
          <w:sz w:val="24"/>
        </w:rPr>
        <w:lastRenderedPageBreak/>
        <w:t xml:space="preserve">5-9-4-6 </w:t>
      </w:r>
      <w:r w:rsidRPr="0067290D">
        <w:rPr>
          <w:rFonts w:ascii="新細明體" w:eastAsia="新細明體" w:hAnsi="新細明體" w:hint="eastAsia"/>
          <w:b/>
          <w:color w:val="FF0000"/>
          <w:sz w:val="24"/>
        </w:rPr>
        <w:t>充實及修繕</w:t>
      </w:r>
      <w:r w:rsidR="0067290D" w:rsidRPr="0067290D">
        <w:rPr>
          <w:rFonts w:ascii="新細明體" w:eastAsia="新細明體" w:hAnsi="新細明體" w:hint="eastAsia"/>
          <w:b/>
          <w:color w:val="FF0000"/>
          <w:sz w:val="24"/>
        </w:rPr>
        <w:t>澎湖縣兒童少年福利服務中心</w:t>
      </w:r>
      <w:r w:rsidRPr="0067290D">
        <w:rPr>
          <w:rFonts w:ascii="新細明體" w:eastAsia="新細明體" w:hAnsi="新細明體" w:hint="eastAsia"/>
          <w:b/>
          <w:color w:val="FF0000"/>
          <w:sz w:val="24"/>
        </w:rPr>
        <w:t>設施設備計畫</w:t>
      </w:r>
    </w:p>
    <w:p w:rsidR="009D6BD9" w:rsidRDefault="009D6BD9" w:rsidP="00EA2974">
      <w:pPr>
        <w:pStyle w:val="e1"/>
        <w:spacing w:afterLines="50"/>
        <w:ind w:firstLineChars="300" w:firstLine="721"/>
        <w:outlineLvl w:val="2"/>
        <w:rPr>
          <w:rFonts w:ascii="新細明體" w:eastAsia="新細明體" w:hAnsi="新細明體"/>
          <w:b/>
          <w:color w:val="FF0000"/>
          <w:sz w:val="24"/>
        </w:rPr>
      </w:pPr>
      <w:r>
        <w:rPr>
          <w:rFonts w:ascii="新細明體" w:eastAsia="新細明體" w:hAnsi="新細明體" w:hint="eastAsia"/>
          <w:b/>
          <w:color w:val="FF0000"/>
          <w:sz w:val="24"/>
        </w:rPr>
        <w:t>原(</w:t>
      </w:r>
      <w:r w:rsidRPr="0067290D">
        <w:rPr>
          <w:rFonts w:ascii="新細明體" w:eastAsia="新細明體" w:hAnsi="新細明體" w:hint="eastAsia"/>
          <w:b/>
          <w:color w:val="FF0000"/>
          <w:sz w:val="24"/>
        </w:rPr>
        <w:t>澎湖縣充實及修繕</w:t>
      </w:r>
      <w:r>
        <w:rPr>
          <w:rFonts w:ascii="新細明體" w:eastAsia="新細明體" w:hAnsi="新細明體" w:hint="eastAsia"/>
          <w:b/>
          <w:color w:val="FF0000"/>
          <w:sz w:val="24"/>
        </w:rPr>
        <w:t>各</w:t>
      </w:r>
      <w:r w:rsidRPr="0067290D">
        <w:rPr>
          <w:rFonts w:ascii="新細明體" w:eastAsia="新細明體" w:hAnsi="新細明體" w:hint="eastAsia"/>
          <w:b/>
          <w:color w:val="FF0000"/>
          <w:sz w:val="24"/>
        </w:rPr>
        <w:t>福利服務中心設施設備計畫</w:t>
      </w:r>
      <w:r>
        <w:rPr>
          <w:rFonts w:ascii="新細明體" w:eastAsia="新細明體" w:hAnsi="新細明體" w:hint="eastAsia"/>
          <w:b/>
          <w:color w:val="FF0000"/>
          <w:sz w:val="24"/>
        </w:rPr>
        <w:t>)</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（一）績效指標</w:t>
      </w:r>
    </w:p>
    <w:p w:rsidR="00A07514" w:rsidRPr="003258EE" w:rsidRDefault="00A07514" w:rsidP="00A07514">
      <w:pPr>
        <w:pStyle w:val="aa"/>
        <w:rPr>
          <w:rFonts w:ascii="新細明體"/>
          <w:sz w:val="24"/>
        </w:rPr>
      </w:pPr>
      <w:r w:rsidRPr="003258EE">
        <w:rPr>
          <w:rFonts w:ascii="新細明體" w:hAnsi="新細明體" w:hint="eastAsia"/>
          <w:sz w:val="24"/>
        </w:rPr>
        <w:t>表</w:t>
      </w:r>
      <w:r>
        <w:rPr>
          <w:rFonts w:ascii="新細明體" w:hAnsi="新細明體"/>
          <w:sz w:val="24"/>
        </w:rPr>
        <w:t>5-9-4-6-A</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18</w:t>
      </w:r>
      <w:r w:rsidR="004A59E8" w:rsidRPr="00F81810">
        <w:rPr>
          <w:rFonts w:ascii="新細明體" w:hAnsi="新細明體"/>
          <w:color w:val="FFFFFF"/>
          <w:sz w:val="24"/>
        </w:rPr>
        <w:fldChar w:fldCharType="end"/>
      </w:r>
      <w:r w:rsidRPr="003258EE">
        <w:rPr>
          <w:rFonts w:ascii="新細明體" w:hAnsi="新細明體" w:hint="eastAsia"/>
          <w:sz w:val="24"/>
        </w:rPr>
        <w:t>績效指標彙整表</w:t>
      </w:r>
    </w:p>
    <w:tbl>
      <w:tblPr>
        <w:tblW w:w="4999" w:type="pct"/>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A07514" w:rsidRPr="003258EE" w:rsidTr="000E003F">
        <w:trPr>
          <w:jc w:val="center"/>
        </w:trPr>
        <w:tc>
          <w:tcPr>
            <w:tcW w:w="714" w:type="pct"/>
            <w:tcMar>
              <w:top w:w="0" w:type="dxa"/>
              <w:left w:w="0"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A07514" w:rsidRPr="003258EE" w:rsidTr="000E003F">
        <w:trPr>
          <w:jc w:val="center"/>
        </w:trPr>
        <w:tc>
          <w:tcPr>
            <w:tcW w:w="714" w:type="pct"/>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民眾使用滿意度</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r w:rsidR="00A07514" w:rsidRPr="003258EE" w:rsidTr="000E003F">
        <w:trPr>
          <w:jc w:val="center"/>
        </w:trPr>
        <w:tc>
          <w:tcPr>
            <w:tcW w:w="714" w:type="pct"/>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中心使用安全度</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60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r w:rsidR="00A07514" w:rsidRPr="003258EE" w:rsidTr="000E003F">
        <w:trPr>
          <w:jc w:val="center"/>
        </w:trPr>
        <w:tc>
          <w:tcPr>
            <w:tcW w:w="714" w:type="pct"/>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中心社會福利工作效率度</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bl>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（二）工作指標</w:t>
      </w:r>
    </w:p>
    <w:p w:rsidR="00A07514" w:rsidRPr="003258EE" w:rsidRDefault="00A07514" w:rsidP="00A07514">
      <w:pPr>
        <w:pStyle w:val="aa"/>
        <w:rPr>
          <w:rFonts w:ascii="新細明體"/>
          <w:sz w:val="24"/>
        </w:rPr>
      </w:pPr>
      <w:r w:rsidRPr="003258EE">
        <w:rPr>
          <w:rFonts w:ascii="新細明體" w:hAnsi="新細明體" w:hint="eastAsia"/>
          <w:sz w:val="24"/>
        </w:rPr>
        <w:t>表</w:t>
      </w:r>
      <w:r>
        <w:rPr>
          <w:rFonts w:ascii="新細明體" w:hAnsi="新細明體"/>
          <w:sz w:val="24"/>
        </w:rPr>
        <w:t>5-9-4-6-B</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19</w:t>
      </w:r>
      <w:r w:rsidR="004A59E8" w:rsidRPr="00F81810">
        <w:rPr>
          <w:rFonts w:ascii="新細明體" w:hAnsi="新細明體"/>
          <w:color w:val="FFFFFF"/>
          <w:sz w:val="24"/>
        </w:rPr>
        <w:fldChar w:fldCharType="end"/>
      </w:r>
      <w:r w:rsidRPr="003258EE">
        <w:rPr>
          <w:rFonts w:ascii="新細明體" w:hAnsi="新細明體" w:hint="eastAsia"/>
          <w:sz w:val="24"/>
        </w:rPr>
        <w:t>工作指標彙整表</w:t>
      </w:r>
    </w:p>
    <w:tbl>
      <w:tblPr>
        <w:tblW w:w="4999" w:type="pct"/>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A07514" w:rsidRPr="003258EE" w:rsidTr="000E003F">
        <w:trPr>
          <w:jc w:val="center"/>
        </w:trPr>
        <w:tc>
          <w:tcPr>
            <w:tcW w:w="714" w:type="pct"/>
            <w:tcMar>
              <w:top w:w="0" w:type="dxa"/>
              <w:left w:w="0"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項目</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單位</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現況值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104</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105</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106</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107</w:t>
            </w:r>
            <w:r w:rsidRPr="003258EE">
              <w:rPr>
                <w:rFonts w:ascii="新細明體" w:hAnsi="新細明體" w:hint="eastAsia"/>
                <w:bCs/>
                <w:kern w:val="0"/>
                <w:sz w:val="22"/>
              </w:rPr>
              <w:t>年</w:t>
            </w:r>
          </w:p>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目標值</w:t>
            </w:r>
          </w:p>
        </w:tc>
      </w:tr>
      <w:tr w:rsidR="00A07514" w:rsidRPr="003258EE" w:rsidTr="000E003F">
        <w:trPr>
          <w:jc w:val="center"/>
        </w:trPr>
        <w:tc>
          <w:tcPr>
            <w:tcW w:w="714" w:type="pct"/>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福利服務中心民眾使用量</w:t>
            </w:r>
            <w:r w:rsidRPr="0067290D">
              <w:rPr>
                <w:rFonts w:ascii="新細明體" w:hAnsi="新細明體" w:hint="eastAsia"/>
                <w:bCs/>
                <w:color w:val="FF0000"/>
                <w:kern w:val="0"/>
                <w:sz w:val="22"/>
              </w:rPr>
              <w:t>次</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人次</w:t>
            </w:r>
          </w:p>
        </w:tc>
        <w:tc>
          <w:tcPr>
            <w:tcW w:w="714" w:type="pct"/>
            <w:vAlign w:val="center"/>
          </w:tcPr>
          <w:p w:rsidR="00A07514" w:rsidRPr="0067290D" w:rsidRDefault="00A07514" w:rsidP="000E003F">
            <w:pPr>
              <w:widowControl/>
              <w:ind w:leftChars="-25" w:left="-5" w:hangingChars="25" w:hanging="55"/>
              <w:jc w:val="center"/>
              <w:rPr>
                <w:rFonts w:ascii="新細明體"/>
                <w:bCs/>
                <w:color w:val="FF0000"/>
                <w:kern w:val="0"/>
                <w:sz w:val="22"/>
              </w:rPr>
            </w:pPr>
            <w:r w:rsidRPr="0067290D">
              <w:rPr>
                <w:rFonts w:ascii="新細明體" w:hAnsi="新細明體" w:hint="eastAsia"/>
                <w:bCs/>
                <w:color w:val="FF0000"/>
                <w:kern w:val="0"/>
                <w:sz w:val="22"/>
              </w:rPr>
              <w:t>2</w:t>
            </w:r>
            <w:r w:rsidRPr="0067290D">
              <w:rPr>
                <w:rFonts w:ascii="新細明體" w:hAnsi="新細明體"/>
                <w:bCs/>
                <w:color w:val="FF0000"/>
                <w:kern w:val="0"/>
                <w:sz w:val="22"/>
              </w:rPr>
              <w:t>,</w:t>
            </w:r>
            <w:r w:rsidRPr="0067290D">
              <w:rPr>
                <w:rFonts w:ascii="新細明體" w:hAnsi="新細明體" w:hint="eastAsia"/>
                <w:bCs/>
                <w:color w:val="FF0000"/>
                <w:kern w:val="0"/>
                <w:sz w:val="22"/>
              </w:rPr>
              <w:t>4</w:t>
            </w:r>
            <w:r w:rsidRPr="0067290D">
              <w:rPr>
                <w:rFonts w:ascii="新細明體" w:hAnsi="新細明體"/>
                <w:bCs/>
                <w:color w:val="FF0000"/>
                <w:kern w:val="0"/>
                <w:sz w:val="22"/>
              </w:rPr>
              <w:t>00</w:t>
            </w:r>
          </w:p>
        </w:tc>
        <w:tc>
          <w:tcPr>
            <w:tcW w:w="714" w:type="pct"/>
            <w:vAlign w:val="center"/>
          </w:tcPr>
          <w:p w:rsidR="00A07514" w:rsidRPr="0067290D" w:rsidRDefault="00A07514" w:rsidP="000E003F">
            <w:pPr>
              <w:widowControl/>
              <w:ind w:leftChars="-25" w:left="-5" w:hangingChars="25" w:hanging="55"/>
              <w:jc w:val="center"/>
              <w:rPr>
                <w:rFonts w:ascii="新細明體"/>
                <w:bCs/>
                <w:color w:val="FF0000"/>
                <w:kern w:val="0"/>
                <w:sz w:val="22"/>
              </w:rPr>
            </w:pPr>
            <w:r w:rsidRPr="0067290D">
              <w:rPr>
                <w:rFonts w:ascii="新細明體" w:hAnsi="新細明體" w:hint="eastAsia"/>
                <w:bCs/>
                <w:color w:val="FF0000"/>
                <w:kern w:val="0"/>
                <w:sz w:val="22"/>
              </w:rPr>
              <w:t>3</w:t>
            </w:r>
            <w:r w:rsidRPr="0067290D">
              <w:rPr>
                <w:rFonts w:ascii="新細明體" w:hAnsi="新細明體"/>
                <w:bCs/>
                <w:color w:val="FF0000"/>
                <w:kern w:val="0"/>
                <w:sz w:val="22"/>
              </w:rPr>
              <w:t>,</w:t>
            </w:r>
            <w:r w:rsidRPr="0067290D">
              <w:rPr>
                <w:rFonts w:ascii="新細明體" w:hAnsi="新細明體" w:hint="eastAsia"/>
                <w:bCs/>
                <w:color w:val="FF0000"/>
                <w:kern w:val="0"/>
                <w:sz w:val="22"/>
              </w:rPr>
              <w:t>5</w:t>
            </w:r>
            <w:r w:rsidRPr="0067290D">
              <w:rPr>
                <w:rFonts w:ascii="新細明體" w:hAnsi="新細明體"/>
                <w:bCs/>
                <w:color w:val="FF0000"/>
                <w:kern w:val="0"/>
                <w:sz w:val="22"/>
              </w:rPr>
              <w:t>00</w:t>
            </w:r>
          </w:p>
        </w:tc>
        <w:tc>
          <w:tcPr>
            <w:tcW w:w="714" w:type="pct"/>
            <w:vAlign w:val="center"/>
          </w:tcPr>
          <w:p w:rsidR="00A07514" w:rsidRPr="0067290D" w:rsidRDefault="00A07514" w:rsidP="000E003F">
            <w:pPr>
              <w:widowControl/>
              <w:ind w:leftChars="-25" w:left="-5" w:hangingChars="25" w:hanging="55"/>
              <w:jc w:val="center"/>
              <w:rPr>
                <w:rFonts w:ascii="新細明體"/>
                <w:bCs/>
                <w:color w:val="FF0000"/>
                <w:kern w:val="0"/>
                <w:sz w:val="22"/>
              </w:rPr>
            </w:pPr>
            <w:r w:rsidRPr="0067290D">
              <w:rPr>
                <w:rFonts w:ascii="新細明體" w:hAnsi="新細明體" w:hint="eastAsia"/>
                <w:bCs/>
                <w:color w:val="FF0000"/>
                <w:kern w:val="0"/>
                <w:sz w:val="22"/>
              </w:rPr>
              <w:t>3</w:t>
            </w:r>
            <w:r w:rsidRPr="0067290D">
              <w:rPr>
                <w:rFonts w:ascii="新細明體" w:hAnsi="新細明體"/>
                <w:bCs/>
                <w:color w:val="FF0000"/>
                <w:kern w:val="0"/>
                <w:sz w:val="22"/>
              </w:rPr>
              <w:t>,800</w:t>
            </w:r>
          </w:p>
        </w:tc>
        <w:tc>
          <w:tcPr>
            <w:tcW w:w="714" w:type="pct"/>
            <w:vAlign w:val="center"/>
          </w:tcPr>
          <w:p w:rsidR="00A07514" w:rsidRPr="0067290D" w:rsidRDefault="00A07514" w:rsidP="000E003F">
            <w:pPr>
              <w:widowControl/>
              <w:ind w:leftChars="-25" w:left="-5" w:hangingChars="25" w:hanging="55"/>
              <w:jc w:val="center"/>
              <w:rPr>
                <w:rFonts w:ascii="新細明體"/>
                <w:bCs/>
                <w:color w:val="FF0000"/>
                <w:kern w:val="0"/>
                <w:sz w:val="22"/>
              </w:rPr>
            </w:pPr>
            <w:r w:rsidRPr="0067290D">
              <w:rPr>
                <w:rFonts w:ascii="新細明體" w:hAnsi="新細明體" w:hint="eastAsia"/>
                <w:bCs/>
                <w:color w:val="FF0000"/>
                <w:kern w:val="0"/>
                <w:sz w:val="22"/>
              </w:rPr>
              <w:t>4</w:t>
            </w:r>
            <w:r w:rsidRPr="0067290D">
              <w:rPr>
                <w:rFonts w:ascii="新細明體" w:hAnsi="新細明體"/>
                <w:bCs/>
                <w:color w:val="FF0000"/>
                <w:kern w:val="0"/>
                <w:sz w:val="22"/>
              </w:rPr>
              <w:t>,</w:t>
            </w:r>
            <w:r w:rsidRPr="0067290D">
              <w:rPr>
                <w:rFonts w:ascii="新細明體" w:hAnsi="新細明體" w:hint="eastAsia"/>
                <w:bCs/>
                <w:color w:val="FF0000"/>
                <w:kern w:val="0"/>
                <w:sz w:val="22"/>
              </w:rPr>
              <w:t>2</w:t>
            </w:r>
            <w:r w:rsidRPr="0067290D">
              <w:rPr>
                <w:rFonts w:ascii="新細明體" w:hAnsi="新細明體"/>
                <w:bCs/>
                <w:color w:val="FF0000"/>
                <w:kern w:val="0"/>
                <w:sz w:val="22"/>
              </w:rPr>
              <w:t>00</w:t>
            </w:r>
          </w:p>
        </w:tc>
        <w:tc>
          <w:tcPr>
            <w:tcW w:w="714" w:type="pct"/>
            <w:vAlign w:val="center"/>
          </w:tcPr>
          <w:p w:rsidR="00A07514" w:rsidRPr="0067290D" w:rsidRDefault="00A07514" w:rsidP="000E003F">
            <w:pPr>
              <w:widowControl/>
              <w:ind w:leftChars="-25" w:left="-5" w:hangingChars="25" w:hanging="55"/>
              <w:jc w:val="center"/>
              <w:rPr>
                <w:rFonts w:ascii="新細明體"/>
                <w:bCs/>
                <w:color w:val="FF0000"/>
                <w:kern w:val="0"/>
                <w:sz w:val="22"/>
              </w:rPr>
            </w:pPr>
            <w:r w:rsidRPr="0067290D">
              <w:rPr>
                <w:rFonts w:ascii="新細明體" w:hAnsi="新細明體" w:hint="eastAsia"/>
                <w:bCs/>
                <w:color w:val="FF0000"/>
                <w:kern w:val="0"/>
                <w:sz w:val="22"/>
              </w:rPr>
              <w:t>4</w:t>
            </w:r>
            <w:r w:rsidRPr="0067290D">
              <w:rPr>
                <w:rFonts w:ascii="新細明體" w:hAnsi="新細明體"/>
                <w:bCs/>
                <w:color w:val="FF0000"/>
                <w:kern w:val="0"/>
                <w:sz w:val="22"/>
              </w:rPr>
              <w:t>,</w:t>
            </w:r>
            <w:r w:rsidRPr="0067290D">
              <w:rPr>
                <w:rFonts w:ascii="新細明體" w:hAnsi="新細明體" w:hint="eastAsia"/>
                <w:bCs/>
                <w:color w:val="FF0000"/>
                <w:kern w:val="0"/>
                <w:sz w:val="22"/>
              </w:rPr>
              <w:t>5</w:t>
            </w:r>
            <w:r w:rsidRPr="0067290D">
              <w:rPr>
                <w:rFonts w:ascii="新細明體" w:hAnsi="新細明體"/>
                <w:bCs/>
                <w:color w:val="FF0000"/>
                <w:kern w:val="0"/>
                <w:sz w:val="22"/>
              </w:rPr>
              <w:t>00</w:t>
            </w:r>
          </w:p>
        </w:tc>
      </w:tr>
      <w:tr w:rsidR="00A07514" w:rsidRPr="003258EE" w:rsidTr="000E003F">
        <w:trPr>
          <w:jc w:val="center"/>
        </w:trPr>
        <w:tc>
          <w:tcPr>
            <w:tcW w:w="714" w:type="pct"/>
            <w:tcMar>
              <w:top w:w="0" w:type="dxa"/>
              <w:left w:w="28" w:type="dxa"/>
              <w:bottom w:w="0" w:type="dxa"/>
              <w:right w:w="0" w:type="dxa"/>
            </w:tcMar>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hint="eastAsia"/>
                <w:bCs/>
                <w:kern w:val="0"/>
                <w:sz w:val="22"/>
              </w:rPr>
              <w:t>福利服務中心設備建置率</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50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70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80</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85</w:t>
            </w:r>
          </w:p>
        </w:tc>
        <w:tc>
          <w:tcPr>
            <w:tcW w:w="714" w:type="pct"/>
            <w:vAlign w:val="center"/>
          </w:tcPr>
          <w:p w:rsidR="00A07514" w:rsidRPr="003258EE" w:rsidRDefault="00A07514" w:rsidP="000E003F">
            <w:pPr>
              <w:widowControl/>
              <w:ind w:leftChars="-25" w:left="-5" w:hangingChars="25" w:hanging="55"/>
              <w:jc w:val="center"/>
              <w:rPr>
                <w:rFonts w:ascii="新細明體"/>
                <w:bCs/>
                <w:kern w:val="0"/>
                <w:sz w:val="22"/>
              </w:rPr>
            </w:pPr>
            <w:r w:rsidRPr="003258EE">
              <w:rPr>
                <w:rFonts w:ascii="新細明體" w:hAnsi="新細明體"/>
                <w:bCs/>
                <w:kern w:val="0"/>
                <w:sz w:val="22"/>
              </w:rPr>
              <w:t>90</w:t>
            </w:r>
          </w:p>
        </w:tc>
      </w:tr>
    </w:tbl>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（三）計畫內容</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充實</w:t>
      </w:r>
      <w:r w:rsidRPr="0067290D">
        <w:rPr>
          <w:rFonts w:ascii="新細明體" w:hAnsi="新細明體" w:hint="eastAsia"/>
          <w:color w:val="FF0000"/>
          <w:szCs w:val="24"/>
        </w:rPr>
        <w:t>本</w:t>
      </w:r>
      <w:r>
        <w:rPr>
          <w:rFonts w:ascii="新細明體" w:hAnsi="新細明體" w:hint="eastAsia"/>
          <w:szCs w:val="24"/>
        </w:rPr>
        <w:t>縣</w:t>
      </w:r>
      <w:r w:rsidRPr="003258EE">
        <w:rPr>
          <w:rFonts w:ascii="新細明體" w:hAnsi="新細明體" w:hint="eastAsia"/>
          <w:szCs w:val="24"/>
        </w:rPr>
        <w:t>兒童少年福利服務中心軟硬體設備（合計新臺幣</w:t>
      </w:r>
      <w:r w:rsidRPr="003258EE">
        <w:rPr>
          <w:rFonts w:ascii="新細明體" w:hAnsi="新細明體"/>
          <w:szCs w:val="24"/>
        </w:rPr>
        <w:t>100</w:t>
      </w:r>
      <w:r w:rsidRPr="003258EE">
        <w:rPr>
          <w:rFonts w:ascii="新細明體" w:hAnsi="新細明體" w:hint="eastAsia"/>
          <w:szCs w:val="24"/>
        </w:rPr>
        <w:t>萬元，計畫於</w:t>
      </w:r>
      <w:r w:rsidRPr="003258EE">
        <w:rPr>
          <w:rFonts w:ascii="新細明體" w:hAnsi="新細明體"/>
          <w:szCs w:val="24"/>
        </w:rPr>
        <w:t>104</w:t>
      </w:r>
      <w:r w:rsidRPr="003258EE">
        <w:rPr>
          <w:rFonts w:ascii="新細明體" w:hAnsi="新細明體" w:hint="eastAsia"/>
          <w:szCs w:val="24"/>
        </w:rPr>
        <w:t>年施行）</w:t>
      </w:r>
    </w:p>
    <w:p w:rsidR="00A07514" w:rsidRPr="003258EE" w:rsidRDefault="00A07514" w:rsidP="00A07514">
      <w:pPr>
        <w:snapToGrid w:val="0"/>
        <w:spacing w:line="300" w:lineRule="auto"/>
        <w:ind w:leftChars="200" w:left="480" w:firstLineChars="203" w:firstLine="487"/>
        <w:jc w:val="both"/>
        <w:rPr>
          <w:rFonts w:ascii="新細明體"/>
          <w:szCs w:val="24"/>
        </w:rPr>
      </w:pPr>
      <w:r w:rsidRPr="0067290D">
        <w:rPr>
          <w:rFonts w:ascii="新細明體" w:hAnsi="新細明體" w:hint="eastAsia"/>
          <w:color w:val="FF0000"/>
          <w:szCs w:val="24"/>
        </w:rPr>
        <w:t>本</w:t>
      </w:r>
      <w:r>
        <w:rPr>
          <w:rFonts w:ascii="新細明體" w:hAnsi="新細明體" w:hint="eastAsia"/>
          <w:szCs w:val="24"/>
        </w:rPr>
        <w:t>縣</w:t>
      </w:r>
      <w:r w:rsidRPr="003258EE">
        <w:rPr>
          <w:rFonts w:ascii="新細明體" w:hAnsi="新細明體" w:hint="eastAsia"/>
          <w:szCs w:val="24"/>
        </w:rPr>
        <w:t>兒童少年福利中心自</w:t>
      </w:r>
      <w:r w:rsidRPr="003258EE">
        <w:rPr>
          <w:rFonts w:ascii="新細明體" w:hAnsi="新細明體"/>
          <w:szCs w:val="24"/>
        </w:rPr>
        <w:t>93</w:t>
      </w:r>
      <w:r w:rsidRPr="003258EE">
        <w:rPr>
          <w:rFonts w:ascii="新細明體" w:hAnsi="新細明體" w:hint="eastAsia"/>
          <w:szCs w:val="24"/>
        </w:rPr>
        <w:t>年起落成啟用，每年服務人數約</w:t>
      </w:r>
      <w:r w:rsidRPr="003258EE">
        <w:rPr>
          <w:rFonts w:ascii="新細明體" w:hAnsi="新細明體"/>
          <w:szCs w:val="24"/>
        </w:rPr>
        <w:t>2,400</w:t>
      </w:r>
      <w:r w:rsidRPr="003258EE">
        <w:rPr>
          <w:rFonts w:ascii="新細明體" w:hAnsi="新細明體" w:hint="eastAsia"/>
          <w:szCs w:val="24"/>
        </w:rPr>
        <w:t>人，爲強化中心功能，除加強諮商輔導機制外，並時刻檢討、規劃內部活動空間用途及充實相關設施設備，以提供兒童少年安全活動環境，並促進其健全成長，規劃辦理內容如下：</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）增設兒童少年室內體能休閒活動區，目前</w:t>
      </w:r>
      <w:r w:rsidRPr="0067290D">
        <w:rPr>
          <w:rFonts w:ascii="新細明體" w:hAnsi="新細明體" w:hint="eastAsia"/>
          <w:color w:val="FF0000"/>
          <w:szCs w:val="24"/>
        </w:rPr>
        <w:t>本</w:t>
      </w:r>
      <w:r>
        <w:rPr>
          <w:rFonts w:ascii="新細明體" w:hAnsi="新細明體" w:hint="eastAsia"/>
          <w:szCs w:val="24"/>
        </w:rPr>
        <w:t>縣</w:t>
      </w:r>
      <w:r w:rsidRPr="003258EE">
        <w:rPr>
          <w:rFonts w:ascii="新細明體" w:hAnsi="新細明體" w:hint="eastAsia"/>
          <w:szCs w:val="24"/>
        </w:rPr>
        <w:t>兒少館內部空間用途以</w:t>
      </w:r>
      <w:r w:rsidRPr="003258EE">
        <w:rPr>
          <w:rFonts w:ascii="新細明體" w:hAnsi="新細明體"/>
          <w:szCs w:val="24"/>
        </w:rPr>
        <w:lastRenderedPageBreak/>
        <w:t>12</w:t>
      </w:r>
      <w:r w:rsidRPr="003258EE">
        <w:rPr>
          <w:rFonts w:ascii="新細明體" w:hAnsi="新細明體" w:hint="eastAsia"/>
          <w:szCs w:val="24"/>
        </w:rPr>
        <w:t>歲以下兒童活動為主，未來規劃增設適合較大年齡之兒童少年活動設施，期望吸引青春期兒童少年對兒少館之使用率及認同感，提供此階段兒童少年安全健康之休閒娛樂場所，預防偏差與犯罪行為。</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）購置兒童少年優良讀物、幼童室內遊戲設備、電腦軟硬體設備購置、影音設備、戶內外少年體驗及休閒活動設施、其他</w:t>
      </w:r>
      <w:r w:rsidRPr="0067290D">
        <w:rPr>
          <w:rFonts w:ascii="新細明體" w:hAnsi="新細明體" w:hint="eastAsia"/>
          <w:color w:val="FF0000"/>
          <w:szCs w:val="24"/>
        </w:rPr>
        <w:t>本</w:t>
      </w:r>
      <w:r>
        <w:rPr>
          <w:rFonts w:ascii="新細明體" w:hAnsi="新細明體" w:hint="eastAsia"/>
          <w:szCs w:val="24"/>
        </w:rPr>
        <w:t>縣</w:t>
      </w:r>
      <w:r w:rsidRPr="003258EE">
        <w:rPr>
          <w:rFonts w:ascii="新細明體" w:hAnsi="新細明體" w:hint="eastAsia"/>
          <w:szCs w:val="24"/>
        </w:rPr>
        <w:t>兒童少年福利服務中心必要之內部設備充實及汰舊換新等。</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（四）計畫時程與主辦單位</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計畫時程：</w:t>
      </w:r>
      <w:r w:rsidRPr="003258EE">
        <w:rPr>
          <w:rFonts w:ascii="新細明體" w:hAnsi="新細明體"/>
          <w:szCs w:val="24"/>
        </w:rPr>
        <w:t>104</w:t>
      </w:r>
      <w:r w:rsidRPr="003258EE">
        <w:rPr>
          <w:rFonts w:ascii="新細明體" w:hAnsi="新細明體" w:hint="eastAsia"/>
          <w:szCs w:val="24"/>
        </w:rPr>
        <w:t>年至</w:t>
      </w:r>
      <w:r w:rsidRPr="003258EE">
        <w:rPr>
          <w:rFonts w:ascii="新細明體" w:hAnsi="新細明體"/>
          <w:szCs w:val="24"/>
        </w:rPr>
        <w:t>107</w:t>
      </w:r>
      <w:r w:rsidRPr="003258EE">
        <w:rPr>
          <w:rFonts w:ascii="新細明體" w:hAnsi="新細明體" w:hint="eastAsia"/>
          <w:szCs w:val="24"/>
        </w:rPr>
        <w:t>年。</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中央目的事業主管機關：衛生福利部社會及家庭署。</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3.</w:t>
      </w:r>
      <w:r w:rsidRPr="003258EE">
        <w:rPr>
          <w:rFonts w:ascii="新細明體" w:hAnsi="新細明體" w:hint="eastAsia"/>
          <w:szCs w:val="24"/>
        </w:rPr>
        <w:t>主（協）辦機關：</w:t>
      </w:r>
      <w:r w:rsidRPr="003258EE">
        <w:rPr>
          <w:rFonts w:ascii="新細明體" w:hAnsi="新細明體"/>
          <w:szCs w:val="24"/>
        </w:rPr>
        <w:t xml:space="preserve"> </w:t>
      </w:r>
      <w:r w:rsidRPr="003258EE">
        <w:rPr>
          <w:rFonts w:ascii="新細明體" w:hAnsi="新細明體" w:hint="eastAsia"/>
          <w:szCs w:val="24"/>
        </w:rPr>
        <w:t>澎湖縣政府社會處。</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4.</w:t>
      </w:r>
      <w:r w:rsidRPr="003258EE">
        <w:rPr>
          <w:rFonts w:ascii="新細明體" w:hAnsi="新細明體" w:hint="eastAsia"/>
          <w:szCs w:val="24"/>
        </w:rPr>
        <w:t>執行方式：</w:t>
      </w:r>
      <w:r w:rsidRPr="009C62DC">
        <w:rPr>
          <w:rFonts w:ascii="新細明體" w:hAnsi="新細明體" w:hint="eastAsia"/>
          <w:color w:val="FF0000"/>
          <w:szCs w:val="24"/>
        </w:rPr>
        <w:t>澎湖縣政府公務預算自籌辦理</w:t>
      </w:r>
      <w:r w:rsidRPr="003258EE">
        <w:rPr>
          <w:rFonts w:ascii="新細明體" w:hAnsi="新細明體" w:hint="eastAsia"/>
          <w:szCs w:val="24"/>
        </w:rPr>
        <w:t>。</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（五）財務計畫</w:t>
      </w:r>
    </w:p>
    <w:p w:rsidR="00A07514" w:rsidRPr="003258EE" w:rsidRDefault="00A07514" w:rsidP="00A07514">
      <w:pPr>
        <w:pStyle w:val="aa"/>
        <w:rPr>
          <w:rFonts w:ascii="新細明體"/>
          <w:sz w:val="24"/>
        </w:rPr>
      </w:pPr>
      <w:r w:rsidRPr="003258EE">
        <w:rPr>
          <w:rFonts w:ascii="新細明體" w:hAnsi="新細明體" w:hint="eastAsia"/>
          <w:sz w:val="24"/>
        </w:rPr>
        <w:t>表</w:t>
      </w:r>
      <w:r>
        <w:rPr>
          <w:rFonts w:ascii="新細明體" w:hAnsi="新細明體"/>
          <w:sz w:val="24"/>
        </w:rPr>
        <w:t>5-9-4-6-C</w:t>
      </w:r>
      <w:r w:rsidR="004A59E8" w:rsidRPr="00F81810">
        <w:rPr>
          <w:rFonts w:ascii="新細明體" w:hAnsi="新細明體"/>
          <w:color w:val="FFFFFF"/>
          <w:sz w:val="24"/>
        </w:rPr>
        <w:fldChar w:fldCharType="begin"/>
      </w:r>
      <w:r w:rsidRPr="00F81810">
        <w:rPr>
          <w:rFonts w:ascii="新細明體" w:hAnsi="新細明體"/>
          <w:color w:val="FFFFFF"/>
          <w:sz w:val="24"/>
        </w:rPr>
        <w:instrText xml:space="preserve"> SEQ </w:instrText>
      </w:r>
      <w:r w:rsidRPr="00F81810">
        <w:rPr>
          <w:rFonts w:ascii="新細明體" w:hAnsi="新細明體" w:hint="eastAsia"/>
          <w:color w:val="FFFFFF"/>
          <w:sz w:val="24"/>
        </w:rPr>
        <w:instrText>表</w:instrText>
      </w:r>
      <w:r w:rsidRPr="00F81810">
        <w:rPr>
          <w:rFonts w:ascii="新細明體" w:hAnsi="新細明體"/>
          <w:color w:val="FFFFFF"/>
          <w:sz w:val="24"/>
        </w:rPr>
        <w:instrText xml:space="preserve">5-1- \* ARABIC </w:instrText>
      </w:r>
      <w:r w:rsidR="004A59E8" w:rsidRPr="00F81810">
        <w:rPr>
          <w:rFonts w:ascii="新細明體" w:hAnsi="新細明體"/>
          <w:color w:val="FFFFFF"/>
          <w:sz w:val="24"/>
        </w:rPr>
        <w:fldChar w:fldCharType="separate"/>
      </w:r>
      <w:r w:rsidR="00510BFF">
        <w:rPr>
          <w:rFonts w:ascii="新細明體" w:hAnsi="新細明體"/>
          <w:noProof/>
          <w:color w:val="FFFFFF"/>
          <w:sz w:val="24"/>
        </w:rPr>
        <w:t>20</w:t>
      </w:r>
      <w:r w:rsidR="004A59E8" w:rsidRPr="00F81810">
        <w:rPr>
          <w:rFonts w:ascii="新細明體" w:hAnsi="新細明體"/>
          <w:color w:val="FFFFFF"/>
          <w:sz w:val="24"/>
        </w:rPr>
        <w:fldChar w:fldCharType="end"/>
      </w:r>
      <w:r w:rsidRPr="003258EE">
        <w:rPr>
          <w:rFonts w:ascii="新細明體" w:hAnsi="新細明體" w:hint="eastAsia"/>
          <w:sz w:val="24"/>
        </w:rPr>
        <w:t>經費需求及財源表</w:t>
      </w:r>
    </w:p>
    <w:tbl>
      <w:tblPr>
        <w:tblW w:w="10387" w:type="dxa"/>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A07514" w:rsidRPr="003258EE" w:rsidTr="000E003F">
        <w:trPr>
          <w:trHeight w:val="113"/>
          <w:tblHeader/>
          <w:jc w:val="center"/>
        </w:trPr>
        <w:tc>
          <w:tcPr>
            <w:tcW w:w="2186" w:type="dxa"/>
            <w:gridSpan w:val="3"/>
            <w:vMerge w:val="restart"/>
            <w:shd w:val="clear" w:color="auto" w:fill="D9D9D9"/>
            <w:vAlign w:val="center"/>
          </w:tcPr>
          <w:p w:rsidR="00A07514" w:rsidRPr="003258EE" w:rsidRDefault="00A07514" w:rsidP="000E003F">
            <w:pPr>
              <w:jc w:val="center"/>
              <w:rPr>
                <w:sz w:val="22"/>
              </w:rPr>
            </w:pPr>
            <w:r w:rsidRPr="003258EE">
              <w:rPr>
                <w:rFonts w:ascii="新細明體" w:hAnsi="新細明體" w:hint="eastAsia"/>
                <w:sz w:val="22"/>
              </w:rPr>
              <w:t>經費來源</w:t>
            </w:r>
          </w:p>
        </w:tc>
        <w:tc>
          <w:tcPr>
            <w:tcW w:w="4123" w:type="dxa"/>
            <w:gridSpan w:val="5"/>
            <w:shd w:val="clear" w:color="auto" w:fill="D9D9D9"/>
            <w:vAlign w:val="center"/>
          </w:tcPr>
          <w:p w:rsidR="00A07514" w:rsidRPr="003258EE" w:rsidRDefault="00A07514" w:rsidP="000E003F">
            <w:pPr>
              <w:jc w:val="center"/>
              <w:rPr>
                <w:sz w:val="22"/>
              </w:rPr>
            </w:pPr>
            <w:r w:rsidRPr="003258EE">
              <w:rPr>
                <w:rFonts w:ascii="新細明體" w:hAnsi="新細明體" w:hint="eastAsia"/>
                <w:sz w:val="22"/>
              </w:rPr>
              <w:t>各年度經費需求</w:t>
            </w:r>
            <w:r w:rsidRPr="003258EE">
              <w:rPr>
                <w:rFonts w:ascii="新細明體" w:hAnsi="新細明體"/>
                <w:sz w:val="22"/>
              </w:rPr>
              <w:t>(</w:t>
            </w:r>
            <w:r w:rsidRPr="003258EE">
              <w:rPr>
                <w:rFonts w:ascii="新細明體" w:hAnsi="新細明體" w:hint="eastAsia"/>
                <w:sz w:val="22"/>
              </w:rPr>
              <w:t>千元</w:t>
            </w:r>
            <w:r w:rsidRPr="003258EE">
              <w:rPr>
                <w:rFonts w:ascii="新細明體" w:hAnsi="新細明體"/>
                <w:sz w:val="22"/>
              </w:rPr>
              <w:t>)</w:t>
            </w:r>
          </w:p>
        </w:tc>
        <w:tc>
          <w:tcPr>
            <w:tcW w:w="1124"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104-107</w:t>
            </w:r>
          </w:p>
          <w:p w:rsidR="00A07514" w:rsidRPr="003258EE" w:rsidRDefault="00A07514" w:rsidP="000E003F">
            <w:pPr>
              <w:jc w:val="center"/>
              <w:rPr>
                <w:rFonts w:ascii="新細明體"/>
                <w:sz w:val="22"/>
              </w:rPr>
            </w:pPr>
            <w:r w:rsidRPr="003258EE">
              <w:rPr>
                <w:rFonts w:ascii="新細明體" w:hAnsi="新細明體" w:hint="eastAsia"/>
                <w:sz w:val="22"/>
              </w:rPr>
              <w:t>合計</w:t>
            </w:r>
          </w:p>
        </w:tc>
        <w:tc>
          <w:tcPr>
            <w:tcW w:w="1026"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總計</w:t>
            </w:r>
          </w:p>
        </w:tc>
        <w:tc>
          <w:tcPr>
            <w:tcW w:w="958"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土地款</w:t>
            </w:r>
          </w:p>
        </w:tc>
        <w:tc>
          <w:tcPr>
            <w:tcW w:w="970" w:type="dxa"/>
            <w:vMerge w:val="restart"/>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hint="eastAsia"/>
                <w:sz w:val="22"/>
              </w:rPr>
              <w:t>備註</w:t>
            </w:r>
          </w:p>
        </w:tc>
      </w:tr>
      <w:tr w:rsidR="00A07514" w:rsidRPr="003258EE" w:rsidTr="000E003F">
        <w:trPr>
          <w:trHeight w:val="113"/>
          <w:tblHeader/>
          <w:jc w:val="center"/>
        </w:trPr>
        <w:tc>
          <w:tcPr>
            <w:tcW w:w="2186" w:type="dxa"/>
            <w:gridSpan w:val="3"/>
            <w:vMerge/>
            <w:shd w:val="clear" w:color="auto" w:fill="D9D9D9"/>
            <w:vAlign w:val="center"/>
          </w:tcPr>
          <w:p w:rsidR="00A07514" w:rsidRPr="003258EE" w:rsidRDefault="00A07514" w:rsidP="000E003F">
            <w:pPr>
              <w:jc w:val="center"/>
              <w:rPr>
                <w:sz w:val="22"/>
              </w:rPr>
            </w:pPr>
          </w:p>
        </w:tc>
        <w:tc>
          <w:tcPr>
            <w:tcW w:w="824"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104</w:t>
            </w:r>
            <w:r w:rsidRPr="003258EE">
              <w:rPr>
                <w:rFonts w:ascii="新細明體" w:hAnsi="新細明體" w:hint="eastAsia"/>
                <w:sz w:val="22"/>
              </w:rPr>
              <w:t>年</w:t>
            </w:r>
          </w:p>
        </w:tc>
        <w:tc>
          <w:tcPr>
            <w:tcW w:w="825"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105</w:t>
            </w:r>
            <w:r w:rsidRPr="003258EE">
              <w:rPr>
                <w:rFonts w:ascii="新細明體" w:hAnsi="新細明體" w:hint="eastAsia"/>
                <w:sz w:val="22"/>
              </w:rPr>
              <w:t>年</w:t>
            </w:r>
          </w:p>
        </w:tc>
        <w:tc>
          <w:tcPr>
            <w:tcW w:w="824"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106</w:t>
            </w:r>
            <w:r w:rsidRPr="003258EE">
              <w:rPr>
                <w:rFonts w:ascii="新細明體" w:hAnsi="新細明體" w:hint="eastAsia"/>
                <w:sz w:val="22"/>
              </w:rPr>
              <w:t>年</w:t>
            </w:r>
          </w:p>
        </w:tc>
        <w:tc>
          <w:tcPr>
            <w:tcW w:w="825"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107</w:t>
            </w:r>
            <w:r w:rsidRPr="003258EE">
              <w:rPr>
                <w:rFonts w:ascii="新細明體" w:hAnsi="新細明體" w:hint="eastAsia"/>
                <w:sz w:val="22"/>
              </w:rPr>
              <w:t>年</w:t>
            </w:r>
          </w:p>
        </w:tc>
        <w:tc>
          <w:tcPr>
            <w:tcW w:w="825" w:type="dxa"/>
            <w:shd w:val="clear" w:color="auto" w:fill="D9D9D9"/>
            <w:vAlign w:val="center"/>
          </w:tcPr>
          <w:p w:rsidR="00A07514" w:rsidRPr="003258EE" w:rsidRDefault="00A07514" w:rsidP="000E003F">
            <w:pPr>
              <w:jc w:val="center"/>
              <w:rPr>
                <w:rFonts w:ascii="新細明體"/>
                <w:sz w:val="22"/>
              </w:rPr>
            </w:pPr>
            <w:r w:rsidRPr="003258EE">
              <w:rPr>
                <w:rFonts w:ascii="新細明體" w:hAnsi="新細明體"/>
                <w:sz w:val="22"/>
              </w:rPr>
              <w:t>108</w:t>
            </w:r>
            <w:r w:rsidRPr="003258EE">
              <w:rPr>
                <w:rFonts w:ascii="新細明體" w:hAnsi="新細明體" w:hint="eastAsia"/>
                <w:sz w:val="22"/>
              </w:rPr>
              <w:t>年</w:t>
            </w:r>
          </w:p>
          <w:p w:rsidR="00A07514" w:rsidRPr="003258EE" w:rsidRDefault="00A07514" w:rsidP="000E003F">
            <w:pPr>
              <w:jc w:val="center"/>
              <w:rPr>
                <w:rFonts w:ascii="新細明體"/>
                <w:sz w:val="22"/>
              </w:rPr>
            </w:pPr>
            <w:r w:rsidRPr="003258EE">
              <w:rPr>
                <w:rFonts w:ascii="新細明體" w:hAnsi="新細明體" w:hint="eastAsia"/>
                <w:sz w:val="22"/>
              </w:rPr>
              <w:t>以後</w:t>
            </w:r>
          </w:p>
        </w:tc>
        <w:tc>
          <w:tcPr>
            <w:tcW w:w="1124" w:type="dxa"/>
            <w:vMerge/>
            <w:shd w:val="clear" w:color="auto" w:fill="D9D9D9"/>
            <w:vAlign w:val="center"/>
          </w:tcPr>
          <w:p w:rsidR="00A07514" w:rsidRPr="003258EE" w:rsidRDefault="00A07514" w:rsidP="000E003F">
            <w:pPr>
              <w:jc w:val="center"/>
              <w:rPr>
                <w:rFonts w:ascii="新細明體"/>
                <w:sz w:val="22"/>
              </w:rPr>
            </w:pPr>
          </w:p>
        </w:tc>
        <w:tc>
          <w:tcPr>
            <w:tcW w:w="1026" w:type="dxa"/>
            <w:vMerge/>
            <w:shd w:val="clear" w:color="auto" w:fill="D9D9D9"/>
            <w:vAlign w:val="center"/>
          </w:tcPr>
          <w:p w:rsidR="00A07514" w:rsidRPr="003258EE" w:rsidRDefault="00A07514" w:rsidP="000E003F">
            <w:pPr>
              <w:jc w:val="center"/>
              <w:rPr>
                <w:rFonts w:ascii="新細明體"/>
                <w:sz w:val="22"/>
              </w:rPr>
            </w:pPr>
          </w:p>
        </w:tc>
        <w:tc>
          <w:tcPr>
            <w:tcW w:w="958" w:type="dxa"/>
            <w:vMerge/>
            <w:shd w:val="clear" w:color="auto" w:fill="D9D9D9"/>
            <w:vAlign w:val="center"/>
          </w:tcPr>
          <w:p w:rsidR="00A07514" w:rsidRPr="003258EE" w:rsidRDefault="00A07514" w:rsidP="000E003F">
            <w:pPr>
              <w:jc w:val="center"/>
              <w:rPr>
                <w:rFonts w:ascii="新細明體"/>
                <w:sz w:val="22"/>
              </w:rPr>
            </w:pPr>
          </w:p>
        </w:tc>
        <w:tc>
          <w:tcPr>
            <w:tcW w:w="970" w:type="dxa"/>
            <w:vMerge/>
            <w:shd w:val="clear" w:color="auto" w:fill="D9D9D9"/>
            <w:vAlign w:val="center"/>
          </w:tcPr>
          <w:p w:rsidR="00A07514" w:rsidRPr="003258EE" w:rsidRDefault="00A07514" w:rsidP="000E003F">
            <w:pPr>
              <w:jc w:val="center"/>
              <w:rPr>
                <w:rFonts w:ascii="新細明體"/>
                <w:sz w:val="22"/>
              </w:rPr>
            </w:pPr>
          </w:p>
        </w:tc>
      </w:tr>
      <w:tr w:rsidR="00A07514" w:rsidRPr="003258EE" w:rsidTr="000E003F">
        <w:trPr>
          <w:trHeight w:val="113"/>
          <w:jc w:val="center"/>
        </w:trPr>
        <w:tc>
          <w:tcPr>
            <w:tcW w:w="488" w:type="dxa"/>
            <w:vMerge w:val="restart"/>
            <w:vAlign w:val="center"/>
          </w:tcPr>
          <w:p w:rsidR="00A07514" w:rsidRPr="003258EE" w:rsidRDefault="00A07514" w:rsidP="000E003F">
            <w:pPr>
              <w:jc w:val="center"/>
              <w:rPr>
                <w:sz w:val="22"/>
              </w:rPr>
            </w:pPr>
            <w:r w:rsidRPr="003258EE">
              <w:rPr>
                <w:rFonts w:hint="eastAsia"/>
                <w:sz w:val="22"/>
              </w:rPr>
              <w:t>非自償</w:t>
            </w:r>
          </w:p>
        </w:tc>
        <w:tc>
          <w:tcPr>
            <w:tcW w:w="820" w:type="dxa"/>
            <w:vMerge w:val="restart"/>
          </w:tcPr>
          <w:p w:rsidR="00A07514" w:rsidRPr="003258EE" w:rsidRDefault="00A07514" w:rsidP="000E003F">
            <w:pPr>
              <w:jc w:val="center"/>
              <w:rPr>
                <w:sz w:val="22"/>
              </w:rPr>
            </w:pPr>
            <w:r w:rsidRPr="003258EE">
              <w:rPr>
                <w:rFonts w:ascii="新細明體" w:hAnsi="新細明體" w:hint="eastAsia"/>
                <w:sz w:val="22"/>
              </w:rPr>
              <w:t>公務預算</w:t>
            </w:r>
          </w:p>
        </w:tc>
        <w:tc>
          <w:tcPr>
            <w:tcW w:w="878" w:type="dxa"/>
            <w:vAlign w:val="center"/>
          </w:tcPr>
          <w:p w:rsidR="00A07514" w:rsidRPr="003258EE" w:rsidRDefault="00A07514" w:rsidP="000E003F">
            <w:pPr>
              <w:jc w:val="center"/>
              <w:rPr>
                <w:rFonts w:ascii="新細明體"/>
                <w:sz w:val="22"/>
              </w:rPr>
            </w:pPr>
            <w:r w:rsidRPr="003258EE">
              <w:rPr>
                <w:rFonts w:ascii="新細明體" w:hAnsi="新細明體" w:hint="eastAsia"/>
                <w:sz w:val="22"/>
              </w:rPr>
              <w:t>中央</w:t>
            </w: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1124" w:type="dxa"/>
            <w:vAlign w:val="center"/>
          </w:tcPr>
          <w:p w:rsidR="00A07514" w:rsidRPr="00E270BA" w:rsidRDefault="00A07514" w:rsidP="000E003F">
            <w:pPr>
              <w:jc w:val="right"/>
              <w:rPr>
                <w:rFonts w:ascii="新細明體"/>
                <w:color w:val="FF0000"/>
                <w:sz w:val="22"/>
              </w:rPr>
            </w:pPr>
          </w:p>
        </w:tc>
        <w:tc>
          <w:tcPr>
            <w:tcW w:w="1026" w:type="dxa"/>
            <w:vAlign w:val="center"/>
          </w:tcPr>
          <w:p w:rsidR="00A07514" w:rsidRPr="00E270BA" w:rsidRDefault="00A07514" w:rsidP="000E003F">
            <w:pPr>
              <w:jc w:val="right"/>
              <w:rPr>
                <w:rFonts w:ascii="新細明體"/>
                <w:color w:val="FF0000"/>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ign w:val="center"/>
          </w:tcPr>
          <w:p w:rsidR="00A07514" w:rsidRPr="003258EE" w:rsidRDefault="00A07514" w:rsidP="000E003F">
            <w:pPr>
              <w:jc w:val="center"/>
              <w:rPr>
                <w:sz w:val="22"/>
              </w:rPr>
            </w:pPr>
          </w:p>
        </w:tc>
        <w:tc>
          <w:tcPr>
            <w:tcW w:w="820" w:type="dxa"/>
            <w:vMerge/>
          </w:tcPr>
          <w:p w:rsidR="00A07514" w:rsidRPr="003258EE" w:rsidRDefault="00A07514" w:rsidP="000E003F">
            <w:pPr>
              <w:rPr>
                <w:sz w:val="22"/>
              </w:rPr>
            </w:pPr>
          </w:p>
        </w:tc>
        <w:tc>
          <w:tcPr>
            <w:tcW w:w="878" w:type="dxa"/>
            <w:vAlign w:val="center"/>
          </w:tcPr>
          <w:p w:rsidR="00A07514" w:rsidRPr="003258EE" w:rsidRDefault="00A07514" w:rsidP="000E003F">
            <w:pPr>
              <w:jc w:val="center"/>
              <w:rPr>
                <w:rFonts w:ascii="新細明體"/>
                <w:sz w:val="22"/>
              </w:rPr>
            </w:pPr>
            <w:r w:rsidRPr="003258EE">
              <w:rPr>
                <w:rFonts w:ascii="新細明體" w:hAnsi="新細明體" w:hint="eastAsia"/>
                <w:sz w:val="22"/>
              </w:rPr>
              <w:t>地方</w:t>
            </w:r>
          </w:p>
        </w:tc>
        <w:tc>
          <w:tcPr>
            <w:tcW w:w="824"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1</w:t>
            </w:r>
            <w:r w:rsidRPr="00E270BA">
              <w:rPr>
                <w:rFonts w:ascii="新細明體" w:hAnsi="新細明體"/>
                <w:color w:val="FF0000"/>
                <w:sz w:val="22"/>
              </w:rPr>
              <w:t>,000</w:t>
            </w:r>
          </w:p>
        </w:tc>
        <w:tc>
          <w:tcPr>
            <w:tcW w:w="825"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3</w:t>
            </w:r>
            <w:r w:rsidRPr="00E270BA">
              <w:rPr>
                <w:rFonts w:ascii="新細明體" w:hAnsi="新細明體"/>
                <w:color w:val="FF0000"/>
                <w:sz w:val="22"/>
              </w:rPr>
              <w:t>00</w:t>
            </w:r>
          </w:p>
        </w:tc>
        <w:tc>
          <w:tcPr>
            <w:tcW w:w="824"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3</w:t>
            </w:r>
            <w:r w:rsidRPr="00E270BA">
              <w:rPr>
                <w:rFonts w:ascii="新細明體" w:hAnsi="新細明體"/>
                <w:color w:val="FF0000"/>
                <w:sz w:val="22"/>
              </w:rPr>
              <w:t>00</w:t>
            </w:r>
          </w:p>
        </w:tc>
        <w:tc>
          <w:tcPr>
            <w:tcW w:w="825" w:type="dxa"/>
            <w:vAlign w:val="center"/>
          </w:tcPr>
          <w:p w:rsidR="00A07514" w:rsidRPr="00E270BA" w:rsidRDefault="00A07514" w:rsidP="000E003F">
            <w:pPr>
              <w:jc w:val="right"/>
              <w:rPr>
                <w:rFonts w:ascii="新細明體"/>
                <w:color w:val="FF0000"/>
                <w:sz w:val="22"/>
              </w:rPr>
            </w:pPr>
            <w:r w:rsidRPr="00E270BA">
              <w:rPr>
                <w:rFonts w:ascii="新細明體" w:hAnsi="新細明體"/>
                <w:color w:val="FF0000"/>
                <w:sz w:val="22"/>
              </w:rPr>
              <w:t>1,000</w:t>
            </w:r>
          </w:p>
        </w:tc>
        <w:tc>
          <w:tcPr>
            <w:tcW w:w="825"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5</w:t>
            </w:r>
            <w:r w:rsidRPr="00E270BA">
              <w:rPr>
                <w:rFonts w:ascii="新細明體" w:hAnsi="新細明體"/>
                <w:color w:val="FF0000"/>
                <w:sz w:val="22"/>
              </w:rPr>
              <w:t>00</w:t>
            </w:r>
          </w:p>
        </w:tc>
        <w:tc>
          <w:tcPr>
            <w:tcW w:w="1124"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2</w:t>
            </w:r>
            <w:r w:rsidRPr="00E270BA">
              <w:rPr>
                <w:rFonts w:ascii="新細明體" w:hAnsi="新細明體"/>
                <w:color w:val="FF0000"/>
                <w:sz w:val="22"/>
              </w:rPr>
              <w:t>,</w:t>
            </w:r>
            <w:r w:rsidRPr="00E270BA">
              <w:rPr>
                <w:rFonts w:ascii="新細明體" w:hAnsi="新細明體" w:hint="eastAsia"/>
                <w:color w:val="FF0000"/>
                <w:sz w:val="22"/>
              </w:rPr>
              <w:t>6</w:t>
            </w:r>
            <w:r w:rsidRPr="00E270BA">
              <w:rPr>
                <w:rFonts w:ascii="新細明體" w:hAnsi="新細明體"/>
                <w:color w:val="FF0000"/>
                <w:sz w:val="22"/>
              </w:rPr>
              <w:t>00</w:t>
            </w:r>
          </w:p>
        </w:tc>
        <w:tc>
          <w:tcPr>
            <w:tcW w:w="1026"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3</w:t>
            </w:r>
            <w:r w:rsidRPr="00E270BA">
              <w:rPr>
                <w:rFonts w:ascii="新細明體" w:hAnsi="新細明體"/>
                <w:color w:val="FF0000"/>
                <w:sz w:val="22"/>
              </w:rPr>
              <w:t>,</w:t>
            </w:r>
            <w:r w:rsidRPr="00E270BA">
              <w:rPr>
                <w:rFonts w:ascii="新細明體" w:hAnsi="新細明體" w:hint="eastAsia"/>
                <w:color w:val="FF0000"/>
                <w:sz w:val="22"/>
              </w:rPr>
              <w:t>1</w:t>
            </w:r>
            <w:r w:rsidRPr="00E270BA">
              <w:rPr>
                <w:rFonts w:ascii="新細明體" w:hAnsi="新細明體"/>
                <w:color w:val="FF0000"/>
                <w:sz w:val="22"/>
              </w:rPr>
              <w:t>00</w:t>
            </w: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ign w:val="center"/>
          </w:tcPr>
          <w:p w:rsidR="00A07514" w:rsidRPr="003258EE" w:rsidRDefault="00A07514" w:rsidP="000E003F">
            <w:pPr>
              <w:jc w:val="center"/>
              <w:rPr>
                <w:sz w:val="22"/>
              </w:rPr>
            </w:pPr>
          </w:p>
        </w:tc>
        <w:tc>
          <w:tcPr>
            <w:tcW w:w="1698" w:type="dxa"/>
            <w:gridSpan w:val="2"/>
            <w:vAlign w:val="center"/>
          </w:tcPr>
          <w:p w:rsidR="00A07514" w:rsidRPr="003258EE" w:rsidRDefault="00A07514" w:rsidP="000E003F">
            <w:pPr>
              <w:jc w:val="center"/>
              <w:rPr>
                <w:rFonts w:ascii="新細明體"/>
                <w:sz w:val="22"/>
              </w:rPr>
            </w:pPr>
            <w:r w:rsidRPr="003258EE">
              <w:rPr>
                <w:rFonts w:ascii="新細明體" w:hAnsi="新細明體" w:hint="eastAsia"/>
                <w:sz w:val="22"/>
              </w:rPr>
              <w:t>離島建設基金</w:t>
            </w: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1124" w:type="dxa"/>
            <w:vAlign w:val="center"/>
          </w:tcPr>
          <w:p w:rsidR="00A07514" w:rsidRPr="00E270BA" w:rsidRDefault="00A07514" w:rsidP="000E003F">
            <w:pPr>
              <w:jc w:val="right"/>
              <w:rPr>
                <w:rFonts w:ascii="新細明體"/>
                <w:color w:val="FF0000"/>
                <w:sz w:val="22"/>
              </w:rPr>
            </w:pPr>
          </w:p>
        </w:tc>
        <w:tc>
          <w:tcPr>
            <w:tcW w:w="1026" w:type="dxa"/>
            <w:vAlign w:val="center"/>
          </w:tcPr>
          <w:p w:rsidR="00A07514" w:rsidRPr="00E270BA" w:rsidRDefault="00A07514" w:rsidP="000E003F">
            <w:pPr>
              <w:jc w:val="right"/>
              <w:rPr>
                <w:rFonts w:ascii="新細明體"/>
                <w:color w:val="FF0000"/>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ign w:val="center"/>
          </w:tcPr>
          <w:p w:rsidR="00A07514" w:rsidRPr="003258EE" w:rsidRDefault="00A07514" w:rsidP="000E003F">
            <w:pPr>
              <w:jc w:val="center"/>
              <w:rPr>
                <w:sz w:val="22"/>
              </w:rPr>
            </w:pPr>
          </w:p>
        </w:tc>
        <w:tc>
          <w:tcPr>
            <w:tcW w:w="1698" w:type="dxa"/>
            <w:gridSpan w:val="2"/>
            <w:vAlign w:val="center"/>
          </w:tcPr>
          <w:p w:rsidR="00A07514" w:rsidRPr="003258EE" w:rsidRDefault="00A07514" w:rsidP="000E003F">
            <w:pPr>
              <w:jc w:val="center"/>
              <w:rPr>
                <w:rFonts w:ascii="新細明體"/>
                <w:sz w:val="22"/>
              </w:rPr>
            </w:pPr>
            <w:r w:rsidRPr="003258EE">
              <w:rPr>
                <w:rFonts w:ascii="新細明體" w:hAnsi="新細明體" w:hint="eastAsia"/>
                <w:sz w:val="22"/>
              </w:rPr>
              <w:t>其　　他</w:t>
            </w: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1124" w:type="dxa"/>
            <w:vAlign w:val="center"/>
          </w:tcPr>
          <w:p w:rsidR="00A07514" w:rsidRPr="00E270BA" w:rsidRDefault="00A07514" w:rsidP="000E003F">
            <w:pPr>
              <w:jc w:val="right"/>
              <w:rPr>
                <w:rFonts w:ascii="新細明體"/>
                <w:color w:val="FF0000"/>
                <w:sz w:val="22"/>
              </w:rPr>
            </w:pPr>
          </w:p>
        </w:tc>
        <w:tc>
          <w:tcPr>
            <w:tcW w:w="1026" w:type="dxa"/>
            <w:vAlign w:val="center"/>
          </w:tcPr>
          <w:p w:rsidR="00A07514" w:rsidRPr="00E270BA" w:rsidRDefault="00A07514" w:rsidP="000E003F">
            <w:pPr>
              <w:jc w:val="right"/>
              <w:rPr>
                <w:rFonts w:ascii="新細明體"/>
                <w:color w:val="FF0000"/>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restart"/>
            <w:vAlign w:val="center"/>
          </w:tcPr>
          <w:p w:rsidR="00A07514" w:rsidRPr="003258EE" w:rsidRDefault="00A07514" w:rsidP="000E003F">
            <w:pPr>
              <w:jc w:val="center"/>
              <w:rPr>
                <w:rFonts w:ascii="新細明體"/>
                <w:sz w:val="22"/>
              </w:rPr>
            </w:pPr>
            <w:r w:rsidRPr="003258EE">
              <w:rPr>
                <w:rFonts w:ascii="新細明體" w:hAnsi="新細明體" w:hint="eastAsia"/>
                <w:sz w:val="22"/>
              </w:rPr>
              <w:t>自償</w:t>
            </w:r>
          </w:p>
        </w:tc>
        <w:tc>
          <w:tcPr>
            <w:tcW w:w="1698" w:type="dxa"/>
            <w:gridSpan w:val="2"/>
            <w:vAlign w:val="center"/>
          </w:tcPr>
          <w:p w:rsidR="00A07514" w:rsidRPr="003258EE" w:rsidRDefault="00A07514" w:rsidP="000E003F">
            <w:pPr>
              <w:jc w:val="center"/>
              <w:rPr>
                <w:rFonts w:ascii="新細明體"/>
                <w:sz w:val="22"/>
              </w:rPr>
            </w:pPr>
            <w:r w:rsidRPr="003258EE">
              <w:rPr>
                <w:rFonts w:ascii="新細明體" w:hAnsi="新細明體" w:hint="eastAsia"/>
                <w:sz w:val="22"/>
              </w:rPr>
              <w:t>其他特種基金</w:t>
            </w: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1124" w:type="dxa"/>
            <w:vAlign w:val="center"/>
          </w:tcPr>
          <w:p w:rsidR="00A07514" w:rsidRPr="00E270BA" w:rsidRDefault="00A07514" w:rsidP="000E003F">
            <w:pPr>
              <w:jc w:val="right"/>
              <w:rPr>
                <w:rFonts w:ascii="新細明體"/>
                <w:color w:val="FF0000"/>
                <w:sz w:val="22"/>
              </w:rPr>
            </w:pPr>
          </w:p>
        </w:tc>
        <w:tc>
          <w:tcPr>
            <w:tcW w:w="1026" w:type="dxa"/>
            <w:vAlign w:val="center"/>
          </w:tcPr>
          <w:p w:rsidR="00A07514" w:rsidRPr="00E270BA" w:rsidRDefault="00A07514" w:rsidP="000E003F">
            <w:pPr>
              <w:jc w:val="right"/>
              <w:rPr>
                <w:rFonts w:ascii="新細明體"/>
                <w:color w:val="FF0000"/>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ign w:val="center"/>
          </w:tcPr>
          <w:p w:rsidR="00A07514" w:rsidRPr="003258EE" w:rsidRDefault="00A07514" w:rsidP="000E003F">
            <w:pPr>
              <w:rPr>
                <w:sz w:val="22"/>
              </w:rPr>
            </w:pPr>
          </w:p>
        </w:tc>
        <w:tc>
          <w:tcPr>
            <w:tcW w:w="1698" w:type="dxa"/>
            <w:gridSpan w:val="2"/>
            <w:vAlign w:val="center"/>
          </w:tcPr>
          <w:p w:rsidR="00A07514" w:rsidRPr="003258EE" w:rsidRDefault="00A07514" w:rsidP="000E003F">
            <w:pPr>
              <w:jc w:val="center"/>
              <w:rPr>
                <w:rFonts w:ascii="新細明體"/>
                <w:sz w:val="22"/>
              </w:rPr>
            </w:pPr>
            <w:r w:rsidRPr="003258EE">
              <w:rPr>
                <w:rFonts w:ascii="新細明體" w:hAnsi="新細明體" w:hint="eastAsia"/>
                <w:sz w:val="22"/>
              </w:rPr>
              <w:t>民間投資</w:t>
            </w: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1124" w:type="dxa"/>
            <w:vAlign w:val="center"/>
          </w:tcPr>
          <w:p w:rsidR="00A07514" w:rsidRPr="00E270BA" w:rsidRDefault="00A07514" w:rsidP="000E003F">
            <w:pPr>
              <w:jc w:val="right"/>
              <w:rPr>
                <w:rFonts w:ascii="新細明體"/>
                <w:color w:val="FF0000"/>
                <w:sz w:val="22"/>
              </w:rPr>
            </w:pPr>
          </w:p>
        </w:tc>
        <w:tc>
          <w:tcPr>
            <w:tcW w:w="1026" w:type="dxa"/>
            <w:vAlign w:val="center"/>
          </w:tcPr>
          <w:p w:rsidR="00A07514" w:rsidRPr="00E270BA" w:rsidRDefault="00A07514" w:rsidP="000E003F">
            <w:pPr>
              <w:jc w:val="right"/>
              <w:rPr>
                <w:rFonts w:ascii="新細明體"/>
                <w:color w:val="FF0000"/>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13"/>
          <w:jc w:val="center"/>
        </w:trPr>
        <w:tc>
          <w:tcPr>
            <w:tcW w:w="488" w:type="dxa"/>
            <w:vMerge/>
            <w:vAlign w:val="center"/>
          </w:tcPr>
          <w:p w:rsidR="00A07514" w:rsidRPr="003258EE" w:rsidRDefault="00A07514" w:rsidP="000E003F">
            <w:pPr>
              <w:rPr>
                <w:sz w:val="22"/>
              </w:rPr>
            </w:pPr>
          </w:p>
        </w:tc>
        <w:tc>
          <w:tcPr>
            <w:tcW w:w="1698" w:type="dxa"/>
            <w:gridSpan w:val="2"/>
            <w:vAlign w:val="center"/>
          </w:tcPr>
          <w:p w:rsidR="00A07514" w:rsidRPr="003258EE" w:rsidRDefault="00A07514" w:rsidP="000E003F">
            <w:pPr>
              <w:jc w:val="center"/>
              <w:rPr>
                <w:rFonts w:ascii="新細明體"/>
                <w:sz w:val="22"/>
              </w:rPr>
            </w:pPr>
            <w:r w:rsidRPr="003258EE">
              <w:rPr>
                <w:rFonts w:ascii="新細明體" w:hAnsi="新細明體" w:hint="eastAsia"/>
                <w:sz w:val="22"/>
              </w:rPr>
              <w:t>其　　他</w:t>
            </w: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4"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825" w:type="dxa"/>
            <w:vAlign w:val="center"/>
          </w:tcPr>
          <w:p w:rsidR="00A07514" w:rsidRPr="00E270BA" w:rsidRDefault="00A07514" w:rsidP="000E003F">
            <w:pPr>
              <w:jc w:val="right"/>
              <w:rPr>
                <w:rFonts w:ascii="新細明體"/>
                <w:color w:val="FF0000"/>
                <w:sz w:val="22"/>
              </w:rPr>
            </w:pPr>
          </w:p>
        </w:tc>
        <w:tc>
          <w:tcPr>
            <w:tcW w:w="1124" w:type="dxa"/>
            <w:vAlign w:val="center"/>
          </w:tcPr>
          <w:p w:rsidR="00A07514" w:rsidRPr="00E270BA" w:rsidRDefault="00A07514" w:rsidP="000E003F">
            <w:pPr>
              <w:jc w:val="right"/>
              <w:rPr>
                <w:rFonts w:ascii="新細明體"/>
                <w:color w:val="FF0000"/>
                <w:sz w:val="22"/>
              </w:rPr>
            </w:pPr>
          </w:p>
        </w:tc>
        <w:tc>
          <w:tcPr>
            <w:tcW w:w="1026" w:type="dxa"/>
            <w:vAlign w:val="center"/>
          </w:tcPr>
          <w:p w:rsidR="00A07514" w:rsidRPr="00E270BA" w:rsidRDefault="00A07514" w:rsidP="000E003F">
            <w:pPr>
              <w:jc w:val="right"/>
              <w:rPr>
                <w:rFonts w:ascii="新細明體"/>
                <w:color w:val="FF0000"/>
                <w:sz w:val="22"/>
              </w:rPr>
            </w:pP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r w:rsidR="00A07514" w:rsidRPr="003258EE" w:rsidTr="000E003F">
        <w:trPr>
          <w:trHeight w:val="173"/>
          <w:jc w:val="center"/>
        </w:trPr>
        <w:tc>
          <w:tcPr>
            <w:tcW w:w="2186" w:type="dxa"/>
            <w:gridSpan w:val="3"/>
          </w:tcPr>
          <w:p w:rsidR="00A07514" w:rsidRPr="003258EE" w:rsidRDefault="00A07514" w:rsidP="000E003F">
            <w:pPr>
              <w:jc w:val="center"/>
              <w:rPr>
                <w:sz w:val="22"/>
              </w:rPr>
            </w:pPr>
            <w:r w:rsidRPr="003258EE">
              <w:rPr>
                <w:rFonts w:ascii="新細明體" w:hAnsi="新細明體" w:hint="eastAsia"/>
                <w:sz w:val="22"/>
              </w:rPr>
              <w:t>合　　　　計</w:t>
            </w:r>
          </w:p>
        </w:tc>
        <w:tc>
          <w:tcPr>
            <w:tcW w:w="824"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1</w:t>
            </w:r>
            <w:r w:rsidRPr="00E270BA">
              <w:rPr>
                <w:rFonts w:ascii="新細明體" w:hAnsi="新細明體"/>
                <w:color w:val="FF0000"/>
                <w:sz w:val="22"/>
              </w:rPr>
              <w:t>,000</w:t>
            </w:r>
          </w:p>
        </w:tc>
        <w:tc>
          <w:tcPr>
            <w:tcW w:w="825"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3</w:t>
            </w:r>
            <w:r w:rsidRPr="00E270BA">
              <w:rPr>
                <w:rFonts w:ascii="新細明體" w:hAnsi="新細明體"/>
                <w:color w:val="FF0000"/>
                <w:sz w:val="22"/>
              </w:rPr>
              <w:t>00</w:t>
            </w:r>
          </w:p>
        </w:tc>
        <w:tc>
          <w:tcPr>
            <w:tcW w:w="824"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3</w:t>
            </w:r>
            <w:r w:rsidRPr="00E270BA">
              <w:rPr>
                <w:rFonts w:ascii="新細明體" w:hAnsi="新細明體"/>
                <w:color w:val="FF0000"/>
                <w:sz w:val="22"/>
              </w:rPr>
              <w:t>00</w:t>
            </w:r>
          </w:p>
        </w:tc>
        <w:tc>
          <w:tcPr>
            <w:tcW w:w="825" w:type="dxa"/>
            <w:vAlign w:val="center"/>
          </w:tcPr>
          <w:p w:rsidR="00A07514" w:rsidRPr="00E270BA" w:rsidRDefault="00A07514" w:rsidP="000E003F">
            <w:pPr>
              <w:jc w:val="right"/>
              <w:rPr>
                <w:rFonts w:ascii="新細明體"/>
                <w:color w:val="FF0000"/>
                <w:sz w:val="22"/>
              </w:rPr>
            </w:pPr>
            <w:r w:rsidRPr="00E270BA">
              <w:rPr>
                <w:rFonts w:ascii="新細明體" w:hAnsi="新細明體"/>
                <w:color w:val="FF0000"/>
                <w:sz w:val="22"/>
              </w:rPr>
              <w:t>1,000</w:t>
            </w:r>
          </w:p>
        </w:tc>
        <w:tc>
          <w:tcPr>
            <w:tcW w:w="825"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5</w:t>
            </w:r>
            <w:r w:rsidRPr="00E270BA">
              <w:rPr>
                <w:rFonts w:ascii="新細明體" w:hAnsi="新細明體"/>
                <w:color w:val="FF0000"/>
                <w:sz w:val="22"/>
              </w:rPr>
              <w:t>00</w:t>
            </w:r>
          </w:p>
        </w:tc>
        <w:tc>
          <w:tcPr>
            <w:tcW w:w="1124"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2</w:t>
            </w:r>
            <w:r w:rsidRPr="00E270BA">
              <w:rPr>
                <w:rFonts w:ascii="新細明體" w:hAnsi="新細明體"/>
                <w:color w:val="FF0000"/>
                <w:sz w:val="22"/>
              </w:rPr>
              <w:t>,</w:t>
            </w:r>
            <w:r w:rsidRPr="00E270BA">
              <w:rPr>
                <w:rFonts w:ascii="新細明體" w:hAnsi="新細明體" w:hint="eastAsia"/>
                <w:color w:val="FF0000"/>
                <w:sz w:val="22"/>
              </w:rPr>
              <w:t>6</w:t>
            </w:r>
            <w:r w:rsidRPr="00E270BA">
              <w:rPr>
                <w:rFonts w:ascii="新細明體" w:hAnsi="新細明體"/>
                <w:color w:val="FF0000"/>
                <w:sz w:val="22"/>
              </w:rPr>
              <w:t>00</w:t>
            </w:r>
          </w:p>
        </w:tc>
        <w:tc>
          <w:tcPr>
            <w:tcW w:w="1026" w:type="dxa"/>
            <w:vAlign w:val="center"/>
          </w:tcPr>
          <w:p w:rsidR="00A07514" w:rsidRPr="00E270BA" w:rsidRDefault="00A07514" w:rsidP="000E003F">
            <w:pPr>
              <w:jc w:val="right"/>
              <w:rPr>
                <w:rFonts w:ascii="新細明體"/>
                <w:color w:val="FF0000"/>
                <w:sz w:val="22"/>
              </w:rPr>
            </w:pPr>
            <w:r w:rsidRPr="00E270BA">
              <w:rPr>
                <w:rFonts w:ascii="新細明體" w:hAnsi="新細明體" w:hint="eastAsia"/>
                <w:color w:val="FF0000"/>
                <w:sz w:val="22"/>
              </w:rPr>
              <w:t>3</w:t>
            </w:r>
            <w:r w:rsidRPr="00E270BA">
              <w:rPr>
                <w:rFonts w:ascii="新細明體" w:hAnsi="新細明體"/>
                <w:color w:val="FF0000"/>
                <w:sz w:val="22"/>
              </w:rPr>
              <w:t>,</w:t>
            </w:r>
            <w:r w:rsidRPr="00E270BA">
              <w:rPr>
                <w:rFonts w:ascii="新細明體" w:hAnsi="新細明體" w:hint="eastAsia"/>
                <w:color w:val="FF0000"/>
                <w:sz w:val="22"/>
              </w:rPr>
              <w:t>1</w:t>
            </w:r>
            <w:r w:rsidRPr="00E270BA">
              <w:rPr>
                <w:rFonts w:ascii="新細明體" w:hAnsi="新細明體"/>
                <w:color w:val="FF0000"/>
                <w:sz w:val="22"/>
              </w:rPr>
              <w:t>00</w:t>
            </w:r>
          </w:p>
        </w:tc>
        <w:tc>
          <w:tcPr>
            <w:tcW w:w="958" w:type="dxa"/>
            <w:vAlign w:val="center"/>
          </w:tcPr>
          <w:p w:rsidR="00A07514" w:rsidRPr="003258EE" w:rsidRDefault="00A07514" w:rsidP="000E003F">
            <w:pPr>
              <w:jc w:val="right"/>
              <w:rPr>
                <w:rFonts w:ascii="新細明體"/>
                <w:sz w:val="22"/>
              </w:rPr>
            </w:pPr>
          </w:p>
        </w:tc>
        <w:tc>
          <w:tcPr>
            <w:tcW w:w="970" w:type="dxa"/>
            <w:vAlign w:val="center"/>
          </w:tcPr>
          <w:p w:rsidR="00A07514" w:rsidRPr="003258EE" w:rsidRDefault="00A07514" w:rsidP="000E003F">
            <w:pPr>
              <w:jc w:val="right"/>
              <w:rPr>
                <w:rFonts w:ascii="新細明體"/>
                <w:sz w:val="22"/>
              </w:rPr>
            </w:pPr>
          </w:p>
        </w:tc>
      </w:tr>
    </w:tbl>
    <w:p w:rsidR="00A07514" w:rsidRPr="003258EE" w:rsidRDefault="00A07514" w:rsidP="00EA2974">
      <w:pPr>
        <w:spacing w:beforeLines="20"/>
        <w:ind w:rightChars="35" w:right="84"/>
        <w:rPr>
          <w:rFonts w:ascii="新細明體"/>
          <w:sz w:val="20"/>
          <w:szCs w:val="20"/>
        </w:rPr>
      </w:pPr>
      <w:r w:rsidRPr="003258EE">
        <w:rPr>
          <w:rFonts w:ascii="新細明體" w:hAnsi="新細明體" w:hint="eastAsia"/>
          <w:sz w:val="20"/>
          <w:szCs w:val="20"/>
        </w:rPr>
        <w:t>註：</w:t>
      </w:r>
      <w:r w:rsidRPr="003258EE">
        <w:rPr>
          <w:rFonts w:ascii="新細明體" w:hAnsi="新細明體"/>
          <w:sz w:val="20"/>
          <w:szCs w:val="20"/>
        </w:rPr>
        <w:t>1.</w:t>
      </w:r>
      <w:r w:rsidRPr="003258EE">
        <w:rPr>
          <w:rFonts w:ascii="新細明體" w:hAnsi="新細明體" w:hint="eastAsia"/>
          <w:sz w:val="20"/>
          <w:szCs w:val="20"/>
        </w:rPr>
        <w:t>各年度經費需求應包含土地款。</w:t>
      </w:r>
    </w:p>
    <w:p w:rsidR="00A07514" w:rsidRPr="003258EE" w:rsidRDefault="00A07514" w:rsidP="00EA2974">
      <w:pPr>
        <w:spacing w:beforeLines="20"/>
        <w:ind w:leftChars="177" w:left="425" w:rightChars="35" w:right="84"/>
        <w:rPr>
          <w:rFonts w:ascii="新細明體"/>
          <w:sz w:val="20"/>
          <w:szCs w:val="20"/>
        </w:rPr>
      </w:pPr>
      <w:r w:rsidRPr="003258EE">
        <w:rPr>
          <w:rFonts w:ascii="新細明體" w:hAnsi="新細明體"/>
          <w:sz w:val="20"/>
          <w:szCs w:val="20"/>
        </w:rPr>
        <w:t>2.</w:t>
      </w:r>
      <w:r w:rsidRPr="003258EE">
        <w:rPr>
          <w:rFonts w:ascii="新細明體" w:hAnsi="新細明體" w:hint="eastAsia"/>
          <w:sz w:val="20"/>
          <w:szCs w:val="20"/>
        </w:rPr>
        <w:t>經費來源屬其他特種基金者，於備註欄填寫基金名稱全名。</w:t>
      </w:r>
    </w:p>
    <w:p w:rsidR="00A07514" w:rsidRPr="003258EE" w:rsidRDefault="00A07514" w:rsidP="00EA2974">
      <w:pPr>
        <w:spacing w:beforeLines="20"/>
        <w:ind w:leftChars="177" w:left="425" w:rightChars="35" w:right="84"/>
        <w:rPr>
          <w:rFonts w:ascii="新細明體"/>
          <w:sz w:val="20"/>
          <w:szCs w:val="20"/>
        </w:rPr>
      </w:pPr>
      <w:r w:rsidRPr="003258EE">
        <w:rPr>
          <w:rFonts w:ascii="新細明體" w:hAnsi="新細明體"/>
          <w:sz w:val="20"/>
          <w:szCs w:val="20"/>
        </w:rPr>
        <w:t>3.</w:t>
      </w:r>
      <w:r w:rsidRPr="003258EE">
        <w:rPr>
          <w:rFonts w:ascii="新細明體" w:hAnsi="新細明體" w:hint="eastAsia"/>
          <w:sz w:val="20"/>
          <w:szCs w:val="20"/>
        </w:rPr>
        <w:t>計畫未來收入可挹注計畫經費的方式，包括民間投資或成立資本計畫基金統籌運用等。</w:t>
      </w:r>
    </w:p>
    <w:p w:rsidR="00A07514" w:rsidRPr="003258EE" w:rsidRDefault="00A07514" w:rsidP="00EA2974">
      <w:pPr>
        <w:pStyle w:val="e1"/>
        <w:spacing w:beforeLines="150" w:afterLines="50"/>
        <w:ind w:firstLine="0"/>
        <w:rPr>
          <w:rFonts w:ascii="新細明體" w:eastAsia="新細明體" w:hAnsi="新細明體"/>
          <w:sz w:val="24"/>
        </w:rPr>
      </w:pPr>
      <w:r w:rsidRPr="003258EE">
        <w:rPr>
          <w:rFonts w:ascii="新細明體" w:eastAsia="新細明體" w:hAnsi="新細明體" w:hint="eastAsia"/>
          <w:sz w:val="24"/>
        </w:rPr>
        <w:t>（六）預期效益</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1.</w:t>
      </w:r>
      <w:r w:rsidRPr="003258EE">
        <w:rPr>
          <w:rFonts w:ascii="新細明體" w:hAnsi="新細明體" w:hint="eastAsia"/>
          <w:szCs w:val="24"/>
        </w:rPr>
        <w:t>可量化效益</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）預計民眾對福利服務中心的使用量次至</w:t>
      </w:r>
      <w:r w:rsidRPr="003258EE">
        <w:rPr>
          <w:rFonts w:ascii="新細明體" w:hAnsi="新細明體"/>
          <w:szCs w:val="24"/>
        </w:rPr>
        <w:t>107</w:t>
      </w:r>
      <w:r w:rsidRPr="003258EE">
        <w:rPr>
          <w:rFonts w:ascii="新細明體" w:hAnsi="新細明體" w:hint="eastAsia"/>
          <w:szCs w:val="24"/>
        </w:rPr>
        <w:t>年提高為</w:t>
      </w:r>
      <w:r w:rsidRPr="00E270BA">
        <w:rPr>
          <w:rFonts w:ascii="新細明體" w:hAnsi="新細明體" w:hint="eastAsia"/>
          <w:color w:val="FF0000"/>
          <w:szCs w:val="24"/>
        </w:rPr>
        <w:t>4500</w:t>
      </w:r>
      <w:r w:rsidRPr="003258EE">
        <w:rPr>
          <w:rFonts w:ascii="新細明體" w:hAnsi="新細明體" w:hint="eastAsia"/>
          <w:szCs w:val="24"/>
        </w:rPr>
        <w:t>人次。</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lastRenderedPageBreak/>
        <w:t>（</w:t>
      </w:r>
      <w:r w:rsidRPr="003258EE">
        <w:rPr>
          <w:rFonts w:ascii="新細明體" w:hAnsi="新細明體"/>
          <w:szCs w:val="24"/>
        </w:rPr>
        <w:t>2</w:t>
      </w:r>
      <w:r w:rsidRPr="003258EE">
        <w:rPr>
          <w:rFonts w:ascii="新細明體" w:hAnsi="新細明體" w:hint="eastAsia"/>
          <w:szCs w:val="24"/>
        </w:rPr>
        <w:t>）預計福利服務中心至</w:t>
      </w:r>
      <w:r w:rsidRPr="003258EE">
        <w:rPr>
          <w:rFonts w:ascii="新細明體" w:hAnsi="新細明體"/>
          <w:szCs w:val="24"/>
        </w:rPr>
        <w:t>107</w:t>
      </w:r>
      <w:r w:rsidRPr="003258EE">
        <w:rPr>
          <w:rFonts w:ascii="新細明體" w:hAnsi="新細明體" w:hint="eastAsia"/>
          <w:szCs w:val="24"/>
        </w:rPr>
        <w:t>年的建置率為</w:t>
      </w:r>
      <w:r w:rsidRPr="003258EE">
        <w:rPr>
          <w:rFonts w:ascii="新細明體" w:hAnsi="新細明體"/>
          <w:szCs w:val="24"/>
        </w:rPr>
        <w:t>90</w:t>
      </w:r>
      <w:r w:rsidRPr="003258EE">
        <w:rPr>
          <w:rFonts w:ascii="新細明體" w:hAnsi="新細明體" w:hint="eastAsia"/>
          <w:szCs w:val="24"/>
        </w:rPr>
        <w:t>％。</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）預計民眾對福利服務中心的使用滿意度逐年提高</w:t>
      </w:r>
      <w:r w:rsidRPr="003258EE">
        <w:rPr>
          <w:rFonts w:ascii="新細明體" w:hAnsi="新細明體"/>
          <w:szCs w:val="24"/>
        </w:rPr>
        <w:t>5</w:t>
      </w:r>
      <w:r w:rsidRPr="003258EE">
        <w:rPr>
          <w:rFonts w:ascii="新細明體" w:hAnsi="新細明體" w:hint="eastAsia"/>
          <w:szCs w:val="24"/>
        </w:rPr>
        <w:t>％。</w:t>
      </w:r>
    </w:p>
    <w:p w:rsidR="00A07514" w:rsidRPr="003258EE" w:rsidRDefault="00A07514" w:rsidP="00A07514">
      <w:pPr>
        <w:snapToGrid w:val="0"/>
        <w:spacing w:line="300" w:lineRule="auto"/>
        <w:ind w:leftChars="116" w:left="458" w:hangingChars="75" w:hanging="180"/>
        <w:jc w:val="both"/>
        <w:rPr>
          <w:rFonts w:ascii="新細明體"/>
          <w:szCs w:val="24"/>
        </w:rPr>
      </w:pPr>
      <w:r w:rsidRPr="003258EE">
        <w:rPr>
          <w:rFonts w:ascii="新細明體" w:hAnsi="新細明體"/>
          <w:szCs w:val="24"/>
        </w:rPr>
        <w:t>2.</w:t>
      </w:r>
      <w:r w:rsidRPr="003258EE">
        <w:rPr>
          <w:rFonts w:ascii="新細明體" w:hAnsi="新細明體" w:hint="eastAsia"/>
          <w:szCs w:val="24"/>
        </w:rPr>
        <w:t>不可量化效益</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1</w:t>
      </w:r>
      <w:r w:rsidRPr="003258EE">
        <w:rPr>
          <w:rFonts w:ascii="新細明體" w:hAnsi="新細明體" w:hint="eastAsia"/>
          <w:szCs w:val="24"/>
        </w:rPr>
        <w:t>）</w:t>
      </w:r>
      <w:r w:rsidRPr="00E270BA">
        <w:rPr>
          <w:rFonts w:ascii="新細明體" w:hAnsi="新細明體" w:hint="eastAsia"/>
          <w:color w:val="FF0000"/>
          <w:szCs w:val="24"/>
        </w:rPr>
        <w:t>促使兒少福利服務中心成為兒少休閒活動最佳場所</w:t>
      </w:r>
      <w:r w:rsidRPr="003258EE">
        <w:rPr>
          <w:rFonts w:ascii="新細明體" w:hAnsi="新細明體" w:hint="eastAsia"/>
          <w:szCs w:val="24"/>
        </w:rPr>
        <w:t>。</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2</w:t>
      </w:r>
      <w:r w:rsidRPr="003258EE">
        <w:rPr>
          <w:rFonts w:ascii="新細明體" w:hAnsi="新細明體" w:hint="eastAsia"/>
          <w:szCs w:val="24"/>
        </w:rPr>
        <w:t>）加強</w:t>
      </w:r>
      <w:r w:rsidRPr="00E270BA">
        <w:rPr>
          <w:rFonts w:ascii="新細明體" w:hAnsi="新細明體" w:hint="eastAsia"/>
          <w:color w:val="FF0000"/>
          <w:szCs w:val="24"/>
        </w:rPr>
        <w:t>兒少</w:t>
      </w:r>
      <w:r w:rsidRPr="003258EE">
        <w:rPr>
          <w:rFonts w:ascii="新細明體" w:hAnsi="新細明體" w:hint="eastAsia"/>
          <w:szCs w:val="24"/>
        </w:rPr>
        <w:t>福利服務中心活動時之安全措施。</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3</w:t>
      </w:r>
      <w:r w:rsidRPr="003258EE">
        <w:rPr>
          <w:rFonts w:ascii="新細明體" w:hAnsi="新細明體" w:hint="eastAsia"/>
          <w:szCs w:val="24"/>
        </w:rPr>
        <w:t>）提升使用者於福利服務中心活動時學習質量。</w:t>
      </w:r>
    </w:p>
    <w:p w:rsidR="00A07514" w:rsidRPr="003258EE" w:rsidRDefault="00A07514" w:rsidP="00A07514">
      <w:pPr>
        <w:snapToGrid w:val="0"/>
        <w:spacing w:line="300" w:lineRule="auto"/>
        <w:ind w:leftChars="220" w:left="1133" w:hangingChars="252" w:hanging="605"/>
        <w:jc w:val="both"/>
        <w:rPr>
          <w:rFonts w:ascii="新細明體"/>
          <w:szCs w:val="24"/>
        </w:rPr>
      </w:pPr>
      <w:r w:rsidRPr="003258EE">
        <w:rPr>
          <w:rFonts w:ascii="新細明體" w:hAnsi="新細明體" w:hint="eastAsia"/>
          <w:szCs w:val="24"/>
        </w:rPr>
        <w:t>（</w:t>
      </w:r>
      <w:r w:rsidRPr="003258EE">
        <w:rPr>
          <w:rFonts w:ascii="新細明體" w:hAnsi="新細明體"/>
          <w:szCs w:val="24"/>
        </w:rPr>
        <w:t>4</w:t>
      </w:r>
      <w:r w:rsidRPr="003258EE">
        <w:rPr>
          <w:rFonts w:ascii="新細明體" w:hAnsi="新細明體" w:hint="eastAsia"/>
          <w:szCs w:val="24"/>
        </w:rPr>
        <w:t>）</w:t>
      </w:r>
      <w:r w:rsidRPr="00A14F34">
        <w:rPr>
          <w:rFonts w:ascii="新細明體" w:hAnsi="新細明體" w:hint="eastAsia"/>
          <w:color w:val="000000" w:themeColor="text1"/>
          <w:szCs w:val="24"/>
        </w:rPr>
        <w:t>落實</w:t>
      </w:r>
      <w:r w:rsidRPr="00A14F34">
        <w:rPr>
          <w:rFonts w:ascii="新細明體" w:hAnsi="新細明體" w:hint="eastAsia"/>
          <w:color w:val="FF0000"/>
          <w:szCs w:val="24"/>
        </w:rPr>
        <w:t>兒少福利</w:t>
      </w:r>
      <w:r w:rsidRPr="00A14F34">
        <w:rPr>
          <w:rFonts w:ascii="新細明體" w:hAnsi="新細明體" w:hint="eastAsia"/>
          <w:color w:val="000000" w:themeColor="text1"/>
          <w:szCs w:val="24"/>
        </w:rPr>
        <w:t>之維護和促進其身心健全發展</w:t>
      </w:r>
      <w:r w:rsidRPr="003258EE">
        <w:rPr>
          <w:rFonts w:ascii="新細明體" w:hAnsi="新細明體" w:hint="eastAsia"/>
          <w:szCs w:val="24"/>
        </w:rPr>
        <w:t>。</w:t>
      </w:r>
    </w:p>
    <w:p w:rsidR="00A07514" w:rsidRPr="00463A73" w:rsidRDefault="00A07514" w:rsidP="00EA2974">
      <w:pPr>
        <w:pStyle w:val="e1"/>
        <w:spacing w:beforeLines="150" w:afterLines="50"/>
        <w:ind w:firstLine="0"/>
        <w:rPr>
          <w:rFonts w:ascii="新細明體" w:eastAsia="新細明體" w:hAnsi="新細明體"/>
          <w:b/>
          <w:color w:val="FF0000"/>
          <w:sz w:val="24"/>
        </w:rPr>
      </w:pPr>
      <w:r w:rsidRPr="003258EE">
        <w:rPr>
          <w:rFonts w:ascii="標楷體"/>
          <w:sz w:val="28"/>
        </w:rPr>
        <w:br w:type="page"/>
      </w:r>
    </w:p>
    <w:p w:rsidR="00C16EE2" w:rsidRPr="006862CC" w:rsidRDefault="00C16EE2" w:rsidP="00EA2974">
      <w:pPr>
        <w:pStyle w:val="e1"/>
        <w:spacing w:afterLines="50"/>
        <w:ind w:firstLine="0"/>
        <w:outlineLvl w:val="2"/>
        <w:rPr>
          <w:rFonts w:ascii="新細明體" w:eastAsia="新細明體" w:hAnsi="新細明體"/>
          <w:b/>
          <w:color w:val="000000" w:themeColor="text1"/>
          <w:sz w:val="24"/>
        </w:rPr>
      </w:pPr>
      <w:r w:rsidRPr="006862CC">
        <w:rPr>
          <w:rFonts w:ascii="新細明體" w:eastAsia="新細明體" w:hAnsi="新細明體"/>
          <w:b/>
          <w:color w:val="000000" w:themeColor="text1"/>
          <w:sz w:val="24"/>
        </w:rPr>
        <w:lastRenderedPageBreak/>
        <w:t xml:space="preserve">5-9-4-7  </w:t>
      </w:r>
      <w:r w:rsidRPr="006862CC">
        <w:rPr>
          <w:rFonts w:ascii="標楷體" w:hAnsi="標楷體" w:hint="eastAsia"/>
          <w:b/>
          <w:color w:val="000000" w:themeColor="text1"/>
          <w:sz w:val="28"/>
          <w:szCs w:val="28"/>
        </w:rPr>
        <w:t>外籍勞工多元法令宣導暨休閒活動計畫</w:t>
      </w:r>
    </w:p>
    <w:p w:rsidR="00C16EE2" w:rsidRPr="006862CC" w:rsidRDefault="00C16EE2" w:rsidP="00EA2974">
      <w:pPr>
        <w:pStyle w:val="e1"/>
        <w:spacing w:beforeLines="150" w:afterLines="50"/>
        <w:ind w:firstLine="0"/>
        <w:rPr>
          <w:rFonts w:ascii="新細明體" w:eastAsia="新細明體" w:hAnsi="新細明體"/>
          <w:color w:val="000000" w:themeColor="text1"/>
          <w:sz w:val="24"/>
        </w:rPr>
      </w:pPr>
      <w:r w:rsidRPr="006862CC">
        <w:rPr>
          <w:rFonts w:ascii="新細明體" w:eastAsia="新細明體" w:hAnsi="新細明體" w:hint="eastAsia"/>
          <w:color w:val="000000" w:themeColor="text1"/>
          <w:sz w:val="24"/>
        </w:rPr>
        <w:t>（一）績效指標</w:t>
      </w:r>
    </w:p>
    <w:p w:rsidR="00C16EE2" w:rsidRPr="006862CC" w:rsidRDefault="00C16EE2" w:rsidP="00C16EE2">
      <w:pPr>
        <w:pStyle w:val="aa"/>
        <w:rPr>
          <w:rFonts w:ascii="新細明體"/>
          <w:color w:val="000000" w:themeColor="text1"/>
          <w:sz w:val="24"/>
        </w:rPr>
      </w:pPr>
      <w:r w:rsidRPr="006862CC">
        <w:rPr>
          <w:rFonts w:ascii="新細明體" w:hAnsi="新細明體" w:hint="eastAsia"/>
          <w:color w:val="000000" w:themeColor="text1"/>
          <w:sz w:val="24"/>
        </w:rPr>
        <w:t>表</w:t>
      </w:r>
      <w:r w:rsidRPr="006862CC">
        <w:rPr>
          <w:rFonts w:ascii="新細明體" w:hAnsi="新細明體"/>
          <w:color w:val="000000" w:themeColor="text1"/>
          <w:sz w:val="24"/>
        </w:rPr>
        <w:t>5-9-4-7-A</w:t>
      </w:r>
      <w:r w:rsidR="004A59E8" w:rsidRPr="006862CC">
        <w:rPr>
          <w:rFonts w:ascii="新細明體" w:hAnsi="新細明體"/>
          <w:color w:val="000000" w:themeColor="text1"/>
          <w:sz w:val="24"/>
        </w:rPr>
        <w:fldChar w:fldCharType="begin"/>
      </w:r>
      <w:r w:rsidRPr="006862CC">
        <w:rPr>
          <w:rFonts w:ascii="新細明體" w:hAnsi="新細明體"/>
          <w:color w:val="000000" w:themeColor="text1"/>
          <w:sz w:val="24"/>
        </w:rPr>
        <w:instrText xml:space="preserve"> SEQ </w:instrText>
      </w:r>
      <w:r w:rsidRPr="006862CC">
        <w:rPr>
          <w:rFonts w:ascii="新細明體" w:hAnsi="新細明體" w:hint="eastAsia"/>
          <w:color w:val="000000" w:themeColor="text1"/>
          <w:sz w:val="24"/>
        </w:rPr>
        <w:instrText>表</w:instrText>
      </w:r>
      <w:r w:rsidRPr="006862CC">
        <w:rPr>
          <w:rFonts w:ascii="新細明體" w:hAnsi="新細明體"/>
          <w:color w:val="000000" w:themeColor="text1"/>
          <w:sz w:val="24"/>
        </w:rPr>
        <w:instrText xml:space="preserve">5-1- \* ARABIC </w:instrText>
      </w:r>
      <w:r w:rsidR="004A59E8" w:rsidRPr="006862CC">
        <w:rPr>
          <w:rFonts w:ascii="新細明體" w:hAnsi="新細明體"/>
          <w:color w:val="000000" w:themeColor="text1"/>
          <w:sz w:val="24"/>
        </w:rPr>
        <w:fldChar w:fldCharType="separate"/>
      </w:r>
      <w:r w:rsidR="00510BFF">
        <w:rPr>
          <w:rFonts w:ascii="新細明體" w:hAnsi="新細明體"/>
          <w:noProof/>
          <w:color w:val="000000" w:themeColor="text1"/>
          <w:sz w:val="24"/>
        </w:rPr>
        <w:t>21</w:t>
      </w:r>
      <w:r w:rsidR="004A59E8" w:rsidRPr="006862CC">
        <w:rPr>
          <w:rFonts w:ascii="新細明體" w:hAnsi="新細明體"/>
          <w:color w:val="000000" w:themeColor="text1"/>
          <w:sz w:val="24"/>
        </w:rPr>
        <w:fldChar w:fldCharType="end"/>
      </w:r>
      <w:r w:rsidRPr="006862CC">
        <w:rPr>
          <w:rFonts w:ascii="新細明體" w:hAnsi="新細明體" w:hint="eastAsia"/>
          <w:color w:val="000000" w:themeColor="text1"/>
          <w:sz w:val="24"/>
        </w:rPr>
        <w:t>績效指標彙整表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C16EE2" w:rsidRPr="006862CC" w:rsidTr="000E003F">
        <w:trPr>
          <w:jc w:val="center"/>
        </w:trPr>
        <w:tc>
          <w:tcPr>
            <w:tcW w:w="714" w:type="pct"/>
            <w:tcMar>
              <w:top w:w="0" w:type="dxa"/>
              <w:left w:w="0" w:type="dxa"/>
              <w:bottom w:w="0" w:type="dxa"/>
              <w:right w:w="0" w:type="dxa"/>
            </w:tcMar>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項目</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單位</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現況值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104</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105</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106</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107</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r>
      <w:tr w:rsidR="00C16EE2" w:rsidRPr="006862CC" w:rsidTr="000E003F">
        <w:trPr>
          <w:jc w:val="center"/>
        </w:trPr>
        <w:tc>
          <w:tcPr>
            <w:tcW w:w="714" w:type="pct"/>
            <w:tcMar>
              <w:top w:w="0" w:type="dxa"/>
              <w:left w:w="28" w:type="dxa"/>
              <w:bottom w:w="0" w:type="dxa"/>
              <w:right w:w="0" w:type="dxa"/>
            </w:tcMar>
            <w:vAlign w:val="center"/>
          </w:tcPr>
          <w:p w:rsidR="00C16EE2" w:rsidRPr="006862CC" w:rsidRDefault="00C16EE2" w:rsidP="000E003F">
            <w:pPr>
              <w:widowControl/>
              <w:ind w:leftChars="-25" w:hangingChars="25" w:hanging="60"/>
              <w:jc w:val="center"/>
              <w:rPr>
                <w:rFonts w:ascii="新細明體"/>
                <w:bCs/>
                <w:color w:val="000000" w:themeColor="text1"/>
                <w:kern w:val="0"/>
                <w:sz w:val="22"/>
              </w:rPr>
            </w:pPr>
            <w:r w:rsidRPr="006862CC">
              <w:rPr>
                <w:rFonts w:ascii="新細明體" w:hAnsi="新細明體" w:hint="eastAsia"/>
                <w:color w:val="000000" w:themeColor="text1"/>
                <w:szCs w:val="24"/>
              </w:rPr>
              <w:t>休閒活動、宣導、研習滿意度</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bCs/>
                <w:color w:val="000000" w:themeColor="text1"/>
                <w:kern w:val="0"/>
                <w:sz w:val="22"/>
              </w:rPr>
              <w:t>-</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75</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78</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81</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85</w:t>
            </w:r>
          </w:p>
        </w:tc>
      </w:tr>
    </w:tbl>
    <w:p w:rsidR="00C16EE2" w:rsidRPr="006862CC" w:rsidRDefault="00C16EE2" w:rsidP="00EA2974">
      <w:pPr>
        <w:pStyle w:val="e1"/>
        <w:spacing w:beforeLines="150" w:afterLines="50"/>
        <w:ind w:firstLine="0"/>
        <w:rPr>
          <w:rFonts w:ascii="新細明體" w:eastAsia="新細明體" w:hAnsi="新細明體"/>
          <w:color w:val="000000" w:themeColor="text1"/>
          <w:sz w:val="24"/>
        </w:rPr>
      </w:pPr>
      <w:r w:rsidRPr="006862CC">
        <w:rPr>
          <w:rFonts w:ascii="新細明體" w:eastAsia="新細明體" w:hAnsi="新細明體" w:hint="eastAsia"/>
          <w:color w:val="000000" w:themeColor="text1"/>
          <w:sz w:val="24"/>
        </w:rPr>
        <w:t>（二）工作指標</w:t>
      </w:r>
    </w:p>
    <w:p w:rsidR="00C16EE2" w:rsidRPr="006862CC" w:rsidRDefault="00C16EE2" w:rsidP="00C16EE2">
      <w:pPr>
        <w:pStyle w:val="aa"/>
        <w:rPr>
          <w:rFonts w:ascii="新細明體"/>
          <w:color w:val="000000" w:themeColor="text1"/>
          <w:sz w:val="24"/>
        </w:rPr>
      </w:pPr>
      <w:r w:rsidRPr="006862CC">
        <w:rPr>
          <w:rFonts w:ascii="新細明體" w:hAnsi="新細明體" w:hint="eastAsia"/>
          <w:color w:val="000000" w:themeColor="text1"/>
          <w:sz w:val="24"/>
        </w:rPr>
        <w:t>表</w:t>
      </w:r>
      <w:r w:rsidRPr="006862CC">
        <w:rPr>
          <w:rFonts w:ascii="新細明體" w:hAnsi="新細明體"/>
          <w:color w:val="000000" w:themeColor="text1"/>
          <w:sz w:val="24"/>
        </w:rPr>
        <w:t>5-9-4-7-B</w:t>
      </w:r>
      <w:r w:rsidR="004A59E8" w:rsidRPr="006862CC">
        <w:rPr>
          <w:rFonts w:ascii="新細明體" w:hAnsi="新細明體"/>
          <w:color w:val="000000" w:themeColor="text1"/>
          <w:sz w:val="24"/>
        </w:rPr>
        <w:fldChar w:fldCharType="begin"/>
      </w:r>
      <w:r w:rsidRPr="006862CC">
        <w:rPr>
          <w:rFonts w:ascii="新細明體" w:hAnsi="新細明體"/>
          <w:color w:val="000000" w:themeColor="text1"/>
          <w:sz w:val="24"/>
        </w:rPr>
        <w:instrText xml:space="preserve"> SEQ </w:instrText>
      </w:r>
      <w:r w:rsidRPr="006862CC">
        <w:rPr>
          <w:rFonts w:ascii="新細明體" w:hAnsi="新細明體" w:hint="eastAsia"/>
          <w:color w:val="000000" w:themeColor="text1"/>
          <w:sz w:val="24"/>
        </w:rPr>
        <w:instrText>表</w:instrText>
      </w:r>
      <w:r w:rsidRPr="006862CC">
        <w:rPr>
          <w:rFonts w:ascii="新細明體" w:hAnsi="新細明體"/>
          <w:color w:val="000000" w:themeColor="text1"/>
          <w:sz w:val="24"/>
        </w:rPr>
        <w:instrText xml:space="preserve">5-1- \* ARABIC </w:instrText>
      </w:r>
      <w:r w:rsidR="004A59E8" w:rsidRPr="006862CC">
        <w:rPr>
          <w:rFonts w:ascii="新細明體" w:hAnsi="新細明體"/>
          <w:color w:val="000000" w:themeColor="text1"/>
          <w:sz w:val="24"/>
        </w:rPr>
        <w:fldChar w:fldCharType="separate"/>
      </w:r>
      <w:r w:rsidR="00510BFF">
        <w:rPr>
          <w:rFonts w:ascii="新細明體" w:hAnsi="新細明體"/>
          <w:noProof/>
          <w:color w:val="000000" w:themeColor="text1"/>
          <w:sz w:val="24"/>
        </w:rPr>
        <w:t>22</w:t>
      </w:r>
      <w:r w:rsidR="004A59E8" w:rsidRPr="006862CC">
        <w:rPr>
          <w:rFonts w:ascii="新細明體" w:hAnsi="新細明體"/>
          <w:color w:val="000000" w:themeColor="text1"/>
          <w:sz w:val="24"/>
        </w:rPr>
        <w:fldChar w:fldCharType="end"/>
      </w:r>
      <w:r w:rsidRPr="006862CC">
        <w:rPr>
          <w:rFonts w:ascii="新細明體" w:hAnsi="新細明體" w:hint="eastAsia"/>
          <w:color w:val="000000" w:themeColor="text1"/>
          <w:sz w:val="24"/>
        </w:rPr>
        <w:t>工作指標彙整表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91"/>
        <w:gridCol w:w="1191"/>
        <w:gridCol w:w="1191"/>
        <w:gridCol w:w="1191"/>
        <w:gridCol w:w="1191"/>
        <w:gridCol w:w="1191"/>
        <w:gridCol w:w="1191"/>
      </w:tblGrid>
      <w:tr w:rsidR="00C16EE2" w:rsidRPr="006862CC" w:rsidTr="000E003F">
        <w:trPr>
          <w:jc w:val="center"/>
        </w:trPr>
        <w:tc>
          <w:tcPr>
            <w:tcW w:w="714" w:type="pct"/>
            <w:tcMar>
              <w:top w:w="0" w:type="dxa"/>
              <w:left w:w="0" w:type="dxa"/>
              <w:bottom w:w="0" w:type="dxa"/>
              <w:right w:w="0" w:type="dxa"/>
            </w:tcMar>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項目</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單位</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現況值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104</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105</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106</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107</w:t>
            </w:r>
            <w:r w:rsidRPr="006862CC">
              <w:rPr>
                <w:rFonts w:ascii="新細明體" w:hAnsi="新細明體" w:hint="eastAsia"/>
                <w:bCs/>
                <w:color w:val="000000" w:themeColor="text1"/>
                <w:kern w:val="0"/>
                <w:sz w:val="22"/>
              </w:rPr>
              <w:t>年</w:t>
            </w:r>
          </w:p>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目標值</w:t>
            </w:r>
          </w:p>
        </w:tc>
      </w:tr>
      <w:tr w:rsidR="00C16EE2" w:rsidRPr="006862CC" w:rsidTr="000E003F">
        <w:trPr>
          <w:jc w:val="center"/>
        </w:trPr>
        <w:tc>
          <w:tcPr>
            <w:tcW w:w="714" w:type="pct"/>
            <w:tcMar>
              <w:top w:w="0" w:type="dxa"/>
              <w:left w:w="28" w:type="dxa"/>
              <w:bottom w:w="0" w:type="dxa"/>
              <w:right w:w="0" w:type="dxa"/>
            </w:tcMar>
            <w:vAlign w:val="center"/>
          </w:tcPr>
          <w:p w:rsidR="00C16EE2" w:rsidRPr="006862CC" w:rsidRDefault="00C16EE2" w:rsidP="000E003F">
            <w:pPr>
              <w:widowControl/>
              <w:ind w:leftChars="-25" w:hangingChars="25" w:hanging="60"/>
              <w:jc w:val="center"/>
              <w:rPr>
                <w:rFonts w:ascii="新細明體"/>
                <w:bCs/>
                <w:color w:val="000000" w:themeColor="text1"/>
                <w:kern w:val="0"/>
                <w:sz w:val="22"/>
              </w:rPr>
            </w:pPr>
            <w:r w:rsidRPr="006862CC">
              <w:rPr>
                <w:rFonts w:ascii="新細明體" w:hAnsi="新細明體" w:hint="eastAsia"/>
                <w:color w:val="000000" w:themeColor="text1"/>
                <w:szCs w:val="24"/>
              </w:rPr>
              <w:t>外籍勞工多元法令宣導</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次</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bCs/>
                <w:color w:val="000000" w:themeColor="text1"/>
                <w:kern w:val="0"/>
                <w:sz w:val="22"/>
              </w:rPr>
              <w:t>2</w:t>
            </w:r>
          </w:p>
        </w:tc>
        <w:tc>
          <w:tcPr>
            <w:tcW w:w="714" w:type="pct"/>
            <w:vAlign w:val="center"/>
          </w:tcPr>
          <w:p w:rsidR="00C16EE2" w:rsidRPr="0061065A" w:rsidRDefault="00C16EE2" w:rsidP="000E003F">
            <w:pPr>
              <w:widowControl/>
              <w:ind w:leftChars="-25" w:left="-5" w:hangingChars="25" w:hanging="55"/>
              <w:jc w:val="center"/>
              <w:rPr>
                <w:rFonts w:ascii="新細明體"/>
                <w:bCs/>
                <w:color w:val="FF0000"/>
                <w:kern w:val="0"/>
                <w:sz w:val="22"/>
              </w:rPr>
            </w:pPr>
            <w:r w:rsidRPr="0061065A">
              <w:rPr>
                <w:rFonts w:ascii="新細明體" w:hint="eastAsia"/>
                <w:bCs/>
                <w:color w:val="FF0000"/>
                <w:kern w:val="0"/>
                <w:sz w:val="22"/>
              </w:rPr>
              <w:t>2</w:t>
            </w:r>
          </w:p>
        </w:tc>
        <w:tc>
          <w:tcPr>
            <w:tcW w:w="714" w:type="pct"/>
            <w:vAlign w:val="center"/>
          </w:tcPr>
          <w:p w:rsidR="00C16EE2" w:rsidRPr="0061065A" w:rsidRDefault="00C16EE2" w:rsidP="000E003F">
            <w:pPr>
              <w:widowControl/>
              <w:ind w:leftChars="-25" w:left="-5" w:hangingChars="25" w:hanging="55"/>
              <w:jc w:val="center"/>
              <w:rPr>
                <w:rFonts w:ascii="新細明體"/>
                <w:bCs/>
                <w:color w:val="FF0000"/>
                <w:kern w:val="0"/>
                <w:sz w:val="22"/>
              </w:rPr>
            </w:pPr>
            <w:r w:rsidRPr="0061065A">
              <w:rPr>
                <w:rFonts w:ascii="新細明體" w:hAnsi="新細明體" w:hint="eastAsia"/>
                <w:bCs/>
                <w:color w:val="FF0000"/>
                <w:kern w:val="0"/>
                <w:sz w:val="22"/>
              </w:rPr>
              <w:t>2</w:t>
            </w:r>
          </w:p>
        </w:tc>
        <w:tc>
          <w:tcPr>
            <w:tcW w:w="714" w:type="pct"/>
            <w:vAlign w:val="center"/>
          </w:tcPr>
          <w:p w:rsidR="00C16EE2" w:rsidRPr="0061065A" w:rsidRDefault="00C16EE2" w:rsidP="000E003F">
            <w:pPr>
              <w:widowControl/>
              <w:ind w:leftChars="-25" w:left="-5" w:hangingChars="25" w:hanging="55"/>
              <w:jc w:val="center"/>
              <w:rPr>
                <w:rFonts w:ascii="新細明體"/>
                <w:bCs/>
                <w:color w:val="FF0000"/>
                <w:kern w:val="0"/>
                <w:sz w:val="22"/>
              </w:rPr>
            </w:pPr>
            <w:r w:rsidRPr="0061065A">
              <w:rPr>
                <w:rFonts w:ascii="新細明體" w:hAnsi="新細明體" w:hint="eastAsia"/>
                <w:bCs/>
                <w:color w:val="FF0000"/>
                <w:kern w:val="0"/>
                <w:sz w:val="22"/>
              </w:rPr>
              <w:t>2</w:t>
            </w:r>
          </w:p>
        </w:tc>
        <w:tc>
          <w:tcPr>
            <w:tcW w:w="714" w:type="pct"/>
            <w:vAlign w:val="center"/>
          </w:tcPr>
          <w:p w:rsidR="00C16EE2" w:rsidRPr="0061065A" w:rsidRDefault="00C16EE2" w:rsidP="000E003F">
            <w:pPr>
              <w:widowControl/>
              <w:ind w:leftChars="-25" w:left="-5" w:hangingChars="25" w:hanging="55"/>
              <w:jc w:val="center"/>
              <w:rPr>
                <w:rFonts w:ascii="新細明體"/>
                <w:bCs/>
                <w:color w:val="FF0000"/>
                <w:kern w:val="0"/>
                <w:sz w:val="22"/>
              </w:rPr>
            </w:pPr>
            <w:r w:rsidRPr="0061065A">
              <w:rPr>
                <w:rFonts w:ascii="新細明體" w:hAnsi="新細明體" w:hint="eastAsia"/>
                <w:bCs/>
                <w:color w:val="FF0000"/>
                <w:kern w:val="0"/>
                <w:sz w:val="22"/>
              </w:rPr>
              <w:t>2</w:t>
            </w:r>
          </w:p>
        </w:tc>
      </w:tr>
      <w:tr w:rsidR="00C16EE2" w:rsidRPr="006862CC" w:rsidTr="000E003F">
        <w:trPr>
          <w:jc w:val="center"/>
        </w:trPr>
        <w:tc>
          <w:tcPr>
            <w:tcW w:w="714" w:type="pct"/>
            <w:tcMar>
              <w:top w:w="0" w:type="dxa"/>
              <w:left w:w="28" w:type="dxa"/>
              <w:bottom w:w="0" w:type="dxa"/>
              <w:right w:w="0" w:type="dxa"/>
            </w:tcMar>
            <w:vAlign w:val="center"/>
          </w:tcPr>
          <w:p w:rsidR="00C16EE2" w:rsidRPr="006862CC" w:rsidRDefault="00C16EE2" w:rsidP="000E003F">
            <w:pPr>
              <w:widowControl/>
              <w:ind w:leftChars="-25" w:hangingChars="25" w:hanging="60"/>
              <w:jc w:val="center"/>
              <w:rPr>
                <w:rFonts w:ascii="新細明體"/>
                <w:bCs/>
                <w:color w:val="000000" w:themeColor="text1"/>
                <w:kern w:val="0"/>
                <w:sz w:val="22"/>
              </w:rPr>
            </w:pPr>
            <w:r w:rsidRPr="006862CC">
              <w:rPr>
                <w:rFonts w:ascii="新細明體" w:hAnsi="新細明體" w:hint="eastAsia"/>
                <w:color w:val="000000" w:themeColor="text1"/>
                <w:szCs w:val="24"/>
              </w:rPr>
              <w:t>外籍勞工休閒活動</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hint="eastAsia"/>
                <w:bCs/>
                <w:color w:val="000000" w:themeColor="text1"/>
                <w:kern w:val="0"/>
                <w:sz w:val="22"/>
              </w:rPr>
              <w:t>場</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bCs/>
                <w:color w:val="000000" w:themeColor="text1"/>
                <w:kern w:val="0"/>
                <w:sz w:val="22"/>
              </w:rPr>
              <w:t>1</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bCs/>
                <w:color w:val="000000" w:themeColor="text1"/>
                <w:kern w:val="0"/>
                <w:sz w:val="22"/>
              </w:rPr>
              <w:t>1</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w:t>
            </w:r>
          </w:p>
        </w:tc>
        <w:tc>
          <w:tcPr>
            <w:tcW w:w="714" w:type="pct"/>
            <w:vAlign w:val="center"/>
          </w:tcPr>
          <w:p w:rsidR="00C16EE2" w:rsidRPr="006862CC" w:rsidRDefault="00C16EE2" w:rsidP="000E003F">
            <w:pPr>
              <w:widowControl/>
              <w:ind w:leftChars="-25" w:left="-5" w:hangingChars="25" w:hanging="55"/>
              <w:jc w:val="center"/>
              <w:rPr>
                <w:rFonts w:ascii="新細明體"/>
                <w:bCs/>
                <w:color w:val="000000" w:themeColor="text1"/>
                <w:kern w:val="0"/>
                <w:sz w:val="22"/>
              </w:rPr>
            </w:pPr>
            <w:r w:rsidRPr="006862CC">
              <w:rPr>
                <w:rFonts w:ascii="新細明體" w:hAnsi="新細明體"/>
                <w:bCs/>
                <w:color w:val="000000" w:themeColor="text1"/>
                <w:kern w:val="0"/>
                <w:sz w:val="22"/>
              </w:rPr>
              <w:t>1</w:t>
            </w:r>
          </w:p>
        </w:tc>
      </w:tr>
    </w:tbl>
    <w:p w:rsidR="00C16EE2" w:rsidRPr="006862CC" w:rsidRDefault="00C16EE2" w:rsidP="00EA2974">
      <w:pPr>
        <w:pStyle w:val="e1"/>
        <w:spacing w:beforeLines="150" w:afterLines="50"/>
        <w:ind w:firstLine="0"/>
        <w:rPr>
          <w:rFonts w:ascii="新細明體" w:eastAsia="新細明體" w:hAnsi="新細明體"/>
          <w:color w:val="000000" w:themeColor="text1"/>
          <w:sz w:val="24"/>
        </w:rPr>
      </w:pPr>
      <w:r w:rsidRPr="006862CC">
        <w:rPr>
          <w:rFonts w:ascii="新細明體" w:eastAsia="新細明體" w:hAnsi="新細明體" w:hint="eastAsia"/>
          <w:color w:val="000000" w:themeColor="text1"/>
          <w:sz w:val="24"/>
        </w:rPr>
        <w:t>（三）計畫內容</w:t>
      </w:r>
    </w:p>
    <w:p w:rsidR="00C16EE2" w:rsidRPr="006862CC" w:rsidRDefault="00C16EE2" w:rsidP="00C16EE2">
      <w:pPr>
        <w:spacing w:line="500" w:lineRule="exact"/>
        <w:ind w:left="180" w:hangingChars="75" w:hanging="180"/>
        <w:contextualSpacing/>
        <w:rPr>
          <w:rFonts w:ascii="新細明體"/>
          <w:color w:val="000000" w:themeColor="text1"/>
          <w:szCs w:val="24"/>
        </w:rPr>
      </w:pPr>
      <w:r w:rsidRPr="006862CC">
        <w:rPr>
          <w:rFonts w:ascii="新細明體" w:hAnsi="新細明體"/>
          <w:color w:val="000000" w:themeColor="text1"/>
          <w:szCs w:val="24"/>
        </w:rPr>
        <w:t>1.</w:t>
      </w:r>
      <w:r w:rsidRPr="006862CC">
        <w:rPr>
          <w:rFonts w:ascii="新細明體" w:hAnsi="新細明體" w:hint="eastAsia"/>
          <w:color w:val="000000" w:themeColor="text1"/>
          <w:szCs w:val="24"/>
        </w:rPr>
        <w:t>策劃雇主及外籍勞工法令宣導主題，刊登地方平面媒體、大型電子廣告看板、公車車體廣告等方式，落實宣導效果。</w:t>
      </w:r>
    </w:p>
    <w:p w:rsidR="00C16EE2" w:rsidRPr="006862CC" w:rsidRDefault="00C16EE2" w:rsidP="00C16EE2">
      <w:pPr>
        <w:spacing w:line="500" w:lineRule="exact"/>
        <w:ind w:left="480" w:hangingChars="200" w:hanging="480"/>
        <w:contextualSpacing/>
        <w:rPr>
          <w:rFonts w:ascii="新細明體"/>
          <w:color w:val="000000" w:themeColor="text1"/>
          <w:szCs w:val="24"/>
        </w:rPr>
      </w:pPr>
      <w:r w:rsidRPr="006862CC">
        <w:rPr>
          <w:rFonts w:ascii="新細明體" w:hAnsi="新細明體"/>
          <w:color w:val="000000" w:themeColor="text1"/>
          <w:szCs w:val="24"/>
        </w:rPr>
        <w:t>2.</w:t>
      </w:r>
      <w:r w:rsidRPr="006862CC">
        <w:rPr>
          <w:rFonts w:ascii="新細明體" w:hAnsi="新細明體" w:hint="eastAsia"/>
          <w:color w:val="000000" w:themeColor="text1"/>
          <w:szCs w:val="24"/>
        </w:rPr>
        <w:t>辦理雇主及外籍勞工旅遊、宗教文化、烤肉等休閒活動。</w:t>
      </w:r>
    </w:p>
    <w:p w:rsidR="00C16EE2" w:rsidRPr="006862CC" w:rsidRDefault="00C16EE2" w:rsidP="00C16EE2">
      <w:pPr>
        <w:spacing w:line="500" w:lineRule="exact"/>
        <w:ind w:left="242" w:hangingChars="101" w:hanging="242"/>
        <w:contextualSpacing/>
        <w:rPr>
          <w:rFonts w:ascii="新細明體"/>
          <w:color w:val="000000" w:themeColor="text1"/>
          <w:szCs w:val="24"/>
        </w:rPr>
      </w:pPr>
      <w:r w:rsidRPr="006862CC">
        <w:rPr>
          <w:rFonts w:ascii="新細明體" w:hAnsi="新細明體"/>
          <w:color w:val="000000" w:themeColor="text1"/>
          <w:szCs w:val="24"/>
        </w:rPr>
        <w:t>3.</w:t>
      </w:r>
      <w:r w:rsidRPr="006862CC">
        <w:rPr>
          <w:rFonts w:ascii="新細明體" w:hAnsi="新細明體" w:hint="eastAsia"/>
          <w:color w:val="000000" w:themeColor="text1"/>
          <w:szCs w:val="24"/>
        </w:rPr>
        <w:t>敦聘學者專家以授課、研習、案例解析等方式，講解人口販運防治法規與政策，建立相關機關業務人員正確的法律觀念。</w:t>
      </w:r>
    </w:p>
    <w:p w:rsidR="00C16EE2" w:rsidRPr="006862CC" w:rsidRDefault="00C16EE2" w:rsidP="00EA2974">
      <w:pPr>
        <w:pStyle w:val="e1"/>
        <w:spacing w:beforeLines="150" w:afterLines="50"/>
        <w:ind w:firstLine="0"/>
        <w:rPr>
          <w:rFonts w:ascii="新細明體" w:eastAsia="新細明體" w:hAnsi="新細明體"/>
          <w:color w:val="000000" w:themeColor="text1"/>
          <w:sz w:val="24"/>
        </w:rPr>
      </w:pPr>
      <w:r w:rsidRPr="006862CC">
        <w:rPr>
          <w:rFonts w:ascii="新細明體" w:eastAsia="新細明體" w:hAnsi="新細明體" w:hint="eastAsia"/>
          <w:color w:val="000000" w:themeColor="text1"/>
          <w:sz w:val="24"/>
        </w:rPr>
        <w:t>（四）計畫時程與主辦單位</w:t>
      </w:r>
    </w:p>
    <w:p w:rsidR="00C16EE2" w:rsidRPr="006862CC" w:rsidRDefault="00C16EE2" w:rsidP="00C16EE2">
      <w:pPr>
        <w:autoSpaceDE w:val="0"/>
        <w:autoSpaceDN w:val="0"/>
        <w:adjustRightInd w:val="0"/>
        <w:snapToGrid w:val="0"/>
        <w:spacing w:line="500" w:lineRule="exact"/>
        <w:rPr>
          <w:rFonts w:ascii="新細明體"/>
          <w:color w:val="000000" w:themeColor="text1"/>
          <w:szCs w:val="24"/>
        </w:rPr>
      </w:pPr>
      <w:r w:rsidRPr="006862CC">
        <w:rPr>
          <w:rFonts w:ascii="新細明體" w:hAnsi="新細明體"/>
          <w:color w:val="000000" w:themeColor="text1"/>
          <w:szCs w:val="24"/>
        </w:rPr>
        <w:t>1.</w:t>
      </w:r>
      <w:r w:rsidRPr="006862CC">
        <w:rPr>
          <w:rFonts w:ascii="新細明體" w:hAnsi="新細明體" w:hint="eastAsia"/>
          <w:color w:val="000000" w:themeColor="text1"/>
          <w:szCs w:val="24"/>
        </w:rPr>
        <w:t>計畫時程：</w:t>
      </w:r>
      <w:r w:rsidRPr="006862CC">
        <w:rPr>
          <w:rFonts w:ascii="新細明體" w:hAnsi="新細明體"/>
          <w:color w:val="000000" w:themeColor="text1"/>
          <w:szCs w:val="24"/>
        </w:rPr>
        <w:t>104</w:t>
      </w:r>
      <w:r w:rsidRPr="006862CC">
        <w:rPr>
          <w:rFonts w:ascii="新細明體" w:hAnsi="新細明體" w:hint="eastAsia"/>
          <w:color w:val="000000" w:themeColor="text1"/>
          <w:szCs w:val="24"/>
        </w:rPr>
        <w:t>年至</w:t>
      </w:r>
      <w:r w:rsidRPr="006862CC">
        <w:rPr>
          <w:rFonts w:ascii="新細明體" w:hAnsi="新細明體"/>
          <w:color w:val="000000" w:themeColor="text1"/>
          <w:szCs w:val="24"/>
        </w:rPr>
        <w:t>107</w:t>
      </w:r>
      <w:r w:rsidRPr="006862CC">
        <w:rPr>
          <w:rFonts w:ascii="新細明體" w:hAnsi="新細明體" w:hint="eastAsia"/>
          <w:color w:val="000000" w:themeColor="text1"/>
          <w:szCs w:val="24"/>
        </w:rPr>
        <w:t>年</w:t>
      </w:r>
    </w:p>
    <w:p w:rsidR="00C16EE2" w:rsidRPr="0061065A" w:rsidRDefault="00C16EE2" w:rsidP="00C16EE2">
      <w:pPr>
        <w:autoSpaceDE w:val="0"/>
        <w:autoSpaceDN w:val="0"/>
        <w:adjustRightInd w:val="0"/>
        <w:snapToGrid w:val="0"/>
        <w:spacing w:line="500" w:lineRule="exact"/>
        <w:rPr>
          <w:rFonts w:ascii="新細明體"/>
          <w:color w:val="FF0000"/>
          <w:szCs w:val="24"/>
        </w:rPr>
      </w:pPr>
      <w:r w:rsidRPr="006862CC">
        <w:rPr>
          <w:rFonts w:ascii="新細明體" w:hAnsi="新細明體"/>
          <w:color w:val="000000" w:themeColor="text1"/>
          <w:szCs w:val="24"/>
        </w:rPr>
        <w:t>2.</w:t>
      </w:r>
      <w:r w:rsidRPr="006862CC">
        <w:rPr>
          <w:rFonts w:ascii="新細明體" w:hAnsi="新細明體" w:hint="eastAsia"/>
          <w:color w:val="000000" w:themeColor="text1"/>
          <w:szCs w:val="24"/>
        </w:rPr>
        <w:t>中央目的事業主管機關：</w:t>
      </w:r>
      <w:r w:rsidRPr="0061065A">
        <w:rPr>
          <w:rFonts w:ascii="新細明體" w:hAnsi="新細明體" w:hint="eastAsia"/>
          <w:color w:val="FF0000"/>
          <w:szCs w:val="24"/>
        </w:rPr>
        <w:t>勞動部勞動力發展署</w:t>
      </w:r>
      <w:bookmarkStart w:id="12" w:name="_GoBack"/>
      <w:bookmarkEnd w:id="12"/>
    </w:p>
    <w:p w:rsidR="00C16EE2" w:rsidRPr="006862CC" w:rsidRDefault="00C16EE2" w:rsidP="00C16EE2">
      <w:pPr>
        <w:autoSpaceDE w:val="0"/>
        <w:autoSpaceDN w:val="0"/>
        <w:adjustRightInd w:val="0"/>
        <w:snapToGrid w:val="0"/>
        <w:spacing w:line="500" w:lineRule="exact"/>
        <w:rPr>
          <w:rFonts w:ascii="新細明體"/>
          <w:color w:val="000000" w:themeColor="text1"/>
          <w:szCs w:val="24"/>
        </w:rPr>
      </w:pPr>
      <w:r w:rsidRPr="006862CC">
        <w:rPr>
          <w:rFonts w:ascii="新細明體" w:hAnsi="新細明體"/>
          <w:color w:val="000000" w:themeColor="text1"/>
          <w:szCs w:val="24"/>
        </w:rPr>
        <w:lastRenderedPageBreak/>
        <w:t>3.</w:t>
      </w:r>
      <w:r w:rsidRPr="006862CC">
        <w:rPr>
          <w:rFonts w:ascii="新細明體" w:hAnsi="新細明體" w:hint="eastAsia"/>
          <w:color w:val="000000" w:themeColor="text1"/>
          <w:szCs w:val="24"/>
        </w:rPr>
        <w:t>主</w:t>
      </w:r>
      <w:r w:rsidRPr="006862CC">
        <w:rPr>
          <w:rFonts w:ascii="新細明體" w:hAnsi="新細明體"/>
          <w:color w:val="000000" w:themeColor="text1"/>
          <w:szCs w:val="24"/>
        </w:rPr>
        <w:t>(</w:t>
      </w:r>
      <w:r w:rsidRPr="006862CC">
        <w:rPr>
          <w:rFonts w:ascii="新細明體" w:hAnsi="新細明體" w:hint="eastAsia"/>
          <w:color w:val="000000" w:themeColor="text1"/>
          <w:szCs w:val="24"/>
        </w:rPr>
        <w:t>協</w:t>
      </w:r>
      <w:r w:rsidRPr="006862CC">
        <w:rPr>
          <w:rFonts w:ascii="新細明體" w:hAnsi="新細明體"/>
          <w:color w:val="000000" w:themeColor="text1"/>
          <w:szCs w:val="24"/>
        </w:rPr>
        <w:t>)</w:t>
      </w:r>
      <w:r w:rsidRPr="006862CC">
        <w:rPr>
          <w:rFonts w:ascii="新細明體" w:hAnsi="新細明體" w:hint="eastAsia"/>
          <w:color w:val="000000" w:themeColor="text1"/>
          <w:szCs w:val="24"/>
        </w:rPr>
        <w:t>辦機關</w:t>
      </w:r>
      <w:r w:rsidRPr="006862CC">
        <w:rPr>
          <w:rFonts w:ascii="新細明體" w:hAnsi="新細明體"/>
          <w:color w:val="000000" w:themeColor="text1"/>
          <w:szCs w:val="24"/>
        </w:rPr>
        <w:t xml:space="preserve">: </w:t>
      </w:r>
      <w:r w:rsidRPr="006862CC">
        <w:rPr>
          <w:rFonts w:ascii="新細明體" w:hAnsi="新細明體" w:hint="eastAsia"/>
          <w:color w:val="000000" w:themeColor="text1"/>
          <w:szCs w:val="24"/>
        </w:rPr>
        <w:t>澎湖縣政府社會處</w:t>
      </w:r>
    </w:p>
    <w:p w:rsidR="00C16EE2" w:rsidRPr="006862CC" w:rsidRDefault="00C16EE2" w:rsidP="00C16EE2">
      <w:pPr>
        <w:autoSpaceDE w:val="0"/>
        <w:autoSpaceDN w:val="0"/>
        <w:adjustRightInd w:val="0"/>
        <w:snapToGrid w:val="0"/>
        <w:spacing w:line="500" w:lineRule="exact"/>
        <w:rPr>
          <w:rFonts w:ascii="新細明體"/>
          <w:color w:val="000000" w:themeColor="text1"/>
          <w:szCs w:val="24"/>
        </w:rPr>
      </w:pPr>
      <w:r w:rsidRPr="006862CC">
        <w:rPr>
          <w:rFonts w:ascii="新細明體" w:hAnsi="新細明體"/>
          <w:color w:val="000000" w:themeColor="text1"/>
          <w:szCs w:val="24"/>
        </w:rPr>
        <w:t>4.</w:t>
      </w:r>
      <w:r w:rsidRPr="006862CC">
        <w:rPr>
          <w:rFonts w:ascii="新細明體" w:hAnsi="新細明體" w:hint="eastAsia"/>
          <w:color w:val="000000" w:themeColor="text1"/>
          <w:szCs w:val="24"/>
        </w:rPr>
        <w:t>執行方式：澎湖縣政府自辦</w:t>
      </w:r>
    </w:p>
    <w:p w:rsidR="00C16EE2" w:rsidRPr="006862CC" w:rsidRDefault="00C16EE2" w:rsidP="00EA2974">
      <w:pPr>
        <w:pStyle w:val="e1"/>
        <w:spacing w:beforeLines="150" w:afterLines="50"/>
        <w:ind w:firstLine="0"/>
        <w:rPr>
          <w:rFonts w:ascii="新細明體" w:eastAsia="新細明體" w:hAnsi="新細明體"/>
          <w:color w:val="000000" w:themeColor="text1"/>
          <w:sz w:val="24"/>
        </w:rPr>
      </w:pPr>
      <w:r w:rsidRPr="006862CC">
        <w:rPr>
          <w:rFonts w:ascii="新細明體" w:eastAsia="新細明體" w:hAnsi="新細明體" w:hint="eastAsia"/>
          <w:color w:val="000000" w:themeColor="text1"/>
          <w:sz w:val="24"/>
        </w:rPr>
        <w:t>五）財務計畫</w:t>
      </w:r>
    </w:p>
    <w:p w:rsidR="00C16EE2" w:rsidRPr="006862CC" w:rsidRDefault="00C16EE2" w:rsidP="00C16EE2">
      <w:pPr>
        <w:pStyle w:val="aa"/>
        <w:rPr>
          <w:rFonts w:ascii="新細明體"/>
          <w:color w:val="000000" w:themeColor="text1"/>
          <w:sz w:val="24"/>
        </w:rPr>
      </w:pPr>
      <w:r w:rsidRPr="006862CC">
        <w:rPr>
          <w:rFonts w:ascii="新細明體" w:hAnsi="新細明體" w:hint="eastAsia"/>
          <w:color w:val="000000" w:themeColor="text1"/>
          <w:sz w:val="24"/>
        </w:rPr>
        <w:t>表</w:t>
      </w:r>
      <w:r w:rsidRPr="006862CC">
        <w:rPr>
          <w:rFonts w:ascii="新細明體" w:hAnsi="新細明體"/>
          <w:color w:val="000000" w:themeColor="text1"/>
          <w:sz w:val="24"/>
        </w:rPr>
        <w:t>5-9-4-7-C</w:t>
      </w:r>
      <w:r w:rsidR="004A59E8" w:rsidRPr="006862CC">
        <w:rPr>
          <w:rFonts w:ascii="新細明體" w:hAnsi="新細明體"/>
          <w:color w:val="000000" w:themeColor="text1"/>
          <w:sz w:val="24"/>
        </w:rPr>
        <w:fldChar w:fldCharType="begin"/>
      </w:r>
      <w:r w:rsidRPr="006862CC">
        <w:rPr>
          <w:rFonts w:ascii="新細明體" w:hAnsi="新細明體"/>
          <w:color w:val="000000" w:themeColor="text1"/>
          <w:sz w:val="24"/>
        </w:rPr>
        <w:instrText xml:space="preserve"> SEQ </w:instrText>
      </w:r>
      <w:r w:rsidRPr="006862CC">
        <w:rPr>
          <w:rFonts w:ascii="新細明體" w:hAnsi="新細明體" w:hint="eastAsia"/>
          <w:color w:val="000000" w:themeColor="text1"/>
          <w:sz w:val="24"/>
        </w:rPr>
        <w:instrText>表</w:instrText>
      </w:r>
      <w:r w:rsidRPr="006862CC">
        <w:rPr>
          <w:rFonts w:ascii="新細明體" w:hAnsi="新細明體"/>
          <w:color w:val="000000" w:themeColor="text1"/>
          <w:sz w:val="24"/>
        </w:rPr>
        <w:instrText xml:space="preserve">5-1- \* ARABIC </w:instrText>
      </w:r>
      <w:r w:rsidR="004A59E8" w:rsidRPr="006862CC">
        <w:rPr>
          <w:rFonts w:ascii="新細明體" w:hAnsi="新細明體"/>
          <w:color w:val="000000" w:themeColor="text1"/>
          <w:sz w:val="24"/>
        </w:rPr>
        <w:fldChar w:fldCharType="separate"/>
      </w:r>
      <w:r w:rsidR="00510BFF">
        <w:rPr>
          <w:rFonts w:ascii="新細明體" w:hAnsi="新細明體"/>
          <w:noProof/>
          <w:color w:val="000000" w:themeColor="text1"/>
          <w:sz w:val="24"/>
        </w:rPr>
        <w:t>23</w:t>
      </w:r>
      <w:r w:rsidR="004A59E8" w:rsidRPr="006862CC">
        <w:rPr>
          <w:rFonts w:ascii="新細明體" w:hAnsi="新細明體"/>
          <w:color w:val="000000" w:themeColor="text1"/>
          <w:sz w:val="24"/>
        </w:rPr>
        <w:fldChar w:fldCharType="end"/>
      </w:r>
      <w:r w:rsidRPr="006862CC">
        <w:rPr>
          <w:rFonts w:ascii="新細明體" w:hAnsi="新細明體" w:hint="eastAsia"/>
          <w:color w:val="000000" w:themeColor="text1"/>
          <w:sz w:val="24"/>
        </w:rPr>
        <w:t>經費需求及財源表</w:t>
      </w:r>
    </w:p>
    <w:tbl>
      <w:tblPr>
        <w:tblW w:w="10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C16EE2" w:rsidRPr="006862CC" w:rsidTr="000E003F">
        <w:trPr>
          <w:trHeight w:val="113"/>
          <w:tblHeader/>
          <w:jc w:val="center"/>
        </w:trPr>
        <w:tc>
          <w:tcPr>
            <w:tcW w:w="1567" w:type="dxa"/>
            <w:gridSpan w:val="3"/>
            <w:vMerge w:val="restart"/>
            <w:shd w:val="clear" w:color="auto" w:fill="D9D9D9"/>
            <w:vAlign w:val="center"/>
          </w:tcPr>
          <w:p w:rsidR="00C16EE2" w:rsidRPr="006862CC" w:rsidRDefault="00C16EE2" w:rsidP="000E003F">
            <w:pPr>
              <w:jc w:val="center"/>
              <w:rPr>
                <w:color w:val="000000" w:themeColor="text1"/>
                <w:sz w:val="22"/>
              </w:rPr>
            </w:pPr>
            <w:r w:rsidRPr="006862CC">
              <w:rPr>
                <w:rFonts w:ascii="新細明體" w:hAnsi="新細明體" w:hint="eastAsia"/>
                <w:color w:val="000000" w:themeColor="text1"/>
                <w:sz w:val="22"/>
              </w:rPr>
              <w:t>經費來源</w:t>
            </w:r>
          </w:p>
        </w:tc>
        <w:tc>
          <w:tcPr>
            <w:tcW w:w="2953" w:type="dxa"/>
            <w:gridSpan w:val="5"/>
            <w:shd w:val="clear" w:color="auto" w:fill="D9D9D9"/>
            <w:vAlign w:val="center"/>
          </w:tcPr>
          <w:p w:rsidR="00C16EE2" w:rsidRPr="006862CC" w:rsidRDefault="00C16EE2" w:rsidP="000E003F">
            <w:pPr>
              <w:jc w:val="center"/>
              <w:rPr>
                <w:color w:val="000000" w:themeColor="text1"/>
                <w:sz w:val="22"/>
              </w:rPr>
            </w:pPr>
            <w:r w:rsidRPr="006862CC">
              <w:rPr>
                <w:rFonts w:ascii="新細明體" w:hAnsi="新細明體" w:hint="eastAsia"/>
                <w:color w:val="000000" w:themeColor="text1"/>
                <w:sz w:val="22"/>
              </w:rPr>
              <w:t>各年度經費需求</w:t>
            </w:r>
            <w:r w:rsidRPr="006862CC">
              <w:rPr>
                <w:rFonts w:ascii="新細明體" w:hAnsi="新細明體"/>
                <w:color w:val="000000" w:themeColor="text1"/>
                <w:sz w:val="22"/>
              </w:rPr>
              <w:t>(</w:t>
            </w:r>
            <w:r w:rsidRPr="006862CC">
              <w:rPr>
                <w:rFonts w:ascii="新細明體" w:hAnsi="新細明體" w:hint="eastAsia"/>
                <w:color w:val="000000" w:themeColor="text1"/>
                <w:sz w:val="22"/>
              </w:rPr>
              <w:t>千元</w:t>
            </w:r>
            <w:r w:rsidRPr="006862CC">
              <w:rPr>
                <w:rFonts w:ascii="新細明體" w:hAnsi="新細明體"/>
                <w:color w:val="000000" w:themeColor="text1"/>
                <w:sz w:val="22"/>
              </w:rPr>
              <w:t>)</w:t>
            </w:r>
          </w:p>
        </w:tc>
        <w:tc>
          <w:tcPr>
            <w:tcW w:w="805" w:type="dxa"/>
            <w:vMerge w:val="restart"/>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color w:val="000000" w:themeColor="text1"/>
                <w:sz w:val="22"/>
              </w:rPr>
              <w:t>104-107</w:t>
            </w:r>
          </w:p>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合計</w:t>
            </w:r>
          </w:p>
        </w:tc>
        <w:tc>
          <w:tcPr>
            <w:tcW w:w="735" w:type="dxa"/>
            <w:vMerge w:val="restart"/>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總計</w:t>
            </w:r>
          </w:p>
        </w:tc>
        <w:tc>
          <w:tcPr>
            <w:tcW w:w="686" w:type="dxa"/>
            <w:vMerge w:val="restart"/>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土地款</w:t>
            </w:r>
          </w:p>
        </w:tc>
        <w:tc>
          <w:tcPr>
            <w:tcW w:w="695" w:type="dxa"/>
            <w:vMerge w:val="restart"/>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備註</w:t>
            </w:r>
          </w:p>
        </w:tc>
      </w:tr>
      <w:tr w:rsidR="00C16EE2" w:rsidRPr="006862CC" w:rsidTr="000E003F">
        <w:trPr>
          <w:trHeight w:val="113"/>
          <w:tblHeader/>
          <w:jc w:val="center"/>
        </w:trPr>
        <w:tc>
          <w:tcPr>
            <w:tcW w:w="1567" w:type="dxa"/>
            <w:gridSpan w:val="3"/>
            <w:vMerge/>
            <w:shd w:val="clear" w:color="auto" w:fill="D9D9D9"/>
            <w:vAlign w:val="center"/>
          </w:tcPr>
          <w:p w:rsidR="00C16EE2" w:rsidRPr="006862CC" w:rsidRDefault="00C16EE2" w:rsidP="000E003F">
            <w:pPr>
              <w:jc w:val="center"/>
              <w:rPr>
                <w:color w:val="000000" w:themeColor="text1"/>
                <w:sz w:val="22"/>
              </w:rPr>
            </w:pPr>
          </w:p>
        </w:tc>
        <w:tc>
          <w:tcPr>
            <w:tcW w:w="590" w:type="dxa"/>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color w:val="000000" w:themeColor="text1"/>
                <w:sz w:val="22"/>
              </w:rPr>
              <w:t>104</w:t>
            </w:r>
            <w:r w:rsidRPr="006862CC">
              <w:rPr>
                <w:rFonts w:ascii="新細明體" w:hAnsi="新細明體" w:hint="eastAsia"/>
                <w:color w:val="000000" w:themeColor="text1"/>
                <w:sz w:val="22"/>
              </w:rPr>
              <w:t>年</w:t>
            </w:r>
          </w:p>
        </w:tc>
        <w:tc>
          <w:tcPr>
            <w:tcW w:w="591" w:type="dxa"/>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color w:val="000000" w:themeColor="text1"/>
                <w:sz w:val="22"/>
              </w:rPr>
              <w:t>105</w:t>
            </w:r>
            <w:r w:rsidRPr="006862CC">
              <w:rPr>
                <w:rFonts w:ascii="新細明體" w:hAnsi="新細明體" w:hint="eastAsia"/>
                <w:color w:val="000000" w:themeColor="text1"/>
                <w:sz w:val="22"/>
              </w:rPr>
              <w:t>年</w:t>
            </w:r>
          </w:p>
        </w:tc>
        <w:tc>
          <w:tcPr>
            <w:tcW w:w="590" w:type="dxa"/>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color w:val="000000" w:themeColor="text1"/>
                <w:sz w:val="22"/>
              </w:rPr>
              <w:t>106</w:t>
            </w:r>
            <w:r w:rsidRPr="006862CC">
              <w:rPr>
                <w:rFonts w:ascii="新細明體" w:hAnsi="新細明體" w:hint="eastAsia"/>
                <w:color w:val="000000" w:themeColor="text1"/>
                <w:sz w:val="22"/>
              </w:rPr>
              <w:t>年</w:t>
            </w:r>
          </w:p>
        </w:tc>
        <w:tc>
          <w:tcPr>
            <w:tcW w:w="591" w:type="dxa"/>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color w:val="000000" w:themeColor="text1"/>
                <w:sz w:val="22"/>
              </w:rPr>
              <w:t>107</w:t>
            </w:r>
            <w:r w:rsidRPr="006862CC">
              <w:rPr>
                <w:rFonts w:ascii="新細明體" w:hAnsi="新細明體" w:hint="eastAsia"/>
                <w:color w:val="000000" w:themeColor="text1"/>
                <w:sz w:val="22"/>
              </w:rPr>
              <w:t>年</w:t>
            </w:r>
          </w:p>
        </w:tc>
        <w:tc>
          <w:tcPr>
            <w:tcW w:w="591" w:type="dxa"/>
            <w:shd w:val="clear" w:color="auto" w:fill="D9D9D9"/>
            <w:vAlign w:val="center"/>
          </w:tcPr>
          <w:p w:rsidR="00C16EE2" w:rsidRPr="006862CC" w:rsidRDefault="00C16EE2" w:rsidP="000E003F">
            <w:pPr>
              <w:jc w:val="center"/>
              <w:rPr>
                <w:rFonts w:ascii="新細明體"/>
                <w:color w:val="000000" w:themeColor="text1"/>
                <w:sz w:val="22"/>
              </w:rPr>
            </w:pPr>
            <w:r w:rsidRPr="006862CC">
              <w:rPr>
                <w:rFonts w:ascii="新細明體" w:hAnsi="新細明體"/>
                <w:color w:val="000000" w:themeColor="text1"/>
                <w:sz w:val="22"/>
              </w:rPr>
              <w:t>108</w:t>
            </w:r>
            <w:r w:rsidRPr="006862CC">
              <w:rPr>
                <w:rFonts w:ascii="新細明體" w:hAnsi="新細明體" w:hint="eastAsia"/>
                <w:color w:val="000000" w:themeColor="text1"/>
                <w:sz w:val="22"/>
              </w:rPr>
              <w:t>年</w:t>
            </w:r>
          </w:p>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以後</w:t>
            </w:r>
          </w:p>
        </w:tc>
        <w:tc>
          <w:tcPr>
            <w:tcW w:w="805" w:type="dxa"/>
            <w:vMerge/>
            <w:shd w:val="clear" w:color="auto" w:fill="D9D9D9"/>
            <w:vAlign w:val="center"/>
          </w:tcPr>
          <w:p w:rsidR="00C16EE2" w:rsidRPr="006862CC" w:rsidRDefault="00C16EE2" w:rsidP="000E003F">
            <w:pPr>
              <w:jc w:val="center"/>
              <w:rPr>
                <w:rFonts w:ascii="新細明體"/>
                <w:color w:val="000000" w:themeColor="text1"/>
                <w:sz w:val="22"/>
              </w:rPr>
            </w:pPr>
          </w:p>
        </w:tc>
        <w:tc>
          <w:tcPr>
            <w:tcW w:w="735" w:type="dxa"/>
            <w:vMerge/>
            <w:shd w:val="clear" w:color="auto" w:fill="D9D9D9"/>
            <w:vAlign w:val="center"/>
          </w:tcPr>
          <w:p w:rsidR="00C16EE2" w:rsidRPr="006862CC" w:rsidRDefault="00C16EE2" w:rsidP="000E003F">
            <w:pPr>
              <w:jc w:val="center"/>
              <w:rPr>
                <w:rFonts w:ascii="新細明體"/>
                <w:color w:val="000000" w:themeColor="text1"/>
                <w:sz w:val="22"/>
              </w:rPr>
            </w:pPr>
          </w:p>
        </w:tc>
        <w:tc>
          <w:tcPr>
            <w:tcW w:w="686" w:type="dxa"/>
            <w:vMerge/>
            <w:shd w:val="clear" w:color="auto" w:fill="D9D9D9"/>
            <w:vAlign w:val="center"/>
          </w:tcPr>
          <w:p w:rsidR="00C16EE2" w:rsidRPr="006862CC" w:rsidRDefault="00C16EE2" w:rsidP="000E003F">
            <w:pPr>
              <w:jc w:val="center"/>
              <w:rPr>
                <w:rFonts w:ascii="新細明體"/>
                <w:color w:val="000000" w:themeColor="text1"/>
                <w:sz w:val="22"/>
              </w:rPr>
            </w:pPr>
          </w:p>
        </w:tc>
        <w:tc>
          <w:tcPr>
            <w:tcW w:w="695" w:type="dxa"/>
            <w:vMerge/>
            <w:shd w:val="clear" w:color="auto" w:fill="D9D9D9"/>
            <w:vAlign w:val="center"/>
          </w:tcPr>
          <w:p w:rsidR="00C16EE2" w:rsidRPr="006862CC" w:rsidRDefault="00C16EE2" w:rsidP="000E003F">
            <w:pPr>
              <w:jc w:val="center"/>
              <w:rPr>
                <w:rFonts w:ascii="新細明體"/>
                <w:color w:val="000000" w:themeColor="text1"/>
                <w:sz w:val="22"/>
              </w:rPr>
            </w:pPr>
          </w:p>
        </w:tc>
      </w:tr>
      <w:tr w:rsidR="00C16EE2" w:rsidRPr="006862CC" w:rsidTr="000E003F">
        <w:trPr>
          <w:trHeight w:val="113"/>
          <w:jc w:val="center"/>
        </w:trPr>
        <w:tc>
          <w:tcPr>
            <w:tcW w:w="350" w:type="dxa"/>
            <w:vMerge w:val="restart"/>
            <w:vAlign w:val="center"/>
          </w:tcPr>
          <w:p w:rsidR="00C16EE2" w:rsidRPr="006862CC" w:rsidRDefault="00C16EE2" w:rsidP="000E003F">
            <w:pPr>
              <w:jc w:val="center"/>
              <w:rPr>
                <w:color w:val="000000" w:themeColor="text1"/>
                <w:sz w:val="22"/>
              </w:rPr>
            </w:pPr>
            <w:r w:rsidRPr="006862CC">
              <w:rPr>
                <w:rFonts w:hint="eastAsia"/>
                <w:color w:val="000000" w:themeColor="text1"/>
                <w:sz w:val="22"/>
              </w:rPr>
              <w:t>非自償</w:t>
            </w:r>
          </w:p>
        </w:tc>
        <w:tc>
          <w:tcPr>
            <w:tcW w:w="588" w:type="dxa"/>
            <w:vMerge w:val="restart"/>
          </w:tcPr>
          <w:p w:rsidR="00C16EE2" w:rsidRPr="006862CC" w:rsidRDefault="00C16EE2" w:rsidP="000E003F">
            <w:pPr>
              <w:jc w:val="center"/>
              <w:rPr>
                <w:color w:val="000000" w:themeColor="text1"/>
                <w:sz w:val="22"/>
              </w:rPr>
            </w:pPr>
            <w:r w:rsidRPr="006862CC">
              <w:rPr>
                <w:rFonts w:ascii="新細明體" w:hAnsi="新細明體" w:hint="eastAsia"/>
                <w:color w:val="000000" w:themeColor="text1"/>
                <w:sz w:val="22"/>
              </w:rPr>
              <w:t>公務預算</w:t>
            </w:r>
          </w:p>
        </w:tc>
        <w:tc>
          <w:tcPr>
            <w:tcW w:w="629" w:type="dxa"/>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中央</w:t>
            </w:r>
          </w:p>
        </w:tc>
        <w:tc>
          <w:tcPr>
            <w:tcW w:w="590" w:type="dxa"/>
          </w:tcPr>
          <w:p w:rsidR="00C16EE2" w:rsidRPr="006862CC" w:rsidRDefault="00C16EE2" w:rsidP="000E003F">
            <w:pPr>
              <w:jc w:val="right"/>
              <w:rPr>
                <w:rFonts w:ascii="新細明體"/>
                <w:color w:val="000000" w:themeColor="text1"/>
                <w:sz w:val="22"/>
              </w:rPr>
            </w:pPr>
          </w:p>
        </w:tc>
        <w:tc>
          <w:tcPr>
            <w:tcW w:w="591" w:type="dxa"/>
          </w:tcPr>
          <w:p w:rsidR="00C16EE2" w:rsidRPr="006862CC" w:rsidRDefault="00C16EE2" w:rsidP="000E003F">
            <w:pPr>
              <w:jc w:val="right"/>
              <w:rPr>
                <w:rFonts w:ascii="新細明體"/>
                <w:color w:val="000000" w:themeColor="text1"/>
                <w:sz w:val="22"/>
              </w:rPr>
            </w:pPr>
          </w:p>
        </w:tc>
        <w:tc>
          <w:tcPr>
            <w:tcW w:w="590" w:type="dxa"/>
          </w:tcPr>
          <w:p w:rsidR="00C16EE2" w:rsidRPr="006862CC" w:rsidRDefault="00C16EE2" w:rsidP="000E003F">
            <w:pPr>
              <w:jc w:val="right"/>
              <w:rPr>
                <w:rFonts w:ascii="新細明體"/>
                <w:color w:val="000000" w:themeColor="text1"/>
                <w:sz w:val="22"/>
              </w:rPr>
            </w:pPr>
          </w:p>
        </w:tc>
        <w:tc>
          <w:tcPr>
            <w:tcW w:w="591" w:type="dxa"/>
          </w:tcPr>
          <w:p w:rsidR="00C16EE2" w:rsidRPr="006862CC" w:rsidRDefault="00C16EE2" w:rsidP="000E003F">
            <w:pPr>
              <w:jc w:val="right"/>
              <w:rPr>
                <w:rFonts w:ascii="新細明體"/>
                <w:color w:val="000000" w:themeColor="text1"/>
                <w:sz w:val="22"/>
              </w:rPr>
            </w:pPr>
          </w:p>
        </w:tc>
        <w:tc>
          <w:tcPr>
            <w:tcW w:w="591" w:type="dxa"/>
          </w:tcPr>
          <w:p w:rsidR="00C16EE2" w:rsidRPr="006862CC" w:rsidRDefault="00C16EE2" w:rsidP="000E003F">
            <w:pPr>
              <w:jc w:val="right"/>
              <w:rPr>
                <w:rFonts w:ascii="新細明體"/>
                <w:color w:val="000000" w:themeColor="text1"/>
                <w:sz w:val="22"/>
              </w:rPr>
            </w:pPr>
          </w:p>
        </w:tc>
        <w:tc>
          <w:tcPr>
            <w:tcW w:w="805" w:type="dxa"/>
          </w:tcPr>
          <w:p w:rsidR="00C16EE2" w:rsidRPr="006862CC" w:rsidRDefault="00C16EE2" w:rsidP="000E003F">
            <w:pPr>
              <w:jc w:val="right"/>
              <w:rPr>
                <w:rFonts w:ascii="新細明體"/>
                <w:color w:val="000000" w:themeColor="text1"/>
                <w:sz w:val="22"/>
              </w:rPr>
            </w:pPr>
          </w:p>
        </w:tc>
        <w:tc>
          <w:tcPr>
            <w:tcW w:w="735" w:type="dxa"/>
          </w:tcPr>
          <w:p w:rsidR="00C16EE2" w:rsidRPr="006862CC" w:rsidRDefault="00C16EE2" w:rsidP="000E003F">
            <w:pPr>
              <w:jc w:val="right"/>
              <w:rPr>
                <w:rFonts w:ascii="新細明體"/>
                <w:color w:val="000000" w:themeColor="text1"/>
                <w:sz w:val="22"/>
              </w:rPr>
            </w:pPr>
          </w:p>
        </w:tc>
        <w:tc>
          <w:tcPr>
            <w:tcW w:w="686" w:type="dxa"/>
            <w:vAlign w:val="center"/>
          </w:tcPr>
          <w:p w:rsidR="00C16EE2" w:rsidRPr="006862CC" w:rsidRDefault="00C16EE2" w:rsidP="000E003F">
            <w:pPr>
              <w:jc w:val="right"/>
              <w:rPr>
                <w:rFonts w:ascii="新細明體"/>
                <w:color w:val="000000" w:themeColor="text1"/>
                <w:sz w:val="22"/>
              </w:rPr>
            </w:pPr>
          </w:p>
        </w:tc>
        <w:tc>
          <w:tcPr>
            <w:tcW w:w="695" w:type="dxa"/>
            <w:vAlign w:val="center"/>
          </w:tcPr>
          <w:p w:rsidR="00C16EE2" w:rsidRPr="006862CC" w:rsidRDefault="00C16EE2" w:rsidP="000E003F">
            <w:pPr>
              <w:jc w:val="right"/>
              <w:rPr>
                <w:rFonts w:ascii="新細明體"/>
                <w:color w:val="000000" w:themeColor="text1"/>
                <w:sz w:val="22"/>
              </w:rPr>
            </w:pPr>
          </w:p>
        </w:tc>
      </w:tr>
      <w:tr w:rsidR="00C16EE2" w:rsidRPr="006862CC" w:rsidTr="000E003F">
        <w:trPr>
          <w:trHeight w:val="113"/>
          <w:jc w:val="center"/>
        </w:trPr>
        <w:tc>
          <w:tcPr>
            <w:tcW w:w="350" w:type="dxa"/>
            <w:vMerge/>
            <w:vAlign w:val="center"/>
          </w:tcPr>
          <w:p w:rsidR="00C16EE2" w:rsidRPr="006862CC" w:rsidRDefault="00C16EE2" w:rsidP="000E003F">
            <w:pPr>
              <w:jc w:val="center"/>
              <w:rPr>
                <w:color w:val="000000" w:themeColor="text1"/>
                <w:sz w:val="22"/>
              </w:rPr>
            </w:pPr>
          </w:p>
        </w:tc>
        <w:tc>
          <w:tcPr>
            <w:tcW w:w="588" w:type="dxa"/>
            <w:vMerge/>
          </w:tcPr>
          <w:p w:rsidR="00C16EE2" w:rsidRPr="006862CC" w:rsidRDefault="00C16EE2" w:rsidP="000E003F">
            <w:pPr>
              <w:rPr>
                <w:color w:val="000000" w:themeColor="text1"/>
                <w:sz w:val="22"/>
              </w:rPr>
            </w:pPr>
          </w:p>
        </w:tc>
        <w:tc>
          <w:tcPr>
            <w:tcW w:w="629" w:type="dxa"/>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地方</w:t>
            </w:r>
          </w:p>
        </w:tc>
        <w:tc>
          <w:tcPr>
            <w:tcW w:w="590" w:type="dxa"/>
            <w:vAlign w:val="center"/>
          </w:tcPr>
          <w:p w:rsidR="00C16EE2" w:rsidRPr="006862CC" w:rsidRDefault="00C16EE2" w:rsidP="000E003F">
            <w:pPr>
              <w:jc w:val="right"/>
              <w:rPr>
                <w:rFonts w:ascii="新細明體"/>
                <w:color w:val="000000" w:themeColor="text1"/>
                <w:sz w:val="22"/>
              </w:rPr>
            </w:pPr>
          </w:p>
        </w:tc>
        <w:tc>
          <w:tcPr>
            <w:tcW w:w="591" w:type="dxa"/>
            <w:vAlign w:val="center"/>
          </w:tcPr>
          <w:p w:rsidR="00C16EE2" w:rsidRPr="006862CC" w:rsidRDefault="00C16EE2" w:rsidP="000E003F">
            <w:pPr>
              <w:jc w:val="right"/>
              <w:rPr>
                <w:rFonts w:ascii="新細明體"/>
                <w:color w:val="000000" w:themeColor="text1"/>
                <w:sz w:val="22"/>
              </w:rPr>
            </w:pPr>
          </w:p>
        </w:tc>
        <w:tc>
          <w:tcPr>
            <w:tcW w:w="590" w:type="dxa"/>
            <w:vAlign w:val="center"/>
          </w:tcPr>
          <w:p w:rsidR="00C16EE2" w:rsidRPr="006862CC" w:rsidRDefault="00C16EE2" w:rsidP="000E003F">
            <w:pPr>
              <w:jc w:val="right"/>
              <w:rPr>
                <w:rFonts w:ascii="新細明體"/>
                <w:color w:val="000000" w:themeColor="text1"/>
                <w:sz w:val="22"/>
              </w:rPr>
            </w:pPr>
          </w:p>
        </w:tc>
        <w:tc>
          <w:tcPr>
            <w:tcW w:w="591" w:type="dxa"/>
            <w:vAlign w:val="center"/>
          </w:tcPr>
          <w:p w:rsidR="00C16EE2" w:rsidRPr="006862CC" w:rsidRDefault="00C16EE2" w:rsidP="000E003F">
            <w:pPr>
              <w:jc w:val="right"/>
              <w:rPr>
                <w:rFonts w:ascii="新細明體"/>
                <w:color w:val="000000" w:themeColor="text1"/>
                <w:sz w:val="22"/>
              </w:rPr>
            </w:pPr>
          </w:p>
        </w:tc>
        <w:tc>
          <w:tcPr>
            <w:tcW w:w="591" w:type="dxa"/>
            <w:vAlign w:val="center"/>
          </w:tcPr>
          <w:p w:rsidR="00C16EE2" w:rsidRPr="006862CC" w:rsidRDefault="00C16EE2" w:rsidP="000E003F">
            <w:pPr>
              <w:jc w:val="right"/>
              <w:rPr>
                <w:rFonts w:ascii="新細明體"/>
                <w:color w:val="000000" w:themeColor="text1"/>
                <w:sz w:val="22"/>
              </w:rPr>
            </w:pPr>
          </w:p>
        </w:tc>
        <w:tc>
          <w:tcPr>
            <w:tcW w:w="805" w:type="dxa"/>
            <w:vAlign w:val="center"/>
          </w:tcPr>
          <w:p w:rsidR="00C16EE2" w:rsidRPr="006862CC" w:rsidRDefault="00C16EE2" w:rsidP="000E003F">
            <w:pPr>
              <w:jc w:val="right"/>
              <w:rPr>
                <w:rFonts w:ascii="新細明體"/>
                <w:color w:val="000000" w:themeColor="text1"/>
                <w:sz w:val="22"/>
              </w:rPr>
            </w:pPr>
          </w:p>
        </w:tc>
        <w:tc>
          <w:tcPr>
            <w:tcW w:w="735" w:type="dxa"/>
            <w:vAlign w:val="center"/>
          </w:tcPr>
          <w:p w:rsidR="00C16EE2" w:rsidRPr="006862CC" w:rsidRDefault="00C16EE2" w:rsidP="000E003F">
            <w:pPr>
              <w:jc w:val="right"/>
              <w:rPr>
                <w:rFonts w:ascii="新細明體"/>
                <w:color w:val="000000" w:themeColor="text1"/>
                <w:sz w:val="22"/>
              </w:rPr>
            </w:pPr>
          </w:p>
        </w:tc>
        <w:tc>
          <w:tcPr>
            <w:tcW w:w="686" w:type="dxa"/>
            <w:vAlign w:val="center"/>
          </w:tcPr>
          <w:p w:rsidR="00C16EE2" w:rsidRPr="006862CC" w:rsidRDefault="00C16EE2" w:rsidP="000E003F">
            <w:pPr>
              <w:jc w:val="right"/>
              <w:rPr>
                <w:rFonts w:ascii="新細明體"/>
                <w:color w:val="000000" w:themeColor="text1"/>
                <w:sz w:val="22"/>
              </w:rPr>
            </w:pPr>
          </w:p>
        </w:tc>
        <w:tc>
          <w:tcPr>
            <w:tcW w:w="695" w:type="dxa"/>
            <w:vAlign w:val="center"/>
          </w:tcPr>
          <w:p w:rsidR="00C16EE2" w:rsidRPr="006862CC" w:rsidRDefault="00C16EE2" w:rsidP="000E003F">
            <w:pPr>
              <w:jc w:val="right"/>
              <w:rPr>
                <w:rFonts w:ascii="新細明體"/>
                <w:color w:val="000000" w:themeColor="text1"/>
                <w:sz w:val="22"/>
              </w:rPr>
            </w:pPr>
          </w:p>
        </w:tc>
      </w:tr>
      <w:tr w:rsidR="00C16EE2" w:rsidRPr="006862CC" w:rsidTr="000E003F">
        <w:trPr>
          <w:trHeight w:val="113"/>
          <w:jc w:val="center"/>
        </w:trPr>
        <w:tc>
          <w:tcPr>
            <w:tcW w:w="350" w:type="dxa"/>
            <w:vMerge/>
            <w:vAlign w:val="center"/>
          </w:tcPr>
          <w:p w:rsidR="00C16EE2" w:rsidRPr="006862CC" w:rsidRDefault="00C16EE2" w:rsidP="000E003F">
            <w:pPr>
              <w:jc w:val="center"/>
              <w:rPr>
                <w:color w:val="000000" w:themeColor="text1"/>
                <w:sz w:val="22"/>
              </w:rPr>
            </w:pPr>
          </w:p>
        </w:tc>
        <w:tc>
          <w:tcPr>
            <w:tcW w:w="1217" w:type="dxa"/>
            <w:gridSpan w:val="2"/>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離島建設基金</w:t>
            </w:r>
          </w:p>
        </w:tc>
        <w:tc>
          <w:tcPr>
            <w:tcW w:w="590" w:type="dxa"/>
            <w:vAlign w:val="center"/>
          </w:tcPr>
          <w:p w:rsidR="00C16EE2" w:rsidRPr="006862CC" w:rsidRDefault="00C16EE2" w:rsidP="000E003F">
            <w:pPr>
              <w:jc w:val="right"/>
              <w:rPr>
                <w:rFonts w:ascii="新細明體"/>
                <w:color w:val="000000" w:themeColor="text1"/>
                <w:sz w:val="22"/>
              </w:rPr>
            </w:pPr>
          </w:p>
        </w:tc>
        <w:tc>
          <w:tcPr>
            <w:tcW w:w="591" w:type="dxa"/>
            <w:vAlign w:val="center"/>
          </w:tcPr>
          <w:p w:rsidR="00C16EE2" w:rsidRPr="006862CC" w:rsidRDefault="00C16EE2" w:rsidP="000E003F">
            <w:pPr>
              <w:jc w:val="right"/>
              <w:rPr>
                <w:rFonts w:ascii="新細明體"/>
                <w:color w:val="000000" w:themeColor="text1"/>
                <w:sz w:val="22"/>
              </w:rPr>
            </w:pPr>
          </w:p>
        </w:tc>
        <w:tc>
          <w:tcPr>
            <w:tcW w:w="590" w:type="dxa"/>
            <w:vAlign w:val="center"/>
          </w:tcPr>
          <w:p w:rsidR="00C16EE2" w:rsidRPr="006862CC" w:rsidRDefault="00C16EE2" w:rsidP="000E003F">
            <w:pPr>
              <w:jc w:val="right"/>
              <w:rPr>
                <w:rFonts w:ascii="新細明體"/>
                <w:color w:val="000000" w:themeColor="text1"/>
                <w:sz w:val="22"/>
              </w:rPr>
            </w:pPr>
          </w:p>
        </w:tc>
        <w:tc>
          <w:tcPr>
            <w:tcW w:w="591" w:type="dxa"/>
            <w:vAlign w:val="center"/>
          </w:tcPr>
          <w:p w:rsidR="00C16EE2" w:rsidRPr="006862CC" w:rsidRDefault="00C16EE2" w:rsidP="000E003F">
            <w:pPr>
              <w:jc w:val="right"/>
              <w:rPr>
                <w:rFonts w:ascii="新細明體"/>
                <w:color w:val="000000" w:themeColor="text1"/>
                <w:sz w:val="22"/>
              </w:rPr>
            </w:pPr>
          </w:p>
        </w:tc>
        <w:tc>
          <w:tcPr>
            <w:tcW w:w="591" w:type="dxa"/>
            <w:vAlign w:val="center"/>
          </w:tcPr>
          <w:p w:rsidR="00C16EE2" w:rsidRPr="006862CC" w:rsidRDefault="00C16EE2" w:rsidP="000E003F">
            <w:pPr>
              <w:jc w:val="right"/>
              <w:rPr>
                <w:rFonts w:ascii="新細明體"/>
                <w:color w:val="000000" w:themeColor="text1"/>
                <w:sz w:val="22"/>
              </w:rPr>
            </w:pPr>
          </w:p>
        </w:tc>
        <w:tc>
          <w:tcPr>
            <w:tcW w:w="805" w:type="dxa"/>
            <w:vAlign w:val="center"/>
          </w:tcPr>
          <w:p w:rsidR="00C16EE2" w:rsidRPr="006862CC" w:rsidRDefault="00C16EE2" w:rsidP="000E003F">
            <w:pPr>
              <w:jc w:val="right"/>
              <w:rPr>
                <w:rFonts w:ascii="新細明體"/>
                <w:color w:val="000000" w:themeColor="text1"/>
                <w:sz w:val="22"/>
              </w:rPr>
            </w:pPr>
          </w:p>
        </w:tc>
        <w:tc>
          <w:tcPr>
            <w:tcW w:w="735" w:type="dxa"/>
            <w:vAlign w:val="center"/>
          </w:tcPr>
          <w:p w:rsidR="00C16EE2" w:rsidRPr="006862CC" w:rsidRDefault="00C16EE2" w:rsidP="000E003F">
            <w:pPr>
              <w:jc w:val="right"/>
              <w:rPr>
                <w:rFonts w:ascii="新細明體"/>
                <w:color w:val="000000" w:themeColor="text1"/>
                <w:sz w:val="22"/>
              </w:rPr>
            </w:pPr>
          </w:p>
        </w:tc>
        <w:tc>
          <w:tcPr>
            <w:tcW w:w="686" w:type="dxa"/>
            <w:vAlign w:val="center"/>
          </w:tcPr>
          <w:p w:rsidR="00C16EE2" w:rsidRPr="006862CC" w:rsidRDefault="00C16EE2" w:rsidP="000E003F">
            <w:pPr>
              <w:jc w:val="right"/>
              <w:rPr>
                <w:rFonts w:ascii="新細明體"/>
                <w:color w:val="000000" w:themeColor="text1"/>
                <w:sz w:val="22"/>
              </w:rPr>
            </w:pPr>
          </w:p>
        </w:tc>
        <w:tc>
          <w:tcPr>
            <w:tcW w:w="695" w:type="dxa"/>
            <w:vAlign w:val="center"/>
          </w:tcPr>
          <w:p w:rsidR="00C16EE2" w:rsidRPr="006862CC" w:rsidRDefault="00C16EE2" w:rsidP="000E003F">
            <w:pPr>
              <w:jc w:val="right"/>
              <w:rPr>
                <w:rFonts w:ascii="新細明體"/>
                <w:color w:val="000000" w:themeColor="text1"/>
                <w:sz w:val="22"/>
              </w:rPr>
            </w:pPr>
          </w:p>
        </w:tc>
      </w:tr>
      <w:tr w:rsidR="00C16EE2" w:rsidRPr="006862CC" w:rsidTr="000E003F">
        <w:trPr>
          <w:trHeight w:val="113"/>
          <w:jc w:val="center"/>
        </w:trPr>
        <w:tc>
          <w:tcPr>
            <w:tcW w:w="350" w:type="dxa"/>
            <w:vMerge/>
            <w:vAlign w:val="center"/>
          </w:tcPr>
          <w:p w:rsidR="00C16EE2" w:rsidRPr="006862CC" w:rsidRDefault="00C16EE2" w:rsidP="000E003F">
            <w:pPr>
              <w:jc w:val="center"/>
              <w:rPr>
                <w:color w:val="000000" w:themeColor="text1"/>
                <w:sz w:val="22"/>
              </w:rPr>
            </w:pPr>
          </w:p>
        </w:tc>
        <w:tc>
          <w:tcPr>
            <w:tcW w:w="1217" w:type="dxa"/>
            <w:gridSpan w:val="2"/>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其　　他</w:t>
            </w:r>
          </w:p>
        </w:tc>
        <w:tc>
          <w:tcPr>
            <w:tcW w:w="590"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30</w:t>
            </w:r>
            <w:r w:rsidRPr="0061065A">
              <w:rPr>
                <w:rFonts w:ascii="新細明體" w:hAnsi="新細明體" w:cs="DFKaiShu-SB-Estd-BF"/>
                <w:color w:val="FF0000"/>
                <w:kern w:val="0"/>
                <w:szCs w:val="24"/>
                <w:lang w:bidi="hi-IN"/>
              </w:rPr>
              <w:t>0</w:t>
            </w:r>
          </w:p>
        </w:tc>
        <w:tc>
          <w:tcPr>
            <w:tcW w:w="591"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30</w:t>
            </w:r>
            <w:r w:rsidRPr="0061065A">
              <w:rPr>
                <w:rFonts w:ascii="新細明體" w:hAnsi="新細明體" w:cs="DFKaiShu-SB-Estd-BF"/>
                <w:color w:val="FF0000"/>
                <w:kern w:val="0"/>
                <w:szCs w:val="24"/>
                <w:lang w:bidi="hi-IN"/>
              </w:rPr>
              <w:t>0</w:t>
            </w:r>
          </w:p>
        </w:tc>
        <w:tc>
          <w:tcPr>
            <w:tcW w:w="590"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w:t>
            </w:r>
            <w:r w:rsidRPr="0061065A">
              <w:rPr>
                <w:rFonts w:ascii="新細明體" w:hAnsi="新細明體" w:cs="DFKaiShu-SB-Estd-BF"/>
                <w:color w:val="FF0000"/>
                <w:kern w:val="0"/>
                <w:szCs w:val="24"/>
                <w:lang w:bidi="hi-IN"/>
              </w:rPr>
              <w:t>00</w:t>
            </w:r>
          </w:p>
        </w:tc>
        <w:tc>
          <w:tcPr>
            <w:tcW w:w="591"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w:t>
            </w:r>
            <w:r w:rsidRPr="0061065A">
              <w:rPr>
                <w:rFonts w:ascii="新細明體" w:hAnsi="新細明體" w:cs="DFKaiShu-SB-Estd-BF"/>
                <w:color w:val="FF0000"/>
                <w:kern w:val="0"/>
                <w:szCs w:val="24"/>
                <w:lang w:bidi="hi-IN"/>
              </w:rPr>
              <w:t>00</w:t>
            </w:r>
          </w:p>
        </w:tc>
        <w:tc>
          <w:tcPr>
            <w:tcW w:w="591"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w:t>
            </w:r>
            <w:r w:rsidRPr="0061065A">
              <w:rPr>
                <w:rFonts w:ascii="新細明體" w:hAnsi="新細明體" w:cs="DFKaiShu-SB-Estd-BF"/>
                <w:color w:val="FF0000"/>
                <w:kern w:val="0"/>
                <w:szCs w:val="24"/>
                <w:lang w:bidi="hi-IN"/>
              </w:rPr>
              <w:t>00</w:t>
            </w:r>
          </w:p>
        </w:tc>
        <w:tc>
          <w:tcPr>
            <w:tcW w:w="805"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12</w:t>
            </w:r>
            <w:r w:rsidRPr="0061065A">
              <w:rPr>
                <w:rFonts w:ascii="新細明體" w:hAnsi="新細明體" w:cs="DFKaiShu-SB-Estd-BF"/>
                <w:color w:val="FF0000"/>
                <w:kern w:val="0"/>
                <w:szCs w:val="24"/>
                <w:lang w:bidi="hi-IN"/>
              </w:rPr>
              <w:t>00</w:t>
            </w:r>
          </w:p>
        </w:tc>
        <w:tc>
          <w:tcPr>
            <w:tcW w:w="735"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15</w:t>
            </w:r>
            <w:r w:rsidRPr="0061065A">
              <w:rPr>
                <w:rFonts w:ascii="新細明體" w:hAnsi="新細明體" w:cs="DFKaiShu-SB-Estd-BF"/>
                <w:color w:val="FF0000"/>
                <w:kern w:val="0"/>
                <w:szCs w:val="24"/>
                <w:lang w:bidi="hi-IN"/>
              </w:rPr>
              <w:t>00</w:t>
            </w:r>
          </w:p>
        </w:tc>
        <w:tc>
          <w:tcPr>
            <w:tcW w:w="686" w:type="dxa"/>
            <w:vAlign w:val="center"/>
          </w:tcPr>
          <w:p w:rsidR="00C16EE2" w:rsidRPr="0061065A" w:rsidRDefault="00C16EE2" w:rsidP="000E003F">
            <w:pPr>
              <w:jc w:val="right"/>
              <w:rPr>
                <w:rFonts w:ascii="新細明體"/>
                <w:color w:val="FF0000"/>
                <w:sz w:val="22"/>
              </w:rPr>
            </w:pPr>
          </w:p>
        </w:tc>
        <w:tc>
          <w:tcPr>
            <w:tcW w:w="695" w:type="dxa"/>
            <w:vAlign w:val="center"/>
          </w:tcPr>
          <w:p w:rsidR="00C16EE2" w:rsidRPr="0061065A" w:rsidRDefault="00C16EE2" w:rsidP="000E003F">
            <w:pPr>
              <w:jc w:val="right"/>
              <w:rPr>
                <w:rFonts w:ascii="新細明體"/>
                <w:color w:val="FF0000"/>
                <w:sz w:val="22"/>
              </w:rPr>
            </w:pPr>
            <w:r w:rsidRPr="0061065A">
              <w:rPr>
                <w:rFonts w:ascii="新細明體" w:hAnsi="新細明體" w:hint="eastAsia"/>
                <w:color w:val="FF0000"/>
                <w:sz w:val="22"/>
              </w:rPr>
              <w:t>就業安定基金</w:t>
            </w:r>
          </w:p>
        </w:tc>
      </w:tr>
      <w:tr w:rsidR="00C16EE2" w:rsidRPr="006862CC" w:rsidTr="000E003F">
        <w:trPr>
          <w:trHeight w:val="113"/>
          <w:jc w:val="center"/>
        </w:trPr>
        <w:tc>
          <w:tcPr>
            <w:tcW w:w="350" w:type="dxa"/>
            <w:vMerge w:val="restart"/>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自償</w:t>
            </w:r>
          </w:p>
        </w:tc>
        <w:tc>
          <w:tcPr>
            <w:tcW w:w="1217" w:type="dxa"/>
            <w:gridSpan w:val="2"/>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其他特種基金</w:t>
            </w:r>
          </w:p>
        </w:tc>
        <w:tc>
          <w:tcPr>
            <w:tcW w:w="590"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590"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805" w:type="dxa"/>
            <w:vAlign w:val="center"/>
          </w:tcPr>
          <w:p w:rsidR="00C16EE2" w:rsidRPr="0061065A" w:rsidRDefault="00C16EE2" w:rsidP="000E003F">
            <w:pPr>
              <w:jc w:val="right"/>
              <w:rPr>
                <w:rFonts w:ascii="新細明體"/>
                <w:color w:val="FF0000"/>
                <w:sz w:val="22"/>
              </w:rPr>
            </w:pPr>
          </w:p>
        </w:tc>
        <w:tc>
          <w:tcPr>
            <w:tcW w:w="735" w:type="dxa"/>
            <w:vAlign w:val="center"/>
          </w:tcPr>
          <w:p w:rsidR="00C16EE2" w:rsidRPr="0061065A" w:rsidRDefault="00C16EE2" w:rsidP="000E003F">
            <w:pPr>
              <w:jc w:val="right"/>
              <w:rPr>
                <w:rFonts w:ascii="新細明體"/>
                <w:color w:val="FF0000"/>
                <w:sz w:val="22"/>
              </w:rPr>
            </w:pPr>
          </w:p>
        </w:tc>
        <w:tc>
          <w:tcPr>
            <w:tcW w:w="686" w:type="dxa"/>
            <w:vAlign w:val="center"/>
          </w:tcPr>
          <w:p w:rsidR="00C16EE2" w:rsidRPr="0061065A" w:rsidRDefault="00C16EE2" w:rsidP="000E003F">
            <w:pPr>
              <w:jc w:val="right"/>
              <w:rPr>
                <w:rFonts w:ascii="新細明體"/>
                <w:color w:val="FF0000"/>
                <w:sz w:val="22"/>
              </w:rPr>
            </w:pPr>
          </w:p>
        </w:tc>
        <w:tc>
          <w:tcPr>
            <w:tcW w:w="695" w:type="dxa"/>
            <w:vAlign w:val="center"/>
          </w:tcPr>
          <w:p w:rsidR="00C16EE2" w:rsidRPr="0061065A" w:rsidRDefault="00C16EE2" w:rsidP="000E003F">
            <w:pPr>
              <w:jc w:val="right"/>
              <w:rPr>
                <w:rFonts w:ascii="新細明體"/>
                <w:color w:val="FF0000"/>
                <w:sz w:val="22"/>
              </w:rPr>
            </w:pPr>
          </w:p>
        </w:tc>
      </w:tr>
      <w:tr w:rsidR="00C16EE2" w:rsidRPr="006862CC" w:rsidTr="000E003F">
        <w:trPr>
          <w:trHeight w:val="113"/>
          <w:jc w:val="center"/>
        </w:trPr>
        <w:tc>
          <w:tcPr>
            <w:tcW w:w="350" w:type="dxa"/>
            <w:vMerge/>
            <w:vAlign w:val="center"/>
          </w:tcPr>
          <w:p w:rsidR="00C16EE2" w:rsidRPr="006862CC" w:rsidRDefault="00C16EE2" w:rsidP="000E003F">
            <w:pPr>
              <w:rPr>
                <w:color w:val="000000" w:themeColor="text1"/>
                <w:sz w:val="22"/>
              </w:rPr>
            </w:pPr>
          </w:p>
        </w:tc>
        <w:tc>
          <w:tcPr>
            <w:tcW w:w="1217" w:type="dxa"/>
            <w:gridSpan w:val="2"/>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民間投資</w:t>
            </w:r>
          </w:p>
        </w:tc>
        <w:tc>
          <w:tcPr>
            <w:tcW w:w="590"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590"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805" w:type="dxa"/>
            <w:vAlign w:val="center"/>
          </w:tcPr>
          <w:p w:rsidR="00C16EE2" w:rsidRPr="0061065A" w:rsidRDefault="00C16EE2" w:rsidP="000E003F">
            <w:pPr>
              <w:jc w:val="right"/>
              <w:rPr>
                <w:rFonts w:ascii="新細明體"/>
                <w:color w:val="FF0000"/>
                <w:sz w:val="22"/>
              </w:rPr>
            </w:pPr>
          </w:p>
        </w:tc>
        <w:tc>
          <w:tcPr>
            <w:tcW w:w="735" w:type="dxa"/>
            <w:vAlign w:val="center"/>
          </w:tcPr>
          <w:p w:rsidR="00C16EE2" w:rsidRPr="0061065A" w:rsidRDefault="00C16EE2" w:rsidP="000E003F">
            <w:pPr>
              <w:jc w:val="right"/>
              <w:rPr>
                <w:rFonts w:ascii="新細明體"/>
                <w:color w:val="FF0000"/>
                <w:sz w:val="22"/>
              </w:rPr>
            </w:pPr>
          </w:p>
        </w:tc>
        <w:tc>
          <w:tcPr>
            <w:tcW w:w="686" w:type="dxa"/>
            <w:vAlign w:val="center"/>
          </w:tcPr>
          <w:p w:rsidR="00C16EE2" w:rsidRPr="0061065A" w:rsidRDefault="00C16EE2" w:rsidP="000E003F">
            <w:pPr>
              <w:jc w:val="right"/>
              <w:rPr>
                <w:rFonts w:ascii="新細明體"/>
                <w:color w:val="FF0000"/>
                <w:sz w:val="22"/>
              </w:rPr>
            </w:pPr>
          </w:p>
        </w:tc>
        <w:tc>
          <w:tcPr>
            <w:tcW w:w="695" w:type="dxa"/>
            <w:vAlign w:val="center"/>
          </w:tcPr>
          <w:p w:rsidR="00C16EE2" w:rsidRPr="0061065A" w:rsidRDefault="00C16EE2" w:rsidP="000E003F">
            <w:pPr>
              <w:jc w:val="right"/>
              <w:rPr>
                <w:rFonts w:ascii="新細明體"/>
                <w:color w:val="FF0000"/>
                <w:sz w:val="22"/>
              </w:rPr>
            </w:pPr>
          </w:p>
        </w:tc>
      </w:tr>
      <w:tr w:rsidR="00C16EE2" w:rsidRPr="006862CC" w:rsidTr="000E003F">
        <w:trPr>
          <w:trHeight w:val="113"/>
          <w:jc w:val="center"/>
        </w:trPr>
        <w:tc>
          <w:tcPr>
            <w:tcW w:w="350" w:type="dxa"/>
            <w:vMerge/>
            <w:vAlign w:val="center"/>
          </w:tcPr>
          <w:p w:rsidR="00C16EE2" w:rsidRPr="006862CC" w:rsidRDefault="00C16EE2" w:rsidP="000E003F">
            <w:pPr>
              <w:rPr>
                <w:color w:val="000000" w:themeColor="text1"/>
                <w:sz w:val="22"/>
              </w:rPr>
            </w:pPr>
          </w:p>
        </w:tc>
        <w:tc>
          <w:tcPr>
            <w:tcW w:w="1217" w:type="dxa"/>
            <w:gridSpan w:val="2"/>
            <w:vAlign w:val="center"/>
          </w:tcPr>
          <w:p w:rsidR="00C16EE2" w:rsidRPr="006862CC" w:rsidRDefault="00C16EE2" w:rsidP="000E003F">
            <w:pPr>
              <w:jc w:val="center"/>
              <w:rPr>
                <w:rFonts w:ascii="新細明體"/>
                <w:color w:val="000000" w:themeColor="text1"/>
                <w:sz w:val="22"/>
              </w:rPr>
            </w:pPr>
            <w:r w:rsidRPr="006862CC">
              <w:rPr>
                <w:rFonts w:ascii="新細明體" w:hAnsi="新細明體" w:hint="eastAsia"/>
                <w:color w:val="000000" w:themeColor="text1"/>
                <w:sz w:val="22"/>
              </w:rPr>
              <w:t>其　　他</w:t>
            </w:r>
          </w:p>
        </w:tc>
        <w:tc>
          <w:tcPr>
            <w:tcW w:w="590"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590"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591" w:type="dxa"/>
            <w:vAlign w:val="center"/>
          </w:tcPr>
          <w:p w:rsidR="00C16EE2" w:rsidRPr="0061065A" w:rsidRDefault="00C16EE2" w:rsidP="000E003F">
            <w:pPr>
              <w:jc w:val="right"/>
              <w:rPr>
                <w:rFonts w:ascii="新細明體"/>
                <w:color w:val="FF0000"/>
                <w:sz w:val="22"/>
              </w:rPr>
            </w:pPr>
          </w:p>
        </w:tc>
        <w:tc>
          <w:tcPr>
            <w:tcW w:w="805" w:type="dxa"/>
            <w:vAlign w:val="center"/>
          </w:tcPr>
          <w:p w:rsidR="00C16EE2" w:rsidRPr="0061065A" w:rsidRDefault="00C16EE2" w:rsidP="000E003F">
            <w:pPr>
              <w:jc w:val="right"/>
              <w:rPr>
                <w:rFonts w:ascii="新細明體"/>
                <w:color w:val="FF0000"/>
                <w:sz w:val="22"/>
              </w:rPr>
            </w:pPr>
          </w:p>
        </w:tc>
        <w:tc>
          <w:tcPr>
            <w:tcW w:w="735" w:type="dxa"/>
            <w:vAlign w:val="center"/>
          </w:tcPr>
          <w:p w:rsidR="00C16EE2" w:rsidRPr="0061065A" w:rsidRDefault="00C16EE2" w:rsidP="000E003F">
            <w:pPr>
              <w:jc w:val="right"/>
              <w:rPr>
                <w:rFonts w:ascii="新細明體"/>
                <w:color w:val="FF0000"/>
                <w:sz w:val="22"/>
              </w:rPr>
            </w:pPr>
          </w:p>
        </w:tc>
        <w:tc>
          <w:tcPr>
            <w:tcW w:w="686" w:type="dxa"/>
            <w:vAlign w:val="center"/>
          </w:tcPr>
          <w:p w:rsidR="00C16EE2" w:rsidRPr="0061065A" w:rsidRDefault="00C16EE2" w:rsidP="000E003F">
            <w:pPr>
              <w:jc w:val="right"/>
              <w:rPr>
                <w:rFonts w:ascii="新細明體"/>
                <w:color w:val="FF0000"/>
                <w:sz w:val="22"/>
              </w:rPr>
            </w:pPr>
          </w:p>
        </w:tc>
        <w:tc>
          <w:tcPr>
            <w:tcW w:w="695" w:type="dxa"/>
            <w:vAlign w:val="center"/>
          </w:tcPr>
          <w:p w:rsidR="00C16EE2" w:rsidRPr="0061065A" w:rsidRDefault="00C16EE2" w:rsidP="000E003F">
            <w:pPr>
              <w:jc w:val="right"/>
              <w:rPr>
                <w:rFonts w:ascii="新細明體"/>
                <w:color w:val="FF0000"/>
                <w:sz w:val="22"/>
              </w:rPr>
            </w:pPr>
          </w:p>
        </w:tc>
      </w:tr>
      <w:tr w:rsidR="00C16EE2" w:rsidRPr="006862CC" w:rsidTr="000E003F">
        <w:trPr>
          <w:trHeight w:val="173"/>
          <w:jc w:val="center"/>
        </w:trPr>
        <w:tc>
          <w:tcPr>
            <w:tcW w:w="1567" w:type="dxa"/>
            <w:gridSpan w:val="3"/>
          </w:tcPr>
          <w:p w:rsidR="00C16EE2" w:rsidRPr="006862CC" w:rsidRDefault="00C16EE2" w:rsidP="000E003F">
            <w:pPr>
              <w:jc w:val="center"/>
              <w:rPr>
                <w:color w:val="000000" w:themeColor="text1"/>
                <w:sz w:val="22"/>
              </w:rPr>
            </w:pPr>
            <w:r w:rsidRPr="006862CC">
              <w:rPr>
                <w:rFonts w:ascii="新細明體" w:hAnsi="新細明體" w:hint="eastAsia"/>
                <w:color w:val="000000" w:themeColor="text1"/>
                <w:sz w:val="22"/>
              </w:rPr>
              <w:t>合　　　　計</w:t>
            </w:r>
          </w:p>
        </w:tc>
        <w:tc>
          <w:tcPr>
            <w:tcW w:w="590"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30</w:t>
            </w:r>
            <w:r w:rsidRPr="0061065A">
              <w:rPr>
                <w:rFonts w:ascii="新細明體" w:hAnsi="新細明體" w:cs="DFKaiShu-SB-Estd-BF"/>
                <w:color w:val="FF0000"/>
                <w:kern w:val="0"/>
                <w:szCs w:val="24"/>
                <w:lang w:bidi="hi-IN"/>
              </w:rPr>
              <w:t>0</w:t>
            </w:r>
          </w:p>
        </w:tc>
        <w:tc>
          <w:tcPr>
            <w:tcW w:w="591"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30</w:t>
            </w:r>
            <w:r w:rsidRPr="0061065A">
              <w:rPr>
                <w:rFonts w:ascii="新細明體" w:hAnsi="新細明體" w:cs="DFKaiShu-SB-Estd-BF"/>
                <w:color w:val="FF0000"/>
                <w:kern w:val="0"/>
                <w:szCs w:val="24"/>
                <w:lang w:bidi="hi-IN"/>
              </w:rPr>
              <w:t>0</w:t>
            </w:r>
          </w:p>
        </w:tc>
        <w:tc>
          <w:tcPr>
            <w:tcW w:w="590"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w:t>
            </w:r>
            <w:r w:rsidRPr="0061065A">
              <w:rPr>
                <w:rFonts w:ascii="新細明體" w:hAnsi="新細明體" w:cs="DFKaiShu-SB-Estd-BF"/>
                <w:color w:val="FF0000"/>
                <w:kern w:val="0"/>
                <w:szCs w:val="24"/>
                <w:lang w:bidi="hi-IN"/>
              </w:rPr>
              <w:t>00</w:t>
            </w:r>
          </w:p>
        </w:tc>
        <w:tc>
          <w:tcPr>
            <w:tcW w:w="591"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w:t>
            </w:r>
            <w:r w:rsidRPr="0061065A">
              <w:rPr>
                <w:rFonts w:ascii="新細明體" w:hAnsi="新細明體" w:cs="DFKaiShu-SB-Estd-BF"/>
                <w:color w:val="FF0000"/>
                <w:kern w:val="0"/>
                <w:szCs w:val="24"/>
                <w:lang w:bidi="hi-IN"/>
              </w:rPr>
              <w:t>00</w:t>
            </w:r>
          </w:p>
        </w:tc>
        <w:tc>
          <w:tcPr>
            <w:tcW w:w="591"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3</w:t>
            </w:r>
            <w:r w:rsidRPr="0061065A">
              <w:rPr>
                <w:rFonts w:ascii="新細明體" w:hAnsi="新細明體" w:cs="DFKaiShu-SB-Estd-BF"/>
                <w:color w:val="FF0000"/>
                <w:kern w:val="0"/>
                <w:szCs w:val="24"/>
                <w:lang w:bidi="hi-IN"/>
              </w:rPr>
              <w:t>00</w:t>
            </w:r>
          </w:p>
        </w:tc>
        <w:tc>
          <w:tcPr>
            <w:tcW w:w="805"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12</w:t>
            </w:r>
            <w:r w:rsidRPr="0061065A">
              <w:rPr>
                <w:rFonts w:ascii="新細明體" w:hAnsi="新細明體" w:cs="DFKaiShu-SB-Estd-BF"/>
                <w:color w:val="FF0000"/>
                <w:kern w:val="0"/>
                <w:szCs w:val="24"/>
                <w:lang w:bidi="hi-IN"/>
              </w:rPr>
              <w:t>00</w:t>
            </w:r>
          </w:p>
        </w:tc>
        <w:tc>
          <w:tcPr>
            <w:tcW w:w="735" w:type="dxa"/>
            <w:vAlign w:val="center"/>
          </w:tcPr>
          <w:p w:rsidR="00C16EE2" w:rsidRPr="0061065A" w:rsidRDefault="00C16EE2" w:rsidP="000E003F">
            <w:pPr>
              <w:jc w:val="right"/>
              <w:rPr>
                <w:rFonts w:ascii="新細明體"/>
                <w:color w:val="FF0000"/>
                <w:sz w:val="22"/>
              </w:rPr>
            </w:pPr>
            <w:r w:rsidRPr="0061065A">
              <w:rPr>
                <w:rFonts w:ascii="新細明體" w:hAnsi="新細明體" w:cs="DFKaiShu-SB-Estd-BF" w:hint="eastAsia"/>
                <w:color w:val="FF0000"/>
                <w:kern w:val="0"/>
                <w:szCs w:val="24"/>
                <w:lang w:bidi="hi-IN"/>
              </w:rPr>
              <w:t>15</w:t>
            </w:r>
            <w:r w:rsidRPr="0061065A">
              <w:rPr>
                <w:rFonts w:ascii="新細明體" w:hAnsi="新細明體" w:cs="DFKaiShu-SB-Estd-BF"/>
                <w:color w:val="FF0000"/>
                <w:kern w:val="0"/>
                <w:szCs w:val="24"/>
                <w:lang w:bidi="hi-IN"/>
              </w:rPr>
              <w:t>00</w:t>
            </w:r>
          </w:p>
        </w:tc>
        <w:tc>
          <w:tcPr>
            <w:tcW w:w="686" w:type="dxa"/>
            <w:vAlign w:val="center"/>
          </w:tcPr>
          <w:p w:rsidR="00C16EE2" w:rsidRPr="0061065A" w:rsidRDefault="00C16EE2" w:rsidP="000E003F">
            <w:pPr>
              <w:jc w:val="right"/>
              <w:rPr>
                <w:rFonts w:ascii="新細明體"/>
                <w:color w:val="FF0000"/>
                <w:sz w:val="22"/>
              </w:rPr>
            </w:pPr>
          </w:p>
        </w:tc>
        <w:tc>
          <w:tcPr>
            <w:tcW w:w="695" w:type="dxa"/>
            <w:vAlign w:val="center"/>
          </w:tcPr>
          <w:p w:rsidR="00C16EE2" w:rsidRPr="0061065A" w:rsidRDefault="00C16EE2" w:rsidP="000E003F">
            <w:pPr>
              <w:jc w:val="right"/>
              <w:rPr>
                <w:rFonts w:ascii="新細明體"/>
                <w:color w:val="FF0000"/>
                <w:sz w:val="22"/>
              </w:rPr>
            </w:pPr>
          </w:p>
        </w:tc>
      </w:tr>
    </w:tbl>
    <w:p w:rsidR="00C16EE2" w:rsidRPr="006862CC" w:rsidRDefault="00C16EE2" w:rsidP="00EA2974">
      <w:pPr>
        <w:spacing w:beforeLines="20"/>
        <w:ind w:rightChars="35" w:right="84"/>
        <w:rPr>
          <w:rFonts w:ascii="新細明體"/>
          <w:color w:val="000000" w:themeColor="text1"/>
          <w:sz w:val="20"/>
          <w:szCs w:val="20"/>
        </w:rPr>
      </w:pPr>
      <w:r w:rsidRPr="006862CC">
        <w:rPr>
          <w:rFonts w:ascii="新細明體" w:hAnsi="新細明體" w:hint="eastAsia"/>
          <w:color w:val="000000" w:themeColor="text1"/>
          <w:sz w:val="20"/>
          <w:szCs w:val="20"/>
        </w:rPr>
        <w:t>註：</w:t>
      </w:r>
      <w:r w:rsidRPr="006862CC">
        <w:rPr>
          <w:rFonts w:ascii="新細明體" w:hAnsi="新細明體"/>
          <w:color w:val="000000" w:themeColor="text1"/>
          <w:sz w:val="20"/>
          <w:szCs w:val="20"/>
        </w:rPr>
        <w:t>1.</w:t>
      </w:r>
      <w:r w:rsidRPr="006862CC">
        <w:rPr>
          <w:rFonts w:ascii="新細明體" w:hAnsi="新細明體" w:hint="eastAsia"/>
          <w:color w:val="000000" w:themeColor="text1"/>
          <w:sz w:val="20"/>
          <w:szCs w:val="20"/>
        </w:rPr>
        <w:t>各年度經費需求應包含土地款。</w:t>
      </w:r>
    </w:p>
    <w:p w:rsidR="00C16EE2" w:rsidRPr="006862CC" w:rsidRDefault="00C16EE2" w:rsidP="00EA2974">
      <w:pPr>
        <w:spacing w:beforeLines="20"/>
        <w:ind w:leftChars="177" w:left="425" w:rightChars="35" w:right="84"/>
        <w:rPr>
          <w:rFonts w:ascii="新細明體"/>
          <w:color w:val="000000" w:themeColor="text1"/>
          <w:sz w:val="20"/>
          <w:szCs w:val="20"/>
        </w:rPr>
      </w:pPr>
      <w:r w:rsidRPr="006862CC">
        <w:rPr>
          <w:rFonts w:ascii="新細明體" w:hAnsi="新細明體"/>
          <w:color w:val="000000" w:themeColor="text1"/>
          <w:sz w:val="20"/>
          <w:szCs w:val="20"/>
        </w:rPr>
        <w:t>2.</w:t>
      </w:r>
      <w:r w:rsidRPr="006862CC">
        <w:rPr>
          <w:rFonts w:ascii="新細明體" w:hAnsi="新細明體" w:hint="eastAsia"/>
          <w:color w:val="000000" w:themeColor="text1"/>
          <w:sz w:val="20"/>
          <w:szCs w:val="20"/>
        </w:rPr>
        <w:t>經費來源屬其他特種基金者，於備註欄填寫基金名稱全名。</w:t>
      </w:r>
    </w:p>
    <w:p w:rsidR="00C16EE2" w:rsidRPr="006862CC" w:rsidRDefault="00C16EE2" w:rsidP="00EA2974">
      <w:pPr>
        <w:spacing w:beforeLines="20"/>
        <w:ind w:leftChars="177" w:left="425" w:rightChars="35" w:right="84"/>
        <w:rPr>
          <w:rFonts w:ascii="新細明體"/>
          <w:color w:val="000000" w:themeColor="text1"/>
          <w:sz w:val="20"/>
          <w:szCs w:val="20"/>
        </w:rPr>
      </w:pPr>
      <w:r w:rsidRPr="006862CC">
        <w:rPr>
          <w:rFonts w:ascii="新細明體" w:hAnsi="新細明體"/>
          <w:color w:val="000000" w:themeColor="text1"/>
          <w:sz w:val="20"/>
          <w:szCs w:val="20"/>
        </w:rPr>
        <w:t>3.</w:t>
      </w:r>
      <w:r w:rsidRPr="006862CC">
        <w:rPr>
          <w:rFonts w:ascii="新細明體" w:hAnsi="新細明體" w:hint="eastAsia"/>
          <w:color w:val="000000" w:themeColor="text1"/>
          <w:sz w:val="20"/>
          <w:szCs w:val="20"/>
        </w:rPr>
        <w:t>計畫未來收入可挹注計畫經費的方式，包括民間投資或成立資本計畫基金統籌運用等。</w:t>
      </w:r>
    </w:p>
    <w:p w:rsidR="00C16EE2" w:rsidRPr="006862CC" w:rsidRDefault="00C16EE2" w:rsidP="00EA2974">
      <w:pPr>
        <w:pStyle w:val="e1"/>
        <w:spacing w:beforeLines="150" w:afterLines="50"/>
        <w:ind w:firstLine="0"/>
        <w:rPr>
          <w:rFonts w:ascii="新細明體" w:eastAsia="新細明體" w:hAnsi="新細明體"/>
          <w:color w:val="000000" w:themeColor="text1"/>
          <w:sz w:val="24"/>
        </w:rPr>
      </w:pPr>
      <w:r w:rsidRPr="006862CC">
        <w:rPr>
          <w:rFonts w:ascii="新細明體" w:eastAsia="新細明體" w:hAnsi="新細明體" w:hint="eastAsia"/>
          <w:color w:val="000000" w:themeColor="text1"/>
          <w:sz w:val="24"/>
        </w:rPr>
        <w:t>（六）預期效益</w:t>
      </w:r>
    </w:p>
    <w:p w:rsidR="00C16EE2" w:rsidRPr="006862CC" w:rsidRDefault="00C16EE2" w:rsidP="00C16EE2">
      <w:pPr>
        <w:tabs>
          <w:tab w:val="left" w:pos="3180"/>
        </w:tabs>
        <w:autoSpaceDE w:val="0"/>
        <w:autoSpaceDN w:val="0"/>
        <w:adjustRightInd w:val="0"/>
        <w:snapToGrid w:val="0"/>
        <w:spacing w:line="500" w:lineRule="exact"/>
        <w:rPr>
          <w:rFonts w:ascii="新細明體"/>
          <w:color w:val="000000" w:themeColor="text1"/>
          <w:szCs w:val="24"/>
        </w:rPr>
      </w:pPr>
      <w:r w:rsidRPr="006862CC">
        <w:rPr>
          <w:rFonts w:ascii="新細明體" w:hAnsi="新細明體"/>
          <w:color w:val="000000" w:themeColor="text1"/>
          <w:szCs w:val="24"/>
        </w:rPr>
        <w:t>1.</w:t>
      </w:r>
      <w:r w:rsidRPr="006862CC">
        <w:rPr>
          <w:rFonts w:ascii="新細明體" w:hAnsi="新細明體" w:hint="eastAsia"/>
          <w:color w:val="000000" w:themeColor="text1"/>
          <w:szCs w:val="24"/>
        </w:rPr>
        <w:t>可量化效益</w:t>
      </w:r>
    </w:p>
    <w:p w:rsidR="00C16EE2" w:rsidRPr="006862CC" w:rsidRDefault="00C16EE2" w:rsidP="00C16EE2">
      <w:pPr>
        <w:autoSpaceDE w:val="0"/>
        <w:autoSpaceDN w:val="0"/>
        <w:adjustRightInd w:val="0"/>
        <w:snapToGrid w:val="0"/>
        <w:spacing w:line="500" w:lineRule="exact"/>
        <w:rPr>
          <w:rFonts w:ascii="新細明體"/>
          <w:color w:val="000000" w:themeColor="text1"/>
          <w:szCs w:val="24"/>
        </w:rPr>
      </w:pPr>
      <w:r w:rsidRPr="006862CC">
        <w:rPr>
          <w:rFonts w:ascii="新細明體" w:hAnsi="新細明體"/>
          <w:color w:val="000000" w:themeColor="text1"/>
          <w:szCs w:val="24"/>
        </w:rPr>
        <w:t>2.</w:t>
      </w:r>
      <w:r w:rsidRPr="006862CC">
        <w:rPr>
          <w:rFonts w:ascii="新細明體" w:hAnsi="新細明體" w:hint="eastAsia"/>
          <w:color w:val="000000" w:themeColor="text1"/>
          <w:szCs w:val="24"/>
        </w:rPr>
        <w:t>不可量化效益</w:t>
      </w:r>
    </w:p>
    <w:p w:rsidR="00C16EE2" w:rsidRPr="006862CC" w:rsidRDefault="00C16EE2" w:rsidP="00C16EE2">
      <w:pPr>
        <w:spacing w:line="500" w:lineRule="exact"/>
        <w:ind w:left="365" w:hangingChars="152" w:hanging="365"/>
        <w:contextualSpacing/>
        <w:rPr>
          <w:rFonts w:ascii="新細明體"/>
          <w:color w:val="000000" w:themeColor="text1"/>
          <w:szCs w:val="24"/>
        </w:rPr>
      </w:pPr>
      <w:r w:rsidRPr="006862CC">
        <w:rPr>
          <w:rFonts w:ascii="新細明體" w:hAnsi="新細明體"/>
          <w:color w:val="000000" w:themeColor="text1"/>
          <w:szCs w:val="24"/>
        </w:rPr>
        <w:t>(1)</w:t>
      </w:r>
      <w:r w:rsidRPr="006862CC">
        <w:rPr>
          <w:rFonts w:ascii="新細明體" w:hAnsi="新細明體" w:hint="eastAsia"/>
          <w:color w:val="000000" w:themeColor="text1"/>
          <w:szCs w:val="24"/>
        </w:rPr>
        <w:t>加強多元法令宣導，促使雇主及外籍勞工共同遵守我國相關法令，預防違法事件發生。</w:t>
      </w:r>
    </w:p>
    <w:p w:rsidR="00C16EE2" w:rsidRPr="006862CC" w:rsidRDefault="00C16EE2" w:rsidP="00C16EE2">
      <w:pPr>
        <w:spacing w:line="500" w:lineRule="exact"/>
        <w:ind w:left="365" w:hangingChars="152" w:hanging="365"/>
        <w:contextualSpacing/>
        <w:rPr>
          <w:rFonts w:ascii="新細明體"/>
          <w:color w:val="000000" w:themeColor="text1"/>
          <w:szCs w:val="24"/>
        </w:rPr>
      </w:pPr>
      <w:r w:rsidRPr="006862CC">
        <w:rPr>
          <w:rFonts w:ascii="新細明體" w:hAnsi="新細明體"/>
          <w:color w:val="000000" w:themeColor="text1"/>
          <w:szCs w:val="24"/>
        </w:rPr>
        <w:t>(2)</w:t>
      </w:r>
      <w:r w:rsidRPr="006862CC">
        <w:rPr>
          <w:rFonts w:ascii="新細明體" w:hAnsi="新細明體" w:hint="eastAsia"/>
          <w:color w:val="000000" w:themeColor="text1"/>
          <w:szCs w:val="24"/>
        </w:rPr>
        <w:t>提倡外籍勞工正當休閒活動，調解身心健康，穩定工作情緒，舒解鄉愁。</w:t>
      </w:r>
    </w:p>
    <w:p w:rsidR="00C16EE2" w:rsidRPr="006862CC" w:rsidRDefault="00C16EE2" w:rsidP="00C16EE2">
      <w:pPr>
        <w:tabs>
          <w:tab w:val="left" w:pos="3180"/>
        </w:tabs>
        <w:autoSpaceDE w:val="0"/>
        <w:autoSpaceDN w:val="0"/>
        <w:adjustRightInd w:val="0"/>
        <w:snapToGrid w:val="0"/>
        <w:spacing w:line="500" w:lineRule="exact"/>
        <w:rPr>
          <w:rFonts w:ascii="新細明體"/>
          <w:color w:val="000000" w:themeColor="text1"/>
          <w:szCs w:val="24"/>
        </w:rPr>
      </w:pPr>
      <w:r w:rsidRPr="006862CC">
        <w:rPr>
          <w:rFonts w:ascii="新細明體" w:hAnsi="新細明體"/>
          <w:color w:val="000000" w:themeColor="text1"/>
          <w:szCs w:val="24"/>
        </w:rPr>
        <w:t>(3)</w:t>
      </w:r>
      <w:r w:rsidRPr="006862CC">
        <w:rPr>
          <w:rFonts w:ascii="新細明體" w:hAnsi="新細明體" w:hint="eastAsia"/>
          <w:color w:val="000000" w:themeColor="text1"/>
          <w:szCs w:val="24"/>
        </w:rPr>
        <w:t>加強外籍勞工業務人員對人口販運防治法令認知，並強化業務人員專業知能。</w:t>
      </w:r>
    </w:p>
    <w:p w:rsidR="00C16EE2" w:rsidRPr="006862CC" w:rsidRDefault="00C16EE2" w:rsidP="00C16EE2">
      <w:pPr>
        <w:tabs>
          <w:tab w:val="left" w:pos="3180"/>
        </w:tabs>
        <w:autoSpaceDE w:val="0"/>
        <w:autoSpaceDN w:val="0"/>
        <w:adjustRightInd w:val="0"/>
        <w:snapToGrid w:val="0"/>
        <w:spacing w:line="500" w:lineRule="exact"/>
        <w:rPr>
          <w:rFonts w:ascii="新細明體"/>
          <w:color w:val="000000" w:themeColor="text1"/>
          <w:szCs w:val="24"/>
        </w:rPr>
      </w:pPr>
    </w:p>
    <w:p w:rsidR="00C16EE2" w:rsidRPr="006862CC" w:rsidRDefault="00C16EE2" w:rsidP="00C16EE2">
      <w:pPr>
        <w:tabs>
          <w:tab w:val="left" w:pos="3180"/>
        </w:tabs>
        <w:autoSpaceDE w:val="0"/>
        <w:autoSpaceDN w:val="0"/>
        <w:adjustRightInd w:val="0"/>
        <w:snapToGrid w:val="0"/>
        <w:spacing w:line="500" w:lineRule="exact"/>
        <w:rPr>
          <w:rFonts w:ascii="新細明體"/>
          <w:color w:val="000000" w:themeColor="text1"/>
          <w:szCs w:val="24"/>
        </w:rPr>
      </w:pPr>
    </w:p>
    <w:p w:rsidR="00C16EE2" w:rsidRPr="006862CC" w:rsidRDefault="00C16EE2" w:rsidP="00C16EE2">
      <w:pPr>
        <w:tabs>
          <w:tab w:val="left" w:pos="3180"/>
        </w:tabs>
        <w:autoSpaceDE w:val="0"/>
        <w:autoSpaceDN w:val="0"/>
        <w:adjustRightInd w:val="0"/>
        <w:snapToGrid w:val="0"/>
        <w:spacing w:line="500" w:lineRule="exact"/>
        <w:rPr>
          <w:rFonts w:ascii="新細明體"/>
          <w:color w:val="000000" w:themeColor="text1"/>
          <w:szCs w:val="24"/>
        </w:rPr>
      </w:pPr>
    </w:p>
    <w:p w:rsidR="00353BF9" w:rsidRPr="004A4E9D" w:rsidRDefault="00353BF9" w:rsidP="00353BF9">
      <w:pPr>
        <w:widowControl/>
        <w:outlineLvl w:val="2"/>
        <w:rPr>
          <w:rFonts w:ascii="新細明體" w:hAnsi="新細明體"/>
          <w:b/>
          <w:color w:val="000000"/>
        </w:rPr>
      </w:pPr>
      <w:r w:rsidRPr="004A4E9D">
        <w:rPr>
          <w:rFonts w:ascii="新細明體" w:hAnsi="新細明體"/>
          <w:b/>
          <w:color w:val="000000"/>
        </w:rPr>
        <w:lastRenderedPageBreak/>
        <w:t xml:space="preserve">5-9-4-8  </w:t>
      </w:r>
      <w:r w:rsidRPr="00C53D67">
        <w:rPr>
          <w:rFonts w:ascii="新細明體" w:hAnsi="新細明體" w:hint="eastAsia"/>
          <w:b/>
          <w:color w:val="000000"/>
        </w:rPr>
        <w:t>澎湖縣實物銀行服務計畫</w:t>
      </w:r>
    </w:p>
    <w:p w:rsidR="00353BF9" w:rsidRPr="004A4E9D" w:rsidRDefault="00353BF9" w:rsidP="00EA2974">
      <w:pPr>
        <w:pStyle w:val="e1"/>
        <w:spacing w:beforeLines="150" w:afterLines="50"/>
        <w:ind w:left="973" w:hanging="973"/>
        <w:rPr>
          <w:rFonts w:ascii="新細明體" w:eastAsia="新細明體" w:hAnsi="新細明體"/>
          <w:color w:val="000000"/>
          <w:sz w:val="24"/>
        </w:rPr>
      </w:pPr>
      <w:r w:rsidRPr="004A4E9D">
        <w:rPr>
          <w:rFonts w:ascii="新細明體" w:eastAsia="新細明體" w:hAnsi="新細明體" w:hint="eastAsia"/>
          <w:color w:val="000000"/>
          <w:sz w:val="24"/>
        </w:rPr>
        <w:t>（一）績效指標</w:t>
      </w:r>
    </w:p>
    <w:p w:rsidR="00353BF9" w:rsidRPr="004A4E9D" w:rsidRDefault="00353BF9" w:rsidP="00353BF9">
      <w:pPr>
        <w:pStyle w:val="aa"/>
        <w:rPr>
          <w:rFonts w:ascii="新細明體" w:hAnsi="新細明體"/>
          <w:color w:val="000000"/>
          <w:sz w:val="24"/>
        </w:rPr>
      </w:pPr>
      <w:bookmarkStart w:id="13" w:name="_Toc367745685"/>
      <w:bookmarkStart w:id="14" w:name="_Toc367787861"/>
      <w:r w:rsidRPr="004A4E9D">
        <w:rPr>
          <w:rFonts w:ascii="新細明體" w:hAnsi="新細明體" w:hint="eastAsia"/>
          <w:color w:val="000000"/>
          <w:sz w:val="24"/>
        </w:rPr>
        <w:t>表5-9-4-8-A</w:t>
      </w:r>
      <w:r w:rsidR="004A59E8" w:rsidRPr="004A4E9D">
        <w:rPr>
          <w:rFonts w:ascii="新細明體" w:hAnsi="新細明體"/>
          <w:color w:val="FFFFFF"/>
          <w:sz w:val="24"/>
          <w:szCs w:val="24"/>
        </w:rPr>
        <w:fldChar w:fldCharType="begin"/>
      </w:r>
      <w:r w:rsidRPr="004A4E9D">
        <w:rPr>
          <w:rFonts w:ascii="新細明體" w:hAnsi="新細明體"/>
          <w:color w:val="FFFFFF"/>
          <w:sz w:val="24"/>
          <w:szCs w:val="24"/>
        </w:rPr>
        <w:instrText xml:space="preserve"> </w:instrText>
      </w:r>
      <w:r w:rsidRPr="004A4E9D">
        <w:rPr>
          <w:rFonts w:ascii="新細明體" w:hAnsi="新細明體" w:hint="eastAsia"/>
          <w:color w:val="FFFFFF"/>
          <w:sz w:val="24"/>
          <w:szCs w:val="24"/>
        </w:rPr>
        <w:instrText>SEQ 表 \* ARABIC</w:instrText>
      </w:r>
      <w:r w:rsidRPr="004A4E9D">
        <w:rPr>
          <w:rFonts w:ascii="新細明體" w:hAnsi="新細明體"/>
          <w:color w:val="FFFFFF"/>
          <w:sz w:val="24"/>
          <w:szCs w:val="24"/>
        </w:rPr>
        <w:instrText xml:space="preserve"> </w:instrText>
      </w:r>
      <w:r w:rsidR="004A59E8" w:rsidRPr="004A4E9D">
        <w:rPr>
          <w:rFonts w:ascii="新細明體" w:hAnsi="新細明體"/>
          <w:color w:val="FFFFFF"/>
          <w:sz w:val="24"/>
          <w:szCs w:val="24"/>
        </w:rPr>
        <w:fldChar w:fldCharType="separate"/>
      </w:r>
      <w:r>
        <w:rPr>
          <w:rFonts w:ascii="新細明體" w:hAnsi="新細明體"/>
          <w:noProof/>
          <w:color w:val="FFFFFF"/>
          <w:sz w:val="24"/>
          <w:szCs w:val="24"/>
        </w:rPr>
        <w:t>7</w:t>
      </w:r>
      <w:r w:rsidR="004A59E8" w:rsidRPr="004A4E9D">
        <w:rPr>
          <w:rFonts w:ascii="新細明體" w:hAnsi="新細明體"/>
          <w:color w:val="FFFFFF"/>
          <w:sz w:val="24"/>
          <w:szCs w:val="24"/>
        </w:rPr>
        <w:fldChar w:fldCharType="end"/>
      </w:r>
      <w:r w:rsidRPr="004A4E9D">
        <w:rPr>
          <w:rFonts w:ascii="新細明體" w:hAnsi="新細明體" w:hint="eastAsia"/>
          <w:color w:val="000000"/>
          <w:sz w:val="24"/>
        </w:rPr>
        <w:t>績效指標彙整表</w:t>
      </w:r>
      <w:bookmarkEnd w:id="13"/>
      <w:bookmarkEnd w:id="14"/>
    </w:p>
    <w:tbl>
      <w:tblPr>
        <w:tblW w:w="50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2951"/>
        <w:gridCol w:w="681"/>
        <w:gridCol w:w="964"/>
        <w:gridCol w:w="964"/>
        <w:gridCol w:w="964"/>
        <w:gridCol w:w="964"/>
        <w:gridCol w:w="964"/>
      </w:tblGrid>
      <w:tr w:rsidR="00353BF9" w:rsidRPr="004A4E9D" w:rsidTr="009F0FAF">
        <w:trPr>
          <w:jc w:val="center"/>
        </w:trPr>
        <w:tc>
          <w:tcPr>
            <w:tcW w:w="1746" w:type="pct"/>
            <w:tcMar>
              <w:top w:w="0" w:type="dxa"/>
              <w:left w:w="0" w:type="dxa"/>
              <w:bottom w:w="0" w:type="dxa"/>
              <w:right w:w="0" w:type="dxa"/>
            </w:tcMar>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項目</w:t>
            </w:r>
          </w:p>
        </w:tc>
        <w:tc>
          <w:tcPr>
            <w:tcW w:w="403"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單位</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現況值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104</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105</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106</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107</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r>
      <w:tr w:rsidR="00353BF9" w:rsidRPr="004A4E9D" w:rsidTr="009F0FAF">
        <w:trPr>
          <w:jc w:val="center"/>
        </w:trPr>
        <w:tc>
          <w:tcPr>
            <w:tcW w:w="1746" w:type="pct"/>
            <w:tcMar>
              <w:top w:w="0" w:type="dxa"/>
              <w:left w:w="28" w:type="dxa"/>
              <w:bottom w:w="0" w:type="dxa"/>
              <w:right w:w="0" w:type="dxa"/>
            </w:tcMar>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服務人次</w:t>
            </w:r>
          </w:p>
        </w:tc>
        <w:tc>
          <w:tcPr>
            <w:tcW w:w="403"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人次</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000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200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400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600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800</w:t>
            </w:r>
          </w:p>
        </w:tc>
      </w:tr>
    </w:tbl>
    <w:p w:rsidR="00353BF9" w:rsidRPr="004A4E9D" w:rsidRDefault="00353BF9" w:rsidP="00EA2974">
      <w:pPr>
        <w:pStyle w:val="e1"/>
        <w:spacing w:beforeLines="150" w:afterLines="50"/>
        <w:ind w:left="973" w:hanging="973"/>
        <w:rPr>
          <w:rFonts w:ascii="新細明體" w:eastAsia="新細明體" w:hAnsi="新細明體"/>
          <w:color w:val="000000"/>
          <w:sz w:val="24"/>
        </w:rPr>
      </w:pPr>
      <w:r w:rsidRPr="004A4E9D">
        <w:rPr>
          <w:rFonts w:ascii="新細明體" w:eastAsia="新細明體" w:hAnsi="新細明體" w:hint="eastAsia"/>
          <w:color w:val="000000"/>
          <w:sz w:val="24"/>
        </w:rPr>
        <w:t>（二）工作指標</w:t>
      </w:r>
    </w:p>
    <w:p w:rsidR="00353BF9" w:rsidRPr="004A4E9D" w:rsidRDefault="00353BF9" w:rsidP="00353BF9">
      <w:pPr>
        <w:pStyle w:val="aa"/>
        <w:rPr>
          <w:rFonts w:ascii="新細明體" w:hAnsi="新細明體"/>
          <w:color w:val="000000"/>
          <w:sz w:val="24"/>
        </w:rPr>
      </w:pPr>
      <w:bookmarkStart w:id="15" w:name="_Toc367745686"/>
      <w:bookmarkStart w:id="16" w:name="_Toc367787862"/>
      <w:r w:rsidRPr="004A4E9D">
        <w:rPr>
          <w:rFonts w:ascii="新細明體" w:hAnsi="新細明體" w:hint="eastAsia"/>
          <w:color w:val="000000"/>
          <w:sz w:val="24"/>
        </w:rPr>
        <w:t>表5-9-4-8-B</w:t>
      </w:r>
      <w:r w:rsidR="004A59E8" w:rsidRPr="004A4E9D">
        <w:rPr>
          <w:rFonts w:ascii="新細明體" w:hAnsi="新細明體"/>
          <w:color w:val="FFFFFF"/>
          <w:sz w:val="24"/>
          <w:szCs w:val="24"/>
        </w:rPr>
        <w:fldChar w:fldCharType="begin"/>
      </w:r>
      <w:r w:rsidRPr="004A4E9D">
        <w:rPr>
          <w:rFonts w:ascii="新細明體" w:hAnsi="新細明體"/>
          <w:color w:val="FFFFFF"/>
          <w:sz w:val="24"/>
          <w:szCs w:val="24"/>
        </w:rPr>
        <w:instrText xml:space="preserve"> </w:instrText>
      </w:r>
      <w:r w:rsidRPr="004A4E9D">
        <w:rPr>
          <w:rFonts w:ascii="新細明體" w:hAnsi="新細明體" w:hint="eastAsia"/>
          <w:color w:val="FFFFFF"/>
          <w:sz w:val="24"/>
          <w:szCs w:val="24"/>
        </w:rPr>
        <w:instrText>SEQ 表 \* ARABIC</w:instrText>
      </w:r>
      <w:r w:rsidRPr="004A4E9D">
        <w:rPr>
          <w:rFonts w:ascii="新細明體" w:hAnsi="新細明體"/>
          <w:color w:val="FFFFFF"/>
          <w:sz w:val="24"/>
          <w:szCs w:val="24"/>
        </w:rPr>
        <w:instrText xml:space="preserve"> </w:instrText>
      </w:r>
      <w:r w:rsidR="004A59E8" w:rsidRPr="004A4E9D">
        <w:rPr>
          <w:rFonts w:ascii="新細明體" w:hAnsi="新細明體"/>
          <w:color w:val="FFFFFF"/>
          <w:sz w:val="24"/>
          <w:szCs w:val="24"/>
        </w:rPr>
        <w:fldChar w:fldCharType="separate"/>
      </w:r>
      <w:r>
        <w:rPr>
          <w:rFonts w:ascii="新細明體" w:hAnsi="新細明體"/>
          <w:noProof/>
          <w:color w:val="FFFFFF"/>
          <w:sz w:val="24"/>
          <w:szCs w:val="24"/>
        </w:rPr>
        <w:t>8</w:t>
      </w:r>
      <w:r w:rsidR="004A59E8" w:rsidRPr="004A4E9D">
        <w:rPr>
          <w:rFonts w:ascii="新細明體" w:hAnsi="新細明體"/>
          <w:color w:val="FFFFFF"/>
          <w:sz w:val="24"/>
          <w:szCs w:val="24"/>
        </w:rPr>
        <w:fldChar w:fldCharType="end"/>
      </w:r>
      <w:r w:rsidRPr="004A4E9D">
        <w:rPr>
          <w:rFonts w:ascii="新細明體" w:hAnsi="新細明體" w:hint="eastAsia"/>
          <w:color w:val="000000"/>
          <w:sz w:val="24"/>
        </w:rPr>
        <w:t>工作指標彙整表</w:t>
      </w:r>
      <w:bookmarkEnd w:id="15"/>
      <w:bookmarkEnd w:id="16"/>
    </w:p>
    <w:tbl>
      <w:tblPr>
        <w:tblW w:w="50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2951"/>
        <w:gridCol w:w="681"/>
        <w:gridCol w:w="964"/>
        <w:gridCol w:w="964"/>
        <w:gridCol w:w="964"/>
        <w:gridCol w:w="964"/>
        <w:gridCol w:w="964"/>
      </w:tblGrid>
      <w:tr w:rsidR="00353BF9" w:rsidRPr="004A4E9D" w:rsidTr="009F0FAF">
        <w:trPr>
          <w:jc w:val="center"/>
        </w:trPr>
        <w:tc>
          <w:tcPr>
            <w:tcW w:w="1746" w:type="pct"/>
            <w:tcMar>
              <w:top w:w="0" w:type="dxa"/>
              <w:left w:w="0" w:type="dxa"/>
              <w:bottom w:w="0" w:type="dxa"/>
              <w:right w:w="0" w:type="dxa"/>
            </w:tcMar>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項目</w:t>
            </w:r>
          </w:p>
        </w:tc>
        <w:tc>
          <w:tcPr>
            <w:tcW w:w="403"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單位</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現況值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104</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105</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106</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c>
          <w:tcPr>
            <w:tcW w:w="570" w:type="pct"/>
            <w:vAlign w:val="center"/>
          </w:tcPr>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bCs/>
                <w:color w:val="000000"/>
                <w:kern w:val="0"/>
                <w:sz w:val="22"/>
              </w:rPr>
              <w:t>107</w:t>
            </w:r>
            <w:r w:rsidRPr="004A4E9D">
              <w:rPr>
                <w:rFonts w:ascii="新細明體" w:hAnsi="新細明體" w:hint="eastAsia"/>
                <w:bCs/>
                <w:color w:val="000000"/>
                <w:kern w:val="0"/>
                <w:sz w:val="22"/>
              </w:rPr>
              <w:t>年</w:t>
            </w:r>
          </w:p>
          <w:p w:rsidR="00353BF9" w:rsidRPr="004A4E9D" w:rsidRDefault="00353BF9" w:rsidP="009F0FAF">
            <w:pPr>
              <w:widowControl/>
              <w:ind w:leftChars="-25" w:left="-5" w:hangingChars="25" w:hanging="55"/>
              <w:jc w:val="center"/>
              <w:rPr>
                <w:rFonts w:ascii="新細明體" w:hAnsi="新細明體"/>
                <w:bCs/>
                <w:color w:val="000000"/>
                <w:kern w:val="0"/>
                <w:sz w:val="22"/>
              </w:rPr>
            </w:pPr>
            <w:r w:rsidRPr="004A4E9D">
              <w:rPr>
                <w:rFonts w:ascii="新細明體" w:hAnsi="新細明體" w:hint="eastAsia"/>
                <w:bCs/>
                <w:color w:val="000000"/>
                <w:kern w:val="0"/>
                <w:sz w:val="22"/>
              </w:rPr>
              <w:t>目標值</w:t>
            </w:r>
          </w:p>
        </w:tc>
      </w:tr>
      <w:tr w:rsidR="00353BF9" w:rsidRPr="004A4E9D" w:rsidTr="009F0FAF">
        <w:trPr>
          <w:jc w:val="center"/>
        </w:trPr>
        <w:tc>
          <w:tcPr>
            <w:tcW w:w="1746" w:type="pct"/>
            <w:tcMar>
              <w:top w:w="0" w:type="dxa"/>
              <w:left w:w="28" w:type="dxa"/>
              <w:bottom w:w="0" w:type="dxa"/>
              <w:right w:w="0" w:type="dxa"/>
            </w:tcMar>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媒合金額(含物資市值)</w:t>
            </w:r>
          </w:p>
        </w:tc>
        <w:tc>
          <w:tcPr>
            <w:tcW w:w="403"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千元</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500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1</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800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2</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100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2</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400</w:t>
            </w:r>
          </w:p>
        </w:tc>
        <w:tc>
          <w:tcPr>
            <w:tcW w:w="570" w:type="pct"/>
            <w:vAlign w:val="center"/>
          </w:tcPr>
          <w:p w:rsidR="00353BF9" w:rsidRPr="000731FE" w:rsidRDefault="00353BF9" w:rsidP="009F0FAF">
            <w:pPr>
              <w:widowControl/>
              <w:ind w:leftChars="-25" w:left="-5" w:hangingChars="25" w:hanging="55"/>
              <w:jc w:val="center"/>
              <w:rPr>
                <w:rFonts w:ascii="新細明體" w:hAnsi="新細明體"/>
                <w:bCs/>
                <w:color w:val="000000" w:themeColor="text1"/>
                <w:kern w:val="0"/>
                <w:sz w:val="22"/>
              </w:rPr>
            </w:pPr>
            <w:r w:rsidRPr="000731FE">
              <w:rPr>
                <w:rFonts w:ascii="新細明體" w:hAnsi="新細明體" w:hint="eastAsia"/>
                <w:bCs/>
                <w:color w:val="000000" w:themeColor="text1"/>
                <w:kern w:val="0"/>
                <w:sz w:val="22"/>
              </w:rPr>
              <w:t>2</w:t>
            </w:r>
            <w:r w:rsidRPr="000731FE">
              <w:rPr>
                <w:rFonts w:ascii="新細明體" w:hAnsi="新細明體"/>
                <w:bCs/>
                <w:color w:val="000000" w:themeColor="text1"/>
                <w:kern w:val="0"/>
                <w:sz w:val="22"/>
              </w:rPr>
              <w:t>,</w:t>
            </w:r>
            <w:r w:rsidRPr="000731FE">
              <w:rPr>
                <w:rFonts w:ascii="新細明體" w:hAnsi="新細明體" w:hint="eastAsia"/>
                <w:bCs/>
                <w:color w:val="000000" w:themeColor="text1"/>
                <w:kern w:val="0"/>
                <w:sz w:val="22"/>
              </w:rPr>
              <w:t>700</w:t>
            </w:r>
          </w:p>
        </w:tc>
      </w:tr>
    </w:tbl>
    <w:p w:rsidR="00353BF9" w:rsidRPr="000731FE" w:rsidRDefault="00353BF9" w:rsidP="00EA2974">
      <w:pPr>
        <w:pStyle w:val="e1"/>
        <w:spacing w:beforeLines="150" w:afterLines="50"/>
        <w:ind w:left="973" w:hanging="973"/>
        <w:rPr>
          <w:rFonts w:ascii="新細明體" w:eastAsia="新細明體" w:hAnsi="新細明體"/>
          <w:color w:val="000000" w:themeColor="text1"/>
          <w:sz w:val="24"/>
        </w:rPr>
      </w:pPr>
      <w:r w:rsidRPr="000731FE">
        <w:rPr>
          <w:rFonts w:ascii="新細明體" w:eastAsia="新細明體" w:hAnsi="新細明體" w:hint="eastAsia"/>
          <w:color w:val="000000" w:themeColor="text1"/>
          <w:sz w:val="24"/>
        </w:rPr>
        <w:t>（三）計畫內容</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1.</w:t>
      </w:r>
      <w:r w:rsidRPr="000731FE">
        <w:rPr>
          <w:rFonts w:ascii="新細明體" w:hAnsi="新細明體" w:hint="eastAsia"/>
          <w:color w:val="000000" w:themeColor="text1"/>
          <w:szCs w:val="24"/>
        </w:rPr>
        <w:t>整合公、私部門社會福利資源，倡導民間私部門及社福志工加入團隊，運用電腦資訊平臺─個案管理系統，落實專業化單一受案、通報、處遇與資源整合等個案管理模式。</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2.</w:t>
      </w:r>
      <w:r w:rsidRPr="000731FE">
        <w:rPr>
          <w:rFonts w:ascii="新細明體" w:hAnsi="新細明體" w:hint="eastAsia"/>
          <w:color w:val="000000" w:themeColor="text1"/>
          <w:szCs w:val="24"/>
        </w:rPr>
        <w:t>實物銀行運用管理：匯聚縣內各項物資，協助弱勢民眾及其家庭度過難關，以實體倉庫搭配網路平臺，並透過物流管理及配送機制，以更有效率、系統方式取得並分配物資，安定縣民基本生活，其作業程序如下：</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1</w:t>
      </w:r>
      <w:r w:rsidRPr="000731FE">
        <w:rPr>
          <w:rFonts w:ascii="新細明體" w:hAnsi="新細明體" w:hint="eastAsia"/>
          <w:color w:val="000000" w:themeColor="text1"/>
          <w:szCs w:val="24"/>
        </w:rPr>
        <w:t>）物資受贈之評估：為確保受贈物資之品質，捐贈者須依食品安全衛生管理相關規定辦理捐贈，管理中心保留是否受理之權利。</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2</w:t>
      </w:r>
      <w:r w:rsidRPr="000731FE">
        <w:rPr>
          <w:rFonts w:ascii="新細明體" w:hAnsi="新細明體" w:hint="eastAsia"/>
          <w:color w:val="000000" w:themeColor="text1"/>
          <w:szCs w:val="24"/>
        </w:rPr>
        <w:t>）物資登記：每一項物資須就其品項、數量、規格、有效期限、進貨日期等資料核實登載。</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3</w:t>
      </w:r>
      <w:r w:rsidRPr="000731FE">
        <w:rPr>
          <w:rFonts w:ascii="新細明體" w:hAnsi="新細明體" w:hint="eastAsia"/>
          <w:color w:val="000000" w:themeColor="text1"/>
          <w:szCs w:val="24"/>
        </w:rPr>
        <w:t>）物資發放管理：針對每次發放物資內容、數量、流向核實登載，並確實於保存期限內發送完畢。</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4</w:t>
      </w:r>
      <w:r w:rsidRPr="000731FE">
        <w:rPr>
          <w:rFonts w:ascii="新細明體" w:hAnsi="新細明體" w:hint="eastAsia"/>
          <w:color w:val="000000" w:themeColor="text1"/>
          <w:szCs w:val="24"/>
        </w:rPr>
        <w:t>）物資儲放：依物資性質作好保存工作，避免物資受潮或損壞等狀況發生。</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3.</w:t>
      </w:r>
      <w:r w:rsidRPr="000731FE">
        <w:rPr>
          <w:rFonts w:ascii="新細明體" w:hAnsi="新細明體" w:hint="eastAsia"/>
          <w:color w:val="000000" w:themeColor="text1"/>
          <w:szCs w:val="24"/>
        </w:rPr>
        <w:t>建置個案管理中心</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1</w:t>
      </w:r>
      <w:r w:rsidRPr="000731FE">
        <w:rPr>
          <w:rFonts w:ascii="新細明體" w:hAnsi="新細明體" w:hint="eastAsia"/>
          <w:color w:val="000000" w:themeColor="text1"/>
          <w:szCs w:val="24"/>
        </w:rPr>
        <w:t>）個案資料庫建置</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a.</w:t>
      </w:r>
      <w:r w:rsidRPr="000731FE">
        <w:rPr>
          <w:rFonts w:ascii="新細明體" w:hAnsi="新細明體" w:cs="新細明體" w:hint="eastAsia"/>
          <w:color w:val="000000" w:themeColor="text1"/>
        </w:rPr>
        <w:t>透過「實物銀行」：與各局處達到合作交流之效益，有效協助民眾解決問題。</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b.</w:t>
      </w:r>
      <w:r w:rsidRPr="000731FE">
        <w:rPr>
          <w:rFonts w:ascii="新細明體" w:hAnsi="新細明體" w:cs="新細明體" w:hint="eastAsia"/>
          <w:color w:val="000000" w:themeColor="text1"/>
        </w:rPr>
        <w:t>訪視：個案管理員定期或不定期訪視輔導，瞭解個案或其家庭面臨</w:t>
      </w:r>
      <w:r w:rsidRPr="000731FE">
        <w:rPr>
          <w:rFonts w:ascii="新細明體" w:hAnsi="新細明體" w:cs="新細明體" w:hint="eastAsia"/>
          <w:color w:val="000000" w:themeColor="text1"/>
        </w:rPr>
        <w:lastRenderedPageBreak/>
        <w:t>的問題，予以協助。</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c.</w:t>
      </w:r>
      <w:r w:rsidRPr="000731FE">
        <w:rPr>
          <w:rFonts w:ascii="新細明體" w:hAnsi="新細明體" w:cs="新細明體" w:hint="eastAsia"/>
          <w:color w:val="000000" w:themeColor="text1"/>
        </w:rPr>
        <w:t>辦公室晤談：運用辦公室資源提供案主必要之服務並適時轉介需要協助之個案，提供即時性服務。</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d.</w:t>
      </w:r>
      <w:r w:rsidRPr="000731FE">
        <w:rPr>
          <w:rFonts w:ascii="新細明體" w:hAnsi="新細明體" w:cs="新細明體" w:hint="eastAsia"/>
          <w:color w:val="000000" w:themeColor="text1"/>
        </w:rPr>
        <w:t>電話關懷：運用電話定期或不定期聯繫關懷，提供必要之服務。</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e.</w:t>
      </w:r>
      <w:r w:rsidRPr="000731FE">
        <w:rPr>
          <w:rFonts w:ascii="新細明體" w:hAnsi="新細明體" w:cs="新細明體" w:hint="eastAsia"/>
          <w:color w:val="000000" w:themeColor="text1"/>
        </w:rPr>
        <w:t>轉介服務：針對案主需求提供適切的轉介服務。</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f.</w:t>
      </w:r>
      <w:r w:rsidRPr="000731FE">
        <w:rPr>
          <w:rFonts w:ascii="新細明體" w:hAnsi="新細明體" w:cs="新細明體" w:hint="eastAsia"/>
          <w:color w:val="000000" w:themeColor="text1"/>
        </w:rPr>
        <w:t>宣導服務：運用民間團體、學校、媒體…等單位宣導政府各項福利服務措施。</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g.</w:t>
      </w:r>
      <w:r w:rsidRPr="000731FE">
        <w:rPr>
          <w:rFonts w:ascii="新細明體" w:hAnsi="新細明體" w:cs="新細明體" w:hint="eastAsia"/>
          <w:color w:val="000000" w:themeColor="text1"/>
        </w:rPr>
        <w:t>個案記錄：書面記錄並建立電腦資料系統，俾利有效管理及方便追蹤查詢。</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h.</w:t>
      </w:r>
      <w:r w:rsidRPr="000731FE">
        <w:rPr>
          <w:rFonts w:ascii="新細明體" w:hAnsi="新細明體" w:cs="新細明體" w:hint="eastAsia"/>
          <w:color w:val="000000" w:themeColor="text1"/>
        </w:rPr>
        <w:t>設立專責單位進行合作聯盟事宜。</w:t>
      </w:r>
    </w:p>
    <w:p w:rsidR="00353BF9" w:rsidRPr="000731FE" w:rsidRDefault="00353BF9" w:rsidP="00353BF9">
      <w:pPr>
        <w:snapToGrid w:val="0"/>
        <w:spacing w:line="300" w:lineRule="auto"/>
        <w:ind w:leftChars="472" w:left="1330" w:hangingChars="82" w:hanging="197"/>
        <w:jc w:val="both"/>
        <w:rPr>
          <w:rFonts w:ascii="新細明體" w:hAnsi="新細明體" w:cs="新細明體"/>
          <w:color w:val="000000" w:themeColor="text1"/>
        </w:rPr>
      </w:pPr>
      <w:r w:rsidRPr="000731FE">
        <w:rPr>
          <w:rFonts w:ascii="新細明體" w:hAnsi="新細明體" w:cs="新細明體"/>
          <w:color w:val="000000" w:themeColor="text1"/>
        </w:rPr>
        <w:t>i.</w:t>
      </w:r>
      <w:r w:rsidRPr="000731FE">
        <w:rPr>
          <w:rFonts w:ascii="新細明體" w:hAnsi="新細明體" w:cs="新細明體" w:hint="eastAsia"/>
          <w:color w:val="000000" w:themeColor="text1"/>
        </w:rPr>
        <w:t>定期辦理工作研討會或舉行座談會。</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2</w:t>
      </w:r>
      <w:r w:rsidRPr="000731FE">
        <w:rPr>
          <w:rFonts w:ascii="新細明體" w:hAnsi="新細明體" w:hint="eastAsia"/>
          <w:color w:val="000000" w:themeColor="text1"/>
          <w:szCs w:val="24"/>
        </w:rPr>
        <w:t>）各項社會福利資源諮詢、連結與輸送。</w:t>
      </w:r>
    </w:p>
    <w:p w:rsidR="00353BF9" w:rsidRPr="000731FE" w:rsidRDefault="00353BF9" w:rsidP="00353BF9">
      <w:pPr>
        <w:snapToGrid w:val="0"/>
        <w:spacing w:line="300" w:lineRule="auto"/>
        <w:ind w:leftChars="220" w:left="1133" w:hangingChars="252" w:hanging="605"/>
        <w:jc w:val="both"/>
        <w:rPr>
          <w:rFonts w:ascii="新細明體" w:hAnsi="新細明體"/>
          <w:color w:val="000000" w:themeColor="text1"/>
          <w:szCs w:val="24"/>
        </w:rPr>
      </w:pPr>
      <w:r w:rsidRPr="000731FE">
        <w:rPr>
          <w:rFonts w:ascii="新細明體" w:hAnsi="新細明體" w:hint="eastAsia"/>
          <w:color w:val="000000" w:themeColor="text1"/>
          <w:szCs w:val="24"/>
        </w:rPr>
        <w:t>（</w:t>
      </w:r>
      <w:r w:rsidRPr="000731FE">
        <w:rPr>
          <w:rFonts w:ascii="新細明體" w:hAnsi="新細明體"/>
          <w:color w:val="000000" w:themeColor="text1"/>
          <w:szCs w:val="24"/>
        </w:rPr>
        <w:t>3</w:t>
      </w:r>
      <w:r w:rsidRPr="000731FE">
        <w:rPr>
          <w:rFonts w:ascii="新細明體" w:hAnsi="新細明體" w:hint="eastAsia"/>
          <w:color w:val="000000" w:themeColor="text1"/>
          <w:szCs w:val="24"/>
        </w:rPr>
        <w:t>）針對民眾捐贈之物資、捐款及發放狀況，定期於澎湖縣政府社會處網站（</w:t>
      </w:r>
      <w:r w:rsidRPr="000731FE">
        <w:rPr>
          <w:rFonts w:ascii="新細明體" w:hAnsi="新細明體"/>
          <w:color w:val="000000" w:themeColor="text1"/>
          <w:szCs w:val="24"/>
        </w:rPr>
        <w:t>http</w:t>
      </w:r>
      <w:r w:rsidRPr="000731FE">
        <w:rPr>
          <w:rFonts w:ascii="新細明體" w:hAnsi="新細明體" w:hint="eastAsia"/>
          <w:color w:val="000000" w:themeColor="text1"/>
          <w:szCs w:val="24"/>
        </w:rPr>
        <w:t>：</w:t>
      </w:r>
      <w:r w:rsidRPr="000731FE">
        <w:rPr>
          <w:rFonts w:ascii="新細明體" w:hAnsi="新細明體"/>
          <w:color w:val="000000" w:themeColor="text1"/>
          <w:szCs w:val="24"/>
        </w:rPr>
        <w:t>//</w:t>
      </w:r>
      <w:r w:rsidRPr="000731FE">
        <w:rPr>
          <w:rFonts w:ascii="新細明體" w:hAnsi="新細明體" w:hint="eastAsia"/>
          <w:color w:val="000000" w:themeColor="text1"/>
          <w:szCs w:val="24"/>
        </w:rPr>
        <w:t>www.penghu.gov.tw/society）公告徵信。</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4.</w:t>
      </w:r>
      <w:r w:rsidRPr="000731FE">
        <w:rPr>
          <w:rFonts w:ascii="新細明體" w:hAnsi="新細明體" w:hint="eastAsia"/>
          <w:color w:val="000000" w:themeColor="text1"/>
          <w:szCs w:val="24"/>
        </w:rPr>
        <w:t>經費明細分析表如下</w:t>
      </w:r>
    </w:p>
    <w:p w:rsidR="00353BF9" w:rsidRPr="000731FE" w:rsidRDefault="00353BF9" w:rsidP="00353BF9">
      <w:pPr>
        <w:pStyle w:val="aa"/>
        <w:rPr>
          <w:rFonts w:ascii="新細明體" w:hAnsi="新細明體"/>
          <w:color w:val="000000" w:themeColor="text1"/>
          <w:sz w:val="24"/>
        </w:rPr>
      </w:pPr>
      <w:bookmarkStart w:id="17" w:name="_Toc367745687"/>
      <w:bookmarkStart w:id="18" w:name="_Toc367787863"/>
      <w:r w:rsidRPr="000731FE">
        <w:rPr>
          <w:rFonts w:ascii="新細明體" w:hAnsi="新細明體" w:hint="eastAsia"/>
          <w:color w:val="000000" w:themeColor="text1"/>
          <w:sz w:val="24"/>
        </w:rPr>
        <w:t>表</w:t>
      </w:r>
      <w:smartTag w:uri="urn:schemas-microsoft-com:office:smarttags" w:element="chsdate">
        <w:smartTagPr>
          <w:attr w:name="Year" w:val="2005"/>
          <w:attr w:name="Month" w:val="9"/>
          <w:attr w:name="Day" w:val="4"/>
          <w:attr w:name="IsLunarDate" w:val="False"/>
          <w:attr w:name="IsROCDate" w:val="False"/>
        </w:smartTagPr>
        <w:r w:rsidRPr="000731FE">
          <w:rPr>
            <w:rFonts w:ascii="新細明體" w:hAnsi="新細明體" w:hint="eastAsia"/>
            <w:color w:val="000000" w:themeColor="text1"/>
            <w:sz w:val="24"/>
          </w:rPr>
          <w:t>5-9-4</w:t>
        </w:r>
      </w:smartTag>
      <w:r w:rsidRPr="000731FE">
        <w:rPr>
          <w:rFonts w:ascii="新細明體" w:hAnsi="新細明體" w:hint="eastAsia"/>
          <w:color w:val="000000" w:themeColor="text1"/>
          <w:sz w:val="24"/>
        </w:rPr>
        <w:t>-8-C</w:t>
      </w:r>
      <w:r w:rsidR="004A59E8" w:rsidRPr="000731FE">
        <w:rPr>
          <w:rFonts w:ascii="新細明體" w:hAnsi="新細明體"/>
          <w:color w:val="FFFFFF"/>
          <w:sz w:val="24"/>
          <w:szCs w:val="24"/>
        </w:rPr>
        <w:fldChar w:fldCharType="begin"/>
      </w:r>
      <w:r w:rsidRPr="000731FE">
        <w:rPr>
          <w:rFonts w:ascii="新細明體" w:hAnsi="新細明體"/>
          <w:color w:val="FFFFFF"/>
          <w:sz w:val="24"/>
          <w:szCs w:val="24"/>
        </w:rPr>
        <w:instrText xml:space="preserve"> </w:instrText>
      </w:r>
      <w:r w:rsidRPr="000731FE">
        <w:rPr>
          <w:rFonts w:ascii="新細明體" w:hAnsi="新細明體" w:hint="eastAsia"/>
          <w:color w:val="FFFFFF"/>
          <w:sz w:val="24"/>
          <w:szCs w:val="24"/>
        </w:rPr>
        <w:instrText>SEQ 表 \* ARABIC</w:instrText>
      </w:r>
      <w:r w:rsidRPr="000731FE">
        <w:rPr>
          <w:rFonts w:ascii="新細明體" w:hAnsi="新細明體"/>
          <w:color w:val="FFFFFF"/>
          <w:sz w:val="24"/>
          <w:szCs w:val="24"/>
        </w:rPr>
        <w:instrText xml:space="preserve"> </w:instrText>
      </w:r>
      <w:r w:rsidR="004A59E8" w:rsidRPr="000731FE">
        <w:rPr>
          <w:rFonts w:ascii="新細明體" w:hAnsi="新細明體"/>
          <w:color w:val="FFFFFF"/>
          <w:sz w:val="24"/>
          <w:szCs w:val="24"/>
        </w:rPr>
        <w:fldChar w:fldCharType="separate"/>
      </w:r>
      <w:r>
        <w:rPr>
          <w:rFonts w:ascii="新細明體" w:hAnsi="新細明體"/>
          <w:noProof/>
          <w:color w:val="FFFFFF"/>
          <w:sz w:val="24"/>
          <w:szCs w:val="24"/>
        </w:rPr>
        <w:t>9</w:t>
      </w:r>
      <w:r w:rsidR="004A59E8" w:rsidRPr="000731FE">
        <w:rPr>
          <w:rFonts w:ascii="新細明體" w:hAnsi="新細明體"/>
          <w:color w:val="FFFFFF"/>
          <w:sz w:val="24"/>
          <w:szCs w:val="24"/>
        </w:rPr>
        <w:fldChar w:fldCharType="end"/>
      </w:r>
      <w:r w:rsidRPr="000731FE">
        <w:rPr>
          <w:rFonts w:ascii="新細明體" w:hAnsi="新細明體" w:hint="eastAsia"/>
          <w:color w:val="000000" w:themeColor="text1"/>
          <w:sz w:val="24"/>
        </w:rPr>
        <w:t>分項經費需求表</w:t>
      </w:r>
      <w:bookmarkEnd w:id="17"/>
      <w:bookmarkEnd w:id="18"/>
    </w:p>
    <w:p w:rsidR="00353BF9" w:rsidRPr="000731FE" w:rsidRDefault="00353BF9" w:rsidP="00353BF9">
      <w:pPr>
        <w:pStyle w:val="aa"/>
        <w:jc w:val="right"/>
        <w:rPr>
          <w:rFonts w:ascii="新細明體" w:hAnsi="新細明體"/>
          <w:color w:val="000000" w:themeColor="text1"/>
        </w:rPr>
      </w:pPr>
      <w:r w:rsidRPr="000731FE">
        <w:rPr>
          <w:rFonts w:ascii="新細明體" w:hAnsi="新細明體" w:hint="eastAsia"/>
          <w:color w:val="000000" w:themeColor="text1"/>
        </w:rPr>
        <w:t>單位：元</w:t>
      </w:r>
    </w:p>
    <w:tbl>
      <w:tblPr>
        <w:tblW w:w="861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A0"/>
      </w:tblPr>
      <w:tblGrid>
        <w:gridCol w:w="812"/>
        <w:gridCol w:w="813"/>
        <w:gridCol w:w="813"/>
        <w:gridCol w:w="1134"/>
        <w:gridCol w:w="1134"/>
        <w:gridCol w:w="3912"/>
      </w:tblGrid>
      <w:tr w:rsidR="00353BF9" w:rsidRPr="00A6253B" w:rsidTr="009F0FAF">
        <w:trPr>
          <w:trHeight w:val="20"/>
          <w:tblHeader/>
        </w:trPr>
        <w:tc>
          <w:tcPr>
            <w:tcW w:w="812" w:type="dxa"/>
            <w:tcBorders>
              <w:top w:val="single" w:sz="8" w:space="0" w:color="auto"/>
            </w:tcBorders>
            <w:shd w:val="clear" w:color="auto" w:fill="F3F3F3"/>
            <w:vAlign w:val="center"/>
          </w:tcPr>
          <w:p w:rsidR="00353BF9" w:rsidRPr="00A6253B" w:rsidRDefault="00353BF9" w:rsidP="009F0FAF">
            <w:pPr>
              <w:widowControl/>
              <w:ind w:leftChars="-25" w:left="-5" w:hangingChars="25" w:hanging="55"/>
              <w:jc w:val="center"/>
              <w:rPr>
                <w:rFonts w:ascii="新細明體" w:hAnsi="新細明體"/>
                <w:b/>
                <w:bCs/>
                <w:color w:val="FF0000"/>
                <w:kern w:val="0"/>
                <w:sz w:val="22"/>
              </w:rPr>
            </w:pPr>
            <w:r w:rsidRPr="00A6253B">
              <w:rPr>
                <w:rFonts w:ascii="新細明體" w:hAnsi="新細明體" w:hint="eastAsia"/>
                <w:b/>
                <w:bCs/>
                <w:color w:val="FF0000"/>
                <w:kern w:val="0"/>
                <w:sz w:val="22"/>
              </w:rPr>
              <w:t>項目</w:t>
            </w:r>
          </w:p>
        </w:tc>
        <w:tc>
          <w:tcPr>
            <w:tcW w:w="813" w:type="dxa"/>
            <w:tcBorders>
              <w:top w:val="single" w:sz="8" w:space="0" w:color="auto"/>
            </w:tcBorders>
            <w:shd w:val="clear" w:color="auto" w:fill="F3F3F3"/>
            <w:vAlign w:val="center"/>
          </w:tcPr>
          <w:p w:rsidR="00353BF9" w:rsidRPr="00A6253B" w:rsidRDefault="00353BF9" w:rsidP="009F0FAF">
            <w:pPr>
              <w:widowControl/>
              <w:ind w:leftChars="-25" w:left="-5" w:hangingChars="25" w:hanging="55"/>
              <w:jc w:val="center"/>
              <w:rPr>
                <w:rFonts w:ascii="新細明體" w:hAnsi="新細明體"/>
                <w:b/>
                <w:bCs/>
                <w:color w:val="FF0000"/>
                <w:kern w:val="0"/>
                <w:sz w:val="22"/>
              </w:rPr>
            </w:pPr>
            <w:r w:rsidRPr="00A6253B">
              <w:rPr>
                <w:rFonts w:ascii="新細明體" w:hAnsi="新細明體" w:hint="eastAsia"/>
                <w:b/>
                <w:bCs/>
                <w:color w:val="FF0000"/>
                <w:kern w:val="0"/>
                <w:sz w:val="22"/>
              </w:rPr>
              <w:t>單位</w:t>
            </w:r>
          </w:p>
        </w:tc>
        <w:tc>
          <w:tcPr>
            <w:tcW w:w="813" w:type="dxa"/>
            <w:tcBorders>
              <w:top w:val="single" w:sz="8" w:space="0" w:color="auto"/>
            </w:tcBorders>
            <w:shd w:val="clear" w:color="auto" w:fill="F3F3F3"/>
            <w:vAlign w:val="center"/>
          </w:tcPr>
          <w:p w:rsidR="00353BF9" w:rsidRPr="00A6253B" w:rsidRDefault="00353BF9" w:rsidP="009F0FAF">
            <w:pPr>
              <w:widowControl/>
              <w:ind w:leftChars="-25" w:left="-5" w:hangingChars="25" w:hanging="55"/>
              <w:jc w:val="center"/>
              <w:rPr>
                <w:rFonts w:ascii="新細明體" w:hAnsi="新細明體"/>
                <w:b/>
                <w:bCs/>
                <w:color w:val="FF0000"/>
                <w:kern w:val="0"/>
                <w:sz w:val="22"/>
              </w:rPr>
            </w:pPr>
            <w:r w:rsidRPr="00A6253B">
              <w:rPr>
                <w:rFonts w:ascii="新細明體" w:hAnsi="新細明體" w:hint="eastAsia"/>
                <w:b/>
                <w:bCs/>
                <w:color w:val="FF0000"/>
                <w:kern w:val="0"/>
                <w:sz w:val="22"/>
              </w:rPr>
              <w:t>數量</w:t>
            </w:r>
          </w:p>
        </w:tc>
        <w:tc>
          <w:tcPr>
            <w:tcW w:w="1134" w:type="dxa"/>
            <w:tcBorders>
              <w:top w:val="single" w:sz="8" w:space="0" w:color="auto"/>
            </w:tcBorders>
            <w:shd w:val="clear" w:color="auto" w:fill="F3F3F3"/>
            <w:vAlign w:val="center"/>
          </w:tcPr>
          <w:p w:rsidR="00353BF9" w:rsidRPr="00A6253B" w:rsidRDefault="00353BF9" w:rsidP="009F0FAF">
            <w:pPr>
              <w:widowControl/>
              <w:ind w:leftChars="-25" w:left="-5" w:hangingChars="25" w:hanging="55"/>
              <w:jc w:val="center"/>
              <w:rPr>
                <w:rFonts w:ascii="新細明體" w:hAnsi="新細明體"/>
                <w:b/>
                <w:bCs/>
                <w:color w:val="FF0000"/>
                <w:kern w:val="0"/>
                <w:sz w:val="22"/>
              </w:rPr>
            </w:pPr>
            <w:r w:rsidRPr="00A6253B">
              <w:rPr>
                <w:rFonts w:ascii="新細明體" w:hAnsi="新細明體" w:hint="eastAsia"/>
                <w:b/>
                <w:bCs/>
                <w:color w:val="FF0000"/>
                <w:kern w:val="0"/>
                <w:sz w:val="22"/>
              </w:rPr>
              <w:t>單價</w:t>
            </w:r>
          </w:p>
        </w:tc>
        <w:tc>
          <w:tcPr>
            <w:tcW w:w="1134" w:type="dxa"/>
            <w:tcBorders>
              <w:top w:val="single" w:sz="8" w:space="0" w:color="auto"/>
            </w:tcBorders>
            <w:shd w:val="clear" w:color="auto" w:fill="F3F3F3"/>
            <w:vAlign w:val="center"/>
          </w:tcPr>
          <w:p w:rsidR="00353BF9" w:rsidRPr="00A6253B" w:rsidRDefault="00353BF9" w:rsidP="009F0FAF">
            <w:pPr>
              <w:widowControl/>
              <w:ind w:leftChars="-25" w:left="-5" w:hangingChars="25" w:hanging="55"/>
              <w:jc w:val="center"/>
              <w:rPr>
                <w:rFonts w:ascii="新細明體" w:hAnsi="新細明體"/>
                <w:b/>
                <w:bCs/>
                <w:color w:val="FF0000"/>
                <w:kern w:val="0"/>
                <w:sz w:val="22"/>
              </w:rPr>
            </w:pPr>
            <w:r w:rsidRPr="00A6253B">
              <w:rPr>
                <w:rFonts w:ascii="新細明體" w:hAnsi="新細明體" w:hint="eastAsia"/>
                <w:b/>
                <w:bCs/>
                <w:color w:val="FF0000"/>
                <w:kern w:val="0"/>
                <w:sz w:val="22"/>
              </w:rPr>
              <w:t>金額</w:t>
            </w:r>
          </w:p>
        </w:tc>
        <w:tc>
          <w:tcPr>
            <w:tcW w:w="3912" w:type="dxa"/>
            <w:tcBorders>
              <w:top w:val="single" w:sz="8" w:space="0" w:color="auto"/>
            </w:tcBorders>
            <w:shd w:val="clear" w:color="auto" w:fill="F3F3F3"/>
            <w:vAlign w:val="center"/>
          </w:tcPr>
          <w:p w:rsidR="00353BF9" w:rsidRPr="00A6253B" w:rsidRDefault="00353BF9" w:rsidP="009F0FAF">
            <w:pPr>
              <w:widowControl/>
              <w:ind w:leftChars="-25" w:left="-5" w:hangingChars="25" w:hanging="55"/>
              <w:jc w:val="center"/>
              <w:rPr>
                <w:rFonts w:ascii="新細明體" w:hAnsi="新細明體"/>
                <w:b/>
                <w:bCs/>
                <w:color w:val="FF0000"/>
                <w:kern w:val="0"/>
                <w:sz w:val="22"/>
              </w:rPr>
            </w:pPr>
            <w:r w:rsidRPr="00A6253B">
              <w:rPr>
                <w:rFonts w:ascii="新細明體" w:hAnsi="新細明體" w:hint="eastAsia"/>
                <w:b/>
                <w:bCs/>
                <w:color w:val="FF0000"/>
                <w:kern w:val="0"/>
                <w:sz w:val="22"/>
              </w:rPr>
              <w:t>備註</w:t>
            </w:r>
          </w:p>
        </w:tc>
      </w:tr>
      <w:tr w:rsidR="00353BF9" w:rsidRPr="000731FE" w:rsidTr="009F0FAF">
        <w:trPr>
          <w:cantSplit/>
          <w:trHeight w:val="20"/>
        </w:trPr>
        <w:tc>
          <w:tcPr>
            <w:tcW w:w="812" w:type="dxa"/>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專業人事費</w:t>
            </w:r>
          </w:p>
        </w:tc>
        <w:tc>
          <w:tcPr>
            <w:tcW w:w="813" w:type="dxa"/>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人×年</w:t>
            </w:r>
          </w:p>
        </w:tc>
        <w:tc>
          <w:tcPr>
            <w:tcW w:w="813" w:type="dxa"/>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bCs/>
                <w:color w:val="FF0000"/>
                <w:kern w:val="0"/>
                <w:sz w:val="22"/>
              </w:rPr>
              <w:t>1</w:t>
            </w:r>
          </w:p>
        </w:tc>
        <w:tc>
          <w:tcPr>
            <w:tcW w:w="1134" w:type="dxa"/>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bCs/>
                <w:color w:val="FF0000"/>
                <w:kern w:val="0"/>
                <w:sz w:val="22"/>
              </w:rPr>
              <w:t>445,</w:t>
            </w:r>
            <w:r w:rsidRPr="00A6253B">
              <w:rPr>
                <w:rFonts w:ascii="新細明體" w:hAnsi="新細明體" w:hint="eastAsia"/>
                <w:bCs/>
                <w:color w:val="FF0000"/>
                <w:kern w:val="0"/>
                <w:sz w:val="22"/>
              </w:rPr>
              <w:t>0</w:t>
            </w:r>
            <w:r w:rsidRPr="00A6253B">
              <w:rPr>
                <w:rFonts w:ascii="新細明體" w:hAnsi="新細明體"/>
                <w:bCs/>
                <w:color w:val="FF0000"/>
                <w:kern w:val="0"/>
                <w:sz w:val="22"/>
              </w:rPr>
              <w:t>00</w:t>
            </w:r>
          </w:p>
        </w:tc>
        <w:tc>
          <w:tcPr>
            <w:tcW w:w="1134" w:type="dxa"/>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bCs/>
                <w:color w:val="FF0000"/>
                <w:kern w:val="0"/>
                <w:sz w:val="22"/>
              </w:rPr>
              <w:t>445,</w:t>
            </w:r>
            <w:r w:rsidRPr="00A6253B">
              <w:rPr>
                <w:rFonts w:ascii="新細明體" w:hAnsi="新細明體" w:hint="eastAsia"/>
                <w:bCs/>
                <w:color w:val="FF0000"/>
                <w:kern w:val="0"/>
                <w:sz w:val="22"/>
              </w:rPr>
              <w:t>0</w:t>
            </w:r>
            <w:r w:rsidRPr="00A6253B">
              <w:rPr>
                <w:rFonts w:ascii="新細明體" w:hAnsi="新細明體"/>
                <w:bCs/>
                <w:color w:val="FF0000"/>
                <w:kern w:val="0"/>
                <w:sz w:val="22"/>
              </w:rPr>
              <w:t>00</w:t>
            </w:r>
          </w:p>
        </w:tc>
        <w:tc>
          <w:tcPr>
            <w:tcW w:w="3912" w:type="dxa"/>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人事費用</w:t>
            </w:r>
          </w:p>
        </w:tc>
      </w:tr>
      <w:tr w:rsidR="00353BF9" w:rsidRPr="000731FE" w:rsidTr="009F0FAF">
        <w:trPr>
          <w:trHeight w:val="20"/>
        </w:trPr>
        <w:tc>
          <w:tcPr>
            <w:tcW w:w="812" w:type="dxa"/>
            <w:tcBorders>
              <w:bottom w:val="single" w:sz="8" w:space="0" w:color="auto"/>
            </w:tcBorders>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總計</w:t>
            </w:r>
          </w:p>
        </w:tc>
        <w:tc>
          <w:tcPr>
            <w:tcW w:w="813" w:type="dxa"/>
            <w:tcBorders>
              <w:bottom w:val="single" w:sz="8" w:space="0" w:color="auto"/>
            </w:tcBorders>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w:t>
            </w:r>
          </w:p>
        </w:tc>
        <w:tc>
          <w:tcPr>
            <w:tcW w:w="813" w:type="dxa"/>
            <w:tcBorders>
              <w:bottom w:val="single" w:sz="8" w:space="0" w:color="auto"/>
            </w:tcBorders>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w:t>
            </w:r>
          </w:p>
        </w:tc>
        <w:tc>
          <w:tcPr>
            <w:tcW w:w="1134" w:type="dxa"/>
            <w:tcBorders>
              <w:bottom w:val="single" w:sz="8" w:space="0" w:color="auto"/>
            </w:tcBorders>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w:t>
            </w:r>
          </w:p>
        </w:tc>
        <w:tc>
          <w:tcPr>
            <w:tcW w:w="1134" w:type="dxa"/>
            <w:tcBorders>
              <w:bottom w:val="single" w:sz="8" w:space="0" w:color="auto"/>
            </w:tcBorders>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r w:rsidRPr="00A6253B">
              <w:rPr>
                <w:rFonts w:ascii="新細明體" w:hAnsi="新細明體" w:hint="eastAsia"/>
                <w:bCs/>
                <w:color w:val="FF0000"/>
                <w:kern w:val="0"/>
                <w:sz w:val="22"/>
              </w:rPr>
              <w:t>445,</w:t>
            </w:r>
            <w:r w:rsidRPr="00A6253B">
              <w:rPr>
                <w:rFonts w:ascii="新細明體" w:hAnsi="新細明體"/>
                <w:bCs/>
                <w:color w:val="FF0000"/>
                <w:kern w:val="0"/>
                <w:sz w:val="22"/>
              </w:rPr>
              <w:t>000</w:t>
            </w:r>
          </w:p>
        </w:tc>
        <w:tc>
          <w:tcPr>
            <w:tcW w:w="3912" w:type="dxa"/>
            <w:tcBorders>
              <w:bottom w:val="single" w:sz="8" w:space="0" w:color="auto"/>
            </w:tcBorders>
            <w:vAlign w:val="center"/>
          </w:tcPr>
          <w:p w:rsidR="00353BF9" w:rsidRPr="00A6253B" w:rsidRDefault="00353BF9" w:rsidP="009F0FAF">
            <w:pPr>
              <w:widowControl/>
              <w:ind w:leftChars="-25" w:left="-5" w:hangingChars="25" w:hanging="55"/>
              <w:jc w:val="center"/>
              <w:rPr>
                <w:rFonts w:ascii="新細明體" w:hAnsi="新細明體"/>
                <w:bCs/>
                <w:color w:val="FF0000"/>
                <w:kern w:val="0"/>
                <w:sz w:val="22"/>
              </w:rPr>
            </w:pPr>
          </w:p>
        </w:tc>
      </w:tr>
    </w:tbl>
    <w:p w:rsidR="00353BF9" w:rsidRPr="000731FE" w:rsidRDefault="00353BF9" w:rsidP="00EA2974">
      <w:pPr>
        <w:pStyle w:val="e1"/>
        <w:spacing w:beforeLines="150" w:afterLines="50"/>
        <w:ind w:left="973" w:hanging="973"/>
        <w:rPr>
          <w:rFonts w:ascii="新細明體" w:eastAsia="新細明體" w:hAnsi="新細明體"/>
          <w:color w:val="000000" w:themeColor="text1"/>
          <w:sz w:val="24"/>
        </w:rPr>
      </w:pPr>
      <w:r w:rsidRPr="000731FE">
        <w:rPr>
          <w:rFonts w:ascii="新細明體" w:eastAsia="新細明體" w:hAnsi="新細明體" w:hint="eastAsia"/>
          <w:color w:val="000000" w:themeColor="text1"/>
          <w:sz w:val="24"/>
        </w:rPr>
        <w:t>（四）計畫時程與主辦單位</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1.</w:t>
      </w:r>
      <w:r w:rsidRPr="000731FE">
        <w:rPr>
          <w:rFonts w:ascii="新細明體" w:hAnsi="新細明體" w:hint="eastAsia"/>
          <w:color w:val="000000" w:themeColor="text1"/>
          <w:szCs w:val="24"/>
        </w:rPr>
        <w:t>計畫時程：</w:t>
      </w:r>
      <w:r w:rsidRPr="000731FE">
        <w:rPr>
          <w:rFonts w:ascii="新細明體" w:hAnsi="新細明體"/>
          <w:color w:val="000000" w:themeColor="text1"/>
          <w:szCs w:val="24"/>
        </w:rPr>
        <w:t>104</w:t>
      </w:r>
      <w:r w:rsidRPr="000731FE">
        <w:rPr>
          <w:rFonts w:ascii="新細明體" w:hAnsi="新細明體" w:hint="eastAsia"/>
          <w:color w:val="000000" w:themeColor="text1"/>
          <w:szCs w:val="24"/>
        </w:rPr>
        <w:t>年至</w:t>
      </w:r>
      <w:r w:rsidRPr="000731FE">
        <w:rPr>
          <w:rFonts w:ascii="新細明體" w:hAnsi="新細明體"/>
          <w:color w:val="000000" w:themeColor="text1"/>
          <w:szCs w:val="24"/>
        </w:rPr>
        <w:t>107</w:t>
      </w:r>
      <w:r w:rsidRPr="000731FE">
        <w:rPr>
          <w:rFonts w:ascii="新細明體" w:hAnsi="新細明體" w:hint="eastAsia"/>
          <w:color w:val="000000" w:themeColor="text1"/>
          <w:szCs w:val="24"/>
        </w:rPr>
        <w:t>年。</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2.</w:t>
      </w:r>
      <w:r w:rsidRPr="000731FE">
        <w:rPr>
          <w:rFonts w:ascii="新細明體" w:hAnsi="新細明體" w:hint="eastAsia"/>
          <w:color w:val="000000" w:themeColor="text1"/>
          <w:szCs w:val="24"/>
        </w:rPr>
        <w:t>中央目的事業主管機關：衛生福利部社會救助及社工司。</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3.</w:t>
      </w:r>
      <w:r w:rsidRPr="000731FE">
        <w:rPr>
          <w:rFonts w:ascii="新細明體" w:hAnsi="新細明體" w:hint="eastAsia"/>
          <w:color w:val="000000" w:themeColor="text1"/>
          <w:szCs w:val="24"/>
        </w:rPr>
        <w:t>主（協）辦機關：</w:t>
      </w:r>
      <w:r w:rsidRPr="000731FE">
        <w:rPr>
          <w:rFonts w:ascii="新細明體" w:hAnsi="新細明體"/>
          <w:color w:val="000000" w:themeColor="text1"/>
          <w:szCs w:val="24"/>
        </w:rPr>
        <w:t xml:space="preserve"> </w:t>
      </w:r>
      <w:r w:rsidRPr="000731FE">
        <w:rPr>
          <w:rFonts w:ascii="新細明體" w:hAnsi="新細明體" w:hint="eastAsia"/>
          <w:color w:val="000000" w:themeColor="text1"/>
          <w:szCs w:val="24"/>
        </w:rPr>
        <w:t>澎湖縣政府社會處。</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4.</w:t>
      </w:r>
      <w:r w:rsidRPr="000731FE">
        <w:rPr>
          <w:rFonts w:ascii="新細明體" w:hAnsi="新細明體" w:hint="eastAsia"/>
          <w:color w:val="000000" w:themeColor="text1"/>
          <w:szCs w:val="24"/>
        </w:rPr>
        <w:t>執行方式：澎湖縣政府主辦，由中央公務預算支應。</w:t>
      </w:r>
    </w:p>
    <w:p w:rsidR="00353BF9" w:rsidRPr="000731FE" w:rsidRDefault="00353BF9" w:rsidP="00EA2974">
      <w:pPr>
        <w:pStyle w:val="e1"/>
        <w:spacing w:beforeLines="150" w:afterLines="50"/>
        <w:ind w:left="973" w:hanging="973"/>
        <w:rPr>
          <w:rFonts w:ascii="新細明體" w:eastAsia="新細明體" w:hAnsi="新細明體"/>
          <w:color w:val="000000" w:themeColor="text1"/>
          <w:sz w:val="24"/>
        </w:rPr>
      </w:pPr>
      <w:r w:rsidRPr="000731FE">
        <w:rPr>
          <w:rFonts w:ascii="新細明體" w:eastAsia="新細明體" w:hAnsi="新細明體" w:hint="eastAsia"/>
          <w:color w:val="000000" w:themeColor="text1"/>
          <w:sz w:val="24"/>
        </w:rPr>
        <w:t>（五）財務計畫</w:t>
      </w:r>
    </w:p>
    <w:p w:rsidR="00353BF9" w:rsidRPr="000731FE" w:rsidRDefault="00353BF9" w:rsidP="00353BF9">
      <w:pPr>
        <w:pStyle w:val="aa"/>
        <w:rPr>
          <w:rFonts w:ascii="新細明體" w:hAnsi="新細明體"/>
          <w:color w:val="000000" w:themeColor="text1"/>
          <w:sz w:val="24"/>
        </w:rPr>
      </w:pPr>
      <w:bookmarkStart w:id="19" w:name="_Toc367745688"/>
      <w:bookmarkStart w:id="20" w:name="_Toc367787864"/>
      <w:r w:rsidRPr="000731FE">
        <w:rPr>
          <w:rFonts w:ascii="新細明體" w:hAnsi="新細明體" w:hint="eastAsia"/>
          <w:color w:val="000000" w:themeColor="text1"/>
          <w:sz w:val="24"/>
        </w:rPr>
        <w:t>表</w:t>
      </w:r>
      <w:smartTag w:uri="urn:schemas-microsoft-com:office:smarttags" w:element="chsdate">
        <w:smartTagPr>
          <w:attr w:name="Year" w:val="2005"/>
          <w:attr w:name="Month" w:val="9"/>
          <w:attr w:name="Day" w:val="4"/>
          <w:attr w:name="IsLunarDate" w:val="False"/>
          <w:attr w:name="IsROCDate" w:val="False"/>
        </w:smartTagPr>
        <w:r w:rsidRPr="000731FE">
          <w:rPr>
            <w:rFonts w:ascii="新細明體" w:hAnsi="新細明體" w:hint="eastAsia"/>
            <w:color w:val="000000" w:themeColor="text1"/>
            <w:sz w:val="24"/>
          </w:rPr>
          <w:t>5-9-4</w:t>
        </w:r>
      </w:smartTag>
      <w:r w:rsidRPr="000731FE">
        <w:rPr>
          <w:rFonts w:ascii="新細明體" w:hAnsi="新細明體" w:hint="eastAsia"/>
          <w:color w:val="000000" w:themeColor="text1"/>
          <w:sz w:val="24"/>
        </w:rPr>
        <w:t>-8-D</w:t>
      </w:r>
      <w:r w:rsidR="004A59E8" w:rsidRPr="000731FE">
        <w:rPr>
          <w:rFonts w:ascii="新細明體" w:hAnsi="新細明體"/>
          <w:color w:val="FFFFFF"/>
          <w:sz w:val="24"/>
          <w:szCs w:val="24"/>
        </w:rPr>
        <w:fldChar w:fldCharType="begin"/>
      </w:r>
      <w:r w:rsidRPr="000731FE">
        <w:rPr>
          <w:rFonts w:ascii="新細明體" w:hAnsi="新細明體"/>
          <w:color w:val="FFFFFF"/>
          <w:sz w:val="24"/>
          <w:szCs w:val="24"/>
        </w:rPr>
        <w:instrText xml:space="preserve"> </w:instrText>
      </w:r>
      <w:r w:rsidRPr="000731FE">
        <w:rPr>
          <w:rFonts w:ascii="新細明體" w:hAnsi="新細明體" w:hint="eastAsia"/>
          <w:color w:val="FFFFFF"/>
          <w:sz w:val="24"/>
          <w:szCs w:val="24"/>
        </w:rPr>
        <w:instrText>SEQ 表 \* ARABIC</w:instrText>
      </w:r>
      <w:r w:rsidRPr="000731FE">
        <w:rPr>
          <w:rFonts w:ascii="新細明體" w:hAnsi="新細明體"/>
          <w:color w:val="FFFFFF"/>
          <w:sz w:val="24"/>
          <w:szCs w:val="24"/>
        </w:rPr>
        <w:instrText xml:space="preserve"> </w:instrText>
      </w:r>
      <w:r w:rsidR="004A59E8" w:rsidRPr="000731FE">
        <w:rPr>
          <w:rFonts w:ascii="新細明體" w:hAnsi="新細明體"/>
          <w:color w:val="FFFFFF"/>
          <w:sz w:val="24"/>
          <w:szCs w:val="24"/>
        </w:rPr>
        <w:fldChar w:fldCharType="separate"/>
      </w:r>
      <w:r>
        <w:rPr>
          <w:rFonts w:ascii="新細明體" w:hAnsi="新細明體"/>
          <w:noProof/>
          <w:color w:val="FFFFFF"/>
          <w:sz w:val="24"/>
          <w:szCs w:val="24"/>
        </w:rPr>
        <w:t>10</w:t>
      </w:r>
      <w:r w:rsidR="004A59E8" w:rsidRPr="000731FE">
        <w:rPr>
          <w:rFonts w:ascii="新細明體" w:hAnsi="新細明體"/>
          <w:color w:val="FFFFFF"/>
          <w:sz w:val="24"/>
          <w:szCs w:val="24"/>
        </w:rPr>
        <w:fldChar w:fldCharType="end"/>
      </w:r>
      <w:r w:rsidRPr="000731FE">
        <w:rPr>
          <w:rFonts w:ascii="新細明體" w:hAnsi="新細明體" w:hint="eastAsia"/>
          <w:color w:val="000000" w:themeColor="text1"/>
          <w:sz w:val="24"/>
        </w:rPr>
        <w:t>經費需求及財源表</w:t>
      </w:r>
      <w:bookmarkEnd w:id="19"/>
      <w:bookmarkEnd w:id="20"/>
    </w:p>
    <w:tbl>
      <w:tblPr>
        <w:tblW w:w="10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8"/>
        <w:gridCol w:w="820"/>
        <w:gridCol w:w="878"/>
        <w:gridCol w:w="824"/>
        <w:gridCol w:w="825"/>
        <w:gridCol w:w="824"/>
        <w:gridCol w:w="825"/>
        <w:gridCol w:w="825"/>
        <w:gridCol w:w="1124"/>
        <w:gridCol w:w="1026"/>
        <w:gridCol w:w="958"/>
        <w:gridCol w:w="970"/>
      </w:tblGrid>
      <w:tr w:rsidR="00353BF9" w:rsidRPr="000731FE" w:rsidTr="009F0FAF">
        <w:trPr>
          <w:trHeight w:val="113"/>
          <w:tblHeader/>
          <w:jc w:val="center"/>
        </w:trPr>
        <w:tc>
          <w:tcPr>
            <w:tcW w:w="2186" w:type="dxa"/>
            <w:gridSpan w:val="3"/>
            <w:vMerge w:val="restart"/>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經費來源</w:t>
            </w:r>
          </w:p>
        </w:tc>
        <w:tc>
          <w:tcPr>
            <w:tcW w:w="4123" w:type="dxa"/>
            <w:gridSpan w:val="5"/>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各年度經費需求</w:t>
            </w:r>
            <w:r w:rsidRPr="000731FE">
              <w:rPr>
                <w:rFonts w:ascii="新細明體" w:hAnsi="新細明體"/>
                <w:color w:val="000000" w:themeColor="text1"/>
                <w:sz w:val="22"/>
              </w:rPr>
              <w:t>（</w:t>
            </w:r>
            <w:r w:rsidRPr="000731FE">
              <w:rPr>
                <w:rFonts w:ascii="新細明體" w:hAnsi="新細明體" w:hint="eastAsia"/>
                <w:color w:val="000000" w:themeColor="text1"/>
                <w:sz w:val="22"/>
              </w:rPr>
              <w:t>千元</w:t>
            </w:r>
            <w:r w:rsidRPr="000731FE">
              <w:rPr>
                <w:rFonts w:ascii="新細明體" w:hAnsi="新細明體"/>
                <w:color w:val="000000" w:themeColor="text1"/>
                <w:sz w:val="22"/>
              </w:rPr>
              <w:t>）</w:t>
            </w:r>
          </w:p>
        </w:tc>
        <w:tc>
          <w:tcPr>
            <w:tcW w:w="1124" w:type="dxa"/>
            <w:vMerge w:val="restart"/>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color w:val="000000" w:themeColor="text1"/>
                <w:sz w:val="22"/>
              </w:rPr>
              <w:t>104-107</w:t>
            </w:r>
          </w:p>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合計</w:t>
            </w:r>
          </w:p>
        </w:tc>
        <w:tc>
          <w:tcPr>
            <w:tcW w:w="1026" w:type="dxa"/>
            <w:vMerge w:val="restart"/>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總計</w:t>
            </w:r>
          </w:p>
        </w:tc>
        <w:tc>
          <w:tcPr>
            <w:tcW w:w="958" w:type="dxa"/>
            <w:vMerge w:val="restart"/>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土地款</w:t>
            </w:r>
          </w:p>
        </w:tc>
        <w:tc>
          <w:tcPr>
            <w:tcW w:w="970" w:type="dxa"/>
            <w:vMerge w:val="restart"/>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備註</w:t>
            </w:r>
          </w:p>
        </w:tc>
      </w:tr>
      <w:tr w:rsidR="00353BF9" w:rsidRPr="000731FE" w:rsidTr="009F0FAF">
        <w:trPr>
          <w:trHeight w:val="113"/>
          <w:tblHeader/>
          <w:jc w:val="center"/>
        </w:trPr>
        <w:tc>
          <w:tcPr>
            <w:tcW w:w="2186" w:type="dxa"/>
            <w:gridSpan w:val="3"/>
            <w:vMerge/>
            <w:shd w:val="clear" w:color="auto" w:fill="D9D9D9"/>
            <w:vAlign w:val="center"/>
          </w:tcPr>
          <w:p w:rsidR="00353BF9" w:rsidRPr="000731FE" w:rsidRDefault="00353BF9" w:rsidP="009F0FAF">
            <w:pPr>
              <w:jc w:val="center"/>
              <w:rPr>
                <w:rFonts w:ascii="新細明體" w:hAnsi="新細明體"/>
                <w:color w:val="000000" w:themeColor="text1"/>
                <w:sz w:val="22"/>
              </w:rPr>
            </w:pPr>
          </w:p>
        </w:tc>
        <w:tc>
          <w:tcPr>
            <w:tcW w:w="824" w:type="dxa"/>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color w:val="000000" w:themeColor="text1"/>
                <w:sz w:val="22"/>
              </w:rPr>
              <w:t>104</w:t>
            </w:r>
            <w:r w:rsidRPr="000731FE">
              <w:rPr>
                <w:rFonts w:ascii="新細明體" w:hAnsi="新細明體" w:hint="eastAsia"/>
                <w:color w:val="000000" w:themeColor="text1"/>
                <w:sz w:val="22"/>
              </w:rPr>
              <w:t>年</w:t>
            </w:r>
          </w:p>
        </w:tc>
        <w:tc>
          <w:tcPr>
            <w:tcW w:w="825" w:type="dxa"/>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color w:val="000000" w:themeColor="text1"/>
                <w:sz w:val="22"/>
              </w:rPr>
              <w:t>105</w:t>
            </w:r>
            <w:r w:rsidRPr="000731FE">
              <w:rPr>
                <w:rFonts w:ascii="新細明體" w:hAnsi="新細明體" w:hint="eastAsia"/>
                <w:color w:val="000000" w:themeColor="text1"/>
                <w:sz w:val="22"/>
              </w:rPr>
              <w:t>年</w:t>
            </w:r>
          </w:p>
        </w:tc>
        <w:tc>
          <w:tcPr>
            <w:tcW w:w="824" w:type="dxa"/>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color w:val="000000" w:themeColor="text1"/>
                <w:sz w:val="22"/>
              </w:rPr>
              <w:t>106</w:t>
            </w:r>
            <w:r w:rsidRPr="000731FE">
              <w:rPr>
                <w:rFonts w:ascii="新細明體" w:hAnsi="新細明體" w:hint="eastAsia"/>
                <w:color w:val="000000" w:themeColor="text1"/>
                <w:sz w:val="22"/>
              </w:rPr>
              <w:t>年</w:t>
            </w:r>
          </w:p>
        </w:tc>
        <w:tc>
          <w:tcPr>
            <w:tcW w:w="825" w:type="dxa"/>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color w:val="000000" w:themeColor="text1"/>
                <w:sz w:val="22"/>
              </w:rPr>
              <w:t>107</w:t>
            </w:r>
            <w:r w:rsidRPr="000731FE">
              <w:rPr>
                <w:rFonts w:ascii="新細明體" w:hAnsi="新細明體" w:hint="eastAsia"/>
                <w:color w:val="000000" w:themeColor="text1"/>
                <w:sz w:val="22"/>
              </w:rPr>
              <w:t>年</w:t>
            </w:r>
          </w:p>
        </w:tc>
        <w:tc>
          <w:tcPr>
            <w:tcW w:w="825" w:type="dxa"/>
            <w:shd w:val="clear" w:color="auto" w:fill="D9D9D9"/>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color w:val="000000" w:themeColor="text1"/>
                <w:sz w:val="22"/>
              </w:rPr>
              <w:t>108</w:t>
            </w:r>
            <w:r w:rsidRPr="000731FE">
              <w:rPr>
                <w:rFonts w:ascii="新細明體" w:hAnsi="新細明體" w:hint="eastAsia"/>
                <w:color w:val="000000" w:themeColor="text1"/>
                <w:sz w:val="22"/>
              </w:rPr>
              <w:t>年</w:t>
            </w:r>
          </w:p>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以後</w:t>
            </w:r>
          </w:p>
        </w:tc>
        <w:tc>
          <w:tcPr>
            <w:tcW w:w="1124" w:type="dxa"/>
            <w:vMerge/>
            <w:shd w:val="clear" w:color="auto" w:fill="D9D9D9"/>
            <w:vAlign w:val="center"/>
          </w:tcPr>
          <w:p w:rsidR="00353BF9" w:rsidRPr="000731FE" w:rsidRDefault="00353BF9" w:rsidP="009F0FAF">
            <w:pPr>
              <w:jc w:val="center"/>
              <w:rPr>
                <w:rFonts w:ascii="新細明體" w:hAnsi="新細明體"/>
                <w:color w:val="000000" w:themeColor="text1"/>
                <w:sz w:val="22"/>
              </w:rPr>
            </w:pPr>
          </w:p>
        </w:tc>
        <w:tc>
          <w:tcPr>
            <w:tcW w:w="1026" w:type="dxa"/>
            <w:vMerge/>
            <w:shd w:val="clear" w:color="auto" w:fill="D9D9D9"/>
            <w:vAlign w:val="center"/>
          </w:tcPr>
          <w:p w:rsidR="00353BF9" w:rsidRPr="000731FE" w:rsidRDefault="00353BF9" w:rsidP="009F0FAF">
            <w:pPr>
              <w:jc w:val="center"/>
              <w:rPr>
                <w:rFonts w:ascii="新細明體" w:hAnsi="新細明體"/>
                <w:color w:val="000000" w:themeColor="text1"/>
                <w:sz w:val="22"/>
              </w:rPr>
            </w:pPr>
          </w:p>
        </w:tc>
        <w:tc>
          <w:tcPr>
            <w:tcW w:w="958" w:type="dxa"/>
            <w:vMerge/>
            <w:shd w:val="clear" w:color="auto" w:fill="D9D9D9"/>
            <w:vAlign w:val="center"/>
          </w:tcPr>
          <w:p w:rsidR="00353BF9" w:rsidRPr="000731FE" w:rsidRDefault="00353BF9" w:rsidP="009F0FAF">
            <w:pPr>
              <w:jc w:val="center"/>
              <w:rPr>
                <w:rFonts w:ascii="新細明體" w:hAnsi="新細明體"/>
                <w:color w:val="000000" w:themeColor="text1"/>
                <w:sz w:val="22"/>
              </w:rPr>
            </w:pPr>
          </w:p>
        </w:tc>
        <w:tc>
          <w:tcPr>
            <w:tcW w:w="970" w:type="dxa"/>
            <w:vMerge/>
            <w:shd w:val="clear" w:color="auto" w:fill="D9D9D9"/>
            <w:vAlign w:val="center"/>
          </w:tcPr>
          <w:p w:rsidR="00353BF9" w:rsidRPr="000731FE" w:rsidRDefault="00353BF9" w:rsidP="009F0FAF">
            <w:pPr>
              <w:jc w:val="center"/>
              <w:rPr>
                <w:rFonts w:ascii="新細明體" w:hAnsi="新細明體"/>
                <w:color w:val="000000" w:themeColor="text1"/>
                <w:sz w:val="22"/>
              </w:rPr>
            </w:pPr>
          </w:p>
        </w:tc>
      </w:tr>
      <w:tr w:rsidR="00353BF9" w:rsidRPr="000731FE" w:rsidTr="009F0FAF">
        <w:trPr>
          <w:trHeight w:val="113"/>
          <w:jc w:val="center"/>
        </w:trPr>
        <w:tc>
          <w:tcPr>
            <w:tcW w:w="488" w:type="dxa"/>
            <w:vMerge w:val="restart"/>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非</w:t>
            </w:r>
            <w:r w:rsidRPr="000731FE">
              <w:rPr>
                <w:rFonts w:ascii="新細明體" w:hAnsi="新細明體" w:hint="eastAsia"/>
                <w:color w:val="000000" w:themeColor="text1"/>
                <w:sz w:val="22"/>
              </w:rPr>
              <w:lastRenderedPageBreak/>
              <w:t>自償</w:t>
            </w:r>
          </w:p>
        </w:tc>
        <w:tc>
          <w:tcPr>
            <w:tcW w:w="820" w:type="dxa"/>
            <w:vMerge w:val="restart"/>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lastRenderedPageBreak/>
              <w:t>公務</w:t>
            </w:r>
            <w:r w:rsidRPr="000731FE">
              <w:rPr>
                <w:rFonts w:ascii="新細明體" w:hAnsi="新細明體" w:hint="eastAsia"/>
                <w:color w:val="000000" w:themeColor="text1"/>
                <w:sz w:val="22"/>
              </w:rPr>
              <w:lastRenderedPageBreak/>
              <w:t>預算</w:t>
            </w:r>
          </w:p>
        </w:tc>
        <w:tc>
          <w:tcPr>
            <w:tcW w:w="878" w:type="dxa"/>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lastRenderedPageBreak/>
              <w:t>中央</w:t>
            </w:r>
          </w:p>
        </w:tc>
        <w:tc>
          <w:tcPr>
            <w:tcW w:w="824" w:type="dxa"/>
            <w:vAlign w:val="center"/>
          </w:tcPr>
          <w:p w:rsidR="00353BF9" w:rsidRPr="000731FE" w:rsidRDefault="00353BF9" w:rsidP="009F0FAF">
            <w:pPr>
              <w:jc w:val="right"/>
              <w:rPr>
                <w:rFonts w:ascii="新細明體" w:hAnsi="新細明體"/>
                <w:color w:val="000000" w:themeColor="text1"/>
                <w:sz w:val="22"/>
              </w:rPr>
            </w:pPr>
            <w:r w:rsidRPr="000731FE">
              <w:rPr>
                <w:rFonts w:ascii="新細明體" w:hAnsi="新細明體"/>
                <w:color w:val="000000" w:themeColor="text1"/>
                <w:sz w:val="22"/>
              </w:rPr>
              <w:t>445</w:t>
            </w:r>
          </w:p>
        </w:tc>
        <w:tc>
          <w:tcPr>
            <w:tcW w:w="825"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824"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825"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825"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1124"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hint="eastAsia"/>
                <w:color w:val="FF0000"/>
                <w:sz w:val="22"/>
              </w:rPr>
              <w:t>1,780</w:t>
            </w:r>
          </w:p>
        </w:tc>
        <w:tc>
          <w:tcPr>
            <w:tcW w:w="1026"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hint="eastAsia"/>
                <w:color w:val="FF0000"/>
                <w:sz w:val="22"/>
              </w:rPr>
              <w:t>2,225</w:t>
            </w: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13"/>
          <w:jc w:val="center"/>
        </w:trPr>
        <w:tc>
          <w:tcPr>
            <w:tcW w:w="488" w:type="dxa"/>
            <w:vMerge/>
            <w:vAlign w:val="center"/>
          </w:tcPr>
          <w:p w:rsidR="00353BF9" w:rsidRPr="000731FE" w:rsidRDefault="00353BF9" w:rsidP="009F0FAF">
            <w:pPr>
              <w:jc w:val="center"/>
              <w:rPr>
                <w:rFonts w:ascii="新細明體" w:hAnsi="新細明體"/>
                <w:color w:val="000000" w:themeColor="text1"/>
                <w:sz w:val="22"/>
              </w:rPr>
            </w:pPr>
          </w:p>
        </w:tc>
        <w:tc>
          <w:tcPr>
            <w:tcW w:w="820" w:type="dxa"/>
            <w:vMerge/>
          </w:tcPr>
          <w:p w:rsidR="00353BF9" w:rsidRPr="000731FE" w:rsidRDefault="00353BF9" w:rsidP="009F0FAF">
            <w:pPr>
              <w:rPr>
                <w:rFonts w:ascii="新細明體" w:hAnsi="新細明體"/>
                <w:color w:val="000000" w:themeColor="text1"/>
                <w:sz w:val="22"/>
              </w:rPr>
            </w:pPr>
          </w:p>
        </w:tc>
        <w:tc>
          <w:tcPr>
            <w:tcW w:w="878" w:type="dxa"/>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地方</w:t>
            </w: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1124" w:type="dxa"/>
            <w:vAlign w:val="center"/>
          </w:tcPr>
          <w:p w:rsidR="00353BF9" w:rsidRPr="000731FE" w:rsidRDefault="00353BF9" w:rsidP="009F0FAF">
            <w:pPr>
              <w:jc w:val="right"/>
              <w:rPr>
                <w:rFonts w:ascii="新細明體" w:hAnsi="新細明體"/>
                <w:color w:val="000000" w:themeColor="text1"/>
                <w:sz w:val="22"/>
              </w:rPr>
            </w:pPr>
          </w:p>
        </w:tc>
        <w:tc>
          <w:tcPr>
            <w:tcW w:w="1026" w:type="dxa"/>
            <w:vAlign w:val="center"/>
          </w:tcPr>
          <w:p w:rsidR="00353BF9" w:rsidRPr="000731FE" w:rsidRDefault="00353BF9" w:rsidP="009F0FAF">
            <w:pPr>
              <w:jc w:val="right"/>
              <w:rPr>
                <w:rFonts w:ascii="新細明體" w:hAnsi="新細明體"/>
                <w:color w:val="000000" w:themeColor="text1"/>
                <w:sz w:val="22"/>
              </w:rPr>
            </w:pP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13"/>
          <w:jc w:val="center"/>
        </w:trPr>
        <w:tc>
          <w:tcPr>
            <w:tcW w:w="488" w:type="dxa"/>
            <w:vMerge/>
            <w:vAlign w:val="center"/>
          </w:tcPr>
          <w:p w:rsidR="00353BF9" w:rsidRPr="000731FE" w:rsidRDefault="00353BF9" w:rsidP="009F0FAF">
            <w:pPr>
              <w:jc w:val="center"/>
              <w:rPr>
                <w:rFonts w:ascii="新細明體" w:hAnsi="新細明體"/>
                <w:color w:val="000000" w:themeColor="text1"/>
                <w:sz w:val="22"/>
              </w:rPr>
            </w:pPr>
          </w:p>
        </w:tc>
        <w:tc>
          <w:tcPr>
            <w:tcW w:w="1698" w:type="dxa"/>
            <w:gridSpan w:val="2"/>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離島建設基金</w:t>
            </w: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1124" w:type="dxa"/>
            <w:vAlign w:val="center"/>
          </w:tcPr>
          <w:p w:rsidR="00353BF9" w:rsidRPr="000731FE" w:rsidRDefault="00353BF9" w:rsidP="009F0FAF">
            <w:pPr>
              <w:jc w:val="right"/>
              <w:rPr>
                <w:rFonts w:ascii="新細明體" w:hAnsi="新細明體"/>
                <w:color w:val="000000" w:themeColor="text1"/>
                <w:sz w:val="22"/>
              </w:rPr>
            </w:pPr>
          </w:p>
        </w:tc>
        <w:tc>
          <w:tcPr>
            <w:tcW w:w="1026" w:type="dxa"/>
            <w:vAlign w:val="center"/>
          </w:tcPr>
          <w:p w:rsidR="00353BF9" w:rsidRPr="000731FE" w:rsidRDefault="00353BF9" w:rsidP="009F0FAF">
            <w:pPr>
              <w:jc w:val="right"/>
              <w:rPr>
                <w:rFonts w:ascii="新細明體" w:hAnsi="新細明體"/>
                <w:color w:val="000000" w:themeColor="text1"/>
                <w:sz w:val="22"/>
              </w:rPr>
            </w:pP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13"/>
          <w:jc w:val="center"/>
        </w:trPr>
        <w:tc>
          <w:tcPr>
            <w:tcW w:w="488" w:type="dxa"/>
            <w:vMerge/>
            <w:vAlign w:val="center"/>
          </w:tcPr>
          <w:p w:rsidR="00353BF9" w:rsidRPr="000731FE" w:rsidRDefault="00353BF9" w:rsidP="009F0FAF">
            <w:pPr>
              <w:jc w:val="center"/>
              <w:rPr>
                <w:rFonts w:ascii="新細明體" w:hAnsi="新細明體"/>
                <w:color w:val="000000" w:themeColor="text1"/>
                <w:sz w:val="22"/>
              </w:rPr>
            </w:pPr>
          </w:p>
        </w:tc>
        <w:tc>
          <w:tcPr>
            <w:tcW w:w="1698" w:type="dxa"/>
            <w:gridSpan w:val="2"/>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其　　他</w:t>
            </w: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1124" w:type="dxa"/>
            <w:vAlign w:val="center"/>
          </w:tcPr>
          <w:p w:rsidR="00353BF9" w:rsidRPr="000731FE" w:rsidRDefault="00353BF9" w:rsidP="009F0FAF">
            <w:pPr>
              <w:jc w:val="right"/>
              <w:rPr>
                <w:rFonts w:ascii="新細明體" w:hAnsi="新細明體"/>
                <w:color w:val="000000" w:themeColor="text1"/>
                <w:sz w:val="22"/>
              </w:rPr>
            </w:pPr>
          </w:p>
        </w:tc>
        <w:tc>
          <w:tcPr>
            <w:tcW w:w="1026" w:type="dxa"/>
            <w:vAlign w:val="center"/>
          </w:tcPr>
          <w:p w:rsidR="00353BF9" w:rsidRPr="000731FE" w:rsidRDefault="00353BF9" w:rsidP="009F0FAF">
            <w:pPr>
              <w:jc w:val="right"/>
              <w:rPr>
                <w:rFonts w:ascii="新細明體" w:hAnsi="新細明體"/>
                <w:color w:val="000000" w:themeColor="text1"/>
                <w:sz w:val="22"/>
              </w:rPr>
            </w:pP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13"/>
          <w:jc w:val="center"/>
        </w:trPr>
        <w:tc>
          <w:tcPr>
            <w:tcW w:w="488" w:type="dxa"/>
            <w:vMerge w:val="restart"/>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自償</w:t>
            </w:r>
          </w:p>
        </w:tc>
        <w:tc>
          <w:tcPr>
            <w:tcW w:w="1698" w:type="dxa"/>
            <w:gridSpan w:val="2"/>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其他特種基金</w:t>
            </w: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1124" w:type="dxa"/>
            <w:vAlign w:val="center"/>
          </w:tcPr>
          <w:p w:rsidR="00353BF9" w:rsidRPr="000731FE" w:rsidRDefault="00353BF9" w:rsidP="009F0FAF">
            <w:pPr>
              <w:jc w:val="right"/>
              <w:rPr>
                <w:rFonts w:ascii="新細明體" w:hAnsi="新細明體"/>
                <w:color w:val="000000" w:themeColor="text1"/>
                <w:sz w:val="22"/>
              </w:rPr>
            </w:pPr>
          </w:p>
        </w:tc>
        <w:tc>
          <w:tcPr>
            <w:tcW w:w="1026" w:type="dxa"/>
            <w:vAlign w:val="center"/>
          </w:tcPr>
          <w:p w:rsidR="00353BF9" w:rsidRPr="000731FE" w:rsidRDefault="00353BF9" w:rsidP="009F0FAF">
            <w:pPr>
              <w:jc w:val="right"/>
              <w:rPr>
                <w:rFonts w:ascii="新細明體" w:hAnsi="新細明體"/>
                <w:color w:val="000000" w:themeColor="text1"/>
                <w:sz w:val="22"/>
              </w:rPr>
            </w:pP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13"/>
          <w:jc w:val="center"/>
        </w:trPr>
        <w:tc>
          <w:tcPr>
            <w:tcW w:w="488" w:type="dxa"/>
            <w:vMerge/>
            <w:vAlign w:val="center"/>
          </w:tcPr>
          <w:p w:rsidR="00353BF9" w:rsidRPr="000731FE" w:rsidRDefault="00353BF9" w:rsidP="009F0FAF">
            <w:pPr>
              <w:rPr>
                <w:rFonts w:ascii="新細明體" w:hAnsi="新細明體"/>
                <w:color w:val="000000" w:themeColor="text1"/>
                <w:sz w:val="22"/>
              </w:rPr>
            </w:pPr>
          </w:p>
        </w:tc>
        <w:tc>
          <w:tcPr>
            <w:tcW w:w="1698" w:type="dxa"/>
            <w:gridSpan w:val="2"/>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民間投資</w:t>
            </w: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1124" w:type="dxa"/>
            <w:vAlign w:val="center"/>
          </w:tcPr>
          <w:p w:rsidR="00353BF9" w:rsidRPr="000731FE" w:rsidRDefault="00353BF9" w:rsidP="009F0FAF">
            <w:pPr>
              <w:jc w:val="right"/>
              <w:rPr>
                <w:rFonts w:ascii="新細明體" w:hAnsi="新細明體"/>
                <w:color w:val="000000" w:themeColor="text1"/>
                <w:sz w:val="22"/>
              </w:rPr>
            </w:pPr>
          </w:p>
        </w:tc>
        <w:tc>
          <w:tcPr>
            <w:tcW w:w="1026" w:type="dxa"/>
            <w:vAlign w:val="center"/>
          </w:tcPr>
          <w:p w:rsidR="00353BF9" w:rsidRPr="000731FE" w:rsidRDefault="00353BF9" w:rsidP="009F0FAF">
            <w:pPr>
              <w:jc w:val="right"/>
              <w:rPr>
                <w:rFonts w:ascii="新細明體" w:hAnsi="新細明體"/>
                <w:color w:val="000000" w:themeColor="text1"/>
                <w:sz w:val="22"/>
              </w:rPr>
            </w:pP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13"/>
          <w:jc w:val="center"/>
        </w:trPr>
        <w:tc>
          <w:tcPr>
            <w:tcW w:w="488" w:type="dxa"/>
            <w:vMerge/>
            <w:vAlign w:val="center"/>
          </w:tcPr>
          <w:p w:rsidR="00353BF9" w:rsidRPr="000731FE" w:rsidRDefault="00353BF9" w:rsidP="009F0FAF">
            <w:pPr>
              <w:rPr>
                <w:rFonts w:ascii="新細明體" w:hAnsi="新細明體"/>
                <w:color w:val="000000" w:themeColor="text1"/>
                <w:sz w:val="22"/>
              </w:rPr>
            </w:pPr>
          </w:p>
        </w:tc>
        <w:tc>
          <w:tcPr>
            <w:tcW w:w="1698" w:type="dxa"/>
            <w:gridSpan w:val="2"/>
            <w:vAlign w:val="center"/>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其　　他</w:t>
            </w: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4"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825" w:type="dxa"/>
            <w:vAlign w:val="center"/>
          </w:tcPr>
          <w:p w:rsidR="00353BF9" w:rsidRPr="000731FE" w:rsidRDefault="00353BF9" w:rsidP="009F0FAF">
            <w:pPr>
              <w:jc w:val="right"/>
              <w:rPr>
                <w:rFonts w:ascii="新細明體" w:hAnsi="新細明體"/>
                <w:color w:val="000000" w:themeColor="text1"/>
                <w:sz w:val="22"/>
              </w:rPr>
            </w:pPr>
          </w:p>
        </w:tc>
        <w:tc>
          <w:tcPr>
            <w:tcW w:w="1124" w:type="dxa"/>
            <w:vAlign w:val="center"/>
          </w:tcPr>
          <w:p w:rsidR="00353BF9" w:rsidRPr="000731FE" w:rsidRDefault="00353BF9" w:rsidP="009F0FAF">
            <w:pPr>
              <w:jc w:val="right"/>
              <w:rPr>
                <w:rFonts w:ascii="新細明體" w:hAnsi="新細明體"/>
                <w:color w:val="000000" w:themeColor="text1"/>
                <w:sz w:val="22"/>
              </w:rPr>
            </w:pPr>
          </w:p>
        </w:tc>
        <w:tc>
          <w:tcPr>
            <w:tcW w:w="1026" w:type="dxa"/>
            <w:vAlign w:val="center"/>
          </w:tcPr>
          <w:p w:rsidR="00353BF9" w:rsidRPr="000731FE" w:rsidRDefault="00353BF9" w:rsidP="009F0FAF">
            <w:pPr>
              <w:jc w:val="right"/>
              <w:rPr>
                <w:rFonts w:ascii="新細明體" w:hAnsi="新細明體"/>
                <w:color w:val="000000" w:themeColor="text1"/>
                <w:sz w:val="22"/>
              </w:rPr>
            </w:pPr>
          </w:p>
        </w:tc>
        <w:tc>
          <w:tcPr>
            <w:tcW w:w="958" w:type="dxa"/>
            <w:vAlign w:val="center"/>
          </w:tcPr>
          <w:p w:rsidR="00353BF9" w:rsidRPr="000731FE" w:rsidRDefault="00353BF9" w:rsidP="009F0FAF">
            <w:pPr>
              <w:jc w:val="right"/>
              <w:rPr>
                <w:rFonts w:ascii="新細明體" w:hAnsi="新細明體"/>
                <w:color w:val="000000" w:themeColor="text1"/>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r w:rsidR="00353BF9" w:rsidRPr="000731FE" w:rsidTr="009F0FAF">
        <w:trPr>
          <w:trHeight w:val="173"/>
          <w:jc w:val="center"/>
        </w:trPr>
        <w:tc>
          <w:tcPr>
            <w:tcW w:w="2186" w:type="dxa"/>
            <w:gridSpan w:val="3"/>
          </w:tcPr>
          <w:p w:rsidR="00353BF9" w:rsidRPr="000731FE" w:rsidRDefault="00353BF9" w:rsidP="009F0FAF">
            <w:pPr>
              <w:jc w:val="center"/>
              <w:rPr>
                <w:rFonts w:ascii="新細明體" w:hAnsi="新細明體"/>
                <w:color w:val="000000" w:themeColor="text1"/>
                <w:sz w:val="22"/>
              </w:rPr>
            </w:pPr>
            <w:r w:rsidRPr="000731FE">
              <w:rPr>
                <w:rFonts w:ascii="新細明體" w:hAnsi="新細明體" w:hint="eastAsia"/>
                <w:color w:val="000000" w:themeColor="text1"/>
                <w:sz w:val="22"/>
              </w:rPr>
              <w:t>合　　　　計</w:t>
            </w:r>
          </w:p>
        </w:tc>
        <w:tc>
          <w:tcPr>
            <w:tcW w:w="824" w:type="dxa"/>
            <w:vAlign w:val="center"/>
          </w:tcPr>
          <w:p w:rsidR="00353BF9" w:rsidRPr="000731FE" w:rsidRDefault="00353BF9" w:rsidP="009F0FAF">
            <w:pPr>
              <w:jc w:val="right"/>
              <w:rPr>
                <w:rFonts w:ascii="新細明體" w:hAnsi="新細明體"/>
                <w:color w:val="000000" w:themeColor="text1"/>
                <w:sz w:val="22"/>
              </w:rPr>
            </w:pPr>
            <w:r w:rsidRPr="000731FE">
              <w:rPr>
                <w:rFonts w:ascii="新細明體" w:hAnsi="新細明體"/>
                <w:color w:val="000000" w:themeColor="text1"/>
                <w:sz w:val="22"/>
              </w:rPr>
              <w:t>445</w:t>
            </w:r>
          </w:p>
        </w:tc>
        <w:tc>
          <w:tcPr>
            <w:tcW w:w="825"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824"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825"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825"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color w:val="FF0000"/>
                <w:sz w:val="22"/>
              </w:rPr>
              <w:t>445</w:t>
            </w:r>
          </w:p>
        </w:tc>
        <w:tc>
          <w:tcPr>
            <w:tcW w:w="1124"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hint="eastAsia"/>
                <w:color w:val="FF0000"/>
                <w:sz w:val="22"/>
              </w:rPr>
              <w:t>1,780</w:t>
            </w:r>
          </w:p>
        </w:tc>
        <w:tc>
          <w:tcPr>
            <w:tcW w:w="1026" w:type="dxa"/>
            <w:vAlign w:val="center"/>
          </w:tcPr>
          <w:p w:rsidR="00353BF9" w:rsidRPr="00A6253B" w:rsidRDefault="00353BF9" w:rsidP="009F0FAF">
            <w:pPr>
              <w:jc w:val="right"/>
              <w:rPr>
                <w:rFonts w:ascii="新細明體" w:hAnsi="新細明體"/>
                <w:color w:val="FF0000"/>
                <w:sz w:val="22"/>
              </w:rPr>
            </w:pPr>
            <w:r w:rsidRPr="00A6253B">
              <w:rPr>
                <w:rFonts w:ascii="新細明體" w:hAnsi="新細明體" w:hint="eastAsia"/>
                <w:color w:val="FF0000"/>
                <w:sz w:val="22"/>
              </w:rPr>
              <w:t>2,225</w:t>
            </w:r>
          </w:p>
        </w:tc>
        <w:tc>
          <w:tcPr>
            <w:tcW w:w="958" w:type="dxa"/>
            <w:vAlign w:val="center"/>
          </w:tcPr>
          <w:p w:rsidR="00353BF9" w:rsidRPr="00A6253B" w:rsidRDefault="00353BF9" w:rsidP="009F0FAF">
            <w:pPr>
              <w:jc w:val="right"/>
              <w:rPr>
                <w:rFonts w:ascii="新細明體" w:hAnsi="新細明體"/>
                <w:color w:val="FF0000"/>
                <w:sz w:val="22"/>
              </w:rPr>
            </w:pPr>
          </w:p>
        </w:tc>
        <w:tc>
          <w:tcPr>
            <w:tcW w:w="970" w:type="dxa"/>
            <w:vAlign w:val="center"/>
          </w:tcPr>
          <w:p w:rsidR="00353BF9" w:rsidRPr="000731FE" w:rsidRDefault="00353BF9" w:rsidP="009F0FAF">
            <w:pPr>
              <w:jc w:val="right"/>
              <w:rPr>
                <w:rFonts w:ascii="新細明體" w:hAnsi="新細明體"/>
                <w:color w:val="000000" w:themeColor="text1"/>
                <w:sz w:val="22"/>
              </w:rPr>
            </w:pPr>
          </w:p>
        </w:tc>
      </w:tr>
    </w:tbl>
    <w:p w:rsidR="00353BF9" w:rsidRPr="000731FE" w:rsidRDefault="00353BF9" w:rsidP="00353BF9">
      <w:pPr>
        <w:spacing w:line="300" w:lineRule="exact"/>
        <w:ind w:leftChars="-1" w:left="364" w:rightChars="35" w:right="84" w:hangingChars="183" w:hanging="366"/>
        <w:rPr>
          <w:rFonts w:ascii="新細明體" w:hAnsi="新細明體"/>
          <w:color w:val="000000" w:themeColor="text1"/>
          <w:sz w:val="20"/>
          <w:szCs w:val="20"/>
        </w:rPr>
      </w:pPr>
      <w:r w:rsidRPr="000731FE">
        <w:rPr>
          <w:rFonts w:ascii="新細明體" w:hAnsi="新細明體" w:hint="eastAsia"/>
          <w:color w:val="000000" w:themeColor="text1"/>
          <w:sz w:val="20"/>
          <w:szCs w:val="20"/>
        </w:rPr>
        <w:t>註：</w:t>
      </w:r>
      <w:r w:rsidRPr="000731FE">
        <w:rPr>
          <w:rFonts w:ascii="新細明體" w:hAnsi="新細明體"/>
          <w:color w:val="000000" w:themeColor="text1"/>
          <w:sz w:val="20"/>
          <w:szCs w:val="20"/>
        </w:rPr>
        <w:t>1.</w:t>
      </w:r>
      <w:r w:rsidRPr="000731FE">
        <w:rPr>
          <w:rFonts w:ascii="新細明體" w:hAnsi="新細明體" w:hint="eastAsia"/>
          <w:color w:val="000000" w:themeColor="text1"/>
          <w:sz w:val="20"/>
          <w:szCs w:val="20"/>
        </w:rPr>
        <w:t>各年度經費需求應包含土地款。</w:t>
      </w:r>
    </w:p>
    <w:p w:rsidR="00353BF9" w:rsidRPr="000731FE" w:rsidRDefault="00353BF9" w:rsidP="00353BF9">
      <w:pPr>
        <w:spacing w:line="300" w:lineRule="exact"/>
        <w:ind w:leftChars="156" w:left="374" w:rightChars="35" w:right="84" w:firstLineChars="8" w:firstLine="16"/>
        <w:rPr>
          <w:rFonts w:ascii="新細明體" w:hAnsi="新細明體"/>
          <w:color w:val="000000" w:themeColor="text1"/>
          <w:sz w:val="20"/>
          <w:szCs w:val="20"/>
        </w:rPr>
      </w:pPr>
      <w:r w:rsidRPr="000731FE">
        <w:rPr>
          <w:rFonts w:ascii="新細明體" w:hAnsi="新細明體"/>
          <w:color w:val="000000" w:themeColor="text1"/>
          <w:sz w:val="20"/>
          <w:szCs w:val="20"/>
        </w:rPr>
        <w:t>2.</w:t>
      </w:r>
      <w:r w:rsidRPr="000731FE">
        <w:rPr>
          <w:rFonts w:ascii="新細明體" w:hAnsi="新細明體" w:hint="eastAsia"/>
          <w:color w:val="000000" w:themeColor="text1"/>
          <w:sz w:val="20"/>
          <w:szCs w:val="20"/>
        </w:rPr>
        <w:t>經費來源屬其他特種基金者，於備註欄填寫基金名稱全名。</w:t>
      </w:r>
    </w:p>
    <w:p w:rsidR="00353BF9" w:rsidRPr="000731FE" w:rsidRDefault="00353BF9" w:rsidP="00353BF9">
      <w:pPr>
        <w:spacing w:line="300" w:lineRule="exact"/>
        <w:ind w:leftChars="156" w:left="374" w:rightChars="35" w:right="84" w:firstLineChars="8" w:firstLine="16"/>
        <w:rPr>
          <w:rFonts w:ascii="新細明體" w:hAnsi="新細明體"/>
          <w:color w:val="000000" w:themeColor="text1"/>
          <w:sz w:val="20"/>
          <w:szCs w:val="20"/>
        </w:rPr>
      </w:pPr>
      <w:r w:rsidRPr="000731FE">
        <w:rPr>
          <w:rFonts w:ascii="新細明體" w:hAnsi="新細明體"/>
          <w:color w:val="000000" w:themeColor="text1"/>
          <w:sz w:val="20"/>
          <w:szCs w:val="20"/>
        </w:rPr>
        <w:t>3.</w:t>
      </w:r>
      <w:r w:rsidRPr="000731FE">
        <w:rPr>
          <w:rFonts w:ascii="新細明體" w:hAnsi="新細明體" w:hint="eastAsia"/>
          <w:color w:val="000000" w:themeColor="text1"/>
          <w:sz w:val="20"/>
          <w:szCs w:val="20"/>
        </w:rPr>
        <w:t>計畫未來收入可挹注計畫經費的方式，包括民間投資或成立資本計畫基金統籌運用等。</w:t>
      </w:r>
    </w:p>
    <w:p w:rsidR="00353BF9" w:rsidRPr="000731FE" w:rsidRDefault="00353BF9" w:rsidP="00353BF9">
      <w:pPr>
        <w:spacing w:line="300" w:lineRule="exact"/>
        <w:ind w:leftChars="156" w:left="374" w:rightChars="35" w:right="84" w:firstLineChars="8" w:firstLine="16"/>
        <w:rPr>
          <w:rFonts w:ascii="新細明體" w:hAnsi="新細明體"/>
          <w:color w:val="000000" w:themeColor="text1"/>
          <w:sz w:val="20"/>
          <w:szCs w:val="20"/>
        </w:rPr>
      </w:pPr>
      <w:r w:rsidRPr="000731FE">
        <w:rPr>
          <w:rFonts w:ascii="新細明體" w:hAnsi="新細明體" w:hint="eastAsia"/>
          <w:color w:val="000000" w:themeColor="text1"/>
          <w:sz w:val="20"/>
          <w:szCs w:val="20"/>
        </w:rPr>
        <w:t>4.105年後經費為暫估，後續循中央主管機關補助計畫申請程序辦理。</w:t>
      </w:r>
    </w:p>
    <w:p w:rsidR="00353BF9" w:rsidRPr="000731FE" w:rsidRDefault="00353BF9" w:rsidP="00EA2974">
      <w:pPr>
        <w:pStyle w:val="e1"/>
        <w:spacing w:beforeLines="150" w:afterLines="50"/>
        <w:ind w:left="973" w:hanging="973"/>
        <w:rPr>
          <w:rFonts w:ascii="新細明體" w:eastAsia="新細明體" w:hAnsi="新細明體"/>
          <w:color w:val="000000" w:themeColor="text1"/>
          <w:sz w:val="24"/>
        </w:rPr>
      </w:pPr>
      <w:r w:rsidRPr="000731FE">
        <w:rPr>
          <w:rFonts w:ascii="新細明體" w:eastAsia="新細明體" w:hAnsi="新細明體" w:hint="eastAsia"/>
          <w:color w:val="000000" w:themeColor="text1"/>
          <w:sz w:val="24"/>
        </w:rPr>
        <w:t>（六）預期效益</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1.</w:t>
      </w:r>
      <w:r w:rsidRPr="000731FE">
        <w:rPr>
          <w:rFonts w:ascii="新細明體" w:hAnsi="新細明體" w:hint="eastAsia"/>
          <w:color w:val="000000" w:themeColor="text1"/>
          <w:szCs w:val="24"/>
        </w:rPr>
        <w:t>可量化效益</w:t>
      </w:r>
    </w:p>
    <w:p w:rsidR="00353BF9" w:rsidRPr="000731FE" w:rsidRDefault="00353BF9" w:rsidP="00353BF9">
      <w:pPr>
        <w:snapToGrid w:val="0"/>
        <w:spacing w:line="300" w:lineRule="auto"/>
        <w:ind w:leftChars="200" w:left="480"/>
        <w:jc w:val="both"/>
        <w:rPr>
          <w:rFonts w:ascii="新細明體" w:hAnsi="新細明體"/>
          <w:color w:val="000000" w:themeColor="text1"/>
          <w:szCs w:val="24"/>
        </w:rPr>
      </w:pPr>
      <w:r w:rsidRPr="000731FE">
        <w:rPr>
          <w:rFonts w:ascii="新細明體" w:hAnsi="新細明體" w:hint="eastAsia"/>
          <w:color w:val="000000" w:themeColor="text1"/>
          <w:szCs w:val="24"/>
        </w:rPr>
        <w:t xml:space="preserve">  (1)預計服務社會福利扶助邊緣戶等弱勢族群每年成長200人次。</w:t>
      </w:r>
    </w:p>
    <w:p w:rsidR="00353BF9" w:rsidRPr="000731FE" w:rsidRDefault="00353BF9" w:rsidP="00353BF9">
      <w:pPr>
        <w:snapToGrid w:val="0"/>
        <w:spacing w:line="300" w:lineRule="auto"/>
        <w:ind w:leftChars="200" w:left="480"/>
        <w:jc w:val="both"/>
        <w:rPr>
          <w:rFonts w:ascii="新細明體" w:hAnsi="新細明體"/>
          <w:color w:val="000000" w:themeColor="text1"/>
          <w:szCs w:val="24"/>
        </w:rPr>
      </w:pPr>
      <w:r w:rsidRPr="000731FE">
        <w:rPr>
          <w:rFonts w:ascii="新細明體" w:hAnsi="新細明體" w:hint="eastAsia"/>
          <w:color w:val="000000" w:themeColor="text1"/>
          <w:szCs w:val="24"/>
        </w:rPr>
        <w:t xml:space="preserve">  (2)預計每年媒合金額(含物資市值)成長30萬元。</w:t>
      </w:r>
    </w:p>
    <w:p w:rsidR="00353BF9" w:rsidRPr="000731FE" w:rsidRDefault="00353BF9" w:rsidP="00353BF9">
      <w:pPr>
        <w:snapToGrid w:val="0"/>
        <w:spacing w:line="300" w:lineRule="auto"/>
        <w:ind w:leftChars="116" w:left="458" w:hangingChars="75" w:hanging="180"/>
        <w:jc w:val="both"/>
        <w:rPr>
          <w:rFonts w:ascii="新細明體" w:hAnsi="新細明體"/>
          <w:color w:val="000000" w:themeColor="text1"/>
          <w:szCs w:val="24"/>
        </w:rPr>
      </w:pPr>
      <w:r w:rsidRPr="000731FE">
        <w:rPr>
          <w:rFonts w:ascii="新細明體" w:hAnsi="新細明體"/>
          <w:color w:val="000000" w:themeColor="text1"/>
          <w:szCs w:val="24"/>
        </w:rPr>
        <w:t>2.</w:t>
      </w:r>
      <w:r w:rsidRPr="000731FE">
        <w:rPr>
          <w:rFonts w:ascii="新細明體" w:hAnsi="新細明體" w:hint="eastAsia"/>
          <w:color w:val="000000" w:themeColor="text1"/>
          <w:szCs w:val="24"/>
        </w:rPr>
        <w:t>不可量化效益</w:t>
      </w:r>
    </w:p>
    <w:p w:rsidR="00353BF9" w:rsidRPr="000731FE" w:rsidRDefault="00353BF9" w:rsidP="00353BF9">
      <w:pPr>
        <w:snapToGrid w:val="0"/>
        <w:spacing w:line="300" w:lineRule="auto"/>
        <w:ind w:leftChars="200" w:left="480" w:firstLineChars="203" w:firstLine="487"/>
        <w:jc w:val="both"/>
        <w:rPr>
          <w:rFonts w:ascii="新細明體" w:hAnsi="新細明體"/>
          <w:color w:val="000000" w:themeColor="text1"/>
          <w:szCs w:val="24"/>
        </w:rPr>
      </w:pPr>
      <w:r w:rsidRPr="000731FE">
        <w:rPr>
          <w:rFonts w:ascii="新細明體" w:hAnsi="新細明體" w:hint="eastAsia"/>
          <w:color w:val="000000" w:themeColor="text1"/>
          <w:szCs w:val="24"/>
        </w:rPr>
        <w:t>藉由社會資源媒合，減少社會民生消耗，協助民眾渡過急難，以維持個人或家庭之基本生活所需及紓緩現實生活困窘之壓力。</w:t>
      </w:r>
    </w:p>
    <w:sectPr w:rsidR="00353BF9" w:rsidRPr="000731FE" w:rsidSect="007713D0">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E76" w:rsidRDefault="00F33E76" w:rsidP="000A2EAF">
      <w:r>
        <w:separator/>
      </w:r>
    </w:p>
  </w:endnote>
  <w:endnote w:type="continuationSeparator" w:id="1">
    <w:p w:rsidR="00F33E76" w:rsidRDefault="00F33E76" w:rsidP="000A2E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微軟正黑體">
    <w:panose1 w:val="020B0604030504040204"/>
    <w:charset w:val="88"/>
    <w:family w:val="swiss"/>
    <w:pitch w:val="variable"/>
    <w:sig w:usb0="00000087" w:usb1="288F4000" w:usb2="00000016" w:usb3="00000000" w:csb0="00100009" w:csb1="00000000"/>
  </w:font>
  <w:font w:name="雅真中楷">
    <w:altName w:val="Arial Unicode MS"/>
    <w:charset w:val="88"/>
    <w:family w:val="modern"/>
    <w:pitch w:val="fixed"/>
    <w:sig w:usb0="00000001" w:usb1="08080000" w:usb2="00000010" w:usb3="00000000" w:csb0="00100000" w:csb1="00000000"/>
  </w:font>
  <w:font w:name="全真楷書">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華康細圓體(P)">
    <w:panose1 w:val="00000000000000000000"/>
    <w:charset w:val="88"/>
    <w:family w:val="swiss"/>
    <w:notTrueType/>
    <w:pitch w:val="variable"/>
    <w:sig w:usb0="00000001" w:usb1="08080000" w:usb2="00000010" w:usb3="00000000" w:csb0="00100000" w:csb1="00000000"/>
  </w:font>
  <w:font w:name="華康楷書體W5">
    <w:panose1 w:val="00000000000000000000"/>
    <w:charset w:val="88"/>
    <w:family w:val="modern"/>
    <w:notTrueType/>
    <w:pitch w:val="fixed"/>
    <w:sig w:usb0="00000001" w:usb1="08080000" w:usb2="00000010" w:usb3="00000000" w:csb0="00100000" w:csb1="00000000"/>
  </w:font>
  <w:font w:name="細明體">
    <w:altName w:val="MingLiU"/>
    <w:panose1 w:val="02020309000000000000"/>
    <w:charset w:val="88"/>
    <w:family w:val="modern"/>
    <w:notTrueType/>
    <w:pitch w:val="fixed"/>
    <w:sig w:usb0="00000001" w:usb1="08080000" w:usb2="00000010" w:usb3="00000000" w:csb0="00100000" w:csb1="00000000"/>
  </w:font>
  <w:font w:name="華康仿宋體">
    <w:altName w:val="Arial Unicode MS"/>
    <w:panose1 w:val="00000000000000000000"/>
    <w:charset w:val="88"/>
    <w:family w:val="modern"/>
    <w:notTrueType/>
    <w:pitch w:val="fixed"/>
    <w:sig w:usb0="00000001" w:usb1="08080000" w:usb2="00000010" w:usb3="00000000" w:csb0="00100000" w:csb1="00000000"/>
  </w:font>
  <w:font w:name="Heiti TC Light">
    <w:panose1 w:val="00000000000000000000"/>
    <w:charset w:val="51"/>
    <w:family w:val="auto"/>
    <w:notTrueType/>
    <w:pitch w:val="variable"/>
    <w:sig w:usb0="00000001" w:usb1="00000000" w:usb2="00000000" w:usb3="00000000" w:csb0="00000000" w:csb1="00000000"/>
  </w:font>
  <w:font w:name="DFKaiShu-SB-Estd-BF">
    <w:altName w:val="細明體"/>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E76" w:rsidRDefault="00F33E76" w:rsidP="000A2EAF">
      <w:r>
        <w:separator/>
      </w:r>
    </w:p>
  </w:footnote>
  <w:footnote w:type="continuationSeparator" w:id="1">
    <w:p w:rsidR="00F33E76" w:rsidRDefault="00F33E76" w:rsidP="000A2E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E649E"/>
    <w:multiLevelType w:val="hybridMultilevel"/>
    <w:tmpl w:val="5D6206EC"/>
    <w:lvl w:ilvl="0" w:tplc="9D460DB0">
      <w:start w:val="1"/>
      <w:numFmt w:val="taiwaneseCountingThousand"/>
      <w:lvlText w:val="%1、"/>
      <w:lvlJc w:val="left"/>
      <w:pPr>
        <w:tabs>
          <w:tab w:val="num" w:pos="480"/>
        </w:tabs>
        <w:ind w:left="480" w:hanging="480"/>
      </w:pPr>
      <w:rPr>
        <w:rFonts w:eastAsia="標楷體" w:cs="Times New Roman" w:hint="eastAsia"/>
        <w:sz w:val="24"/>
        <w:szCs w:val="24"/>
      </w:rPr>
    </w:lvl>
    <w:lvl w:ilvl="1" w:tplc="8230EB24">
      <w:start w:val="1"/>
      <w:numFmt w:val="ideographDigital"/>
      <w:pStyle w:val="11"/>
      <w:lvlText w:val="(%2)"/>
      <w:lvlJc w:val="left"/>
      <w:pPr>
        <w:tabs>
          <w:tab w:val="num" w:pos="960"/>
        </w:tabs>
        <w:ind w:left="960" w:hanging="480"/>
      </w:pPr>
      <w:rPr>
        <w:rFonts w:eastAsia="標楷體"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2EAF"/>
    <w:rsid w:val="00071A47"/>
    <w:rsid w:val="000A2EAF"/>
    <w:rsid w:val="000A395D"/>
    <w:rsid w:val="000A50F4"/>
    <w:rsid w:val="000C30C3"/>
    <w:rsid w:val="000E003F"/>
    <w:rsid w:val="00122607"/>
    <w:rsid w:val="001274E5"/>
    <w:rsid w:val="00137622"/>
    <w:rsid w:val="001F6253"/>
    <w:rsid w:val="00203AE9"/>
    <w:rsid w:val="00206258"/>
    <w:rsid w:val="002215D2"/>
    <w:rsid w:val="00251409"/>
    <w:rsid w:val="00285599"/>
    <w:rsid w:val="00286EE0"/>
    <w:rsid w:val="003258EE"/>
    <w:rsid w:val="00353BF9"/>
    <w:rsid w:val="0037249F"/>
    <w:rsid w:val="003A4029"/>
    <w:rsid w:val="00442219"/>
    <w:rsid w:val="00463A73"/>
    <w:rsid w:val="0048659D"/>
    <w:rsid w:val="004A59E8"/>
    <w:rsid w:val="004D297B"/>
    <w:rsid w:val="00510BFF"/>
    <w:rsid w:val="0051392C"/>
    <w:rsid w:val="00542DF3"/>
    <w:rsid w:val="00575E61"/>
    <w:rsid w:val="005866BB"/>
    <w:rsid w:val="0061065A"/>
    <w:rsid w:val="00632B4D"/>
    <w:rsid w:val="00670112"/>
    <w:rsid w:val="0067290D"/>
    <w:rsid w:val="006862CC"/>
    <w:rsid w:val="006E6E01"/>
    <w:rsid w:val="00711081"/>
    <w:rsid w:val="00757E1D"/>
    <w:rsid w:val="007713D0"/>
    <w:rsid w:val="007B489C"/>
    <w:rsid w:val="007B65AA"/>
    <w:rsid w:val="007C4581"/>
    <w:rsid w:val="007D2305"/>
    <w:rsid w:val="007E681C"/>
    <w:rsid w:val="00820610"/>
    <w:rsid w:val="00824C83"/>
    <w:rsid w:val="00841036"/>
    <w:rsid w:val="00880D3E"/>
    <w:rsid w:val="008D2BF5"/>
    <w:rsid w:val="00953E1B"/>
    <w:rsid w:val="009A07BC"/>
    <w:rsid w:val="009D6BD9"/>
    <w:rsid w:val="00A07514"/>
    <w:rsid w:val="00A14F34"/>
    <w:rsid w:val="00A64968"/>
    <w:rsid w:val="00A85FB2"/>
    <w:rsid w:val="00AC3210"/>
    <w:rsid w:val="00AF7E67"/>
    <w:rsid w:val="00B12F1F"/>
    <w:rsid w:val="00B93B51"/>
    <w:rsid w:val="00C01276"/>
    <w:rsid w:val="00C16EE2"/>
    <w:rsid w:val="00C60D99"/>
    <w:rsid w:val="00CD202E"/>
    <w:rsid w:val="00CF77E1"/>
    <w:rsid w:val="00D4493D"/>
    <w:rsid w:val="00D47645"/>
    <w:rsid w:val="00DE78E3"/>
    <w:rsid w:val="00E270BA"/>
    <w:rsid w:val="00E3609A"/>
    <w:rsid w:val="00E44F58"/>
    <w:rsid w:val="00E56A52"/>
    <w:rsid w:val="00EA2974"/>
    <w:rsid w:val="00EE7A87"/>
    <w:rsid w:val="00F33E76"/>
    <w:rsid w:val="00F45487"/>
    <w:rsid w:val="00F74D0F"/>
    <w:rsid w:val="00F81810"/>
    <w:rsid w:val="00FB5D0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0A2EAF"/>
    <w:pPr>
      <w:widowControl w:val="0"/>
    </w:pPr>
  </w:style>
  <w:style w:type="paragraph" w:styleId="1">
    <w:name w:val="heading 1"/>
    <w:basedOn w:val="a"/>
    <w:next w:val="a"/>
    <w:link w:val="10"/>
    <w:uiPriority w:val="99"/>
    <w:qFormat/>
    <w:rsid w:val="000A2EAF"/>
    <w:pPr>
      <w:keepNext/>
      <w:spacing w:before="180" w:after="180" w:line="720" w:lineRule="auto"/>
      <w:outlineLvl w:val="0"/>
    </w:pPr>
    <w:rPr>
      <w:rFonts w:ascii="Cambria" w:hAnsi="Cambria"/>
      <w:b/>
      <w:bCs/>
      <w:kern w:val="52"/>
      <w:sz w:val="52"/>
      <w:szCs w:val="52"/>
    </w:rPr>
  </w:style>
  <w:style w:type="paragraph" w:styleId="2">
    <w:name w:val="heading 2"/>
    <w:basedOn w:val="a"/>
    <w:link w:val="20"/>
    <w:uiPriority w:val="99"/>
    <w:qFormat/>
    <w:rsid w:val="000A2EAF"/>
    <w:pPr>
      <w:widowControl/>
      <w:spacing w:before="100" w:beforeAutospacing="1" w:after="100" w:afterAutospacing="1"/>
      <w:outlineLvl w:val="1"/>
    </w:pPr>
    <w:rPr>
      <w:rFonts w:ascii="新細明體" w:hAnsi="新細明體" w:cs="新細明體"/>
      <w:b/>
      <w:bCs/>
      <w:kern w:val="0"/>
      <w:sz w:val="36"/>
      <w:szCs w:val="36"/>
    </w:rPr>
  </w:style>
  <w:style w:type="paragraph" w:styleId="3">
    <w:name w:val="heading 3"/>
    <w:basedOn w:val="a"/>
    <w:next w:val="a"/>
    <w:link w:val="30"/>
    <w:uiPriority w:val="99"/>
    <w:qFormat/>
    <w:rsid w:val="000A2EAF"/>
    <w:pPr>
      <w:keepNext/>
      <w:spacing w:line="720" w:lineRule="auto"/>
      <w:outlineLvl w:val="2"/>
    </w:pPr>
    <w:rPr>
      <w:rFonts w:ascii="Cambria" w:hAnsi="Cambria"/>
      <w:b/>
      <w:bCs/>
      <w:sz w:val="36"/>
      <w:szCs w:val="36"/>
    </w:rPr>
  </w:style>
  <w:style w:type="paragraph" w:styleId="4">
    <w:name w:val="heading 4"/>
    <w:basedOn w:val="a"/>
    <w:next w:val="a"/>
    <w:link w:val="40"/>
    <w:uiPriority w:val="99"/>
    <w:qFormat/>
    <w:rsid w:val="000A2EAF"/>
    <w:pPr>
      <w:keepNext/>
      <w:spacing w:line="720" w:lineRule="auto"/>
      <w:outlineLvl w:val="3"/>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0A2EAF"/>
    <w:rPr>
      <w:rFonts w:ascii="Cambria" w:hAnsi="Cambria" w:cs="Times New Roman"/>
      <w:b/>
      <w:kern w:val="52"/>
      <w:sz w:val="52"/>
    </w:rPr>
  </w:style>
  <w:style w:type="character" w:customStyle="1" w:styleId="Heading2Char">
    <w:name w:val="Heading 2 Char"/>
    <w:basedOn w:val="a0"/>
    <w:link w:val="2"/>
    <w:uiPriority w:val="99"/>
    <w:locked/>
    <w:rsid w:val="000A2EAF"/>
    <w:rPr>
      <w:rFonts w:ascii="新細明體" w:eastAsia="新細明體" w:cs="Times New Roman"/>
      <w:b/>
      <w:sz w:val="36"/>
    </w:rPr>
  </w:style>
  <w:style w:type="character" w:customStyle="1" w:styleId="Heading3Char">
    <w:name w:val="Heading 3 Char"/>
    <w:basedOn w:val="a0"/>
    <w:link w:val="3"/>
    <w:uiPriority w:val="99"/>
    <w:locked/>
    <w:rsid w:val="000A2EAF"/>
    <w:rPr>
      <w:rFonts w:ascii="Cambria" w:hAnsi="Cambria" w:cs="Times New Roman"/>
      <w:b/>
      <w:kern w:val="2"/>
      <w:sz w:val="36"/>
    </w:rPr>
  </w:style>
  <w:style w:type="character" w:customStyle="1" w:styleId="40">
    <w:name w:val="標題 4 字元"/>
    <w:basedOn w:val="a0"/>
    <w:link w:val="4"/>
    <w:uiPriority w:val="99"/>
    <w:locked/>
    <w:rsid w:val="000A2EAF"/>
    <w:rPr>
      <w:rFonts w:ascii="Cambria" w:eastAsia="新細明體" w:hAnsi="Cambria" w:cs="Times New Roman"/>
      <w:sz w:val="36"/>
      <w:szCs w:val="36"/>
    </w:rPr>
  </w:style>
  <w:style w:type="paragraph" w:styleId="a3">
    <w:name w:val="header"/>
    <w:basedOn w:val="a"/>
    <w:link w:val="a4"/>
    <w:uiPriority w:val="99"/>
    <w:rsid w:val="000A2EAF"/>
    <w:pPr>
      <w:tabs>
        <w:tab w:val="center" w:pos="4153"/>
        <w:tab w:val="right" w:pos="8306"/>
      </w:tabs>
      <w:snapToGrid w:val="0"/>
    </w:pPr>
    <w:rPr>
      <w:sz w:val="20"/>
      <w:szCs w:val="20"/>
    </w:rPr>
  </w:style>
  <w:style w:type="character" w:customStyle="1" w:styleId="HeaderChar">
    <w:name w:val="Header Char"/>
    <w:basedOn w:val="a0"/>
    <w:link w:val="a3"/>
    <w:uiPriority w:val="99"/>
    <w:locked/>
    <w:rsid w:val="000A2EAF"/>
    <w:rPr>
      <w:rFonts w:cs="Times New Roman"/>
      <w:kern w:val="2"/>
    </w:rPr>
  </w:style>
  <w:style w:type="character" w:customStyle="1" w:styleId="a4">
    <w:name w:val="頁首 字元"/>
    <w:basedOn w:val="a0"/>
    <w:link w:val="a3"/>
    <w:uiPriority w:val="99"/>
    <w:locked/>
    <w:rsid w:val="000A2EAF"/>
    <w:rPr>
      <w:rFonts w:cs="Times New Roman"/>
      <w:sz w:val="20"/>
      <w:szCs w:val="20"/>
    </w:rPr>
  </w:style>
  <w:style w:type="paragraph" w:styleId="a5">
    <w:name w:val="footer"/>
    <w:basedOn w:val="a"/>
    <w:link w:val="a6"/>
    <w:uiPriority w:val="99"/>
    <w:rsid w:val="000A2EAF"/>
    <w:pPr>
      <w:tabs>
        <w:tab w:val="center" w:pos="4153"/>
        <w:tab w:val="right" w:pos="8306"/>
      </w:tabs>
      <w:snapToGrid w:val="0"/>
    </w:pPr>
    <w:rPr>
      <w:sz w:val="20"/>
      <w:szCs w:val="20"/>
    </w:rPr>
  </w:style>
  <w:style w:type="character" w:customStyle="1" w:styleId="FooterChar">
    <w:name w:val="Footer Char"/>
    <w:basedOn w:val="a0"/>
    <w:link w:val="a5"/>
    <w:uiPriority w:val="99"/>
    <w:locked/>
    <w:rsid w:val="000A2EAF"/>
    <w:rPr>
      <w:rFonts w:cs="Times New Roman"/>
      <w:kern w:val="2"/>
    </w:rPr>
  </w:style>
  <w:style w:type="character" w:customStyle="1" w:styleId="a6">
    <w:name w:val="頁尾 字元"/>
    <w:basedOn w:val="a0"/>
    <w:link w:val="a5"/>
    <w:uiPriority w:val="99"/>
    <w:locked/>
    <w:rsid w:val="000A2EAF"/>
    <w:rPr>
      <w:rFonts w:cs="Times New Roman"/>
      <w:sz w:val="20"/>
      <w:szCs w:val="20"/>
    </w:rPr>
  </w:style>
  <w:style w:type="character" w:customStyle="1" w:styleId="10">
    <w:name w:val="標題 1 字元"/>
    <w:basedOn w:val="a0"/>
    <w:link w:val="1"/>
    <w:uiPriority w:val="99"/>
    <w:locked/>
    <w:rsid w:val="000A2EAF"/>
    <w:rPr>
      <w:rFonts w:ascii="Cambria" w:eastAsia="新細明體" w:hAnsi="Cambria" w:cs="Times New Roman"/>
      <w:b/>
      <w:bCs/>
      <w:kern w:val="52"/>
      <w:sz w:val="52"/>
      <w:szCs w:val="52"/>
    </w:rPr>
  </w:style>
  <w:style w:type="character" w:customStyle="1" w:styleId="20">
    <w:name w:val="標題 2 字元"/>
    <w:basedOn w:val="a0"/>
    <w:link w:val="2"/>
    <w:uiPriority w:val="99"/>
    <w:locked/>
    <w:rsid w:val="000A2EAF"/>
    <w:rPr>
      <w:rFonts w:ascii="新細明體" w:eastAsia="新細明體" w:hAnsi="新細明體" w:cs="新細明體"/>
      <w:b/>
      <w:bCs/>
      <w:kern w:val="0"/>
      <w:sz w:val="36"/>
      <w:szCs w:val="36"/>
    </w:rPr>
  </w:style>
  <w:style w:type="character" w:customStyle="1" w:styleId="30">
    <w:name w:val="標題 3 字元"/>
    <w:basedOn w:val="a0"/>
    <w:link w:val="3"/>
    <w:uiPriority w:val="99"/>
    <w:locked/>
    <w:rsid w:val="000A2EAF"/>
    <w:rPr>
      <w:rFonts w:ascii="Cambria" w:eastAsia="新細明體" w:hAnsi="Cambria" w:cs="Times New Roman"/>
      <w:b/>
      <w:bCs/>
      <w:sz w:val="36"/>
      <w:szCs w:val="36"/>
    </w:rPr>
  </w:style>
  <w:style w:type="table" w:styleId="a7">
    <w:name w:val="Table Grid"/>
    <w:aliases w:val="表格細"/>
    <w:basedOn w:val="a1"/>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A2EAF"/>
    <w:pPr>
      <w:widowControl w:val="0"/>
      <w:autoSpaceDE w:val="0"/>
      <w:autoSpaceDN w:val="0"/>
      <w:adjustRightInd w:val="0"/>
    </w:pPr>
    <w:rPr>
      <w:rFonts w:ascii="標楷體" w:eastAsia="標楷體" w:cs="標楷體"/>
      <w:color w:val="000000"/>
      <w:kern w:val="0"/>
      <w:szCs w:val="24"/>
    </w:rPr>
  </w:style>
  <w:style w:type="paragraph" w:styleId="a8">
    <w:name w:val="Balloon Text"/>
    <w:basedOn w:val="a"/>
    <w:link w:val="a9"/>
    <w:uiPriority w:val="99"/>
    <w:rsid w:val="000A2EAF"/>
    <w:rPr>
      <w:rFonts w:ascii="Cambria" w:hAnsi="Cambria"/>
      <w:sz w:val="18"/>
      <w:szCs w:val="18"/>
    </w:rPr>
  </w:style>
  <w:style w:type="character" w:customStyle="1" w:styleId="BalloonTextChar">
    <w:name w:val="Balloon Text Char"/>
    <w:basedOn w:val="a0"/>
    <w:link w:val="a8"/>
    <w:uiPriority w:val="99"/>
    <w:locked/>
    <w:rsid w:val="000A2EAF"/>
    <w:rPr>
      <w:rFonts w:ascii="Cambria" w:eastAsia="新細明體" w:hAnsi="Cambria" w:cs="Times New Roman"/>
      <w:kern w:val="2"/>
      <w:sz w:val="18"/>
    </w:rPr>
  </w:style>
  <w:style w:type="character" w:customStyle="1" w:styleId="a9">
    <w:name w:val="註解方塊文字 字元"/>
    <w:basedOn w:val="a0"/>
    <w:link w:val="a8"/>
    <w:uiPriority w:val="99"/>
    <w:locked/>
    <w:rsid w:val="000A2EAF"/>
    <w:rPr>
      <w:rFonts w:ascii="Cambria" w:eastAsia="新細明體" w:hAnsi="Cambria" w:cs="Times New Roman"/>
      <w:sz w:val="18"/>
      <w:szCs w:val="18"/>
    </w:rPr>
  </w:style>
  <w:style w:type="paragraph" w:customStyle="1" w:styleId="e1">
    <w:name w:val="e1"/>
    <w:basedOn w:val="a"/>
    <w:uiPriority w:val="99"/>
    <w:rsid w:val="000A2EAF"/>
    <w:pPr>
      <w:ind w:firstLine="240"/>
    </w:pPr>
    <w:rPr>
      <w:rFonts w:ascii="Times New Roman" w:eastAsia="標楷體" w:hAnsi="Times New Roman"/>
      <w:sz w:val="32"/>
      <w:szCs w:val="24"/>
    </w:rPr>
  </w:style>
  <w:style w:type="paragraph" w:styleId="aa">
    <w:name w:val="caption"/>
    <w:basedOn w:val="a"/>
    <w:next w:val="a"/>
    <w:uiPriority w:val="99"/>
    <w:qFormat/>
    <w:rsid w:val="000A2EAF"/>
    <w:rPr>
      <w:sz w:val="20"/>
      <w:szCs w:val="20"/>
    </w:rPr>
  </w:style>
  <w:style w:type="paragraph" w:styleId="ab">
    <w:name w:val="footnote text"/>
    <w:basedOn w:val="a"/>
    <w:link w:val="ac"/>
    <w:uiPriority w:val="99"/>
    <w:rsid w:val="000A2EAF"/>
    <w:pPr>
      <w:snapToGrid w:val="0"/>
    </w:pPr>
    <w:rPr>
      <w:sz w:val="20"/>
      <w:szCs w:val="20"/>
    </w:rPr>
  </w:style>
  <w:style w:type="character" w:customStyle="1" w:styleId="ac">
    <w:name w:val="註腳文字 字元"/>
    <w:basedOn w:val="a0"/>
    <w:link w:val="ab"/>
    <w:uiPriority w:val="99"/>
    <w:locked/>
    <w:rsid w:val="000A2EAF"/>
    <w:rPr>
      <w:rFonts w:ascii="Calibri" w:eastAsia="新細明體" w:hAnsi="Calibri" w:cs="Times New Roman"/>
      <w:sz w:val="20"/>
      <w:szCs w:val="20"/>
    </w:rPr>
  </w:style>
  <w:style w:type="character" w:styleId="ad">
    <w:name w:val="footnote reference"/>
    <w:basedOn w:val="a0"/>
    <w:uiPriority w:val="99"/>
    <w:rsid w:val="000A2EAF"/>
    <w:rPr>
      <w:rFonts w:cs="Times New Roman"/>
      <w:vertAlign w:val="superscript"/>
    </w:rPr>
  </w:style>
  <w:style w:type="paragraph" w:styleId="ae">
    <w:name w:val="List Paragraph"/>
    <w:basedOn w:val="a"/>
    <w:link w:val="af"/>
    <w:uiPriority w:val="99"/>
    <w:qFormat/>
    <w:rsid w:val="000A2EAF"/>
    <w:pPr>
      <w:ind w:leftChars="200" w:left="480"/>
    </w:pPr>
    <w:rPr>
      <w:kern w:val="0"/>
      <w:sz w:val="20"/>
      <w:szCs w:val="20"/>
    </w:rPr>
  </w:style>
  <w:style w:type="paragraph" w:styleId="12">
    <w:name w:val="toc 1"/>
    <w:basedOn w:val="a"/>
    <w:next w:val="a"/>
    <w:autoRedefine/>
    <w:uiPriority w:val="99"/>
    <w:rsid w:val="000A2EAF"/>
    <w:pPr>
      <w:tabs>
        <w:tab w:val="right" w:leader="dot" w:pos="8296"/>
      </w:tabs>
      <w:ind w:left="1135" w:hangingChars="405" w:hanging="1135"/>
      <w:jc w:val="center"/>
    </w:pPr>
    <w:rPr>
      <w:rFonts w:ascii="新細明體" w:hAnsi="新細明體"/>
      <w:b/>
      <w:noProof/>
      <w:sz w:val="28"/>
    </w:rPr>
  </w:style>
  <w:style w:type="paragraph" w:styleId="21">
    <w:name w:val="toc 2"/>
    <w:basedOn w:val="a"/>
    <w:next w:val="a"/>
    <w:autoRedefine/>
    <w:uiPriority w:val="99"/>
    <w:rsid w:val="000A2EAF"/>
    <w:pPr>
      <w:ind w:leftChars="200" w:left="480"/>
    </w:pPr>
  </w:style>
  <w:style w:type="character" w:styleId="af0">
    <w:name w:val="Hyperlink"/>
    <w:basedOn w:val="a0"/>
    <w:uiPriority w:val="99"/>
    <w:rsid w:val="000A2EAF"/>
    <w:rPr>
      <w:rFonts w:cs="Times New Roman"/>
      <w:color w:val="0000FF"/>
      <w:u w:val="single"/>
    </w:rPr>
  </w:style>
  <w:style w:type="paragraph" w:styleId="af1">
    <w:name w:val="table of figures"/>
    <w:basedOn w:val="a"/>
    <w:next w:val="a"/>
    <w:uiPriority w:val="99"/>
    <w:rsid w:val="000A2EAF"/>
    <w:pPr>
      <w:ind w:leftChars="400" w:left="400" w:hangingChars="200" w:hanging="200"/>
    </w:pPr>
  </w:style>
  <w:style w:type="paragraph" w:styleId="Web">
    <w:name w:val="Normal (Web)"/>
    <w:basedOn w:val="a"/>
    <w:uiPriority w:val="99"/>
    <w:rsid w:val="000A2EAF"/>
    <w:pPr>
      <w:widowControl/>
      <w:spacing w:before="100" w:beforeAutospacing="1" w:after="100" w:afterAutospacing="1"/>
    </w:pPr>
    <w:rPr>
      <w:rFonts w:ascii="新細明體" w:hAnsi="新細明體" w:cs="新細明體"/>
      <w:kern w:val="0"/>
      <w:szCs w:val="24"/>
    </w:rPr>
  </w:style>
  <w:style w:type="character" w:customStyle="1" w:styleId="editsection2">
    <w:name w:val="editsection2"/>
    <w:uiPriority w:val="99"/>
    <w:rsid w:val="000A2EAF"/>
  </w:style>
  <w:style w:type="character" w:customStyle="1" w:styleId="mw-headline">
    <w:name w:val="mw-headline"/>
    <w:basedOn w:val="a0"/>
    <w:uiPriority w:val="99"/>
    <w:rsid w:val="000A2EAF"/>
    <w:rPr>
      <w:rFonts w:cs="Times New Roman"/>
    </w:rPr>
  </w:style>
  <w:style w:type="paragraph" w:customStyle="1" w:styleId="af2">
    <w:name w:val="國土內文"/>
    <w:basedOn w:val="a"/>
    <w:autoRedefine/>
    <w:uiPriority w:val="99"/>
    <w:rsid w:val="000A2EAF"/>
    <w:pPr>
      <w:adjustRightInd w:val="0"/>
      <w:spacing w:before="60" w:after="60" w:line="240" w:lineRule="exact"/>
      <w:ind w:leftChars="-15" w:left="-15" w:hangingChars="18" w:hanging="36"/>
      <w:contextualSpacing/>
      <w:jc w:val="center"/>
      <w:textAlignment w:val="baseline"/>
    </w:pPr>
    <w:rPr>
      <w:rFonts w:ascii="微軟正黑體" w:eastAsia="微軟正黑體" w:hAnsi="微軟正黑體"/>
      <w:kern w:val="0"/>
      <w:sz w:val="20"/>
      <w:szCs w:val="20"/>
    </w:rPr>
  </w:style>
  <w:style w:type="paragraph" w:styleId="af3">
    <w:name w:val="Body Text Indent"/>
    <w:basedOn w:val="a"/>
    <w:link w:val="af4"/>
    <w:uiPriority w:val="99"/>
    <w:rsid w:val="000A2EAF"/>
    <w:pPr>
      <w:spacing w:before="120" w:after="120"/>
      <w:ind w:left="284"/>
      <w:jc w:val="both"/>
      <w:textDirection w:val="lrTbV"/>
    </w:pPr>
    <w:rPr>
      <w:rFonts w:ascii="雅真中楷" w:eastAsia="標楷體" w:hAnsi="Times New Roman"/>
      <w:spacing w:val="20"/>
      <w:sz w:val="32"/>
      <w:szCs w:val="20"/>
    </w:rPr>
  </w:style>
  <w:style w:type="character" w:customStyle="1" w:styleId="BodyTextIndentChar">
    <w:name w:val="Body Text Indent Char"/>
    <w:basedOn w:val="a0"/>
    <w:link w:val="af3"/>
    <w:uiPriority w:val="99"/>
    <w:locked/>
    <w:rsid w:val="000A2EAF"/>
    <w:rPr>
      <w:rFonts w:ascii="雅真中楷" w:eastAsia="標楷體" w:hAnsi="Times New Roman" w:cs="Times New Roman"/>
      <w:spacing w:val="20"/>
      <w:kern w:val="2"/>
      <w:sz w:val="32"/>
    </w:rPr>
  </w:style>
  <w:style w:type="character" w:customStyle="1" w:styleId="af4">
    <w:name w:val="本文縮排 字元"/>
    <w:basedOn w:val="a0"/>
    <w:link w:val="af3"/>
    <w:uiPriority w:val="99"/>
    <w:locked/>
    <w:rsid w:val="000A2EAF"/>
    <w:rPr>
      <w:rFonts w:ascii="雅真中楷" w:eastAsia="標楷體" w:hAnsi="Times New Roman" w:cs="Times New Roman"/>
      <w:spacing w:val="20"/>
      <w:sz w:val="20"/>
      <w:szCs w:val="20"/>
    </w:rPr>
  </w:style>
  <w:style w:type="character" w:styleId="af5">
    <w:name w:val="page number"/>
    <w:basedOn w:val="a0"/>
    <w:uiPriority w:val="99"/>
    <w:rsid w:val="000A2EAF"/>
    <w:rPr>
      <w:rFonts w:cs="Times New Roman"/>
    </w:rPr>
  </w:style>
  <w:style w:type="paragraph" w:customStyle="1" w:styleId="13">
    <w:name w:val="文1"/>
    <w:basedOn w:val="a"/>
    <w:uiPriority w:val="99"/>
    <w:rsid w:val="000A2EAF"/>
    <w:pPr>
      <w:spacing w:after="240" w:line="440" w:lineRule="exact"/>
      <w:jc w:val="both"/>
    </w:pPr>
    <w:rPr>
      <w:rFonts w:ascii="新細明體" w:hAnsi="Times New Roman"/>
      <w:noProof/>
      <w:szCs w:val="20"/>
    </w:rPr>
  </w:style>
  <w:style w:type="character" w:customStyle="1" w:styleId="sub20">
    <w:name w:val="sub20"/>
    <w:basedOn w:val="a0"/>
    <w:uiPriority w:val="99"/>
    <w:rsid w:val="000A2EAF"/>
    <w:rPr>
      <w:rFonts w:cs="Times New Roman"/>
    </w:rPr>
  </w:style>
  <w:style w:type="character" w:styleId="af6">
    <w:name w:val="Emphasis"/>
    <w:basedOn w:val="a0"/>
    <w:uiPriority w:val="99"/>
    <w:qFormat/>
    <w:rsid w:val="000A2EAF"/>
    <w:rPr>
      <w:rFonts w:cs="Times New Roman"/>
      <w:color w:val="CC0033"/>
    </w:rPr>
  </w:style>
  <w:style w:type="paragraph" w:customStyle="1" w:styleId="19">
    <w:name w:val="樣式19"/>
    <w:basedOn w:val="a"/>
    <w:uiPriority w:val="99"/>
    <w:rsid w:val="000A2EAF"/>
    <w:pPr>
      <w:adjustRightInd w:val="0"/>
      <w:spacing w:line="240" w:lineRule="atLeast"/>
      <w:ind w:left="2552" w:hanging="567"/>
      <w:jc w:val="both"/>
      <w:textDirection w:val="lrTbV"/>
      <w:textAlignment w:val="baseline"/>
    </w:pPr>
    <w:rPr>
      <w:rFonts w:ascii="全真楷書" w:eastAsia="全真楷書" w:hAnsi="Times New Roman"/>
      <w:kern w:val="0"/>
      <w:sz w:val="28"/>
      <w:szCs w:val="20"/>
    </w:rPr>
  </w:style>
  <w:style w:type="paragraph" w:customStyle="1" w:styleId="tt-content28">
    <w:name w:val="tt-content28"/>
    <w:basedOn w:val="a"/>
    <w:uiPriority w:val="99"/>
    <w:rsid w:val="000A2EAF"/>
    <w:pPr>
      <w:widowControl/>
      <w:spacing w:before="100" w:beforeAutospacing="1" w:after="100" w:afterAutospacing="1"/>
    </w:pPr>
    <w:rPr>
      <w:rFonts w:ascii="新細明體" w:hAnsi="新細明體" w:cs="新細明體"/>
      <w:kern w:val="0"/>
      <w:szCs w:val="24"/>
    </w:rPr>
  </w:style>
  <w:style w:type="character" w:customStyle="1" w:styleId="postbody1">
    <w:name w:val="postbody1"/>
    <w:uiPriority w:val="99"/>
    <w:rsid w:val="000A2EAF"/>
    <w:rPr>
      <w:sz w:val="24"/>
    </w:rPr>
  </w:style>
  <w:style w:type="character" w:customStyle="1" w:styleId="txt31">
    <w:name w:val="txt31"/>
    <w:uiPriority w:val="99"/>
    <w:rsid w:val="000A2EAF"/>
    <w:rPr>
      <w:color w:val="006699"/>
      <w:sz w:val="28"/>
    </w:rPr>
  </w:style>
  <w:style w:type="character" w:customStyle="1" w:styleId="maincontext1311">
    <w:name w:val="maincontext13_11"/>
    <w:uiPriority w:val="99"/>
    <w:rsid w:val="000A2EAF"/>
    <w:rPr>
      <w:rFonts w:ascii="Arial" w:hAnsi="Arial"/>
      <w:b/>
      <w:color w:val="0080CC"/>
      <w:sz w:val="23"/>
      <w:u w:val="none"/>
      <w:effect w:val="none"/>
    </w:rPr>
  </w:style>
  <w:style w:type="character" w:styleId="af7">
    <w:name w:val="annotation reference"/>
    <w:basedOn w:val="a0"/>
    <w:uiPriority w:val="99"/>
    <w:rsid w:val="000A2EAF"/>
    <w:rPr>
      <w:rFonts w:cs="Times New Roman"/>
      <w:sz w:val="18"/>
    </w:rPr>
  </w:style>
  <w:style w:type="paragraph" w:styleId="af8">
    <w:name w:val="annotation text"/>
    <w:basedOn w:val="a"/>
    <w:link w:val="af9"/>
    <w:uiPriority w:val="99"/>
    <w:semiHidden/>
    <w:rsid w:val="000A2EAF"/>
  </w:style>
  <w:style w:type="character" w:customStyle="1" w:styleId="af9">
    <w:name w:val="註解文字 字元"/>
    <w:basedOn w:val="a0"/>
    <w:link w:val="af8"/>
    <w:uiPriority w:val="99"/>
    <w:semiHidden/>
    <w:locked/>
    <w:rsid w:val="000A2EAF"/>
    <w:rPr>
      <w:rFonts w:ascii="Calibri" w:eastAsia="新細明體" w:hAnsi="Calibri" w:cs="Times New Roman"/>
    </w:rPr>
  </w:style>
  <w:style w:type="paragraph" w:styleId="afa">
    <w:name w:val="annotation subject"/>
    <w:basedOn w:val="af8"/>
    <w:next w:val="af8"/>
    <w:link w:val="afb"/>
    <w:uiPriority w:val="99"/>
    <w:semiHidden/>
    <w:rsid w:val="000A2EAF"/>
    <w:rPr>
      <w:b/>
      <w:bCs/>
    </w:rPr>
  </w:style>
  <w:style w:type="character" w:customStyle="1" w:styleId="afb">
    <w:name w:val="註解主旨 字元"/>
    <w:basedOn w:val="af9"/>
    <w:link w:val="afa"/>
    <w:uiPriority w:val="99"/>
    <w:semiHidden/>
    <w:locked/>
    <w:rsid w:val="000A2EAF"/>
    <w:rPr>
      <w:b/>
      <w:bCs/>
    </w:rPr>
  </w:style>
  <w:style w:type="character" w:customStyle="1" w:styleId="t-as1">
    <w:name w:val="t-as1"/>
    <w:uiPriority w:val="99"/>
    <w:rsid w:val="000A2EAF"/>
    <w:rPr>
      <w:rFonts w:ascii="Verdana" w:hAnsi="Verdana"/>
      <w:spacing w:val="30"/>
      <w:sz w:val="24"/>
    </w:rPr>
  </w:style>
  <w:style w:type="paragraph" w:customStyle="1" w:styleId="afc">
    <w:name w:val="表名"/>
    <w:basedOn w:val="a"/>
    <w:link w:val="afd"/>
    <w:uiPriority w:val="99"/>
    <w:rsid w:val="000A2EAF"/>
    <w:pPr>
      <w:spacing w:beforeLines="50" w:afterLines="30" w:line="440" w:lineRule="exact"/>
    </w:pPr>
    <w:rPr>
      <w:rFonts w:ascii="華康細圓體(P)" w:eastAsia="華康細圓體(P)" w:hAnsi="Times New Roman"/>
      <w:kern w:val="0"/>
      <w:sz w:val="20"/>
      <w:szCs w:val="20"/>
    </w:rPr>
  </w:style>
  <w:style w:type="character" w:customStyle="1" w:styleId="afd">
    <w:name w:val="表名 字元"/>
    <w:link w:val="afc"/>
    <w:uiPriority w:val="99"/>
    <w:locked/>
    <w:rsid w:val="000A2EAF"/>
    <w:rPr>
      <w:rFonts w:ascii="華康細圓體(P)" w:eastAsia="華康細圓體(P)" w:hAnsi="Times New Roman"/>
      <w:sz w:val="20"/>
    </w:rPr>
  </w:style>
  <w:style w:type="paragraph" w:customStyle="1" w:styleId="afe">
    <w:name w:val="內文(新)"/>
    <w:basedOn w:val="a"/>
    <w:link w:val="aff"/>
    <w:uiPriority w:val="99"/>
    <w:rsid w:val="000A2EAF"/>
    <w:pPr>
      <w:overflowPunct w:val="0"/>
      <w:spacing w:after="120" w:line="360" w:lineRule="exact"/>
      <w:ind w:firstLineChars="200" w:firstLine="480"/>
      <w:jc w:val="both"/>
    </w:pPr>
    <w:rPr>
      <w:rFonts w:ascii="新細明體" w:hAnsi="新細明體"/>
      <w:color w:val="365F91"/>
      <w:kern w:val="0"/>
      <w:sz w:val="20"/>
      <w:szCs w:val="20"/>
    </w:rPr>
  </w:style>
  <w:style w:type="character" w:customStyle="1" w:styleId="aff">
    <w:name w:val="內文(新) 字元"/>
    <w:link w:val="afe"/>
    <w:uiPriority w:val="99"/>
    <w:locked/>
    <w:rsid w:val="000A2EAF"/>
    <w:rPr>
      <w:rFonts w:ascii="新細明體" w:eastAsia="新細明體" w:hAnsi="新細明體"/>
      <w:color w:val="365F91"/>
    </w:rPr>
  </w:style>
  <w:style w:type="paragraph" w:customStyle="1" w:styleId="-11">
    <w:name w:val="彩色清單 - 輔色 11"/>
    <w:basedOn w:val="a"/>
    <w:uiPriority w:val="99"/>
    <w:rsid w:val="000A2EAF"/>
    <w:pPr>
      <w:ind w:leftChars="200" w:left="480"/>
    </w:pPr>
  </w:style>
  <w:style w:type="paragraph" w:customStyle="1" w:styleId="22">
    <w:name w:val="項次2"/>
    <w:basedOn w:val="a"/>
    <w:next w:val="a"/>
    <w:uiPriority w:val="99"/>
    <w:rsid w:val="000A2EAF"/>
    <w:pPr>
      <w:adjustRightInd w:val="0"/>
      <w:snapToGrid w:val="0"/>
      <w:spacing w:line="360" w:lineRule="auto"/>
      <w:ind w:leftChars="200" w:left="888" w:hangingChars="170" w:hanging="408"/>
      <w:jc w:val="both"/>
    </w:pPr>
    <w:rPr>
      <w:rFonts w:ascii="Times New Roman" w:eastAsia="標楷體" w:hAnsi="Times New Roman"/>
      <w:noProof/>
    </w:rPr>
  </w:style>
  <w:style w:type="paragraph" w:styleId="aff0">
    <w:name w:val="TOC Heading"/>
    <w:basedOn w:val="1"/>
    <w:next w:val="a"/>
    <w:uiPriority w:val="99"/>
    <w:qFormat/>
    <w:rsid w:val="000A2EAF"/>
    <w:pPr>
      <w:keepLines/>
      <w:widowControl/>
      <w:spacing w:before="480" w:after="0" w:line="276" w:lineRule="auto"/>
      <w:outlineLvl w:val="9"/>
    </w:pPr>
    <w:rPr>
      <w:color w:val="365F91"/>
      <w:kern w:val="0"/>
      <w:sz w:val="28"/>
      <w:szCs w:val="28"/>
    </w:rPr>
  </w:style>
  <w:style w:type="paragraph" w:styleId="31">
    <w:name w:val="toc 3"/>
    <w:basedOn w:val="a"/>
    <w:next w:val="a"/>
    <w:autoRedefine/>
    <w:uiPriority w:val="99"/>
    <w:rsid w:val="000A2EAF"/>
    <w:pPr>
      <w:ind w:left="480"/>
    </w:pPr>
    <w:rPr>
      <w:i/>
      <w:iCs/>
      <w:sz w:val="20"/>
      <w:szCs w:val="20"/>
    </w:rPr>
  </w:style>
  <w:style w:type="paragraph" w:styleId="41">
    <w:name w:val="toc 4"/>
    <w:basedOn w:val="a"/>
    <w:next w:val="a"/>
    <w:autoRedefine/>
    <w:uiPriority w:val="99"/>
    <w:rsid w:val="000A2EAF"/>
    <w:pPr>
      <w:ind w:left="720"/>
    </w:pPr>
    <w:rPr>
      <w:sz w:val="18"/>
      <w:szCs w:val="18"/>
    </w:rPr>
  </w:style>
  <w:style w:type="paragraph" w:styleId="5">
    <w:name w:val="toc 5"/>
    <w:basedOn w:val="a"/>
    <w:next w:val="a"/>
    <w:autoRedefine/>
    <w:uiPriority w:val="99"/>
    <w:rsid w:val="000A2EAF"/>
    <w:pPr>
      <w:ind w:left="960"/>
    </w:pPr>
    <w:rPr>
      <w:sz w:val="18"/>
      <w:szCs w:val="18"/>
    </w:rPr>
  </w:style>
  <w:style w:type="paragraph" w:styleId="6">
    <w:name w:val="toc 6"/>
    <w:basedOn w:val="a"/>
    <w:next w:val="a"/>
    <w:autoRedefine/>
    <w:uiPriority w:val="99"/>
    <w:rsid w:val="000A2EAF"/>
    <w:pPr>
      <w:ind w:left="1200"/>
    </w:pPr>
    <w:rPr>
      <w:sz w:val="18"/>
      <w:szCs w:val="18"/>
    </w:rPr>
  </w:style>
  <w:style w:type="paragraph" w:styleId="7">
    <w:name w:val="toc 7"/>
    <w:basedOn w:val="a"/>
    <w:next w:val="a"/>
    <w:autoRedefine/>
    <w:uiPriority w:val="99"/>
    <w:rsid w:val="000A2EAF"/>
    <w:pPr>
      <w:ind w:left="1440"/>
    </w:pPr>
    <w:rPr>
      <w:sz w:val="18"/>
      <w:szCs w:val="18"/>
    </w:rPr>
  </w:style>
  <w:style w:type="paragraph" w:styleId="8">
    <w:name w:val="toc 8"/>
    <w:basedOn w:val="a"/>
    <w:next w:val="a"/>
    <w:autoRedefine/>
    <w:uiPriority w:val="99"/>
    <w:rsid w:val="000A2EAF"/>
    <w:pPr>
      <w:ind w:left="1680"/>
    </w:pPr>
    <w:rPr>
      <w:sz w:val="18"/>
      <w:szCs w:val="18"/>
    </w:rPr>
  </w:style>
  <w:style w:type="paragraph" w:styleId="9">
    <w:name w:val="toc 9"/>
    <w:basedOn w:val="a"/>
    <w:next w:val="a"/>
    <w:autoRedefine/>
    <w:uiPriority w:val="99"/>
    <w:rsid w:val="000A2EAF"/>
    <w:pPr>
      <w:ind w:left="1920"/>
    </w:pPr>
    <w:rPr>
      <w:sz w:val="18"/>
      <w:szCs w:val="18"/>
    </w:rPr>
  </w:style>
  <w:style w:type="paragraph" w:styleId="aff1">
    <w:name w:val="Date"/>
    <w:basedOn w:val="a"/>
    <w:next w:val="a"/>
    <w:link w:val="aff2"/>
    <w:uiPriority w:val="99"/>
    <w:semiHidden/>
    <w:rsid w:val="000A2EAF"/>
    <w:pPr>
      <w:jc w:val="right"/>
    </w:pPr>
  </w:style>
  <w:style w:type="character" w:customStyle="1" w:styleId="aff2">
    <w:name w:val="日期 字元"/>
    <w:basedOn w:val="a0"/>
    <w:link w:val="aff1"/>
    <w:uiPriority w:val="99"/>
    <w:semiHidden/>
    <w:locked/>
    <w:rsid w:val="000A2EAF"/>
    <w:rPr>
      <w:rFonts w:ascii="Calibri" w:eastAsia="新細明體" w:hAnsi="Calibri" w:cs="Times New Roman"/>
    </w:rPr>
  </w:style>
  <w:style w:type="paragraph" w:styleId="aff3">
    <w:name w:val="Revision"/>
    <w:hidden/>
    <w:uiPriority w:val="99"/>
    <w:semiHidden/>
    <w:rsid w:val="000A2EAF"/>
  </w:style>
  <w:style w:type="paragraph" w:customStyle="1" w:styleId="14">
    <w:name w:val="清單段落1"/>
    <w:basedOn w:val="a"/>
    <w:uiPriority w:val="99"/>
    <w:rsid w:val="000A2EAF"/>
    <w:pPr>
      <w:ind w:leftChars="200" w:left="480"/>
    </w:pPr>
    <w:rPr>
      <w:rFonts w:ascii="Times New Roman" w:hAnsi="Times New Roman"/>
      <w:szCs w:val="20"/>
    </w:rPr>
  </w:style>
  <w:style w:type="paragraph" w:customStyle="1" w:styleId="Tc1491">
    <w:name w:val="Tc149計畫(1)"/>
    <w:uiPriority w:val="99"/>
    <w:rsid w:val="000A2EAF"/>
    <w:pPr>
      <w:snapToGrid w:val="0"/>
      <w:ind w:leftChars="236" w:left="1126" w:hangingChars="200" w:hanging="560"/>
    </w:pPr>
    <w:rPr>
      <w:rFonts w:ascii="標楷體" w:eastAsia="標楷體" w:hAnsi="標楷體"/>
      <w:bCs/>
      <w:sz w:val="28"/>
      <w:szCs w:val="20"/>
    </w:rPr>
  </w:style>
  <w:style w:type="character" w:customStyle="1" w:styleId="DocumentMapChar2">
    <w:name w:val="Document Map Char2"/>
    <w:uiPriority w:val="99"/>
    <w:semiHidden/>
    <w:locked/>
    <w:rsid w:val="000A2EAF"/>
    <w:rPr>
      <w:rFonts w:ascii="Arial" w:hAnsi="Arial"/>
      <w:shd w:val="clear" w:color="auto" w:fill="000080"/>
    </w:rPr>
  </w:style>
  <w:style w:type="paragraph" w:styleId="aff4">
    <w:name w:val="Document Map"/>
    <w:basedOn w:val="a"/>
    <w:link w:val="aff5"/>
    <w:uiPriority w:val="99"/>
    <w:semiHidden/>
    <w:rsid w:val="000A2EAF"/>
    <w:pPr>
      <w:shd w:val="clear" w:color="auto" w:fill="000080"/>
    </w:pPr>
    <w:rPr>
      <w:rFonts w:ascii="Arial" w:hAnsi="Arial"/>
      <w:kern w:val="0"/>
      <w:sz w:val="20"/>
      <w:szCs w:val="20"/>
    </w:rPr>
  </w:style>
  <w:style w:type="character" w:customStyle="1" w:styleId="DocumentMapChar">
    <w:name w:val="Document Map Char"/>
    <w:basedOn w:val="a0"/>
    <w:link w:val="aff4"/>
    <w:uiPriority w:val="99"/>
    <w:semiHidden/>
    <w:locked/>
    <w:rsid w:val="000A2EAF"/>
    <w:rPr>
      <w:rFonts w:ascii="Arial" w:hAnsi="Arial" w:cs="Times New Roman"/>
      <w:shd w:val="clear" w:color="auto" w:fill="000080"/>
    </w:rPr>
  </w:style>
  <w:style w:type="character" w:customStyle="1" w:styleId="aff5">
    <w:name w:val="文件引導模式 字元"/>
    <w:basedOn w:val="a0"/>
    <w:link w:val="aff4"/>
    <w:uiPriority w:val="99"/>
    <w:semiHidden/>
    <w:locked/>
    <w:rsid w:val="000A2EAF"/>
    <w:rPr>
      <w:rFonts w:ascii="新細明體" w:eastAsia="新細明體" w:hAnsi="Calibri" w:cs="Times New Roman"/>
      <w:sz w:val="18"/>
      <w:szCs w:val="18"/>
    </w:rPr>
  </w:style>
  <w:style w:type="paragraph" w:styleId="aff6">
    <w:name w:val="Body Text"/>
    <w:aliases w:val="解釋"/>
    <w:basedOn w:val="a"/>
    <w:link w:val="aff7"/>
    <w:uiPriority w:val="99"/>
    <w:rsid w:val="000A2EAF"/>
    <w:rPr>
      <w:rFonts w:ascii="Times New Roman" w:eastAsia="華康楷書體W5" w:hAnsi="Times New Roman"/>
      <w:sz w:val="28"/>
      <w:szCs w:val="20"/>
    </w:rPr>
  </w:style>
  <w:style w:type="character" w:customStyle="1" w:styleId="BodyTextChar">
    <w:name w:val="Body Text Char"/>
    <w:aliases w:val="解釋 Char"/>
    <w:basedOn w:val="a0"/>
    <w:link w:val="aff6"/>
    <w:uiPriority w:val="99"/>
    <w:locked/>
    <w:rsid w:val="000A2EAF"/>
    <w:rPr>
      <w:rFonts w:ascii="Times New Roman" w:eastAsia="華康楷書體W5" w:hAnsi="Times New Roman" w:cs="Times New Roman"/>
      <w:kern w:val="2"/>
      <w:sz w:val="28"/>
    </w:rPr>
  </w:style>
  <w:style w:type="character" w:customStyle="1" w:styleId="aff7">
    <w:name w:val="本文 字元"/>
    <w:aliases w:val="解釋 字元"/>
    <w:basedOn w:val="a0"/>
    <w:link w:val="aff6"/>
    <w:uiPriority w:val="99"/>
    <w:locked/>
    <w:rsid w:val="000A2EAF"/>
    <w:rPr>
      <w:rFonts w:ascii="Times New Roman" w:eastAsia="華康楷書體W5" w:hAnsi="Times New Roman" w:cs="Times New Roman"/>
      <w:sz w:val="20"/>
      <w:szCs w:val="20"/>
    </w:rPr>
  </w:style>
  <w:style w:type="character" w:styleId="aff8">
    <w:name w:val="Strong"/>
    <w:basedOn w:val="a0"/>
    <w:uiPriority w:val="99"/>
    <w:qFormat/>
    <w:rsid w:val="000A2EAF"/>
    <w:rPr>
      <w:rFonts w:cs="Times New Roman"/>
      <w:b/>
    </w:rPr>
  </w:style>
  <w:style w:type="paragraph" w:customStyle="1" w:styleId="15">
    <w:name w:val="樣式1"/>
    <w:basedOn w:val="a"/>
    <w:next w:val="1"/>
    <w:uiPriority w:val="99"/>
    <w:rsid w:val="000A2EAF"/>
    <w:pPr>
      <w:snapToGrid w:val="0"/>
      <w:spacing w:line="500" w:lineRule="exact"/>
    </w:pPr>
    <w:rPr>
      <w:rFonts w:ascii="標楷體" w:eastAsia="標楷體" w:hAnsi="標楷體"/>
      <w:color w:val="000000"/>
      <w:sz w:val="28"/>
      <w:szCs w:val="28"/>
    </w:rPr>
  </w:style>
  <w:style w:type="paragraph" w:customStyle="1" w:styleId="23">
    <w:name w:val="樣式2"/>
    <w:basedOn w:val="a"/>
    <w:next w:val="2"/>
    <w:uiPriority w:val="99"/>
    <w:rsid w:val="000A2EAF"/>
    <w:pPr>
      <w:snapToGrid w:val="0"/>
      <w:spacing w:line="500" w:lineRule="exact"/>
    </w:pPr>
    <w:rPr>
      <w:rFonts w:ascii="標楷體" w:eastAsia="標楷體" w:hAnsi="標楷體"/>
      <w:color w:val="000000"/>
      <w:sz w:val="28"/>
      <w:szCs w:val="28"/>
    </w:rPr>
  </w:style>
  <w:style w:type="paragraph" w:customStyle="1" w:styleId="32">
    <w:name w:val="樣式3"/>
    <w:basedOn w:val="a"/>
    <w:next w:val="3"/>
    <w:uiPriority w:val="99"/>
    <w:rsid w:val="000A2EAF"/>
    <w:pPr>
      <w:snapToGrid w:val="0"/>
      <w:spacing w:line="500" w:lineRule="exact"/>
    </w:pPr>
    <w:rPr>
      <w:rFonts w:ascii="標楷體" w:eastAsia="標楷體" w:hAnsi="標楷體"/>
      <w:color w:val="000000"/>
      <w:sz w:val="28"/>
      <w:szCs w:val="28"/>
    </w:rPr>
  </w:style>
  <w:style w:type="paragraph" w:customStyle="1" w:styleId="Tc2671">
    <w:name w:val="Tc267計畫(1)"/>
    <w:uiPriority w:val="99"/>
    <w:rsid w:val="000A2EAF"/>
    <w:pPr>
      <w:snapToGrid w:val="0"/>
      <w:ind w:leftChars="236" w:left="1126" w:hangingChars="200" w:hanging="560"/>
    </w:pPr>
    <w:rPr>
      <w:rFonts w:ascii="標楷體" w:eastAsia="標楷體" w:hAnsi="標楷體"/>
      <w:bCs/>
      <w:szCs w:val="20"/>
    </w:rPr>
  </w:style>
  <w:style w:type="paragraph" w:customStyle="1" w:styleId="Tc26710">
    <w:name w:val="Tc267計畫1"/>
    <w:uiPriority w:val="99"/>
    <w:rsid w:val="000A2EAF"/>
    <w:pPr>
      <w:snapToGrid w:val="0"/>
      <w:ind w:left="1982" w:hangingChars="708" w:hanging="1982"/>
    </w:pPr>
    <w:rPr>
      <w:rFonts w:ascii="標楷體" w:eastAsia="標楷體" w:hAnsi="標楷體"/>
      <w:bCs/>
      <w:sz w:val="28"/>
      <w:szCs w:val="20"/>
    </w:rPr>
  </w:style>
  <w:style w:type="character" w:customStyle="1" w:styleId="style4">
    <w:name w:val="style4"/>
    <w:basedOn w:val="a0"/>
    <w:uiPriority w:val="99"/>
    <w:rsid w:val="000A2EAF"/>
    <w:rPr>
      <w:rFonts w:cs="Times New Roman"/>
    </w:rPr>
  </w:style>
  <w:style w:type="paragraph" w:styleId="24">
    <w:name w:val="Body Text Indent 2"/>
    <w:basedOn w:val="a"/>
    <w:link w:val="25"/>
    <w:uiPriority w:val="99"/>
    <w:rsid w:val="000A2EAF"/>
    <w:pPr>
      <w:spacing w:after="120" w:line="480" w:lineRule="auto"/>
      <w:ind w:leftChars="200" w:left="480"/>
    </w:pPr>
    <w:rPr>
      <w:rFonts w:ascii="Times New Roman" w:hAnsi="Times New Roman"/>
      <w:szCs w:val="24"/>
    </w:rPr>
  </w:style>
  <w:style w:type="character" w:customStyle="1" w:styleId="BodyTextIndent2Char">
    <w:name w:val="Body Text Indent 2 Char"/>
    <w:basedOn w:val="a0"/>
    <w:link w:val="24"/>
    <w:uiPriority w:val="99"/>
    <w:locked/>
    <w:rsid w:val="000A2EAF"/>
    <w:rPr>
      <w:rFonts w:ascii="Times New Roman" w:hAnsi="Times New Roman" w:cs="Times New Roman"/>
      <w:kern w:val="2"/>
      <w:sz w:val="24"/>
    </w:rPr>
  </w:style>
  <w:style w:type="character" w:customStyle="1" w:styleId="25">
    <w:name w:val="本文縮排 2 字元"/>
    <w:basedOn w:val="a0"/>
    <w:link w:val="24"/>
    <w:uiPriority w:val="99"/>
    <w:locked/>
    <w:rsid w:val="000A2EAF"/>
    <w:rPr>
      <w:rFonts w:ascii="Times New Roman" w:eastAsia="新細明體" w:hAnsi="Times New Roman" w:cs="Times New Roman"/>
      <w:sz w:val="24"/>
      <w:szCs w:val="24"/>
    </w:rPr>
  </w:style>
  <w:style w:type="paragraph" w:customStyle="1" w:styleId="aff9">
    <w:name w:val="內文一"/>
    <w:basedOn w:val="a"/>
    <w:autoRedefine/>
    <w:uiPriority w:val="99"/>
    <w:rsid w:val="000A2EAF"/>
    <w:pPr>
      <w:widowControl/>
      <w:kinsoku w:val="0"/>
      <w:overflowPunct w:val="0"/>
      <w:ind w:firstLineChars="100" w:firstLine="280"/>
    </w:pPr>
    <w:rPr>
      <w:rFonts w:ascii="標楷體" w:eastAsia="標楷體" w:hAnsi="標楷體"/>
      <w:kern w:val="0"/>
      <w:sz w:val="28"/>
      <w:szCs w:val="28"/>
    </w:rPr>
  </w:style>
  <w:style w:type="character" w:customStyle="1" w:styleId="16">
    <w:name w:val="字元 字元1"/>
    <w:uiPriority w:val="99"/>
    <w:rsid w:val="000A2EAF"/>
    <w:rPr>
      <w:kern w:val="2"/>
    </w:rPr>
  </w:style>
  <w:style w:type="character" w:customStyle="1" w:styleId="affa">
    <w:name w:val="字元 字元"/>
    <w:uiPriority w:val="99"/>
    <w:rsid w:val="000A2EAF"/>
    <w:rPr>
      <w:kern w:val="2"/>
    </w:rPr>
  </w:style>
  <w:style w:type="paragraph" w:customStyle="1" w:styleId="affb">
    <w:name w:val="字元 字元 字元"/>
    <w:basedOn w:val="a"/>
    <w:uiPriority w:val="99"/>
    <w:rsid w:val="000A2EAF"/>
    <w:pPr>
      <w:widowControl/>
      <w:spacing w:after="160" w:line="240" w:lineRule="exact"/>
    </w:pPr>
    <w:rPr>
      <w:rFonts w:ascii="Verdana" w:hAnsi="Verdana"/>
      <w:kern w:val="0"/>
      <w:sz w:val="20"/>
      <w:szCs w:val="20"/>
      <w:lang w:eastAsia="en-US"/>
    </w:rPr>
  </w:style>
  <w:style w:type="character" w:customStyle="1" w:styleId="apple-style-span">
    <w:name w:val="apple-style-span"/>
    <w:uiPriority w:val="99"/>
    <w:rsid w:val="000A2EAF"/>
  </w:style>
  <w:style w:type="paragraph" w:styleId="affc">
    <w:name w:val="Title"/>
    <w:basedOn w:val="a"/>
    <w:link w:val="affd"/>
    <w:uiPriority w:val="99"/>
    <w:qFormat/>
    <w:rsid w:val="000A2EAF"/>
    <w:pPr>
      <w:widowControl/>
      <w:spacing w:before="100" w:beforeAutospacing="1" w:after="100" w:afterAutospacing="1"/>
    </w:pPr>
    <w:rPr>
      <w:rFonts w:ascii="新細明體" w:hAnsi="新細明體" w:cs="新細明體"/>
      <w:kern w:val="0"/>
      <w:szCs w:val="24"/>
    </w:rPr>
  </w:style>
  <w:style w:type="character" w:customStyle="1" w:styleId="TitleChar">
    <w:name w:val="Title Char"/>
    <w:basedOn w:val="a0"/>
    <w:link w:val="affc"/>
    <w:uiPriority w:val="99"/>
    <w:locked/>
    <w:rsid w:val="000A2EAF"/>
    <w:rPr>
      <w:rFonts w:ascii="新細明體" w:eastAsia="新細明體" w:cs="Times New Roman"/>
      <w:sz w:val="24"/>
    </w:rPr>
  </w:style>
  <w:style w:type="character" w:customStyle="1" w:styleId="affd">
    <w:name w:val="標題 字元"/>
    <w:basedOn w:val="a0"/>
    <w:link w:val="affc"/>
    <w:uiPriority w:val="99"/>
    <w:locked/>
    <w:rsid w:val="000A2EAF"/>
    <w:rPr>
      <w:rFonts w:ascii="新細明體" w:eastAsia="新細明體" w:hAnsi="新細明體" w:cs="新細明體"/>
      <w:kern w:val="0"/>
      <w:sz w:val="24"/>
      <w:szCs w:val="24"/>
    </w:rPr>
  </w:style>
  <w:style w:type="paragraph" w:styleId="HTML">
    <w:name w:val="HTML Preformatted"/>
    <w:basedOn w:val="a"/>
    <w:link w:val="HTML0"/>
    <w:uiPriority w:val="99"/>
    <w:rsid w:val="000A2E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locked/>
    <w:rsid w:val="000A2EAF"/>
    <w:rPr>
      <w:rFonts w:ascii="細明體" w:eastAsia="細明體" w:hAnsi="細明體" w:cs="細明體"/>
      <w:kern w:val="0"/>
      <w:sz w:val="24"/>
      <w:szCs w:val="24"/>
    </w:rPr>
  </w:style>
  <w:style w:type="character" w:styleId="affe">
    <w:name w:val="FollowedHyperlink"/>
    <w:basedOn w:val="a0"/>
    <w:uiPriority w:val="99"/>
    <w:rsid w:val="000A2EAF"/>
    <w:rPr>
      <w:rFonts w:cs="Times New Roman"/>
      <w:color w:val="800080"/>
      <w:u w:val="single"/>
    </w:rPr>
  </w:style>
  <w:style w:type="character" w:customStyle="1" w:styleId="apple-converted-space">
    <w:name w:val="apple-converted-space"/>
    <w:basedOn w:val="a0"/>
    <w:uiPriority w:val="99"/>
    <w:rsid w:val="000A2EAF"/>
    <w:rPr>
      <w:rFonts w:cs="Times New Roman"/>
    </w:rPr>
  </w:style>
  <w:style w:type="character" w:customStyle="1" w:styleId="skypepnhcontainer">
    <w:name w:val="skype_pnh_container"/>
    <w:uiPriority w:val="99"/>
    <w:rsid w:val="000A2EAF"/>
  </w:style>
  <w:style w:type="character" w:customStyle="1" w:styleId="skypepnhmark1">
    <w:name w:val="skype_pnh_mark1"/>
    <w:uiPriority w:val="99"/>
    <w:rsid w:val="000A2EAF"/>
    <w:rPr>
      <w:vanish/>
    </w:rPr>
  </w:style>
  <w:style w:type="character" w:customStyle="1" w:styleId="skypepnhprintcontainer1373445018">
    <w:name w:val="skype_pnh_print_container_1373445018"/>
    <w:basedOn w:val="a0"/>
    <w:uiPriority w:val="99"/>
    <w:rsid w:val="000A2EAF"/>
    <w:rPr>
      <w:rFonts w:cs="Times New Roman"/>
    </w:rPr>
  </w:style>
  <w:style w:type="character" w:customStyle="1" w:styleId="skypepnhtextspan">
    <w:name w:val="skype_pnh_text_span"/>
    <w:basedOn w:val="a0"/>
    <w:uiPriority w:val="99"/>
    <w:rsid w:val="000A2EAF"/>
    <w:rPr>
      <w:rFonts w:cs="Times New Roman"/>
    </w:rPr>
  </w:style>
  <w:style w:type="character" w:customStyle="1" w:styleId="skypepnhfreetextspan">
    <w:name w:val="skype_pnh_free_text_span"/>
    <w:basedOn w:val="a0"/>
    <w:uiPriority w:val="99"/>
    <w:rsid w:val="000A2EAF"/>
    <w:rPr>
      <w:rFonts w:cs="Times New Roman"/>
    </w:rPr>
  </w:style>
  <w:style w:type="paragraph" w:customStyle="1" w:styleId="hideindexnews">
    <w:name w:val="hide_indexnews"/>
    <w:basedOn w:val="a"/>
    <w:uiPriority w:val="99"/>
    <w:rsid w:val="000A2EAF"/>
    <w:pPr>
      <w:widowControl/>
      <w:spacing w:before="100" w:beforeAutospacing="1" w:after="100" w:afterAutospacing="1" w:line="15" w:lineRule="atLeast"/>
    </w:pPr>
    <w:rPr>
      <w:rFonts w:ascii="Verdana" w:hAnsi="Verdana" w:cs="新細明體"/>
      <w:color w:val="63D7FC"/>
      <w:kern w:val="0"/>
      <w:sz w:val="2"/>
      <w:szCs w:val="2"/>
    </w:rPr>
  </w:style>
  <w:style w:type="paragraph" w:customStyle="1" w:styleId="orange">
    <w:name w:val="orange"/>
    <w:basedOn w:val="a"/>
    <w:uiPriority w:val="99"/>
    <w:rsid w:val="000A2EAF"/>
    <w:pPr>
      <w:widowControl/>
      <w:spacing w:before="100" w:beforeAutospacing="1" w:after="100" w:afterAutospacing="1"/>
    </w:pPr>
    <w:rPr>
      <w:rFonts w:ascii="新細明體" w:hAnsi="新細明體" w:cs="新細明體"/>
      <w:color w:val="FE7E1B"/>
      <w:kern w:val="0"/>
      <w:szCs w:val="24"/>
    </w:rPr>
  </w:style>
  <w:style w:type="paragraph" w:customStyle="1" w:styleId="white">
    <w:name w:val="white"/>
    <w:basedOn w:val="a"/>
    <w:uiPriority w:val="99"/>
    <w:rsid w:val="000A2EAF"/>
    <w:pPr>
      <w:widowControl/>
      <w:spacing w:before="100" w:beforeAutospacing="1" w:after="100" w:afterAutospacing="1"/>
    </w:pPr>
    <w:rPr>
      <w:rFonts w:ascii="新細明體" w:hAnsi="新細明體" w:cs="新細明體"/>
      <w:color w:val="FFFFFF"/>
      <w:kern w:val="0"/>
      <w:szCs w:val="24"/>
    </w:rPr>
  </w:style>
  <w:style w:type="paragraph" w:customStyle="1" w:styleId="blue">
    <w:name w:val="blue"/>
    <w:basedOn w:val="a"/>
    <w:uiPriority w:val="99"/>
    <w:rsid w:val="000A2EAF"/>
    <w:pPr>
      <w:widowControl/>
      <w:spacing w:before="100" w:beforeAutospacing="1" w:after="100" w:afterAutospacing="1"/>
    </w:pPr>
    <w:rPr>
      <w:rFonts w:ascii="新細明體" w:hAnsi="新細明體" w:cs="新細明體"/>
      <w:color w:val="1581D6"/>
      <w:kern w:val="0"/>
      <w:szCs w:val="24"/>
    </w:rPr>
  </w:style>
  <w:style w:type="paragraph" w:customStyle="1" w:styleId="toplink">
    <w:name w:val="toplink"/>
    <w:basedOn w:val="a"/>
    <w:uiPriority w:val="99"/>
    <w:rsid w:val="000A2EAF"/>
    <w:pPr>
      <w:widowControl/>
      <w:spacing w:before="100" w:beforeAutospacing="1" w:after="100" w:afterAutospacing="1"/>
    </w:pPr>
    <w:rPr>
      <w:rFonts w:ascii="Arial" w:hAnsi="Arial" w:cs="Arial"/>
      <w:color w:val="000000"/>
      <w:kern w:val="0"/>
      <w:sz w:val="20"/>
      <w:szCs w:val="20"/>
    </w:rPr>
  </w:style>
  <w:style w:type="paragraph" w:customStyle="1" w:styleId="mainmenu">
    <w:name w:val="mainmenu"/>
    <w:basedOn w:val="a"/>
    <w:uiPriority w:val="99"/>
    <w:rsid w:val="000A2EAF"/>
    <w:pPr>
      <w:widowControl/>
      <w:spacing w:before="100" w:beforeAutospacing="1" w:after="100" w:afterAutospacing="1"/>
    </w:pPr>
    <w:rPr>
      <w:rFonts w:ascii="Arial" w:hAnsi="Arial" w:cs="Arial"/>
      <w:color w:val="FFFFFF"/>
      <w:spacing w:val="15"/>
      <w:kern w:val="0"/>
      <w:sz w:val="19"/>
      <w:szCs w:val="19"/>
    </w:rPr>
  </w:style>
  <w:style w:type="paragraph" w:customStyle="1" w:styleId="urgent">
    <w:name w:val="urgent"/>
    <w:basedOn w:val="a"/>
    <w:uiPriority w:val="99"/>
    <w:rsid w:val="000A2EAF"/>
    <w:pPr>
      <w:widowControl/>
      <w:spacing w:before="100" w:beforeAutospacing="1" w:after="100" w:afterAutospacing="1"/>
    </w:pPr>
    <w:rPr>
      <w:rFonts w:ascii="新細明體" w:hAnsi="新細明體" w:cs="新細明體"/>
      <w:color w:val="666666"/>
      <w:kern w:val="0"/>
      <w:sz w:val="19"/>
      <w:szCs w:val="19"/>
    </w:rPr>
  </w:style>
  <w:style w:type="paragraph" w:customStyle="1" w:styleId="marguee">
    <w:name w:val="marguee"/>
    <w:basedOn w:val="a"/>
    <w:uiPriority w:val="99"/>
    <w:rsid w:val="000A2EAF"/>
    <w:pPr>
      <w:widowControl/>
      <w:spacing w:before="100" w:beforeAutospacing="1" w:after="100" w:afterAutospacing="1"/>
    </w:pPr>
    <w:rPr>
      <w:rFonts w:ascii="新細明體" w:hAnsi="新細明體" w:cs="新細明體"/>
      <w:color w:val="FE7E1B"/>
      <w:kern w:val="0"/>
      <w:sz w:val="18"/>
      <w:szCs w:val="18"/>
    </w:rPr>
  </w:style>
  <w:style w:type="paragraph" w:customStyle="1" w:styleId="submenu">
    <w:name w:val="submenu"/>
    <w:basedOn w:val="a"/>
    <w:uiPriority w:val="99"/>
    <w:rsid w:val="000A2EAF"/>
    <w:pPr>
      <w:widowControl/>
      <w:spacing w:before="100" w:beforeAutospacing="1" w:after="100" w:afterAutospacing="1" w:line="480" w:lineRule="atLeast"/>
    </w:pPr>
    <w:rPr>
      <w:rFonts w:ascii="Arial" w:hAnsi="Arial" w:cs="Arial"/>
      <w:color w:val="333333"/>
      <w:kern w:val="0"/>
      <w:sz w:val="19"/>
      <w:szCs w:val="19"/>
    </w:rPr>
  </w:style>
  <w:style w:type="paragraph" w:customStyle="1" w:styleId="submenu02">
    <w:name w:val="submenu02"/>
    <w:basedOn w:val="a"/>
    <w:uiPriority w:val="99"/>
    <w:rsid w:val="000A2EAF"/>
    <w:pPr>
      <w:widowControl/>
      <w:spacing w:before="100" w:beforeAutospacing="1" w:after="100" w:afterAutospacing="1" w:line="210" w:lineRule="atLeast"/>
    </w:pPr>
    <w:rPr>
      <w:rFonts w:ascii="Arial" w:hAnsi="Arial" w:cs="Arial"/>
      <w:color w:val="333333"/>
      <w:kern w:val="0"/>
      <w:sz w:val="18"/>
      <w:szCs w:val="18"/>
    </w:rPr>
  </w:style>
  <w:style w:type="paragraph" w:customStyle="1" w:styleId="indexnews">
    <w:name w:val="indexnews"/>
    <w:basedOn w:val="a"/>
    <w:uiPriority w:val="99"/>
    <w:rsid w:val="000A2EAF"/>
    <w:pPr>
      <w:widowControl/>
      <w:spacing w:before="100" w:beforeAutospacing="1" w:after="100" w:afterAutospacing="1"/>
    </w:pPr>
    <w:rPr>
      <w:rFonts w:ascii="Arial" w:hAnsi="Arial" w:cs="Arial"/>
      <w:b/>
      <w:bCs/>
      <w:color w:val="0F7797"/>
      <w:kern w:val="0"/>
      <w:sz w:val="19"/>
      <w:szCs w:val="19"/>
    </w:rPr>
  </w:style>
  <w:style w:type="paragraph" w:customStyle="1" w:styleId="indexnews02">
    <w:name w:val="indexnews02"/>
    <w:basedOn w:val="a"/>
    <w:uiPriority w:val="99"/>
    <w:rsid w:val="000A2EAF"/>
    <w:pPr>
      <w:widowControl/>
      <w:spacing w:before="100" w:beforeAutospacing="1" w:after="100" w:afterAutospacing="1"/>
    </w:pPr>
    <w:rPr>
      <w:rFonts w:ascii="Arial" w:hAnsi="Arial" w:cs="Arial"/>
      <w:color w:val="000000"/>
      <w:kern w:val="0"/>
      <w:sz w:val="20"/>
      <w:szCs w:val="20"/>
    </w:rPr>
  </w:style>
  <w:style w:type="paragraph" w:customStyle="1" w:styleId="indexnews3">
    <w:name w:val="indexnews3"/>
    <w:basedOn w:val="a"/>
    <w:uiPriority w:val="99"/>
    <w:rsid w:val="000A2EAF"/>
    <w:pPr>
      <w:widowControl/>
      <w:spacing w:before="100" w:beforeAutospacing="1" w:after="100" w:afterAutospacing="1"/>
    </w:pPr>
    <w:rPr>
      <w:rFonts w:ascii="Arial" w:hAnsi="Arial" w:cs="Arial"/>
      <w:color w:val="000000"/>
      <w:kern w:val="0"/>
      <w:sz w:val="19"/>
      <w:szCs w:val="19"/>
    </w:rPr>
  </w:style>
  <w:style w:type="paragraph" w:customStyle="1" w:styleId="linkright">
    <w:name w:val="linkright"/>
    <w:basedOn w:val="a"/>
    <w:uiPriority w:val="99"/>
    <w:rsid w:val="000A2EAF"/>
    <w:pPr>
      <w:widowControl/>
      <w:spacing w:before="100" w:beforeAutospacing="1" w:after="100" w:afterAutospacing="1"/>
    </w:pPr>
    <w:rPr>
      <w:rFonts w:ascii="Arial" w:hAnsi="Arial" w:cs="Arial"/>
      <w:color w:val="006699"/>
      <w:kern w:val="0"/>
      <w:szCs w:val="24"/>
    </w:rPr>
  </w:style>
  <w:style w:type="paragraph" w:customStyle="1" w:styleId="imagebox">
    <w:name w:val="imagebox"/>
    <w:basedOn w:val="a"/>
    <w:uiPriority w:val="99"/>
    <w:rsid w:val="000A2EAF"/>
    <w:pPr>
      <w:widowControl/>
      <w:pBdr>
        <w:top w:val="single" w:sz="6" w:space="4" w:color="E6EEDE"/>
        <w:left w:val="single" w:sz="6" w:space="4" w:color="E6EEDE"/>
        <w:bottom w:val="single" w:sz="6" w:space="4" w:color="E6EEDE"/>
        <w:right w:val="single" w:sz="6" w:space="4" w:color="E6EEDE"/>
      </w:pBdr>
      <w:shd w:val="clear" w:color="auto" w:fill="E6EEDE"/>
      <w:spacing w:before="75" w:after="75"/>
      <w:ind w:left="75" w:right="75"/>
    </w:pPr>
    <w:rPr>
      <w:rFonts w:ascii="新細明體" w:hAnsi="新細明體" w:cs="新細明體"/>
      <w:kern w:val="0"/>
      <w:szCs w:val="24"/>
    </w:rPr>
  </w:style>
  <w:style w:type="paragraph" w:customStyle="1" w:styleId="imagebox2">
    <w:name w:val="imagebox2"/>
    <w:basedOn w:val="a"/>
    <w:uiPriority w:val="99"/>
    <w:rsid w:val="000A2EAF"/>
    <w:pPr>
      <w:widowControl/>
      <w:pBdr>
        <w:top w:val="single" w:sz="6" w:space="4" w:color="E6EEDE"/>
        <w:left w:val="single" w:sz="6" w:space="4" w:color="E6EEDE"/>
        <w:bottom w:val="single" w:sz="6" w:space="4" w:color="E6EEDE"/>
        <w:right w:val="single" w:sz="6" w:space="4" w:color="E6EEDE"/>
      </w:pBdr>
      <w:spacing w:before="75" w:after="75"/>
      <w:ind w:left="75" w:right="75"/>
    </w:pPr>
    <w:rPr>
      <w:rFonts w:ascii="新細明體" w:hAnsi="新細明體" w:cs="新細明體"/>
      <w:kern w:val="0"/>
      <w:szCs w:val="24"/>
    </w:rPr>
  </w:style>
  <w:style w:type="paragraph" w:customStyle="1" w:styleId="buttom">
    <w:name w:val="buttom"/>
    <w:basedOn w:val="a"/>
    <w:uiPriority w:val="99"/>
    <w:rsid w:val="000A2EAF"/>
    <w:pPr>
      <w:widowControl/>
      <w:spacing w:before="100" w:beforeAutospacing="1" w:after="100" w:afterAutospacing="1"/>
    </w:pPr>
    <w:rPr>
      <w:rFonts w:ascii="Arial" w:hAnsi="Arial" w:cs="Arial"/>
      <w:color w:val="000000"/>
      <w:kern w:val="0"/>
      <w:sz w:val="18"/>
      <w:szCs w:val="18"/>
    </w:rPr>
  </w:style>
  <w:style w:type="paragraph" w:customStyle="1" w:styleId="buttom02">
    <w:name w:val="buttom02"/>
    <w:basedOn w:val="a"/>
    <w:uiPriority w:val="99"/>
    <w:rsid w:val="000A2EAF"/>
    <w:pPr>
      <w:widowControl/>
      <w:spacing w:before="100" w:beforeAutospacing="1" w:after="100" w:afterAutospacing="1"/>
    </w:pPr>
    <w:rPr>
      <w:rFonts w:ascii="Arial" w:hAnsi="Arial" w:cs="Arial"/>
      <w:color w:val="0089E9"/>
      <w:kern w:val="0"/>
      <w:sz w:val="19"/>
      <w:szCs w:val="19"/>
    </w:rPr>
  </w:style>
  <w:style w:type="paragraph" w:customStyle="1" w:styleId="buttom03">
    <w:name w:val="buttom03"/>
    <w:basedOn w:val="a"/>
    <w:uiPriority w:val="99"/>
    <w:rsid w:val="000A2EAF"/>
    <w:pPr>
      <w:widowControl/>
      <w:spacing w:before="100" w:beforeAutospacing="1" w:after="100" w:afterAutospacing="1"/>
    </w:pPr>
    <w:rPr>
      <w:rFonts w:ascii="Arial" w:hAnsi="Arial" w:cs="Arial"/>
      <w:color w:val="CCCC99"/>
      <w:kern w:val="0"/>
      <w:sz w:val="18"/>
      <w:szCs w:val="18"/>
    </w:rPr>
  </w:style>
  <w:style w:type="paragraph" w:customStyle="1" w:styleId="buttom04">
    <w:name w:val="buttom04"/>
    <w:basedOn w:val="a"/>
    <w:uiPriority w:val="99"/>
    <w:rsid w:val="000A2EAF"/>
    <w:pPr>
      <w:widowControl/>
      <w:spacing w:before="100" w:beforeAutospacing="1" w:after="100" w:afterAutospacing="1"/>
    </w:pPr>
    <w:rPr>
      <w:rFonts w:ascii="Arial" w:hAnsi="Arial" w:cs="Arial"/>
      <w:color w:val="0089E9"/>
      <w:kern w:val="0"/>
      <w:sz w:val="22"/>
    </w:rPr>
  </w:style>
  <w:style w:type="paragraph" w:customStyle="1" w:styleId="buttom05">
    <w:name w:val="buttom05"/>
    <w:basedOn w:val="a"/>
    <w:uiPriority w:val="99"/>
    <w:rsid w:val="000A2EAF"/>
    <w:pPr>
      <w:widowControl/>
      <w:spacing w:before="100" w:beforeAutospacing="1" w:after="100" w:afterAutospacing="1"/>
    </w:pPr>
    <w:rPr>
      <w:rFonts w:ascii="Arial" w:hAnsi="Arial" w:cs="Arial"/>
      <w:color w:val="000000"/>
      <w:kern w:val="0"/>
      <w:sz w:val="22"/>
    </w:rPr>
  </w:style>
  <w:style w:type="paragraph" w:customStyle="1" w:styleId="root">
    <w:name w:val="root"/>
    <w:basedOn w:val="a"/>
    <w:uiPriority w:val="99"/>
    <w:rsid w:val="000A2EAF"/>
    <w:pPr>
      <w:widowControl/>
      <w:spacing w:before="100" w:beforeAutospacing="1" w:after="100" w:afterAutospacing="1"/>
    </w:pPr>
    <w:rPr>
      <w:rFonts w:ascii="Arial" w:hAnsi="Arial" w:cs="Arial"/>
      <w:color w:val="666666"/>
      <w:kern w:val="0"/>
      <w:sz w:val="20"/>
      <w:szCs w:val="20"/>
    </w:rPr>
  </w:style>
  <w:style w:type="paragraph" w:customStyle="1" w:styleId="17">
    <w:name w:val="標題1"/>
    <w:basedOn w:val="a"/>
    <w:uiPriority w:val="99"/>
    <w:rsid w:val="000A2EAF"/>
    <w:pPr>
      <w:widowControl/>
      <w:spacing w:before="100" w:beforeAutospacing="1" w:after="100" w:afterAutospacing="1"/>
    </w:pPr>
    <w:rPr>
      <w:rFonts w:ascii="Arial" w:hAnsi="Arial" w:cs="Arial"/>
      <w:b/>
      <w:bCs/>
      <w:kern w:val="0"/>
      <w:szCs w:val="24"/>
    </w:rPr>
  </w:style>
  <w:style w:type="paragraph" w:customStyle="1" w:styleId="title02">
    <w:name w:val="title02"/>
    <w:basedOn w:val="a"/>
    <w:uiPriority w:val="99"/>
    <w:rsid w:val="000A2EAF"/>
    <w:pPr>
      <w:widowControl/>
      <w:spacing w:before="100" w:beforeAutospacing="1" w:after="100" w:afterAutospacing="1" w:line="390" w:lineRule="atLeast"/>
    </w:pPr>
    <w:rPr>
      <w:rFonts w:ascii="Arial" w:hAnsi="Arial" w:cs="Arial"/>
      <w:b/>
      <w:bCs/>
      <w:color w:val="000066"/>
      <w:kern w:val="0"/>
      <w:sz w:val="23"/>
      <w:szCs w:val="23"/>
    </w:rPr>
  </w:style>
  <w:style w:type="paragraph" w:customStyle="1" w:styleId="title03">
    <w:name w:val="title03"/>
    <w:basedOn w:val="a"/>
    <w:uiPriority w:val="99"/>
    <w:rsid w:val="000A2EAF"/>
    <w:pPr>
      <w:widowControl/>
      <w:spacing w:before="100" w:beforeAutospacing="1" w:after="100" w:afterAutospacing="1"/>
    </w:pPr>
    <w:rPr>
      <w:rFonts w:ascii="新細明體" w:hAnsi="新細明體" w:cs="新細明體"/>
      <w:color w:val="000000"/>
      <w:kern w:val="0"/>
      <w:sz w:val="22"/>
    </w:rPr>
  </w:style>
  <w:style w:type="paragraph" w:customStyle="1" w:styleId="post">
    <w:name w:val="post"/>
    <w:basedOn w:val="a"/>
    <w:uiPriority w:val="99"/>
    <w:rsid w:val="000A2EAF"/>
    <w:pPr>
      <w:widowControl/>
      <w:spacing w:before="100" w:beforeAutospacing="1" w:after="100" w:afterAutospacing="1"/>
    </w:pPr>
    <w:rPr>
      <w:rFonts w:ascii="Arial" w:hAnsi="Arial" w:cs="Arial"/>
      <w:color w:val="666666"/>
      <w:kern w:val="0"/>
      <w:sz w:val="18"/>
      <w:szCs w:val="18"/>
    </w:rPr>
  </w:style>
  <w:style w:type="paragraph" w:customStyle="1" w:styleId="hotkey1">
    <w:name w:val="hotkey1"/>
    <w:basedOn w:val="a"/>
    <w:uiPriority w:val="99"/>
    <w:rsid w:val="000A2EAF"/>
    <w:pPr>
      <w:widowControl/>
      <w:spacing w:before="100" w:beforeAutospacing="1" w:after="100" w:afterAutospacing="1"/>
    </w:pPr>
    <w:rPr>
      <w:rFonts w:ascii="Arial" w:hAnsi="Arial" w:cs="Arial"/>
      <w:color w:val="666666"/>
      <w:kern w:val="0"/>
      <w:sz w:val="18"/>
      <w:szCs w:val="18"/>
    </w:rPr>
  </w:style>
  <w:style w:type="paragraph" w:customStyle="1" w:styleId="hotkey2">
    <w:name w:val="hotkey2"/>
    <w:basedOn w:val="a"/>
    <w:uiPriority w:val="99"/>
    <w:rsid w:val="000A2EAF"/>
    <w:pPr>
      <w:widowControl/>
      <w:spacing w:before="100" w:beforeAutospacing="1" w:after="100" w:afterAutospacing="1"/>
    </w:pPr>
    <w:rPr>
      <w:rFonts w:ascii="Arial" w:hAnsi="Arial" w:cs="Arial"/>
      <w:color w:val="666666"/>
      <w:kern w:val="0"/>
      <w:sz w:val="18"/>
      <w:szCs w:val="18"/>
    </w:rPr>
  </w:style>
  <w:style w:type="paragraph" w:customStyle="1" w:styleId="text">
    <w:name w:val="text"/>
    <w:basedOn w:val="a"/>
    <w:uiPriority w:val="99"/>
    <w:rsid w:val="000A2EAF"/>
    <w:pPr>
      <w:widowControl/>
      <w:spacing w:before="100" w:beforeAutospacing="1" w:after="100" w:afterAutospacing="1" w:line="390" w:lineRule="atLeast"/>
    </w:pPr>
    <w:rPr>
      <w:rFonts w:ascii="Arial" w:hAnsi="Arial" w:cs="Arial"/>
      <w:color w:val="000000"/>
      <w:kern w:val="0"/>
      <w:sz w:val="23"/>
      <w:szCs w:val="23"/>
    </w:rPr>
  </w:style>
  <w:style w:type="paragraph" w:customStyle="1" w:styleId="pageno">
    <w:name w:val="pageno"/>
    <w:basedOn w:val="a"/>
    <w:uiPriority w:val="99"/>
    <w:rsid w:val="000A2EAF"/>
    <w:pPr>
      <w:widowControl/>
      <w:spacing w:before="100" w:beforeAutospacing="1" w:after="100" w:afterAutospacing="1"/>
    </w:pPr>
    <w:rPr>
      <w:rFonts w:ascii="Arial" w:hAnsi="Arial" w:cs="Arial"/>
      <w:color w:val="666666"/>
      <w:kern w:val="0"/>
      <w:sz w:val="18"/>
      <w:szCs w:val="18"/>
    </w:rPr>
  </w:style>
  <w:style w:type="paragraph" w:customStyle="1" w:styleId="font12gray">
    <w:name w:val="font12_gray"/>
    <w:basedOn w:val="a"/>
    <w:uiPriority w:val="99"/>
    <w:rsid w:val="000A2EAF"/>
    <w:pPr>
      <w:widowControl/>
      <w:spacing w:before="100" w:beforeAutospacing="1" w:after="100" w:afterAutospacing="1"/>
    </w:pPr>
    <w:rPr>
      <w:rFonts w:ascii="新細明體" w:hAnsi="新細明體" w:cs="新細明體"/>
      <w:color w:val="626262"/>
      <w:kern w:val="0"/>
      <w:sz w:val="19"/>
      <w:szCs w:val="19"/>
    </w:rPr>
  </w:style>
  <w:style w:type="paragraph" w:customStyle="1" w:styleId="font15blue">
    <w:name w:val="font15_blue"/>
    <w:basedOn w:val="a"/>
    <w:uiPriority w:val="99"/>
    <w:rsid w:val="000A2EAF"/>
    <w:pPr>
      <w:widowControl/>
      <w:spacing w:before="100" w:beforeAutospacing="1" w:after="100" w:afterAutospacing="1"/>
    </w:pPr>
    <w:rPr>
      <w:rFonts w:ascii="Arial" w:hAnsi="Arial" w:cs="Arial"/>
      <w:b/>
      <w:bCs/>
      <w:color w:val="06A2DD"/>
      <w:kern w:val="0"/>
      <w:szCs w:val="24"/>
    </w:rPr>
  </w:style>
  <w:style w:type="paragraph" w:customStyle="1" w:styleId="font12blue">
    <w:name w:val="font12_blue"/>
    <w:basedOn w:val="a"/>
    <w:uiPriority w:val="99"/>
    <w:rsid w:val="000A2EAF"/>
    <w:pPr>
      <w:widowControl/>
      <w:spacing w:before="100" w:beforeAutospacing="1" w:after="100" w:afterAutospacing="1" w:line="300" w:lineRule="atLeast"/>
    </w:pPr>
    <w:rPr>
      <w:rFonts w:ascii="Arial" w:hAnsi="Arial" w:cs="Arial"/>
      <w:color w:val="006FEC"/>
      <w:kern w:val="0"/>
      <w:sz w:val="19"/>
      <w:szCs w:val="19"/>
    </w:rPr>
  </w:style>
  <w:style w:type="paragraph" w:customStyle="1" w:styleId="imageborderimg">
    <w:name w:val="imageborderimg"/>
    <w:basedOn w:val="a"/>
    <w:uiPriority w:val="99"/>
    <w:rsid w:val="000A2EAF"/>
    <w:pPr>
      <w:widowControl/>
      <w:pBdr>
        <w:top w:val="single" w:sz="2" w:space="0" w:color="FFFFFF"/>
        <w:left w:val="single" w:sz="2" w:space="0" w:color="FFFFFF"/>
        <w:bottom w:val="single" w:sz="2" w:space="0" w:color="FFFFFF"/>
        <w:right w:val="single" w:sz="2" w:space="0" w:color="FFFFFF"/>
      </w:pBdr>
      <w:spacing w:before="100" w:beforeAutospacing="1" w:after="100" w:afterAutospacing="1"/>
    </w:pPr>
    <w:rPr>
      <w:rFonts w:ascii="新細明體" w:hAnsi="新細明體" w:cs="新細明體"/>
      <w:kern w:val="0"/>
      <w:szCs w:val="24"/>
    </w:rPr>
  </w:style>
  <w:style w:type="paragraph" w:customStyle="1" w:styleId="text03">
    <w:name w:val="text_03"/>
    <w:basedOn w:val="a"/>
    <w:uiPriority w:val="99"/>
    <w:rsid w:val="000A2EAF"/>
    <w:pPr>
      <w:widowControl/>
      <w:spacing w:before="100" w:beforeAutospacing="1" w:after="100" w:afterAutospacing="1" w:line="390" w:lineRule="atLeast"/>
    </w:pPr>
    <w:rPr>
      <w:rFonts w:ascii="Arial" w:hAnsi="Arial" w:cs="Arial"/>
      <w:color w:val="000000"/>
      <w:kern w:val="0"/>
      <w:sz w:val="22"/>
    </w:rPr>
  </w:style>
  <w:style w:type="paragraph" w:customStyle="1" w:styleId="text01">
    <w:name w:val="text_01"/>
    <w:basedOn w:val="a"/>
    <w:uiPriority w:val="99"/>
    <w:rsid w:val="000A2EAF"/>
    <w:pPr>
      <w:widowControl/>
      <w:spacing w:before="100" w:beforeAutospacing="1" w:after="100" w:afterAutospacing="1"/>
    </w:pPr>
    <w:rPr>
      <w:rFonts w:ascii="新細明體" w:hAnsi="新細明體" w:cs="新細明體"/>
      <w:color w:val="000000"/>
      <w:kern w:val="0"/>
      <w:sz w:val="22"/>
    </w:rPr>
  </w:style>
  <w:style w:type="paragraph" w:customStyle="1" w:styleId="mm">
    <w:name w:val="mm"/>
    <w:basedOn w:val="a"/>
    <w:uiPriority w:val="99"/>
    <w:rsid w:val="000A2EAF"/>
    <w:pPr>
      <w:widowControl/>
      <w:spacing w:before="100" w:beforeAutospacing="1" w:after="100" w:afterAutospacing="1" w:line="450" w:lineRule="atLeast"/>
    </w:pPr>
    <w:rPr>
      <w:rFonts w:ascii="Arial" w:hAnsi="Arial" w:cs="Arial"/>
      <w:color w:val="333333"/>
      <w:kern w:val="0"/>
      <w:szCs w:val="24"/>
    </w:rPr>
  </w:style>
  <w:style w:type="paragraph" w:customStyle="1" w:styleId="link01">
    <w:name w:val="link01"/>
    <w:basedOn w:val="a"/>
    <w:uiPriority w:val="99"/>
    <w:rsid w:val="000A2EAF"/>
    <w:pPr>
      <w:widowControl/>
      <w:spacing w:before="100" w:beforeAutospacing="1" w:after="100" w:afterAutospacing="1"/>
    </w:pPr>
    <w:rPr>
      <w:rFonts w:ascii="新細明體" w:hAnsi="新細明體" w:cs="新細明體"/>
      <w:kern w:val="0"/>
      <w:szCs w:val="24"/>
    </w:rPr>
  </w:style>
  <w:style w:type="paragraph" w:customStyle="1" w:styleId="menu01">
    <w:name w:val="menu01"/>
    <w:basedOn w:val="a"/>
    <w:uiPriority w:val="99"/>
    <w:rsid w:val="000A2EAF"/>
    <w:pPr>
      <w:widowControl/>
      <w:spacing w:before="100" w:beforeAutospacing="1" w:after="100" w:afterAutospacing="1"/>
    </w:pPr>
    <w:rPr>
      <w:rFonts w:ascii="Arial" w:hAnsi="Arial" w:cs="Arial"/>
      <w:color w:val="FFFFFF"/>
      <w:spacing w:val="24"/>
      <w:kern w:val="0"/>
      <w:sz w:val="20"/>
      <w:szCs w:val="20"/>
    </w:rPr>
  </w:style>
  <w:style w:type="paragraph" w:customStyle="1" w:styleId="style1">
    <w:name w:val="style1"/>
    <w:basedOn w:val="a"/>
    <w:uiPriority w:val="99"/>
    <w:rsid w:val="000A2EAF"/>
    <w:pPr>
      <w:widowControl/>
      <w:spacing w:before="100" w:beforeAutospacing="1" w:after="100" w:afterAutospacing="1"/>
    </w:pPr>
    <w:rPr>
      <w:rFonts w:ascii="新細明體" w:hAnsi="新細明體" w:cs="新細明體"/>
      <w:color w:val="999999"/>
      <w:kern w:val="0"/>
      <w:szCs w:val="24"/>
    </w:rPr>
  </w:style>
  <w:style w:type="paragraph" w:customStyle="1" w:styleId="style3">
    <w:name w:val="style3"/>
    <w:basedOn w:val="a"/>
    <w:uiPriority w:val="99"/>
    <w:rsid w:val="000A2EAF"/>
    <w:pPr>
      <w:widowControl/>
      <w:spacing w:before="100" w:beforeAutospacing="1" w:after="100" w:afterAutospacing="1"/>
    </w:pPr>
    <w:rPr>
      <w:rFonts w:ascii="Arial" w:hAnsi="Arial" w:cs="Arial"/>
      <w:kern w:val="0"/>
      <w:sz w:val="19"/>
      <w:szCs w:val="19"/>
    </w:rPr>
  </w:style>
  <w:style w:type="paragraph" w:customStyle="1" w:styleId="skypepnhmenucontainer">
    <w:name w:val="skype_pnh_menu_container"/>
    <w:basedOn w:val="a"/>
    <w:uiPriority w:val="99"/>
    <w:rsid w:val="000A2EAF"/>
    <w:pPr>
      <w:widowControl/>
      <w:pBdr>
        <w:top w:val="single" w:sz="12" w:space="0" w:color="00AFF0"/>
        <w:left w:val="single" w:sz="12" w:space="0" w:color="00AFF0"/>
        <w:bottom w:val="single" w:sz="12" w:space="0" w:color="00AFF0"/>
        <w:right w:val="single" w:sz="12" w:space="0" w:color="00AFF0"/>
      </w:pBdr>
      <w:shd w:val="clear" w:color="auto" w:fill="FFFFFF"/>
      <w:spacing w:before="100" w:beforeAutospacing="1" w:after="100" w:afterAutospacing="1"/>
    </w:pPr>
    <w:rPr>
      <w:rFonts w:ascii="新細明體" w:hAnsi="新細明體" w:cs="新細明體"/>
      <w:kern w:val="0"/>
      <w:szCs w:val="24"/>
    </w:rPr>
  </w:style>
  <w:style w:type="paragraph" w:customStyle="1" w:styleId="skypepnhmenuclick2sms">
    <w:name w:val="skype_pnh_menu_click2sms"/>
    <w:basedOn w:val="a"/>
    <w:uiPriority w:val="99"/>
    <w:rsid w:val="000A2EAF"/>
    <w:pPr>
      <w:widowControl/>
      <w:spacing w:before="100" w:beforeAutospacing="1" w:after="100" w:afterAutospacing="1"/>
    </w:pPr>
    <w:rPr>
      <w:rFonts w:ascii="新細明體" w:hAnsi="新細明體" w:cs="新細明體"/>
      <w:vanish/>
      <w:kern w:val="0"/>
      <w:szCs w:val="24"/>
    </w:rPr>
  </w:style>
  <w:style w:type="paragraph" w:customStyle="1" w:styleId="skypepnhmenuclick2call">
    <w:name w:val="skype_pnh_menu_click2call"/>
    <w:basedOn w:val="a"/>
    <w:uiPriority w:val="99"/>
    <w:rsid w:val="000A2EAF"/>
    <w:pPr>
      <w:widowControl/>
      <w:spacing w:before="100" w:beforeAutospacing="1" w:after="100" w:afterAutospacing="1"/>
    </w:pPr>
    <w:rPr>
      <w:rFonts w:ascii="新細明體" w:hAnsi="新細明體" w:cs="新細明體"/>
      <w:kern w:val="0"/>
      <w:szCs w:val="24"/>
    </w:rPr>
  </w:style>
  <w:style w:type="paragraph" w:customStyle="1" w:styleId="skypepnhmenutollcallcredit">
    <w:name w:val="skype_pnh_menu_toll_callcredit"/>
    <w:basedOn w:val="a"/>
    <w:uiPriority w:val="99"/>
    <w:rsid w:val="000A2EAF"/>
    <w:pPr>
      <w:widowControl/>
      <w:spacing w:before="100" w:beforeAutospacing="1" w:after="100" w:afterAutospacing="1"/>
    </w:pPr>
    <w:rPr>
      <w:rFonts w:ascii="新細明體" w:hAnsi="新細明體" w:cs="新細明體"/>
      <w:color w:val="939598"/>
      <w:kern w:val="0"/>
      <w:szCs w:val="24"/>
    </w:rPr>
  </w:style>
  <w:style w:type="paragraph" w:customStyle="1" w:styleId="skypepnhmenutollfree">
    <w:name w:val="skype_pnh_menu_toll_free"/>
    <w:basedOn w:val="a"/>
    <w:uiPriority w:val="99"/>
    <w:rsid w:val="000A2EAF"/>
    <w:pPr>
      <w:widowControl/>
      <w:spacing w:before="100" w:beforeAutospacing="1" w:after="100" w:afterAutospacing="1"/>
    </w:pPr>
    <w:rPr>
      <w:rFonts w:ascii="新細明體" w:hAnsi="新細明體" w:cs="新細明體"/>
      <w:vanish/>
      <w:color w:val="939598"/>
      <w:kern w:val="0"/>
      <w:szCs w:val="24"/>
    </w:rPr>
  </w:style>
  <w:style w:type="paragraph" w:customStyle="1" w:styleId="skypepnhmenuclick2callaction">
    <w:name w:val="skype_pnh_menu_click2call_action"/>
    <w:basedOn w:val="a"/>
    <w:uiPriority w:val="99"/>
    <w:rsid w:val="000A2EAF"/>
    <w:pPr>
      <w:widowControl/>
      <w:spacing w:before="100" w:beforeAutospacing="1" w:after="100" w:afterAutospacing="1"/>
    </w:pPr>
    <w:rPr>
      <w:rFonts w:ascii="新細明體" w:hAnsi="新細明體" w:cs="新細明體"/>
      <w:kern w:val="0"/>
      <w:szCs w:val="24"/>
    </w:rPr>
  </w:style>
  <w:style w:type="character" w:customStyle="1" w:styleId="skypepnhmark">
    <w:name w:val="skype_pnh_mark"/>
    <w:basedOn w:val="a0"/>
    <w:uiPriority w:val="99"/>
    <w:rsid w:val="000A2EAF"/>
    <w:rPr>
      <w:rFonts w:cs="Times New Roman"/>
    </w:rPr>
  </w:style>
  <w:style w:type="paragraph" w:customStyle="1" w:styleId="skypepnhmenuclick2sms1">
    <w:name w:val="skype_pnh_menu_click2sms1"/>
    <w:basedOn w:val="a"/>
    <w:uiPriority w:val="99"/>
    <w:rsid w:val="000A2EAF"/>
    <w:pPr>
      <w:widowControl/>
      <w:spacing w:before="100" w:beforeAutospacing="1" w:after="100" w:afterAutospacing="1"/>
    </w:pPr>
    <w:rPr>
      <w:rFonts w:ascii="新細明體" w:hAnsi="新細明體" w:cs="新細明體"/>
      <w:kern w:val="0"/>
      <w:szCs w:val="24"/>
    </w:rPr>
  </w:style>
  <w:style w:type="paragraph" w:customStyle="1" w:styleId="skypepnhmenutollfree1">
    <w:name w:val="skype_pnh_menu_toll_free1"/>
    <w:basedOn w:val="a"/>
    <w:uiPriority w:val="99"/>
    <w:rsid w:val="000A2EAF"/>
    <w:pPr>
      <w:widowControl/>
      <w:spacing w:before="100" w:beforeAutospacing="1" w:after="100" w:afterAutospacing="1"/>
    </w:pPr>
    <w:rPr>
      <w:rFonts w:ascii="新細明體" w:hAnsi="新細明體" w:cs="新細明體"/>
      <w:color w:val="939598"/>
      <w:kern w:val="0"/>
      <w:szCs w:val="24"/>
    </w:rPr>
  </w:style>
  <w:style w:type="paragraph" w:customStyle="1" w:styleId="skypepnhmenutollcallcredit1">
    <w:name w:val="skype_pnh_menu_toll_callcredit1"/>
    <w:basedOn w:val="a"/>
    <w:uiPriority w:val="99"/>
    <w:rsid w:val="000A2EAF"/>
    <w:pPr>
      <w:widowControl/>
      <w:spacing w:before="100" w:beforeAutospacing="1" w:after="100" w:afterAutospacing="1"/>
    </w:pPr>
    <w:rPr>
      <w:rFonts w:ascii="新細明體" w:hAnsi="新細明體" w:cs="新細明體"/>
      <w:vanish/>
      <w:color w:val="939598"/>
      <w:kern w:val="0"/>
      <w:szCs w:val="24"/>
    </w:rPr>
  </w:style>
  <w:style w:type="character" w:customStyle="1" w:styleId="skypepnhhighlightinginactivecommon">
    <w:name w:val="skype_pnh_highlighting_inactive_common"/>
    <w:basedOn w:val="a0"/>
    <w:uiPriority w:val="99"/>
    <w:rsid w:val="000A2EAF"/>
    <w:rPr>
      <w:rFonts w:cs="Times New Roman"/>
    </w:rPr>
  </w:style>
  <w:style w:type="character" w:customStyle="1" w:styleId="page1">
    <w:name w:val="page1"/>
    <w:basedOn w:val="a0"/>
    <w:uiPriority w:val="99"/>
    <w:rsid w:val="000A2EAF"/>
    <w:rPr>
      <w:rFonts w:cs="Times New Roman"/>
    </w:rPr>
  </w:style>
  <w:style w:type="paragraph" w:styleId="afff">
    <w:name w:val="No Spacing"/>
    <w:uiPriority w:val="99"/>
    <w:qFormat/>
    <w:rsid w:val="000A2EAF"/>
    <w:pPr>
      <w:widowControl w:val="0"/>
      <w:spacing w:afterLines="30"/>
      <w:ind w:left="482" w:hanging="482"/>
    </w:pPr>
  </w:style>
  <w:style w:type="table" w:customStyle="1" w:styleId="33">
    <w:name w:val="行事曆 3"/>
    <w:uiPriority w:val="99"/>
    <w:rsid w:val="000A2EAF"/>
    <w:pPr>
      <w:jc w:val="right"/>
    </w:pPr>
    <w:rPr>
      <w:rFonts w:ascii="Cambria" w:hAnsi="Cambria"/>
      <w:color w:val="000000"/>
      <w:kern w:val="0"/>
      <w:sz w:val="22"/>
      <w:szCs w:val="20"/>
    </w:rPr>
    <w:tblPr>
      <w:tblInd w:w="0" w:type="dxa"/>
      <w:tblCellMar>
        <w:top w:w="0" w:type="dxa"/>
        <w:left w:w="108" w:type="dxa"/>
        <w:bottom w:w="0" w:type="dxa"/>
        <w:right w:w="108" w:type="dxa"/>
      </w:tblCellMar>
    </w:tblPr>
  </w:style>
  <w:style w:type="paragraph" w:customStyle="1" w:styleId="18">
    <w:name w:val="目錄標題1"/>
    <w:basedOn w:val="1"/>
    <w:next w:val="a"/>
    <w:uiPriority w:val="99"/>
    <w:rsid w:val="000A2EAF"/>
    <w:pPr>
      <w:keepLines/>
      <w:widowControl/>
      <w:spacing w:before="480" w:after="0" w:line="276" w:lineRule="auto"/>
      <w:outlineLvl w:val="9"/>
    </w:pPr>
    <w:rPr>
      <w:color w:val="365F91"/>
      <w:kern w:val="0"/>
      <w:sz w:val="28"/>
      <w:szCs w:val="28"/>
    </w:rPr>
  </w:style>
  <w:style w:type="paragraph" w:customStyle="1" w:styleId="1a">
    <w:name w:val="修訂1"/>
    <w:hidden/>
    <w:uiPriority w:val="99"/>
    <w:semiHidden/>
    <w:rsid w:val="000A2EAF"/>
  </w:style>
  <w:style w:type="character" w:customStyle="1" w:styleId="DocumentMapChar1">
    <w:name w:val="Document Map Char1"/>
    <w:uiPriority w:val="99"/>
    <w:semiHidden/>
    <w:locked/>
    <w:rsid w:val="000A2EAF"/>
    <w:rPr>
      <w:rFonts w:ascii="Times New Roman" w:hAnsi="Times New Roman"/>
      <w:sz w:val="2"/>
    </w:rPr>
  </w:style>
  <w:style w:type="paragraph" w:customStyle="1" w:styleId="Tc267">
    <w:name w:val="Tc267計畫千元"/>
    <w:uiPriority w:val="99"/>
    <w:rsid w:val="000A2EAF"/>
    <w:pPr>
      <w:snapToGrid w:val="0"/>
      <w:jc w:val="right"/>
    </w:pPr>
    <w:rPr>
      <w:rFonts w:ascii="標楷體" w:eastAsia="標楷體" w:hAnsi="標楷體" w:cs="Arial"/>
      <w:bCs/>
      <w:sz w:val="28"/>
      <w:szCs w:val="20"/>
    </w:rPr>
  </w:style>
  <w:style w:type="paragraph" w:customStyle="1" w:styleId="11">
    <w:name w:val="1.1內文"/>
    <w:basedOn w:val="a"/>
    <w:link w:val="110"/>
    <w:autoRedefine/>
    <w:uiPriority w:val="99"/>
    <w:rsid w:val="000A2EAF"/>
    <w:pPr>
      <w:numPr>
        <w:ilvl w:val="1"/>
        <w:numId w:val="1"/>
      </w:numPr>
      <w:spacing w:line="360" w:lineRule="exact"/>
      <w:jc w:val="both"/>
    </w:pPr>
    <w:rPr>
      <w:rFonts w:ascii="Times New Roman" w:eastAsia="標楷體" w:hAnsi="標楷體"/>
      <w:kern w:val="0"/>
      <w:sz w:val="26"/>
      <w:szCs w:val="20"/>
    </w:rPr>
  </w:style>
  <w:style w:type="character" w:customStyle="1" w:styleId="110">
    <w:name w:val="1.1內文 字元"/>
    <w:link w:val="11"/>
    <w:uiPriority w:val="99"/>
    <w:locked/>
    <w:rsid w:val="000A2EAF"/>
    <w:rPr>
      <w:rFonts w:ascii="Times New Roman" w:eastAsia="標楷體" w:hAnsi="標楷體"/>
      <w:sz w:val="26"/>
    </w:rPr>
  </w:style>
  <w:style w:type="paragraph" w:customStyle="1" w:styleId="afff0">
    <w:name w:val="一文"/>
    <w:uiPriority w:val="99"/>
    <w:rsid w:val="000A2EAF"/>
    <w:pPr>
      <w:snapToGrid w:val="0"/>
      <w:spacing w:before="120" w:after="120" w:line="520" w:lineRule="atLeast"/>
      <w:ind w:left="1134" w:firstLineChars="200" w:firstLine="200"/>
    </w:pPr>
    <w:rPr>
      <w:rFonts w:ascii="標楷體" w:eastAsia="標楷體" w:hAnsi="標楷體" w:cs="Arial"/>
      <w:color w:val="333333"/>
      <w:kern w:val="0"/>
      <w:sz w:val="28"/>
      <w:szCs w:val="28"/>
    </w:rPr>
  </w:style>
  <w:style w:type="paragraph" w:customStyle="1" w:styleId="TC202-1">
    <w:name w:val="TC202-1標"/>
    <w:basedOn w:val="a"/>
    <w:uiPriority w:val="99"/>
    <w:rsid w:val="000A2EAF"/>
    <w:pPr>
      <w:snapToGrid w:val="0"/>
      <w:spacing w:before="120" w:after="120" w:line="480" w:lineRule="atLeast"/>
      <w:ind w:leftChars="236" w:left="849" w:hangingChars="101" w:hanging="283"/>
    </w:pPr>
    <w:rPr>
      <w:rFonts w:ascii="標楷體" w:eastAsia="標楷體" w:hAnsi="標楷體"/>
      <w:sz w:val="28"/>
      <w:szCs w:val="28"/>
    </w:rPr>
  </w:style>
  <w:style w:type="paragraph" w:styleId="afff1">
    <w:name w:val="Salutation"/>
    <w:basedOn w:val="a"/>
    <w:next w:val="a"/>
    <w:link w:val="afff2"/>
    <w:uiPriority w:val="99"/>
    <w:rsid w:val="000A2EAF"/>
    <w:rPr>
      <w:rFonts w:ascii="標楷體" w:eastAsia="標楷體" w:hAnsi="標楷體"/>
      <w:sz w:val="28"/>
      <w:szCs w:val="28"/>
    </w:rPr>
  </w:style>
  <w:style w:type="character" w:customStyle="1" w:styleId="afff2">
    <w:name w:val="問候 字元"/>
    <w:basedOn w:val="a0"/>
    <w:link w:val="afff1"/>
    <w:uiPriority w:val="99"/>
    <w:locked/>
    <w:rsid w:val="000A2EAF"/>
    <w:rPr>
      <w:rFonts w:ascii="標楷體" w:eastAsia="標楷體" w:hAnsi="標楷體" w:cs="Times New Roman"/>
      <w:sz w:val="28"/>
      <w:szCs w:val="28"/>
    </w:rPr>
  </w:style>
  <w:style w:type="paragraph" w:styleId="afff3">
    <w:name w:val="Closing"/>
    <w:basedOn w:val="a"/>
    <w:link w:val="afff4"/>
    <w:uiPriority w:val="99"/>
    <w:rsid w:val="000A2EAF"/>
    <w:pPr>
      <w:ind w:leftChars="1800" w:left="100"/>
    </w:pPr>
    <w:rPr>
      <w:rFonts w:ascii="標楷體" w:eastAsia="標楷體" w:hAnsi="標楷體"/>
      <w:sz w:val="28"/>
      <w:szCs w:val="28"/>
    </w:rPr>
  </w:style>
  <w:style w:type="character" w:customStyle="1" w:styleId="afff4">
    <w:name w:val="結語 字元"/>
    <w:basedOn w:val="a0"/>
    <w:link w:val="afff3"/>
    <w:uiPriority w:val="99"/>
    <w:locked/>
    <w:rsid w:val="000A2EAF"/>
    <w:rPr>
      <w:rFonts w:ascii="標楷體" w:eastAsia="標楷體" w:hAnsi="標楷體" w:cs="Times New Roman"/>
      <w:sz w:val="28"/>
      <w:szCs w:val="28"/>
    </w:rPr>
  </w:style>
  <w:style w:type="paragraph" w:customStyle="1" w:styleId="111">
    <w:name w:val="清單段落11"/>
    <w:basedOn w:val="a"/>
    <w:uiPriority w:val="99"/>
    <w:rsid w:val="000A2EAF"/>
    <w:pPr>
      <w:ind w:leftChars="200" w:left="480"/>
    </w:pPr>
    <w:rPr>
      <w:rFonts w:ascii="Times New Roman" w:hAnsi="Times New Roman"/>
      <w:szCs w:val="20"/>
    </w:rPr>
  </w:style>
  <w:style w:type="character" w:customStyle="1" w:styleId="140">
    <w:name w:val="字元 字元14"/>
    <w:uiPriority w:val="99"/>
    <w:locked/>
    <w:rsid w:val="000A2EAF"/>
    <w:rPr>
      <w:rFonts w:ascii="Cambria" w:hAnsi="Cambria"/>
      <w:b/>
      <w:kern w:val="52"/>
      <w:sz w:val="52"/>
    </w:rPr>
  </w:style>
  <w:style w:type="character" w:customStyle="1" w:styleId="130">
    <w:name w:val="字元 字元13"/>
    <w:uiPriority w:val="99"/>
    <w:locked/>
    <w:rsid w:val="000A2EAF"/>
    <w:rPr>
      <w:rFonts w:ascii="新細明體" w:eastAsia="新細明體"/>
      <w:b/>
      <w:sz w:val="36"/>
    </w:rPr>
  </w:style>
  <w:style w:type="character" w:customStyle="1" w:styleId="120">
    <w:name w:val="字元 字元12"/>
    <w:uiPriority w:val="99"/>
    <w:locked/>
    <w:rsid w:val="000A2EAF"/>
    <w:rPr>
      <w:rFonts w:ascii="Cambria" w:hAnsi="Cambria"/>
      <w:b/>
      <w:kern w:val="2"/>
      <w:sz w:val="36"/>
    </w:rPr>
  </w:style>
  <w:style w:type="character" w:customStyle="1" w:styleId="100">
    <w:name w:val="字元 字元10"/>
    <w:uiPriority w:val="99"/>
    <w:locked/>
    <w:rsid w:val="000A2EAF"/>
    <w:rPr>
      <w:rFonts w:ascii="Cambria" w:eastAsia="新細明體" w:hAnsi="Cambria"/>
      <w:kern w:val="2"/>
      <w:sz w:val="18"/>
    </w:rPr>
  </w:style>
  <w:style w:type="character" w:customStyle="1" w:styleId="90">
    <w:name w:val="字元 字元9"/>
    <w:uiPriority w:val="99"/>
    <w:locked/>
    <w:rsid w:val="000A2EAF"/>
    <w:rPr>
      <w:kern w:val="2"/>
    </w:rPr>
  </w:style>
  <w:style w:type="character" w:customStyle="1" w:styleId="80">
    <w:name w:val="字元 字元8"/>
    <w:uiPriority w:val="99"/>
    <w:locked/>
    <w:rsid w:val="000A2EAF"/>
    <w:rPr>
      <w:kern w:val="2"/>
    </w:rPr>
  </w:style>
  <w:style w:type="character" w:customStyle="1" w:styleId="60">
    <w:name w:val="字元 字元6"/>
    <w:uiPriority w:val="99"/>
    <w:locked/>
    <w:rsid w:val="000A2EAF"/>
    <w:rPr>
      <w:rFonts w:ascii="雅真中楷" w:eastAsia="標楷體" w:hAnsi="Times New Roman"/>
      <w:spacing w:val="20"/>
      <w:kern w:val="2"/>
      <w:sz w:val="32"/>
    </w:rPr>
  </w:style>
  <w:style w:type="character" w:customStyle="1" w:styleId="afff5">
    <w:name w:val="解釋 字元 字元"/>
    <w:uiPriority w:val="99"/>
    <w:locked/>
    <w:rsid w:val="000A2EAF"/>
    <w:rPr>
      <w:rFonts w:ascii="Times New Roman" w:eastAsia="華康楷書體W5" w:hAnsi="Times New Roman"/>
      <w:kern w:val="2"/>
      <w:sz w:val="28"/>
    </w:rPr>
  </w:style>
  <w:style w:type="paragraph" w:customStyle="1" w:styleId="afff6">
    <w:name w:val="一"/>
    <w:basedOn w:val="a"/>
    <w:link w:val="afff7"/>
    <w:uiPriority w:val="99"/>
    <w:rsid w:val="000A2EAF"/>
    <w:pPr>
      <w:adjustRightInd w:val="0"/>
      <w:snapToGrid w:val="0"/>
      <w:spacing w:before="240" w:line="480" w:lineRule="atLeast"/>
      <w:ind w:left="340"/>
    </w:pPr>
    <w:rPr>
      <w:rFonts w:ascii="標楷體" w:eastAsia="標楷體" w:hAnsi="Times New Roman"/>
      <w:kern w:val="0"/>
      <w:sz w:val="20"/>
      <w:szCs w:val="20"/>
    </w:rPr>
  </w:style>
  <w:style w:type="paragraph" w:customStyle="1" w:styleId="-">
    <w:name w:val="範本-壹"/>
    <w:basedOn w:val="a"/>
    <w:link w:val="-0"/>
    <w:uiPriority w:val="99"/>
    <w:rsid w:val="000A2EAF"/>
    <w:pPr>
      <w:adjustRightInd w:val="0"/>
      <w:snapToGrid w:val="0"/>
      <w:spacing w:beforeLines="50" w:afterLines="50" w:line="400" w:lineRule="exact"/>
      <w:ind w:left="566" w:hangingChars="202" w:hanging="566"/>
    </w:pPr>
    <w:rPr>
      <w:rFonts w:ascii="Times New Roman" w:eastAsia="標楷體" w:hAnsi="標楷體"/>
      <w:b/>
      <w:color w:val="000000"/>
      <w:kern w:val="0"/>
      <w:sz w:val="28"/>
      <w:szCs w:val="20"/>
    </w:rPr>
  </w:style>
  <w:style w:type="character" w:customStyle="1" w:styleId="-0">
    <w:name w:val="範本-壹 字元"/>
    <w:link w:val="-"/>
    <w:uiPriority w:val="99"/>
    <w:locked/>
    <w:rsid w:val="000A2EAF"/>
    <w:rPr>
      <w:rFonts w:ascii="Times New Roman" w:eastAsia="標楷體" w:hAnsi="標楷體"/>
      <w:b/>
      <w:color w:val="000000"/>
      <w:sz w:val="28"/>
    </w:rPr>
  </w:style>
  <w:style w:type="character" w:customStyle="1" w:styleId="afff7">
    <w:name w:val="一 字元"/>
    <w:link w:val="afff6"/>
    <w:uiPriority w:val="99"/>
    <w:locked/>
    <w:rsid w:val="000A2EAF"/>
    <w:rPr>
      <w:rFonts w:ascii="標楷體" w:eastAsia="標楷體" w:hAnsi="Times New Roman"/>
      <w:sz w:val="20"/>
    </w:rPr>
  </w:style>
  <w:style w:type="paragraph" w:customStyle="1" w:styleId="msonormalcxspmiddle">
    <w:name w:val="msonormalcxspmiddle"/>
    <w:basedOn w:val="a"/>
    <w:uiPriority w:val="99"/>
    <w:rsid w:val="000A2EAF"/>
    <w:pPr>
      <w:widowControl/>
      <w:spacing w:before="100" w:beforeAutospacing="1" w:after="100" w:afterAutospacing="1"/>
    </w:pPr>
    <w:rPr>
      <w:rFonts w:ascii="新細明體" w:hAnsi="新細明體" w:cs="新細明體"/>
      <w:kern w:val="0"/>
      <w:szCs w:val="24"/>
    </w:rPr>
  </w:style>
  <w:style w:type="character" w:customStyle="1" w:styleId="af">
    <w:name w:val="清單段落 字元"/>
    <w:link w:val="ae"/>
    <w:uiPriority w:val="99"/>
    <w:locked/>
    <w:rsid w:val="000A2EAF"/>
    <w:rPr>
      <w:rFonts w:ascii="Calibri" w:eastAsia="新細明體" w:hAnsi="Calibri"/>
    </w:rPr>
  </w:style>
  <w:style w:type="paragraph" w:customStyle="1" w:styleId="02">
    <w:name w:val="小標02"/>
    <w:basedOn w:val="a"/>
    <w:link w:val="020"/>
    <w:uiPriority w:val="99"/>
    <w:rsid w:val="000A2EAF"/>
    <w:pPr>
      <w:snapToGrid w:val="0"/>
      <w:spacing w:line="300" w:lineRule="exact"/>
      <w:ind w:leftChars="206" w:left="774" w:hangingChars="100" w:hanging="280"/>
      <w:jc w:val="both"/>
    </w:pPr>
    <w:rPr>
      <w:rFonts w:ascii="標楷體" w:eastAsia="標楷體" w:hAnsi="標楷體"/>
      <w:kern w:val="0"/>
      <w:sz w:val="28"/>
      <w:szCs w:val="20"/>
    </w:rPr>
  </w:style>
  <w:style w:type="character" w:customStyle="1" w:styleId="020">
    <w:name w:val="小標02 字元"/>
    <w:link w:val="02"/>
    <w:uiPriority w:val="99"/>
    <w:locked/>
    <w:rsid w:val="000A2EAF"/>
    <w:rPr>
      <w:rFonts w:ascii="標楷體" w:eastAsia="標楷體" w:hAnsi="標楷體"/>
      <w:sz w:val="28"/>
    </w:rPr>
  </w:style>
  <w:style w:type="paragraph" w:styleId="61">
    <w:name w:val="index 6"/>
    <w:basedOn w:val="a"/>
    <w:next w:val="a"/>
    <w:autoRedefine/>
    <w:uiPriority w:val="99"/>
    <w:rsid w:val="000A2EAF"/>
    <w:pPr>
      <w:ind w:left="2100"/>
    </w:pPr>
  </w:style>
  <w:style w:type="paragraph" w:customStyle="1" w:styleId="afff8">
    <w:name w:val="表格文字"/>
    <w:basedOn w:val="a"/>
    <w:next w:val="a"/>
    <w:link w:val="afff9"/>
    <w:uiPriority w:val="99"/>
    <w:rsid w:val="000A2EAF"/>
    <w:pPr>
      <w:autoSpaceDE w:val="0"/>
      <w:autoSpaceDN w:val="0"/>
      <w:adjustRightInd w:val="0"/>
      <w:snapToGrid w:val="0"/>
      <w:spacing w:line="460" w:lineRule="exact"/>
      <w:jc w:val="both"/>
      <w:textAlignment w:val="baseline"/>
    </w:pPr>
    <w:rPr>
      <w:rFonts w:ascii="Arial" w:eastAsia="華康仿宋體" w:hAnsi="Arial"/>
      <w:kern w:val="0"/>
      <w:sz w:val="20"/>
      <w:szCs w:val="20"/>
    </w:rPr>
  </w:style>
  <w:style w:type="character" w:customStyle="1" w:styleId="afff9">
    <w:name w:val="表格文字 字元"/>
    <w:link w:val="afff8"/>
    <w:uiPriority w:val="99"/>
    <w:locked/>
    <w:rsid w:val="000A2EAF"/>
    <w:rPr>
      <w:rFonts w:ascii="Arial" w:eastAsia="華康仿宋體" w:hAnsi="Arial"/>
      <w:kern w:val="0"/>
      <w:sz w:val="20"/>
    </w:rPr>
  </w:style>
  <w:style w:type="paragraph" w:customStyle="1" w:styleId="1b">
    <w:name w:val="節(1)"/>
    <w:link w:val="1c"/>
    <w:uiPriority w:val="99"/>
    <w:rsid w:val="000A2EAF"/>
    <w:pPr>
      <w:spacing w:before="120" w:after="60" w:line="460" w:lineRule="exact"/>
      <w:ind w:left="2506" w:hanging="709"/>
      <w:jc w:val="both"/>
    </w:pPr>
    <w:rPr>
      <w:rFonts w:ascii="Times New Roman" w:eastAsia="華康仿宋體" w:hAnsi="Times New Roman"/>
      <w:kern w:val="0"/>
      <w:sz w:val="22"/>
    </w:rPr>
  </w:style>
  <w:style w:type="character" w:customStyle="1" w:styleId="1c">
    <w:name w:val="節(1) 字元"/>
    <w:link w:val="1b"/>
    <w:uiPriority w:val="99"/>
    <w:locked/>
    <w:rsid w:val="000A2EAF"/>
    <w:rPr>
      <w:rFonts w:ascii="Times New Roman" w:eastAsia="華康仿宋體" w:hAnsi="Times New Roman"/>
      <w:sz w:val="22"/>
    </w:rPr>
  </w:style>
  <w:style w:type="paragraph" w:customStyle="1" w:styleId="000-">
    <w:name w:val="000-資料來源"/>
    <w:basedOn w:val="a"/>
    <w:uiPriority w:val="99"/>
    <w:rsid w:val="000A2EAF"/>
    <w:pPr>
      <w:jc w:val="right"/>
    </w:pPr>
    <w:rPr>
      <w:rFonts w:ascii="Times New Roman" w:eastAsia="標楷體" w:hAnsi="Times New Roman"/>
      <w:szCs w:val="24"/>
    </w:rPr>
  </w:style>
  <w:style w:type="paragraph" w:customStyle="1" w:styleId="000-0">
    <w:name w:val="000-圖"/>
    <w:uiPriority w:val="99"/>
    <w:rsid w:val="000A2EAF"/>
    <w:pPr>
      <w:snapToGrid w:val="0"/>
      <w:jc w:val="center"/>
    </w:pPr>
    <w:rPr>
      <w:rFonts w:ascii="Times New Roman" w:eastAsia="標楷體" w:hAnsi="Times New Roman"/>
      <w:color w:val="000000"/>
      <w:szCs w:val="24"/>
    </w:rPr>
  </w:style>
  <w:style w:type="paragraph" w:customStyle="1" w:styleId="000-1">
    <w:name w:val="000-圖標題"/>
    <w:basedOn w:val="aa"/>
    <w:link w:val="000-2"/>
    <w:uiPriority w:val="99"/>
    <w:rsid w:val="000A2EAF"/>
    <w:pPr>
      <w:jc w:val="center"/>
    </w:pPr>
    <w:rPr>
      <w:rFonts w:ascii="Times New Roman" w:eastAsia="標楷體" w:hAnsi="Times New Roman"/>
      <w:kern w:val="0"/>
    </w:rPr>
  </w:style>
  <w:style w:type="character" w:customStyle="1" w:styleId="000-2">
    <w:name w:val="000-圖標題 字元"/>
    <w:link w:val="000-1"/>
    <w:uiPriority w:val="99"/>
    <w:locked/>
    <w:rsid w:val="000A2EAF"/>
    <w:rPr>
      <w:rFonts w:ascii="Times New Roman" w:eastAsia="標楷體" w:hAnsi="Times New Roman"/>
      <w:sz w:val="20"/>
    </w:rPr>
  </w:style>
  <w:style w:type="paragraph" w:customStyle="1" w:styleId="afffa">
    <w:name w:val="內文(一二"/>
    <w:basedOn w:val="a"/>
    <w:link w:val="afffb"/>
    <w:autoRedefine/>
    <w:uiPriority w:val="99"/>
    <w:rsid w:val="000A2EAF"/>
    <w:pPr>
      <w:tabs>
        <w:tab w:val="left" w:pos="1260"/>
      </w:tabs>
      <w:adjustRightInd w:val="0"/>
      <w:snapToGrid w:val="0"/>
      <w:spacing w:before="120" w:after="240" w:line="240" w:lineRule="atLeast"/>
      <w:ind w:leftChars="272" w:left="707" w:rightChars="-22" w:right="-57" w:firstLine="357"/>
      <w:textAlignment w:val="baseline"/>
    </w:pPr>
    <w:rPr>
      <w:rFonts w:ascii="Times New Roman" w:eastAsia="標楷體" w:hAnsi="Times New Roman"/>
      <w:color w:val="000000"/>
      <w:kern w:val="0"/>
      <w:sz w:val="20"/>
      <w:szCs w:val="20"/>
    </w:rPr>
  </w:style>
  <w:style w:type="character" w:customStyle="1" w:styleId="afffb">
    <w:name w:val="內文(一二 字元"/>
    <w:link w:val="afffa"/>
    <w:uiPriority w:val="99"/>
    <w:locked/>
    <w:rsid w:val="000A2EAF"/>
    <w:rPr>
      <w:rFonts w:ascii="Times New Roman" w:eastAsia="標楷體" w:hAnsi="Times New Roman"/>
      <w:color w:val="000000"/>
      <w:kern w:val="0"/>
      <w:sz w:val="20"/>
    </w:rPr>
  </w:style>
  <w:style w:type="character" w:customStyle="1" w:styleId="c-9-bk-99-151">
    <w:name w:val="c-9-bk-99-151"/>
    <w:uiPriority w:val="99"/>
    <w:rsid w:val="000A2EAF"/>
    <w:rPr>
      <w:color w:val="000000"/>
      <w:sz w:val="18"/>
      <w:u w:val="none"/>
      <w:effect w:val="none"/>
    </w:rPr>
  </w:style>
  <w:style w:type="character" w:customStyle="1" w:styleId="commentstitle">
    <w:name w:val="comments title"/>
    <w:uiPriority w:val="99"/>
    <w:rsid w:val="000A2EAF"/>
  </w:style>
  <w:style w:type="character" w:customStyle="1" w:styleId="comments1">
    <w:name w:val="comments1"/>
    <w:uiPriority w:val="99"/>
    <w:rsid w:val="000A2EAF"/>
  </w:style>
  <w:style w:type="character" w:customStyle="1" w:styleId="helpshelpnum">
    <w:name w:val="helps helpnum"/>
    <w:uiPriority w:val="99"/>
    <w:rsid w:val="000A2EAF"/>
  </w:style>
  <w:style w:type="character" w:customStyle="1" w:styleId="boldinline">
    <w:name w:val="bold inline"/>
    <w:uiPriority w:val="99"/>
    <w:rsid w:val="000A2EAF"/>
  </w:style>
  <w:style w:type="character" w:customStyle="1" w:styleId="1d">
    <w:name w:val="本文 字元1"/>
    <w:aliases w:val="解釋 字元1"/>
    <w:uiPriority w:val="99"/>
    <w:semiHidden/>
    <w:rsid w:val="000A2EAF"/>
    <w:rPr>
      <w:kern w:val="2"/>
      <w:sz w:val="22"/>
    </w:rPr>
  </w:style>
  <w:style w:type="paragraph" w:customStyle="1" w:styleId="121">
    <w:name w:val="清單段落12"/>
    <w:basedOn w:val="a"/>
    <w:uiPriority w:val="99"/>
    <w:rsid w:val="000A2EAF"/>
    <w:pPr>
      <w:ind w:leftChars="200" w:left="480"/>
    </w:pPr>
    <w:rPr>
      <w:rFonts w:ascii="Times New Roman" w:hAnsi="Times New Roman"/>
      <w:szCs w:val="20"/>
    </w:rPr>
  </w:style>
  <w:style w:type="paragraph" w:customStyle="1" w:styleId="112">
    <w:name w:val="目錄標題11"/>
    <w:basedOn w:val="1"/>
    <w:next w:val="a"/>
    <w:uiPriority w:val="99"/>
    <w:rsid w:val="000A2EAF"/>
    <w:pPr>
      <w:keepLines/>
      <w:widowControl/>
      <w:spacing w:before="480" w:after="0" w:line="276" w:lineRule="auto"/>
      <w:outlineLvl w:val="9"/>
    </w:pPr>
    <w:rPr>
      <w:bCs w:val="0"/>
      <w:color w:val="365F91"/>
      <w:kern w:val="0"/>
      <w:sz w:val="28"/>
      <w:szCs w:val="28"/>
    </w:rPr>
  </w:style>
  <w:style w:type="paragraph" w:customStyle="1" w:styleId="113">
    <w:name w:val="修訂11"/>
    <w:uiPriority w:val="99"/>
    <w:semiHidden/>
    <w:rsid w:val="000A2EAF"/>
  </w:style>
  <w:style w:type="character" w:customStyle="1" w:styleId="114">
    <w:name w:val="字元 字元11"/>
    <w:uiPriority w:val="99"/>
    <w:locked/>
    <w:rsid w:val="000A2EAF"/>
    <w:rPr>
      <w:rFonts w:ascii="Times New Roman" w:hAnsi="Times New Roman"/>
      <w:kern w:val="2"/>
      <w:sz w:val="24"/>
    </w:rPr>
  </w:style>
  <w:style w:type="character" w:customStyle="1" w:styleId="26">
    <w:name w:val="字元 字元2"/>
    <w:uiPriority w:val="99"/>
    <w:locked/>
    <w:rsid w:val="000A2EAF"/>
    <w:rPr>
      <w:rFonts w:ascii="新細明體" w:eastAsia="新細明體" w:hAnsi="新細明體"/>
      <w:sz w:val="24"/>
    </w:rPr>
  </w:style>
  <w:style w:type="table" w:customStyle="1" w:styleId="1e">
    <w:name w:val="表格細1"/>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表格細2"/>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表格細11"/>
    <w:uiPriority w:val="99"/>
    <w:rsid w:val="000A2EA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表格細3"/>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1">
    <w:name w:val="清單段落13"/>
    <w:basedOn w:val="a"/>
    <w:uiPriority w:val="99"/>
    <w:rsid w:val="000A2EAF"/>
    <w:pPr>
      <w:ind w:leftChars="200" w:left="480"/>
    </w:pPr>
    <w:rPr>
      <w:rFonts w:ascii="Times New Roman" w:hAnsi="Times New Roman"/>
      <w:szCs w:val="20"/>
    </w:rPr>
  </w:style>
  <w:style w:type="paragraph" w:customStyle="1" w:styleId="122">
    <w:name w:val="目錄標題12"/>
    <w:basedOn w:val="1"/>
    <w:next w:val="a"/>
    <w:uiPriority w:val="99"/>
    <w:rsid w:val="000A2EAF"/>
    <w:pPr>
      <w:keepLines/>
      <w:widowControl/>
      <w:spacing w:before="480" w:after="0" w:line="276" w:lineRule="auto"/>
      <w:outlineLvl w:val="9"/>
    </w:pPr>
    <w:rPr>
      <w:bCs w:val="0"/>
      <w:color w:val="365F91"/>
      <w:kern w:val="0"/>
      <w:sz w:val="28"/>
      <w:szCs w:val="28"/>
    </w:rPr>
  </w:style>
  <w:style w:type="paragraph" w:customStyle="1" w:styleId="123">
    <w:name w:val="修訂12"/>
    <w:hidden/>
    <w:uiPriority w:val="99"/>
    <w:semiHidden/>
    <w:rsid w:val="000A2EAF"/>
  </w:style>
  <w:style w:type="character" w:customStyle="1" w:styleId="150">
    <w:name w:val="字元 字元15"/>
    <w:uiPriority w:val="99"/>
    <w:locked/>
    <w:rsid w:val="000A2EAF"/>
    <w:rPr>
      <w:rFonts w:ascii="Times New Roman" w:hAnsi="Times New Roman"/>
      <w:kern w:val="2"/>
      <w:sz w:val="24"/>
    </w:rPr>
  </w:style>
  <w:style w:type="character" w:customStyle="1" w:styleId="35">
    <w:name w:val="字元 字元3"/>
    <w:uiPriority w:val="99"/>
    <w:locked/>
    <w:rsid w:val="000A2EAF"/>
    <w:rPr>
      <w:rFonts w:ascii="新細明體" w:eastAsia="新細明體"/>
      <w:sz w:val="24"/>
    </w:rPr>
  </w:style>
  <w:style w:type="table" w:customStyle="1" w:styleId="42">
    <w:name w:val="表格細4"/>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表格細5"/>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表格細6"/>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表格細7"/>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表格細8"/>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文件引導模式 Char1"/>
    <w:uiPriority w:val="99"/>
    <w:semiHidden/>
    <w:rsid w:val="000A2EAF"/>
    <w:rPr>
      <w:rFonts w:ascii="Heiti TC Light" w:eastAsia="Times New Roman" w:hAnsi="Calibri"/>
    </w:rPr>
  </w:style>
  <w:style w:type="table" w:customStyle="1" w:styleId="91">
    <w:name w:val="表格細9"/>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表格細10"/>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清單段落2"/>
    <w:basedOn w:val="a"/>
    <w:link w:val="ListParagraphChar"/>
    <w:uiPriority w:val="99"/>
    <w:rsid w:val="000A2EAF"/>
    <w:pPr>
      <w:ind w:leftChars="200" w:left="480"/>
    </w:pPr>
    <w:rPr>
      <w:rFonts w:ascii="Times New Roman" w:hAnsi="Times New Roman"/>
      <w:kern w:val="0"/>
      <w:sz w:val="20"/>
      <w:szCs w:val="20"/>
    </w:rPr>
  </w:style>
  <w:style w:type="character" w:customStyle="1" w:styleId="ListParagraphChar">
    <w:name w:val="List Paragraph Char"/>
    <w:link w:val="28"/>
    <w:uiPriority w:val="99"/>
    <w:locked/>
    <w:rsid w:val="000A2EAF"/>
    <w:rPr>
      <w:rFonts w:ascii="Times New Roman" w:eastAsia="新細明體" w:hAnsi="Times New Roman"/>
      <w:kern w:val="0"/>
      <w:sz w:val="20"/>
    </w:rPr>
  </w:style>
  <w:style w:type="table" w:customStyle="1" w:styleId="124">
    <w:name w:val="表格細12"/>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表格細13"/>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表格細14"/>
    <w:uiPriority w:val="99"/>
    <w:rsid w:val="000A2EA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2224</Words>
  <Characters>12679</Characters>
  <Application>Microsoft Office Word</Application>
  <DocSecurity>0</DocSecurity>
  <Lines>105</Lines>
  <Paragraphs>29</Paragraphs>
  <ScaleCrop>false</ScaleCrop>
  <Company>Your Company Name</Company>
  <LinksUpToDate>false</LinksUpToDate>
  <CharactersWithSpaces>14874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5-9-4-1  身心障礙者社區照顧整合示範計畫</dc:title>
  <dc:subject/>
  <dc:creator>Your User Name</dc:creator>
  <cp:keywords/>
  <dc:description/>
  <cp:lastModifiedBy>Your User Name</cp:lastModifiedBy>
  <cp:revision>2</cp:revision>
  <cp:lastPrinted>2014-07-29T00:52:00Z</cp:lastPrinted>
  <dcterms:created xsi:type="dcterms:W3CDTF">2014-10-31T03:23:00Z</dcterms:created>
  <dcterms:modified xsi:type="dcterms:W3CDTF">2014-10-31T03:23:00Z</dcterms:modified>
</cp:coreProperties>
</file>