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22B7" w14:textId="7F0ABFE6" w:rsidR="00474470" w:rsidRPr="000C244A" w:rsidRDefault="000C244A" w:rsidP="006C394A">
      <w:pPr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0C244A">
        <w:rPr>
          <w:rFonts w:ascii="標楷體" w:eastAsia="標楷體" w:hAnsi="標楷體" w:hint="eastAsia"/>
          <w:sz w:val="40"/>
          <w:szCs w:val="40"/>
        </w:rPr>
        <w:t>澎湖縣1</w:t>
      </w:r>
      <w:r w:rsidR="00D257F8">
        <w:rPr>
          <w:rFonts w:ascii="標楷體" w:eastAsia="標楷體" w:hAnsi="標楷體" w:hint="eastAsia"/>
          <w:sz w:val="40"/>
          <w:szCs w:val="40"/>
        </w:rPr>
        <w:t>1</w:t>
      </w:r>
      <w:r w:rsidR="009445A8">
        <w:rPr>
          <w:rFonts w:ascii="標楷體" w:eastAsia="標楷體" w:hAnsi="標楷體" w:hint="eastAsia"/>
          <w:sz w:val="40"/>
          <w:szCs w:val="40"/>
        </w:rPr>
        <w:t>5</w:t>
      </w:r>
      <w:r w:rsidRPr="000C244A">
        <w:rPr>
          <w:rFonts w:ascii="標楷體" w:eastAsia="標楷體" w:hAnsi="標楷體" w:hint="eastAsia"/>
          <w:sz w:val="40"/>
          <w:szCs w:val="40"/>
        </w:rPr>
        <w:t>年輔具資源整合聯繫會報</w:t>
      </w:r>
    </w:p>
    <w:p w14:paraId="7C27B91E" w14:textId="1503C8EF" w:rsidR="000C244A" w:rsidRPr="00E74DF7" w:rsidRDefault="000C244A" w:rsidP="006C394A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74DF7">
        <w:rPr>
          <w:rFonts w:ascii="標楷體" w:eastAsia="標楷體" w:hAnsi="標楷體" w:hint="eastAsia"/>
          <w:b/>
          <w:sz w:val="32"/>
          <w:szCs w:val="32"/>
        </w:rPr>
        <w:t>會議</w:t>
      </w:r>
      <w:r w:rsidR="006D0605" w:rsidRPr="00E74DF7">
        <w:rPr>
          <w:rFonts w:ascii="標楷體" w:eastAsia="標楷體" w:hAnsi="標楷體" w:hint="eastAsia"/>
          <w:b/>
          <w:sz w:val="32"/>
          <w:szCs w:val="32"/>
        </w:rPr>
        <w:t>紀</w:t>
      </w:r>
      <w:r w:rsidRPr="00E74DF7">
        <w:rPr>
          <w:rFonts w:ascii="標楷體" w:eastAsia="標楷體" w:hAnsi="標楷體" w:hint="eastAsia"/>
          <w:b/>
          <w:sz w:val="32"/>
          <w:szCs w:val="32"/>
        </w:rPr>
        <w:t>錄</w:t>
      </w:r>
    </w:p>
    <w:p w14:paraId="4D403152" w14:textId="77777777" w:rsidR="00453C4B" w:rsidRDefault="00453C4B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585A036B" w14:textId="77777777" w:rsidR="00E74DF7" w:rsidRPr="001666A0" w:rsidRDefault="00E74DF7" w:rsidP="006C394A">
      <w:pPr>
        <w:spacing w:line="4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1AF5B0A8" w14:textId="4DAEDF52" w:rsidR="000C244A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時間：</w:t>
      </w:r>
      <w:r w:rsidR="004F314B">
        <w:rPr>
          <w:rFonts w:ascii="標楷體" w:eastAsia="標楷體" w:hAnsi="標楷體" w:hint="eastAsia"/>
          <w:sz w:val="28"/>
          <w:szCs w:val="28"/>
        </w:rPr>
        <w:t>1</w:t>
      </w:r>
      <w:r w:rsidR="00D257F8">
        <w:rPr>
          <w:rFonts w:ascii="標楷體" w:eastAsia="標楷體" w:hAnsi="標楷體" w:hint="eastAsia"/>
          <w:sz w:val="28"/>
          <w:szCs w:val="28"/>
        </w:rPr>
        <w:t>1</w:t>
      </w:r>
      <w:r w:rsidR="009445A8">
        <w:rPr>
          <w:rFonts w:ascii="標楷體" w:eastAsia="標楷體" w:hAnsi="標楷體" w:hint="eastAsia"/>
          <w:sz w:val="28"/>
          <w:szCs w:val="28"/>
        </w:rPr>
        <w:t>5</w:t>
      </w:r>
      <w:r w:rsidRPr="004A08B8">
        <w:rPr>
          <w:rFonts w:ascii="標楷體" w:eastAsia="標楷體" w:hAnsi="標楷體" w:hint="eastAsia"/>
          <w:sz w:val="28"/>
          <w:szCs w:val="28"/>
        </w:rPr>
        <w:t>年</w:t>
      </w:r>
      <w:r w:rsidR="008754A9">
        <w:rPr>
          <w:rFonts w:ascii="標楷體" w:eastAsia="標楷體" w:hAnsi="標楷體" w:hint="eastAsia"/>
          <w:sz w:val="28"/>
          <w:szCs w:val="28"/>
        </w:rPr>
        <w:t>8</w:t>
      </w:r>
      <w:r w:rsidRPr="004A08B8">
        <w:rPr>
          <w:rFonts w:ascii="標楷體" w:eastAsia="標楷體" w:hAnsi="標楷體" w:hint="eastAsia"/>
          <w:sz w:val="28"/>
          <w:szCs w:val="28"/>
        </w:rPr>
        <w:t>月</w:t>
      </w:r>
      <w:r w:rsidR="009445A8">
        <w:rPr>
          <w:rFonts w:ascii="標楷體" w:eastAsia="標楷體" w:hAnsi="標楷體" w:hint="eastAsia"/>
          <w:sz w:val="28"/>
          <w:szCs w:val="28"/>
        </w:rPr>
        <w:t>3</w:t>
      </w:r>
      <w:r w:rsidR="002C12F6">
        <w:rPr>
          <w:rFonts w:ascii="標楷體" w:eastAsia="標楷體" w:hAnsi="標楷體" w:hint="eastAsia"/>
          <w:sz w:val="28"/>
          <w:szCs w:val="28"/>
        </w:rPr>
        <w:t>1</w:t>
      </w:r>
      <w:r w:rsidR="004F314B">
        <w:rPr>
          <w:rFonts w:ascii="標楷體" w:eastAsia="標楷體" w:hAnsi="標楷體" w:hint="eastAsia"/>
          <w:sz w:val="28"/>
          <w:szCs w:val="28"/>
        </w:rPr>
        <w:t>日下</w:t>
      </w:r>
      <w:r w:rsidRPr="004A08B8">
        <w:rPr>
          <w:rFonts w:ascii="標楷體" w:eastAsia="標楷體" w:hAnsi="標楷體" w:hint="eastAsia"/>
          <w:sz w:val="28"/>
          <w:szCs w:val="28"/>
        </w:rPr>
        <w:t>午</w:t>
      </w:r>
      <w:r w:rsidR="009445A8">
        <w:rPr>
          <w:rFonts w:ascii="標楷體" w:eastAsia="標楷體" w:hAnsi="標楷體" w:hint="eastAsia"/>
          <w:sz w:val="28"/>
          <w:szCs w:val="28"/>
        </w:rPr>
        <w:t>2</w:t>
      </w:r>
      <w:r w:rsidRPr="004A08B8">
        <w:rPr>
          <w:rFonts w:ascii="標楷體" w:eastAsia="標楷體" w:hAnsi="標楷體" w:hint="eastAsia"/>
          <w:sz w:val="28"/>
          <w:szCs w:val="28"/>
        </w:rPr>
        <w:t>時</w:t>
      </w:r>
      <w:r w:rsidR="009445A8">
        <w:rPr>
          <w:rFonts w:ascii="標楷體" w:eastAsia="標楷體" w:hAnsi="標楷體" w:hint="eastAsia"/>
          <w:sz w:val="28"/>
          <w:szCs w:val="28"/>
        </w:rPr>
        <w:t>整</w:t>
      </w:r>
      <w:r w:rsidR="00317BFB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5E86E124" w14:textId="74A7BF10" w:rsidR="004A08B8" w:rsidRPr="004A08B8" w:rsidRDefault="004F314B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</w:t>
      </w:r>
      <w:r w:rsidR="009445A8">
        <w:rPr>
          <w:rFonts w:ascii="標楷體" w:eastAsia="標楷體" w:hAnsi="標楷體" w:hint="eastAsia"/>
          <w:sz w:val="28"/>
          <w:szCs w:val="28"/>
        </w:rPr>
        <w:t>縣身心障礙福利服務中心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          紀錄：</w:t>
      </w:r>
      <w:r w:rsidR="00E83269">
        <w:rPr>
          <w:rFonts w:ascii="標楷體" w:eastAsia="標楷體" w:hAnsi="標楷體" w:hint="eastAsia"/>
          <w:sz w:val="28"/>
          <w:szCs w:val="28"/>
        </w:rPr>
        <w:t>張愷恩</w:t>
      </w:r>
    </w:p>
    <w:p w14:paraId="7778002F" w14:textId="26EAD1EF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主持人：</w:t>
      </w:r>
      <w:r w:rsidR="009445A8">
        <w:rPr>
          <w:rFonts w:ascii="標楷體" w:eastAsia="標楷體" w:hAnsi="標楷體" w:hint="eastAsia"/>
          <w:sz w:val="28"/>
          <w:szCs w:val="28"/>
        </w:rPr>
        <w:t>洪科長舒萍</w:t>
      </w:r>
      <w:r w:rsidR="005A6E1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1AC10AC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出列席人員：詳見簽到簿</w:t>
      </w:r>
    </w:p>
    <w:p w14:paraId="51086B3A" w14:textId="649AB294" w:rsid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主席致詞：</w:t>
      </w:r>
      <w:r w:rsidR="00106A5E" w:rsidRPr="00106A5E">
        <w:rPr>
          <w:rFonts w:ascii="標楷體" w:eastAsia="標楷體" w:hAnsi="標楷體" w:hint="eastAsia"/>
          <w:sz w:val="28"/>
          <w:szCs w:val="28"/>
        </w:rPr>
        <w:t>(略)</w:t>
      </w:r>
    </w:p>
    <w:p w14:paraId="54581A0E" w14:textId="77777777" w:rsidR="00106A5E" w:rsidRDefault="00106A5E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報告事項：</w:t>
      </w:r>
    </w:p>
    <w:p w14:paraId="198BE92E" w14:textId="38349580" w:rsidR="00106A5E" w:rsidRDefault="00106A5E" w:rsidP="00106A5E">
      <w:pPr>
        <w:pStyle w:val="a3"/>
        <w:numPr>
          <w:ilvl w:val="1"/>
          <w:numId w:val="2"/>
        </w:numPr>
        <w:spacing w:line="44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上次會議決議事項</w:t>
      </w:r>
      <w:r w:rsidRPr="004A08B8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W w:w="7797" w:type="dxa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2566"/>
        <w:gridCol w:w="1134"/>
        <w:gridCol w:w="993"/>
      </w:tblGrid>
      <w:tr w:rsidR="00106A5E" w:rsidRPr="00B95E0F" w14:paraId="3E31369C" w14:textId="77777777" w:rsidTr="009445A8">
        <w:trPr>
          <w:trHeight w:val="885"/>
          <w:jc w:val="right"/>
        </w:trPr>
        <w:tc>
          <w:tcPr>
            <w:tcW w:w="3104" w:type="dxa"/>
            <w:vAlign w:val="center"/>
          </w:tcPr>
          <w:p w14:paraId="289C47F5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決議或臨時</w:t>
            </w:r>
          </w:p>
          <w:p w14:paraId="0E815720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動議事項</w:t>
            </w:r>
          </w:p>
        </w:tc>
        <w:tc>
          <w:tcPr>
            <w:tcW w:w="2566" w:type="dxa"/>
            <w:vAlign w:val="center"/>
          </w:tcPr>
          <w:p w14:paraId="12F8274B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辦理情形</w:t>
            </w:r>
          </w:p>
        </w:tc>
        <w:tc>
          <w:tcPr>
            <w:tcW w:w="1134" w:type="dxa"/>
            <w:vAlign w:val="center"/>
          </w:tcPr>
          <w:p w14:paraId="5508125B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主、協</w:t>
            </w:r>
          </w:p>
          <w:p w14:paraId="31B50A0C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</w:p>
          <w:p w14:paraId="094F31CC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993" w:type="dxa"/>
          </w:tcPr>
          <w:p w14:paraId="3E3624DE" w14:textId="77777777" w:rsidR="00106A5E" w:rsidRPr="00B95E0F" w:rsidRDefault="00106A5E" w:rsidP="00C2188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E0F">
              <w:rPr>
                <w:rFonts w:ascii="標楷體" w:eastAsia="標楷體" w:hAnsi="標楷體" w:hint="eastAsia"/>
                <w:sz w:val="28"/>
                <w:szCs w:val="28"/>
              </w:rPr>
              <w:t>是否解除列管</w:t>
            </w:r>
          </w:p>
        </w:tc>
      </w:tr>
      <w:tr w:rsidR="009445A8" w:rsidRPr="00B95E0F" w14:paraId="68221838" w14:textId="77777777" w:rsidTr="009445A8">
        <w:trPr>
          <w:jc w:val="right"/>
        </w:trPr>
        <w:tc>
          <w:tcPr>
            <w:tcW w:w="3104" w:type="dxa"/>
          </w:tcPr>
          <w:p w14:paraId="0108CFF9" w14:textId="1E69A763" w:rsidR="009445A8" w:rsidRPr="002C12F6" w:rsidRDefault="009445A8" w:rsidP="009445A8">
            <w:pPr>
              <w:widowControl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有關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中心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支援非社政體系之輔具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服務流程，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請各網絡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單位依「澎湖縣輔具資源中心支援網絡單位輔具服務流程」及轉</w:t>
            </w: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暨回覆單提出申請。</w:t>
            </w:r>
          </w:p>
        </w:tc>
        <w:tc>
          <w:tcPr>
            <w:tcW w:w="2566" w:type="dxa"/>
          </w:tcPr>
          <w:p w14:paraId="4A1F3A01" w14:textId="04C4E3F3" w:rsidR="009445A8" w:rsidRPr="00106A5E" w:rsidRDefault="009445A8" w:rsidP="009445A8">
            <w:pPr>
              <w:pStyle w:val="Web"/>
              <w:spacing w:before="0" w:beforeAutospacing="0" w:after="0" w:afterAutospacing="0" w:line="400" w:lineRule="exact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各網絡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單位皆已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依據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「澎湖縣輔具資源中心支援網絡單位輔具服務流程」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申請轉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</w:t>
            </w: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1134" w:type="dxa"/>
          </w:tcPr>
          <w:p w14:paraId="3F766B06" w14:textId="77777777" w:rsidR="009445A8" w:rsidRPr="00325BE7" w:rsidRDefault="009445A8" w:rsidP="009445A8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社會處</w:t>
            </w:r>
          </w:p>
          <w:p w14:paraId="647D2281" w14:textId="3CF4A22B" w:rsidR="009445A8" w:rsidRPr="00106A5E" w:rsidRDefault="009445A8" w:rsidP="009445A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本縣輔具</w:t>
            </w:r>
            <w:proofErr w:type="gramEnd"/>
            <w:r w:rsidRPr="00325BE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中心</w:t>
            </w:r>
          </w:p>
        </w:tc>
        <w:tc>
          <w:tcPr>
            <w:tcW w:w="993" w:type="dxa"/>
            <w:vAlign w:val="center"/>
          </w:tcPr>
          <w:p w14:paraId="2FA1AACC" w14:textId="77777777" w:rsidR="009445A8" w:rsidRPr="00B95E0F" w:rsidRDefault="009445A8" w:rsidP="009445A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解除列管</w:t>
            </w:r>
          </w:p>
        </w:tc>
      </w:tr>
    </w:tbl>
    <w:p w14:paraId="2C443359" w14:textId="77777777" w:rsidR="00106A5E" w:rsidRPr="004A08B8" w:rsidRDefault="00106A5E" w:rsidP="00106A5E">
      <w:pPr>
        <w:pStyle w:val="a3"/>
        <w:spacing w:line="440" w:lineRule="exact"/>
        <w:ind w:leftChars="0" w:left="567"/>
        <w:rPr>
          <w:rFonts w:ascii="標楷體" w:eastAsia="標楷體" w:hAnsi="標楷體"/>
          <w:sz w:val="28"/>
          <w:szCs w:val="28"/>
        </w:rPr>
      </w:pPr>
    </w:p>
    <w:p w14:paraId="4B067A9E" w14:textId="57E7D8D4" w:rsidR="004A08B8" w:rsidRDefault="004A08B8" w:rsidP="00106A5E">
      <w:pPr>
        <w:pStyle w:val="a3"/>
        <w:numPr>
          <w:ilvl w:val="1"/>
          <w:numId w:val="2"/>
        </w:numPr>
        <w:spacing w:line="440" w:lineRule="exact"/>
        <w:ind w:leftChars="0" w:left="1134" w:hanging="654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業務報告</w:t>
      </w:r>
      <w:r w:rsidR="00106A5E" w:rsidRPr="00106A5E">
        <w:rPr>
          <w:rFonts w:ascii="標楷體" w:eastAsia="標楷體" w:hAnsi="標楷體" w:hint="eastAsia"/>
          <w:sz w:val="28"/>
          <w:szCs w:val="28"/>
        </w:rPr>
        <w:t>(如書面資料)：洽悉</w:t>
      </w:r>
    </w:p>
    <w:p w14:paraId="74B605DB" w14:textId="77777777" w:rsidR="009B678F" w:rsidRDefault="009B678F" w:rsidP="009B678F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08FD1F6D" w14:textId="77777777" w:rsidR="002C12F6" w:rsidRPr="009B678F" w:rsidRDefault="002C12F6" w:rsidP="009B678F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29AE47A" w14:textId="77777777" w:rsidR="004A08B8" w:rsidRPr="004A08B8" w:rsidRDefault="004A08B8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4A08B8">
        <w:rPr>
          <w:rFonts w:ascii="標楷體" w:eastAsia="標楷體" w:hAnsi="標楷體" w:hint="eastAsia"/>
          <w:sz w:val="28"/>
          <w:szCs w:val="28"/>
        </w:rPr>
        <w:t>提案討論：</w:t>
      </w:r>
    </w:p>
    <w:p w14:paraId="508075FA" w14:textId="77777777" w:rsidR="002C12F6" w:rsidRPr="002B2952" w:rsidRDefault="002C12F6" w:rsidP="002C12F6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B3AD0FC" w14:textId="77777777" w:rsidR="002C12F6" w:rsidRPr="002B2952" w:rsidRDefault="002C12F6" w:rsidP="002C12F6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提案單位：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社會處</w:t>
      </w:r>
    </w:p>
    <w:p w14:paraId="4A70333B" w14:textId="735ECBA9" w:rsidR="002C12F6" w:rsidRPr="002B2952" w:rsidRDefault="002C12F6" w:rsidP="002C12F6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案由：</w:t>
      </w:r>
      <w:r w:rsidR="009445A8"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有關</w:t>
      </w:r>
      <w:proofErr w:type="gramStart"/>
      <w:r w:rsidR="009445A8"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本縣身障</w:t>
      </w:r>
      <w:proofErr w:type="gramEnd"/>
      <w:r w:rsidR="009445A8"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輔具代償墊付合約廠商續約機制，提請討論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D6A36A0" w14:textId="77777777" w:rsidR="002C12F6" w:rsidRDefault="002C12F6" w:rsidP="002C12F6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</w:p>
    <w:p w14:paraId="7EBE69F1" w14:textId="3609819A" w:rsidR="002C12F6" w:rsidRPr="003F6DE9" w:rsidRDefault="009445A8" w:rsidP="002C12F6">
      <w:pPr>
        <w:pStyle w:val="a3"/>
        <w:numPr>
          <w:ilvl w:val="0"/>
          <w:numId w:val="12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身障輔具代償墊付機制自108年8月1日起開辦，每年平</w:t>
      </w:r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均有近</w:t>
      </w:r>
      <w:proofErr w:type="gramStart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5成</w:t>
      </w:r>
      <w:proofErr w:type="gramEnd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的民眾將「代償墊付」機制視為申請輔具補助之重要選擇。</w:t>
      </w:r>
    </w:p>
    <w:p w14:paraId="69F3503D" w14:textId="292FA705" w:rsidR="002C12F6" w:rsidRDefault="009445A8" w:rsidP="002C12F6">
      <w:pPr>
        <w:pStyle w:val="a3"/>
        <w:numPr>
          <w:ilvl w:val="0"/>
          <w:numId w:val="12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為提升</w:t>
      </w:r>
      <w:proofErr w:type="gramStart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本縣身障</w:t>
      </w:r>
      <w:proofErr w:type="gramEnd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輔具代償墊付合約廠商服務品質，透過接受服務民眾及其家屬滿意度問卷項目調查，項目分別為「合約廠商先代墊補助款」、「合約廠商代辦核銷」、「容易找到所需要得合約廠商購買」、「合約廠商的專業服務」、「代償墊付機制」，在114年至115年7月間，共有273件代償墊付案件中，其中有46案填寫滿意度調查，透過滿意度調查結果，顯示民眾最滿意之項目為「合約廠商代辦核銷」，整體滿意度達97.8%；其次為「容易找到所需要的合約廠商購買」、「合約廠商的專業服務」及「代償墊付機制」並列，整體滿意度皆為95.6%；最後則是「合約廠商先代墊補助款」，整體滿意度為80%，可得知該項政策仍深受民眾的喜愛。</w:t>
      </w:r>
      <w:r w:rsidR="002C12F6" w:rsidRPr="00DE75D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0C998B39" w14:textId="4CD53FC7" w:rsidR="009445A8" w:rsidRDefault="009445A8" w:rsidP="002C12F6">
      <w:pPr>
        <w:pStyle w:val="a3"/>
        <w:numPr>
          <w:ilvl w:val="0"/>
          <w:numId w:val="12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目前本縣合約廠商共55家(如附件1,p.10)，其中本縣13家，外縣市46家，從滿意度調查表中可得知有70%的民眾是從「輔具廠商」得知「代償墊付」政策，由此可知輔具廠商對民眾的影響力不容小覷。</w:t>
      </w:r>
    </w:p>
    <w:p w14:paraId="53098461" w14:textId="0B7CD66B" w:rsidR="009445A8" w:rsidRPr="00DE75D1" w:rsidRDefault="009445A8" w:rsidP="002C12F6">
      <w:pPr>
        <w:pStyle w:val="a3"/>
        <w:numPr>
          <w:ilvl w:val="0"/>
          <w:numId w:val="12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因今年度合約已屆期滿，本府希冀</w:t>
      </w:r>
      <w:proofErr w:type="gramStart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本縣身障</w:t>
      </w:r>
      <w:proofErr w:type="gramEnd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生活輔具合約廠商可以持續共同辦理本縣代償墊付機制，</w:t>
      </w:r>
      <w:proofErr w:type="gramStart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爰</w:t>
      </w:r>
      <w:proofErr w:type="gramEnd"/>
      <w:r w:rsidRP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本府將於今(115)年12月始由本府針對「無不良服務紀錄」之原有合約廠商主動擬訂雙方116至117年度契約書，函送各家廠商申請服務地址，經用印後送交契約書至本府以完成新年度簽約程序。</w:t>
      </w:r>
    </w:p>
    <w:p w14:paraId="365A2095" w14:textId="32D5D136" w:rsidR="002C12F6" w:rsidRPr="00C72084" w:rsidRDefault="002C12F6" w:rsidP="002C12F6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辦法</w:t>
      </w:r>
      <w:r w:rsidR="009445A8">
        <w:rPr>
          <w:rFonts w:ascii="標楷體" w:eastAsia="標楷體" w:hAnsi="標楷體" w:hint="eastAsia"/>
          <w:color w:val="000000" w:themeColor="text1"/>
          <w:sz w:val="28"/>
          <w:szCs w:val="28"/>
        </w:rPr>
        <w:t>：業務單位依期程辦理續約程序</w:t>
      </w:r>
      <w:r w:rsidRPr="00536EDA">
        <w:rPr>
          <w:rFonts w:ascii="標楷體" w:eastAsia="標楷體" w:hAnsi="標楷體" w:hint="eastAsia"/>
          <w:sz w:val="28"/>
          <w:szCs w:val="28"/>
        </w:rPr>
        <w:t>。</w:t>
      </w:r>
    </w:p>
    <w:p w14:paraId="2631CA7F" w14:textId="77777777" w:rsidR="00EC4A41" w:rsidRDefault="00EC4A41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  <w:r w:rsidRPr="00F05570">
        <w:rPr>
          <w:rFonts w:eastAsia="標楷體" w:hint="eastAsia"/>
          <w:sz w:val="28"/>
          <w:szCs w:val="28"/>
        </w:rPr>
        <w:t>決議：</w:t>
      </w:r>
      <w:r>
        <w:rPr>
          <w:rFonts w:eastAsia="標楷體" w:hint="eastAsia"/>
          <w:sz w:val="28"/>
          <w:szCs w:val="28"/>
        </w:rPr>
        <w:t>照案通過。</w:t>
      </w:r>
    </w:p>
    <w:p w14:paraId="5F3230C1" w14:textId="77777777" w:rsidR="00BE31A0" w:rsidRPr="00F05570" w:rsidRDefault="00BE31A0" w:rsidP="00EC4A41">
      <w:pPr>
        <w:spacing w:line="480" w:lineRule="exact"/>
        <w:ind w:leftChars="116" w:left="1107" w:hangingChars="296" w:hanging="829"/>
        <w:rPr>
          <w:rFonts w:eastAsia="標楷體"/>
          <w:sz w:val="28"/>
          <w:szCs w:val="28"/>
        </w:rPr>
      </w:pPr>
    </w:p>
    <w:p w14:paraId="5CB602B5" w14:textId="4B8BB2D2" w:rsidR="00E83269" w:rsidRDefault="00E83269" w:rsidP="00E83269">
      <w:pPr>
        <w:pStyle w:val="a3"/>
        <w:numPr>
          <w:ilvl w:val="0"/>
          <w:numId w:val="2"/>
        </w:numPr>
        <w:spacing w:line="44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臨時動議</w:t>
      </w:r>
      <w:r w:rsidR="006B36F9">
        <w:rPr>
          <w:rFonts w:ascii="標楷體" w:eastAsia="標楷體" w:hAnsi="標楷體" w:hint="eastAsia"/>
          <w:sz w:val="28"/>
          <w:szCs w:val="28"/>
        </w:rPr>
        <w:t>：無</w:t>
      </w:r>
    </w:p>
    <w:p w14:paraId="5800731D" w14:textId="1996472B" w:rsidR="003E7278" w:rsidRPr="003E7278" w:rsidRDefault="00D07C77" w:rsidP="006C394A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370EEF">
        <w:rPr>
          <w:rFonts w:ascii="標楷體" w:eastAsia="標楷體" w:hAnsi="標楷體" w:hint="eastAsia"/>
          <w:sz w:val="28"/>
          <w:szCs w:val="28"/>
        </w:rPr>
        <w:t>、</w:t>
      </w:r>
      <w:r w:rsidR="003E7278">
        <w:rPr>
          <w:rFonts w:ascii="標楷體" w:eastAsia="標楷體" w:hAnsi="標楷體" w:hint="eastAsia"/>
          <w:sz w:val="28"/>
          <w:szCs w:val="28"/>
        </w:rPr>
        <w:t>散會</w:t>
      </w:r>
      <w:r w:rsidR="006D0605">
        <w:rPr>
          <w:rFonts w:ascii="標楷體" w:eastAsia="標楷體" w:hAnsi="標楷體" w:hint="eastAsia"/>
          <w:sz w:val="28"/>
          <w:szCs w:val="28"/>
        </w:rPr>
        <w:t>(下午</w:t>
      </w:r>
      <w:r w:rsidR="009445A8">
        <w:rPr>
          <w:rFonts w:ascii="標楷體" w:eastAsia="標楷體" w:hAnsi="標楷體" w:hint="eastAsia"/>
          <w:sz w:val="28"/>
          <w:szCs w:val="28"/>
        </w:rPr>
        <w:t>2</w:t>
      </w:r>
      <w:r w:rsidR="006D0605">
        <w:rPr>
          <w:rFonts w:ascii="標楷體" w:eastAsia="標楷體" w:hAnsi="標楷體" w:hint="eastAsia"/>
          <w:sz w:val="28"/>
          <w:szCs w:val="28"/>
        </w:rPr>
        <w:t>時</w:t>
      </w:r>
      <w:r w:rsidR="009445A8">
        <w:rPr>
          <w:rFonts w:ascii="標楷體" w:eastAsia="標楷體" w:hAnsi="標楷體" w:hint="eastAsia"/>
          <w:sz w:val="28"/>
          <w:szCs w:val="28"/>
        </w:rPr>
        <w:t>48</w:t>
      </w:r>
      <w:r w:rsidR="006D0605">
        <w:rPr>
          <w:rFonts w:ascii="標楷體" w:eastAsia="標楷體" w:hAnsi="標楷體" w:hint="eastAsia"/>
          <w:sz w:val="28"/>
          <w:szCs w:val="28"/>
        </w:rPr>
        <w:t>分)</w:t>
      </w:r>
      <w:r w:rsidR="003E7278">
        <w:rPr>
          <w:rFonts w:ascii="標楷體" w:eastAsia="標楷體" w:hAnsi="標楷體" w:hint="eastAsia"/>
          <w:sz w:val="28"/>
          <w:szCs w:val="28"/>
        </w:rPr>
        <w:t>。</w:t>
      </w:r>
      <w:r w:rsidR="00355CF0"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sectPr w:rsidR="003E7278" w:rsidRPr="003E7278" w:rsidSect="0047447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CDEC8" w14:textId="77777777" w:rsidR="005D570C" w:rsidRDefault="005D570C" w:rsidP="004A08B8">
      <w:r>
        <w:separator/>
      </w:r>
    </w:p>
  </w:endnote>
  <w:endnote w:type="continuationSeparator" w:id="0">
    <w:p w14:paraId="2A1EA175" w14:textId="77777777" w:rsidR="005D570C" w:rsidRDefault="005D570C" w:rsidP="004A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79172"/>
      <w:docPartObj>
        <w:docPartGallery w:val="Page Numbers (Bottom of Page)"/>
        <w:docPartUnique/>
      </w:docPartObj>
    </w:sdtPr>
    <w:sdtContent>
      <w:p w14:paraId="0A77DED8" w14:textId="77777777" w:rsidR="00EE6854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541" w:rsidRPr="008145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3ACB121" w14:textId="77777777" w:rsidR="00EE6854" w:rsidRDefault="00EE68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4675C" w14:textId="77777777" w:rsidR="005D570C" w:rsidRDefault="005D570C" w:rsidP="004A08B8">
      <w:r>
        <w:separator/>
      </w:r>
    </w:p>
  </w:footnote>
  <w:footnote w:type="continuationSeparator" w:id="0">
    <w:p w14:paraId="6C5F6F6C" w14:textId="77777777" w:rsidR="005D570C" w:rsidRDefault="005D570C" w:rsidP="004A0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1ED2"/>
    <w:multiLevelType w:val="hybridMultilevel"/>
    <w:tmpl w:val="1AC41ECA"/>
    <w:lvl w:ilvl="0" w:tplc="A40268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3D17CB"/>
    <w:multiLevelType w:val="hybridMultilevel"/>
    <w:tmpl w:val="911C6498"/>
    <w:lvl w:ilvl="0" w:tplc="395A9C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17714F"/>
    <w:multiLevelType w:val="hybridMultilevel"/>
    <w:tmpl w:val="28A0F5F0"/>
    <w:lvl w:ilvl="0" w:tplc="F4F4BB3A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78F171F"/>
    <w:multiLevelType w:val="hybridMultilevel"/>
    <w:tmpl w:val="9014C736"/>
    <w:lvl w:ilvl="0" w:tplc="B6E051E8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4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5443614B"/>
    <w:multiLevelType w:val="hybridMultilevel"/>
    <w:tmpl w:val="944A4AAC"/>
    <w:lvl w:ilvl="0" w:tplc="CEAE636C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6" w15:restartNumberingAfterBreak="0">
    <w:nsid w:val="58BA32AB"/>
    <w:multiLevelType w:val="hybridMultilevel"/>
    <w:tmpl w:val="DB12C4EC"/>
    <w:lvl w:ilvl="0" w:tplc="4A68D9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5D955D57"/>
    <w:multiLevelType w:val="hybridMultilevel"/>
    <w:tmpl w:val="42C25874"/>
    <w:lvl w:ilvl="0" w:tplc="3FC26AC4">
      <w:start w:val="1"/>
      <w:numFmt w:val="taiwaneseCountingThousand"/>
      <w:lvlText w:val="%1、"/>
      <w:lvlJc w:val="left"/>
      <w:pPr>
        <w:ind w:left="6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0" w:hanging="480"/>
      </w:pPr>
    </w:lvl>
    <w:lvl w:ilvl="2" w:tplc="0409001B" w:tentative="1">
      <w:start w:val="1"/>
      <w:numFmt w:val="lowerRoman"/>
      <w:lvlText w:val="%3."/>
      <w:lvlJc w:val="right"/>
      <w:pPr>
        <w:ind w:left="1410" w:hanging="480"/>
      </w:pPr>
    </w:lvl>
    <w:lvl w:ilvl="3" w:tplc="0409000F" w:tentative="1">
      <w:start w:val="1"/>
      <w:numFmt w:val="decimal"/>
      <w:lvlText w:val="%4."/>
      <w:lvlJc w:val="left"/>
      <w:pPr>
        <w:ind w:left="1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0" w:hanging="480"/>
      </w:pPr>
    </w:lvl>
    <w:lvl w:ilvl="5" w:tplc="0409001B" w:tentative="1">
      <w:start w:val="1"/>
      <w:numFmt w:val="lowerRoman"/>
      <w:lvlText w:val="%6."/>
      <w:lvlJc w:val="right"/>
      <w:pPr>
        <w:ind w:left="2850" w:hanging="480"/>
      </w:pPr>
    </w:lvl>
    <w:lvl w:ilvl="6" w:tplc="0409000F" w:tentative="1">
      <w:start w:val="1"/>
      <w:numFmt w:val="decimal"/>
      <w:lvlText w:val="%7."/>
      <w:lvlJc w:val="left"/>
      <w:pPr>
        <w:ind w:left="3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0" w:hanging="480"/>
      </w:pPr>
    </w:lvl>
    <w:lvl w:ilvl="8" w:tplc="0409001B" w:tentative="1">
      <w:start w:val="1"/>
      <w:numFmt w:val="lowerRoman"/>
      <w:lvlText w:val="%9."/>
      <w:lvlJc w:val="right"/>
      <w:pPr>
        <w:ind w:left="4290" w:hanging="480"/>
      </w:pPr>
    </w:lvl>
  </w:abstractNum>
  <w:abstractNum w:abstractNumId="8" w15:restartNumberingAfterBreak="0">
    <w:nsid w:val="67754387"/>
    <w:multiLevelType w:val="hybridMultilevel"/>
    <w:tmpl w:val="9078B5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1F1005"/>
    <w:multiLevelType w:val="hybridMultilevel"/>
    <w:tmpl w:val="2A14AA72"/>
    <w:lvl w:ilvl="0" w:tplc="E3D63D0A">
      <w:start w:val="1"/>
      <w:numFmt w:val="taiwaneseCountingThousand"/>
      <w:lvlText w:val="%1、"/>
      <w:lvlJc w:val="left"/>
      <w:pPr>
        <w:ind w:left="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5" w:hanging="480"/>
      </w:pPr>
    </w:lvl>
    <w:lvl w:ilvl="2" w:tplc="0409001B" w:tentative="1">
      <w:start w:val="1"/>
      <w:numFmt w:val="lowerRoman"/>
      <w:lvlText w:val="%3."/>
      <w:lvlJc w:val="right"/>
      <w:pPr>
        <w:ind w:left="1425" w:hanging="480"/>
      </w:pPr>
    </w:lvl>
    <w:lvl w:ilvl="3" w:tplc="0409000F" w:tentative="1">
      <w:start w:val="1"/>
      <w:numFmt w:val="decimal"/>
      <w:lvlText w:val="%4."/>
      <w:lvlJc w:val="left"/>
      <w:pPr>
        <w:ind w:left="1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5" w:hanging="480"/>
      </w:pPr>
    </w:lvl>
    <w:lvl w:ilvl="5" w:tplc="0409001B" w:tentative="1">
      <w:start w:val="1"/>
      <w:numFmt w:val="lowerRoman"/>
      <w:lvlText w:val="%6."/>
      <w:lvlJc w:val="right"/>
      <w:pPr>
        <w:ind w:left="2865" w:hanging="480"/>
      </w:pPr>
    </w:lvl>
    <w:lvl w:ilvl="6" w:tplc="0409000F" w:tentative="1">
      <w:start w:val="1"/>
      <w:numFmt w:val="decimal"/>
      <w:lvlText w:val="%7."/>
      <w:lvlJc w:val="left"/>
      <w:pPr>
        <w:ind w:left="3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5" w:hanging="480"/>
      </w:pPr>
    </w:lvl>
    <w:lvl w:ilvl="8" w:tplc="0409001B" w:tentative="1">
      <w:start w:val="1"/>
      <w:numFmt w:val="lowerRoman"/>
      <w:lvlText w:val="%9."/>
      <w:lvlJc w:val="right"/>
      <w:pPr>
        <w:ind w:left="4305" w:hanging="480"/>
      </w:pPr>
    </w:lvl>
  </w:abstractNum>
  <w:abstractNum w:abstractNumId="10" w15:restartNumberingAfterBreak="0">
    <w:nsid w:val="715637DA"/>
    <w:multiLevelType w:val="hybridMultilevel"/>
    <w:tmpl w:val="8DB28A44"/>
    <w:lvl w:ilvl="0" w:tplc="DA9AF046">
      <w:start w:val="1"/>
      <w:numFmt w:val="ideographLegalTraditional"/>
      <w:lvlText w:val="%1、"/>
      <w:lvlJc w:val="left"/>
      <w:pPr>
        <w:ind w:left="480" w:hanging="480"/>
      </w:pPr>
      <w:rPr>
        <w:rFonts w:asciiTheme="minorHAnsi" w:hAnsiTheme="minorHAnsi"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FA44A4"/>
    <w:multiLevelType w:val="hybridMultilevel"/>
    <w:tmpl w:val="024A345C"/>
    <w:lvl w:ilvl="0" w:tplc="19F42CE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668544">
    <w:abstractNumId w:val="0"/>
  </w:num>
  <w:num w:numId="2" w16cid:durableId="1573730883">
    <w:abstractNumId w:val="10"/>
  </w:num>
  <w:num w:numId="3" w16cid:durableId="2012902347">
    <w:abstractNumId w:val="9"/>
  </w:num>
  <w:num w:numId="4" w16cid:durableId="687408023">
    <w:abstractNumId w:val="7"/>
  </w:num>
  <w:num w:numId="5" w16cid:durableId="268705371">
    <w:abstractNumId w:val="5"/>
  </w:num>
  <w:num w:numId="6" w16cid:durableId="788671632">
    <w:abstractNumId w:val="1"/>
  </w:num>
  <w:num w:numId="7" w16cid:durableId="2105148121">
    <w:abstractNumId w:val="6"/>
  </w:num>
  <w:num w:numId="8" w16cid:durableId="1354914724">
    <w:abstractNumId w:val="3"/>
  </w:num>
  <w:num w:numId="9" w16cid:durableId="1350597583">
    <w:abstractNumId w:val="4"/>
  </w:num>
  <w:num w:numId="10" w16cid:durableId="765419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3052021">
    <w:abstractNumId w:val="11"/>
  </w:num>
  <w:num w:numId="12" w16cid:durableId="17151536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44A"/>
    <w:rsid w:val="00003537"/>
    <w:rsid w:val="00056834"/>
    <w:rsid w:val="00077C27"/>
    <w:rsid w:val="000875C0"/>
    <w:rsid w:val="00091DB8"/>
    <w:rsid w:val="000922B3"/>
    <w:rsid w:val="000C244A"/>
    <w:rsid w:val="000D2FA6"/>
    <w:rsid w:val="00106A5E"/>
    <w:rsid w:val="00145600"/>
    <w:rsid w:val="001666A0"/>
    <w:rsid w:val="00183151"/>
    <w:rsid w:val="00193D19"/>
    <w:rsid w:val="001E259F"/>
    <w:rsid w:val="002240FB"/>
    <w:rsid w:val="00286058"/>
    <w:rsid w:val="002A1EC8"/>
    <w:rsid w:val="002B59C9"/>
    <w:rsid w:val="002C12F6"/>
    <w:rsid w:val="002C3894"/>
    <w:rsid w:val="002F6247"/>
    <w:rsid w:val="00317BFB"/>
    <w:rsid w:val="003534A4"/>
    <w:rsid w:val="00355CF0"/>
    <w:rsid w:val="00370EEF"/>
    <w:rsid w:val="00392F2A"/>
    <w:rsid w:val="003D16A1"/>
    <w:rsid w:val="003D3EA1"/>
    <w:rsid w:val="003D4F42"/>
    <w:rsid w:val="003E7278"/>
    <w:rsid w:val="00412F57"/>
    <w:rsid w:val="00432236"/>
    <w:rsid w:val="004459AF"/>
    <w:rsid w:val="00453C4B"/>
    <w:rsid w:val="00471B86"/>
    <w:rsid w:val="004740C3"/>
    <w:rsid w:val="00474470"/>
    <w:rsid w:val="00474DCB"/>
    <w:rsid w:val="00476660"/>
    <w:rsid w:val="00476FE1"/>
    <w:rsid w:val="0048371C"/>
    <w:rsid w:val="00484CB9"/>
    <w:rsid w:val="004A08B8"/>
    <w:rsid w:val="004A487F"/>
    <w:rsid w:val="004C46D5"/>
    <w:rsid w:val="004F314B"/>
    <w:rsid w:val="0050709B"/>
    <w:rsid w:val="0054762C"/>
    <w:rsid w:val="00557D37"/>
    <w:rsid w:val="005864EF"/>
    <w:rsid w:val="005A6E1A"/>
    <w:rsid w:val="005D570C"/>
    <w:rsid w:val="006108F8"/>
    <w:rsid w:val="00630694"/>
    <w:rsid w:val="00654188"/>
    <w:rsid w:val="00675F9B"/>
    <w:rsid w:val="0068658C"/>
    <w:rsid w:val="006909E1"/>
    <w:rsid w:val="006A7A28"/>
    <w:rsid w:val="006B36F9"/>
    <w:rsid w:val="006B7E28"/>
    <w:rsid w:val="006C394A"/>
    <w:rsid w:val="006D0605"/>
    <w:rsid w:val="006D1812"/>
    <w:rsid w:val="006D1CF9"/>
    <w:rsid w:val="0073063C"/>
    <w:rsid w:val="0075115A"/>
    <w:rsid w:val="00754A51"/>
    <w:rsid w:val="00793BFB"/>
    <w:rsid w:val="007B5567"/>
    <w:rsid w:val="008128E6"/>
    <w:rsid w:val="00814541"/>
    <w:rsid w:val="00850E3A"/>
    <w:rsid w:val="00853A90"/>
    <w:rsid w:val="008754A9"/>
    <w:rsid w:val="00891129"/>
    <w:rsid w:val="008B54E4"/>
    <w:rsid w:val="008E5CAA"/>
    <w:rsid w:val="00903954"/>
    <w:rsid w:val="0091705F"/>
    <w:rsid w:val="009445A8"/>
    <w:rsid w:val="009B5344"/>
    <w:rsid w:val="009B678F"/>
    <w:rsid w:val="00A376DC"/>
    <w:rsid w:val="00A53415"/>
    <w:rsid w:val="00A55A47"/>
    <w:rsid w:val="00AA4C8D"/>
    <w:rsid w:val="00AB4253"/>
    <w:rsid w:val="00B05F94"/>
    <w:rsid w:val="00B13EE4"/>
    <w:rsid w:val="00B55FC9"/>
    <w:rsid w:val="00B652AF"/>
    <w:rsid w:val="00B764B5"/>
    <w:rsid w:val="00BB6ADF"/>
    <w:rsid w:val="00BE31A0"/>
    <w:rsid w:val="00C41EEC"/>
    <w:rsid w:val="00C70838"/>
    <w:rsid w:val="00C83405"/>
    <w:rsid w:val="00CA5A1A"/>
    <w:rsid w:val="00CE2319"/>
    <w:rsid w:val="00CE41AE"/>
    <w:rsid w:val="00CE4C1C"/>
    <w:rsid w:val="00D07C77"/>
    <w:rsid w:val="00D257F8"/>
    <w:rsid w:val="00D34155"/>
    <w:rsid w:val="00D76B10"/>
    <w:rsid w:val="00D94117"/>
    <w:rsid w:val="00DA1E42"/>
    <w:rsid w:val="00DB0798"/>
    <w:rsid w:val="00DB37F3"/>
    <w:rsid w:val="00E15473"/>
    <w:rsid w:val="00E30B4D"/>
    <w:rsid w:val="00E467AB"/>
    <w:rsid w:val="00E74DF7"/>
    <w:rsid w:val="00E75BD6"/>
    <w:rsid w:val="00E83269"/>
    <w:rsid w:val="00EC3D2E"/>
    <w:rsid w:val="00EC4A41"/>
    <w:rsid w:val="00EC5E69"/>
    <w:rsid w:val="00EE6854"/>
    <w:rsid w:val="00F322AF"/>
    <w:rsid w:val="00F844B2"/>
    <w:rsid w:val="00FA7093"/>
    <w:rsid w:val="00FF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73EF4"/>
  <w15:docId w15:val="{7C7ECE41-3DA8-4074-9800-75552ADA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47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0C244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08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08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08B8"/>
    <w:rPr>
      <w:sz w:val="20"/>
      <w:szCs w:val="20"/>
    </w:rPr>
  </w:style>
  <w:style w:type="paragraph" w:customStyle="1" w:styleId="2">
    <w:name w:val="清單段落2"/>
    <w:basedOn w:val="a"/>
    <w:rsid w:val="0050709B"/>
    <w:pPr>
      <w:ind w:leftChars="200" w:left="480"/>
    </w:pPr>
    <w:rPr>
      <w:rFonts w:ascii="Calibri" w:eastAsia="新細明體" w:hAnsi="Calibri" w:cs="Times New Roman"/>
    </w:rPr>
  </w:style>
  <w:style w:type="paragraph" w:customStyle="1" w:styleId="Default">
    <w:name w:val="Default"/>
    <w:rsid w:val="00C41EEC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E83269"/>
  </w:style>
  <w:style w:type="paragraph" w:styleId="Web">
    <w:name w:val="Normal (Web)"/>
    <w:basedOn w:val="a"/>
    <w:uiPriority w:val="99"/>
    <w:unhideWhenUsed/>
    <w:rsid w:val="00106A5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D9940-253B-498C-8317-6ACD50834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964</Characters>
  <Application>Microsoft Office Word</Application>
  <DocSecurity>0</DocSecurity>
  <Lines>8</Lines>
  <Paragraphs>2</Paragraphs>
  <ScaleCrop>false</ScaleCrop>
  <Company>none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張愷恩</cp:lastModifiedBy>
  <cp:revision>2</cp:revision>
  <cp:lastPrinted>2018-09-11T08:39:00Z</cp:lastPrinted>
  <dcterms:created xsi:type="dcterms:W3CDTF">2026-09-01T06:24:00Z</dcterms:created>
  <dcterms:modified xsi:type="dcterms:W3CDTF">2026-09-01T06:24:00Z</dcterms:modified>
</cp:coreProperties>
</file>