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322B7" w14:textId="14F358CA" w:rsidR="00474470" w:rsidRPr="000C244A" w:rsidRDefault="000C244A" w:rsidP="006C394A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0C244A">
        <w:rPr>
          <w:rFonts w:ascii="標楷體" w:eastAsia="標楷體" w:hAnsi="標楷體" w:hint="eastAsia"/>
          <w:sz w:val="40"/>
          <w:szCs w:val="40"/>
        </w:rPr>
        <w:t>澎湖縣1</w:t>
      </w:r>
      <w:r w:rsidR="00D257F8">
        <w:rPr>
          <w:rFonts w:ascii="標楷體" w:eastAsia="標楷體" w:hAnsi="標楷體" w:hint="eastAsia"/>
          <w:sz w:val="40"/>
          <w:szCs w:val="40"/>
        </w:rPr>
        <w:t>1</w:t>
      </w:r>
      <w:r w:rsidR="00471B86">
        <w:rPr>
          <w:rFonts w:ascii="標楷體" w:eastAsia="標楷體" w:hAnsi="標楷體" w:hint="eastAsia"/>
          <w:sz w:val="40"/>
          <w:szCs w:val="40"/>
        </w:rPr>
        <w:t>3</w:t>
      </w:r>
      <w:r w:rsidRPr="000C244A">
        <w:rPr>
          <w:rFonts w:ascii="標楷體" w:eastAsia="標楷體" w:hAnsi="標楷體" w:hint="eastAsia"/>
          <w:sz w:val="40"/>
          <w:szCs w:val="40"/>
        </w:rPr>
        <w:t>年輔具資源整合聯繫會報</w:t>
      </w:r>
    </w:p>
    <w:p w14:paraId="7C27B91E" w14:textId="1503C8EF" w:rsidR="000C244A" w:rsidRPr="00E74DF7" w:rsidRDefault="000C244A" w:rsidP="006C394A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74DF7">
        <w:rPr>
          <w:rFonts w:ascii="標楷體" w:eastAsia="標楷體" w:hAnsi="標楷體" w:hint="eastAsia"/>
          <w:b/>
          <w:sz w:val="32"/>
          <w:szCs w:val="32"/>
        </w:rPr>
        <w:t>會議</w:t>
      </w:r>
      <w:r w:rsidR="006D0605" w:rsidRPr="00E74DF7">
        <w:rPr>
          <w:rFonts w:ascii="標楷體" w:eastAsia="標楷體" w:hAnsi="標楷體" w:hint="eastAsia"/>
          <w:b/>
          <w:sz w:val="32"/>
          <w:szCs w:val="32"/>
        </w:rPr>
        <w:t>紀</w:t>
      </w:r>
      <w:r w:rsidRPr="00E74DF7">
        <w:rPr>
          <w:rFonts w:ascii="標楷體" w:eastAsia="標楷體" w:hAnsi="標楷體" w:hint="eastAsia"/>
          <w:b/>
          <w:sz w:val="32"/>
          <w:szCs w:val="32"/>
        </w:rPr>
        <w:t>錄</w:t>
      </w:r>
    </w:p>
    <w:p w14:paraId="4D403152" w14:textId="77777777" w:rsidR="00453C4B" w:rsidRDefault="00453C4B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585A036B" w14:textId="77777777" w:rsidR="00E74DF7" w:rsidRPr="001666A0" w:rsidRDefault="00E74DF7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1AF5B0A8" w14:textId="18BCEAAF" w:rsidR="000C244A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時間：</w:t>
      </w:r>
      <w:r w:rsidR="004F314B">
        <w:rPr>
          <w:rFonts w:ascii="標楷體" w:eastAsia="標楷體" w:hAnsi="標楷體" w:hint="eastAsia"/>
          <w:sz w:val="28"/>
          <w:szCs w:val="28"/>
        </w:rPr>
        <w:t>1</w:t>
      </w:r>
      <w:r w:rsidR="00D257F8">
        <w:rPr>
          <w:rFonts w:ascii="標楷體" w:eastAsia="標楷體" w:hAnsi="標楷體" w:hint="eastAsia"/>
          <w:sz w:val="28"/>
          <w:szCs w:val="28"/>
        </w:rPr>
        <w:t>1</w:t>
      </w:r>
      <w:r w:rsidR="00471B86">
        <w:rPr>
          <w:rFonts w:ascii="標楷體" w:eastAsia="標楷體" w:hAnsi="標楷體" w:hint="eastAsia"/>
          <w:sz w:val="28"/>
          <w:szCs w:val="28"/>
        </w:rPr>
        <w:t>3</w:t>
      </w:r>
      <w:r w:rsidRPr="004A08B8">
        <w:rPr>
          <w:rFonts w:ascii="標楷體" w:eastAsia="標楷體" w:hAnsi="標楷體" w:hint="eastAsia"/>
          <w:sz w:val="28"/>
          <w:szCs w:val="28"/>
        </w:rPr>
        <w:t>年</w:t>
      </w:r>
      <w:r w:rsidR="008754A9">
        <w:rPr>
          <w:rFonts w:ascii="標楷體" w:eastAsia="標楷體" w:hAnsi="標楷體" w:hint="eastAsia"/>
          <w:sz w:val="28"/>
          <w:szCs w:val="28"/>
        </w:rPr>
        <w:t>8</w:t>
      </w:r>
      <w:r w:rsidRPr="004A08B8">
        <w:rPr>
          <w:rFonts w:ascii="標楷體" w:eastAsia="標楷體" w:hAnsi="標楷體" w:hint="eastAsia"/>
          <w:sz w:val="28"/>
          <w:szCs w:val="28"/>
        </w:rPr>
        <w:t>月</w:t>
      </w:r>
      <w:r w:rsidR="008754A9">
        <w:rPr>
          <w:rFonts w:ascii="標楷體" w:eastAsia="標楷體" w:hAnsi="標楷體" w:hint="eastAsia"/>
          <w:sz w:val="28"/>
          <w:szCs w:val="28"/>
        </w:rPr>
        <w:t>1</w:t>
      </w:r>
      <w:r w:rsidR="00471B86">
        <w:rPr>
          <w:rFonts w:ascii="標楷體" w:eastAsia="標楷體" w:hAnsi="標楷體" w:hint="eastAsia"/>
          <w:sz w:val="28"/>
          <w:szCs w:val="28"/>
        </w:rPr>
        <w:t>9</w:t>
      </w:r>
      <w:r w:rsidR="004F314B">
        <w:rPr>
          <w:rFonts w:ascii="標楷體" w:eastAsia="標楷體" w:hAnsi="標楷體" w:hint="eastAsia"/>
          <w:sz w:val="28"/>
          <w:szCs w:val="28"/>
        </w:rPr>
        <w:t>日下</w:t>
      </w:r>
      <w:r w:rsidRPr="004A08B8">
        <w:rPr>
          <w:rFonts w:ascii="標楷體" w:eastAsia="標楷體" w:hAnsi="標楷體" w:hint="eastAsia"/>
          <w:sz w:val="28"/>
          <w:szCs w:val="28"/>
        </w:rPr>
        <w:t>午</w:t>
      </w:r>
      <w:r w:rsidR="004F314B">
        <w:rPr>
          <w:rFonts w:ascii="標楷體" w:eastAsia="標楷體" w:hAnsi="標楷體" w:hint="eastAsia"/>
          <w:sz w:val="28"/>
          <w:szCs w:val="28"/>
        </w:rPr>
        <w:t>2</w:t>
      </w:r>
      <w:r w:rsidRPr="004A08B8">
        <w:rPr>
          <w:rFonts w:ascii="標楷體" w:eastAsia="標楷體" w:hAnsi="標楷體" w:hint="eastAsia"/>
          <w:sz w:val="28"/>
          <w:szCs w:val="28"/>
        </w:rPr>
        <w:t>時</w:t>
      </w:r>
      <w:r w:rsidR="00317BFB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5E86E124" w14:textId="23E9077A" w:rsidR="004A08B8" w:rsidRPr="004A08B8" w:rsidRDefault="004F314B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地點：本府第三</w:t>
      </w:r>
      <w:r w:rsidR="004A08B8" w:rsidRPr="004A08B8">
        <w:rPr>
          <w:rFonts w:ascii="標楷體" w:eastAsia="標楷體" w:hAnsi="標楷體" w:hint="eastAsia"/>
          <w:sz w:val="28"/>
          <w:szCs w:val="28"/>
        </w:rPr>
        <w:t>會議室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                 紀錄：</w:t>
      </w:r>
      <w:r w:rsidR="00E83269">
        <w:rPr>
          <w:rFonts w:ascii="標楷體" w:eastAsia="標楷體" w:hAnsi="標楷體" w:hint="eastAsia"/>
          <w:sz w:val="28"/>
          <w:szCs w:val="28"/>
        </w:rPr>
        <w:t>張愷恩</w:t>
      </w:r>
    </w:p>
    <w:p w14:paraId="7778002F" w14:textId="5D2A1C0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主持人：</w:t>
      </w:r>
      <w:r w:rsidR="00471B86">
        <w:rPr>
          <w:rFonts w:ascii="標楷體" w:eastAsia="標楷體" w:hAnsi="標楷體" w:hint="eastAsia"/>
          <w:sz w:val="28"/>
          <w:szCs w:val="28"/>
        </w:rPr>
        <w:t>周處長柏雅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1AC10AC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出列席人員：詳見簽到簿</w:t>
      </w:r>
    </w:p>
    <w:p w14:paraId="51086B3A" w14:textId="649AB294" w:rsid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主席致詞：</w:t>
      </w:r>
      <w:r w:rsidR="00106A5E" w:rsidRPr="00106A5E">
        <w:rPr>
          <w:rFonts w:ascii="標楷體" w:eastAsia="標楷體" w:hAnsi="標楷體" w:hint="eastAsia"/>
          <w:sz w:val="28"/>
          <w:szCs w:val="28"/>
        </w:rPr>
        <w:t>(略)</w:t>
      </w:r>
    </w:p>
    <w:p w14:paraId="54581A0E" w14:textId="77777777" w:rsidR="00106A5E" w:rsidRDefault="00106A5E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報告事項：</w:t>
      </w:r>
    </w:p>
    <w:p w14:paraId="198BE92E" w14:textId="38349580" w:rsidR="00106A5E" w:rsidRDefault="00106A5E" w:rsidP="00106A5E">
      <w:pPr>
        <w:pStyle w:val="a3"/>
        <w:numPr>
          <w:ilvl w:val="1"/>
          <w:numId w:val="2"/>
        </w:numPr>
        <w:spacing w:line="44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上次會議決議事項</w:t>
      </w:r>
      <w:r w:rsidRPr="004A08B8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7797" w:type="dxa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3275"/>
        <w:gridCol w:w="1134"/>
        <w:gridCol w:w="993"/>
      </w:tblGrid>
      <w:tr w:rsidR="00106A5E" w:rsidRPr="00B95E0F" w14:paraId="3E31369C" w14:textId="77777777" w:rsidTr="009B678F">
        <w:trPr>
          <w:trHeight w:val="885"/>
          <w:jc w:val="right"/>
        </w:trPr>
        <w:tc>
          <w:tcPr>
            <w:tcW w:w="2395" w:type="dxa"/>
            <w:shd w:val="clear" w:color="auto" w:fill="auto"/>
            <w:vAlign w:val="center"/>
          </w:tcPr>
          <w:p w14:paraId="289C47F5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決議或臨時</w:t>
            </w:r>
          </w:p>
          <w:p w14:paraId="0E815720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動議事項</w:t>
            </w:r>
          </w:p>
        </w:tc>
        <w:tc>
          <w:tcPr>
            <w:tcW w:w="3275" w:type="dxa"/>
            <w:shd w:val="clear" w:color="auto" w:fill="auto"/>
            <w:vAlign w:val="center"/>
          </w:tcPr>
          <w:p w14:paraId="12F8274B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辦理情形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08125B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主、協</w:t>
            </w:r>
          </w:p>
          <w:p w14:paraId="31B50A0C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</w:p>
          <w:p w14:paraId="094F31CC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993" w:type="dxa"/>
          </w:tcPr>
          <w:p w14:paraId="3E3624DE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是否解除列管</w:t>
            </w:r>
          </w:p>
        </w:tc>
      </w:tr>
      <w:tr w:rsidR="009B678F" w:rsidRPr="00B95E0F" w14:paraId="68221838" w14:textId="77777777" w:rsidTr="009B678F">
        <w:trPr>
          <w:jc w:val="right"/>
        </w:trPr>
        <w:tc>
          <w:tcPr>
            <w:tcW w:w="2395" w:type="dxa"/>
            <w:shd w:val="clear" w:color="auto" w:fill="auto"/>
            <w:vAlign w:val="center"/>
          </w:tcPr>
          <w:p w14:paraId="0108CFF9" w14:textId="27C92CB9" w:rsidR="00106A5E" w:rsidRPr="00B95E0F" w:rsidRDefault="00106A5E" w:rsidP="00106A5E">
            <w:pPr>
              <w:pStyle w:val="a3"/>
              <w:widowControl/>
              <w:numPr>
                <w:ilvl w:val="0"/>
                <w:numId w:val="10"/>
              </w:numPr>
              <w:spacing w:line="440" w:lineRule="exact"/>
              <w:ind w:leftChars="0" w:left="592" w:hanging="592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有關「澎湖縣身心障礙者輔具費用補助標準」之電動代步車申請規定建議修訂。</w:t>
            </w:r>
          </w:p>
        </w:tc>
        <w:tc>
          <w:tcPr>
            <w:tcW w:w="3275" w:type="dxa"/>
            <w:shd w:val="clear" w:color="auto" w:fill="auto"/>
            <w:vAlign w:val="center"/>
          </w:tcPr>
          <w:p w14:paraId="4A1F3A01" w14:textId="1025698D" w:rsidR="00106A5E" w:rsidRPr="00106A5E" w:rsidRDefault="00106A5E" w:rsidP="00106A5E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</w:pP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針對電動代步車放寬申請規定及新增育兒輔具補助，本府於113年1月3日府行法字第11313000222號函(如附件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,p.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)完成修訂並正式施行。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7D2281" w14:textId="1E6C5E19" w:rsidR="00106A5E" w:rsidRPr="00106A5E" w:rsidRDefault="00106A5E" w:rsidP="00106A5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社會處</w:t>
            </w:r>
          </w:p>
        </w:tc>
        <w:tc>
          <w:tcPr>
            <w:tcW w:w="993" w:type="dxa"/>
            <w:vAlign w:val="center"/>
          </w:tcPr>
          <w:p w14:paraId="2FA1AACC" w14:textId="77777777" w:rsidR="00106A5E" w:rsidRPr="00B95E0F" w:rsidRDefault="00106A5E" w:rsidP="00106A5E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解除列管</w:t>
            </w:r>
          </w:p>
        </w:tc>
      </w:tr>
      <w:tr w:rsidR="00106A5E" w:rsidRPr="00B95E0F" w14:paraId="57973336" w14:textId="77777777" w:rsidTr="009B678F">
        <w:trPr>
          <w:jc w:val="right"/>
        </w:trPr>
        <w:tc>
          <w:tcPr>
            <w:tcW w:w="2395" w:type="dxa"/>
            <w:shd w:val="clear" w:color="auto" w:fill="auto"/>
          </w:tcPr>
          <w:p w14:paraId="7F07FA73" w14:textId="6B324D33" w:rsidR="00106A5E" w:rsidRPr="00106A5E" w:rsidRDefault="00106A5E" w:rsidP="00106A5E">
            <w:pPr>
              <w:pStyle w:val="a3"/>
              <w:widowControl/>
              <w:numPr>
                <w:ilvl w:val="0"/>
                <w:numId w:val="10"/>
              </w:numPr>
              <w:spacing w:line="440" w:lineRule="exact"/>
              <w:ind w:leftChars="0" w:left="592" w:hanging="592"/>
              <w:rPr>
                <w:rFonts w:ascii="標楷體" w:eastAsia="標楷體" w:hAnsi="標楷體"/>
                <w:sz w:val="28"/>
                <w:szCs w:val="28"/>
              </w:rPr>
            </w:pP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有關本縣身障輔具代償墊付合約廠商113年度續約機制。</w:t>
            </w:r>
          </w:p>
        </w:tc>
        <w:tc>
          <w:tcPr>
            <w:tcW w:w="3275" w:type="dxa"/>
            <w:shd w:val="clear" w:color="auto" w:fill="auto"/>
          </w:tcPr>
          <w:p w14:paraId="62677E05" w14:textId="40EDB0FA" w:rsidR="00106A5E" w:rsidRPr="00B95E0F" w:rsidRDefault="00106A5E" w:rsidP="00106A5E">
            <w:pPr>
              <w:widowControl/>
              <w:spacing w:line="4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本府於112年12月已與「無不良服務紀錄」之原有合約廠商主動完成113年續約程序。</w:t>
            </w:r>
          </w:p>
        </w:tc>
        <w:tc>
          <w:tcPr>
            <w:tcW w:w="1134" w:type="dxa"/>
            <w:shd w:val="clear" w:color="auto" w:fill="auto"/>
          </w:tcPr>
          <w:p w14:paraId="382A5898" w14:textId="77777777" w:rsidR="00106A5E" w:rsidRPr="00350384" w:rsidRDefault="00106A5E" w:rsidP="00106A5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社會處</w:t>
            </w:r>
          </w:p>
          <w:p w14:paraId="375A71DD" w14:textId="4B95A126" w:rsidR="00106A5E" w:rsidRPr="00B95E0F" w:rsidRDefault="00106A5E" w:rsidP="00106A5E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5038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輔具合(特)約廠商</w:t>
            </w:r>
          </w:p>
        </w:tc>
        <w:tc>
          <w:tcPr>
            <w:tcW w:w="993" w:type="dxa"/>
            <w:vAlign w:val="center"/>
          </w:tcPr>
          <w:p w14:paraId="23CF0247" w14:textId="02CBEC79" w:rsidR="00106A5E" w:rsidRPr="00B95E0F" w:rsidRDefault="00106A5E" w:rsidP="00106A5E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解除列管</w:t>
            </w:r>
          </w:p>
        </w:tc>
      </w:tr>
    </w:tbl>
    <w:p w14:paraId="2C443359" w14:textId="77777777" w:rsidR="00106A5E" w:rsidRPr="004A08B8" w:rsidRDefault="00106A5E" w:rsidP="00106A5E">
      <w:pPr>
        <w:pStyle w:val="a3"/>
        <w:spacing w:line="440" w:lineRule="exact"/>
        <w:ind w:leftChars="0" w:left="567"/>
        <w:rPr>
          <w:rFonts w:ascii="標楷體" w:eastAsia="標楷體" w:hAnsi="標楷體" w:hint="eastAsia"/>
          <w:sz w:val="28"/>
          <w:szCs w:val="28"/>
        </w:rPr>
      </w:pPr>
    </w:p>
    <w:p w14:paraId="4B067A9E" w14:textId="57E7D8D4" w:rsidR="004A08B8" w:rsidRDefault="004A08B8" w:rsidP="00106A5E">
      <w:pPr>
        <w:pStyle w:val="a3"/>
        <w:numPr>
          <w:ilvl w:val="1"/>
          <w:numId w:val="2"/>
        </w:numPr>
        <w:spacing w:line="44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業務報告</w:t>
      </w:r>
      <w:r w:rsidR="00106A5E" w:rsidRPr="00106A5E">
        <w:rPr>
          <w:rFonts w:ascii="標楷體" w:eastAsia="標楷體" w:hAnsi="標楷體" w:hint="eastAsia"/>
          <w:sz w:val="28"/>
          <w:szCs w:val="28"/>
        </w:rPr>
        <w:t>(如書面資料)：洽悉</w:t>
      </w:r>
    </w:p>
    <w:p w14:paraId="75EEBF0D" w14:textId="77777777" w:rsidR="009B678F" w:rsidRDefault="009B678F" w:rsidP="009B678F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3ECF73AB" w14:textId="77777777" w:rsidR="009B678F" w:rsidRDefault="009B678F" w:rsidP="009B678F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74B605DB" w14:textId="77777777" w:rsidR="009B678F" w:rsidRPr="009B678F" w:rsidRDefault="009B678F" w:rsidP="009B678F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</w:p>
    <w:p w14:paraId="529AE47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lastRenderedPageBreak/>
        <w:t>提案討論：</w:t>
      </w:r>
    </w:p>
    <w:p w14:paraId="3D2B1D3D" w14:textId="77777777" w:rsidR="00E83269" w:rsidRDefault="00E83269" w:rsidP="00E83269">
      <w:pPr>
        <w:adjustRightInd w:val="0"/>
        <w:snapToGrid w:val="0"/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7C64513B" w14:textId="0068D9A8" w:rsidR="00E83269" w:rsidRPr="00D10424" w:rsidRDefault="00C41EEC" w:rsidP="00471B86">
      <w:pPr>
        <w:adjustRightInd w:val="0"/>
        <w:snapToGrid w:val="0"/>
        <w:spacing w:line="4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t>案由：</w:t>
      </w:r>
      <w:r w:rsidR="00471B86" w:rsidRPr="00471B86">
        <w:rPr>
          <w:rFonts w:ascii="標楷體" w:eastAsia="標楷體" w:hAnsi="標楷體" w:hint="eastAsia"/>
          <w:sz w:val="28"/>
          <w:szCs w:val="28"/>
        </w:rPr>
        <w:t>有關本縣身障輔具代償墊付合約廠商續約機制，提請討論。</w:t>
      </w:r>
    </w:p>
    <w:p w14:paraId="7851C8C3" w14:textId="77777777" w:rsidR="00E83269" w:rsidRDefault="00E83269" w:rsidP="00E83269">
      <w:pPr>
        <w:spacing w:line="480" w:lineRule="exact"/>
        <w:ind w:left="1120" w:hangingChars="400" w:hanging="1120"/>
        <w:jc w:val="right"/>
        <w:rPr>
          <w:rFonts w:eastAsia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提案單位：社會處</w:t>
      </w:r>
    </w:p>
    <w:p w14:paraId="70B23D0B" w14:textId="36BC7E9B" w:rsidR="00EC4A41" w:rsidRPr="00F05570" w:rsidRDefault="00EC4A41" w:rsidP="00E83269">
      <w:pPr>
        <w:spacing w:line="480" w:lineRule="exact"/>
        <w:ind w:left="1120" w:hangingChars="400" w:hanging="1120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說明：</w:t>
      </w:r>
    </w:p>
    <w:p w14:paraId="613B4407" w14:textId="77777777" w:rsidR="00471B86" w:rsidRPr="00471B86" w:rsidRDefault="00471B86" w:rsidP="00471B86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471B86">
        <w:rPr>
          <w:rFonts w:eastAsia="標楷體" w:hint="eastAsia"/>
          <w:sz w:val="28"/>
          <w:szCs w:val="28"/>
        </w:rPr>
        <w:t>身障輔具代償墊付機制自</w:t>
      </w:r>
      <w:r w:rsidRPr="00471B86">
        <w:rPr>
          <w:rFonts w:eastAsia="標楷體" w:hint="eastAsia"/>
          <w:sz w:val="28"/>
          <w:szCs w:val="28"/>
        </w:rPr>
        <w:t>108</w:t>
      </w:r>
      <w:r w:rsidRPr="00471B86">
        <w:rPr>
          <w:rFonts w:eastAsia="標楷體" w:hint="eastAsia"/>
          <w:sz w:val="28"/>
          <w:szCs w:val="28"/>
        </w:rPr>
        <w:t>年</w:t>
      </w:r>
      <w:r w:rsidRPr="00471B86">
        <w:rPr>
          <w:rFonts w:eastAsia="標楷體" w:hint="eastAsia"/>
          <w:sz w:val="28"/>
          <w:szCs w:val="28"/>
        </w:rPr>
        <w:t>8</w:t>
      </w:r>
      <w:r w:rsidRPr="00471B86">
        <w:rPr>
          <w:rFonts w:eastAsia="標楷體" w:hint="eastAsia"/>
          <w:sz w:val="28"/>
          <w:szCs w:val="28"/>
        </w:rPr>
        <w:t>月</w:t>
      </w:r>
      <w:r w:rsidRPr="00471B86">
        <w:rPr>
          <w:rFonts w:eastAsia="標楷體" w:hint="eastAsia"/>
          <w:sz w:val="28"/>
          <w:szCs w:val="28"/>
        </w:rPr>
        <w:t>1</w:t>
      </w:r>
      <w:r w:rsidRPr="00471B86">
        <w:rPr>
          <w:rFonts w:eastAsia="標楷體" w:hint="eastAsia"/>
          <w:sz w:val="28"/>
          <w:szCs w:val="28"/>
        </w:rPr>
        <w:t>日起開辦，每年平均有</w:t>
      </w:r>
      <w:r w:rsidRPr="00471B86">
        <w:rPr>
          <w:rFonts w:eastAsia="標楷體" w:hint="eastAsia"/>
          <w:sz w:val="28"/>
          <w:szCs w:val="28"/>
        </w:rPr>
        <w:t>4</w:t>
      </w:r>
      <w:r w:rsidRPr="00471B86">
        <w:rPr>
          <w:rFonts w:eastAsia="標楷體" w:hint="eastAsia"/>
          <w:sz w:val="28"/>
          <w:szCs w:val="28"/>
        </w:rPr>
        <w:t>成的民眾仍將「代償墊付」機制視為申請輔具補助之重要選擇。</w:t>
      </w:r>
    </w:p>
    <w:p w14:paraId="39ADB74E" w14:textId="77777777" w:rsidR="00471B86" w:rsidRPr="00471B86" w:rsidRDefault="00471B86" w:rsidP="00471B86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471B86">
        <w:rPr>
          <w:rFonts w:eastAsia="標楷體" w:hint="eastAsia"/>
          <w:sz w:val="28"/>
          <w:szCs w:val="28"/>
        </w:rPr>
        <w:t>為提升本縣身障輔具代償墊付合約廠商服務品質，透過接受服務民眾及其家屬滿意度問卷項目調查，項目分別為「合約廠商先代墊補助款」、「合約廠商代辦核銷」、「容易找到所需要得合約廠商購買」、「合約廠商的專業服務」、「代償墊付機制」，在</w:t>
      </w:r>
      <w:r w:rsidRPr="00471B86">
        <w:rPr>
          <w:rFonts w:eastAsia="標楷體" w:hint="eastAsia"/>
          <w:sz w:val="28"/>
          <w:szCs w:val="28"/>
        </w:rPr>
        <w:t>112</w:t>
      </w:r>
      <w:r w:rsidRPr="00471B86">
        <w:rPr>
          <w:rFonts w:eastAsia="標楷體" w:hint="eastAsia"/>
          <w:sz w:val="28"/>
          <w:szCs w:val="28"/>
        </w:rPr>
        <w:t>年至</w:t>
      </w:r>
      <w:r w:rsidRPr="00471B86">
        <w:rPr>
          <w:rFonts w:eastAsia="標楷體" w:hint="eastAsia"/>
          <w:sz w:val="28"/>
          <w:szCs w:val="28"/>
        </w:rPr>
        <w:t>113</w:t>
      </w:r>
      <w:r w:rsidRPr="00471B86">
        <w:rPr>
          <w:rFonts w:eastAsia="標楷體" w:hint="eastAsia"/>
          <w:sz w:val="28"/>
          <w:szCs w:val="28"/>
        </w:rPr>
        <w:t>年</w:t>
      </w:r>
      <w:r w:rsidRPr="00471B86">
        <w:rPr>
          <w:rFonts w:eastAsia="標楷體" w:hint="eastAsia"/>
          <w:sz w:val="28"/>
          <w:szCs w:val="28"/>
        </w:rPr>
        <w:t>7</w:t>
      </w:r>
      <w:r w:rsidRPr="00471B86">
        <w:rPr>
          <w:rFonts w:eastAsia="標楷體" w:hint="eastAsia"/>
          <w:sz w:val="28"/>
          <w:szCs w:val="28"/>
        </w:rPr>
        <w:t>月間，共有</w:t>
      </w:r>
      <w:r w:rsidRPr="00471B86">
        <w:rPr>
          <w:rFonts w:eastAsia="標楷體" w:hint="eastAsia"/>
          <w:sz w:val="28"/>
          <w:szCs w:val="28"/>
        </w:rPr>
        <w:t>129</w:t>
      </w:r>
      <w:r w:rsidRPr="00471B86">
        <w:rPr>
          <w:rFonts w:eastAsia="標楷體" w:hint="eastAsia"/>
          <w:sz w:val="28"/>
          <w:szCs w:val="28"/>
        </w:rPr>
        <w:t>件代償墊付案件中，其中有</w:t>
      </w:r>
      <w:r w:rsidRPr="00471B86">
        <w:rPr>
          <w:rFonts w:eastAsia="標楷體" w:hint="eastAsia"/>
          <w:sz w:val="28"/>
          <w:szCs w:val="28"/>
        </w:rPr>
        <w:t>29</w:t>
      </w:r>
      <w:r w:rsidRPr="00471B86">
        <w:rPr>
          <w:rFonts w:eastAsia="標楷體" w:hint="eastAsia"/>
          <w:sz w:val="28"/>
          <w:szCs w:val="28"/>
        </w:rPr>
        <w:t>案填寫滿意度調查，透過滿意度調查結果，顯示民眾最滿意之項目為「合約廠商先代墊補助款」，占整體比例</w:t>
      </w:r>
      <w:r w:rsidRPr="00471B86">
        <w:rPr>
          <w:rFonts w:eastAsia="標楷體" w:hint="eastAsia"/>
          <w:sz w:val="28"/>
          <w:szCs w:val="28"/>
        </w:rPr>
        <w:t>28%</w:t>
      </w:r>
      <w:r w:rsidRPr="00471B86">
        <w:rPr>
          <w:rFonts w:eastAsia="標楷體" w:hint="eastAsia"/>
          <w:sz w:val="28"/>
          <w:szCs w:val="28"/>
        </w:rPr>
        <w:t>；其次為「代償墊付機制」佔</w:t>
      </w:r>
      <w:r w:rsidRPr="00471B86">
        <w:rPr>
          <w:rFonts w:eastAsia="標楷體" w:hint="eastAsia"/>
          <w:sz w:val="28"/>
          <w:szCs w:val="28"/>
        </w:rPr>
        <w:t>28%</w:t>
      </w:r>
      <w:r w:rsidRPr="00471B86">
        <w:rPr>
          <w:rFonts w:eastAsia="標楷體" w:hint="eastAsia"/>
          <w:sz w:val="28"/>
          <w:szCs w:val="28"/>
        </w:rPr>
        <w:t>；第三是「合約廠商的專業服務」佔</w:t>
      </w:r>
      <w:r w:rsidRPr="00471B86">
        <w:rPr>
          <w:rFonts w:eastAsia="標楷體" w:hint="eastAsia"/>
          <w:sz w:val="28"/>
          <w:szCs w:val="28"/>
        </w:rPr>
        <w:t>28%</w:t>
      </w:r>
      <w:r w:rsidRPr="00471B86">
        <w:rPr>
          <w:rFonts w:eastAsia="標楷體" w:hint="eastAsia"/>
          <w:sz w:val="28"/>
          <w:szCs w:val="28"/>
        </w:rPr>
        <w:t>，其他</w:t>
      </w:r>
      <w:r w:rsidRPr="00471B86">
        <w:rPr>
          <w:rFonts w:eastAsia="標楷體" w:hint="eastAsia"/>
          <w:sz w:val="28"/>
          <w:szCs w:val="28"/>
        </w:rPr>
        <w:t>2</w:t>
      </w:r>
      <w:r w:rsidRPr="00471B86">
        <w:rPr>
          <w:rFonts w:eastAsia="標楷體" w:hint="eastAsia"/>
          <w:sz w:val="28"/>
          <w:szCs w:val="28"/>
        </w:rPr>
        <w:t>個服務項目各佔</w:t>
      </w:r>
      <w:r w:rsidRPr="00471B86">
        <w:rPr>
          <w:rFonts w:eastAsia="標楷體" w:hint="eastAsia"/>
          <w:sz w:val="28"/>
          <w:szCs w:val="28"/>
        </w:rPr>
        <w:t>8%</w:t>
      </w:r>
      <w:r w:rsidRPr="00471B86">
        <w:rPr>
          <w:rFonts w:eastAsia="標楷體" w:hint="eastAsia"/>
          <w:sz w:val="28"/>
          <w:szCs w:val="28"/>
        </w:rPr>
        <w:t>比例，整體滿意度達</w:t>
      </w:r>
      <w:r w:rsidRPr="00471B86">
        <w:rPr>
          <w:rFonts w:eastAsia="標楷體" w:hint="eastAsia"/>
          <w:sz w:val="28"/>
          <w:szCs w:val="28"/>
        </w:rPr>
        <w:t>96%</w:t>
      </w:r>
      <w:r w:rsidRPr="00471B86">
        <w:rPr>
          <w:rFonts w:eastAsia="標楷體" w:hint="eastAsia"/>
          <w:sz w:val="28"/>
          <w:szCs w:val="28"/>
        </w:rPr>
        <w:t>，可得知該項政策仍深受民眾的喜愛。</w:t>
      </w:r>
    </w:p>
    <w:p w14:paraId="585E015A" w14:textId="77777777" w:rsidR="00471B86" w:rsidRPr="00471B86" w:rsidRDefault="00471B86" w:rsidP="00471B86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471B86">
        <w:rPr>
          <w:rFonts w:eastAsia="標楷體" w:hint="eastAsia"/>
          <w:sz w:val="28"/>
          <w:szCs w:val="28"/>
        </w:rPr>
        <w:t>目前本縣合約廠商共</w:t>
      </w:r>
      <w:r w:rsidRPr="00471B86">
        <w:rPr>
          <w:rFonts w:eastAsia="標楷體" w:hint="eastAsia"/>
          <w:sz w:val="28"/>
          <w:szCs w:val="28"/>
        </w:rPr>
        <w:t>50</w:t>
      </w:r>
      <w:r w:rsidRPr="00471B86">
        <w:rPr>
          <w:rFonts w:eastAsia="標楷體" w:hint="eastAsia"/>
          <w:sz w:val="28"/>
          <w:szCs w:val="28"/>
        </w:rPr>
        <w:t>家</w:t>
      </w:r>
      <w:r w:rsidRPr="00471B86">
        <w:rPr>
          <w:rFonts w:eastAsia="標楷體" w:hint="eastAsia"/>
          <w:sz w:val="28"/>
          <w:szCs w:val="28"/>
        </w:rPr>
        <w:t>(</w:t>
      </w:r>
      <w:r w:rsidRPr="00471B86">
        <w:rPr>
          <w:rFonts w:eastAsia="標楷體" w:hint="eastAsia"/>
          <w:sz w:val="28"/>
          <w:szCs w:val="28"/>
        </w:rPr>
        <w:t>如附件</w:t>
      </w:r>
      <w:r w:rsidRPr="00471B86">
        <w:rPr>
          <w:rFonts w:eastAsia="標楷體" w:hint="eastAsia"/>
          <w:sz w:val="28"/>
          <w:szCs w:val="28"/>
        </w:rPr>
        <w:t>2,p.16)</w:t>
      </w:r>
      <w:r w:rsidRPr="00471B86">
        <w:rPr>
          <w:rFonts w:eastAsia="標楷體" w:hint="eastAsia"/>
          <w:sz w:val="28"/>
          <w:szCs w:val="28"/>
        </w:rPr>
        <w:t>，其中本縣</w:t>
      </w:r>
      <w:r w:rsidRPr="00471B86">
        <w:rPr>
          <w:rFonts w:eastAsia="標楷體" w:hint="eastAsia"/>
          <w:sz w:val="28"/>
          <w:szCs w:val="28"/>
        </w:rPr>
        <w:t>9</w:t>
      </w:r>
      <w:r w:rsidRPr="00471B86">
        <w:rPr>
          <w:rFonts w:eastAsia="標楷體" w:hint="eastAsia"/>
          <w:sz w:val="28"/>
          <w:szCs w:val="28"/>
        </w:rPr>
        <w:t>家，外縣市</w:t>
      </w:r>
      <w:r w:rsidRPr="00471B86">
        <w:rPr>
          <w:rFonts w:eastAsia="標楷體" w:hint="eastAsia"/>
          <w:sz w:val="28"/>
          <w:szCs w:val="28"/>
        </w:rPr>
        <w:t>41</w:t>
      </w:r>
      <w:r w:rsidRPr="00471B86">
        <w:rPr>
          <w:rFonts w:eastAsia="標楷體" w:hint="eastAsia"/>
          <w:sz w:val="28"/>
          <w:szCs w:val="28"/>
        </w:rPr>
        <w:t>家，從滿意度調查表中可得知有</w:t>
      </w:r>
      <w:r w:rsidRPr="00471B86">
        <w:rPr>
          <w:rFonts w:eastAsia="標楷體" w:hint="eastAsia"/>
          <w:sz w:val="28"/>
          <w:szCs w:val="28"/>
        </w:rPr>
        <w:t>68%</w:t>
      </w:r>
      <w:r w:rsidRPr="00471B86">
        <w:rPr>
          <w:rFonts w:eastAsia="標楷體" w:hint="eastAsia"/>
          <w:sz w:val="28"/>
          <w:szCs w:val="28"/>
        </w:rPr>
        <w:t>的民眾是從「輔具廠商」得知「代償墊付」政策，由此可知輔具廠商對民眾的影響力不容小覷。</w:t>
      </w:r>
    </w:p>
    <w:p w14:paraId="31730FCC" w14:textId="2966C79E" w:rsidR="00EC4A41" w:rsidRPr="00453C4B" w:rsidRDefault="00471B86" w:rsidP="00471B86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471B86">
        <w:rPr>
          <w:rFonts w:eastAsia="標楷體" w:hint="eastAsia"/>
          <w:sz w:val="28"/>
          <w:szCs w:val="28"/>
        </w:rPr>
        <w:t>本府希冀未來本縣合約廠商數量可以持續擴增，也感謝目前已簽約服務的各家廠商共同辦理本縣代償墊付機制，爰本府將於</w:t>
      </w:r>
      <w:r w:rsidRPr="00471B86">
        <w:rPr>
          <w:rFonts w:eastAsia="標楷體" w:hint="eastAsia"/>
          <w:sz w:val="28"/>
          <w:szCs w:val="28"/>
        </w:rPr>
        <w:t>113</w:t>
      </w:r>
      <w:r w:rsidRPr="00471B86">
        <w:rPr>
          <w:rFonts w:eastAsia="標楷體" w:hint="eastAsia"/>
          <w:sz w:val="28"/>
          <w:szCs w:val="28"/>
        </w:rPr>
        <w:t>年</w:t>
      </w:r>
      <w:r w:rsidRPr="00471B86">
        <w:rPr>
          <w:rFonts w:eastAsia="標楷體" w:hint="eastAsia"/>
          <w:sz w:val="28"/>
          <w:szCs w:val="28"/>
        </w:rPr>
        <w:t>12</w:t>
      </w:r>
      <w:r w:rsidRPr="00471B86">
        <w:rPr>
          <w:rFonts w:eastAsia="標楷體" w:hint="eastAsia"/>
          <w:sz w:val="28"/>
          <w:szCs w:val="28"/>
        </w:rPr>
        <w:t>月始由本府針對「無不良服務紀錄」之原有合約廠商主動擬訂雙方</w:t>
      </w:r>
      <w:r w:rsidRPr="00471B86">
        <w:rPr>
          <w:rFonts w:eastAsia="標楷體" w:hint="eastAsia"/>
          <w:sz w:val="28"/>
          <w:szCs w:val="28"/>
        </w:rPr>
        <w:t>114</w:t>
      </w:r>
      <w:r w:rsidRPr="00471B86">
        <w:rPr>
          <w:rFonts w:eastAsia="標楷體" w:hint="eastAsia"/>
          <w:sz w:val="28"/>
          <w:szCs w:val="28"/>
        </w:rPr>
        <w:t>至</w:t>
      </w:r>
      <w:r w:rsidRPr="00471B86">
        <w:rPr>
          <w:rFonts w:eastAsia="標楷體" w:hint="eastAsia"/>
          <w:sz w:val="28"/>
          <w:szCs w:val="28"/>
        </w:rPr>
        <w:t>115</w:t>
      </w:r>
      <w:r w:rsidRPr="00471B86">
        <w:rPr>
          <w:rFonts w:eastAsia="標楷體" w:hint="eastAsia"/>
          <w:sz w:val="28"/>
          <w:szCs w:val="28"/>
        </w:rPr>
        <w:t>年度契約書，函送各家廠商申請服務地址，經用印後送交契約書至本府以完成新年度簽約程序。</w:t>
      </w:r>
    </w:p>
    <w:p w14:paraId="2631CA7F" w14:textId="77777777" w:rsidR="00EC4A41" w:rsidRDefault="00EC4A41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決議：</w:t>
      </w:r>
      <w:r>
        <w:rPr>
          <w:rFonts w:eastAsia="標楷體" w:hint="eastAsia"/>
          <w:sz w:val="28"/>
          <w:szCs w:val="28"/>
        </w:rPr>
        <w:t>照案通過。</w:t>
      </w:r>
    </w:p>
    <w:p w14:paraId="5F3230C1" w14:textId="77777777" w:rsidR="00BE31A0" w:rsidRPr="00F05570" w:rsidRDefault="00BE31A0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</w:p>
    <w:p w14:paraId="5CB602B5" w14:textId="4B8BB2D2" w:rsidR="00E83269" w:rsidRDefault="00E83269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臨時動議</w:t>
      </w:r>
      <w:r w:rsidR="006B36F9">
        <w:rPr>
          <w:rFonts w:ascii="標楷體" w:eastAsia="標楷體" w:hAnsi="標楷體" w:hint="eastAsia"/>
          <w:sz w:val="28"/>
          <w:szCs w:val="28"/>
        </w:rPr>
        <w:t>：無</w:t>
      </w:r>
    </w:p>
    <w:p w14:paraId="5800731D" w14:textId="3BF18323" w:rsidR="003E7278" w:rsidRPr="003E7278" w:rsidRDefault="00D07C77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70EEF">
        <w:rPr>
          <w:rFonts w:ascii="標楷體" w:eastAsia="標楷體" w:hAnsi="標楷體" w:hint="eastAsia"/>
          <w:sz w:val="28"/>
          <w:szCs w:val="28"/>
        </w:rPr>
        <w:t>、</w:t>
      </w:r>
      <w:r w:rsidR="003E7278">
        <w:rPr>
          <w:rFonts w:ascii="標楷體" w:eastAsia="標楷體" w:hAnsi="標楷體" w:hint="eastAsia"/>
          <w:sz w:val="28"/>
          <w:szCs w:val="28"/>
        </w:rPr>
        <w:t>散會</w:t>
      </w:r>
      <w:r w:rsidR="006D0605">
        <w:rPr>
          <w:rFonts w:ascii="標楷體" w:eastAsia="標楷體" w:hAnsi="標楷體" w:hint="eastAsia"/>
          <w:sz w:val="28"/>
          <w:szCs w:val="28"/>
        </w:rPr>
        <w:t>(下午</w:t>
      </w:r>
      <w:r w:rsidR="004A487F">
        <w:rPr>
          <w:rFonts w:ascii="標楷體" w:eastAsia="標楷體" w:hAnsi="標楷體" w:hint="eastAsia"/>
          <w:sz w:val="28"/>
          <w:szCs w:val="28"/>
        </w:rPr>
        <w:t>2</w:t>
      </w:r>
      <w:r w:rsidR="006D0605">
        <w:rPr>
          <w:rFonts w:ascii="標楷體" w:eastAsia="標楷體" w:hAnsi="標楷體" w:hint="eastAsia"/>
          <w:sz w:val="28"/>
          <w:szCs w:val="28"/>
        </w:rPr>
        <w:t>時</w:t>
      </w:r>
      <w:r w:rsidR="00471B86">
        <w:rPr>
          <w:rFonts w:ascii="標楷體" w:eastAsia="標楷體" w:hAnsi="標楷體" w:hint="eastAsia"/>
          <w:sz w:val="28"/>
          <w:szCs w:val="28"/>
        </w:rPr>
        <w:t>4</w:t>
      </w:r>
      <w:r w:rsidR="00630694">
        <w:rPr>
          <w:rFonts w:ascii="標楷體" w:eastAsia="標楷體" w:hAnsi="標楷體" w:hint="eastAsia"/>
          <w:sz w:val="28"/>
          <w:szCs w:val="28"/>
        </w:rPr>
        <w:t>4</w:t>
      </w:r>
      <w:r w:rsidR="006D0605">
        <w:rPr>
          <w:rFonts w:ascii="標楷體" w:eastAsia="標楷體" w:hAnsi="標楷體" w:hint="eastAsia"/>
          <w:sz w:val="28"/>
          <w:szCs w:val="28"/>
        </w:rPr>
        <w:t>分)</w:t>
      </w:r>
      <w:r w:rsidR="003E7278">
        <w:rPr>
          <w:rFonts w:ascii="標楷體" w:eastAsia="標楷體" w:hAnsi="標楷體" w:hint="eastAsia"/>
          <w:sz w:val="28"/>
          <w:szCs w:val="28"/>
        </w:rPr>
        <w:t>。</w:t>
      </w:r>
      <w:r w:rsidR="00355CF0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sectPr w:rsidR="003E7278" w:rsidRPr="003E7278" w:rsidSect="0047447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39206" w14:textId="77777777" w:rsidR="00B05F94" w:rsidRDefault="00B05F94" w:rsidP="004A08B8">
      <w:r>
        <w:separator/>
      </w:r>
    </w:p>
  </w:endnote>
  <w:endnote w:type="continuationSeparator" w:id="0">
    <w:p w14:paraId="01F05B41" w14:textId="77777777" w:rsidR="00B05F94" w:rsidRDefault="00B05F94" w:rsidP="004A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079172"/>
      <w:docPartObj>
        <w:docPartGallery w:val="Page Numbers (Bottom of Page)"/>
        <w:docPartUnique/>
      </w:docPartObj>
    </w:sdtPr>
    <w:sdtContent>
      <w:p w14:paraId="0A77DED8" w14:textId="77777777" w:rsidR="00EE6854" w:rsidRDefault="0000000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541" w:rsidRPr="008145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3ACB121" w14:textId="77777777" w:rsidR="00EE6854" w:rsidRDefault="00EE68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C56656" w14:textId="77777777" w:rsidR="00B05F94" w:rsidRDefault="00B05F94" w:rsidP="004A08B8">
      <w:r>
        <w:separator/>
      </w:r>
    </w:p>
  </w:footnote>
  <w:footnote w:type="continuationSeparator" w:id="0">
    <w:p w14:paraId="785F4B65" w14:textId="77777777" w:rsidR="00B05F94" w:rsidRDefault="00B05F94" w:rsidP="004A0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91ED2"/>
    <w:multiLevelType w:val="hybridMultilevel"/>
    <w:tmpl w:val="1AC41ECA"/>
    <w:lvl w:ilvl="0" w:tplc="A40268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3D17CB"/>
    <w:multiLevelType w:val="hybridMultilevel"/>
    <w:tmpl w:val="911C6498"/>
    <w:lvl w:ilvl="0" w:tplc="395A9C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17714F"/>
    <w:multiLevelType w:val="hybridMultilevel"/>
    <w:tmpl w:val="28A0F5F0"/>
    <w:lvl w:ilvl="0" w:tplc="F4F4BB3A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8F171F"/>
    <w:multiLevelType w:val="hybridMultilevel"/>
    <w:tmpl w:val="9014C736"/>
    <w:lvl w:ilvl="0" w:tplc="B6E051E8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5443614B"/>
    <w:multiLevelType w:val="hybridMultilevel"/>
    <w:tmpl w:val="944A4AAC"/>
    <w:lvl w:ilvl="0" w:tplc="CEAE636C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6" w15:restartNumberingAfterBreak="0">
    <w:nsid w:val="58BA32AB"/>
    <w:multiLevelType w:val="hybridMultilevel"/>
    <w:tmpl w:val="DB12C4EC"/>
    <w:lvl w:ilvl="0" w:tplc="4A68D9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5D955D57"/>
    <w:multiLevelType w:val="hybridMultilevel"/>
    <w:tmpl w:val="42C25874"/>
    <w:lvl w:ilvl="0" w:tplc="3FC26AC4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8" w15:restartNumberingAfterBreak="0">
    <w:nsid w:val="711F1005"/>
    <w:multiLevelType w:val="hybridMultilevel"/>
    <w:tmpl w:val="2A14AA72"/>
    <w:lvl w:ilvl="0" w:tplc="E3D63D0A">
      <w:start w:val="1"/>
      <w:numFmt w:val="taiwaneseCountingThousand"/>
      <w:lvlText w:val="%1、"/>
      <w:lvlJc w:val="left"/>
      <w:pPr>
        <w:ind w:left="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5" w:hanging="480"/>
      </w:pPr>
    </w:lvl>
    <w:lvl w:ilvl="2" w:tplc="0409001B" w:tentative="1">
      <w:start w:val="1"/>
      <w:numFmt w:val="lowerRoman"/>
      <w:lvlText w:val="%3."/>
      <w:lvlJc w:val="right"/>
      <w:pPr>
        <w:ind w:left="1425" w:hanging="480"/>
      </w:pPr>
    </w:lvl>
    <w:lvl w:ilvl="3" w:tplc="0409000F" w:tentative="1">
      <w:start w:val="1"/>
      <w:numFmt w:val="decimal"/>
      <w:lvlText w:val="%4."/>
      <w:lvlJc w:val="left"/>
      <w:pPr>
        <w:ind w:left="1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5" w:hanging="480"/>
      </w:pPr>
    </w:lvl>
    <w:lvl w:ilvl="5" w:tplc="0409001B" w:tentative="1">
      <w:start w:val="1"/>
      <w:numFmt w:val="lowerRoman"/>
      <w:lvlText w:val="%6."/>
      <w:lvlJc w:val="right"/>
      <w:pPr>
        <w:ind w:left="2865" w:hanging="480"/>
      </w:pPr>
    </w:lvl>
    <w:lvl w:ilvl="6" w:tplc="0409000F" w:tentative="1">
      <w:start w:val="1"/>
      <w:numFmt w:val="decimal"/>
      <w:lvlText w:val="%7."/>
      <w:lvlJc w:val="left"/>
      <w:pPr>
        <w:ind w:left="3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5" w:hanging="480"/>
      </w:pPr>
    </w:lvl>
    <w:lvl w:ilvl="8" w:tplc="0409001B" w:tentative="1">
      <w:start w:val="1"/>
      <w:numFmt w:val="lowerRoman"/>
      <w:lvlText w:val="%9."/>
      <w:lvlJc w:val="right"/>
      <w:pPr>
        <w:ind w:left="4305" w:hanging="480"/>
      </w:pPr>
    </w:lvl>
  </w:abstractNum>
  <w:abstractNum w:abstractNumId="9" w15:restartNumberingAfterBreak="0">
    <w:nsid w:val="715637DA"/>
    <w:multiLevelType w:val="hybridMultilevel"/>
    <w:tmpl w:val="8DB28A44"/>
    <w:lvl w:ilvl="0" w:tplc="DA9AF046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1FA44A4"/>
    <w:multiLevelType w:val="hybridMultilevel"/>
    <w:tmpl w:val="024A345C"/>
    <w:lvl w:ilvl="0" w:tplc="19F42CE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668544">
    <w:abstractNumId w:val="0"/>
  </w:num>
  <w:num w:numId="2" w16cid:durableId="1573730883">
    <w:abstractNumId w:val="9"/>
  </w:num>
  <w:num w:numId="3" w16cid:durableId="2012902347">
    <w:abstractNumId w:val="8"/>
  </w:num>
  <w:num w:numId="4" w16cid:durableId="687408023">
    <w:abstractNumId w:val="7"/>
  </w:num>
  <w:num w:numId="5" w16cid:durableId="268705371">
    <w:abstractNumId w:val="5"/>
  </w:num>
  <w:num w:numId="6" w16cid:durableId="788671632">
    <w:abstractNumId w:val="1"/>
  </w:num>
  <w:num w:numId="7" w16cid:durableId="2105148121">
    <w:abstractNumId w:val="6"/>
  </w:num>
  <w:num w:numId="8" w16cid:durableId="1354914724">
    <w:abstractNumId w:val="3"/>
  </w:num>
  <w:num w:numId="9" w16cid:durableId="1350597583">
    <w:abstractNumId w:val="4"/>
  </w:num>
  <w:num w:numId="10" w16cid:durableId="765419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3052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4A"/>
    <w:rsid w:val="00003537"/>
    <w:rsid w:val="00056834"/>
    <w:rsid w:val="00077C27"/>
    <w:rsid w:val="000875C0"/>
    <w:rsid w:val="00091DB8"/>
    <w:rsid w:val="000922B3"/>
    <w:rsid w:val="000C244A"/>
    <w:rsid w:val="000D2FA6"/>
    <w:rsid w:val="00106A5E"/>
    <w:rsid w:val="00145600"/>
    <w:rsid w:val="001666A0"/>
    <w:rsid w:val="00183151"/>
    <w:rsid w:val="00193D19"/>
    <w:rsid w:val="001E259F"/>
    <w:rsid w:val="002240FB"/>
    <w:rsid w:val="00286058"/>
    <w:rsid w:val="002A1EC8"/>
    <w:rsid w:val="002B59C9"/>
    <w:rsid w:val="002C3894"/>
    <w:rsid w:val="002F6247"/>
    <w:rsid w:val="00317BFB"/>
    <w:rsid w:val="003534A4"/>
    <w:rsid w:val="00355CF0"/>
    <w:rsid w:val="00370EEF"/>
    <w:rsid w:val="00392F2A"/>
    <w:rsid w:val="003D3EA1"/>
    <w:rsid w:val="003D4F42"/>
    <w:rsid w:val="003E7278"/>
    <w:rsid w:val="00412F57"/>
    <w:rsid w:val="00432236"/>
    <w:rsid w:val="004459AF"/>
    <w:rsid w:val="00453C4B"/>
    <w:rsid w:val="00471B86"/>
    <w:rsid w:val="004740C3"/>
    <w:rsid w:val="00474470"/>
    <w:rsid w:val="00474DCB"/>
    <w:rsid w:val="00476660"/>
    <w:rsid w:val="00476FE1"/>
    <w:rsid w:val="0048371C"/>
    <w:rsid w:val="00484CB9"/>
    <w:rsid w:val="004A08B8"/>
    <w:rsid w:val="004A487F"/>
    <w:rsid w:val="004C46D5"/>
    <w:rsid w:val="004F314B"/>
    <w:rsid w:val="0050709B"/>
    <w:rsid w:val="0054762C"/>
    <w:rsid w:val="00557D37"/>
    <w:rsid w:val="005864EF"/>
    <w:rsid w:val="005A6E1A"/>
    <w:rsid w:val="006108F8"/>
    <w:rsid w:val="00630694"/>
    <w:rsid w:val="00654188"/>
    <w:rsid w:val="00675F9B"/>
    <w:rsid w:val="006909E1"/>
    <w:rsid w:val="006A7A28"/>
    <w:rsid w:val="006B36F9"/>
    <w:rsid w:val="006B7E28"/>
    <w:rsid w:val="006C394A"/>
    <w:rsid w:val="006D0605"/>
    <w:rsid w:val="006D1812"/>
    <w:rsid w:val="006D1CF9"/>
    <w:rsid w:val="0073063C"/>
    <w:rsid w:val="0075115A"/>
    <w:rsid w:val="00754A51"/>
    <w:rsid w:val="00793BFB"/>
    <w:rsid w:val="007B5567"/>
    <w:rsid w:val="008128E6"/>
    <w:rsid w:val="00814541"/>
    <w:rsid w:val="00850E3A"/>
    <w:rsid w:val="00853A90"/>
    <w:rsid w:val="008754A9"/>
    <w:rsid w:val="00891129"/>
    <w:rsid w:val="008B54E4"/>
    <w:rsid w:val="008E5CAA"/>
    <w:rsid w:val="00903954"/>
    <w:rsid w:val="0091705F"/>
    <w:rsid w:val="009B5344"/>
    <w:rsid w:val="009B678F"/>
    <w:rsid w:val="00A376DC"/>
    <w:rsid w:val="00A53415"/>
    <w:rsid w:val="00A55A47"/>
    <w:rsid w:val="00AA4C8D"/>
    <w:rsid w:val="00AB4253"/>
    <w:rsid w:val="00B05F94"/>
    <w:rsid w:val="00B55FC9"/>
    <w:rsid w:val="00B652AF"/>
    <w:rsid w:val="00B764B5"/>
    <w:rsid w:val="00BB6ADF"/>
    <w:rsid w:val="00BE31A0"/>
    <w:rsid w:val="00C41EEC"/>
    <w:rsid w:val="00C83405"/>
    <w:rsid w:val="00CA5A1A"/>
    <w:rsid w:val="00CE2319"/>
    <w:rsid w:val="00CE41AE"/>
    <w:rsid w:val="00CE4C1C"/>
    <w:rsid w:val="00D07C77"/>
    <w:rsid w:val="00D257F8"/>
    <w:rsid w:val="00D34155"/>
    <w:rsid w:val="00D76B10"/>
    <w:rsid w:val="00D94117"/>
    <w:rsid w:val="00DA1E42"/>
    <w:rsid w:val="00DB0798"/>
    <w:rsid w:val="00DB37F3"/>
    <w:rsid w:val="00E15473"/>
    <w:rsid w:val="00E30B4D"/>
    <w:rsid w:val="00E467AB"/>
    <w:rsid w:val="00E74DF7"/>
    <w:rsid w:val="00E75BD6"/>
    <w:rsid w:val="00E83269"/>
    <w:rsid w:val="00EC3D2E"/>
    <w:rsid w:val="00EC4A41"/>
    <w:rsid w:val="00EC5E69"/>
    <w:rsid w:val="00EE6854"/>
    <w:rsid w:val="00F322AF"/>
    <w:rsid w:val="00F844B2"/>
    <w:rsid w:val="00FA7093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73EF4"/>
  <w15:docId w15:val="{7C7ECE41-3DA8-4074-9800-75552ADA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4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0C244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08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08B8"/>
    <w:rPr>
      <w:sz w:val="20"/>
      <w:szCs w:val="20"/>
    </w:rPr>
  </w:style>
  <w:style w:type="paragraph" w:customStyle="1" w:styleId="2">
    <w:name w:val="清單段落2"/>
    <w:basedOn w:val="a"/>
    <w:rsid w:val="0050709B"/>
    <w:pPr>
      <w:ind w:leftChars="200" w:left="480"/>
    </w:pPr>
    <w:rPr>
      <w:rFonts w:ascii="Calibri" w:eastAsia="新細明體" w:hAnsi="Calibri" w:cs="Times New Roman"/>
    </w:rPr>
  </w:style>
  <w:style w:type="paragraph" w:customStyle="1" w:styleId="Default">
    <w:name w:val="Default"/>
    <w:rsid w:val="00C41EE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E83269"/>
  </w:style>
  <w:style w:type="paragraph" w:styleId="Web">
    <w:name w:val="Normal (Web)"/>
    <w:basedOn w:val="a"/>
    <w:uiPriority w:val="99"/>
    <w:unhideWhenUsed/>
    <w:rsid w:val="00106A5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D9940-253B-498C-8317-6ACD5083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175</Words>
  <Characters>1002</Characters>
  <Application>Microsoft Office Word</Application>
  <DocSecurity>0</DocSecurity>
  <Lines>8</Lines>
  <Paragraphs>2</Paragraphs>
  <ScaleCrop>false</ScaleCrop>
  <Company>none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張愷恩</cp:lastModifiedBy>
  <cp:revision>3</cp:revision>
  <cp:lastPrinted>2018-09-11T08:39:00Z</cp:lastPrinted>
  <dcterms:created xsi:type="dcterms:W3CDTF">2024-08-26T07:20:00Z</dcterms:created>
  <dcterms:modified xsi:type="dcterms:W3CDTF">2024-08-27T02:46:00Z</dcterms:modified>
</cp:coreProperties>
</file>