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22B7" w14:textId="7D14B3EB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</w:t>
      </w:r>
      <w:r w:rsidR="00D257F8">
        <w:rPr>
          <w:rFonts w:ascii="標楷體" w:eastAsia="標楷體" w:hAnsi="標楷體" w:hint="eastAsia"/>
          <w:sz w:val="40"/>
          <w:szCs w:val="40"/>
        </w:rPr>
        <w:t>1</w:t>
      </w:r>
      <w:r w:rsidR="008754A9">
        <w:rPr>
          <w:rFonts w:ascii="標楷體" w:eastAsia="標楷體" w:hAnsi="標楷體" w:hint="eastAsia"/>
          <w:sz w:val="40"/>
          <w:szCs w:val="40"/>
        </w:rPr>
        <w:t>2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03C8EF" w:rsidR="000C244A" w:rsidRPr="00E74DF7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74DF7">
        <w:rPr>
          <w:rFonts w:ascii="標楷體" w:eastAsia="標楷體" w:hAnsi="標楷體" w:hint="eastAsia"/>
          <w:b/>
          <w:sz w:val="32"/>
          <w:szCs w:val="32"/>
        </w:rPr>
        <w:t>會議</w:t>
      </w:r>
      <w:r w:rsidR="006D0605" w:rsidRPr="00E74DF7">
        <w:rPr>
          <w:rFonts w:ascii="標楷體" w:eastAsia="標楷體" w:hAnsi="標楷體" w:hint="eastAsia"/>
          <w:b/>
          <w:sz w:val="32"/>
          <w:szCs w:val="32"/>
        </w:rPr>
        <w:t>紀</w:t>
      </w:r>
      <w:r w:rsidRPr="00E74DF7">
        <w:rPr>
          <w:rFonts w:ascii="標楷體" w:eastAsia="標楷體" w:hAnsi="標楷體" w:hint="eastAsia"/>
          <w:b/>
          <w:sz w:val="32"/>
          <w:szCs w:val="32"/>
        </w:rPr>
        <w:t>錄</w:t>
      </w:r>
    </w:p>
    <w:p w14:paraId="4D403152" w14:textId="77777777" w:rsidR="00453C4B" w:rsidRDefault="00453C4B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585A036B" w14:textId="77777777" w:rsidR="00E74DF7" w:rsidRPr="001666A0" w:rsidRDefault="00E74DF7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AF5B0A8" w14:textId="7CA96742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D257F8">
        <w:rPr>
          <w:rFonts w:ascii="標楷體" w:eastAsia="標楷體" w:hAnsi="標楷體" w:hint="eastAsia"/>
          <w:sz w:val="28"/>
          <w:szCs w:val="28"/>
        </w:rPr>
        <w:t>1</w:t>
      </w:r>
      <w:r w:rsidR="008754A9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8754A9">
        <w:rPr>
          <w:rFonts w:ascii="標楷體" w:eastAsia="標楷體" w:hAnsi="標楷體" w:hint="eastAsia"/>
          <w:sz w:val="28"/>
          <w:szCs w:val="28"/>
        </w:rPr>
        <w:t>8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8754A9">
        <w:rPr>
          <w:rFonts w:ascii="標楷體" w:eastAsia="標楷體" w:hAnsi="標楷體" w:hint="eastAsia"/>
          <w:sz w:val="28"/>
          <w:szCs w:val="28"/>
        </w:rPr>
        <w:t>16</w:t>
      </w:r>
      <w:r w:rsidR="004F314B">
        <w:rPr>
          <w:rFonts w:ascii="標楷體" w:eastAsia="標楷體" w:hAnsi="標楷體" w:hint="eastAsia"/>
          <w:sz w:val="28"/>
          <w:szCs w:val="28"/>
        </w:rPr>
        <w:t>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4F314B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23E9077A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09FD84C8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8754A9">
        <w:rPr>
          <w:rFonts w:ascii="標楷體" w:eastAsia="標楷體" w:hAnsi="標楷體" w:hint="eastAsia"/>
          <w:sz w:val="28"/>
          <w:szCs w:val="28"/>
        </w:rPr>
        <w:t>林社工督導嘉駿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主席致詞：略</w:t>
      </w:r>
    </w:p>
    <w:p w14:paraId="4B067A9E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業務報告：詳如會議</w:t>
      </w:r>
      <w:r w:rsidR="00317BFB">
        <w:rPr>
          <w:rFonts w:ascii="標楷體" w:eastAsia="標楷體" w:hAnsi="標楷體" w:hint="eastAsia"/>
          <w:sz w:val="28"/>
          <w:szCs w:val="28"/>
        </w:rPr>
        <w:t>資料</w:t>
      </w: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14:paraId="3D2B1D3D" w14:textId="77777777" w:rsidR="00E83269" w:rsidRDefault="00E8326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7B05E0BA" w14:textId="36F80DC4" w:rsidR="008754A9" w:rsidRPr="008754A9" w:rsidRDefault="008754A9" w:rsidP="00E74DF7">
      <w:pPr>
        <w:adjustRightInd w:val="0"/>
        <w:snapToGrid w:val="0"/>
        <w:spacing w:line="400" w:lineRule="exact"/>
        <w:ind w:left="1134" w:hangingChars="405" w:hanging="1134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提案</w:t>
      </w:r>
      <w:proofErr w:type="gramStart"/>
      <w:r w:rsidRPr="008754A9">
        <w:rPr>
          <w:rFonts w:eastAsia="標楷體" w:hint="eastAsia"/>
          <w:sz w:val="28"/>
          <w:szCs w:val="28"/>
        </w:rPr>
        <w:t>一</w:t>
      </w:r>
      <w:proofErr w:type="gramEnd"/>
      <w:r w:rsidR="00E74DF7" w:rsidRPr="008754A9">
        <w:rPr>
          <w:rFonts w:eastAsia="標楷體" w:hint="eastAsia"/>
          <w:sz w:val="28"/>
          <w:szCs w:val="28"/>
        </w:rPr>
        <w:t>：建議修訂「澎湖縣身心</w:t>
      </w:r>
      <w:proofErr w:type="gramStart"/>
      <w:r w:rsidR="00E74DF7" w:rsidRPr="008754A9">
        <w:rPr>
          <w:rFonts w:eastAsia="標楷體" w:hint="eastAsia"/>
          <w:sz w:val="28"/>
          <w:szCs w:val="28"/>
        </w:rPr>
        <w:t>障礙者輔具</w:t>
      </w:r>
      <w:proofErr w:type="gramEnd"/>
      <w:r w:rsidR="00E74DF7" w:rsidRPr="008754A9">
        <w:rPr>
          <w:rFonts w:eastAsia="標楷體" w:hint="eastAsia"/>
          <w:sz w:val="28"/>
          <w:szCs w:val="28"/>
        </w:rPr>
        <w:t>費用補助標準」之電動代步車申請規定，提請討論。</w:t>
      </w:r>
    </w:p>
    <w:p w14:paraId="2B8B46F8" w14:textId="77777777" w:rsidR="008754A9" w:rsidRDefault="008754A9" w:rsidP="008754A9">
      <w:pPr>
        <w:adjustRightInd w:val="0"/>
        <w:snapToGrid w:val="0"/>
        <w:spacing w:line="400" w:lineRule="exact"/>
        <w:ind w:left="566" w:hangingChars="202" w:hanging="566"/>
        <w:jc w:val="right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提案單位：輔具資源中心</w:t>
      </w:r>
    </w:p>
    <w:p w14:paraId="6A497450" w14:textId="77777777" w:rsidR="008754A9" w:rsidRPr="008754A9" w:rsidRDefault="008754A9" w:rsidP="008754A9">
      <w:pPr>
        <w:adjustRightInd w:val="0"/>
        <w:snapToGrid w:val="0"/>
        <w:spacing w:line="400" w:lineRule="exact"/>
        <w:ind w:left="566" w:hangingChars="202" w:hanging="566"/>
        <w:jc w:val="right"/>
        <w:rPr>
          <w:rFonts w:eastAsia="標楷體"/>
          <w:sz w:val="28"/>
          <w:szCs w:val="28"/>
        </w:rPr>
      </w:pPr>
    </w:p>
    <w:p w14:paraId="7CCEA7D2" w14:textId="0F874E0A" w:rsidR="008754A9" w:rsidRPr="008754A9" w:rsidRDefault="008754A9" w:rsidP="008754A9">
      <w:pPr>
        <w:adjustRightInd w:val="0"/>
        <w:snapToGrid w:val="0"/>
        <w:spacing w:line="400" w:lineRule="exact"/>
        <w:ind w:left="848" w:hangingChars="303" w:hanging="848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說明：據「澎湖縣身心</w:t>
      </w:r>
      <w:proofErr w:type="gramStart"/>
      <w:r w:rsidRPr="008754A9">
        <w:rPr>
          <w:rFonts w:eastAsia="標楷體" w:hint="eastAsia"/>
          <w:sz w:val="28"/>
          <w:szCs w:val="28"/>
        </w:rPr>
        <w:t>障礙者輔具</w:t>
      </w:r>
      <w:proofErr w:type="gramEnd"/>
      <w:r w:rsidRPr="008754A9">
        <w:rPr>
          <w:rFonts w:eastAsia="標楷體" w:hint="eastAsia"/>
          <w:sz w:val="28"/>
          <w:szCs w:val="28"/>
        </w:rPr>
        <w:t>費用補助標準</w:t>
      </w:r>
      <w:r w:rsidRPr="008754A9">
        <w:rPr>
          <w:rFonts w:eastAsia="標楷體" w:hint="eastAsia"/>
          <w:sz w:val="28"/>
          <w:szCs w:val="28"/>
        </w:rPr>
        <w:t>-</w:t>
      </w:r>
      <w:r w:rsidRPr="008754A9">
        <w:rPr>
          <w:rFonts w:eastAsia="標楷體" w:hint="eastAsia"/>
          <w:sz w:val="28"/>
          <w:szCs w:val="28"/>
        </w:rPr>
        <w:t>電動代步車之補助對象：單一肢障中度，未滿七十五歲，且實際居住於本縣」，惟考量現今醫療水平提升，國人</w:t>
      </w:r>
      <w:proofErr w:type="gramStart"/>
      <w:r w:rsidRPr="008754A9">
        <w:rPr>
          <w:rFonts w:eastAsia="標楷體" w:hint="eastAsia"/>
          <w:sz w:val="28"/>
          <w:szCs w:val="28"/>
        </w:rPr>
        <w:t>平均餘命也</w:t>
      </w:r>
      <w:proofErr w:type="gramEnd"/>
      <w:r w:rsidRPr="008754A9">
        <w:rPr>
          <w:rFonts w:eastAsia="標楷體" w:hint="eastAsia"/>
          <w:sz w:val="28"/>
          <w:szCs w:val="28"/>
        </w:rPr>
        <w:t>跟著上升至</w:t>
      </w:r>
      <w:r w:rsidRPr="008754A9">
        <w:rPr>
          <w:rFonts w:eastAsia="標楷體" w:hint="eastAsia"/>
          <w:sz w:val="28"/>
          <w:szCs w:val="28"/>
        </w:rPr>
        <w:t>80</w:t>
      </w:r>
      <w:r w:rsidRPr="008754A9">
        <w:rPr>
          <w:rFonts w:eastAsia="標楷體" w:hint="eastAsia"/>
          <w:sz w:val="28"/>
          <w:szCs w:val="28"/>
        </w:rPr>
        <w:t>歲以上。大部分年長者都在年近</w:t>
      </w:r>
      <w:r w:rsidRPr="008754A9">
        <w:rPr>
          <w:rFonts w:eastAsia="標楷體" w:hint="eastAsia"/>
          <w:sz w:val="28"/>
          <w:szCs w:val="28"/>
        </w:rPr>
        <w:t>75</w:t>
      </w:r>
      <w:r w:rsidRPr="008754A9">
        <w:rPr>
          <w:rFonts w:eastAsia="標楷體" w:hint="eastAsia"/>
          <w:sz w:val="28"/>
          <w:szCs w:val="28"/>
        </w:rPr>
        <w:t>歲以後，方才開始無法長距離行走，而需要仰賴電動代步車來增加外出能力以改善獨立生活功能，遂在此建議，申請電動代步車之案件，以實際評估身體功能、認知功能、道路試駕…等結果，為主要補助給付依據，並剔除</w:t>
      </w:r>
      <w:r w:rsidRPr="008754A9">
        <w:rPr>
          <w:rFonts w:eastAsia="標楷體" w:hint="eastAsia"/>
          <w:sz w:val="28"/>
          <w:szCs w:val="28"/>
        </w:rPr>
        <w:t>75</w:t>
      </w:r>
      <w:r w:rsidRPr="008754A9">
        <w:rPr>
          <w:rFonts w:eastAsia="標楷體" w:hint="eastAsia"/>
          <w:sz w:val="28"/>
          <w:szCs w:val="28"/>
        </w:rPr>
        <w:t>歲以下方能申請之年齡限制規定。另建議新增規定：申請人應檢附醫療機構之體檢表</w:t>
      </w:r>
      <w:r w:rsidRPr="008754A9">
        <w:rPr>
          <w:rFonts w:eastAsia="標楷體" w:hint="eastAsia"/>
          <w:sz w:val="28"/>
          <w:szCs w:val="28"/>
        </w:rPr>
        <w:t>(</w:t>
      </w:r>
      <w:proofErr w:type="gramStart"/>
      <w:r w:rsidRPr="008754A9">
        <w:rPr>
          <w:rFonts w:eastAsia="標楷體" w:hint="eastAsia"/>
          <w:sz w:val="28"/>
          <w:szCs w:val="28"/>
        </w:rPr>
        <w:t>同汽、</w:t>
      </w:r>
      <w:proofErr w:type="gramEnd"/>
      <w:r w:rsidRPr="008754A9">
        <w:rPr>
          <w:rFonts w:eastAsia="標楷體" w:hint="eastAsia"/>
          <w:sz w:val="28"/>
          <w:szCs w:val="28"/>
        </w:rPr>
        <w:t>機車駕照之體檢表，檢查內容應包含：視力、辨色力、聽力、四肢活動能力、身心狀況</w:t>
      </w:r>
      <w:r w:rsidRPr="008754A9">
        <w:rPr>
          <w:rFonts w:eastAsia="標楷體" w:hint="eastAsia"/>
          <w:sz w:val="28"/>
          <w:szCs w:val="28"/>
        </w:rPr>
        <w:t>)</w:t>
      </w:r>
      <w:r w:rsidRPr="008754A9">
        <w:rPr>
          <w:rFonts w:eastAsia="標楷體" w:hint="eastAsia"/>
          <w:sz w:val="28"/>
          <w:szCs w:val="28"/>
        </w:rPr>
        <w:t>。</w:t>
      </w:r>
      <w:r w:rsidRPr="008754A9">
        <w:rPr>
          <w:rFonts w:eastAsia="標楷體" w:hint="eastAsia"/>
          <w:sz w:val="28"/>
          <w:szCs w:val="28"/>
        </w:rPr>
        <w:t xml:space="preserve"> </w:t>
      </w:r>
    </w:p>
    <w:p w14:paraId="45C22632" w14:textId="7E8E0129" w:rsidR="008754A9" w:rsidRDefault="008754A9" w:rsidP="008754A9">
      <w:pPr>
        <w:adjustRightInd w:val="0"/>
        <w:snapToGrid w:val="0"/>
        <w:spacing w:line="400" w:lineRule="exact"/>
        <w:ind w:left="848" w:hangingChars="303" w:hanging="848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請業務單位依建議進行法規修訂，</w:t>
      </w:r>
      <w:proofErr w:type="gramStart"/>
      <w:r>
        <w:rPr>
          <w:rFonts w:eastAsia="標楷體" w:hint="eastAsia"/>
          <w:sz w:val="28"/>
          <w:szCs w:val="28"/>
        </w:rPr>
        <w:t>俟</w:t>
      </w:r>
      <w:proofErr w:type="gramEnd"/>
      <w:r>
        <w:rPr>
          <w:rFonts w:eastAsia="標楷體" w:hint="eastAsia"/>
          <w:sz w:val="28"/>
          <w:szCs w:val="28"/>
        </w:rPr>
        <w:t>程序完成後函知各單位，</w:t>
      </w:r>
      <w:proofErr w:type="gramStart"/>
      <w:r>
        <w:rPr>
          <w:rFonts w:eastAsia="標楷體" w:hint="eastAsia"/>
          <w:sz w:val="28"/>
          <w:szCs w:val="28"/>
        </w:rPr>
        <w:t>請網絡</w:t>
      </w:r>
      <w:proofErr w:type="gramEnd"/>
      <w:r>
        <w:rPr>
          <w:rFonts w:eastAsia="標楷體" w:hint="eastAsia"/>
          <w:sz w:val="28"/>
          <w:szCs w:val="28"/>
        </w:rPr>
        <w:t>協助宣廣。</w:t>
      </w:r>
    </w:p>
    <w:p w14:paraId="736FE349" w14:textId="77777777" w:rsidR="008754A9" w:rsidRDefault="008754A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0BCAA606" w14:textId="77777777" w:rsidR="00E74DF7" w:rsidRDefault="00E74DF7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7E4D2A67" w14:textId="77777777" w:rsidR="00E74DF7" w:rsidRDefault="00E74DF7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193BC95B" w14:textId="77777777" w:rsidR="008754A9" w:rsidRDefault="008754A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5D5F3F45" w14:textId="4CA1F1F4" w:rsidR="00056834" w:rsidRDefault="00C41EEC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lastRenderedPageBreak/>
        <w:t>案由</w:t>
      </w:r>
      <w:r w:rsidR="008754A9">
        <w:rPr>
          <w:rFonts w:eastAsia="標楷體" w:hint="eastAsia"/>
          <w:sz w:val="28"/>
          <w:szCs w:val="28"/>
        </w:rPr>
        <w:t>二</w:t>
      </w:r>
      <w:r w:rsidRPr="00C41EEC">
        <w:rPr>
          <w:rFonts w:eastAsia="標楷體" w:hint="eastAsia"/>
          <w:sz w:val="28"/>
          <w:szCs w:val="28"/>
        </w:rPr>
        <w:t>：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有關</w:t>
      </w:r>
      <w:proofErr w:type="gramStart"/>
      <w:r w:rsidR="00E83269" w:rsidRPr="00D10424">
        <w:rPr>
          <w:rFonts w:ascii="標楷體" w:eastAsia="標楷體" w:hAnsi="標楷體" w:hint="eastAsia"/>
          <w:sz w:val="28"/>
          <w:szCs w:val="28"/>
        </w:rPr>
        <w:t>本縣身障</w:t>
      </w:r>
      <w:proofErr w:type="gramEnd"/>
      <w:r w:rsidR="00E83269" w:rsidRPr="00D10424">
        <w:rPr>
          <w:rFonts w:ascii="標楷體" w:eastAsia="標楷體" w:hAnsi="標楷體" w:hint="eastAsia"/>
          <w:sz w:val="28"/>
          <w:szCs w:val="28"/>
        </w:rPr>
        <w:t>輔具代償墊付合約廠商</w:t>
      </w:r>
      <w:proofErr w:type="gramStart"/>
      <w:r w:rsidR="00E83269" w:rsidRPr="00D10424">
        <w:rPr>
          <w:rFonts w:ascii="標楷體" w:eastAsia="標楷體" w:hAnsi="標楷體" w:hint="eastAsia"/>
          <w:sz w:val="28"/>
          <w:szCs w:val="28"/>
        </w:rPr>
        <w:t>11</w:t>
      </w:r>
      <w:r w:rsidR="008754A9">
        <w:rPr>
          <w:rFonts w:ascii="標楷體" w:eastAsia="標楷體" w:hAnsi="標楷體" w:hint="eastAsia"/>
          <w:sz w:val="28"/>
          <w:szCs w:val="28"/>
        </w:rPr>
        <w:t>3</w:t>
      </w:r>
      <w:proofErr w:type="gramEnd"/>
      <w:r w:rsidR="00E83269" w:rsidRPr="00D10424">
        <w:rPr>
          <w:rFonts w:ascii="標楷體" w:eastAsia="標楷體" w:hAnsi="標楷體" w:hint="eastAsia"/>
          <w:sz w:val="28"/>
          <w:szCs w:val="28"/>
        </w:rPr>
        <w:t>年度續約機制，</w:t>
      </w:r>
    </w:p>
    <w:p w14:paraId="7C64513B" w14:textId="2917CE01" w:rsidR="00E83269" w:rsidRPr="00D10424" w:rsidRDefault="006B36F9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提請討論。</w:t>
      </w:r>
    </w:p>
    <w:p w14:paraId="7851C8C3" w14:textId="77777777" w:rsidR="00E83269" w:rsidRDefault="00E83269" w:rsidP="00E83269">
      <w:pPr>
        <w:spacing w:line="480" w:lineRule="exact"/>
        <w:ind w:left="1120" w:hangingChars="400" w:hanging="1120"/>
        <w:jc w:val="right"/>
        <w:rPr>
          <w:rFonts w:eastAsia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70B23D0B" w14:textId="36BC7E9B" w:rsidR="00EC4A41" w:rsidRPr="00F05570" w:rsidRDefault="00EC4A41" w:rsidP="00E83269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說明：</w:t>
      </w:r>
    </w:p>
    <w:p w14:paraId="2B2BC8E2" w14:textId="77777777" w:rsidR="008754A9" w:rsidRPr="008754A9" w:rsidRDefault="008754A9" w:rsidP="008754A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112</w:t>
      </w:r>
      <w:r w:rsidRPr="008754A9">
        <w:rPr>
          <w:rFonts w:eastAsia="標楷體" w:hint="eastAsia"/>
          <w:sz w:val="28"/>
          <w:szCs w:val="28"/>
        </w:rPr>
        <w:t>年</w:t>
      </w:r>
      <w:r w:rsidRPr="008754A9">
        <w:rPr>
          <w:rFonts w:eastAsia="標楷體" w:hint="eastAsia"/>
          <w:sz w:val="28"/>
          <w:szCs w:val="28"/>
        </w:rPr>
        <w:t>1</w:t>
      </w:r>
      <w:r w:rsidRPr="008754A9">
        <w:rPr>
          <w:rFonts w:eastAsia="標楷體" w:hint="eastAsia"/>
          <w:sz w:val="28"/>
          <w:szCs w:val="28"/>
        </w:rPr>
        <w:t>月至</w:t>
      </w:r>
      <w:r w:rsidRPr="008754A9">
        <w:rPr>
          <w:rFonts w:eastAsia="標楷體" w:hint="eastAsia"/>
          <w:sz w:val="28"/>
          <w:szCs w:val="28"/>
        </w:rPr>
        <w:t>7</w:t>
      </w:r>
      <w:r w:rsidRPr="008754A9">
        <w:rPr>
          <w:rFonts w:eastAsia="標楷體" w:hint="eastAsia"/>
          <w:sz w:val="28"/>
          <w:szCs w:val="28"/>
        </w:rPr>
        <w:t>月共</w:t>
      </w:r>
      <w:r w:rsidRPr="008754A9">
        <w:rPr>
          <w:rFonts w:eastAsia="標楷體" w:hint="eastAsia"/>
          <w:sz w:val="28"/>
          <w:szCs w:val="28"/>
        </w:rPr>
        <w:t>91</w:t>
      </w:r>
      <w:r w:rsidRPr="008754A9">
        <w:rPr>
          <w:rFonts w:eastAsia="標楷體" w:hint="eastAsia"/>
          <w:sz w:val="28"/>
          <w:szCs w:val="28"/>
        </w:rPr>
        <w:t>件補助案，其中</w:t>
      </w:r>
      <w:r w:rsidRPr="008754A9">
        <w:rPr>
          <w:rFonts w:eastAsia="標楷體" w:hint="eastAsia"/>
          <w:sz w:val="28"/>
          <w:szCs w:val="28"/>
        </w:rPr>
        <w:t>41</w:t>
      </w:r>
      <w:r w:rsidRPr="008754A9">
        <w:rPr>
          <w:rFonts w:eastAsia="標楷體" w:hint="eastAsia"/>
          <w:sz w:val="28"/>
          <w:szCs w:val="28"/>
        </w:rPr>
        <w:t>件為代償墊付案，</w:t>
      </w:r>
      <w:proofErr w:type="gramStart"/>
      <w:r w:rsidRPr="008754A9">
        <w:rPr>
          <w:rFonts w:eastAsia="標楷體" w:hint="eastAsia"/>
          <w:sz w:val="28"/>
          <w:szCs w:val="28"/>
        </w:rPr>
        <w:t>佔</w:t>
      </w:r>
      <w:proofErr w:type="gramEnd"/>
      <w:r w:rsidRPr="008754A9">
        <w:rPr>
          <w:rFonts w:eastAsia="標楷體" w:hint="eastAsia"/>
          <w:sz w:val="28"/>
          <w:szCs w:val="28"/>
        </w:rPr>
        <w:t>整體比例</w:t>
      </w:r>
      <w:r w:rsidRPr="008754A9">
        <w:rPr>
          <w:rFonts w:eastAsia="標楷體" w:hint="eastAsia"/>
          <w:sz w:val="28"/>
          <w:szCs w:val="28"/>
        </w:rPr>
        <w:t>45%</w:t>
      </w:r>
      <w:r w:rsidRPr="008754A9">
        <w:rPr>
          <w:rFonts w:eastAsia="標楷體" w:hint="eastAsia"/>
          <w:sz w:val="28"/>
          <w:szCs w:val="28"/>
        </w:rPr>
        <w:t>。從整體中顯示出，本縣民眾仍將「代償墊付」機制視為申請輔具補助之重要選擇。</w:t>
      </w:r>
    </w:p>
    <w:p w14:paraId="49C64EC8" w14:textId="77777777" w:rsidR="008754A9" w:rsidRPr="008754A9" w:rsidRDefault="008754A9" w:rsidP="008754A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為提升</w:t>
      </w:r>
      <w:proofErr w:type="gramStart"/>
      <w:r w:rsidRPr="008754A9">
        <w:rPr>
          <w:rFonts w:eastAsia="標楷體" w:hint="eastAsia"/>
          <w:sz w:val="28"/>
          <w:szCs w:val="28"/>
        </w:rPr>
        <w:t>本縣身障</w:t>
      </w:r>
      <w:proofErr w:type="gramEnd"/>
      <w:r w:rsidRPr="008754A9">
        <w:rPr>
          <w:rFonts w:eastAsia="標楷體" w:hint="eastAsia"/>
          <w:sz w:val="28"/>
          <w:szCs w:val="28"/>
        </w:rPr>
        <w:t>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民眾最滿意之項目為「代償墊付機制」，在</w:t>
      </w:r>
      <w:r w:rsidRPr="008754A9">
        <w:rPr>
          <w:rFonts w:eastAsia="標楷體" w:hint="eastAsia"/>
          <w:sz w:val="28"/>
          <w:szCs w:val="28"/>
        </w:rPr>
        <w:t>41</w:t>
      </w:r>
      <w:r w:rsidRPr="008754A9">
        <w:rPr>
          <w:rFonts w:eastAsia="標楷體" w:hint="eastAsia"/>
          <w:sz w:val="28"/>
          <w:szCs w:val="28"/>
        </w:rPr>
        <w:t>件代償墊付案件中，其中有</w:t>
      </w:r>
      <w:r w:rsidRPr="008754A9">
        <w:rPr>
          <w:rFonts w:eastAsia="標楷體" w:hint="eastAsia"/>
          <w:sz w:val="28"/>
          <w:szCs w:val="28"/>
        </w:rPr>
        <w:t>23</w:t>
      </w:r>
      <w:r w:rsidRPr="008754A9">
        <w:rPr>
          <w:rFonts w:eastAsia="標楷體" w:hint="eastAsia"/>
          <w:sz w:val="28"/>
          <w:szCs w:val="28"/>
        </w:rPr>
        <w:t>案填寫滿意度調查，透過滿意度調查結果，占整體比例</w:t>
      </w:r>
      <w:r w:rsidRPr="008754A9">
        <w:rPr>
          <w:rFonts w:eastAsia="標楷體" w:hint="eastAsia"/>
          <w:sz w:val="28"/>
          <w:szCs w:val="28"/>
        </w:rPr>
        <w:t>29%</w:t>
      </w:r>
      <w:r w:rsidRPr="008754A9">
        <w:rPr>
          <w:rFonts w:eastAsia="標楷體" w:hint="eastAsia"/>
          <w:sz w:val="28"/>
          <w:szCs w:val="28"/>
        </w:rPr>
        <w:t>；其次為「合約廠商先代墊補助款」</w:t>
      </w:r>
      <w:proofErr w:type="gramStart"/>
      <w:r w:rsidRPr="008754A9">
        <w:rPr>
          <w:rFonts w:eastAsia="標楷體" w:hint="eastAsia"/>
          <w:sz w:val="28"/>
          <w:szCs w:val="28"/>
        </w:rPr>
        <w:t>佔</w:t>
      </w:r>
      <w:proofErr w:type="gramEnd"/>
      <w:r w:rsidRPr="008754A9">
        <w:rPr>
          <w:rFonts w:eastAsia="標楷體" w:hint="eastAsia"/>
          <w:sz w:val="28"/>
          <w:szCs w:val="28"/>
        </w:rPr>
        <w:t>27%</w:t>
      </w:r>
      <w:r w:rsidRPr="008754A9">
        <w:rPr>
          <w:rFonts w:eastAsia="標楷體" w:hint="eastAsia"/>
          <w:sz w:val="28"/>
          <w:szCs w:val="28"/>
        </w:rPr>
        <w:t>；第三是「合約廠商的專業服務」</w:t>
      </w:r>
      <w:proofErr w:type="gramStart"/>
      <w:r w:rsidRPr="008754A9">
        <w:rPr>
          <w:rFonts w:eastAsia="標楷體" w:hint="eastAsia"/>
          <w:sz w:val="28"/>
          <w:szCs w:val="28"/>
        </w:rPr>
        <w:t>佔</w:t>
      </w:r>
      <w:proofErr w:type="gramEnd"/>
      <w:r w:rsidRPr="008754A9">
        <w:rPr>
          <w:rFonts w:eastAsia="標楷體" w:hint="eastAsia"/>
          <w:sz w:val="28"/>
          <w:szCs w:val="28"/>
        </w:rPr>
        <w:t>24%</w:t>
      </w:r>
      <w:r w:rsidRPr="008754A9">
        <w:rPr>
          <w:rFonts w:eastAsia="標楷體" w:hint="eastAsia"/>
          <w:sz w:val="28"/>
          <w:szCs w:val="28"/>
        </w:rPr>
        <w:t>，其他</w:t>
      </w:r>
      <w:r w:rsidRPr="008754A9">
        <w:rPr>
          <w:rFonts w:eastAsia="標楷體" w:hint="eastAsia"/>
          <w:sz w:val="28"/>
          <w:szCs w:val="28"/>
        </w:rPr>
        <w:t>2</w:t>
      </w:r>
      <w:r w:rsidRPr="008754A9">
        <w:rPr>
          <w:rFonts w:eastAsia="標楷體" w:hint="eastAsia"/>
          <w:sz w:val="28"/>
          <w:szCs w:val="28"/>
        </w:rPr>
        <w:t>個服務項目各</w:t>
      </w:r>
      <w:proofErr w:type="gramStart"/>
      <w:r w:rsidRPr="008754A9">
        <w:rPr>
          <w:rFonts w:eastAsia="標楷體" w:hint="eastAsia"/>
          <w:sz w:val="28"/>
          <w:szCs w:val="28"/>
        </w:rPr>
        <w:t>佔</w:t>
      </w:r>
      <w:proofErr w:type="gramEnd"/>
      <w:r w:rsidRPr="008754A9">
        <w:rPr>
          <w:rFonts w:eastAsia="標楷體" w:hint="eastAsia"/>
          <w:sz w:val="28"/>
          <w:szCs w:val="28"/>
        </w:rPr>
        <w:t>9%</w:t>
      </w:r>
      <w:r w:rsidRPr="008754A9">
        <w:rPr>
          <w:rFonts w:eastAsia="標楷體" w:hint="eastAsia"/>
          <w:sz w:val="28"/>
          <w:szCs w:val="28"/>
        </w:rPr>
        <w:t>比例，整體滿意度達</w:t>
      </w:r>
      <w:r w:rsidRPr="008754A9">
        <w:rPr>
          <w:rFonts w:eastAsia="標楷體" w:hint="eastAsia"/>
          <w:sz w:val="28"/>
          <w:szCs w:val="28"/>
        </w:rPr>
        <w:t>98%</w:t>
      </w:r>
      <w:r w:rsidRPr="008754A9">
        <w:rPr>
          <w:rFonts w:eastAsia="標楷體" w:hint="eastAsia"/>
          <w:sz w:val="28"/>
          <w:szCs w:val="28"/>
        </w:rPr>
        <w:t>，可得知該項政策深受民眾的喜愛。</w:t>
      </w:r>
    </w:p>
    <w:p w14:paraId="57C92FD6" w14:textId="6228C976" w:rsidR="008754A9" w:rsidRPr="008754A9" w:rsidRDefault="008754A9" w:rsidP="008754A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目前本縣合約廠商共</w:t>
      </w:r>
      <w:r w:rsidRPr="008754A9">
        <w:rPr>
          <w:rFonts w:eastAsia="標楷體" w:hint="eastAsia"/>
          <w:sz w:val="28"/>
          <w:szCs w:val="28"/>
        </w:rPr>
        <w:t>45</w:t>
      </w:r>
      <w:r w:rsidRPr="008754A9">
        <w:rPr>
          <w:rFonts w:eastAsia="標楷體" w:hint="eastAsia"/>
          <w:sz w:val="28"/>
          <w:szCs w:val="28"/>
        </w:rPr>
        <w:t>家，其中本縣</w:t>
      </w:r>
      <w:r w:rsidRPr="008754A9">
        <w:rPr>
          <w:rFonts w:eastAsia="標楷體" w:hint="eastAsia"/>
          <w:sz w:val="28"/>
          <w:szCs w:val="28"/>
        </w:rPr>
        <w:t>9</w:t>
      </w:r>
      <w:r w:rsidRPr="008754A9">
        <w:rPr>
          <w:rFonts w:eastAsia="標楷體" w:hint="eastAsia"/>
          <w:sz w:val="28"/>
          <w:szCs w:val="28"/>
        </w:rPr>
        <w:t>家，外縣市</w:t>
      </w:r>
      <w:r w:rsidRPr="008754A9">
        <w:rPr>
          <w:rFonts w:eastAsia="標楷體" w:hint="eastAsia"/>
          <w:sz w:val="28"/>
          <w:szCs w:val="28"/>
        </w:rPr>
        <w:t>36</w:t>
      </w:r>
      <w:r w:rsidRPr="008754A9">
        <w:rPr>
          <w:rFonts w:eastAsia="標楷體" w:hint="eastAsia"/>
          <w:sz w:val="28"/>
          <w:szCs w:val="28"/>
        </w:rPr>
        <w:t>家，</w:t>
      </w:r>
      <w:proofErr w:type="gramStart"/>
      <w:r w:rsidRPr="008754A9">
        <w:rPr>
          <w:rFonts w:eastAsia="標楷體" w:hint="eastAsia"/>
          <w:sz w:val="28"/>
          <w:szCs w:val="28"/>
        </w:rPr>
        <w:t>均受服務</w:t>
      </w:r>
      <w:proofErr w:type="gramEnd"/>
      <w:r w:rsidRPr="008754A9">
        <w:rPr>
          <w:rFonts w:eastAsia="標楷體" w:hint="eastAsia"/>
          <w:sz w:val="28"/>
          <w:szCs w:val="28"/>
        </w:rPr>
        <w:t>使用者喜愛，且從滿意度調查表中可得知有</w:t>
      </w:r>
      <w:r w:rsidRPr="008754A9">
        <w:rPr>
          <w:rFonts w:eastAsia="標楷體" w:hint="eastAsia"/>
          <w:sz w:val="28"/>
          <w:szCs w:val="28"/>
        </w:rPr>
        <w:t>45%</w:t>
      </w:r>
      <w:r w:rsidRPr="008754A9">
        <w:rPr>
          <w:rFonts w:eastAsia="標楷體" w:hint="eastAsia"/>
          <w:sz w:val="28"/>
          <w:szCs w:val="28"/>
        </w:rPr>
        <w:t>的民眾是從「輔具廠商」得知「代償墊付」政策，由此可知輔具廠商對民眾的影響力不容小覷。</w:t>
      </w:r>
    </w:p>
    <w:p w14:paraId="31730FCC" w14:textId="5C3D1522" w:rsidR="00EC4A41" w:rsidRPr="00453C4B" w:rsidRDefault="008754A9" w:rsidP="008754A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8754A9">
        <w:rPr>
          <w:rFonts w:eastAsia="標楷體" w:hint="eastAsia"/>
          <w:sz w:val="28"/>
          <w:szCs w:val="28"/>
        </w:rPr>
        <w:t>本府希冀未來本縣合約廠商數量可以持續擴增，也感謝目前已簽約服務的各家廠商共同辦理本現代償墊付機制，</w:t>
      </w:r>
      <w:proofErr w:type="gramStart"/>
      <w:r w:rsidRPr="008754A9">
        <w:rPr>
          <w:rFonts w:eastAsia="標楷體" w:hint="eastAsia"/>
          <w:sz w:val="28"/>
          <w:szCs w:val="28"/>
        </w:rPr>
        <w:t>爰</w:t>
      </w:r>
      <w:r w:rsidRPr="008754A9">
        <w:rPr>
          <w:rFonts w:eastAsia="標楷體" w:hint="eastAsia"/>
          <w:sz w:val="28"/>
          <w:szCs w:val="28"/>
        </w:rPr>
        <w:t>113</w:t>
      </w:r>
      <w:proofErr w:type="gramEnd"/>
      <w:r w:rsidRPr="008754A9">
        <w:rPr>
          <w:rFonts w:eastAsia="標楷體" w:hint="eastAsia"/>
          <w:sz w:val="28"/>
          <w:szCs w:val="28"/>
        </w:rPr>
        <w:t>年度續約機制將於</w:t>
      </w:r>
      <w:r w:rsidRPr="008754A9">
        <w:rPr>
          <w:rFonts w:eastAsia="標楷體" w:hint="eastAsia"/>
          <w:sz w:val="28"/>
          <w:szCs w:val="28"/>
        </w:rPr>
        <w:t>112</w:t>
      </w:r>
      <w:r w:rsidRPr="008754A9">
        <w:rPr>
          <w:rFonts w:eastAsia="標楷體" w:hint="eastAsia"/>
          <w:sz w:val="28"/>
          <w:szCs w:val="28"/>
        </w:rPr>
        <w:t>年</w:t>
      </w:r>
      <w:r w:rsidRPr="008754A9">
        <w:rPr>
          <w:rFonts w:eastAsia="標楷體" w:hint="eastAsia"/>
          <w:sz w:val="28"/>
          <w:szCs w:val="28"/>
        </w:rPr>
        <w:t>12</w:t>
      </w:r>
      <w:r w:rsidRPr="008754A9">
        <w:rPr>
          <w:rFonts w:eastAsia="標楷體" w:hint="eastAsia"/>
          <w:sz w:val="28"/>
          <w:szCs w:val="28"/>
        </w:rPr>
        <w:t>月始由本府針對「無不良服務紀錄」之原有合約廠商主動擬訂雙方明年度契約書，函送各家廠商申請服務地址，經用印後送交契約書至本府以完成新年度簽約程序。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bookmarkStart w:id="0" w:name="_Hlk198220980"/>
      <w:r>
        <w:rPr>
          <w:rFonts w:eastAsia="標楷體" w:hint="eastAsia"/>
          <w:sz w:val="28"/>
          <w:szCs w:val="28"/>
        </w:rPr>
        <w:t>照案通過。</w:t>
      </w:r>
      <w:bookmarkEnd w:id="0"/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4AA049D9" w14:textId="1B8EA3C5" w:rsidR="00EC4A41" w:rsidRDefault="00EC4A41" w:rsidP="006C394A">
      <w:pPr>
        <w:spacing w:line="440" w:lineRule="exact"/>
        <w:rPr>
          <w:rFonts w:eastAsia="標楷體"/>
          <w:sz w:val="28"/>
          <w:szCs w:val="28"/>
        </w:rPr>
      </w:pPr>
    </w:p>
    <w:p w14:paraId="2897579D" w14:textId="77777777" w:rsidR="006148D8" w:rsidRDefault="006148D8" w:rsidP="006C394A">
      <w:pPr>
        <w:spacing w:line="440" w:lineRule="exact"/>
        <w:rPr>
          <w:rFonts w:eastAsia="標楷體"/>
          <w:sz w:val="28"/>
          <w:szCs w:val="28"/>
        </w:rPr>
      </w:pPr>
    </w:p>
    <w:p w14:paraId="60409738" w14:textId="77777777" w:rsidR="006148D8" w:rsidRDefault="006148D8" w:rsidP="006C394A">
      <w:pPr>
        <w:spacing w:line="440" w:lineRule="exact"/>
        <w:rPr>
          <w:rFonts w:eastAsia="標楷體"/>
          <w:sz w:val="28"/>
          <w:szCs w:val="28"/>
        </w:rPr>
      </w:pPr>
    </w:p>
    <w:p w14:paraId="05D49EDE" w14:textId="77777777" w:rsidR="006148D8" w:rsidRDefault="006148D8" w:rsidP="006C394A">
      <w:pPr>
        <w:spacing w:line="440" w:lineRule="exact"/>
        <w:rPr>
          <w:rFonts w:eastAsia="標楷體"/>
          <w:sz w:val="28"/>
          <w:szCs w:val="28"/>
        </w:rPr>
      </w:pPr>
    </w:p>
    <w:p w14:paraId="023D278F" w14:textId="042BBE07" w:rsidR="006148D8" w:rsidRPr="006148D8" w:rsidRDefault="006148D8" w:rsidP="006148D8">
      <w:pPr>
        <w:spacing w:line="440" w:lineRule="exact"/>
        <w:rPr>
          <w:rFonts w:eastAsia="標楷體" w:hint="eastAsia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lastRenderedPageBreak/>
        <w:t>案由二：</w:t>
      </w:r>
      <w:r w:rsidRPr="006148D8">
        <w:rPr>
          <w:rFonts w:eastAsia="標楷體" w:hint="eastAsia"/>
          <w:sz w:val="28"/>
          <w:szCs w:val="28"/>
        </w:rPr>
        <w:t>113-116</w:t>
      </w:r>
      <w:r w:rsidRPr="006148D8">
        <w:rPr>
          <w:rFonts w:eastAsia="標楷體" w:hint="eastAsia"/>
          <w:sz w:val="28"/>
          <w:szCs w:val="28"/>
        </w:rPr>
        <w:t>年「澎湖縣輔具資源中心服務」採購案，提請討論。</w:t>
      </w:r>
    </w:p>
    <w:p w14:paraId="72D4E706" w14:textId="7F2359AF" w:rsidR="006148D8" w:rsidRDefault="006148D8" w:rsidP="006148D8">
      <w:pPr>
        <w:spacing w:line="440" w:lineRule="exact"/>
        <w:jc w:val="right"/>
        <w:rPr>
          <w:rFonts w:eastAsia="標楷體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t>提案單位：社會處</w:t>
      </w:r>
    </w:p>
    <w:p w14:paraId="2F681547" w14:textId="77777777" w:rsidR="006148D8" w:rsidRDefault="006148D8" w:rsidP="006148D8">
      <w:pPr>
        <w:spacing w:line="440" w:lineRule="exact"/>
        <w:rPr>
          <w:rFonts w:eastAsia="標楷體"/>
          <w:sz w:val="28"/>
          <w:szCs w:val="28"/>
        </w:rPr>
      </w:pPr>
    </w:p>
    <w:p w14:paraId="340B1B90" w14:textId="77777777" w:rsidR="006148D8" w:rsidRPr="006148D8" w:rsidRDefault="006148D8" w:rsidP="006148D8">
      <w:pPr>
        <w:spacing w:line="440" w:lineRule="exact"/>
        <w:rPr>
          <w:rFonts w:eastAsia="標楷體" w:hint="eastAsia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t>說明：</w:t>
      </w:r>
    </w:p>
    <w:p w14:paraId="292D2B05" w14:textId="4AAC4F06" w:rsidR="006148D8" w:rsidRPr="006148D8" w:rsidRDefault="006148D8" w:rsidP="006148D8">
      <w:pPr>
        <w:pStyle w:val="a3"/>
        <w:numPr>
          <w:ilvl w:val="0"/>
          <w:numId w:val="12"/>
        </w:numPr>
        <w:spacing w:line="440" w:lineRule="exact"/>
        <w:ind w:leftChars="0" w:left="851" w:hanging="567"/>
        <w:rPr>
          <w:rFonts w:eastAsia="標楷體" w:hint="eastAsia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t>本案依社會福利基本法第</w:t>
      </w:r>
      <w:r w:rsidRPr="006148D8">
        <w:rPr>
          <w:rFonts w:eastAsia="標楷體" w:hint="eastAsia"/>
          <w:sz w:val="28"/>
          <w:szCs w:val="28"/>
        </w:rPr>
        <w:t>14</w:t>
      </w:r>
      <w:r w:rsidRPr="006148D8">
        <w:rPr>
          <w:rFonts w:eastAsia="標楷體" w:hint="eastAsia"/>
          <w:sz w:val="28"/>
          <w:szCs w:val="28"/>
        </w:rPr>
        <w:t>條第</w:t>
      </w:r>
      <w:r w:rsidRPr="006148D8">
        <w:rPr>
          <w:rFonts w:eastAsia="標楷體" w:hint="eastAsia"/>
          <w:sz w:val="28"/>
          <w:szCs w:val="28"/>
        </w:rPr>
        <w:t>2</w:t>
      </w:r>
      <w:r w:rsidRPr="006148D8">
        <w:rPr>
          <w:rFonts w:eastAsia="標楷體" w:hint="eastAsia"/>
          <w:sz w:val="28"/>
          <w:szCs w:val="28"/>
        </w:rPr>
        <w:t>項規定，於委託辦理福利服務前，依實際需要，就受委託者資格條件、服務內容、人力、必要費用、驗收與付款方式及其他與服務品質相關之事項，邀請社會福利事業及服務使用者代表溝通協商。</w:t>
      </w:r>
    </w:p>
    <w:p w14:paraId="44D83223" w14:textId="2F0B9BDC" w:rsidR="006148D8" w:rsidRPr="006148D8" w:rsidRDefault="006148D8" w:rsidP="006148D8">
      <w:pPr>
        <w:pStyle w:val="a3"/>
        <w:numPr>
          <w:ilvl w:val="0"/>
          <w:numId w:val="12"/>
        </w:numPr>
        <w:spacing w:line="440" w:lineRule="exact"/>
        <w:ind w:leftChars="0" w:left="851" w:hanging="567"/>
        <w:rPr>
          <w:rFonts w:eastAsia="標楷體" w:hint="eastAsia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t>109-112</w:t>
      </w:r>
      <w:r w:rsidRPr="006148D8">
        <w:rPr>
          <w:rFonts w:eastAsia="標楷體" w:hint="eastAsia"/>
          <w:sz w:val="28"/>
          <w:szCs w:val="28"/>
        </w:rPr>
        <w:t>年澎湖縣輔具資源中心服務委託社團法人澎湖縣照顧服務協會辦理，因該委託案年底屆期，</w:t>
      </w:r>
      <w:proofErr w:type="gramStart"/>
      <w:r w:rsidRPr="006148D8">
        <w:rPr>
          <w:rFonts w:eastAsia="標楷體" w:hint="eastAsia"/>
          <w:sz w:val="28"/>
          <w:szCs w:val="28"/>
        </w:rPr>
        <w:t>爰</w:t>
      </w:r>
      <w:proofErr w:type="gramEnd"/>
      <w:r w:rsidRPr="006148D8">
        <w:rPr>
          <w:rFonts w:eastAsia="標楷體" w:hint="eastAsia"/>
          <w:sz w:val="28"/>
          <w:szCs w:val="28"/>
        </w:rPr>
        <w:t>於今</w:t>
      </w:r>
      <w:r w:rsidRPr="006148D8">
        <w:rPr>
          <w:rFonts w:eastAsia="標楷體" w:hint="eastAsia"/>
          <w:sz w:val="28"/>
          <w:szCs w:val="28"/>
        </w:rPr>
        <w:t>(112)</w:t>
      </w:r>
      <w:r w:rsidRPr="006148D8">
        <w:rPr>
          <w:rFonts w:eastAsia="標楷體" w:hint="eastAsia"/>
          <w:sz w:val="28"/>
          <w:szCs w:val="28"/>
        </w:rPr>
        <w:t>年</w:t>
      </w:r>
      <w:r w:rsidRPr="006148D8">
        <w:rPr>
          <w:rFonts w:eastAsia="標楷體" w:hint="eastAsia"/>
          <w:sz w:val="28"/>
          <w:szCs w:val="28"/>
        </w:rPr>
        <w:t>10</w:t>
      </w:r>
      <w:r w:rsidRPr="006148D8">
        <w:rPr>
          <w:rFonts w:eastAsia="標楷體" w:hint="eastAsia"/>
          <w:sz w:val="28"/>
          <w:szCs w:val="28"/>
        </w:rPr>
        <w:t>月辦理</w:t>
      </w:r>
      <w:r w:rsidRPr="006148D8">
        <w:rPr>
          <w:rFonts w:eastAsia="標楷體" w:hint="eastAsia"/>
          <w:sz w:val="28"/>
          <w:szCs w:val="28"/>
        </w:rPr>
        <w:t>113-116</w:t>
      </w:r>
      <w:r w:rsidRPr="006148D8">
        <w:rPr>
          <w:rFonts w:eastAsia="標楷體" w:hint="eastAsia"/>
          <w:sz w:val="28"/>
          <w:szCs w:val="28"/>
        </w:rPr>
        <w:t>年招標案，關於委託服務相關</w:t>
      </w:r>
      <w:proofErr w:type="gramStart"/>
      <w:r w:rsidRPr="006148D8">
        <w:rPr>
          <w:rFonts w:eastAsia="標楷體" w:hint="eastAsia"/>
          <w:sz w:val="28"/>
          <w:szCs w:val="28"/>
        </w:rPr>
        <w:t>規劃已詳列</w:t>
      </w:r>
      <w:proofErr w:type="gramEnd"/>
      <w:r w:rsidRPr="006148D8">
        <w:rPr>
          <w:rFonts w:eastAsia="標楷體" w:hint="eastAsia"/>
          <w:sz w:val="28"/>
          <w:szCs w:val="28"/>
        </w:rPr>
        <w:t>於投標須知。</w:t>
      </w:r>
    </w:p>
    <w:p w14:paraId="3DEB2F1F" w14:textId="002DC672" w:rsidR="006148D8" w:rsidRDefault="006148D8" w:rsidP="006148D8">
      <w:pPr>
        <w:spacing w:line="440" w:lineRule="exact"/>
        <w:rPr>
          <w:rFonts w:eastAsia="標楷體"/>
          <w:sz w:val="28"/>
          <w:szCs w:val="28"/>
        </w:rPr>
      </w:pPr>
      <w:r w:rsidRPr="006148D8">
        <w:rPr>
          <w:rFonts w:eastAsia="標楷體" w:hint="eastAsia"/>
          <w:sz w:val="28"/>
          <w:szCs w:val="28"/>
        </w:rPr>
        <w:t>決議：照案通過。</w:t>
      </w:r>
    </w:p>
    <w:p w14:paraId="3F8B7EF0" w14:textId="77777777" w:rsidR="006148D8" w:rsidRDefault="006148D8" w:rsidP="006C394A">
      <w:pPr>
        <w:spacing w:line="440" w:lineRule="exact"/>
        <w:rPr>
          <w:rFonts w:eastAsia="標楷體"/>
          <w:sz w:val="28"/>
          <w:szCs w:val="28"/>
        </w:rPr>
      </w:pPr>
    </w:p>
    <w:p w14:paraId="08C6A667" w14:textId="77777777" w:rsidR="006148D8" w:rsidRDefault="006148D8" w:rsidP="006C394A">
      <w:pPr>
        <w:spacing w:line="440" w:lineRule="exact"/>
        <w:rPr>
          <w:rFonts w:eastAsia="標楷體" w:hint="eastAsia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304B68CE" w14:textId="77777777" w:rsidR="005864EF" w:rsidRPr="0054762C" w:rsidRDefault="005864EF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800731D" w14:textId="02917B94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4A487F">
        <w:rPr>
          <w:rFonts w:ascii="標楷體" w:eastAsia="標楷體" w:hAnsi="標楷體" w:hint="eastAsia"/>
          <w:sz w:val="28"/>
          <w:szCs w:val="28"/>
        </w:rPr>
        <w:t>2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453C4B">
        <w:rPr>
          <w:rFonts w:ascii="標楷體" w:eastAsia="標楷體" w:hAnsi="標楷體" w:hint="eastAsia"/>
          <w:sz w:val="28"/>
          <w:szCs w:val="28"/>
        </w:rPr>
        <w:t>1</w:t>
      </w:r>
      <w:r w:rsidR="00630694">
        <w:rPr>
          <w:rFonts w:ascii="標楷體" w:eastAsia="標楷體" w:hAnsi="標楷體" w:hint="eastAsia"/>
          <w:sz w:val="28"/>
          <w:szCs w:val="28"/>
        </w:rPr>
        <w:t>4</w:t>
      </w:r>
      <w:r w:rsidR="006D0605">
        <w:rPr>
          <w:rFonts w:ascii="標楷體" w:eastAsia="標楷體" w:hAnsi="標楷體" w:hint="eastAsia"/>
          <w:sz w:val="28"/>
          <w:szCs w:val="28"/>
        </w:rPr>
        <w:t>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69C4" w14:textId="77777777" w:rsidR="00D91203" w:rsidRDefault="00D91203" w:rsidP="004A08B8">
      <w:r>
        <w:separator/>
      </w:r>
    </w:p>
  </w:endnote>
  <w:endnote w:type="continuationSeparator" w:id="0">
    <w:p w14:paraId="27E083E1" w14:textId="77777777" w:rsidR="00D91203" w:rsidRDefault="00D91203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79172"/>
      <w:docPartObj>
        <w:docPartGallery w:val="Page Numbers (Bottom of Page)"/>
        <w:docPartUnique/>
      </w:docPartObj>
    </w:sdtPr>
    <w:sdtContent>
      <w:p w14:paraId="0A77DED8" w14:textId="77777777" w:rsidR="00EE6854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E8DCE" w14:textId="77777777" w:rsidR="00D91203" w:rsidRDefault="00D91203" w:rsidP="004A08B8">
      <w:r>
        <w:separator/>
      </w:r>
    </w:p>
  </w:footnote>
  <w:footnote w:type="continuationSeparator" w:id="0">
    <w:p w14:paraId="4A51C2BA" w14:textId="77777777" w:rsidR="00D91203" w:rsidRDefault="00D91203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7789A"/>
    <w:multiLevelType w:val="hybridMultilevel"/>
    <w:tmpl w:val="D6D8BC12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D01C2A"/>
    <w:multiLevelType w:val="hybridMultilevel"/>
    <w:tmpl w:val="591854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9" w15:restartNumberingAfterBreak="0">
    <w:nsid w:val="6A3E273E"/>
    <w:multiLevelType w:val="hybridMultilevel"/>
    <w:tmpl w:val="4C282E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11" w15:restartNumberingAfterBreak="0">
    <w:nsid w:val="715637DA"/>
    <w:multiLevelType w:val="hybridMultilevel"/>
    <w:tmpl w:val="33C689B0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668544">
    <w:abstractNumId w:val="0"/>
  </w:num>
  <w:num w:numId="2" w16cid:durableId="1573730883">
    <w:abstractNumId w:val="11"/>
  </w:num>
  <w:num w:numId="3" w16cid:durableId="2012902347">
    <w:abstractNumId w:val="10"/>
  </w:num>
  <w:num w:numId="4" w16cid:durableId="687408023">
    <w:abstractNumId w:val="8"/>
  </w:num>
  <w:num w:numId="5" w16cid:durableId="268705371">
    <w:abstractNumId w:val="6"/>
  </w:num>
  <w:num w:numId="6" w16cid:durableId="788671632">
    <w:abstractNumId w:val="3"/>
  </w:num>
  <w:num w:numId="7" w16cid:durableId="2105148121">
    <w:abstractNumId w:val="7"/>
  </w:num>
  <w:num w:numId="8" w16cid:durableId="1354914724">
    <w:abstractNumId w:val="4"/>
  </w:num>
  <w:num w:numId="9" w16cid:durableId="1350597583">
    <w:abstractNumId w:val="5"/>
  </w:num>
  <w:num w:numId="10" w16cid:durableId="415054314">
    <w:abstractNumId w:val="2"/>
  </w:num>
  <w:num w:numId="11" w16cid:durableId="56126710">
    <w:abstractNumId w:val="1"/>
  </w:num>
  <w:num w:numId="12" w16cid:durableId="870609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0E66C0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32236"/>
    <w:rsid w:val="004459AF"/>
    <w:rsid w:val="00453C4B"/>
    <w:rsid w:val="004740C3"/>
    <w:rsid w:val="00474470"/>
    <w:rsid w:val="00474DCB"/>
    <w:rsid w:val="00476660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6108F8"/>
    <w:rsid w:val="006148D8"/>
    <w:rsid w:val="00630694"/>
    <w:rsid w:val="00654188"/>
    <w:rsid w:val="00675F9B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8128E6"/>
    <w:rsid w:val="00814541"/>
    <w:rsid w:val="00850E3A"/>
    <w:rsid w:val="00853A90"/>
    <w:rsid w:val="008754A9"/>
    <w:rsid w:val="00891129"/>
    <w:rsid w:val="008B54E4"/>
    <w:rsid w:val="008E5CAA"/>
    <w:rsid w:val="00903954"/>
    <w:rsid w:val="0091705F"/>
    <w:rsid w:val="009B5344"/>
    <w:rsid w:val="00A376DC"/>
    <w:rsid w:val="00A53415"/>
    <w:rsid w:val="00A55A47"/>
    <w:rsid w:val="00AA4C8D"/>
    <w:rsid w:val="00AB4253"/>
    <w:rsid w:val="00B55FC9"/>
    <w:rsid w:val="00B652AF"/>
    <w:rsid w:val="00B764B5"/>
    <w:rsid w:val="00BB6ADF"/>
    <w:rsid w:val="00BE31A0"/>
    <w:rsid w:val="00C41EEC"/>
    <w:rsid w:val="00C64ADE"/>
    <w:rsid w:val="00C83405"/>
    <w:rsid w:val="00CA5A1A"/>
    <w:rsid w:val="00CE2319"/>
    <w:rsid w:val="00CE4C1C"/>
    <w:rsid w:val="00D07C77"/>
    <w:rsid w:val="00D257F8"/>
    <w:rsid w:val="00D34155"/>
    <w:rsid w:val="00D76B10"/>
    <w:rsid w:val="00D91203"/>
    <w:rsid w:val="00D94117"/>
    <w:rsid w:val="00DA1E42"/>
    <w:rsid w:val="00DB0798"/>
    <w:rsid w:val="00DB37F3"/>
    <w:rsid w:val="00E15473"/>
    <w:rsid w:val="00E30B4D"/>
    <w:rsid w:val="00E467AB"/>
    <w:rsid w:val="00E74DF7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233</Words>
  <Characters>1333</Characters>
  <Application>Microsoft Office Word</Application>
  <DocSecurity>0</DocSecurity>
  <Lines>11</Lines>
  <Paragraphs>3</Paragraphs>
  <ScaleCrop>false</ScaleCrop>
  <Company>none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張愷恩</cp:lastModifiedBy>
  <cp:revision>5</cp:revision>
  <cp:lastPrinted>2025-05-15T09:02:00Z</cp:lastPrinted>
  <dcterms:created xsi:type="dcterms:W3CDTF">2023-08-23T01:00:00Z</dcterms:created>
  <dcterms:modified xsi:type="dcterms:W3CDTF">2025-05-15T09:02:00Z</dcterms:modified>
</cp:coreProperties>
</file>