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0B71CE92" w14:textId="77777777" w:rsidR="009A3366" w:rsidRPr="00D10424" w:rsidRDefault="009A3366" w:rsidP="009A3366">
      <w:pPr>
        <w:jc w:val="center"/>
        <w:rPr>
          <w:rFonts w:ascii="標楷體" w:eastAsia="標楷體" w:hAnsi="標楷體"/>
          <w:sz w:val="72"/>
          <w:szCs w:val="72"/>
        </w:rPr>
      </w:pPr>
    </w:p>
    <w:p w14:paraId="280E7827" w14:textId="77777777" w:rsidR="00332A65" w:rsidRPr="00D10424" w:rsidRDefault="009A3366" w:rsidP="009A3366">
      <w:pPr>
        <w:jc w:val="center"/>
        <w:rPr>
          <w:rFonts w:ascii="標楷體" w:eastAsia="標楷體" w:hAnsi="標楷體"/>
          <w:sz w:val="72"/>
          <w:szCs w:val="72"/>
        </w:rPr>
      </w:pPr>
      <w:r w:rsidRPr="00D10424">
        <w:rPr>
          <w:rFonts w:ascii="標楷體" w:eastAsia="標楷體" w:hAnsi="標楷體" w:hint="eastAsia"/>
          <w:sz w:val="72"/>
          <w:szCs w:val="72"/>
        </w:rPr>
        <w:t>澎湖縣109年度</w:t>
      </w:r>
    </w:p>
    <w:p w14:paraId="4E244416" w14:textId="77777777" w:rsidR="009A3366" w:rsidRPr="00D10424" w:rsidRDefault="009A3366" w:rsidP="009A3366">
      <w:pPr>
        <w:jc w:val="center"/>
        <w:rPr>
          <w:rFonts w:ascii="標楷體" w:eastAsia="標楷體" w:hAnsi="標楷體"/>
          <w:sz w:val="72"/>
          <w:szCs w:val="72"/>
        </w:rPr>
      </w:pPr>
      <w:r w:rsidRPr="00D10424">
        <w:rPr>
          <w:rFonts w:ascii="標楷體" w:eastAsia="標楷體" w:hAnsi="標楷體" w:hint="eastAsia"/>
          <w:sz w:val="72"/>
          <w:szCs w:val="72"/>
        </w:rPr>
        <w:t>輔具資源整合聯繫會報</w:t>
      </w:r>
    </w:p>
    <w:p w14:paraId="6054EA9D" w14:textId="77777777" w:rsidR="009A3366" w:rsidRPr="00D10424" w:rsidRDefault="009A3366">
      <w:pPr>
        <w:rPr>
          <w:rFonts w:ascii="標楷體" w:eastAsia="標楷體" w:hAnsi="標楷體"/>
          <w:sz w:val="72"/>
          <w:szCs w:val="72"/>
        </w:rPr>
      </w:pPr>
    </w:p>
    <w:p w14:paraId="34B97515" w14:textId="77777777" w:rsidR="009A3366" w:rsidRPr="00D10424" w:rsidRDefault="009A3366">
      <w:pPr>
        <w:rPr>
          <w:rFonts w:ascii="標楷體" w:eastAsia="標楷體" w:hAnsi="標楷體"/>
          <w:sz w:val="72"/>
          <w:szCs w:val="72"/>
        </w:rPr>
      </w:pPr>
    </w:p>
    <w:p w14:paraId="49CD7D9F" w14:textId="77777777" w:rsidR="009A3366" w:rsidRPr="00D10424" w:rsidRDefault="009A3366" w:rsidP="009A3366">
      <w:pPr>
        <w:jc w:val="center"/>
        <w:rPr>
          <w:rFonts w:ascii="標楷體" w:eastAsia="標楷體" w:hAnsi="標楷體"/>
          <w:sz w:val="72"/>
          <w:szCs w:val="72"/>
        </w:rPr>
      </w:pPr>
      <w:r w:rsidRPr="00D10424">
        <w:rPr>
          <w:rFonts w:ascii="標楷體" w:eastAsia="標楷體" w:hAnsi="標楷體" w:hint="eastAsia"/>
          <w:sz w:val="72"/>
          <w:szCs w:val="72"/>
        </w:rPr>
        <w:t>會議資料</w:t>
      </w:r>
    </w:p>
    <w:p w14:paraId="6B59122D" w14:textId="77777777" w:rsidR="009A3366" w:rsidRPr="00D10424" w:rsidRDefault="009A3366" w:rsidP="009A3366">
      <w:pPr>
        <w:jc w:val="center"/>
        <w:rPr>
          <w:rFonts w:ascii="標楷體" w:eastAsia="標楷體" w:hAnsi="標楷體"/>
          <w:sz w:val="72"/>
          <w:szCs w:val="72"/>
        </w:rPr>
      </w:pPr>
    </w:p>
    <w:p w14:paraId="531B4B3F" w14:textId="77777777" w:rsidR="009A3366" w:rsidRPr="00D10424" w:rsidRDefault="009A3366">
      <w:pPr>
        <w:rPr>
          <w:rFonts w:ascii="標楷體" w:eastAsia="標楷體" w:hAnsi="標楷體"/>
          <w:sz w:val="72"/>
          <w:szCs w:val="72"/>
        </w:rPr>
      </w:pPr>
    </w:p>
    <w:p w14:paraId="59229650" w14:textId="77777777" w:rsidR="009A3366" w:rsidRPr="00D10424" w:rsidRDefault="009A3366">
      <w:pPr>
        <w:rPr>
          <w:rFonts w:ascii="標楷體" w:eastAsia="標楷體" w:hAnsi="標楷體"/>
        </w:rPr>
      </w:pPr>
    </w:p>
    <w:p w14:paraId="1EED6085" w14:textId="77777777" w:rsidR="009A3366" w:rsidRPr="00D10424" w:rsidRDefault="009A3366">
      <w:pPr>
        <w:rPr>
          <w:rFonts w:ascii="標楷體" w:eastAsia="標楷體" w:hAnsi="標楷體"/>
        </w:rPr>
      </w:pPr>
    </w:p>
    <w:p w14:paraId="139C7F8C" w14:textId="77777777" w:rsidR="009A3366" w:rsidRPr="00D10424" w:rsidRDefault="009A3366">
      <w:pPr>
        <w:rPr>
          <w:rFonts w:ascii="標楷體" w:eastAsia="標楷體" w:hAnsi="標楷體"/>
        </w:rPr>
      </w:pPr>
    </w:p>
    <w:p w14:paraId="75D5DE4B" w14:textId="77777777" w:rsidR="009A3366" w:rsidRPr="00D10424" w:rsidRDefault="009A3366">
      <w:pPr>
        <w:rPr>
          <w:rFonts w:ascii="標楷體" w:eastAsia="標楷體" w:hAnsi="標楷體"/>
          <w:sz w:val="32"/>
          <w:szCs w:val="32"/>
        </w:rPr>
      </w:pPr>
      <w:r w:rsidRPr="00D10424">
        <w:rPr>
          <w:rFonts w:ascii="標楷體" w:eastAsia="標楷體" w:hAnsi="標楷體" w:hint="eastAsia"/>
          <w:sz w:val="32"/>
          <w:szCs w:val="32"/>
        </w:rPr>
        <w:t>時間：109年9月15日</w:t>
      </w:r>
    </w:p>
    <w:p w14:paraId="28BDEB8B" w14:textId="77777777" w:rsidR="009A3366" w:rsidRPr="00D10424" w:rsidRDefault="009A3366">
      <w:pPr>
        <w:rPr>
          <w:rFonts w:ascii="標楷體" w:eastAsia="標楷體" w:hAnsi="標楷體"/>
          <w:sz w:val="32"/>
          <w:szCs w:val="32"/>
        </w:rPr>
      </w:pPr>
      <w:r w:rsidRPr="00D10424">
        <w:rPr>
          <w:rFonts w:ascii="標楷體" w:eastAsia="標楷體" w:hAnsi="標楷體" w:hint="eastAsia"/>
          <w:sz w:val="32"/>
          <w:szCs w:val="32"/>
        </w:rPr>
        <w:t>地點：澎湖縣政府第三會議室</w:t>
      </w:r>
    </w:p>
    <w:p w14:paraId="1901F68F" w14:textId="77777777" w:rsidR="009A3366" w:rsidRPr="00D10424" w:rsidRDefault="009A3366">
      <w:pPr>
        <w:rPr>
          <w:rFonts w:ascii="標楷體" w:eastAsia="標楷體" w:hAnsi="標楷體"/>
          <w:sz w:val="32"/>
          <w:szCs w:val="32"/>
        </w:rPr>
      </w:pPr>
    </w:p>
    <w:p w14:paraId="7B5C953A" w14:textId="77777777" w:rsidR="009A3366" w:rsidRPr="00D10424" w:rsidRDefault="009A3366">
      <w:pPr>
        <w:rPr>
          <w:rFonts w:ascii="標楷體" w:eastAsia="標楷體" w:hAnsi="標楷體"/>
          <w:sz w:val="32"/>
          <w:szCs w:val="32"/>
        </w:rPr>
      </w:pPr>
    </w:p>
    <w:p w14:paraId="29D5C4A3" w14:textId="77777777" w:rsidR="009A3366" w:rsidRPr="00D10424" w:rsidRDefault="009A3366" w:rsidP="009A3366">
      <w:pPr>
        <w:jc w:val="right"/>
        <w:rPr>
          <w:rFonts w:ascii="標楷體" w:eastAsia="標楷體" w:hAnsi="標楷體"/>
          <w:sz w:val="32"/>
          <w:szCs w:val="32"/>
        </w:rPr>
      </w:pPr>
      <w:r w:rsidRPr="00D10424">
        <w:rPr>
          <w:rFonts w:ascii="標楷體" w:eastAsia="標楷體" w:hAnsi="標楷體" w:hint="eastAsia"/>
          <w:sz w:val="32"/>
          <w:szCs w:val="32"/>
        </w:rPr>
        <w:t>澎湖縣政府社會處   編製</w:t>
      </w:r>
    </w:p>
    <w:p w14:paraId="08E570B8" w14:textId="77777777" w:rsidR="009A3366" w:rsidRPr="00D10424" w:rsidRDefault="009A3366">
      <w:pPr>
        <w:widowControl/>
        <w:rPr>
          <w:rFonts w:ascii="標楷體" w:eastAsia="標楷體" w:hAnsi="標楷體"/>
          <w:sz w:val="32"/>
          <w:szCs w:val="32"/>
        </w:rPr>
      </w:pPr>
      <w:r w:rsidRPr="00D10424">
        <w:rPr>
          <w:rFonts w:ascii="標楷體" w:eastAsia="標楷體" w:hAnsi="標楷體"/>
          <w:sz w:val="32"/>
          <w:szCs w:val="32"/>
        </w:rPr>
        <w:br w:type="page"/>
      </w:r>
    </w:p>
    <w:p w14:paraId="6521EB9A" w14:textId="77777777" w:rsidR="009A3366" w:rsidRPr="00D10424" w:rsidRDefault="009A3366" w:rsidP="009A3366">
      <w:pPr>
        <w:jc w:val="center"/>
        <w:rPr>
          <w:rFonts w:ascii="標楷體" w:eastAsia="標楷體" w:hAnsi="標楷體"/>
          <w:sz w:val="40"/>
          <w:szCs w:val="40"/>
        </w:rPr>
      </w:pPr>
      <w:r w:rsidRPr="00D10424">
        <w:rPr>
          <w:rFonts w:ascii="標楷體" w:eastAsia="標楷體" w:hAnsi="標楷體" w:hint="eastAsia"/>
          <w:sz w:val="40"/>
          <w:szCs w:val="40"/>
        </w:rPr>
        <w:lastRenderedPageBreak/>
        <w:t>澎湖縣109年輔具資源整合聯繫會報議程</w:t>
      </w:r>
    </w:p>
    <w:p w14:paraId="61586BF4" w14:textId="77777777" w:rsidR="009A3366" w:rsidRPr="00D10424" w:rsidRDefault="009A3366" w:rsidP="009A3366">
      <w:pPr>
        <w:rPr>
          <w:rFonts w:ascii="標楷體" w:eastAsia="標楷體" w:hAnsi="標楷體"/>
          <w:sz w:val="32"/>
          <w:szCs w:val="32"/>
        </w:rPr>
      </w:pPr>
    </w:p>
    <w:p w14:paraId="183256E5" w14:textId="4D93AE33" w:rsidR="009A3366" w:rsidRPr="00D10424" w:rsidRDefault="00753689" w:rsidP="009A3366">
      <w:pPr>
        <w:rPr>
          <w:rFonts w:ascii="標楷體" w:eastAsia="標楷體" w:hAnsi="標楷體"/>
          <w:sz w:val="32"/>
          <w:szCs w:val="32"/>
        </w:rPr>
      </w:pPr>
      <w:r w:rsidRPr="00D10424">
        <w:rPr>
          <w:rFonts w:ascii="標楷體" w:eastAsia="標楷體" w:hAnsi="標楷體" w:hint="eastAsia"/>
          <w:sz w:val="32"/>
          <w:szCs w:val="32"/>
        </w:rPr>
        <w:t>壹</w:t>
      </w:r>
      <w:r w:rsidR="009A3366" w:rsidRPr="00D10424">
        <w:rPr>
          <w:rFonts w:ascii="標楷體" w:eastAsia="標楷體" w:hAnsi="標楷體" w:hint="eastAsia"/>
          <w:sz w:val="32"/>
          <w:szCs w:val="32"/>
        </w:rPr>
        <w:t>、主席致詞</w:t>
      </w:r>
      <w:r w:rsidR="00BE70B3" w:rsidRPr="00D10424">
        <w:rPr>
          <w:rFonts w:ascii="標楷體" w:eastAsia="標楷體" w:hAnsi="標楷體" w:hint="eastAsia"/>
          <w:sz w:val="32"/>
          <w:szCs w:val="32"/>
        </w:rPr>
        <w:t>---------------------------------------2</w:t>
      </w:r>
    </w:p>
    <w:p w14:paraId="5E3C4E34" w14:textId="181D6F29" w:rsidR="009A3366" w:rsidRPr="00D10424" w:rsidRDefault="00753689" w:rsidP="009A3366">
      <w:pPr>
        <w:rPr>
          <w:rFonts w:ascii="標楷體" w:eastAsia="標楷體" w:hAnsi="標楷體"/>
          <w:sz w:val="32"/>
          <w:szCs w:val="32"/>
        </w:rPr>
      </w:pPr>
      <w:r w:rsidRPr="00D10424">
        <w:rPr>
          <w:rFonts w:ascii="標楷體" w:eastAsia="標楷體" w:hAnsi="標楷體" w:hint="eastAsia"/>
          <w:sz w:val="32"/>
          <w:szCs w:val="32"/>
        </w:rPr>
        <w:t>貳</w:t>
      </w:r>
      <w:r w:rsidR="009A3366" w:rsidRPr="00D10424">
        <w:rPr>
          <w:rFonts w:ascii="標楷體" w:eastAsia="標楷體" w:hAnsi="標楷體" w:hint="eastAsia"/>
          <w:sz w:val="32"/>
          <w:szCs w:val="32"/>
        </w:rPr>
        <w:t>、報告事項</w:t>
      </w:r>
      <w:r w:rsidR="00BE70B3" w:rsidRPr="00D10424">
        <w:rPr>
          <w:rFonts w:ascii="標楷體" w:eastAsia="標楷體" w:hAnsi="標楷體" w:hint="eastAsia"/>
          <w:sz w:val="32"/>
          <w:szCs w:val="32"/>
        </w:rPr>
        <w:t>---------------------------------------2</w:t>
      </w:r>
    </w:p>
    <w:p w14:paraId="4A9117E0" w14:textId="3C3E3124" w:rsidR="009A3366" w:rsidRPr="00D10424" w:rsidRDefault="00753689" w:rsidP="00753689">
      <w:pPr>
        <w:ind w:firstLineChars="88" w:firstLine="282"/>
        <w:rPr>
          <w:rFonts w:ascii="標楷體" w:eastAsia="標楷體" w:hAnsi="標楷體"/>
          <w:sz w:val="32"/>
          <w:szCs w:val="32"/>
        </w:rPr>
      </w:pPr>
      <w:r w:rsidRPr="00D10424">
        <w:rPr>
          <w:rFonts w:ascii="標楷體" w:eastAsia="標楷體" w:hAnsi="標楷體" w:hint="eastAsia"/>
          <w:sz w:val="32"/>
          <w:szCs w:val="32"/>
        </w:rPr>
        <w:t>一、</w:t>
      </w:r>
      <w:r w:rsidR="009A3366" w:rsidRPr="00D10424">
        <w:rPr>
          <w:rFonts w:ascii="標楷體" w:eastAsia="標楷體" w:hAnsi="標楷體" w:hint="eastAsia"/>
          <w:sz w:val="32"/>
          <w:szCs w:val="32"/>
        </w:rPr>
        <w:t>上次會議決議事項辦理情形</w:t>
      </w:r>
      <w:r w:rsidR="00BE70B3" w:rsidRPr="00D10424">
        <w:rPr>
          <w:rFonts w:ascii="標楷體" w:eastAsia="標楷體" w:hAnsi="標楷體" w:hint="eastAsia"/>
          <w:sz w:val="32"/>
          <w:szCs w:val="32"/>
        </w:rPr>
        <w:t>--------------------2</w:t>
      </w:r>
    </w:p>
    <w:p w14:paraId="3B4DD74C" w14:textId="6692A605" w:rsidR="009A3366" w:rsidRPr="00D10424" w:rsidRDefault="009A3366" w:rsidP="00753689">
      <w:pPr>
        <w:ind w:firstLineChars="88" w:firstLine="282"/>
        <w:rPr>
          <w:rFonts w:ascii="標楷體" w:eastAsia="標楷體" w:hAnsi="標楷體"/>
          <w:sz w:val="32"/>
          <w:szCs w:val="32"/>
        </w:rPr>
      </w:pPr>
      <w:r w:rsidRPr="00D10424">
        <w:rPr>
          <w:rFonts w:ascii="標楷體" w:eastAsia="標楷體" w:hAnsi="標楷體" w:hint="eastAsia"/>
          <w:sz w:val="32"/>
          <w:szCs w:val="32"/>
        </w:rPr>
        <w:t>二</w:t>
      </w:r>
      <w:r w:rsidR="00753689" w:rsidRPr="00D10424">
        <w:rPr>
          <w:rFonts w:ascii="標楷體" w:eastAsia="標楷體" w:hAnsi="標楷體" w:hint="eastAsia"/>
          <w:sz w:val="32"/>
          <w:szCs w:val="32"/>
        </w:rPr>
        <w:t>、業務</w:t>
      </w:r>
      <w:r w:rsidR="00330EAE" w:rsidRPr="00D10424">
        <w:rPr>
          <w:rFonts w:ascii="標楷體" w:eastAsia="標楷體" w:hAnsi="標楷體" w:hint="eastAsia"/>
          <w:sz w:val="32"/>
          <w:szCs w:val="32"/>
        </w:rPr>
        <w:t>單位</w:t>
      </w:r>
      <w:r w:rsidRPr="00D10424">
        <w:rPr>
          <w:rFonts w:ascii="標楷體" w:eastAsia="標楷體" w:hAnsi="標楷體" w:hint="eastAsia"/>
          <w:sz w:val="32"/>
          <w:szCs w:val="32"/>
        </w:rPr>
        <w:t>工作報告</w:t>
      </w:r>
      <w:r w:rsidR="00BE70B3" w:rsidRPr="00D10424">
        <w:rPr>
          <w:rFonts w:ascii="標楷體" w:eastAsia="標楷體" w:hAnsi="標楷體" w:hint="eastAsia"/>
          <w:sz w:val="32"/>
          <w:szCs w:val="32"/>
        </w:rPr>
        <w:t>----------------------------4</w:t>
      </w:r>
    </w:p>
    <w:p w14:paraId="3449602B" w14:textId="258DA4AA" w:rsidR="009A3366" w:rsidRPr="00D10424" w:rsidRDefault="00C94E2C" w:rsidP="00C94E2C">
      <w:pPr>
        <w:rPr>
          <w:rFonts w:ascii="標楷體" w:eastAsia="標楷體" w:hAnsi="標楷體"/>
          <w:sz w:val="32"/>
          <w:szCs w:val="32"/>
        </w:rPr>
      </w:pPr>
      <w:r w:rsidRPr="00D10424">
        <w:rPr>
          <w:rFonts w:ascii="標楷體" w:eastAsia="標楷體" w:hAnsi="標楷體" w:hint="eastAsia"/>
          <w:sz w:val="32"/>
          <w:szCs w:val="32"/>
        </w:rPr>
        <w:t>參</w:t>
      </w:r>
      <w:r w:rsidR="00753689" w:rsidRPr="00D10424">
        <w:rPr>
          <w:rFonts w:ascii="標楷體" w:eastAsia="標楷體" w:hAnsi="標楷體" w:hint="eastAsia"/>
          <w:sz w:val="32"/>
          <w:szCs w:val="32"/>
        </w:rPr>
        <w:t>、</w:t>
      </w:r>
      <w:r w:rsidR="009A3366" w:rsidRPr="00D10424">
        <w:rPr>
          <w:rFonts w:ascii="標楷體" w:eastAsia="標楷體" w:hAnsi="標楷體" w:hint="eastAsia"/>
          <w:sz w:val="32"/>
          <w:szCs w:val="32"/>
        </w:rPr>
        <w:t>報告</w:t>
      </w:r>
      <w:r w:rsidRPr="00D10424">
        <w:rPr>
          <w:rFonts w:ascii="標楷體" w:eastAsia="標楷體" w:hAnsi="標楷體" w:hint="eastAsia"/>
          <w:sz w:val="32"/>
          <w:szCs w:val="32"/>
        </w:rPr>
        <w:t>案</w:t>
      </w:r>
      <w:r w:rsidR="00BE70B3" w:rsidRPr="00D10424">
        <w:rPr>
          <w:rFonts w:ascii="標楷體" w:eastAsia="標楷體" w:hAnsi="標楷體" w:hint="eastAsia"/>
          <w:sz w:val="32"/>
          <w:szCs w:val="32"/>
        </w:rPr>
        <w:t>-----------------------------------------9</w:t>
      </w:r>
    </w:p>
    <w:p w14:paraId="7DFB1820" w14:textId="2C1E1542" w:rsidR="00330EAE" w:rsidRPr="00D10424" w:rsidRDefault="00C94E2C" w:rsidP="009A3366">
      <w:pPr>
        <w:rPr>
          <w:rFonts w:ascii="標楷體" w:eastAsia="標楷體" w:hAnsi="標楷體"/>
          <w:sz w:val="32"/>
          <w:szCs w:val="32"/>
        </w:rPr>
      </w:pPr>
      <w:r w:rsidRPr="00D10424">
        <w:rPr>
          <w:rFonts w:ascii="標楷體" w:eastAsia="標楷體" w:hAnsi="標楷體" w:hint="eastAsia"/>
          <w:sz w:val="32"/>
          <w:szCs w:val="32"/>
        </w:rPr>
        <w:t>肆</w:t>
      </w:r>
      <w:r w:rsidR="00330EAE" w:rsidRPr="00D10424">
        <w:rPr>
          <w:rFonts w:ascii="標楷體" w:eastAsia="標楷體" w:hAnsi="標楷體" w:hint="eastAsia"/>
          <w:sz w:val="32"/>
          <w:szCs w:val="32"/>
        </w:rPr>
        <w:t>、提案討論</w:t>
      </w:r>
      <w:r w:rsidR="00BE70B3" w:rsidRPr="00D10424">
        <w:rPr>
          <w:rFonts w:ascii="標楷體" w:eastAsia="標楷體" w:hAnsi="標楷體" w:hint="eastAsia"/>
          <w:sz w:val="32"/>
          <w:szCs w:val="32"/>
        </w:rPr>
        <w:t>--------------------------------------14</w:t>
      </w:r>
    </w:p>
    <w:p w14:paraId="24D980E8" w14:textId="67C493D0" w:rsidR="00330EAE" w:rsidRPr="00D10424" w:rsidRDefault="00C94E2C" w:rsidP="009A3366">
      <w:pPr>
        <w:rPr>
          <w:rFonts w:ascii="標楷體" w:eastAsia="標楷體" w:hAnsi="標楷體"/>
          <w:sz w:val="32"/>
          <w:szCs w:val="32"/>
        </w:rPr>
      </w:pPr>
      <w:r w:rsidRPr="00D10424">
        <w:rPr>
          <w:rFonts w:ascii="標楷體" w:eastAsia="標楷體" w:hAnsi="標楷體" w:hint="eastAsia"/>
          <w:sz w:val="32"/>
          <w:szCs w:val="32"/>
        </w:rPr>
        <w:t>伍</w:t>
      </w:r>
      <w:r w:rsidR="00330EAE" w:rsidRPr="00D10424">
        <w:rPr>
          <w:rFonts w:ascii="標楷體" w:eastAsia="標楷體" w:hAnsi="標楷體" w:hint="eastAsia"/>
          <w:sz w:val="32"/>
          <w:szCs w:val="32"/>
        </w:rPr>
        <w:t>、臨時動議</w:t>
      </w:r>
      <w:r w:rsidR="00BE70B3" w:rsidRPr="00D10424">
        <w:rPr>
          <w:rFonts w:ascii="標楷體" w:eastAsia="標楷體" w:hAnsi="標楷體" w:hint="eastAsia"/>
          <w:sz w:val="32"/>
          <w:szCs w:val="32"/>
        </w:rPr>
        <w:t>--------------------------------------16</w:t>
      </w:r>
    </w:p>
    <w:p w14:paraId="473312BB" w14:textId="3DAAEEE8" w:rsidR="00330EAE" w:rsidRPr="00D10424" w:rsidRDefault="00C94E2C" w:rsidP="009A3366">
      <w:pPr>
        <w:rPr>
          <w:rFonts w:ascii="標楷體" w:eastAsia="標楷體" w:hAnsi="標楷體"/>
          <w:sz w:val="32"/>
          <w:szCs w:val="32"/>
        </w:rPr>
      </w:pPr>
      <w:r w:rsidRPr="00D10424">
        <w:rPr>
          <w:rFonts w:ascii="標楷體" w:eastAsia="標楷體" w:hAnsi="標楷體" w:hint="eastAsia"/>
          <w:sz w:val="32"/>
          <w:szCs w:val="32"/>
        </w:rPr>
        <w:t>陸</w:t>
      </w:r>
      <w:r w:rsidR="00330EAE" w:rsidRPr="00D10424">
        <w:rPr>
          <w:rFonts w:ascii="標楷體" w:eastAsia="標楷體" w:hAnsi="標楷體" w:hint="eastAsia"/>
          <w:sz w:val="32"/>
          <w:szCs w:val="32"/>
        </w:rPr>
        <w:t>、意見交換</w:t>
      </w:r>
      <w:r w:rsidR="00BE70B3" w:rsidRPr="00D10424">
        <w:rPr>
          <w:rFonts w:ascii="標楷體" w:eastAsia="標楷體" w:hAnsi="標楷體" w:hint="eastAsia"/>
          <w:sz w:val="32"/>
          <w:szCs w:val="32"/>
        </w:rPr>
        <w:t>--------------------------------------16</w:t>
      </w:r>
    </w:p>
    <w:p w14:paraId="0D627098" w14:textId="01C6C6F8" w:rsidR="00330EAE" w:rsidRDefault="00C94E2C" w:rsidP="009A3366">
      <w:pPr>
        <w:rPr>
          <w:rFonts w:ascii="標楷體" w:eastAsia="標楷體" w:hAnsi="標楷體"/>
          <w:sz w:val="32"/>
          <w:szCs w:val="32"/>
        </w:rPr>
      </w:pPr>
      <w:r w:rsidRPr="00D10424">
        <w:rPr>
          <w:rFonts w:ascii="標楷體" w:eastAsia="標楷體" w:hAnsi="標楷體" w:hint="eastAsia"/>
          <w:sz w:val="32"/>
          <w:szCs w:val="32"/>
        </w:rPr>
        <w:t>柒</w:t>
      </w:r>
      <w:r w:rsidR="00330EAE" w:rsidRPr="00D10424">
        <w:rPr>
          <w:rFonts w:ascii="標楷體" w:eastAsia="標楷體" w:hAnsi="標楷體" w:hint="eastAsia"/>
          <w:sz w:val="32"/>
          <w:szCs w:val="32"/>
        </w:rPr>
        <w:t>、散會</w:t>
      </w:r>
    </w:p>
    <w:p w14:paraId="41CBD83C" w14:textId="7C8FA9E3" w:rsidR="00DC576D" w:rsidRDefault="00DC576D" w:rsidP="009A3366">
      <w:pPr>
        <w:rPr>
          <w:rFonts w:ascii="標楷體" w:eastAsia="標楷體" w:hAnsi="標楷體"/>
          <w:sz w:val="32"/>
          <w:szCs w:val="32"/>
        </w:rPr>
      </w:pPr>
    </w:p>
    <w:p w14:paraId="2E7552AA" w14:textId="7AAA256A" w:rsidR="00DC576D" w:rsidRPr="00D10424" w:rsidRDefault="00DC576D" w:rsidP="009A3366">
      <w:pPr>
        <w:rPr>
          <w:rFonts w:ascii="標楷體" w:eastAsia="標楷體" w:hAnsi="標楷體"/>
          <w:sz w:val="32"/>
          <w:szCs w:val="32"/>
        </w:rPr>
      </w:pPr>
      <w:r>
        <w:rPr>
          <w:rFonts w:ascii="標楷體" w:eastAsia="標楷體" w:hAnsi="標楷體" w:hint="eastAsia"/>
          <w:sz w:val="32"/>
          <w:szCs w:val="32"/>
        </w:rPr>
        <w:t>※附件</w:t>
      </w:r>
      <w:r w:rsidRPr="00D10424">
        <w:rPr>
          <w:rFonts w:ascii="標楷體" w:eastAsia="標楷體" w:hAnsi="標楷體" w:hint="eastAsia"/>
          <w:sz w:val="32"/>
          <w:szCs w:val="32"/>
        </w:rPr>
        <w:t>-------------</w:t>
      </w:r>
      <w:r>
        <w:rPr>
          <w:rFonts w:ascii="標楷體" w:eastAsia="標楷體" w:hAnsi="標楷體" w:hint="eastAsia"/>
          <w:sz w:val="32"/>
          <w:szCs w:val="32"/>
        </w:rPr>
        <w:t>-------</w:t>
      </w:r>
      <w:r w:rsidRPr="00D10424">
        <w:rPr>
          <w:rFonts w:ascii="標楷體" w:eastAsia="標楷體" w:hAnsi="標楷體" w:hint="eastAsia"/>
          <w:sz w:val="32"/>
          <w:szCs w:val="32"/>
        </w:rPr>
        <w:t>-----------------------1</w:t>
      </w:r>
      <w:r>
        <w:rPr>
          <w:rFonts w:ascii="標楷體" w:eastAsia="標楷體" w:hAnsi="標楷體" w:hint="eastAsia"/>
          <w:sz w:val="32"/>
          <w:szCs w:val="32"/>
        </w:rPr>
        <w:t>7</w:t>
      </w:r>
    </w:p>
    <w:p w14:paraId="6BCEDC34" w14:textId="77777777" w:rsidR="00BE70B3" w:rsidRPr="00933F36" w:rsidRDefault="00330EAE" w:rsidP="00753689">
      <w:pPr>
        <w:rPr>
          <w:rFonts w:ascii="標楷體" w:eastAsia="標楷體" w:hAnsi="標楷體"/>
          <w:strike/>
          <w:sz w:val="32"/>
          <w:szCs w:val="32"/>
        </w:rPr>
      </w:pPr>
      <w:r w:rsidRPr="00D10424">
        <w:rPr>
          <w:rFonts w:ascii="標楷體" w:eastAsia="標楷體" w:hAnsi="標楷體"/>
          <w:sz w:val="32"/>
          <w:szCs w:val="32"/>
        </w:rPr>
        <w:br w:type="page"/>
      </w:r>
    </w:p>
    <w:p w14:paraId="0704A329" w14:textId="1014D417" w:rsidR="00BE70B3" w:rsidRPr="00D10424" w:rsidRDefault="00BE70B3" w:rsidP="00753689">
      <w:pPr>
        <w:rPr>
          <w:rFonts w:ascii="標楷體" w:eastAsia="標楷體" w:hAnsi="標楷體"/>
          <w:sz w:val="32"/>
          <w:szCs w:val="32"/>
        </w:rPr>
      </w:pPr>
      <w:r w:rsidRPr="00D10424">
        <w:rPr>
          <w:rFonts w:ascii="標楷體" w:eastAsia="標楷體" w:hAnsi="標楷體" w:hint="eastAsia"/>
          <w:sz w:val="32"/>
          <w:szCs w:val="32"/>
        </w:rPr>
        <w:lastRenderedPageBreak/>
        <w:t>壹、主席致詞</w:t>
      </w:r>
    </w:p>
    <w:p w14:paraId="48B9844A" w14:textId="77777777" w:rsidR="00BE70B3" w:rsidRPr="00D10424" w:rsidRDefault="00BE70B3" w:rsidP="00753689">
      <w:pPr>
        <w:rPr>
          <w:rFonts w:ascii="標楷體" w:eastAsia="標楷體" w:hAnsi="標楷體"/>
          <w:sz w:val="32"/>
          <w:szCs w:val="32"/>
        </w:rPr>
      </w:pPr>
    </w:p>
    <w:p w14:paraId="148636D6" w14:textId="57F40D92" w:rsidR="00753689" w:rsidRPr="00D10424" w:rsidRDefault="00753689" w:rsidP="00753689">
      <w:pPr>
        <w:rPr>
          <w:rFonts w:ascii="標楷體" w:eastAsia="標楷體" w:hAnsi="標楷體"/>
          <w:sz w:val="32"/>
          <w:szCs w:val="32"/>
        </w:rPr>
      </w:pPr>
      <w:r w:rsidRPr="00D10424">
        <w:rPr>
          <w:rFonts w:ascii="標楷體" w:eastAsia="標楷體" w:hAnsi="標楷體" w:hint="eastAsia"/>
          <w:sz w:val="32"/>
          <w:szCs w:val="32"/>
        </w:rPr>
        <w:t>貳、報告事項</w:t>
      </w:r>
    </w:p>
    <w:p w14:paraId="7BF26B62" w14:textId="77777777" w:rsidR="00753689" w:rsidRPr="00D10424" w:rsidRDefault="00753689" w:rsidP="00753689">
      <w:pPr>
        <w:rPr>
          <w:rFonts w:ascii="標楷體" w:eastAsia="標楷體" w:hAnsi="標楷體"/>
          <w:sz w:val="32"/>
          <w:szCs w:val="32"/>
        </w:rPr>
      </w:pPr>
      <w:r w:rsidRPr="00D10424">
        <w:rPr>
          <w:rFonts w:ascii="標楷體" w:eastAsia="標楷體" w:hAnsi="標楷體" w:hint="eastAsia"/>
          <w:sz w:val="32"/>
          <w:szCs w:val="32"/>
        </w:rPr>
        <w:t>一、上次會議決議事項辦理情形</w:t>
      </w:r>
    </w:p>
    <w:tbl>
      <w:tblPr>
        <w:tblStyle w:val="a9"/>
        <w:tblW w:w="0" w:type="auto"/>
        <w:tblLook w:val="04A0" w:firstRow="1" w:lastRow="0" w:firstColumn="1" w:lastColumn="0" w:noHBand="0" w:noVBand="1"/>
      </w:tblPr>
      <w:tblGrid>
        <w:gridCol w:w="2802"/>
        <w:gridCol w:w="1275"/>
        <w:gridCol w:w="3216"/>
        <w:gridCol w:w="1229"/>
      </w:tblGrid>
      <w:tr w:rsidR="00D10424" w:rsidRPr="00D10424" w14:paraId="5AE4F487" w14:textId="77777777" w:rsidTr="000C63B9">
        <w:tc>
          <w:tcPr>
            <w:tcW w:w="8522" w:type="dxa"/>
            <w:gridSpan w:val="4"/>
          </w:tcPr>
          <w:p w14:paraId="1E0E7EEC" w14:textId="77777777" w:rsidR="000C63B9" w:rsidRPr="00D10424" w:rsidRDefault="000C63B9" w:rsidP="00753689">
            <w:pPr>
              <w:spacing w:line="400" w:lineRule="exact"/>
              <w:jc w:val="center"/>
              <w:rPr>
                <w:rFonts w:ascii="標楷體" w:eastAsia="標楷體" w:hAnsi="標楷體"/>
                <w:sz w:val="28"/>
                <w:szCs w:val="28"/>
              </w:rPr>
            </w:pPr>
            <w:r w:rsidRPr="00D10424">
              <w:rPr>
                <w:rFonts w:ascii="標楷體" w:eastAsia="標楷體" w:hAnsi="標楷體" w:hint="eastAsia"/>
                <w:sz w:val="28"/>
                <w:szCs w:val="28"/>
              </w:rPr>
              <w:t>澎湖縣108年輔具資源整合聯繫會報</w:t>
            </w:r>
          </w:p>
          <w:p w14:paraId="2D27E200" w14:textId="77777777" w:rsidR="000C63B9" w:rsidRPr="00D10424" w:rsidRDefault="000C63B9" w:rsidP="00753689">
            <w:pPr>
              <w:spacing w:line="400" w:lineRule="exact"/>
              <w:jc w:val="center"/>
              <w:rPr>
                <w:rFonts w:ascii="標楷體" w:eastAsia="標楷體" w:hAnsi="標楷體"/>
                <w:sz w:val="28"/>
                <w:szCs w:val="28"/>
              </w:rPr>
            </w:pPr>
            <w:r w:rsidRPr="00D10424">
              <w:rPr>
                <w:rFonts w:ascii="標楷體" w:eastAsia="標楷體" w:hAnsi="標楷體" w:hint="eastAsia"/>
                <w:sz w:val="28"/>
                <w:szCs w:val="28"/>
              </w:rPr>
              <w:t>上次會議決議及臨時動議事項</w:t>
            </w:r>
          </w:p>
          <w:p w14:paraId="6E15F1AA" w14:textId="77777777" w:rsidR="000C63B9" w:rsidRPr="00D10424" w:rsidRDefault="000C63B9" w:rsidP="00753689">
            <w:pPr>
              <w:spacing w:line="400" w:lineRule="exact"/>
              <w:jc w:val="center"/>
              <w:rPr>
                <w:rFonts w:ascii="標楷體" w:eastAsia="標楷體" w:hAnsi="標楷體"/>
                <w:sz w:val="28"/>
                <w:szCs w:val="28"/>
              </w:rPr>
            </w:pPr>
            <w:r w:rsidRPr="00D10424">
              <w:rPr>
                <w:rFonts w:ascii="標楷體" w:eastAsia="標楷體" w:hAnsi="標楷體" w:hint="eastAsia"/>
                <w:sz w:val="28"/>
                <w:szCs w:val="28"/>
              </w:rPr>
              <w:t>辦理情形報告表</w:t>
            </w:r>
          </w:p>
        </w:tc>
      </w:tr>
      <w:tr w:rsidR="00D10424" w:rsidRPr="00D10424" w14:paraId="5A109B21" w14:textId="77777777" w:rsidTr="00753689">
        <w:tc>
          <w:tcPr>
            <w:tcW w:w="2802" w:type="dxa"/>
            <w:tcBorders>
              <w:right w:val="single" w:sz="4" w:space="0" w:color="auto"/>
            </w:tcBorders>
          </w:tcPr>
          <w:p w14:paraId="1C85BCEE" w14:textId="77777777" w:rsidR="000C63B9" w:rsidRPr="00D10424" w:rsidRDefault="000C63B9" w:rsidP="00753689">
            <w:pPr>
              <w:spacing w:line="400" w:lineRule="exact"/>
              <w:jc w:val="center"/>
              <w:rPr>
                <w:rFonts w:ascii="標楷體" w:eastAsia="標楷體" w:hAnsi="標楷體"/>
                <w:sz w:val="28"/>
                <w:szCs w:val="28"/>
              </w:rPr>
            </w:pPr>
            <w:r w:rsidRPr="00D10424">
              <w:rPr>
                <w:rFonts w:ascii="標楷體" w:eastAsia="標楷體" w:hAnsi="標楷體" w:hint="eastAsia"/>
                <w:sz w:val="28"/>
                <w:szCs w:val="28"/>
              </w:rPr>
              <w:t>上次會議決議或臨時動議決議追蹤事項</w:t>
            </w:r>
          </w:p>
        </w:tc>
        <w:tc>
          <w:tcPr>
            <w:tcW w:w="1275" w:type="dxa"/>
            <w:tcBorders>
              <w:left w:val="single" w:sz="4" w:space="0" w:color="auto"/>
            </w:tcBorders>
          </w:tcPr>
          <w:p w14:paraId="51ADC0CA" w14:textId="77777777" w:rsidR="000C63B9" w:rsidRPr="00D10424" w:rsidRDefault="000C63B9" w:rsidP="00753689">
            <w:pPr>
              <w:spacing w:line="400" w:lineRule="exact"/>
              <w:jc w:val="center"/>
              <w:rPr>
                <w:rFonts w:ascii="標楷體" w:eastAsia="標楷體" w:hAnsi="標楷體"/>
                <w:sz w:val="28"/>
                <w:szCs w:val="28"/>
              </w:rPr>
            </w:pPr>
            <w:r w:rsidRPr="00D10424">
              <w:rPr>
                <w:rFonts w:ascii="標楷體" w:eastAsia="標楷體" w:hAnsi="標楷體" w:hint="eastAsia"/>
                <w:sz w:val="28"/>
                <w:szCs w:val="28"/>
              </w:rPr>
              <w:t>上次決議內容</w:t>
            </w:r>
          </w:p>
        </w:tc>
        <w:tc>
          <w:tcPr>
            <w:tcW w:w="3216" w:type="dxa"/>
            <w:vAlign w:val="center"/>
          </w:tcPr>
          <w:p w14:paraId="11C9E66B" w14:textId="77777777" w:rsidR="000C63B9" w:rsidRPr="00D10424" w:rsidRDefault="000C63B9" w:rsidP="00753689">
            <w:pPr>
              <w:spacing w:line="400" w:lineRule="exact"/>
              <w:jc w:val="center"/>
              <w:rPr>
                <w:rFonts w:ascii="標楷體" w:eastAsia="標楷體" w:hAnsi="標楷體"/>
                <w:sz w:val="28"/>
                <w:szCs w:val="28"/>
              </w:rPr>
            </w:pPr>
            <w:r w:rsidRPr="00D10424">
              <w:rPr>
                <w:rFonts w:ascii="標楷體" w:eastAsia="標楷體" w:hAnsi="標楷體" w:hint="eastAsia"/>
                <w:sz w:val="28"/>
                <w:szCs w:val="28"/>
              </w:rPr>
              <w:t>辦理情形</w:t>
            </w:r>
          </w:p>
        </w:tc>
        <w:tc>
          <w:tcPr>
            <w:tcW w:w="1229" w:type="dxa"/>
          </w:tcPr>
          <w:p w14:paraId="099952F8" w14:textId="77777777" w:rsidR="000C63B9" w:rsidRPr="00D10424" w:rsidRDefault="000C63B9" w:rsidP="00753689">
            <w:pPr>
              <w:spacing w:line="400" w:lineRule="exact"/>
              <w:jc w:val="center"/>
              <w:rPr>
                <w:rFonts w:ascii="標楷體" w:eastAsia="標楷體" w:hAnsi="標楷體"/>
                <w:sz w:val="28"/>
                <w:szCs w:val="28"/>
              </w:rPr>
            </w:pPr>
            <w:r w:rsidRPr="00D10424">
              <w:rPr>
                <w:rFonts w:ascii="標楷體" w:eastAsia="標楷體" w:hAnsi="標楷體" w:hint="eastAsia"/>
                <w:sz w:val="28"/>
                <w:szCs w:val="28"/>
              </w:rPr>
              <w:t>主、協辦單位</w:t>
            </w:r>
          </w:p>
        </w:tc>
      </w:tr>
      <w:tr w:rsidR="00D10424" w:rsidRPr="00D10424" w14:paraId="12214F27" w14:textId="77777777" w:rsidTr="00753689">
        <w:tc>
          <w:tcPr>
            <w:tcW w:w="2802" w:type="dxa"/>
            <w:tcBorders>
              <w:right w:val="single" w:sz="4" w:space="0" w:color="auto"/>
            </w:tcBorders>
          </w:tcPr>
          <w:p w14:paraId="4A1C332E" w14:textId="77777777" w:rsidR="000C63B9" w:rsidRPr="00D10424" w:rsidRDefault="000C63B9" w:rsidP="00753689">
            <w:pPr>
              <w:spacing w:line="400" w:lineRule="exact"/>
              <w:ind w:left="991" w:hangingChars="354" w:hanging="991"/>
              <w:rPr>
                <w:rFonts w:ascii="標楷體" w:eastAsia="標楷體" w:hAnsi="標楷體"/>
                <w:sz w:val="28"/>
                <w:szCs w:val="28"/>
              </w:rPr>
            </w:pPr>
            <w:r w:rsidRPr="00D10424">
              <w:rPr>
                <w:rFonts w:ascii="標楷體" w:eastAsia="標楷體" w:hAnsi="標楷體" w:hint="eastAsia"/>
                <w:sz w:val="28"/>
                <w:szCs w:val="28"/>
              </w:rPr>
              <w:t>第一案：</w:t>
            </w:r>
          </w:p>
          <w:p w14:paraId="36E43EA8" w14:textId="77777777" w:rsidR="000C63B9" w:rsidRPr="00D10424" w:rsidRDefault="000C63B9" w:rsidP="00753689">
            <w:pPr>
              <w:spacing w:line="400" w:lineRule="exact"/>
              <w:rPr>
                <w:rFonts w:eastAsia="標楷體"/>
                <w:b/>
                <w:sz w:val="28"/>
                <w:szCs w:val="28"/>
              </w:rPr>
            </w:pPr>
            <w:r w:rsidRPr="00D10424">
              <w:rPr>
                <w:rFonts w:ascii="標楷體" w:eastAsia="標楷體" w:hAnsi="標楷體" w:hint="eastAsia"/>
                <w:sz w:val="28"/>
                <w:szCs w:val="28"/>
              </w:rPr>
              <w:t>本縣輔具中心辦理輔具評估案量爆增，已影響行政效率及服務品質，建請長照輔具評估工作，依服務對象分流，於109年度選定特約單位，以減輕輔具中心派案量案。</w:t>
            </w:r>
          </w:p>
          <w:p w14:paraId="6D448FCA" w14:textId="77777777" w:rsidR="000C63B9" w:rsidRPr="00D10424" w:rsidRDefault="000C63B9" w:rsidP="00753689">
            <w:pPr>
              <w:spacing w:line="400" w:lineRule="exact"/>
              <w:ind w:left="280" w:hangingChars="100" w:hanging="280"/>
              <w:rPr>
                <w:rFonts w:ascii="標楷體" w:eastAsia="標楷體" w:hAnsi="標楷體"/>
                <w:sz w:val="28"/>
                <w:szCs w:val="28"/>
              </w:rPr>
            </w:pPr>
          </w:p>
        </w:tc>
        <w:tc>
          <w:tcPr>
            <w:tcW w:w="1275" w:type="dxa"/>
            <w:tcBorders>
              <w:left w:val="single" w:sz="4" w:space="0" w:color="auto"/>
            </w:tcBorders>
          </w:tcPr>
          <w:p w14:paraId="7A4D33A3" w14:textId="77777777" w:rsidR="00753689" w:rsidRPr="00D10424" w:rsidRDefault="000C63B9" w:rsidP="00753689">
            <w:pPr>
              <w:spacing w:line="400" w:lineRule="exact"/>
              <w:ind w:left="280" w:hangingChars="100" w:hanging="280"/>
              <w:jc w:val="center"/>
              <w:rPr>
                <w:rFonts w:ascii="標楷體" w:eastAsia="標楷體" w:hAnsi="標楷體"/>
                <w:sz w:val="28"/>
                <w:szCs w:val="28"/>
              </w:rPr>
            </w:pPr>
            <w:r w:rsidRPr="00D10424">
              <w:rPr>
                <w:rFonts w:ascii="標楷體" w:eastAsia="標楷體" w:hAnsi="標楷體" w:hint="eastAsia"/>
                <w:sz w:val="28"/>
                <w:szCs w:val="28"/>
              </w:rPr>
              <w:t>照案</w:t>
            </w:r>
          </w:p>
          <w:p w14:paraId="7EC2ECC5" w14:textId="77777777" w:rsidR="000C63B9" w:rsidRPr="00D10424" w:rsidRDefault="000C63B9" w:rsidP="00753689">
            <w:pPr>
              <w:spacing w:line="400" w:lineRule="exact"/>
              <w:ind w:left="280" w:hangingChars="100" w:hanging="280"/>
              <w:jc w:val="center"/>
              <w:rPr>
                <w:rFonts w:ascii="標楷體" w:eastAsia="標楷體" w:hAnsi="標楷體"/>
                <w:sz w:val="28"/>
                <w:szCs w:val="28"/>
              </w:rPr>
            </w:pPr>
            <w:r w:rsidRPr="00D10424">
              <w:rPr>
                <w:rFonts w:ascii="標楷體" w:eastAsia="標楷體" w:hAnsi="標楷體" w:hint="eastAsia"/>
                <w:sz w:val="28"/>
                <w:szCs w:val="28"/>
              </w:rPr>
              <w:t>通過</w:t>
            </w:r>
          </w:p>
        </w:tc>
        <w:tc>
          <w:tcPr>
            <w:tcW w:w="3216" w:type="dxa"/>
          </w:tcPr>
          <w:p w14:paraId="17024BD0" w14:textId="77777777" w:rsidR="000C63B9" w:rsidRPr="00D10424" w:rsidRDefault="000C63B9" w:rsidP="00753689">
            <w:pPr>
              <w:spacing w:line="400" w:lineRule="exact"/>
              <w:ind w:left="280" w:hangingChars="100" w:hanging="280"/>
              <w:rPr>
                <w:rFonts w:ascii="標楷體" w:eastAsia="標楷體" w:hAnsi="標楷體"/>
                <w:sz w:val="28"/>
                <w:szCs w:val="28"/>
              </w:rPr>
            </w:pPr>
            <w:r w:rsidRPr="00D10424">
              <w:rPr>
                <w:rFonts w:ascii="標楷體" w:eastAsia="標楷體" w:hAnsi="標楷體" w:hint="eastAsia"/>
                <w:sz w:val="28"/>
                <w:szCs w:val="28"/>
              </w:rPr>
              <w:t>1.109年1月1日起輔具評估工作，已依服務對象分流辦理：</w:t>
            </w:r>
          </w:p>
          <w:p w14:paraId="4E2322FC" w14:textId="77777777" w:rsidR="000C63B9" w:rsidRPr="00D10424" w:rsidRDefault="000C63B9" w:rsidP="00753689">
            <w:pPr>
              <w:spacing w:line="400" w:lineRule="exact"/>
              <w:ind w:left="280" w:hangingChars="100" w:hanging="280"/>
              <w:rPr>
                <w:rFonts w:ascii="標楷體" w:eastAsia="標楷體" w:hAnsi="標楷體"/>
                <w:sz w:val="28"/>
                <w:szCs w:val="28"/>
              </w:rPr>
            </w:pPr>
            <w:r w:rsidRPr="00D10424">
              <w:rPr>
                <w:rFonts w:ascii="標楷體" w:eastAsia="標楷體" w:hAnsi="標楷體" w:hint="eastAsia"/>
                <w:sz w:val="28"/>
                <w:szCs w:val="28"/>
              </w:rPr>
              <w:t>(1)具身心障礙證明之服務對象：由本縣輔具資源中心辦理(社團法人澎湖縣照顧服務協會承接)。</w:t>
            </w:r>
          </w:p>
          <w:p w14:paraId="3501EEC5" w14:textId="77777777" w:rsidR="000C63B9" w:rsidRPr="00D10424" w:rsidRDefault="000C63B9" w:rsidP="00753689">
            <w:pPr>
              <w:spacing w:line="400" w:lineRule="exact"/>
              <w:ind w:left="280" w:hangingChars="100" w:hanging="280"/>
              <w:rPr>
                <w:rFonts w:ascii="標楷體" w:eastAsia="標楷體" w:hAnsi="標楷體"/>
                <w:sz w:val="28"/>
                <w:szCs w:val="28"/>
              </w:rPr>
            </w:pPr>
            <w:r w:rsidRPr="00D10424">
              <w:rPr>
                <w:rFonts w:ascii="標楷體" w:eastAsia="標楷體" w:hAnsi="標楷體" w:hint="eastAsia"/>
                <w:sz w:val="28"/>
                <w:szCs w:val="28"/>
              </w:rPr>
              <w:t>(2)未具身心障礙證明之失能者：由林淑惠職能治療所辦理。</w:t>
            </w:r>
          </w:p>
          <w:p w14:paraId="2631D183" w14:textId="77777777" w:rsidR="000C63B9" w:rsidRPr="00D10424" w:rsidRDefault="000C63B9" w:rsidP="00753689">
            <w:pPr>
              <w:spacing w:line="400" w:lineRule="exact"/>
              <w:ind w:left="280" w:hangingChars="100" w:hanging="280"/>
              <w:rPr>
                <w:rFonts w:ascii="標楷體" w:eastAsia="標楷體" w:hAnsi="標楷體"/>
                <w:sz w:val="28"/>
                <w:szCs w:val="28"/>
              </w:rPr>
            </w:pPr>
            <w:r w:rsidRPr="00D10424">
              <w:rPr>
                <w:rFonts w:ascii="標楷體" w:eastAsia="標楷體" w:hAnsi="標楷體" w:hint="eastAsia"/>
                <w:sz w:val="28"/>
                <w:szCs w:val="28"/>
              </w:rPr>
              <w:t>2.依中央規定執行評估作業時程為，受理評估到執行評估為3工作天，執行評估到提交評估報告書4個工作天，合計7個工作天，輔具資源中心落實中央政策，以提升效率及確保服務品質。</w:t>
            </w:r>
          </w:p>
        </w:tc>
        <w:tc>
          <w:tcPr>
            <w:tcW w:w="1229" w:type="dxa"/>
          </w:tcPr>
          <w:p w14:paraId="603F4F2D" w14:textId="77777777" w:rsidR="000C63B9" w:rsidRPr="00D10424" w:rsidRDefault="000C63B9" w:rsidP="00753689">
            <w:pPr>
              <w:spacing w:line="400" w:lineRule="exact"/>
              <w:rPr>
                <w:rFonts w:ascii="標楷體" w:eastAsia="標楷體" w:hAnsi="標楷體"/>
                <w:sz w:val="28"/>
                <w:szCs w:val="28"/>
              </w:rPr>
            </w:pPr>
            <w:r w:rsidRPr="00D10424">
              <w:rPr>
                <w:rFonts w:ascii="標楷體" w:eastAsia="標楷體" w:hAnsi="標楷體" w:hint="eastAsia"/>
                <w:sz w:val="28"/>
                <w:szCs w:val="28"/>
              </w:rPr>
              <w:t>社會處</w:t>
            </w:r>
          </w:p>
          <w:p w14:paraId="77CD6136" w14:textId="77777777" w:rsidR="000C63B9" w:rsidRPr="00D10424" w:rsidRDefault="000C63B9" w:rsidP="00753689">
            <w:pPr>
              <w:spacing w:line="400" w:lineRule="exact"/>
              <w:rPr>
                <w:rFonts w:ascii="標楷體" w:eastAsia="標楷體" w:hAnsi="標楷體"/>
                <w:sz w:val="28"/>
                <w:szCs w:val="28"/>
              </w:rPr>
            </w:pPr>
            <w:r w:rsidRPr="00D10424">
              <w:rPr>
                <w:rFonts w:ascii="標楷體" w:eastAsia="標楷體" w:hAnsi="標楷體" w:hint="eastAsia"/>
                <w:sz w:val="28"/>
                <w:szCs w:val="28"/>
              </w:rPr>
              <w:t>社團法人照顧服務協會</w:t>
            </w:r>
          </w:p>
          <w:p w14:paraId="1D175C17" w14:textId="77777777" w:rsidR="000C63B9" w:rsidRPr="00D10424" w:rsidRDefault="000C63B9" w:rsidP="00753689">
            <w:pPr>
              <w:spacing w:line="400" w:lineRule="exact"/>
              <w:rPr>
                <w:rFonts w:ascii="標楷體" w:eastAsia="標楷體" w:hAnsi="標楷體"/>
                <w:sz w:val="28"/>
                <w:szCs w:val="28"/>
              </w:rPr>
            </w:pPr>
            <w:r w:rsidRPr="00D10424">
              <w:rPr>
                <w:rFonts w:ascii="標楷體" w:eastAsia="標楷體" w:hAnsi="標楷體" w:hint="eastAsia"/>
                <w:sz w:val="28"/>
                <w:szCs w:val="28"/>
              </w:rPr>
              <w:t>林淑惠職能治療</w:t>
            </w:r>
          </w:p>
          <w:p w14:paraId="2434A16B" w14:textId="77777777" w:rsidR="000C63B9" w:rsidRPr="00D10424" w:rsidRDefault="000C63B9" w:rsidP="00753689">
            <w:pPr>
              <w:spacing w:line="400" w:lineRule="exact"/>
              <w:rPr>
                <w:rFonts w:ascii="標楷體" w:eastAsia="標楷體" w:hAnsi="標楷體"/>
                <w:sz w:val="28"/>
                <w:szCs w:val="28"/>
              </w:rPr>
            </w:pPr>
          </w:p>
        </w:tc>
      </w:tr>
      <w:tr w:rsidR="00D10424" w:rsidRPr="00D10424" w14:paraId="4C80DBE1" w14:textId="77777777" w:rsidTr="00753689">
        <w:tc>
          <w:tcPr>
            <w:tcW w:w="2802" w:type="dxa"/>
            <w:tcBorders>
              <w:right w:val="single" w:sz="4" w:space="0" w:color="auto"/>
            </w:tcBorders>
          </w:tcPr>
          <w:p w14:paraId="22E6575F" w14:textId="77777777" w:rsidR="000C63B9" w:rsidRPr="00D10424" w:rsidRDefault="000C63B9" w:rsidP="00753689">
            <w:pPr>
              <w:spacing w:line="400" w:lineRule="exact"/>
              <w:ind w:left="991" w:hangingChars="354" w:hanging="991"/>
              <w:rPr>
                <w:rFonts w:ascii="標楷體" w:eastAsia="標楷體" w:hAnsi="標楷體"/>
                <w:sz w:val="28"/>
                <w:szCs w:val="28"/>
              </w:rPr>
            </w:pPr>
            <w:r w:rsidRPr="00D10424">
              <w:rPr>
                <w:rFonts w:ascii="標楷體" w:eastAsia="標楷體" w:hAnsi="標楷體" w:hint="eastAsia"/>
                <w:sz w:val="28"/>
                <w:szCs w:val="28"/>
              </w:rPr>
              <w:t>第二案：</w:t>
            </w:r>
          </w:p>
          <w:p w14:paraId="79B2A6EF" w14:textId="77777777" w:rsidR="000C63B9" w:rsidRPr="00D10424" w:rsidRDefault="000C63B9" w:rsidP="00753689">
            <w:pPr>
              <w:spacing w:line="400" w:lineRule="exact"/>
              <w:rPr>
                <w:rFonts w:ascii="標楷體" w:eastAsia="標楷體" w:hAnsi="標楷體"/>
                <w:sz w:val="28"/>
                <w:szCs w:val="28"/>
              </w:rPr>
            </w:pPr>
            <w:r w:rsidRPr="00D10424">
              <w:rPr>
                <w:rFonts w:ascii="標楷體" w:eastAsia="標楷體" w:hAnsi="標楷體" w:hint="eastAsia"/>
                <w:sz w:val="28"/>
                <w:szCs w:val="28"/>
              </w:rPr>
              <w:t>本府自</w:t>
            </w:r>
            <w:r w:rsidR="00753689" w:rsidRPr="00D10424">
              <w:rPr>
                <w:rFonts w:ascii="標楷體" w:eastAsia="標楷體" w:hAnsi="標楷體" w:hint="eastAsia"/>
                <w:sz w:val="28"/>
                <w:szCs w:val="28"/>
              </w:rPr>
              <w:t>108年</w:t>
            </w:r>
            <w:r w:rsidRPr="00D10424">
              <w:rPr>
                <w:rFonts w:ascii="標楷體" w:eastAsia="標楷體" w:hAnsi="標楷體" w:hint="eastAsia"/>
                <w:sz w:val="28"/>
                <w:szCs w:val="28"/>
              </w:rPr>
              <w:t>8月1</w:t>
            </w:r>
            <w:r w:rsidRPr="00D10424">
              <w:rPr>
                <w:rFonts w:ascii="標楷體" w:eastAsia="標楷體" w:hAnsi="標楷體" w:hint="eastAsia"/>
                <w:sz w:val="28"/>
                <w:szCs w:val="28"/>
              </w:rPr>
              <w:lastRenderedPageBreak/>
              <w:t>日起實施身障/長照輔具代償墊付簡政便民政策，針對民眾如果持縣府公文分別到不同的合(特)約廠商購買輔具，只要輕鬆付差額或免付款即可取走輔具，可能造成不同廠商重複請款案。</w:t>
            </w:r>
          </w:p>
        </w:tc>
        <w:tc>
          <w:tcPr>
            <w:tcW w:w="1275" w:type="dxa"/>
            <w:tcBorders>
              <w:left w:val="single" w:sz="4" w:space="0" w:color="auto"/>
            </w:tcBorders>
          </w:tcPr>
          <w:p w14:paraId="55BB0D58" w14:textId="77777777" w:rsidR="00753689" w:rsidRPr="00D10424" w:rsidRDefault="000C63B9" w:rsidP="00753689">
            <w:pPr>
              <w:spacing w:line="400" w:lineRule="exact"/>
              <w:ind w:left="991" w:hangingChars="354" w:hanging="991"/>
              <w:jc w:val="center"/>
              <w:rPr>
                <w:rFonts w:ascii="標楷體" w:eastAsia="標楷體" w:hAnsi="標楷體"/>
                <w:sz w:val="28"/>
                <w:szCs w:val="28"/>
              </w:rPr>
            </w:pPr>
            <w:r w:rsidRPr="00D10424">
              <w:rPr>
                <w:rFonts w:ascii="標楷體" w:eastAsia="標楷體" w:hAnsi="標楷體" w:hint="eastAsia"/>
                <w:sz w:val="28"/>
                <w:szCs w:val="28"/>
              </w:rPr>
              <w:lastRenderedPageBreak/>
              <w:t>照案</w:t>
            </w:r>
          </w:p>
          <w:p w14:paraId="03FBBFD1" w14:textId="77777777" w:rsidR="000C63B9" w:rsidRPr="00D10424" w:rsidRDefault="000C63B9" w:rsidP="00753689">
            <w:pPr>
              <w:spacing w:line="400" w:lineRule="exact"/>
              <w:ind w:left="991" w:hangingChars="354" w:hanging="991"/>
              <w:jc w:val="center"/>
              <w:rPr>
                <w:rFonts w:ascii="標楷體" w:eastAsia="標楷體" w:hAnsi="標楷體"/>
                <w:sz w:val="28"/>
                <w:szCs w:val="28"/>
              </w:rPr>
            </w:pPr>
            <w:r w:rsidRPr="00D10424">
              <w:rPr>
                <w:rFonts w:ascii="標楷體" w:eastAsia="標楷體" w:hAnsi="標楷體" w:hint="eastAsia"/>
                <w:sz w:val="28"/>
                <w:szCs w:val="28"/>
              </w:rPr>
              <w:t>通過</w:t>
            </w:r>
          </w:p>
        </w:tc>
        <w:tc>
          <w:tcPr>
            <w:tcW w:w="3216" w:type="dxa"/>
          </w:tcPr>
          <w:p w14:paraId="6BFA560B" w14:textId="77777777" w:rsidR="000C63B9" w:rsidRPr="00D10424" w:rsidRDefault="000C63B9" w:rsidP="00753689">
            <w:pPr>
              <w:spacing w:line="400" w:lineRule="exact"/>
              <w:rPr>
                <w:rFonts w:ascii="標楷體" w:eastAsia="標楷體" w:hAnsi="標楷體"/>
                <w:sz w:val="28"/>
                <w:szCs w:val="28"/>
              </w:rPr>
            </w:pPr>
            <w:r w:rsidRPr="00D10424">
              <w:rPr>
                <w:rFonts w:ascii="標楷體" w:eastAsia="標楷體" w:hAnsi="標楷體" w:hint="eastAsia"/>
                <w:sz w:val="28"/>
                <w:szCs w:val="28"/>
              </w:rPr>
              <w:t>本機制係為防範輔具案件重覆請款，在各輔具合</w:t>
            </w:r>
            <w:r w:rsidRPr="00D10424">
              <w:rPr>
                <w:rFonts w:ascii="標楷體" w:eastAsia="標楷體" w:hAnsi="標楷體" w:hint="eastAsia"/>
                <w:sz w:val="28"/>
                <w:szCs w:val="28"/>
              </w:rPr>
              <w:lastRenderedPageBreak/>
              <w:t>(特)約廠商與本府相互配合下，運作順利，未有違法情事發生。</w:t>
            </w:r>
          </w:p>
        </w:tc>
        <w:tc>
          <w:tcPr>
            <w:tcW w:w="1229" w:type="dxa"/>
          </w:tcPr>
          <w:p w14:paraId="7DC3C8C5" w14:textId="77777777" w:rsidR="000C63B9" w:rsidRPr="00D10424" w:rsidRDefault="000C63B9" w:rsidP="00753689">
            <w:pPr>
              <w:spacing w:line="400" w:lineRule="exact"/>
              <w:rPr>
                <w:rFonts w:ascii="標楷體" w:eastAsia="標楷體" w:hAnsi="標楷體"/>
                <w:sz w:val="28"/>
                <w:szCs w:val="28"/>
              </w:rPr>
            </w:pPr>
            <w:r w:rsidRPr="00D10424">
              <w:rPr>
                <w:rFonts w:ascii="標楷體" w:eastAsia="標楷體" w:hAnsi="標楷體" w:hint="eastAsia"/>
                <w:sz w:val="28"/>
                <w:szCs w:val="28"/>
              </w:rPr>
              <w:lastRenderedPageBreak/>
              <w:t>社會處</w:t>
            </w:r>
          </w:p>
          <w:p w14:paraId="5AFA399B" w14:textId="77777777" w:rsidR="000C63B9" w:rsidRPr="00D10424" w:rsidRDefault="000C63B9" w:rsidP="00753689">
            <w:pPr>
              <w:spacing w:line="400" w:lineRule="exact"/>
              <w:rPr>
                <w:rFonts w:ascii="標楷體" w:eastAsia="標楷體" w:hAnsi="標楷體"/>
                <w:sz w:val="28"/>
                <w:szCs w:val="28"/>
              </w:rPr>
            </w:pPr>
            <w:r w:rsidRPr="00D10424">
              <w:rPr>
                <w:rFonts w:ascii="標楷體" w:eastAsia="標楷體" w:hAnsi="標楷體" w:hint="eastAsia"/>
                <w:sz w:val="28"/>
                <w:szCs w:val="28"/>
              </w:rPr>
              <w:t>輔具合</w:t>
            </w:r>
            <w:r w:rsidRPr="00D10424">
              <w:rPr>
                <w:rFonts w:ascii="標楷體" w:eastAsia="標楷體" w:hAnsi="標楷體" w:hint="eastAsia"/>
                <w:sz w:val="28"/>
                <w:szCs w:val="28"/>
              </w:rPr>
              <w:lastRenderedPageBreak/>
              <w:t>(特)約廠商</w:t>
            </w:r>
          </w:p>
        </w:tc>
      </w:tr>
      <w:tr w:rsidR="000C63B9" w:rsidRPr="00D10424" w14:paraId="0D0350E6" w14:textId="77777777" w:rsidTr="00753689">
        <w:tc>
          <w:tcPr>
            <w:tcW w:w="2802" w:type="dxa"/>
            <w:tcBorders>
              <w:right w:val="single" w:sz="4" w:space="0" w:color="auto"/>
            </w:tcBorders>
          </w:tcPr>
          <w:p w14:paraId="06802826" w14:textId="77777777" w:rsidR="000C63B9" w:rsidRPr="00D10424" w:rsidRDefault="000C63B9" w:rsidP="00753689">
            <w:pPr>
              <w:spacing w:line="400" w:lineRule="exact"/>
              <w:ind w:left="991" w:hangingChars="354" w:hanging="991"/>
              <w:rPr>
                <w:rFonts w:ascii="標楷體" w:eastAsia="標楷體" w:hAnsi="標楷體"/>
                <w:sz w:val="28"/>
                <w:szCs w:val="28"/>
              </w:rPr>
            </w:pPr>
            <w:r w:rsidRPr="00D10424">
              <w:rPr>
                <w:rFonts w:ascii="標楷體" w:eastAsia="標楷體" w:hAnsi="標楷體" w:hint="eastAsia"/>
                <w:sz w:val="28"/>
                <w:szCs w:val="28"/>
              </w:rPr>
              <w:lastRenderedPageBreak/>
              <w:t>第三案：</w:t>
            </w:r>
          </w:p>
          <w:p w14:paraId="7D90F25F" w14:textId="77777777" w:rsidR="000C63B9" w:rsidRPr="00D10424" w:rsidRDefault="000C63B9" w:rsidP="00753689">
            <w:pPr>
              <w:spacing w:line="400" w:lineRule="exact"/>
              <w:rPr>
                <w:rFonts w:ascii="標楷體" w:eastAsia="標楷體" w:hAnsi="標楷體"/>
                <w:sz w:val="28"/>
                <w:szCs w:val="28"/>
              </w:rPr>
            </w:pPr>
            <w:r w:rsidRPr="00D10424">
              <w:rPr>
                <w:rFonts w:ascii="標楷體" w:eastAsia="標楷體" w:hAnsi="標楷體" w:hint="eastAsia"/>
                <w:sz w:val="28"/>
                <w:szCs w:val="28"/>
              </w:rPr>
              <w:t>輔具資源中心為加強推動輔具教育訓練及宣導活動，擬結合服務體系(如社福團體、照顧機構、醫療單位、特教資源中心等)案</w:t>
            </w:r>
          </w:p>
        </w:tc>
        <w:tc>
          <w:tcPr>
            <w:tcW w:w="1275" w:type="dxa"/>
            <w:tcBorders>
              <w:left w:val="single" w:sz="4" w:space="0" w:color="auto"/>
            </w:tcBorders>
          </w:tcPr>
          <w:p w14:paraId="3CAF2C09" w14:textId="77777777" w:rsidR="00753689" w:rsidRPr="00D10424" w:rsidRDefault="000C63B9" w:rsidP="00753689">
            <w:pPr>
              <w:spacing w:line="400" w:lineRule="exact"/>
              <w:ind w:left="991" w:hangingChars="354" w:hanging="991"/>
              <w:jc w:val="center"/>
              <w:rPr>
                <w:rFonts w:ascii="標楷體" w:eastAsia="標楷體" w:hAnsi="標楷體"/>
                <w:sz w:val="28"/>
                <w:szCs w:val="28"/>
              </w:rPr>
            </w:pPr>
            <w:r w:rsidRPr="00D10424">
              <w:rPr>
                <w:rFonts w:ascii="標楷體" w:eastAsia="標楷體" w:hAnsi="標楷體" w:hint="eastAsia"/>
                <w:sz w:val="28"/>
                <w:szCs w:val="28"/>
              </w:rPr>
              <w:t>照案</w:t>
            </w:r>
          </w:p>
          <w:p w14:paraId="2739231F" w14:textId="77777777" w:rsidR="000C63B9" w:rsidRPr="00D10424" w:rsidRDefault="000C63B9" w:rsidP="00753689">
            <w:pPr>
              <w:spacing w:line="400" w:lineRule="exact"/>
              <w:ind w:left="991" w:hangingChars="354" w:hanging="991"/>
              <w:jc w:val="center"/>
              <w:rPr>
                <w:rFonts w:ascii="標楷體" w:eastAsia="標楷體" w:hAnsi="標楷體"/>
                <w:sz w:val="28"/>
                <w:szCs w:val="28"/>
              </w:rPr>
            </w:pPr>
            <w:r w:rsidRPr="00D10424">
              <w:rPr>
                <w:rFonts w:ascii="標楷體" w:eastAsia="標楷體" w:hAnsi="標楷體" w:hint="eastAsia"/>
                <w:sz w:val="28"/>
                <w:szCs w:val="28"/>
              </w:rPr>
              <w:t>通過</w:t>
            </w:r>
          </w:p>
        </w:tc>
        <w:tc>
          <w:tcPr>
            <w:tcW w:w="3216" w:type="dxa"/>
          </w:tcPr>
          <w:p w14:paraId="56052B89" w14:textId="77777777" w:rsidR="000C63B9" w:rsidRPr="00D10424" w:rsidRDefault="000C63B9" w:rsidP="00753689">
            <w:pPr>
              <w:spacing w:line="400" w:lineRule="exact"/>
              <w:rPr>
                <w:rFonts w:ascii="標楷體" w:eastAsia="標楷體" w:hAnsi="標楷體"/>
                <w:sz w:val="28"/>
                <w:szCs w:val="28"/>
              </w:rPr>
            </w:pPr>
            <w:r w:rsidRPr="00D10424">
              <w:rPr>
                <w:rFonts w:ascii="標楷體" w:eastAsia="標楷體" w:hAnsi="標楷體" w:hint="eastAsia"/>
                <w:sz w:val="28"/>
                <w:szCs w:val="28"/>
              </w:rPr>
              <w:t>為建立服務人員互助資源網絡</w:t>
            </w:r>
            <w:r w:rsidRPr="00D10424">
              <w:rPr>
                <w:rFonts w:ascii="標楷體" w:eastAsia="標楷體" w:hAnsi="標楷體" w:hint="eastAsia"/>
                <w:kern w:val="0"/>
                <w:sz w:val="28"/>
                <w:szCs w:val="28"/>
              </w:rPr>
              <w:t>，本年度持續結合社團法人照顧服務照顧、本縣家庭照顧者支持中心、香柏園日照中心、本縣特教資源中心、澎湖三軍總醫院及本縣長期照顧管理中心等單位共辦理16場次，目的增進參與輔具服務工作人員彼此間的認識及了解輔具的重要性，以達服務之最大效益。</w:t>
            </w:r>
          </w:p>
        </w:tc>
        <w:tc>
          <w:tcPr>
            <w:tcW w:w="1229" w:type="dxa"/>
          </w:tcPr>
          <w:p w14:paraId="1F64075B" w14:textId="77777777" w:rsidR="000C63B9" w:rsidRPr="00D10424" w:rsidRDefault="000C63B9" w:rsidP="00753689">
            <w:pPr>
              <w:spacing w:line="400" w:lineRule="exact"/>
              <w:rPr>
                <w:rFonts w:ascii="標楷體" w:eastAsia="標楷體" w:hAnsi="標楷體"/>
                <w:sz w:val="28"/>
                <w:szCs w:val="28"/>
              </w:rPr>
            </w:pPr>
            <w:r w:rsidRPr="00D10424">
              <w:rPr>
                <w:rFonts w:ascii="標楷體" w:eastAsia="標楷體" w:hAnsi="標楷體" w:hint="eastAsia"/>
                <w:sz w:val="28"/>
                <w:szCs w:val="28"/>
              </w:rPr>
              <w:t>社會處</w:t>
            </w:r>
          </w:p>
          <w:p w14:paraId="5B7AE6B4" w14:textId="77777777" w:rsidR="000C63B9" w:rsidRPr="00D10424" w:rsidRDefault="000C63B9" w:rsidP="00753689">
            <w:pPr>
              <w:spacing w:line="400" w:lineRule="exact"/>
              <w:rPr>
                <w:rFonts w:ascii="標楷體" w:eastAsia="標楷體" w:hAnsi="標楷體"/>
                <w:sz w:val="28"/>
                <w:szCs w:val="28"/>
              </w:rPr>
            </w:pPr>
            <w:r w:rsidRPr="00D10424">
              <w:rPr>
                <w:rFonts w:ascii="標楷體" w:eastAsia="標楷體" w:hAnsi="標楷體" w:hint="eastAsia"/>
                <w:sz w:val="28"/>
                <w:szCs w:val="28"/>
              </w:rPr>
              <w:t>社團法人照顧服務協會</w:t>
            </w:r>
          </w:p>
          <w:p w14:paraId="14F16D85" w14:textId="77777777" w:rsidR="000C63B9" w:rsidRPr="00D10424" w:rsidRDefault="000C63B9" w:rsidP="00753689">
            <w:pPr>
              <w:spacing w:line="400" w:lineRule="exact"/>
              <w:rPr>
                <w:rFonts w:ascii="標楷體" w:eastAsia="標楷體" w:hAnsi="標楷體"/>
                <w:sz w:val="28"/>
                <w:szCs w:val="28"/>
              </w:rPr>
            </w:pPr>
            <w:r w:rsidRPr="00D10424">
              <w:rPr>
                <w:rFonts w:ascii="標楷體" w:eastAsia="標楷體" w:hAnsi="標楷體" w:hint="eastAsia"/>
                <w:sz w:val="28"/>
                <w:szCs w:val="28"/>
              </w:rPr>
              <w:t>各服務網絡</w:t>
            </w:r>
          </w:p>
        </w:tc>
      </w:tr>
    </w:tbl>
    <w:p w14:paraId="53434944" w14:textId="77777777" w:rsidR="000C63B9" w:rsidRPr="00D10424" w:rsidRDefault="000C63B9" w:rsidP="009A3366">
      <w:pPr>
        <w:rPr>
          <w:rFonts w:ascii="標楷體" w:eastAsia="標楷體" w:hAnsi="標楷體"/>
          <w:sz w:val="28"/>
          <w:szCs w:val="28"/>
        </w:rPr>
      </w:pPr>
    </w:p>
    <w:p w14:paraId="575E9B01" w14:textId="77777777" w:rsidR="00753689" w:rsidRPr="00D10424" w:rsidRDefault="000C63B9" w:rsidP="00753689">
      <w:pPr>
        <w:rPr>
          <w:rFonts w:ascii="標楷體" w:eastAsia="標楷體" w:hAnsi="標楷體"/>
          <w:sz w:val="32"/>
          <w:szCs w:val="32"/>
        </w:rPr>
      </w:pPr>
      <w:r w:rsidRPr="00D10424">
        <w:rPr>
          <w:rFonts w:ascii="標楷體" w:eastAsia="標楷體" w:hAnsi="標楷體"/>
          <w:sz w:val="32"/>
          <w:szCs w:val="32"/>
        </w:rPr>
        <w:br w:type="page"/>
      </w:r>
      <w:r w:rsidR="00753689" w:rsidRPr="00D10424">
        <w:rPr>
          <w:rFonts w:ascii="標楷體" w:eastAsia="標楷體" w:hAnsi="標楷體" w:hint="eastAsia"/>
          <w:sz w:val="32"/>
          <w:szCs w:val="32"/>
        </w:rPr>
        <w:lastRenderedPageBreak/>
        <w:t>二、業務單位工作報告</w:t>
      </w:r>
    </w:p>
    <w:p w14:paraId="636D6561" w14:textId="77777777" w:rsidR="00753689" w:rsidRPr="00D10424" w:rsidRDefault="00753689" w:rsidP="00753689">
      <w:pPr>
        <w:adjustRightInd w:val="0"/>
        <w:snapToGrid w:val="0"/>
        <w:ind w:left="242" w:hanging="242"/>
        <w:jc w:val="right"/>
        <w:rPr>
          <w:rFonts w:ascii="標楷體" w:eastAsia="標楷體" w:hAnsi="標楷體"/>
          <w:sz w:val="28"/>
          <w:szCs w:val="28"/>
        </w:rPr>
      </w:pPr>
      <w:r w:rsidRPr="00D10424">
        <w:rPr>
          <w:rFonts w:ascii="標楷體" w:eastAsia="標楷體" w:hAnsi="標楷體" w:hint="eastAsia"/>
          <w:sz w:val="28"/>
          <w:szCs w:val="28"/>
        </w:rPr>
        <w:t>報告單位：社會處(身心障礙者輔具/澎湖縣輔具資源中心)</w:t>
      </w:r>
    </w:p>
    <w:p w14:paraId="76D72947" w14:textId="77777777" w:rsidR="00753689" w:rsidRPr="00D10424" w:rsidRDefault="00753689" w:rsidP="00753689">
      <w:pPr>
        <w:adjustRightInd w:val="0"/>
        <w:snapToGrid w:val="0"/>
        <w:ind w:left="242" w:hanging="242"/>
        <w:jc w:val="right"/>
        <w:rPr>
          <w:rFonts w:ascii="標楷體" w:eastAsia="標楷體" w:hAnsi="標楷體"/>
          <w:sz w:val="28"/>
          <w:szCs w:val="28"/>
        </w:rPr>
      </w:pPr>
    </w:p>
    <w:p w14:paraId="37579057" w14:textId="77777777" w:rsidR="00753689" w:rsidRPr="00D10424" w:rsidRDefault="00753689" w:rsidP="00753689">
      <w:pPr>
        <w:adjustRightInd w:val="0"/>
        <w:snapToGrid w:val="0"/>
        <w:spacing w:line="400" w:lineRule="exact"/>
        <w:ind w:left="566" w:hangingChars="202" w:hanging="566"/>
        <w:rPr>
          <w:rFonts w:ascii="標楷體" w:eastAsia="標楷體" w:hAnsi="標楷體"/>
          <w:sz w:val="28"/>
          <w:szCs w:val="28"/>
        </w:rPr>
      </w:pPr>
      <w:r w:rsidRPr="00D10424">
        <w:rPr>
          <w:rFonts w:ascii="標楷體" w:eastAsia="標楷體" w:hAnsi="標楷體" w:hint="eastAsia"/>
          <w:sz w:val="28"/>
          <w:szCs w:val="28"/>
        </w:rPr>
        <w:t>(一)本年度1-8月身心障礙者輔具費用補助執行概況，計補助152人次，執行經費計新臺幣143萬4,610元，申請補助項目中以行動輔具類為最大宗計60件，其次是助聽器35件、輪椅座墊32件、氣墊床9件及其他類(如義肢、矯具、人工電子耳耗材、語音手機、視障輔具、居家無障礙設施等)16件。</w:t>
      </w:r>
    </w:p>
    <w:p w14:paraId="354923B6" w14:textId="723D2610" w:rsidR="00753689" w:rsidRPr="00D10424" w:rsidRDefault="00753689" w:rsidP="00753689">
      <w:pPr>
        <w:adjustRightInd w:val="0"/>
        <w:snapToGrid w:val="0"/>
        <w:spacing w:line="400" w:lineRule="exact"/>
        <w:ind w:left="566" w:hangingChars="202" w:hanging="566"/>
        <w:rPr>
          <w:rFonts w:ascii="標楷體" w:eastAsia="標楷體" w:hAnsi="標楷體"/>
          <w:sz w:val="28"/>
          <w:szCs w:val="28"/>
        </w:rPr>
      </w:pPr>
      <w:r w:rsidRPr="00D10424">
        <w:rPr>
          <w:rFonts w:ascii="標楷體" w:eastAsia="標楷體" w:hAnsi="標楷體" w:hint="eastAsia"/>
          <w:sz w:val="28"/>
          <w:szCs w:val="28"/>
        </w:rPr>
        <w:t>(二)身障輔具代償墊付，簡政便民政策自108年8月1日起開辦，截至目前為止，計有23家合約廠商共襄盛舉(本縣9家，外縣市14家</w:t>
      </w:r>
      <w:r w:rsidR="00DC576D">
        <w:rPr>
          <w:rFonts w:ascii="標楷體" w:eastAsia="標楷體" w:hAnsi="標楷體" w:hint="eastAsia"/>
          <w:sz w:val="28"/>
          <w:szCs w:val="28"/>
        </w:rPr>
        <w:t>，名冊如附件p.17</w:t>
      </w:r>
      <w:r w:rsidRPr="00D10424">
        <w:rPr>
          <w:rFonts w:ascii="標楷體" w:eastAsia="標楷體" w:hAnsi="標楷體" w:hint="eastAsia"/>
          <w:sz w:val="28"/>
          <w:szCs w:val="28"/>
        </w:rPr>
        <w:t>)，本年度1-8月輔具經費核銷計有13</w:t>
      </w:r>
      <w:r w:rsidR="00DE6F48" w:rsidRPr="00D10424">
        <w:rPr>
          <w:rFonts w:ascii="標楷體" w:eastAsia="標楷體" w:hAnsi="標楷體" w:hint="eastAsia"/>
          <w:sz w:val="28"/>
          <w:szCs w:val="28"/>
        </w:rPr>
        <w:t>0</w:t>
      </w:r>
      <w:r w:rsidRPr="00D10424">
        <w:rPr>
          <w:rFonts w:ascii="標楷體" w:eastAsia="標楷體" w:hAnsi="標楷體" w:hint="eastAsia"/>
          <w:sz w:val="28"/>
          <w:szCs w:val="28"/>
        </w:rPr>
        <w:t>案(1</w:t>
      </w:r>
      <w:r w:rsidR="00DE6F48" w:rsidRPr="00D10424">
        <w:rPr>
          <w:rFonts w:ascii="標楷體" w:eastAsia="標楷體" w:hAnsi="標楷體" w:hint="eastAsia"/>
          <w:sz w:val="28"/>
          <w:szCs w:val="28"/>
        </w:rPr>
        <w:t>61</w:t>
      </w:r>
      <w:r w:rsidRPr="00D10424">
        <w:rPr>
          <w:rFonts w:ascii="標楷體" w:eastAsia="標楷體" w:hAnsi="標楷體" w:hint="eastAsia"/>
          <w:sz w:val="28"/>
          <w:szCs w:val="28"/>
        </w:rPr>
        <w:t>人次)，其中7</w:t>
      </w:r>
      <w:r w:rsidR="00DE6F48" w:rsidRPr="00D10424">
        <w:rPr>
          <w:rFonts w:ascii="標楷體" w:eastAsia="標楷體" w:hAnsi="標楷體" w:hint="eastAsia"/>
          <w:sz w:val="28"/>
          <w:szCs w:val="28"/>
        </w:rPr>
        <w:t>9</w:t>
      </w:r>
      <w:r w:rsidRPr="00D10424">
        <w:rPr>
          <w:rFonts w:ascii="標楷體" w:eastAsia="標楷體" w:hAnsi="標楷體" w:hint="eastAsia"/>
          <w:sz w:val="28"/>
          <w:szCs w:val="28"/>
        </w:rPr>
        <w:t>案使用本便民政策，透過滿意度調查結果，縣民對本府推動之機制回饋是「滿意」</w:t>
      </w:r>
      <w:r w:rsidR="00DE6F48" w:rsidRPr="00D10424">
        <w:rPr>
          <w:rFonts w:ascii="標楷體" w:eastAsia="標楷體" w:hAnsi="標楷體" w:hint="eastAsia"/>
          <w:sz w:val="28"/>
          <w:szCs w:val="28"/>
        </w:rPr>
        <w:t>，整體滿意度達74%</w:t>
      </w:r>
      <w:r w:rsidRPr="00D10424">
        <w:rPr>
          <w:rFonts w:ascii="標楷體" w:eastAsia="標楷體" w:hAnsi="標楷體" w:hint="eastAsia"/>
          <w:sz w:val="28"/>
          <w:szCs w:val="28"/>
        </w:rPr>
        <w:t>。</w:t>
      </w:r>
    </w:p>
    <w:p w14:paraId="7C198147" w14:textId="68F262E9" w:rsidR="00753689" w:rsidRPr="00D10424" w:rsidRDefault="00753689" w:rsidP="00753689">
      <w:pPr>
        <w:adjustRightInd w:val="0"/>
        <w:snapToGrid w:val="0"/>
        <w:spacing w:line="400" w:lineRule="exact"/>
        <w:ind w:left="566" w:hangingChars="202" w:hanging="566"/>
        <w:rPr>
          <w:rFonts w:ascii="標楷體" w:eastAsia="標楷體" w:hAnsi="標楷體"/>
          <w:sz w:val="28"/>
          <w:szCs w:val="28"/>
        </w:rPr>
      </w:pPr>
      <w:r w:rsidRPr="00D10424">
        <w:rPr>
          <w:rFonts w:ascii="標楷體" w:eastAsia="標楷體" w:hAnsi="標楷體" w:hint="eastAsia"/>
          <w:sz w:val="28"/>
          <w:szCs w:val="28"/>
        </w:rPr>
        <w:t>(三)</w:t>
      </w:r>
      <w:r w:rsidR="000C2E0E" w:rsidRPr="00D10424">
        <w:rPr>
          <w:rFonts w:hint="eastAsia"/>
        </w:rPr>
        <w:t xml:space="preserve"> </w:t>
      </w:r>
      <w:r w:rsidR="000C2E0E" w:rsidRPr="00D10424">
        <w:rPr>
          <w:rFonts w:ascii="標楷體" w:eastAsia="標楷體" w:hAnsi="標楷體" w:hint="eastAsia"/>
          <w:sz w:val="28"/>
          <w:szCs w:val="28"/>
        </w:rPr>
        <w:t>老人輔具購買、租借及住宅無障礙環境改善服務，主要以輔具出借、維修、購買及居家無障礙設施改善為主，109年度輔具購置總計813人次；居家無障礙設施改善170人次。</w:t>
      </w:r>
    </w:p>
    <w:p w14:paraId="74FA0DF1" w14:textId="79534E08" w:rsidR="00753689" w:rsidRPr="00D10424" w:rsidRDefault="00753689" w:rsidP="002F3492">
      <w:pPr>
        <w:adjustRightInd w:val="0"/>
        <w:snapToGrid w:val="0"/>
        <w:spacing w:line="400" w:lineRule="exact"/>
        <w:ind w:left="566" w:hangingChars="202" w:hanging="566"/>
        <w:rPr>
          <w:rFonts w:ascii="標楷體" w:eastAsia="標楷體" w:hAnsi="標楷體"/>
          <w:sz w:val="28"/>
          <w:szCs w:val="28"/>
        </w:rPr>
      </w:pPr>
      <w:r w:rsidRPr="00D10424">
        <w:rPr>
          <w:rFonts w:ascii="標楷體" w:eastAsia="標楷體" w:hAnsi="標楷體" w:hint="eastAsia"/>
          <w:sz w:val="28"/>
          <w:szCs w:val="28"/>
        </w:rPr>
        <w:t>(四)</w:t>
      </w:r>
      <w:r w:rsidR="00DD0D4F" w:rsidRPr="00D10424">
        <w:rPr>
          <w:rFonts w:ascii="標楷體" w:eastAsia="標楷體" w:hAnsi="標楷體" w:hint="eastAsia"/>
          <w:sz w:val="28"/>
          <w:szCs w:val="28"/>
        </w:rPr>
        <w:t>為建構輔具服務單一窗口，強化輔具資源使用，委由民間團體社團法人澎湖縣照顧服務協會賡續承接「澎湖縣輔具資源中心」計畫，藉由輔具專業人員駐點，提供身心障礙者輔具評估77人次、出借656人次、回收89人次、維修225人次、衛教宣導17場，1305 人次及諮詢2497人次等專業、多元化服務。</w:t>
      </w:r>
      <w:r w:rsidRPr="00D10424">
        <w:rPr>
          <w:rFonts w:ascii="標楷體" w:eastAsia="標楷體" w:hAnsi="標楷體"/>
          <w:sz w:val="28"/>
          <w:szCs w:val="28"/>
        </w:rPr>
        <w:br w:type="page"/>
      </w:r>
    </w:p>
    <w:p w14:paraId="37F5B9FB" w14:textId="77777777" w:rsidR="00753689" w:rsidRPr="00D10424" w:rsidRDefault="00753689" w:rsidP="00753689">
      <w:pPr>
        <w:adjustRightInd w:val="0"/>
        <w:snapToGrid w:val="0"/>
        <w:ind w:left="242" w:hanging="242"/>
        <w:jc w:val="right"/>
        <w:rPr>
          <w:rFonts w:ascii="標楷體" w:eastAsia="標楷體" w:hAnsi="標楷體"/>
          <w:sz w:val="28"/>
          <w:szCs w:val="28"/>
        </w:rPr>
      </w:pPr>
      <w:r w:rsidRPr="00D10424">
        <w:rPr>
          <w:rFonts w:ascii="標楷體" w:eastAsia="標楷體" w:hAnsi="標楷體" w:hint="eastAsia"/>
          <w:sz w:val="28"/>
          <w:szCs w:val="28"/>
        </w:rPr>
        <w:lastRenderedPageBreak/>
        <w:t>報告單位：社會處(就業/職務再設計輔具)</w:t>
      </w:r>
    </w:p>
    <w:p w14:paraId="7473C837" w14:textId="77777777" w:rsidR="00835B40" w:rsidRPr="00D10424" w:rsidRDefault="00835B40" w:rsidP="00835B40">
      <w:pPr>
        <w:spacing w:line="500" w:lineRule="exact"/>
        <w:ind w:left="700" w:hangingChars="250" w:hanging="700"/>
        <w:jc w:val="both"/>
        <w:rPr>
          <w:rFonts w:ascii="標楷體" w:eastAsia="標楷體" w:hAnsi="標楷體"/>
          <w:kern w:val="0"/>
          <w:sz w:val="28"/>
          <w:szCs w:val="28"/>
        </w:rPr>
      </w:pPr>
    </w:p>
    <w:p w14:paraId="61D557BA" w14:textId="01E97680" w:rsidR="00835B40" w:rsidRPr="00D10424" w:rsidRDefault="00835B40" w:rsidP="00835B40">
      <w:pPr>
        <w:spacing w:line="500" w:lineRule="exact"/>
        <w:ind w:left="700" w:hangingChars="250" w:hanging="700"/>
        <w:jc w:val="both"/>
        <w:rPr>
          <w:rFonts w:ascii="標楷體" w:eastAsia="標楷體" w:hAnsi="標楷體"/>
          <w:sz w:val="28"/>
          <w:szCs w:val="28"/>
        </w:rPr>
      </w:pPr>
      <w:r w:rsidRPr="00D10424">
        <w:rPr>
          <w:rFonts w:ascii="標楷體" w:eastAsia="標楷體" w:hAnsi="標楷體" w:hint="eastAsia"/>
          <w:kern w:val="0"/>
          <w:sz w:val="28"/>
          <w:szCs w:val="28"/>
        </w:rPr>
        <w:t>一、</w:t>
      </w:r>
      <w:r w:rsidRPr="00D10424">
        <w:rPr>
          <w:rFonts w:ascii="標楷體" w:eastAsia="標楷體" w:hAnsi="標楷體" w:hint="eastAsia"/>
          <w:sz w:val="28"/>
          <w:szCs w:val="28"/>
        </w:rPr>
        <w:t>職務再設計服務(補助)項目</w:t>
      </w:r>
    </w:p>
    <w:p w14:paraId="50936D36" w14:textId="77777777" w:rsidR="00835B40" w:rsidRPr="00D10424" w:rsidRDefault="00835B40" w:rsidP="00835B40">
      <w:pPr>
        <w:spacing w:line="440" w:lineRule="exact"/>
        <w:ind w:left="840" w:hangingChars="300" w:hanging="840"/>
        <w:jc w:val="both"/>
        <w:rPr>
          <w:rFonts w:ascii="標楷體" w:eastAsia="標楷體" w:hAnsi="標楷體"/>
          <w:sz w:val="28"/>
          <w:szCs w:val="28"/>
        </w:rPr>
      </w:pPr>
      <w:r w:rsidRPr="00D10424">
        <w:rPr>
          <w:rFonts w:ascii="標楷體" w:eastAsia="標楷體" w:hAnsi="標楷體" w:hint="eastAsia"/>
          <w:sz w:val="28"/>
          <w:szCs w:val="28"/>
        </w:rPr>
        <w:t>（一）改善職場工作環境：為協助身心障礙者就業，調整改善工作場所為無障礙環境。</w:t>
      </w:r>
    </w:p>
    <w:p w14:paraId="42D19565" w14:textId="77777777" w:rsidR="00835B40" w:rsidRPr="00D10424" w:rsidRDefault="00835B40" w:rsidP="00835B40">
      <w:pPr>
        <w:spacing w:line="440" w:lineRule="exact"/>
        <w:ind w:left="840" w:hangingChars="300" w:hanging="840"/>
        <w:jc w:val="both"/>
        <w:rPr>
          <w:rFonts w:ascii="標楷體" w:eastAsia="標楷體" w:hAnsi="標楷體"/>
          <w:sz w:val="28"/>
          <w:szCs w:val="28"/>
        </w:rPr>
      </w:pPr>
      <w:r w:rsidRPr="00D10424">
        <w:rPr>
          <w:rFonts w:ascii="標楷體" w:eastAsia="標楷體" w:hAnsi="標楷體" w:hint="eastAsia"/>
          <w:sz w:val="28"/>
          <w:szCs w:val="28"/>
        </w:rPr>
        <w:t>（二）改善工作設備或機具：為促進身心障礙者適性就業、提高生產力，針對身心障礙者進行工作設備或機具之改善。</w:t>
      </w:r>
    </w:p>
    <w:p w14:paraId="7D5D294A" w14:textId="77777777" w:rsidR="00835B40" w:rsidRPr="00D10424" w:rsidRDefault="00835B40" w:rsidP="00835B40">
      <w:pPr>
        <w:spacing w:line="440" w:lineRule="exact"/>
        <w:ind w:left="840" w:hangingChars="300" w:hanging="840"/>
        <w:rPr>
          <w:rFonts w:ascii="標楷體" w:eastAsia="標楷體" w:hAnsi="標楷體"/>
          <w:sz w:val="28"/>
          <w:szCs w:val="28"/>
        </w:rPr>
      </w:pPr>
      <w:r w:rsidRPr="00D10424">
        <w:rPr>
          <w:rFonts w:ascii="標楷體" w:eastAsia="標楷體" w:hAnsi="標楷體" w:hint="eastAsia"/>
          <w:sz w:val="28"/>
          <w:szCs w:val="28"/>
        </w:rPr>
        <w:t>（三）提供就業所需輔具：指為增加、維持、改善身心障礙者就業所需能力之輔助器具。</w:t>
      </w:r>
    </w:p>
    <w:p w14:paraId="7A0607C5" w14:textId="77777777" w:rsidR="00835B40" w:rsidRPr="00D10424" w:rsidRDefault="00835B40" w:rsidP="00835B40">
      <w:pPr>
        <w:spacing w:line="440" w:lineRule="exact"/>
        <w:ind w:left="840" w:hangingChars="300" w:hanging="840"/>
        <w:rPr>
          <w:rFonts w:ascii="標楷體" w:eastAsia="標楷體" w:hAnsi="標楷體"/>
          <w:sz w:val="28"/>
          <w:szCs w:val="28"/>
        </w:rPr>
      </w:pPr>
      <w:r w:rsidRPr="00D10424">
        <w:rPr>
          <w:rFonts w:ascii="標楷體" w:eastAsia="標楷體" w:hAnsi="標楷體" w:hint="eastAsia"/>
          <w:sz w:val="28"/>
          <w:szCs w:val="28"/>
        </w:rPr>
        <w:t>（四）改善工作條件：指為改善身心障礙者工作能力，所提供身心障礙者必要之工作協助，包括提供身心障礙者就業所需手語翻譯、聽打服務、視力協助或其他與工作職務相關之職場人力協助等。</w:t>
      </w:r>
    </w:p>
    <w:p w14:paraId="54651590" w14:textId="77777777" w:rsidR="00835B40" w:rsidRPr="00D10424" w:rsidRDefault="00835B40" w:rsidP="00835B40">
      <w:pPr>
        <w:spacing w:line="440" w:lineRule="exact"/>
        <w:ind w:left="840" w:hangingChars="300" w:hanging="840"/>
        <w:rPr>
          <w:rFonts w:ascii="標楷體" w:eastAsia="標楷體" w:hAnsi="標楷體"/>
          <w:sz w:val="28"/>
          <w:szCs w:val="28"/>
        </w:rPr>
      </w:pPr>
      <w:r w:rsidRPr="00D10424">
        <w:rPr>
          <w:rFonts w:ascii="標楷體" w:eastAsia="標楷體" w:hAnsi="標楷體" w:hint="eastAsia"/>
          <w:sz w:val="28"/>
          <w:szCs w:val="28"/>
        </w:rPr>
        <w:t>（五）調整工作方法：透過職業評量及訓練，按身心障礙者特性，分派適當工作，包括：工作重組、調派其他員工和身心障礙員工合作、簡化工作流程、調整工作場所、避免危險性工作等。</w:t>
      </w:r>
    </w:p>
    <w:p w14:paraId="44F91F09" w14:textId="77777777" w:rsidR="00835B40" w:rsidRPr="00D10424" w:rsidRDefault="00835B40" w:rsidP="00835B40">
      <w:pPr>
        <w:widowControl/>
        <w:spacing w:line="500" w:lineRule="exact"/>
        <w:jc w:val="both"/>
        <w:rPr>
          <w:rFonts w:eastAsia="標楷體"/>
          <w:sz w:val="28"/>
          <w:szCs w:val="28"/>
        </w:rPr>
      </w:pPr>
      <w:r w:rsidRPr="00D10424">
        <w:rPr>
          <w:rFonts w:eastAsia="標楷體" w:hint="eastAsia"/>
          <w:sz w:val="28"/>
          <w:szCs w:val="28"/>
        </w:rPr>
        <w:t>二、</w:t>
      </w:r>
      <w:r w:rsidRPr="00D10424">
        <w:rPr>
          <w:rFonts w:ascii="標楷體" w:eastAsia="標楷體" w:hAnsi="標楷體" w:hint="eastAsia"/>
          <w:sz w:val="28"/>
          <w:szCs w:val="28"/>
        </w:rPr>
        <w:t>職務再設計補助額度</w:t>
      </w:r>
    </w:p>
    <w:p w14:paraId="2428816D" w14:textId="77777777" w:rsidR="00835B40" w:rsidRPr="00D10424" w:rsidRDefault="00835B40" w:rsidP="00835B40">
      <w:pPr>
        <w:widowControl/>
        <w:spacing w:line="500" w:lineRule="exact"/>
        <w:ind w:leftChars="200" w:left="480"/>
        <w:jc w:val="both"/>
        <w:rPr>
          <w:rFonts w:ascii="標楷體" w:eastAsia="標楷體" w:hAnsi="標楷體"/>
          <w:sz w:val="28"/>
          <w:szCs w:val="28"/>
        </w:rPr>
      </w:pPr>
      <w:r w:rsidRPr="00D10424">
        <w:rPr>
          <w:rFonts w:eastAsia="標楷體"/>
          <w:sz w:val="28"/>
          <w:szCs w:val="28"/>
        </w:rPr>
        <w:t>雇主每進用一名身心障礙者或每名自營作業者或受僱之身心障礙者個人，每年補助金額最高以</w:t>
      </w:r>
      <w:r w:rsidRPr="00D10424">
        <w:rPr>
          <w:rFonts w:eastAsia="標楷體"/>
          <w:sz w:val="28"/>
          <w:szCs w:val="28"/>
        </w:rPr>
        <w:t>10</w:t>
      </w:r>
      <w:r w:rsidRPr="00D10424">
        <w:rPr>
          <w:rFonts w:eastAsia="標楷體"/>
          <w:sz w:val="28"/>
          <w:szCs w:val="28"/>
        </w:rPr>
        <w:t>萬元為限</w:t>
      </w:r>
      <w:r w:rsidRPr="00D10424">
        <w:rPr>
          <w:rFonts w:eastAsia="標楷體" w:hint="eastAsia"/>
          <w:sz w:val="28"/>
          <w:szCs w:val="28"/>
        </w:rPr>
        <w:t>，</w:t>
      </w:r>
      <w:r w:rsidRPr="00D10424">
        <w:rPr>
          <w:rFonts w:eastAsia="標楷體"/>
          <w:sz w:val="28"/>
          <w:szCs w:val="28"/>
        </w:rPr>
        <w:t>但有特殊需求，經專案評</w:t>
      </w:r>
      <w:r w:rsidRPr="00D10424">
        <w:rPr>
          <w:rFonts w:ascii="標楷體" w:eastAsia="標楷體" w:hAnsi="標楷體" w:hint="eastAsia"/>
          <w:sz w:val="28"/>
          <w:szCs w:val="28"/>
        </w:rPr>
        <w:t>估核准者，不在此限。</w:t>
      </w:r>
    </w:p>
    <w:p w14:paraId="40F9EE51" w14:textId="77777777" w:rsidR="00835B40" w:rsidRPr="00D10424" w:rsidRDefault="00835B40" w:rsidP="00835B40">
      <w:pPr>
        <w:widowControl/>
        <w:spacing w:line="500" w:lineRule="exact"/>
        <w:ind w:leftChars="200" w:left="480"/>
        <w:jc w:val="both"/>
        <w:rPr>
          <w:rFonts w:ascii="標楷體" w:eastAsia="標楷體" w:hAnsi="標楷體"/>
          <w:sz w:val="28"/>
          <w:szCs w:val="28"/>
        </w:rPr>
      </w:pPr>
    </w:p>
    <w:p w14:paraId="4F386A59" w14:textId="77777777" w:rsidR="00835B40" w:rsidRPr="00D10424" w:rsidRDefault="00835B40" w:rsidP="00835B40">
      <w:pPr>
        <w:widowControl/>
        <w:spacing w:line="500" w:lineRule="exact"/>
        <w:ind w:leftChars="200" w:left="480"/>
        <w:jc w:val="both"/>
        <w:rPr>
          <w:rFonts w:ascii="標楷體" w:eastAsia="標楷體" w:hAnsi="標楷體"/>
          <w:sz w:val="28"/>
          <w:szCs w:val="28"/>
        </w:rPr>
      </w:pPr>
    </w:p>
    <w:p w14:paraId="4254B8C4" w14:textId="77777777" w:rsidR="00835B40" w:rsidRPr="00D10424" w:rsidRDefault="00835B40" w:rsidP="00835B40">
      <w:pPr>
        <w:widowControl/>
        <w:spacing w:line="500" w:lineRule="exact"/>
        <w:ind w:leftChars="200" w:left="480"/>
        <w:jc w:val="both"/>
        <w:rPr>
          <w:rFonts w:ascii="標楷體" w:eastAsia="標楷體" w:hAnsi="標楷體"/>
          <w:sz w:val="28"/>
          <w:szCs w:val="28"/>
        </w:rPr>
      </w:pPr>
    </w:p>
    <w:p w14:paraId="47410847" w14:textId="77777777" w:rsidR="00835B40" w:rsidRPr="00D10424" w:rsidRDefault="00835B40" w:rsidP="00835B40">
      <w:pPr>
        <w:widowControl/>
        <w:spacing w:line="500" w:lineRule="exact"/>
        <w:ind w:leftChars="200" w:left="480"/>
        <w:jc w:val="both"/>
        <w:rPr>
          <w:rFonts w:ascii="標楷體" w:eastAsia="標楷體" w:hAnsi="標楷體"/>
          <w:sz w:val="28"/>
          <w:szCs w:val="28"/>
        </w:rPr>
      </w:pPr>
    </w:p>
    <w:p w14:paraId="24E753CD" w14:textId="77777777" w:rsidR="00835B40" w:rsidRPr="00D10424" w:rsidRDefault="00835B40" w:rsidP="00835B40">
      <w:pPr>
        <w:widowControl/>
        <w:spacing w:line="500" w:lineRule="exact"/>
        <w:ind w:leftChars="200" w:left="480"/>
        <w:jc w:val="both"/>
        <w:rPr>
          <w:rFonts w:ascii="標楷體" w:eastAsia="標楷體" w:hAnsi="標楷體"/>
          <w:sz w:val="28"/>
          <w:szCs w:val="28"/>
        </w:rPr>
      </w:pPr>
    </w:p>
    <w:p w14:paraId="5986A84D" w14:textId="77777777" w:rsidR="00835B40" w:rsidRPr="00D10424" w:rsidRDefault="00835B40" w:rsidP="00835B40">
      <w:pPr>
        <w:widowControl/>
        <w:spacing w:line="500" w:lineRule="exact"/>
        <w:ind w:leftChars="200" w:left="480"/>
        <w:jc w:val="both"/>
        <w:rPr>
          <w:rFonts w:ascii="標楷體" w:eastAsia="標楷體" w:hAnsi="標楷體"/>
          <w:sz w:val="28"/>
          <w:szCs w:val="28"/>
        </w:rPr>
      </w:pPr>
    </w:p>
    <w:p w14:paraId="1DF38118" w14:textId="77777777" w:rsidR="00835B40" w:rsidRPr="00D10424" w:rsidRDefault="00835B40" w:rsidP="00835B40">
      <w:pPr>
        <w:widowControl/>
        <w:spacing w:line="500" w:lineRule="exact"/>
        <w:ind w:leftChars="200" w:left="480"/>
        <w:jc w:val="both"/>
        <w:rPr>
          <w:rFonts w:ascii="標楷體" w:eastAsia="標楷體" w:hAnsi="標楷體"/>
          <w:sz w:val="28"/>
          <w:szCs w:val="28"/>
        </w:rPr>
      </w:pPr>
    </w:p>
    <w:p w14:paraId="21AC3782" w14:textId="77777777" w:rsidR="00835B40" w:rsidRPr="00D10424" w:rsidRDefault="00835B40" w:rsidP="00835B40">
      <w:pPr>
        <w:widowControl/>
        <w:spacing w:line="500" w:lineRule="exact"/>
        <w:ind w:leftChars="200" w:left="480"/>
        <w:jc w:val="both"/>
        <w:rPr>
          <w:rFonts w:ascii="標楷體" w:eastAsia="標楷體" w:hAnsi="標楷體"/>
          <w:sz w:val="28"/>
          <w:szCs w:val="28"/>
        </w:rPr>
      </w:pPr>
    </w:p>
    <w:p w14:paraId="66DA3C22" w14:textId="77777777" w:rsidR="00835B40" w:rsidRPr="00D10424" w:rsidRDefault="00835B40" w:rsidP="00835B40">
      <w:pPr>
        <w:widowControl/>
        <w:spacing w:line="500" w:lineRule="exact"/>
        <w:ind w:leftChars="200" w:left="480"/>
        <w:jc w:val="both"/>
        <w:rPr>
          <w:rFonts w:eastAsia="標楷體"/>
          <w:sz w:val="28"/>
          <w:szCs w:val="28"/>
        </w:rPr>
      </w:pPr>
    </w:p>
    <w:p w14:paraId="5D41D03F" w14:textId="77777777" w:rsidR="00835B40" w:rsidRPr="00D10424" w:rsidRDefault="00835B40" w:rsidP="00835B40">
      <w:pPr>
        <w:jc w:val="center"/>
        <w:rPr>
          <w:rFonts w:ascii="標楷體" w:eastAsia="標楷體" w:hAnsi="標楷體"/>
        </w:rPr>
      </w:pPr>
      <w:r w:rsidRPr="00D10424">
        <w:rPr>
          <w:rFonts w:eastAsia="標楷體"/>
          <w:sz w:val="28"/>
          <w:szCs w:val="28"/>
        </w:rPr>
        <w:lastRenderedPageBreak/>
        <w:t>10</w:t>
      </w:r>
      <w:r w:rsidRPr="00D10424">
        <w:rPr>
          <w:rFonts w:eastAsia="標楷體" w:hint="eastAsia"/>
          <w:sz w:val="28"/>
          <w:szCs w:val="28"/>
        </w:rPr>
        <w:t>9</w:t>
      </w:r>
      <w:r w:rsidRPr="00D10424">
        <w:rPr>
          <w:rFonts w:eastAsia="標楷體"/>
          <w:sz w:val="28"/>
          <w:szCs w:val="28"/>
        </w:rPr>
        <w:t>年</w:t>
      </w:r>
      <w:r w:rsidRPr="00D10424">
        <w:rPr>
          <w:rFonts w:eastAsia="標楷體" w:hint="eastAsia"/>
          <w:sz w:val="28"/>
          <w:szCs w:val="28"/>
        </w:rPr>
        <w:t>1-8</w:t>
      </w:r>
      <w:r w:rsidRPr="00D10424">
        <w:rPr>
          <w:rFonts w:eastAsia="標楷體" w:hint="eastAsia"/>
          <w:sz w:val="28"/>
          <w:szCs w:val="28"/>
        </w:rPr>
        <w:t>月</w:t>
      </w:r>
      <w:r w:rsidRPr="00D10424">
        <w:rPr>
          <w:rFonts w:eastAsia="標楷體"/>
          <w:sz w:val="28"/>
          <w:szCs w:val="28"/>
        </w:rPr>
        <w:t>辦理身心障礙者職務再設計服務補助清冊</w:t>
      </w:r>
      <w:r w:rsidRPr="00D10424">
        <w:rPr>
          <w:rFonts w:eastAsia="標楷體" w:hint="eastAsia"/>
          <w:sz w:val="28"/>
          <w:szCs w:val="28"/>
        </w:rPr>
        <w:t>(</w:t>
      </w:r>
      <w:r w:rsidRPr="00D10424">
        <w:rPr>
          <w:rFonts w:eastAsia="標楷體" w:hint="eastAsia"/>
          <w:sz w:val="28"/>
          <w:szCs w:val="28"/>
        </w:rPr>
        <w:t>就業輔具部分</w:t>
      </w:r>
      <w:r w:rsidRPr="00D10424">
        <w:rPr>
          <w:rFonts w:eastAsia="標楷體" w:hint="eastAsia"/>
          <w:sz w:val="28"/>
          <w:szCs w:val="28"/>
        </w:rPr>
        <w:t>)</w:t>
      </w:r>
      <w:r w:rsidRPr="00D10424">
        <w:rPr>
          <w:rFonts w:ascii="標楷體" w:eastAsia="標楷體" w:hAnsi="標楷體"/>
        </w:rPr>
        <w:tab/>
      </w:r>
    </w:p>
    <w:tbl>
      <w:tblPr>
        <w:tblpPr w:leftFromText="180" w:rightFromText="180" w:vertAnchor="text" w:horzAnchor="margin" w:tblpY="181"/>
        <w:tblW w:w="0" w:type="auto"/>
        <w:tblCellMar>
          <w:left w:w="28" w:type="dxa"/>
          <w:right w:w="28" w:type="dxa"/>
        </w:tblCellMar>
        <w:tblLook w:val="04A0" w:firstRow="1" w:lastRow="0" w:firstColumn="1" w:lastColumn="0" w:noHBand="0" w:noVBand="1"/>
      </w:tblPr>
      <w:tblGrid>
        <w:gridCol w:w="462"/>
        <w:gridCol w:w="1266"/>
        <w:gridCol w:w="710"/>
        <w:gridCol w:w="851"/>
        <w:gridCol w:w="708"/>
        <w:gridCol w:w="844"/>
        <w:gridCol w:w="716"/>
        <w:gridCol w:w="708"/>
        <w:gridCol w:w="2035"/>
        <w:gridCol w:w="62"/>
      </w:tblGrid>
      <w:tr w:rsidR="00D10424" w:rsidRPr="00D10424" w14:paraId="4DD8044E" w14:textId="77777777" w:rsidTr="000159CD">
        <w:trPr>
          <w:gridAfter w:val="1"/>
          <w:trHeight w:val="840"/>
        </w:trPr>
        <w:tc>
          <w:tcPr>
            <w:tcW w:w="0" w:type="auto"/>
            <w:tcBorders>
              <w:top w:val="single" w:sz="8" w:space="0" w:color="auto"/>
              <w:left w:val="single" w:sz="8" w:space="0" w:color="auto"/>
              <w:bottom w:val="single" w:sz="8" w:space="0" w:color="auto"/>
              <w:right w:val="single" w:sz="4" w:space="0" w:color="auto"/>
            </w:tcBorders>
            <w:shd w:val="clear" w:color="auto" w:fill="auto"/>
            <w:vAlign w:val="center"/>
            <w:hideMark/>
          </w:tcPr>
          <w:p w14:paraId="40DEF04E" w14:textId="77777777" w:rsidR="00835B40" w:rsidRPr="00D10424" w:rsidRDefault="00835B40" w:rsidP="00D10424">
            <w:pPr>
              <w:widowControl/>
              <w:jc w:val="center"/>
              <w:rPr>
                <w:rFonts w:ascii="新細明體" w:hAnsi="新細明體" w:cs="新細明體"/>
                <w:kern w:val="0"/>
                <w:sz w:val="20"/>
                <w:szCs w:val="20"/>
              </w:rPr>
            </w:pPr>
            <w:r w:rsidRPr="00D10424">
              <w:rPr>
                <w:rFonts w:ascii="新細明體" w:hAnsi="新細明體" w:cs="新細明體" w:hint="eastAsia"/>
                <w:kern w:val="0"/>
                <w:sz w:val="20"/>
                <w:szCs w:val="20"/>
              </w:rPr>
              <w:t>案號</w:t>
            </w:r>
          </w:p>
        </w:tc>
        <w:tc>
          <w:tcPr>
            <w:tcW w:w="1266" w:type="dxa"/>
            <w:tcBorders>
              <w:top w:val="single" w:sz="8" w:space="0" w:color="auto"/>
              <w:left w:val="nil"/>
              <w:bottom w:val="single" w:sz="8" w:space="0" w:color="auto"/>
              <w:right w:val="single" w:sz="4" w:space="0" w:color="auto"/>
            </w:tcBorders>
            <w:shd w:val="clear" w:color="auto" w:fill="auto"/>
            <w:vAlign w:val="center"/>
            <w:hideMark/>
          </w:tcPr>
          <w:p w14:paraId="43B5BDFF" w14:textId="77777777" w:rsidR="00835B40" w:rsidRPr="00D10424" w:rsidRDefault="00835B40" w:rsidP="00D10424">
            <w:pPr>
              <w:widowControl/>
              <w:jc w:val="center"/>
              <w:rPr>
                <w:rFonts w:ascii="新細明體" w:hAnsi="新細明體" w:cs="新細明體"/>
                <w:kern w:val="0"/>
                <w:sz w:val="20"/>
                <w:szCs w:val="20"/>
              </w:rPr>
            </w:pPr>
            <w:r w:rsidRPr="00D10424">
              <w:rPr>
                <w:rFonts w:ascii="新細明體" w:hAnsi="新細明體" w:cs="新細明體" w:hint="eastAsia"/>
                <w:kern w:val="0"/>
                <w:sz w:val="20"/>
                <w:szCs w:val="20"/>
              </w:rPr>
              <w:t>申請單位</w:t>
            </w:r>
          </w:p>
        </w:tc>
        <w:tc>
          <w:tcPr>
            <w:tcW w:w="710" w:type="dxa"/>
            <w:tcBorders>
              <w:top w:val="single" w:sz="8" w:space="0" w:color="auto"/>
              <w:left w:val="nil"/>
              <w:bottom w:val="single" w:sz="8" w:space="0" w:color="auto"/>
              <w:right w:val="single" w:sz="4" w:space="0" w:color="auto"/>
            </w:tcBorders>
            <w:shd w:val="clear" w:color="auto" w:fill="auto"/>
            <w:vAlign w:val="center"/>
            <w:hideMark/>
          </w:tcPr>
          <w:p w14:paraId="2E46BB6D" w14:textId="77777777" w:rsidR="00835B40" w:rsidRPr="00D10424" w:rsidRDefault="00835B40" w:rsidP="00D10424">
            <w:pPr>
              <w:widowControl/>
              <w:jc w:val="center"/>
              <w:rPr>
                <w:rFonts w:ascii="新細明體" w:hAnsi="新細明體" w:cs="新細明體"/>
                <w:kern w:val="0"/>
                <w:sz w:val="20"/>
                <w:szCs w:val="20"/>
              </w:rPr>
            </w:pPr>
            <w:r w:rsidRPr="00D10424">
              <w:rPr>
                <w:rFonts w:ascii="新細明體" w:hAnsi="新細明體" w:cs="新細明體" w:hint="eastAsia"/>
                <w:kern w:val="0"/>
                <w:sz w:val="20"/>
                <w:szCs w:val="20"/>
              </w:rPr>
              <w:t>個案障別</w:t>
            </w:r>
            <w:r w:rsidRPr="00D10424">
              <w:rPr>
                <w:rFonts w:ascii="Calibri" w:hAnsi="Calibri" w:cs="Calibri"/>
                <w:kern w:val="0"/>
                <w:sz w:val="20"/>
                <w:szCs w:val="20"/>
              </w:rPr>
              <w:t>/</w:t>
            </w:r>
            <w:r w:rsidRPr="00D10424">
              <w:rPr>
                <w:rFonts w:ascii="新細明體" w:hAnsi="新細明體" w:cs="新細明體" w:hint="eastAsia"/>
                <w:kern w:val="0"/>
                <w:sz w:val="20"/>
                <w:szCs w:val="20"/>
              </w:rPr>
              <w:t>等級</w:t>
            </w:r>
          </w:p>
        </w:tc>
        <w:tc>
          <w:tcPr>
            <w:tcW w:w="851" w:type="dxa"/>
            <w:tcBorders>
              <w:top w:val="single" w:sz="8" w:space="0" w:color="auto"/>
              <w:left w:val="nil"/>
              <w:bottom w:val="single" w:sz="8" w:space="0" w:color="auto"/>
              <w:right w:val="single" w:sz="4" w:space="0" w:color="auto"/>
            </w:tcBorders>
            <w:shd w:val="clear" w:color="auto" w:fill="auto"/>
            <w:vAlign w:val="center"/>
            <w:hideMark/>
          </w:tcPr>
          <w:p w14:paraId="6A910BA1" w14:textId="130435AB" w:rsidR="00835B40" w:rsidRPr="00D10424" w:rsidRDefault="00835B40" w:rsidP="00D10424">
            <w:pPr>
              <w:widowControl/>
              <w:jc w:val="center"/>
              <w:rPr>
                <w:rFonts w:ascii="新細明體" w:hAnsi="新細明體" w:cs="新細明體"/>
                <w:kern w:val="0"/>
                <w:sz w:val="20"/>
                <w:szCs w:val="20"/>
              </w:rPr>
            </w:pPr>
            <w:r w:rsidRPr="00D10424">
              <w:rPr>
                <w:rFonts w:ascii="新細明體" w:hAnsi="新細明體" w:cs="新細明體" w:hint="eastAsia"/>
                <w:kern w:val="0"/>
                <w:sz w:val="20"/>
                <w:szCs w:val="20"/>
              </w:rPr>
              <w:t>申請補助項目</w:t>
            </w:r>
          </w:p>
        </w:tc>
        <w:tc>
          <w:tcPr>
            <w:tcW w:w="708" w:type="dxa"/>
            <w:tcBorders>
              <w:top w:val="single" w:sz="8" w:space="0" w:color="auto"/>
              <w:left w:val="nil"/>
              <w:bottom w:val="single" w:sz="8" w:space="0" w:color="auto"/>
              <w:right w:val="single" w:sz="4" w:space="0" w:color="auto"/>
            </w:tcBorders>
            <w:shd w:val="clear" w:color="auto" w:fill="auto"/>
            <w:vAlign w:val="center"/>
            <w:hideMark/>
          </w:tcPr>
          <w:p w14:paraId="597800D2" w14:textId="77777777" w:rsidR="00835B40" w:rsidRPr="00D10424" w:rsidRDefault="00835B40" w:rsidP="00D10424">
            <w:pPr>
              <w:widowControl/>
              <w:jc w:val="center"/>
              <w:rPr>
                <w:rFonts w:ascii="新細明體" w:hAnsi="新細明體" w:cs="新細明體"/>
                <w:kern w:val="0"/>
                <w:sz w:val="20"/>
                <w:szCs w:val="20"/>
              </w:rPr>
            </w:pPr>
            <w:r w:rsidRPr="00D10424">
              <w:rPr>
                <w:rFonts w:ascii="新細明體" w:hAnsi="新細明體" w:cs="新細明體" w:hint="eastAsia"/>
                <w:kern w:val="0"/>
                <w:sz w:val="20"/>
                <w:szCs w:val="20"/>
              </w:rPr>
              <w:t>單價</w:t>
            </w:r>
            <w:r w:rsidRPr="00D10424">
              <w:rPr>
                <w:rFonts w:ascii="Calibri" w:hAnsi="Calibri" w:cs="Calibri"/>
                <w:kern w:val="0"/>
                <w:sz w:val="20"/>
                <w:szCs w:val="20"/>
              </w:rPr>
              <w:t>/</w:t>
            </w:r>
            <w:r w:rsidRPr="00D10424">
              <w:rPr>
                <w:rFonts w:ascii="Calibri" w:hAnsi="Calibri" w:cs="Calibri"/>
                <w:kern w:val="0"/>
                <w:sz w:val="20"/>
                <w:szCs w:val="20"/>
              </w:rPr>
              <w:br/>
            </w:r>
            <w:r w:rsidRPr="00D10424">
              <w:rPr>
                <w:rFonts w:ascii="新細明體" w:hAnsi="新細明體" w:cs="新細明體" w:hint="eastAsia"/>
                <w:kern w:val="0"/>
                <w:sz w:val="20"/>
                <w:szCs w:val="20"/>
              </w:rPr>
              <w:t>數量</w:t>
            </w:r>
          </w:p>
        </w:tc>
        <w:tc>
          <w:tcPr>
            <w:tcW w:w="844" w:type="dxa"/>
            <w:tcBorders>
              <w:top w:val="single" w:sz="8" w:space="0" w:color="auto"/>
              <w:left w:val="nil"/>
              <w:bottom w:val="single" w:sz="8" w:space="0" w:color="auto"/>
              <w:right w:val="single" w:sz="8" w:space="0" w:color="auto"/>
            </w:tcBorders>
            <w:shd w:val="clear" w:color="auto" w:fill="auto"/>
            <w:vAlign w:val="center"/>
            <w:hideMark/>
          </w:tcPr>
          <w:p w14:paraId="6BC45041" w14:textId="77777777" w:rsidR="00835B40" w:rsidRPr="00D10424" w:rsidRDefault="00835B40" w:rsidP="00D10424">
            <w:pPr>
              <w:widowControl/>
              <w:jc w:val="center"/>
              <w:rPr>
                <w:rFonts w:ascii="新細明體" w:hAnsi="新細明體" w:cs="新細明體"/>
                <w:kern w:val="0"/>
                <w:sz w:val="20"/>
                <w:szCs w:val="20"/>
              </w:rPr>
            </w:pPr>
            <w:r w:rsidRPr="00D10424">
              <w:rPr>
                <w:rFonts w:ascii="新細明體" w:hAnsi="新細明體" w:cs="新細明體" w:hint="eastAsia"/>
                <w:kern w:val="0"/>
                <w:sz w:val="20"/>
                <w:szCs w:val="20"/>
              </w:rPr>
              <w:t>申請補助金額</w:t>
            </w:r>
          </w:p>
        </w:tc>
        <w:tc>
          <w:tcPr>
            <w:tcW w:w="716" w:type="dxa"/>
            <w:tcBorders>
              <w:top w:val="single" w:sz="8" w:space="0" w:color="auto"/>
              <w:left w:val="nil"/>
              <w:bottom w:val="nil"/>
              <w:right w:val="single" w:sz="8" w:space="0" w:color="auto"/>
            </w:tcBorders>
            <w:shd w:val="clear" w:color="auto" w:fill="auto"/>
            <w:vAlign w:val="center"/>
            <w:hideMark/>
          </w:tcPr>
          <w:p w14:paraId="6547B0E4" w14:textId="77777777" w:rsidR="00835B40" w:rsidRPr="00D10424" w:rsidRDefault="00835B40" w:rsidP="00D10424">
            <w:pPr>
              <w:widowControl/>
              <w:jc w:val="center"/>
              <w:rPr>
                <w:rFonts w:ascii="新細明體" w:hAnsi="新細明體" w:cs="新細明體"/>
                <w:kern w:val="0"/>
                <w:sz w:val="20"/>
                <w:szCs w:val="20"/>
              </w:rPr>
            </w:pPr>
            <w:r w:rsidRPr="00D10424">
              <w:rPr>
                <w:rFonts w:ascii="新細明體" w:hAnsi="新細明體" w:cs="新細明體" w:hint="eastAsia"/>
                <w:kern w:val="0"/>
                <w:sz w:val="20"/>
                <w:szCs w:val="20"/>
              </w:rPr>
              <w:t>審查補助金額</w:t>
            </w:r>
          </w:p>
        </w:tc>
        <w:tc>
          <w:tcPr>
            <w:tcW w:w="708" w:type="dxa"/>
            <w:tcBorders>
              <w:top w:val="single" w:sz="8" w:space="0" w:color="auto"/>
              <w:left w:val="nil"/>
              <w:bottom w:val="single" w:sz="8" w:space="0" w:color="auto"/>
              <w:right w:val="single" w:sz="8" w:space="0" w:color="auto"/>
            </w:tcBorders>
            <w:shd w:val="clear" w:color="auto" w:fill="auto"/>
            <w:noWrap/>
            <w:vAlign w:val="center"/>
            <w:hideMark/>
          </w:tcPr>
          <w:p w14:paraId="0A5A0E99" w14:textId="77777777" w:rsidR="00835B40" w:rsidRPr="00D10424" w:rsidRDefault="00835B40" w:rsidP="00D10424">
            <w:pPr>
              <w:widowControl/>
              <w:jc w:val="center"/>
              <w:rPr>
                <w:rFonts w:ascii="新細明體" w:hAnsi="新細明體" w:cs="新細明體"/>
                <w:kern w:val="0"/>
                <w:sz w:val="20"/>
                <w:szCs w:val="20"/>
              </w:rPr>
            </w:pPr>
            <w:r w:rsidRPr="00D10424">
              <w:rPr>
                <w:rFonts w:ascii="新細明體" w:hAnsi="新細明體" w:cs="新細明體" w:hint="eastAsia"/>
                <w:kern w:val="0"/>
                <w:sz w:val="20"/>
                <w:szCs w:val="20"/>
              </w:rPr>
              <w:t>核銷金額</w:t>
            </w:r>
          </w:p>
        </w:tc>
        <w:tc>
          <w:tcPr>
            <w:tcW w:w="2035" w:type="dxa"/>
            <w:tcBorders>
              <w:top w:val="single" w:sz="8" w:space="0" w:color="auto"/>
              <w:left w:val="nil"/>
              <w:bottom w:val="single" w:sz="8" w:space="0" w:color="auto"/>
              <w:right w:val="single" w:sz="8" w:space="0" w:color="auto"/>
            </w:tcBorders>
            <w:shd w:val="clear" w:color="auto" w:fill="auto"/>
            <w:noWrap/>
            <w:vAlign w:val="center"/>
            <w:hideMark/>
          </w:tcPr>
          <w:p w14:paraId="3BEEA90C" w14:textId="77777777" w:rsidR="00835B40" w:rsidRPr="00D10424" w:rsidRDefault="00835B40" w:rsidP="00D10424">
            <w:pPr>
              <w:widowControl/>
              <w:jc w:val="center"/>
              <w:rPr>
                <w:rFonts w:ascii="新細明體" w:hAnsi="新細明體" w:cs="新細明體"/>
                <w:kern w:val="0"/>
              </w:rPr>
            </w:pPr>
            <w:r w:rsidRPr="00D10424">
              <w:rPr>
                <w:rFonts w:ascii="新細明體" w:hAnsi="新細明體" w:cs="新細明體" w:hint="eastAsia"/>
                <w:kern w:val="0"/>
              </w:rPr>
              <w:t>備註</w:t>
            </w:r>
          </w:p>
        </w:tc>
      </w:tr>
      <w:tr w:rsidR="00D10424" w:rsidRPr="00D10424" w14:paraId="052EC6F7" w14:textId="77777777" w:rsidTr="000159CD">
        <w:trPr>
          <w:gridAfter w:val="1"/>
          <w:trHeight w:val="732"/>
        </w:trPr>
        <w:tc>
          <w:tcPr>
            <w:tcW w:w="0" w:type="auto"/>
            <w:vMerge w:val="restart"/>
            <w:tcBorders>
              <w:top w:val="nil"/>
              <w:left w:val="single" w:sz="8" w:space="0" w:color="auto"/>
              <w:bottom w:val="single" w:sz="8" w:space="0" w:color="000000"/>
              <w:right w:val="single" w:sz="4" w:space="0" w:color="auto"/>
            </w:tcBorders>
            <w:shd w:val="clear" w:color="auto" w:fill="auto"/>
            <w:vAlign w:val="center"/>
            <w:hideMark/>
          </w:tcPr>
          <w:p w14:paraId="732A0118" w14:textId="77777777" w:rsidR="00835B40" w:rsidRPr="00D10424" w:rsidRDefault="00835B40" w:rsidP="00D10424">
            <w:pPr>
              <w:widowControl/>
              <w:jc w:val="center"/>
              <w:rPr>
                <w:kern w:val="0"/>
                <w:sz w:val="16"/>
                <w:szCs w:val="16"/>
              </w:rPr>
            </w:pPr>
            <w:r w:rsidRPr="00D10424">
              <w:rPr>
                <w:kern w:val="0"/>
                <w:sz w:val="16"/>
                <w:szCs w:val="16"/>
              </w:rPr>
              <w:t>10901</w:t>
            </w:r>
          </w:p>
        </w:tc>
        <w:tc>
          <w:tcPr>
            <w:tcW w:w="1266" w:type="dxa"/>
            <w:vMerge w:val="restart"/>
            <w:tcBorders>
              <w:top w:val="nil"/>
              <w:left w:val="single" w:sz="4" w:space="0" w:color="auto"/>
              <w:bottom w:val="single" w:sz="8" w:space="0" w:color="000000"/>
              <w:right w:val="single" w:sz="4" w:space="0" w:color="auto"/>
            </w:tcBorders>
            <w:shd w:val="clear" w:color="auto" w:fill="auto"/>
            <w:vAlign w:val="center"/>
            <w:hideMark/>
          </w:tcPr>
          <w:p w14:paraId="2D78F0FA" w14:textId="77777777" w:rsidR="00835B40" w:rsidRPr="00D10424" w:rsidRDefault="00835B40" w:rsidP="00D10424">
            <w:pPr>
              <w:widowControl/>
              <w:jc w:val="center"/>
              <w:rPr>
                <w:rFonts w:ascii="新細明體" w:hAnsi="新細明體" w:cs="新細明體"/>
                <w:kern w:val="0"/>
                <w:sz w:val="20"/>
                <w:szCs w:val="20"/>
              </w:rPr>
            </w:pPr>
            <w:r w:rsidRPr="00D10424">
              <w:rPr>
                <w:rFonts w:ascii="新細明體" w:hAnsi="新細明體" w:cs="新細明體" w:hint="eastAsia"/>
                <w:kern w:val="0"/>
                <w:sz w:val="20"/>
                <w:szCs w:val="20"/>
              </w:rPr>
              <w:t>莫莫按摩世界(自營作業者)</w:t>
            </w:r>
          </w:p>
        </w:tc>
        <w:tc>
          <w:tcPr>
            <w:tcW w:w="710" w:type="dxa"/>
            <w:vMerge w:val="restart"/>
            <w:tcBorders>
              <w:top w:val="nil"/>
              <w:left w:val="single" w:sz="4" w:space="0" w:color="auto"/>
              <w:bottom w:val="single" w:sz="8" w:space="0" w:color="000000"/>
              <w:right w:val="single" w:sz="4" w:space="0" w:color="auto"/>
            </w:tcBorders>
            <w:shd w:val="clear" w:color="auto" w:fill="auto"/>
            <w:vAlign w:val="center"/>
            <w:hideMark/>
          </w:tcPr>
          <w:p w14:paraId="13C17905" w14:textId="77777777" w:rsidR="00835B40" w:rsidRPr="00D10424" w:rsidRDefault="00835B40" w:rsidP="00D10424">
            <w:pPr>
              <w:widowControl/>
              <w:jc w:val="center"/>
              <w:rPr>
                <w:rFonts w:ascii="新細明體" w:hAnsi="新細明體" w:cs="新細明體"/>
                <w:kern w:val="0"/>
                <w:sz w:val="20"/>
                <w:szCs w:val="20"/>
              </w:rPr>
            </w:pPr>
            <w:r w:rsidRPr="00D10424">
              <w:rPr>
                <w:rFonts w:ascii="新細明體" w:hAnsi="新細明體" w:cs="新細明體" w:hint="eastAsia"/>
                <w:kern w:val="0"/>
                <w:sz w:val="20"/>
                <w:szCs w:val="20"/>
              </w:rPr>
              <w:t>第2類(視障)重度</w:t>
            </w:r>
          </w:p>
        </w:tc>
        <w:tc>
          <w:tcPr>
            <w:tcW w:w="851" w:type="dxa"/>
            <w:vMerge w:val="restart"/>
            <w:tcBorders>
              <w:top w:val="nil"/>
              <w:left w:val="single" w:sz="4" w:space="0" w:color="auto"/>
              <w:bottom w:val="single" w:sz="8" w:space="0" w:color="000000"/>
              <w:right w:val="single" w:sz="4" w:space="0" w:color="auto"/>
            </w:tcBorders>
            <w:shd w:val="clear" w:color="auto" w:fill="auto"/>
            <w:vAlign w:val="center"/>
            <w:hideMark/>
          </w:tcPr>
          <w:p w14:paraId="004C7243" w14:textId="77777777" w:rsidR="00835B40" w:rsidRPr="00D10424" w:rsidRDefault="00835B40" w:rsidP="00D10424">
            <w:pPr>
              <w:widowControl/>
              <w:jc w:val="center"/>
              <w:rPr>
                <w:rFonts w:ascii="新細明體" w:hAnsi="新細明體" w:cs="新細明體"/>
                <w:kern w:val="0"/>
                <w:sz w:val="20"/>
                <w:szCs w:val="20"/>
              </w:rPr>
            </w:pPr>
            <w:r w:rsidRPr="00D10424">
              <w:rPr>
                <w:rFonts w:ascii="新細明體" w:hAnsi="新細明體" w:cs="新細明體" w:hint="eastAsia"/>
                <w:kern w:val="0"/>
                <w:sz w:val="20"/>
                <w:szCs w:val="20"/>
              </w:rPr>
              <w:t>視力協助員</w:t>
            </w:r>
          </w:p>
        </w:tc>
        <w:tc>
          <w:tcPr>
            <w:tcW w:w="708" w:type="dxa"/>
            <w:vMerge w:val="restart"/>
            <w:tcBorders>
              <w:top w:val="nil"/>
              <w:left w:val="single" w:sz="4" w:space="0" w:color="auto"/>
              <w:bottom w:val="single" w:sz="8" w:space="0" w:color="000000"/>
              <w:right w:val="single" w:sz="4" w:space="0" w:color="auto"/>
            </w:tcBorders>
            <w:shd w:val="clear" w:color="auto" w:fill="auto"/>
            <w:vAlign w:val="center"/>
            <w:hideMark/>
          </w:tcPr>
          <w:p w14:paraId="0FC825B9" w14:textId="77777777" w:rsidR="00835B40" w:rsidRPr="00D10424" w:rsidRDefault="00835B40" w:rsidP="00D10424">
            <w:pPr>
              <w:widowControl/>
              <w:jc w:val="center"/>
              <w:rPr>
                <w:rFonts w:ascii="新細明體" w:hAnsi="新細明體" w:cs="新細明體"/>
                <w:kern w:val="0"/>
                <w:sz w:val="20"/>
                <w:szCs w:val="20"/>
              </w:rPr>
            </w:pPr>
            <w:r w:rsidRPr="00D10424">
              <w:rPr>
                <w:rFonts w:ascii="新細明體" w:hAnsi="新細明體" w:cs="新細明體" w:hint="eastAsia"/>
                <w:kern w:val="0"/>
                <w:sz w:val="20"/>
                <w:szCs w:val="20"/>
              </w:rPr>
              <w:t>158元/</w:t>
            </w:r>
            <w:r w:rsidRPr="00D10424">
              <w:rPr>
                <w:rFonts w:ascii="新細明體" w:hAnsi="新細明體" w:cs="新細明體" w:hint="eastAsia"/>
                <w:kern w:val="0"/>
                <w:sz w:val="20"/>
                <w:szCs w:val="20"/>
              </w:rPr>
              <w:br/>
              <w:t>332時</w:t>
            </w:r>
          </w:p>
        </w:tc>
        <w:tc>
          <w:tcPr>
            <w:tcW w:w="844" w:type="dxa"/>
            <w:vMerge w:val="restart"/>
            <w:tcBorders>
              <w:top w:val="nil"/>
              <w:left w:val="single" w:sz="4" w:space="0" w:color="auto"/>
              <w:bottom w:val="single" w:sz="8" w:space="0" w:color="000000"/>
              <w:right w:val="single" w:sz="8" w:space="0" w:color="auto"/>
            </w:tcBorders>
            <w:shd w:val="clear" w:color="auto" w:fill="auto"/>
            <w:vAlign w:val="center"/>
            <w:hideMark/>
          </w:tcPr>
          <w:p w14:paraId="0C5BD239" w14:textId="77777777" w:rsidR="00835B40" w:rsidRPr="00D10424" w:rsidRDefault="00835B40" w:rsidP="00D10424">
            <w:pPr>
              <w:widowControl/>
              <w:jc w:val="center"/>
              <w:rPr>
                <w:kern w:val="0"/>
                <w:sz w:val="22"/>
              </w:rPr>
            </w:pPr>
            <w:r w:rsidRPr="00D10424">
              <w:rPr>
                <w:kern w:val="0"/>
                <w:sz w:val="22"/>
              </w:rPr>
              <w:t>56,880</w:t>
            </w:r>
          </w:p>
        </w:tc>
        <w:tc>
          <w:tcPr>
            <w:tcW w:w="716" w:type="dxa"/>
            <w:vMerge w:val="restart"/>
            <w:tcBorders>
              <w:top w:val="single" w:sz="8" w:space="0" w:color="auto"/>
              <w:left w:val="single" w:sz="8" w:space="0" w:color="auto"/>
              <w:bottom w:val="single" w:sz="8" w:space="0" w:color="000000"/>
              <w:right w:val="single" w:sz="8" w:space="0" w:color="auto"/>
            </w:tcBorders>
            <w:shd w:val="clear" w:color="auto" w:fill="auto"/>
            <w:vAlign w:val="center"/>
            <w:hideMark/>
          </w:tcPr>
          <w:p w14:paraId="399C9667" w14:textId="77777777" w:rsidR="00835B40" w:rsidRPr="00D10424" w:rsidRDefault="00835B40" w:rsidP="00D10424">
            <w:pPr>
              <w:widowControl/>
              <w:jc w:val="center"/>
              <w:rPr>
                <w:kern w:val="0"/>
                <w:sz w:val="22"/>
              </w:rPr>
            </w:pPr>
            <w:r w:rsidRPr="00D10424">
              <w:rPr>
                <w:kern w:val="0"/>
                <w:sz w:val="22"/>
              </w:rPr>
              <w:t>52,456</w:t>
            </w:r>
          </w:p>
        </w:tc>
        <w:tc>
          <w:tcPr>
            <w:tcW w:w="708" w:type="dxa"/>
            <w:vMerge w:val="restart"/>
            <w:tcBorders>
              <w:top w:val="nil"/>
              <w:left w:val="single" w:sz="8" w:space="0" w:color="auto"/>
              <w:bottom w:val="single" w:sz="8" w:space="0" w:color="000000"/>
              <w:right w:val="single" w:sz="8" w:space="0" w:color="auto"/>
            </w:tcBorders>
            <w:shd w:val="clear" w:color="auto" w:fill="auto"/>
            <w:vAlign w:val="center"/>
            <w:hideMark/>
          </w:tcPr>
          <w:p w14:paraId="4742B435" w14:textId="77777777" w:rsidR="00835B40" w:rsidRPr="00D10424" w:rsidRDefault="00835B40" w:rsidP="00D10424">
            <w:pPr>
              <w:widowControl/>
              <w:jc w:val="center"/>
              <w:rPr>
                <w:rFonts w:ascii="標楷體" w:eastAsia="標楷體" w:hAnsi="標楷體" w:cs="新細明體"/>
                <w:kern w:val="0"/>
                <w:sz w:val="22"/>
              </w:rPr>
            </w:pPr>
            <w:r w:rsidRPr="00D10424">
              <w:rPr>
                <w:rFonts w:ascii="標楷體" w:eastAsia="標楷體" w:hAnsi="標楷體" w:cs="新細明體" w:hint="eastAsia"/>
                <w:kern w:val="0"/>
                <w:sz w:val="22"/>
              </w:rPr>
              <w:t>尚未核銷</w:t>
            </w:r>
          </w:p>
        </w:tc>
        <w:tc>
          <w:tcPr>
            <w:tcW w:w="2035" w:type="dxa"/>
            <w:vMerge w:val="restart"/>
            <w:tcBorders>
              <w:top w:val="nil"/>
              <w:left w:val="single" w:sz="8" w:space="0" w:color="auto"/>
              <w:bottom w:val="single" w:sz="8" w:space="0" w:color="000000"/>
              <w:right w:val="single" w:sz="4" w:space="0" w:color="auto"/>
            </w:tcBorders>
            <w:shd w:val="clear" w:color="auto" w:fill="auto"/>
            <w:vAlign w:val="center"/>
            <w:hideMark/>
          </w:tcPr>
          <w:p w14:paraId="6508298C" w14:textId="77777777" w:rsidR="00835B40" w:rsidRPr="00D10424" w:rsidRDefault="00835B40" w:rsidP="00D10424">
            <w:pPr>
              <w:widowControl/>
              <w:rPr>
                <w:rFonts w:ascii="新細明體" w:hAnsi="新細明體" w:cs="新細明體"/>
                <w:kern w:val="0"/>
                <w:sz w:val="20"/>
                <w:szCs w:val="20"/>
              </w:rPr>
            </w:pPr>
            <w:r w:rsidRPr="00D10424">
              <w:rPr>
                <w:rFonts w:ascii="新細明體" w:hAnsi="新細明體" w:cs="新細明體" w:hint="eastAsia"/>
                <w:kern w:val="0"/>
                <w:sz w:val="20"/>
                <w:szCs w:val="20"/>
              </w:rPr>
              <w:t>109.02.21審查決議補助332小時計52,456元。</w:t>
            </w:r>
            <w:r w:rsidRPr="00D10424">
              <w:rPr>
                <w:rFonts w:ascii="新細明體" w:hAnsi="新細明體" w:cs="新細明體" w:hint="eastAsia"/>
                <w:kern w:val="0"/>
                <w:sz w:val="20"/>
                <w:szCs w:val="20"/>
              </w:rPr>
              <w:br/>
              <w:t>109.03.04奉核。</w:t>
            </w:r>
          </w:p>
        </w:tc>
      </w:tr>
      <w:tr w:rsidR="00D10424" w:rsidRPr="00D10424" w14:paraId="21CA07FA" w14:textId="77777777" w:rsidTr="000159CD">
        <w:trPr>
          <w:trHeight w:val="540"/>
        </w:trPr>
        <w:tc>
          <w:tcPr>
            <w:tcW w:w="0" w:type="auto"/>
            <w:vMerge/>
            <w:tcBorders>
              <w:top w:val="nil"/>
              <w:left w:val="single" w:sz="8" w:space="0" w:color="auto"/>
              <w:bottom w:val="single" w:sz="8" w:space="0" w:color="000000"/>
              <w:right w:val="single" w:sz="4" w:space="0" w:color="auto"/>
            </w:tcBorders>
            <w:vAlign w:val="center"/>
            <w:hideMark/>
          </w:tcPr>
          <w:p w14:paraId="6E93A2CE" w14:textId="77777777" w:rsidR="00835B40" w:rsidRPr="00D10424" w:rsidRDefault="00835B40" w:rsidP="00D10424">
            <w:pPr>
              <w:widowControl/>
              <w:rPr>
                <w:kern w:val="0"/>
                <w:sz w:val="16"/>
                <w:szCs w:val="16"/>
              </w:rPr>
            </w:pPr>
          </w:p>
        </w:tc>
        <w:tc>
          <w:tcPr>
            <w:tcW w:w="1266" w:type="dxa"/>
            <w:vMerge/>
            <w:tcBorders>
              <w:top w:val="nil"/>
              <w:left w:val="single" w:sz="4" w:space="0" w:color="auto"/>
              <w:bottom w:val="single" w:sz="8" w:space="0" w:color="000000"/>
              <w:right w:val="single" w:sz="4" w:space="0" w:color="auto"/>
            </w:tcBorders>
            <w:vAlign w:val="center"/>
            <w:hideMark/>
          </w:tcPr>
          <w:p w14:paraId="30D9B811" w14:textId="77777777" w:rsidR="00835B40" w:rsidRPr="00D10424" w:rsidRDefault="00835B40" w:rsidP="00D10424">
            <w:pPr>
              <w:widowControl/>
              <w:rPr>
                <w:rFonts w:ascii="新細明體" w:hAnsi="新細明體" w:cs="新細明體"/>
                <w:kern w:val="0"/>
                <w:sz w:val="20"/>
                <w:szCs w:val="20"/>
              </w:rPr>
            </w:pPr>
          </w:p>
        </w:tc>
        <w:tc>
          <w:tcPr>
            <w:tcW w:w="710" w:type="dxa"/>
            <w:vMerge/>
            <w:tcBorders>
              <w:top w:val="nil"/>
              <w:left w:val="single" w:sz="4" w:space="0" w:color="auto"/>
              <w:bottom w:val="single" w:sz="8" w:space="0" w:color="000000"/>
              <w:right w:val="single" w:sz="4" w:space="0" w:color="auto"/>
            </w:tcBorders>
            <w:vAlign w:val="center"/>
            <w:hideMark/>
          </w:tcPr>
          <w:p w14:paraId="2B772823" w14:textId="77777777" w:rsidR="00835B40" w:rsidRPr="00D10424" w:rsidRDefault="00835B40" w:rsidP="00D10424">
            <w:pPr>
              <w:widowControl/>
              <w:rPr>
                <w:rFonts w:ascii="新細明體" w:hAnsi="新細明體" w:cs="新細明體"/>
                <w:kern w:val="0"/>
                <w:sz w:val="20"/>
                <w:szCs w:val="20"/>
              </w:rPr>
            </w:pPr>
          </w:p>
        </w:tc>
        <w:tc>
          <w:tcPr>
            <w:tcW w:w="851" w:type="dxa"/>
            <w:vMerge/>
            <w:tcBorders>
              <w:top w:val="nil"/>
              <w:left w:val="single" w:sz="4" w:space="0" w:color="auto"/>
              <w:bottom w:val="single" w:sz="8" w:space="0" w:color="000000"/>
              <w:right w:val="single" w:sz="4" w:space="0" w:color="auto"/>
            </w:tcBorders>
            <w:vAlign w:val="center"/>
            <w:hideMark/>
          </w:tcPr>
          <w:p w14:paraId="154B96E4" w14:textId="77777777" w:rsidR="00835B40" w:rsidRPr="00D10424" w:rsidRDefault="00835B40" w:rsidP="00D10424">
            <w:pPr>
              <w:widowControl/>
              <w:rPr>
                <w:rFonts w:ascii="新細明體" w:hAnsi="新細明體" w:cs="新細明體"/>
                <w:kern w:val="0"/>
                <w:sz w:val="20"/>
                <w:szCs w:val="20"/>
              </w:rPr>
            </w:pPr>
          </w:p>
        </w:tc>
        <w:tc>
          <w:tcPr>
            <w:tcW w:w="708" w:type="dxa"/>
            <w:vMerge/>
            <w:tcBorders>
              <w:top w:val="nil"/>
              <w:left w:val="single" w:sz="4" w:space="0" w:color="auto"/>
              <w:bottom w:val="single" w:sz="8" w:space="0" w:color="000000"/>
              <w:right w:val="single" w:sz="4" w:space="0" w:color="auto"/>
            </w:tcBorders>
            <w:vAlign w:val="center"/>
            <w:hideMark/>
          </w:tcPr>
          <w:p w14:paraId="0FE869F2" w14:textId="77777777" w:rsidR="00835B40" w:rsidRPr="00D10424" w:rsidRDefault="00835B40" w:rsidP="00D10424">
            <w:pPr>
              <w:widowControl/>
              <w:rPr>
                <w:rFonts w:ascii="新細明體" w:hAnsi="新細明體" w:cs="新細明體"/>
                <w:kern w:val="0"/>
                <w:sz w:val="20"/>
                <w:szCs w:val="20"/>
              </w:rPr>
            </w:pPr>
          </w:p>
        </w:tc>
        <w:tc>
          <w:tcPr>
            <w:tcW w:w="844" w:type="dxa"/>
            <w:vMerge/>
            <w:tcBorders>
              <w:top w:val="nil"/>
              <w:left w:val="single" w:sz="4" w:space="0" w:color="auto"/>
              <w:bottom w:val="single" w:sz="8" w:space="0" w:color="000000"/>
              <w:right w:val="single" w:sz="8" w:space="0" w:color="auto"/>
            </w:tcBorders>
            <w:vAlign w:val="center"/>
            <w:hideMark/>
          </w:tcPr>
          <w:p w14:paraId="62351678" w14:textId="77777777" w:rsidR="00835B40" w:rsidRPr="00D10424" w:rsidRDefault="00835B40" w:rsidP="00D10424">
            <w:pPr>
              <w:widowControl/>
              <w:jc w:val="center"/>
              <w:rPr>
                <w:kern w:val="0"/>
                <w:sz w:val="22"/>
              </w:rPr>
            </w:pPr>
          </w:p>
        </w:tc>
        <w:tc>
          <w:tcPr>
            <w:tcW w:w="716" w:type="dxa"/>
            <w:vMerge/>
            <w:tcBorders>
              <w:top w:val="single" w:sz="8" w:space="0" w:color="auto"/>
              <w:left w:val="single" w:sz="8" w:space="0" w:color="auto"/>
              <w:bottom w:val="single" w:sz="8" w:space="0" w:color="000000"/>
              <w:right w:val="single" w:sz="8" w:space="0" w:color="auto"/>
            </w:tcBorders>
            <w:vAlign w:val="center"/>
            <w:hideMark/>
          </w:tcPr>
          <w:p w14:paraId="29ABE438" w14:textId="77777777" w:rsidR="00835B40" w:rsidRPr="00D10424" w:rsidRDefault="00835B40" w:rsidP="00D10424">
            <w:pPr>
              <w:widowControl/>
              <w:jc w:val="center"/>
              <w:rPr>
                <w:kern w:val="0"/>
                <w:sz w:val="22"/>
              </w:rPr>
            </w:pPr>
          </w:p>
        </w:tc>
        <w:tc>
          <w:tcPr>
            <w:tcW w:w="708" w:type="dxa"/>
            <w:vMerge/>
            <w:tcBorders>
              <w:top w:val="nil"/>
              <w:left w:val="single" w:sz="8" w:space="0" w:color="auto"/>
              <w:bottom w:val="single" w:sz="8" w:space="0" w:color="000000"/>
              <w:right w:val="single" w:sz="8" w:space="0" w:color="auto"/>
            </w:tcBorders>
            <w:vAlign w:val="center"/>
            <w:hideMark/>
          </w:tcPr>
          <w:p w14:paraId="425EFE07" w14:textId="77777777" w:rsidR="00835B40" w:rsidRPr="00D10424" w:rsidRDefault="00835B40" w:rsidP="00D10424">
            <w:pPr>
              <w:widowControl/>
              <w:jc w:val="center"/>
              <w:rPr>
                <w:rFonts w:ascii="標楷體" w:eastAsia="標楷體" w:hAnsi="標楷體" w:cs="新細明體"/>
                <w:kern w:val="0"/>
                <w:sz w:val="22"/>
              </w:rPr>
            </w:pPr>
          </w:p>
        </w:tc>
        <w:tc>
          <w:tcPr>
            <w:tcW w:w="2035" w:type="dxa"/>
            <w:vMerge/>
            <w:tcBorders>
              <w:top w:val="nil"/>
              <w:left w:val="single" w:sz="8" w:space="0" w:color="auto"/>
              <w:bottom w:val="single" w:sz="8" w:space="0" w:color="000000"/>
              <w:right w:val="single" w:sz="4" w:space="0" w:color="auto"/>
            </w:tcBorders>
            <w:vAlign w:val="center"/>
            <w:hideMark/>
          </w:tcPr>
          <w:p w14:paraId="51442989" w14:textId="77777777" w:rsidR="00835B40" w:rsidRPr="00D10424" w:rsidRDefault="00835B40" w:rsidP="00D10424">
            <w:pPr>
              <w:widowControl/>
              <w:rPr>
                <w:rFonts w:ascii="新細明體" w:hAnsi="新細明體" w:cs="新細明體"/>
                <w:kern w:val="0"/>
                <w:sz w:val="20"/>
                <w:szCs w:val="20"/>
              </w:rPr>
            </w:pPr>
          </w:p>
        </w:tc>
        <w:tc>
          <w:tcPr>
            <w:tcW w:w="0" w:type="auto"/>
            <w:tcBorders>
              <w:top w:val="nil"/>
              <w:left w:val="nil"/>
              <w:bottom w:val="nil"/>
              <w:right w:val="nil"/>
            </w:tcBorders>
            <w:shd w:val="clear" w:color="auto" w:fill="auto"/>
            <w:noWrap/>
            <w:vAlign w:val="center"/>
            <w:hideMark/>
          </w:tcPr>
          <w:p w14:paraId="3EFA4230" w14:textId="77777777" w:rsidR="00835B40" w:rsidRPr="00D10424" w:rsidRDefault="00835B40" w:rsidP="00D10424">
            <w:pPr>
              <w:widowControl/>
              <w:rPr>
                <w:rFonts w:ascii="新細明體" w:hAnsi="新細明體" w:cs="新細明體"/>
                <w:kern w:val="0"/>
                <w:sz w:val="20"/>
                <w:szCs w:val="20"/>
              </w:rPr>
            </w:pPr>
          </w:p>
        </w:tc>
      </w:tr>
      <w:tr w:rsidR="00D10424" w:rsidRPr="00D10424" w14:paraId="3F58A6B1" w14:textId="77777777" w:rsidTr="000159CD">
        <w:trPr>
          <w:trHeight w:val="1260"/>
        </w:trPr>
        <w:tc>
          <w:tcPr>
            <w:tcW w:w="0" w:type="auto"/>
            <w:tcBorders>
              <w:top w:val="nil"/>
              <w:left w:val="single" w:sz="8" w:space="0" w:color="auto"/>
              <w:bottom w:val="nil"/>
              <w:right w:val="single" w:sz="4" w:space="0" w:color="auto"/>
            </w:tcBorders>
            <w:shd w:val="clear" w:color="auto" w:fill="auto"/>
            <w:vAlign w:val="center"/>
            <w:hideMark/>
          </w:tcPr>
          <w:p w14:paraId="5EA0C1CF" w14:textId="77777777" w:rsidR="00835B40" w:rsidRPr="00D10424" w:rsidRDefault="00835B40" w:rsidP="00D10424">
            <w:pPr>
              <w:widowControl/>
              <w:jc w:val="center"/>
              <w:rPr>
                <w:kern w:val="0"/>
                <w:sz w:val="16"/>
                <w:szCs w:val="16"/>
              </w:rPr>
            </w:pPr>
            <w:r w:rsidRPr="00D10424">
              <w:rPr>
                <w:kern w:val="0"/>
                <w:sz w:val="16"/>
                <w:szCs w:val="16"/>
              </w:rPr>
              <w:t>10902</w:t>
            </w:r>
          </w:p>
        </w:tc>
        <w:tc>
          <w:tcPr>
            <w:tcW w:w="1266" w:type="dxa"/>
            <w:tcBorders>
              <w:top w:val="nil"/>
              <w:left w:val="nil"/>
              <w:bottom w:val="nil"/>
              <w:right w:val="single" w:sz="4" w:space="0" w:color="auto"/>
            </w:tcBorders>
            <w:shd w:val="clear" w:color="auto" w:fill="auto"/>
            <w:vAlign w:val="center"/>
            <w:hideMark/>
          </w:tcPr>
          <w:p w14:paraId="583800AF" w14:textId="77777777" w:rsidR="00835B40" w:rsidRPr="00D10424" w:rsidRDefault="00835B40" w:rsidP="00D10424">
            <w:pPr>
              <w:widowControl/>
              <w:jc w:val="both"/>
              <w:rPr>
                <w:rFonts w:ascii="新細明體" w:hAnsi="新細明體" w:cs="新細明體"/>
                <w:kern w:val="0"/>
                <w:sz w:val="20"/>
                <w:szCs w:val="20"/>
              </w:rPr>
            </w:pPr>
            <w:r w:rsidRPr="00D10424">
              <w:rPr>
                <w:rFonts w:ascii="新細明體" w:hAnsi="新細明體" w:cs="新細明體" w:hint="eastAsia"/>
                <w:kern w:val="0"/>
                <w:sz w:val="20"/>
                <w:szCs w:val="20"/>
              </w:rPr>
              <w:t>旅居澎湖沿菊文旅(高世澤)/自營作業者</w:t>
            </w:r>
          </w:p>
        </w:tc>
        <w:tc>
          <w:tcPr>
            <w:tcW w:w="710" w:type="dxa"/>
            <w:tcBorders>
              <w:top w:val="nil"/>
              <w:left w:val="nil"/>
              <w:bottom w:val="nil"/>
              <w:right w:val="single" w:sz="4" w:space="0" w:color="auto"/>
            </w:tcBorders>
            <w:shd w:val="clear" w:color="auto" w:fill="auto"/>
            <w:vAlign w:val="center"/>
            <w:hideMark/>
          </w:tcPr>
          <w:p w14:paraId="777F1549" w14:textId="77777777" w:rsidR="00835B40" w:rsidRPr="00D10424" w:rsidRDefault="00835B40" w:rsidP="00D10424">
            <w:pPr>
              <w:widowControl/>
              <w:jc w:val="center"/>
              <w:rPr>
                <w:rFonts w:ascii="新細明體" w:hAnsi="新細明體" w:cs="新細明體"/>
                <w:kern w:val="0"/>
                <w:sz w:val="20"/>
                <w:szCs w:val="20"/>
              </w:rPr>
            </w:pPr>
            <w:r w:rsidRPr="00D10424">
              <w:rPr>
                <w:rFonts w:ascii="新細明體" w:hAnsi="新細明體" w:cs="新細明體" w:hint="eastAsia"/>
                <w:kern w:val="0"/>
                <w:sz w:val="20"/>
                <w:szCs w:val="20"/>
              </w:rPr>
              <w:t>第2類(視障)/重度</w:t>
            </w:r>
          </w:p>
        </w:tc>
        <w:tc>
          <w:tcPr>
            <w:tcW w:w="851" w:type="dxa"/>
            <w:tcBorders>
              <w:top w:val="nil"/>
              <w:left w:val="nil"/>
              <w:bottom w:val="single" w:sz="4" w:space="0" w:color="auto"/>
              <w:right w:val="single" w:sz="4" w:space="0" w:color="auto"/>
            </w:tcBorders>
            <w:shd w:val="clear" w:color="auto" w:fill="auto"/>
            <w:vAlign w:val="center"/>
            <w:hideMark/>
          </w:tcPr>
          <w:p w14:paraId="616077F2" w14:textId="77777777" w:rsidR="00835B40" w:rsidRPr="00D10424" w:rsidRDefault="00835B40" w:rsidP="00D10424">
            <w:pPr>
              <w:widowControl/>
              <w:jc w:val="center"/>
              <w:rPr>
                <w:rFonts w:ascii="新細明體" w:hAnsi="新細明體" w:cs="新細明體"/>
                <w:kern w:val="0"/>
                <w:sz w:val="20"/>
                <w:szCs w:val="20"/>
              </w:rPr>
            </w:pPr>
            <w:r w:rsidRPr="00D10424">
              <w:rPr>
                <w:rFonts w:ascii="新細明體" w:hAnsi="新細明體" w:cs="新細明體" w:hint="eastAsia"/>
                <w:kern w:val="0"/>
                <w:sz w:val="20"/>
                <w:szCs w:val="20"/>
              </w:rPr>
              <w:t>視力協助員</w:t>
            </w:r>
          </w:p>
        </w:tc>
        <w:tc>
          <w:tcPr>
            <w:tcW w:w="708" w:type="dxa"/>
            <w:tcBorders>
              <w:top w:val="nil"/>
              <w:left w:val="nil"/>
              <w:bottom w:val="single" w:sz="4" w:space="0" w:color="auto"/>
              <w:right w:val="single" w:sz="4" w:space="0" w:color="auto"/>
            </w:tcBorders>
            <w:shd w:val="clear" w:color="auto" w:fill="auto"/>
            <w:vAlign w:val="center"/>
            <w:hideMark/>
          </w:tcPr>
          <w:p w14:paraId="4CE66471" w14:textId="77777777" w:rsidR="00835B40" w:rsidRPr="00D10424" w:rsidRDefault="00835B40" w:rsidP="00D10424">
            <w:pPr>
              <w:widowControl/>
              <w:jc w:val="center"/>
              <w:rPr>
                <w:kern w:val="0"/>
                <w:sz w:val="20"/>
                <w:szCs w:val="20"/>
              </w:rPr>
            </w:pPr>
            <w:r w:rsidRPr="00D10424">
              <w:rPr>
                <w:kern w:val="0"/>
                <w:sz w:val="20"/>
                <w:szCs w:val="20"/>
              </w:rPr>
              <w:t>158</w:t>
            </w:r>
            <w:r w:rsidRPr="00D10424">
              <w:rPr>
                <w:rFonts w:ascii="全真中黑體" w:eastAsia="全真中黑體" w:hint="eastAsia"/>
                <w:kern w:val="0"/>
                <w:sz w:val="20"/>
                <w:szCs w:val="20"/>
              </w:rPr>
              <w:t>元</w:t>
            </w:r>
            <w:r w:rsidRPr="00D10424">
              <w:rPr>
                <w:kern w:val="0"/>
                <w:sz w:val="20"/>
                <w:szCs w:val="20"/>
              </w:rPr>
              <w:t>/</w:t>
            </w:r>
            <w:r w:rsidRPr="00D10424">
              <w:rPr>
                <w:kern w:val="0"/>
                <w:sz w:val="20"/>
                <w:szCs w:val="20"/>
              </w:rPr>
              <w:br/>
              <w:t>360</w:t>
            </w:r>
            <w:r w:rsidRPr="00D10424">
              <w:rPr>
                <w:rFonts w:ascii="全真中黑體" w:eastAsia="全真中黑體" w:hint="eastAsia"/>
                <w:kern w:val="0"/>
                <w:sz w:val="20"/>
                <w:szCs w:val="20"/>
              </w:rPr>
              <w:t>時</w:t>
            </w:r>
          </w:p>
        </w:tc>
        <w:tc>
          <w:tcPr>
            <w:tcW w:w="844" w:type="dxa"/>
            <w:tcBorders>
              <w:top w:val="nil"/>
              <w:left w:val="nil"/>
              <w:bottom w:val="single" w:sz="4" w:space="0" w:color="auto"/>
              <w:right w:val="single" w:sz="8" w:space="0" w:color="auto"/>
            </w:tcBorders>
            <w:shd w:val="clear" w:color="auto" w:fill="auto"/>
            <w:vAlign w:val="center"/>
            <w:hideMark/>
          </w:tcPr>
          <w:p w14:paraId="3DA8219C" w14:textId="77777777" w:rsidR="00835B40" w:rsidRPr="00D10424" w:rsidRDefault="00835B40" w:rsidP="00D10424">
            <w:pPr>
              <w:widowControl/>
              <w:jc w:val="center"/>
              <w:rPr>
                <w:kern w:val="0"/>
                <w:sz w:val="22"/>
              </w:rPr>
            </w:pPr>
            <w:r w:rsidRPr="00D10424">
              <w:rPr>
                <w:kern w:val="0"/>
                <w:sz w:val="22"/>
              </w:rPr>
              <w:t>56,880</w:t>
            </w:r>
          </w:p>
        </w:tc>
        <w:tc>
          <w:tcPr>
            <w:tcW w:w="716" w:type="dxa"/>
            <w:tcBorders>
              <w:top w:val="nil"/>
              <w:left w:val="nil"/>
              <w:bottom w:val="single" w:sz="4" w:space="0" w:color="auto"/>
              <w:right w:val="single" w:sz="4" w:space="0" w:color="auto"/>
            </w:tcBorders>
            <w:shd w:val="clear" w:color="auto" w:fill="auto"/>
            <w:vAlign w:val="center"/>
            <w:hideMark/>
          </w:tcPr>
          <w:p w14:paraId="761E4059" w14:textId="77777777" w:rsidR="00835B40" w:rsidRPr="00D10424" w:rsidRDefault="00835B40" w:rsidP="00D10424">
            <w:pPr>
              <w:widowControl/>
              <w:jc w:val="center"/>
              <w:rPr>
                <w:kern w:val="0"/>
                <w:sz w:val="22"/>
              </w:rPr>
            </w:pPr>
            <w:r w:rsidRPr="00D10424">
              <w:rPr>
                <w:kern w:val="0"/>
                <w:sz w:val="22"/>
              </w:rPr>
              <w:t>56,880</w:t>
            </w:r>
          </w:p>
        </w:tc>
        <w:tc>
          <w:tcPr>
            <w:tcW w:w="708" w:type="dxa"/>
            <w:tcBorders>
              <w:top w:val="nil"/>
              <w:left w:val="single" w:sz="8" w:space="0" w:color="auto"/>
              <w:bottom w:val="single" w:sz="4" w:space="0" w:color="auto"/>
              <w:right w:val="single" w:sz="8" w:space="0" w:color="auto"/>
            </w:tcBorders>
            <w:shd w:val="clear" w:color="auto" w:fill="auto"/>
            <w:vAlign w:val="center"/>
            <w:hideMark/>
          </w:tcPr>
          <w:p w14:paraId="01979F01" w14:textId="77777777" w:rsidR="00835B40" w:rsidRPr="00D10424" w:rsidRDefault="00835B40" w:rsidP="00D10424">
            <w:pPr>
              <w:widowControl/>
              <w:jc w:val="center"/>
              <w:rPr>
                <w:rFonts w:ascii="標楷體" w:eastAsia="標楷體" w:hAnsi="標楷體" w:cs="新細明體"/>
                <w:kern w:val="0"/>
                <w:sz w:val="22"/>
              </w:rPr>
            </w:pPr>
            <w:r w:rsidRPr="00D10424">
              <w:rPr>
                <w:rFonts w:ascii="標楷體" w:eastAsia="標楷體" w:hAnsi="標楷體" w:cs="新細明體" w:hint="eastAsia"/>
                <w:kern w:val="0"/>
                <w:sz w:val="22"/>
              </w:rPr>
              <w:t>尚未核銷</w:t>
            </w:r>
          </w:p>
        </w:tc>
        <w:tc>
          <w:tcPr>
            <w:tcW w:w="2035" w:type="dxa"/>
            <w:tcBorders>
              <w:top w:val="nil"/>
              <w:left w:val="nil"/>
              <w:bottom w:val="nil"/>
              <w:right w:val="single" w:sz="4" w:space="0" w:color="auto"/>
            </w:tcBorders>
            <w:shd w:val="clear" w:color="auto" w:fill="auto"/>
            <w:vAlign w:val="center"/>
            <w:hideMark/>
          </w:tcPr>
          <w:p w14:paraId="30BBA8D4" w14:textId="77777777" w:rsidR="00835B40" w:rsidRPr="00D10424" w:rsidRDefault="00835B40" w:rsidP="00D10424">
            <w:pPr>
              <w:widowControl/>
              <w:rPr>
                <w:rFonts w:ascii="新細明體" w:hAnsi="新細明體" w:cs="新細明體"/>
                <w:kern w:val="0"/>
                <w:sz w:val="20"/>
                <w:szCs w:val="20"/>
              </w:rPr>
            </w:pPr>
            <w:r w:rsidRPr="00D10424">
              <w:rPr>
                <w:rFonts w:ascii="新細明體" w:hAnsi="新細明體" w:cs="新細明體" w:hint="eastAsia"/>
                <w:kern w:val="0"/>
                <w:sz w:val="20"/>
                <w:szCs w:val="20"/>
              </w:rPr>
              <w:t>109.02.21審查決議補助360小時計56,880元。</w:t>
            </w:r>
            <w:r w:rsidRPr="00D10424">
              <w:rPr>
                <w:rFonts w:ascii="新細明體" w:hAnsi="新細明體" w:cs="新細明體" w:hint="eastAsia"/>
                <w:kern w:val="0"/>
                <w:sz w:val="20"/>
                <w:szCs w:val="20"/>
              </w:rPr>
              <w:br/>
              <w:t>109.03.04奉核。</w:t>
            </w:r>
          </w:p>
        </w:tc>
        <w:tc>
          <w:tcPr>
            <w:tcW w:w="0" w:type="auto"/>
            <w:vAlign w:val="center"/>
            <w:hideMark/>
          </w:tcPr>
          <w:p w14:paraId="2A48A117" w14:textId="77777777" w:rsidR="00835B40" w:rsidRPr="00D10424" w:rsidRDefault="00835B40" w:rsidP="00D10424">
            <w:pPr>
              <w:widowControl/>
              <w:rPr>
                <w:rFonts w:eastAsia="Times New Roman"/>
                <w:kern w:val="0"/>
                <w:sz w:val="20"/>
                <w:szCs w:val="20"/>
              </w:rPr>
            </w:pPr>
          </w:p>
        </w:tc>
      </w:tr>
      <w:tr w:rsidR="00D10424" w:rsidRPr="00D10424" w14:paraId="4BADEB24" w14:textId="77777777" w:rsidTr="000159CD">
        <w:trPr>
          <w:trHeight w:val="1185"/>
        </w:trPr>
        <w:tc>
          <w:tcPr>
            <w:tcW w:w="0" w:type="auto"/>
            <w:tcBorders>
              <w:top w:val="single" w:sz="8" w:space="0" w:color="auto"/>
              <w:left w:val="single" w:sz="8" w:space="0" w:color="auto"/>
              <w:bottom w:val="single" w:sz="4" w:space="0" w:color="auto"/>
              <w:right w:val="single" w:sz="4" w:space="0" w:color="auto"/>
            </w:tcBorders>
            <w:shd w:val="clear" w:color="auto" w:fill="auto"/>
            <w:vAlign w:val="center"/>
            <w:hideMark/>
          </w:tcPr>
          <w:p w14:paraId="46FFA064" w14:textId="77777777" w:rsidR="00835B40" w:rsidRPr="00D10424" w:rsidRDefault="00835B40" w:rsidP="00D10424">
            <w:pPr>
              <w:widowControl/>
              <w:jc w:val="center"/>
              <w:rPr>
                <w:kern w:val="0"/>
                <w:sz w:val="16"/>
                <w:szCs w:val="16"/>
              </w:rPr>
            </w:pPr>
            <w:r w:rsidRPr="00D10424">
              <w:rPr>
                <w:kern w:val="0"/>
                <w:sz w:val="16"/>
                <w:szCs w:val="16"/>
              </w:rPr>
              <w:t>10903</w:t>
            </w:r>
          </w:p>
        </w:tc>
        <w:tc>
          <w:tcPr>
            <w:tcW w:w="1266" w:type="dxa"/>
            <w:tcBorders>
              <w:top w:val="single" w:sz="8" w:space="0" w:color="auto"/>
              <w:left w:val="nil"/>
              <w:bottom w:val="single" w:sz="4" w:space="0" w:color="auto"/>
              <w:right w:val="single" w:sz="4" w:space="0" w:color="auto"/>
            </w:tcBorders>
            <w:shd w:val="clear" w:color="auto" w:fill="auto"/>
            <w:vAlign w:val="center"/>
            <w:hideMark/>
          </w:tcPr>
          <w:p w14:paraId="57B8F471" w14:textId="77777777" w:rsidR="00835B40" w:rsidRPr="00D10424" w:rsidRDefault="00835B40" w:rsidP="00D10424">
            <w:pPr>
              <w:widowControl/>
              <w:jc w:val="both"/>
              <w:rPr>
                <w:rFonts w:ascii="新細明體" w:hAnsi="新細明體" w:cs="新細明體"/>
                <w:kern w:val="0"/>
                <w:sz w:val="20"/>
                <w:szCs w:val="20"/>
              </w:rPr>
            </w:pPr>
            <w:r w:rsidRPr="00D10424">
              <w:rPr>
                <w:rFonts w:ascii="新細明體" w:hAnsi="新細明體" w:cs="新細明體" w:hint="eastAsia"/>
                <w:kern w:val="0"/>
                <w:sz w:val="20"/>
                <w:szCs w:val="20"/>
              </w:rPr>
              <w:t>三軍總醫院澎湖分院</w:t>
            </w:r>
          </w:p>
        </w:tc>
        <w:tc>
          <w:tcPr>
            <w:tcW w:w="710" w:type="dxa"/>
            <w:tcBorders>
              <w:top w:val="single" w:sz="8" w:space="0" w:color="auto"/>
              <w:left w:val="nil"/>
              <w:bottom w:val="nil"/>
              <w:right w:val="single" w:sz="4" w:space="0" w:color="auto"/>
            </w:tcBorders>
            <w:shd w:val="clear" w:color="auto" w:fill="auto"/>
            <w:vAlign w:val="center"/>
            <w:hideMark/>
          </w:tcPr>
          <w:p w14:paraId="6D868444" w14:textId="77777777" w:rsidR="00835B40" w:rsidRPr="00D10424" w:rsidRDefault="00835B40" w:rsidP="00D10424">
            <w:pPr>
              <w:widowControl/>
              <w:jc w:val="center"/>
              <w:rPr>
                <w:rFonts w:ascii="新細明體" w:hAnsi="新細明體" w:cs="新細明體"/>
                <w:kern w:val="0"/>
                <w:sz w:val="20"/>
                <w:szCs w:val="20"/>
              </w:rPr>
            </w:pPr>
            <w:r w:rsidRPr="00D10424">
              <w:rPr>
                <w:rFonts w:ascii="新細明體" w:hAnsi="新細明體" w:cs="新細明體" w:hint="eastAsia"/>
                <w:kern w:val="0"/>
                <w:sz w:val="20"/>
                <w:szCs w:val="20"/>
              </w:rPr>
              <w:t>第2類(聽障)/輕度</w:t>
            </w:r>
          </w:p>
        </w:tc>
        <w:tc>
          <w:tcPr>
            <w:tcW w:w="851" w:type="dxa"/>
            <w:tcBorders>
              <w:top w:val="single" w:sz="8" w:space="0" w:color="auto"/>
              <w:left w:val="nil"/>
              <w:bottom w:val="single" w:sz="4" w:space="0" w:color="auto"/>
              <w:right w:val="single" w:sz="4" w:space="0" w:color="auto"/>
            </w:tcBorders>
            <w:shd w:val="clear" w:color="auto" w:fill="auto"/>
            <w:vAlign w:val="center"/>
            <w:hideMark/>
          </w:tcPr>
          <w:p w14:paraId="5C8D1026" w14:textId="77777777" w:rsidR="00835B40" w:rsidRPr="00D10424" w:rsidRDefault="00835B40" w:rsidP="00D10424">
            <w:pPr>
              <w:widowControl/>
              <w:jc w:val="center"/>
              <w:rPr>
                <w:rFonts w:ascii="新細明體" w:hAnsi="新細明體" w:cs="新細明體"/>
                <w:kern w:val="0"/>
                <w:sz w:val="20"/>
                <w:szCs w:val="20"/>
              </w:rPr>
            </w:pPr>
            <w:r w:rsidRPr="00D10424">
              <w:rPr>
                <w:rFonts w:ascii="新細明體" w:hAnsi="新細明體" w:cs="新細明體" w:hint="eastAsia"/>
                <w:kern w:val="0"/>
                <w:sz w:val="20"/>
                <w:szCs w:val="20"/>
              </w:rPr>
              <w:t>助聽器</w:t>
            </w:r>
          </w:p>
        </w:tc>
        <w:tc>
          <w:tcPr>
            <w:tcW w:w="708" w:type="dxa"/>
            <w:tcBorders>
              <w:top w:val="single" w:sz="8" w:space="0" w:color="auto"/>
              <w:left w:val="nil"/>
              <w:bottom w:val="single" w:sz="4" w:space="0" w:color="auto"/>
              <w:right w:val="single" w:sz="4" w:space="0" w:color="auto"/>
            </w:tcBorders>
            <w:shd w:val="clear" w:color="auto" w:fill="auto"/>
            <w:vAlign w:val="center"/>
            <w:hideMark/>
          </w:tcPr>
          <w:p w14:paraId="2AB16DEE" w14:textId="77777777" w:rsidR="00835B40" w:rsidRPr="00D10424" w:rsidRDefault="00835B40" w:rsidP="00D10424">
            <w:pPr>
              <w:widowControl/>
              <w:jc w:val="center"/>
              <w:rPr>
                <w:kern w:val="0"/>
                <w:sz w:val="20"/>
                <w:szCs w:val="20"/>
              </w:rPr>
            </w:pPr>
            <w:r w:rsidRPr="00D10424">
              <w:rPr>
                <w:kern w:val="0"/>
                <w:sz w:val="20"/>
                <w:szCs w:val="20"/>
              </w:rPr>
              <w:t>-</w:t>
            </w:r>
          </w:p>
        </w:tc>
        <w:tc>
          <w:tcPr>
            <w:tcW w:w="844" w:type="dxa"/>
            <w:tcBorders>
              <w:top w:val="single" w:sz="8" w:space="0" w:color="auto"/>
              <w:left w:val="nil"/>
              <w:bottom w:val="single" w:sz="4" w:space="0" w:color="auto"/>
              <w:right w:val="single" w:sz="8" w:space="0" w:color="auto"/>
            </w:tcBorders>
            <w:shd w:val="clear" w:color="auto" w:fill="auto"/>
            <w:vAlign w:val="center"/>
            <w:hideMark/>
          </w:tcPr>
          <w:p w14:paraId="73D2FB0E" w14:textId="77777777" w:rsidR="00835B40" w:rsidRPr="00D10424" w:rsidRDefault="00835B40" w:rsidP="00D10424">
            <w:pPr>
              <w:widowControl/>
              <w:jc w:val="center"/>
              <w:rPr>
                <w:kern w:val="0"/>
                <w:sz w:val="22"/>
              </w:rPr>
            </w:pPr>
            <w:r w:rsidRPr="00D10424">
              <w:rPr>
                <w:kern w:val="0"/>
                <w:sz w:val="22"/>
              </w:rPr>
              <w:t>-</w:t>
            </w:r>
          </w:p>
        </w:tc>
        <w:tc>
          <w:tcPr>
            <w:tcW w:w="716" w:type="dxa"/>
            <w:tcBorders>
              <w:top w:val="single" w:sz="8" w:space="0" w:color="auto"/>
              <w:left w:val="nil"/>
              <w:bottom w:val="single" w:sz="4" w:space="0" w:color="auto"/>
              <w:right w:val="single" w:sz="4" w:space="0" w:color="auto"/>
            </w:tcBorders>
            <w:shd w:val="clear" w:color="auto" w:fill="auto"/>
            <w:vAlign w:val="center"/>
            <w:hideMark/>
          </w:tcPr>
          <w:p w14:paraId="7FF63FBE" w14:textId="77777777" w:rsidR="00835B40" w:rsidRPr="00D10424" w:rsidRDefault="00835B40" w:rsidP="00D10424">
            <w:pPr>
              <w:widowControl/>
              <w:jc w:val="center"/>
              <w:rPr>
                <w:kern w:val="0"/>
                <w:sz w:val="22"/>
              </w:rPr>
            </w:pPr>
            <w:r w:rsidRPr="00D10424">
              <w:rPr>
                <w:kern w:val="0"/>
                <w:sz w:val="22"/>
              </w:rPr>
              <w:t>-</w:t>
            </w:r>
          </w:p>
        </w:tc>
        <w:tc>
          <w:tcPr>
            <w:tcW w:w="708" w:type="dxa"/>
            <w:tcBorders>
              <w:top w:val="single" w:sz="8" w:space="0" w:color="auto"/>
              <w:left w:val="single" w:sz="8" w:space="0" w:color="auto"/>
              <w:bottom w:val="single" w:sz="4" w:space="0" w:color="auto"/>
              <w:right w:val="single" w:sz="8" w:space="0" w:color="auto"/>
            </w:tcBorders>
            <w:shd w:val="clear" w:color="auto" w:fill="auto"/>
            <w:vAlign w:val="center"/>
            <w:hideMark/>
          </w:tcPr>
          <w:p w14:paraId="24F85F60" w14:textId="77777777" w:rsidR="00835B40" w:rsidRPr="00D10424" w:rsidRDefault="00835B40" w:rsidP="00D10424">
            <w:pPr>
              <w:widowControl/>
              <w:jc w:val="center"/>
              <w:rPr>
                <w:kern w:val="0"/>
                <w:sz w:val="20"/>
                <w:szCs w:val="20"/>
              </w:rPr>
            </w:pPr>
            <w:r w:rsidRPr="00D10424">
              <w:rPr>
                <w:kern w:val="0"/>
                <w:sz w:val="20"/>
                <w:szCs w:val="20"/>
              </w:rPr>
              <w:t>-</w:t>
            </w:r>
          </w:p>
        </w:tc>
        <w:tc>
          <w:tcPr>
            <w:tcW w:w="2035" w:type="dxa"/>
            <w:tcBorders>
              <w:top w:val="single" w:sz="8" w:space="0" w:color="auto"/>
              <w:left w:val="nil"/>
              <w:bottom w:val="nil"/>
              <w:right w:val="single" w:sz="4" w:space="0" w:color="auto"/>
            </w:tcBorders>
            <w:shd w:val="clear" w:color="auto" w:fill="auto"/>
            <w:vAlign w:val="center"/>
            <w:hideMark/>
          </w:tcPr>
          <w:p w14:paraId="676FA962" w14:textId="77777777" w:rsidR="00835B40" w:rsidRPr="00D10424" w:rsidRDefault="00835B40" w:rsidP="00D10424">
            <w:pPr>
              <w:widowControl/>
              <w:rPr>
                <w:rFonts w:ascii="新細明體" w:hAnsi="新細明體" w:cs="新細明體"/>
                <w:kern w:val="0"/>
                <w:sz w:val="20"/>
                <w:szCs w:val="20"/>
              </w:rPr>
            </w:pPr>
            <w:r w:rsidRPr="00D10424">
              <w:rPr>
                <w:rFonts w:ascii="新細明體" w:hAnsi="新細明體" w:cs="新細明體" w:hint="eastAsia"/>
                <w:kern w:val="0"/>
                <w:sz w:val="20"/>
                <w:szCs w:val="20"/>
              </w:rPr>
              <w:t>109.03.4委員建議改善內容為：現有助聽器調整。</w:t>
            </w:r>
            <w:r w:rsidRPr="00D10424">
              <w:rPr>
                <w:rFonts w:ascii="新細明體" w:hAnsi="新細明體" w:cs="新細明體" w:hint="eastAsia"/>
                <w:kern w:val="0"/>
                <w:sz w:val="20"/>
                <w:szCs w:val="20"/>
              </w:rPr>
              <w:br/>
              <w:t>109.03.10奉核。</w:t>
            </w:r>
          </w:p>
        </w:tc>
        <w:tc>
          <w:tcPr>
            <w:tcW w:w="0" w:type="auto"/>
            <w:vAlign w:val="center"/>
            <w:hideMark/>
          </w:tcPr>
          <w:p w14:paraId="41C207B1" w14:textId="77777777" w:rsidR="00835B40" w:rsidRPr="00D10424" w:rsidRDefault="00835B40" w:rsidP="00D10424">
            <w:pPr>
              <w:widowControl/>
              <w:rPr>
                <w:rFonts w:eastAsia="Times New Roman"/>
                <w:kern w:val="0"/>
                <w:sz w:val="20"/>
                <w:szCs w:val="20"/>
              </w:rPr>
            </w:pPr>
          </w:p>
        </w:tc>
      </w:tr>
      <w:tr w:rsidR="00D10424" w:rsidRPr="00D10424" w14:paraId="50673B8E" w14:textId="77777777" w:rsidTr="000159CD">
        <w:trPr>
          <w:trHeight w:val="1890"/>
        </w:trPr>
        <w:tc>
          <w:tcPr>
            <w:tcW w:w="0" w:type="auto"/>
            <w:tcBorders>
              <w:top w:val="single" w:sz="8" w:space="0" w:color="auto"/>
              <w:left w:val="single" w:sz="8" w:space="0" w:color="auto"/>
              <w:bottom w:val="nil"/>
              <w:right w:val="single" w:sz="4" w:space="0" w:color="auto"/>
            </w:tcBorders>
            <w:shd w:val="clear" w:color="auto" w:fill="auto"/>
            <w:vAlign w:val="center"/>
            <w:hideMark/>
          </w:tcPr>
          <w:p w14:paraId="6A2295BF" w14:textId="77777777" w:rsidR="00835B40" w:rsidRPr="00D10424" w:rsidRDefault="00835B40" w:rsidP="00D10424">
            <w:pPr>
              <w:widowControl/>
              <w:jc w:val="center"/>
              <w:rPr>
                <w:kern w:val="0"/>
                <w:sz w:val="16"/>
                <w:szCs w:val="16"/>
              </w:rPr>
            </w:pPr>
            <w:r w:rsidRPr="00D10424">
              <w:rPr>
                <w:kern w:val="0"/>
                <w:sz w:val="16"/>
                <w:szCs w:val="16"/>
              </w:rPr>
              <w:t>10904</w:t>
            </w:r>
          </w:p>
        </w:tc>
        <w:tc>
          <w:tcPr>
            <w:tcW w:w="1266" w:type="dxa"/>
            <w:tcBorders>
              <w:top w:val="single" w:sz="8" w:space="0" w:color="auto"/>
              <w:left w:val="nil"/>
              <w:bottom w:val="nil"/>
              <w:right w:val="single" w:sz="4" w:space="0" w:color="auto"/>
            </w:tcBorders>
            <w:shd w:val="clear" w:color="auto" w:fill="auto"/>
            <w:vAlign w:val="center"/>
            <w:hideMark/>
          </w:tcPr>
          <w:p w14:paraId="4BD7C024" w14:textId="77777777" w:rsidR="00835B40" w:rsidRPr="00D10424" w:rsidRDefault="00835B40" w:rsidP="00D10424">
            <w:pPr>
              <w:widowControl/>
              <w:jc w:val="both"/>
              <w:rPr>
                <w:rFonts w:ascii="新細明體" w:hAnsi="新細明體" w:cs="新細明體"/>
                <w:kern w:val="0"/>
                <w:sz w:val="20"/>
                <w:szCs w:val="20"/>
              </w:rPr>
            </w:pPr>
            <w:r w:rsidRPr="00D10424">
              <w:rPr>
                <w:rFonts w:ascii="新細明體" w:hAnsi="新細明體" w:cs="新細明體" w:hint="eastAsia"/>
                <w:kern w:val="0"/>
                <w:sz w:val="20"/>
                <w:szCs w:val="20"/>
              </w:rPr>
              <w:t>陳雪/非自營作業者個人</w:t>
            </w:r>
          </w:p>
        </w:tc>
        <w:tc>
          <w:tcPr>
            <w:tcW w:w="710" w:type="dxa"/>
            <w:tcBorders>
              <w:top w:val="single" w:sz="8" w:space="0" w:color="auto"/>
              <w:left w:val="nil"/>
              <w:bottom w:val="nil"/>
              <w:right w:val="single" w:sz="4" w:space="0" w:color="auto"/>
            </w:tcBorders>
            <w:shd w:val="clear" w:color="auto" w:fill="auto"/>
            <w:vAlign w:val="center"/>
            <w:hideMark/>
          </w:tcPr>
          <w:p w14:paraId="2EF2F34E" w14:textId="77777777" w:rsidR="00835B40" w:rsidRPr="00D10424" w:rsidRDefault="00835B40" w:rsidP="00D10424">
            <w:pPr>
              <w:widowControl/>
              <w:jc w:val="center"/>
              <w:rPr>
                <w:rFonts w:ascii="新細明體" w:hAnsi="新細明體" w:cs="新細明體"/>
                <w:kern w:val="0"/>
                <w:sz w:val="20"/>
                <w:szCs w:val="20"/>
              </w:rPr>
            </w:pPr>
            <w:r w:rsidRPr="00D10424">
              <w:rPr>
                <w:rFonts w:ascii="新細明體" w:hAnsi="新細明體" w:cs="新細明體" w:hint="eastAsia"/>
                <w:kern w:val="0"/>
                <w:sz w:val="20"/>
                <w:szCs w:val="20"/>
              </w:rPr>
              <w:t>第2類(聽障)/輕度</w:t>
            </w:r>
          </w:p>
        </w:tc>
        <w:tc>
          <w:tcPr>
            <w:tcW w:w="851" w:type="dxa"/>
            <w:tcBorders>
              <w:top w:val="single" w:sz="8" w:space="0" w:color="auto"/>
              <w:left w:val="nil"/>
              <w:bottom w:val="single" w:sz="4" w:space="0" w:color="auto"/>
              <w:right w:val="single" w:sz="4" w:space="0" w:color="auto"/>
            </w:tcBorders>
            <w:shd w:val="clear" w:color="auto" w:fill="auto"/>
            <w:vAlign w:val="center"/>
            <w:hideMark/>
          </w:tcPr>
          <w:p w14:paraId="396CC317" w14:textId="77777777" w:rsidR="00835B40" w:rsidRPr="00D10424" w:rsidRDefault="00835B40" w:rsidP="00D10424">
            <w:pPr>
              <w:widowControl/>
              <w:jc w:val="center"/>
              <w:rPr>
                <w:rFonts w:ascii="新細明體" w:hAnsi="新細明體" w:cs="新細明體"/>
                <w:kern w:val="0"/>
                <w:sz w:val="20"/>
                <w:szCs w:val="20"/>
              </w:rPr>
            </w:pPr>
            <w:r w:rsidRPr="00D10424">
              <w:rPr>
                <w:rFonts w:ascii="新細明體" w:hAnsi="新細明體" w:cs="新細明體" w:hint="eastAsia"/>
                <w:kern w:val="0"/>
                <w:sz w:val="20"/>
                <w:szCs w:val="20"/>
              </w:rPr>
              <w:t>耳掛型助聽器</w:t>
            </w:r>
          </w:p>
        </w:tc>
        <w:tc>
          <w:tcPr>
            <w:tcW w:w="708" w:type="dxa"/>
            <w:tcBorders>
              <w:top w:val="single" w:sz="8" w:space="0" w:color="auto"/>
              <w:left w:val="nil"/>
              <w:bottom w:val="single" w:sz="4" w:space="0" w:color="auto"/>
              <w:right w:val="single" w:sz="4" w:space="0" w:color="auto"/>
            </w:tcBorders>
            <w:shd w:val="clear" w:color="auto" w:fill="auto"/>
            <w:vAlign w:val="center"/>
            <w:hideMark/>
          </w:tcPr>
          <w:p w14:paraId="1C851556" w14:textId="77777777" w:rsidR="00835B40" w:rsidRPr="00D10424" w:rsidRDefault="00835B40" w:rsidP="00D10424">
            <w:pPr>
              <w:widowControl/>
              <w:jc w:val="center"/>
              <w:rPr>
                <w:kern w:val="0"/>
                <w:sz w:val="20"/>
                <w:szCs w:val="20"/>
              </w:rPr>
            </w:pPr>
            <w:r w:rsidRPr="00D10424">
              <w:rPr>
                <w:kern w:val="0"/>
                <w:sz w:val="20"/>
                <w:szCs w:val="20"/>
              </w:rPr>
              <w:t>44,000/</w:t>
            </w:r>
            <w:r w:rsidRPr="00D10424">
              <w:rPr>
                <w:rFonts w:ascii="細明體" w:eastAsia="細明體" w:hAnsi="細明體" w:hint="eastAsia"/>
                <w:kern w:val="0"/>
                <w:sz w:val="20"/>
                <w:szCs w:val="20"/>
              </w:rPr>
              <w:t>只</w:t>
            </w:r>
          </w:p>
        </w:tc>
        <w:tc>
          <w:tcPr>
            <w:tcW w:w="844" w:type="dxa"/>
            <w:tcBorders>
              <w:top w:val="single" w:sz="8" w:space="0" w:color="auto"/>
              <w:left w:val="nil"/>
              <w:bottom w:val="nil"/>
              <w:right w:val="single" w:sz="8" w:space="0" w:color="auto"/>
            </w:tcBorders>
            <w:shd w:val="clear" w:color="auto" w:fill="auto"/>
            <w:vAlign w:val="center"/>
            <w:hideMark/>
          </w:tcPr>
          <w:p w14:paraId="38903EC3" w14:textId="77777777" w:rsidR="00835B40" w:rsidRPr="00D10424" w:rsidRDefault="00835B40" w:rsidP="00D10424">
            <w:pPr>
              <w:widowControl/>
              <w:jc w:val="center"/>
              <w:rPr>
                <w:kern w:val="0"/>
                <w:sz w:val="22"/>
              </w:rPr>
            </w:pPr>
            <w:r w:rsidRPr="00D10424">
              <w:rPr>
                <w:kern w:val="0"/>
                <w:sz w:val="22"/>
              </w:rPr>
              <w:t>44,000</w:t>
            </w:r>
          </w:p>
        </w:tc>
        <w:tc>
          <w:tcPr>
            <w:tcW w:w="716" w:type="dxa"/>
            <w:tcBorders>
              <w:top w:val="single" w:sz="8" w:space="0" w:color="auto"/>
              <w:left w:val="nil"/>
              <w:bottom w:val="nil"/>
              <w:right w:val="nil"/>
            </w:tcBorders>
            <w:shd w:val="clear" w:color="auto" w:fill="auto"/>
            <w:vAlign w:val="center"/>
            <w:hideMark/>
          </w:tcPr>
          <w:p w14:paraId="10C4935D" w14:textId="77777777" w:rsidR="00835B40" w:rsidRPr="00D10424" w:rsidRDefault="00835B40" w:rsidP="00D10424">
            <w:pPr>
              <w:widowControl/>
              <w:jc w:val="center"/>
              <w:rPr>
                <w:kern w:val="0"/>
                <w:sz w:val="22"/>
              </w:rPr>
            </w:pPr>
            <w:r w:rsidRPr="00D10424">
              <w:rPr>
                <w:kern w:val="0"/>
                <w:sz w:val="22"/>
              </w:rPr>
              <w:t>15,000</w:t>
            </w:r>
          </w:p>
        </w:tc>
        <w:tc>
          <w:tcPr>
            <w:tcW w:w="708" w:type="dxa"/>
            <w:tcBorders>
              <w:top w:val="single" w:sz="8" w:space="0" w:color="auto"/>
              <w:left w:val="single" w:sz="8" w:space="0" w:color="auto"/>
              <w:bottom w:val="single" w:sz="4" w:space="0" w:color="auto"/>
              <w:right w:val="single" w:sz="4" w:space="0" w:color="auto"/>
            </w:tcBorders>
            <w:shd w:val="clear" w:color="auto" w:fill="auto"/>
            <w:vAlign w:val="center"/>
            <w:hideMark/>
          </w:tcPr>
          <w:p w14:paraId="60560610" w14:textId="77777777" w:rsidR="00835B40" w:rsidRPr="00D10424" w:rsidRDefault="00835B40" w:rsidP="00D10424">
            <w:pPr>
              <w:widowControl/>
              <w:jc w:val="center"/>
              <w:rPr>
                <w:kern w:val="0"/>
                <w:sz w:val="22"/>
              </w:rPr>
            </w:pPr>
            <w:r w:rsidRPr="00D10424">
              <w:rPr>
                <w:kern w:val="0"/>
                <w:sz w:val="22"/>
              </w:rPr>
              <w:t>15,000</w:t>
            </w:r>
          </w:p>
        </w:tc>
        <w:tc>
          <w:tcPr>
            <w:tcW w:w="2035" w:type="dxa"/>
            <w:tcBorders>
              <w:top w:val="single" w:sz="8" w:space="0" w:color="auto"/>
              <w:left w:val="single" w:sz="8" w:space="0" w:color="auto"/>
              <w:bottom w:val="nil"/>
              <w:right w:val="single" w:sz="4" w:space="0" w:color="auto"/>
            </w:tcBorders>
            <w:shd w:val="clear" w:color="auto" w:fill="auto"/>
            <w:vAlign w:val="center"/>
            <w:hideMark/>
          </w:tcPr>
          <w:p w14:paraId="5F338541" w14:textId="77777777" w:rsidR="00835B40" w:rsidRPr="00D10424" w:rsidRDefault="00835B40" w:rsidP="00D10424">
            <w:pPr>
              <w:widowControl/>
              <w:rPr>
                <w:rFonts w:ascii="新細明體" w:hAnsi="新細明體" w:cs="新細明體"/>
                <w:kern w:val="0"/>
                <w:sz w:val="20"/>
                <w:szCs w:val="20"/>
              </w:rPr>
            </w:pPr>
            <w:r w:rsidRPr="00D10424">
              <w:rPr>
                <w:rFonts w:ascii="新細明體" w:hAnsi="新細明體" w:cs="新細明體" w:hint="eastAsia"/>
                <w:kern w:val="0"/>
                <w:sz w:val="20"/>
                <w:szCs w:val="20"/>
              </w:rPr>
              <w:t>109.07.09審查決議補助新臺幣15,000元。</w:t>
            </w:r>
            <w:r w:rsidRPr="00D10424">
              <w:rPr>
                <w:rFonts w:ascii="新細明體" w:hAnsi="新細明體" w:cs="新細明體" w:hint="eastAsia"/>
                <w:kern w:val="0"/>
                <w:sz w:val="20"/>
                <w:szCs w:val="20"/>
              </w:rPr>
              <w:br/>
              <w:t>同時申請社政補助經費，核定補助單耳3,500元。</w:t>
            </w:r>
            <w:r w:rsidRPr="00D10424">
              <w:rPr>
                <w:rFonts w:ascii="新細明體" w:hAnsi="新細明體" w:cs="新細明體" w:hint="eastAsia"/>
                <w:kern w:val="0"/>
                <w:sz w:val="20"/>
                <w:szCs w:val="20"/>
              </w:rPr>
              <w:br/>
              <w:t>109.07.21奉核。</w:t>
            </w:r>
          </w:p>
        </w:tc>
        <w:tc>
          <w:tcPr>
            <w:tcW w:w="0" w:type="auto"/>
            <w:vAlign w:val="center"/>
            <w:hideMark/>
          </w:tcPr>
          <w:p w14:paraId="568BE89A" w14:textId="77777777" w:rsidR="00835B40" w:rsidRPr="00D10424" w:rsidRDefault="00835B40" w:rsidP="00D10424">
            <w:pPr>
              <w:widowControl/>
              <w:rPr>
                <w:rFonts w:eastAsia="Times New Roman"/>
                <w:kern w:val="0"/>
                <w:sz w:val="20"/>
                <w:szCs w:val="20"/>
              </w:rPr>
            </w:pPr>
          </w:p>
        </w:tc>
      </w:tr>
      <w:tr w:rsidR="00D10424" w:rsidRPr="00D10424" w14:paraId="283F0C39" w14:textId="77777777" w:rsidTr="000159CD">
        <w:trPr>
          <w:trHeight w:val="1800"/>
        </w:trPr>
        <w:tc>
          <w:tcPr>
            <w:tcW w:w="0" w:type="auto"/>
            <w:tcBorders>
              <w:top w:val="single" w:sz="8" w:space="0" w:color="auto"/>
              <w:left w:val="single" w:sz="8" w:space="0" w:color="auto"/>
              <w:bottom w:val="nil"/>
              <w:right w:val="single" w:sz="4" w:space="0" w:color="auto"/>
            </w:tcBorders>
            <w:shd w:val="clear" w:color="auto" w:fill="auto"/>
            <w:vAlign w:val="center"/>
            <w:hideMark/>
          </w:tcPr>
          <w:p w14:paraId="236487BC" w14:textId="77777777" w:rsidR="00835B40" w:rsidRPr="00D10424" w:rsidRDefault="00835B40" w:rsidP="00D10424">
            <w:pPr>
              <w:widowControl/>
              <w:jc w:val="center"/>
              <w:rPr>
                <w:kern w:val="0"/>
                <w:sz w:val="16"/>
                <w:szCs w:val="16"/>
              </w:rPr>
            </w:pPr>
            <w:r w:rsidRPr="00D10424">
              <w:rPr>
                <w:kern w:val="0"/>
                <w:sz w:val="16"/>
                <w:szCs w:val="16"/>
              </w:rPr>
              <w:t>10905</w:t>
            </w:r>
          </w:p>
        </w:tc>
        <w:tc>
          <w:tcPr>
            <w:tcW w:w="1266" w:type="dxa"/>
            <w:tcBorders>
              <w:top w:val="single" w:sz="8" w:space="0" w:color="auto"/>
              <w:left w:val="nil"/>
              <w:bottom w:val="nil"/>
              <w:right w:val="single" w:sz="4" w:space="0" w:color="auto"/>
            </w:tcBorders>
            <w:shd w:val="clear" w:color="auto" w:fill="auto"/>
            <w:vAlign w:val="center"/>
            <w:hideMark/>
          </w:tcPr>
          <w:p w14:paraId="62B80645" w14:textId="77777777" w:rsidR="00835B40" w:rsidRPr="00D10424" w:rsidRDefault="00835B40" w:rsidP="00D10424">
            <w:pPr>
              <w:widowControl/>
              <w:jc w:val="both"/>
              <w:rPr>
                <w:rFonts w:ascii="新細明體" w:hAnsi="新細明體" w:cs="新細明體"/>
                <w:kern w:val="0"/>
                <w:sz w:val="20"/>
                <w:szCs w:val="20"/>
              </w:rPr>
            </w:pPr>
            <w:r w:rsidRPr="00D10424">
              <w:rPr>
                <w:rFonts w:ascii="新細明體" w:hAnsi="新細明體" w:cs="新細明體" w:hint="eastAsia"/>
                <w:kern w:val="0"/>
                <w:sz w:val="20"/>
                <w:szCs w:val="20"/>
              </w:rPr>
              <w:t>陳曉鈴/非自營作業者個人</w:t>
            </w:r>
          </w:p>
        </w:tc>
        <w:tc>
          <w:tcPr>
            <w:tcW w:w="710" w:type="dxa"/>
            <w:tcBorders>
              <w:top w:val="single" w:sz="8" w:space="0" w:color="auto"/>
              <w:left w:val="nil"/>
              <w:bottom w:val="nil"/>
              <w:right w:val="single" w:sz="4" w:space="0" w:color="auto"/>
            </w:tcBorders>
            <w:shd w:val="clear" w:color="auto" w:fill="auto"/>
            <w:vAlign w:val="center"/>
            <w:hideMark/>
          </w:tcPr>
          <w:p w14:paraId="48D57024" w14:textId="77777777" w:rsidR="00835B40" w:rsidRPr="00D10424" w:rsidRDefault="00835B40" w:rsidP="00D10424">
            <w:pPr>
              <w:widowControl/>
              <w:jc w:val="center"/>
              <w:rPr>
                <w:rFonts w:ascii="新細明體" w:hAnsi="新細明體" w:cs="新細明體"/>
                <w:kern w:val="0"/>
                <w:sz w:val="20"/>
                <w:szCs w:val="20"/>
              </w:rPr>
            </w:pPr>
            <w:r w:rsidRPr="00D10424">
              <w:rPr>
                <w:rFonts w:ascii="新細明體" w:hAnsi="新細明體" w:cs="新細明體" w:hint="eastAsia"/>
                <w:kern w:val="0"/>
                <w:sz w:val="20"/>
                <w:szCs w:val="20"/>
              </w:rPr>
              <w:t>第2類(聽障)/輕度</w:t>
            </w:r>
          </w:p>
        </w:tc>
        <w:tc>
          <w:tcPr>
            <w:tcW w:w="851" w:type="dxa"/>
            <w:tcBorders>
              <w:top w:val="single" w:sz="8" w:space="0" w:color="auto"/>
              <w:left w:val="nil"/>
              <w:bottom w:val="single" w:sz="4" w:space="0" w:color="auto"/>
              <w:right w:val="single" w:sz="4" w:space="0" w:color="auto"/>
            </w:tcBorders>
            <w:shd w:val="clear" w:color="auto" w:fill="auto"/>
            <w:vAlign w:val="center"/>
            <w:hideMark/>
          </w:tcPr>
          <w:p w14:paraId="3F3BDE35" w14:textId="77777777" w:rsidR="00835B40" w:rsidRPr="00D10424" w:rsidRDefault="00835B40" w:rsidP="00D10424">
            <w:pPr>
              <w:widowControl/>
              <w:jc w:val="center"/>
              <w:rPr>
                <w:rFonts w:ascii="新細明體" w:hAnsi="新細明體" w:cs="新細明體"/>
                <w:kern w:val="0"/>
                <w:sz w:val="20"/>
                <w:szCs w:val="20"/>
              </w:rPr>
            </w:pPr>
            <w:r w:rsidRPr="00D10424">
              <w:rPr>
                <w:rFonts w:ascii="新細明體" w:hAnsi="新細明體" w:cs="新細明體" w:hint="eastAsia"/>
                <w:kern w:val="0"/>
                <w:sz w:val="20"/>
                <w:szCs w:val="20"/>
              </w:rPr>
              <w:t>耳掛型助聽器</w:t>
            </w:r>
          </w:p>
        </w:tc>
        <w:tc>
          <w:tcPr>
            <w:tcW w:w="708" w:type="dxa"/>
            <w:tcBorders>
              <w:top w:val="single" w:sz="8" w:space="0" w:color="auto"/>
              <w:left w:val="nil"/>
              <w:bottom w:val="single" w:sz="4" w:space="0" w:color="auto"/>
              <w:right w:val="single" w:sz="4" w:space="0" w:color="auto"/>
            </w:tcBorders>
            <w:shd w:val="clear" w:color="auto" w:fill="auto"/>
            <w:vAlign w:val="center"/>
            <w:hideMark/>
          </w:tcPr>
          <w:p w14:paraId="76C87BE1" w14:textId="77777777" w:rsidR="00835B40" w:rsidRPr="00D10424" w:rsidRDefault="00835B40" w:rsidP="00D10424">
            <w:pPr>
              <w:widowControl/>
              <w:jc w:val="center"/>
              <w:rPr>
                <w:kern w:val="0"/>
                <w:sz w:val="20"/>
                <w:szCs w:val="20"/>
              </w:rPr>
            </w:pPr>
            <w:r w:rsidRPr="00D10424">
              <w:rPr>
                <w:kern w:val="0"/>
                <w:sz w:val="20"/>
                <w:szCs w:val="20"/>
              </w:rPr>
              <w:t>52,000/</w:t>
            </w:r>
            <w:r w:rsidRPr="00D10424">
              <w:rPr>
                <w:rFonts w:ascii="細明體" w:eastAsia="細明體" w:hAnsi="細明體" w:hint="eastAsia"/>
                <w:kern w:val="0"/>
                <w:sz w:val="20"/>
                <w:szCs w:val="20"/>
              </w:rPr>
              <w:t>只</w:t>
            </w:r>
          </w:p>
        </w:tc>
        <w:tc>
          <w:tcPr>
            <w:tcW w:w="844" w:type="dxa"/>
            <w:tcBorders>
              <w:top w:val="single" w:sz="8" w:space="0" w:color="auto"/>
              <w:left w:val="nil"/>
              <w:bottom w:val="nil"/>
              <w:right w:val="single" w:sz="8" w:space="0" w:color="auto"/>
            </w:tcBorders>
            <w:shd w:val="clear" w:color="auto" w:fill="auto"/>
            <w:vAlign w:val="center"/>
            <w:hideMark/>
          </w:tcPr>
          <w:p w14:paraId="044564C6" w14:textId="77777777" w:rsidR="00835B40" w:rsidRPr="00D10424" w:rsidRDefault="00835B40" w:rsidP="00D10424">
            <w:pPr>
              <w:widowControl/>
              <w:jc w:val="center"/>
              <w:rPr>
                <w:kern w:val="0"/>
                <w:sz w:val="22"/>
              </w:rPr>
            </w:pPr>
            <w:r w:rsidRPr="00D10424">
              <w:rPr>
                <w:kern w:val="0"/>
                <w:sz w:val="22"/>
              </w:rPr>
              <w:t>52,000</w:t>
            </w:r>
          </w:p>
        </w:tc>
        <w:tc>
          <w:tcPr>
            <w:tcW w:w="716" w:type="dxa"/>
            <w:tcBorders>
              <w:top w:val="single" w:sz="8" w:space="0" w:color="auto"/>
              <w:left w:val="nil"/>
              <w:bottom w:val="nil"/>
              <w:right w:val="nil"/>
            </w:tcBorders>
            <w:shd w:val="clear" w:color="auto" w:fill="auto"/>
            <w:vAlign w:val="center"/>
            <w:hideMark/>
          </w:tcPr>
          <w:p w14:paraId="7537A11F" w14:textId="77777777" w:rsidR="00835B40" w:rsidRPr="00D10424" w:rsidRDefault="00835B40" w:rsidP="00D10424">
            <w:pPr>
              <w:widowControl/>
              <w:jc w:val="center"/>
              <w:rPr>
                <w:kern w:val="0"/>
                <w:sz w:val="22"/>
              </w:rPr>
            </w:pPr>
            <w:r w:rsidRPr="00D10424">
              <w:rPr>
                <w:kern w:val="0"/>
                <w:sz w:val="22"/>
              </w:rPr>
              <w:t>12,000</w:t>
            </w:r>
          </w:p>
        </w:tc>
        <w:tc>
          <w:tcPr>
            <w:tcW w:w="708" w:type="dxa"/>
            <w:tcBorders>
              <w:top w:val="single" w:sz="8" w:space="0" w:color="auto"/>
              <w:left w:val="single" w:sz="8" w:space="0" w:color="auto"/>
              <w:bottom w:val="single" w:sz="4" w:space="0" w:color="auto"/>
              <w:right w:val="single" w:sz="8" w:space="0" w:color="auto"/>
            </w:tcBorders>
            <w:shd w:val="clear" w:color="auto" w:fill="auto"/>
            <w:vAlign w:val="center"/>
            <w:hideMark/>
          </w:tcPr>
          <w:p w14:paraId="722D0E02" w14:textId="77777777" w:rsidR="00835B40" w:rsidRPr="00D10424" w:rsidRDefault="00835B40" w:rsidP="00D10424">
            <w:pPr>
              <w:widowControl/>
              <w:jc w:val="center"/>
              <w:rPr>
                <w:rFonts w:ascii="標楷體" w:eastAsia="標楷體" w:hAnsi="標楷體" w:cs="新細明體"/>
                <w:kern w:val="0"/>
                <w:sz w:val="22"/>
              </w:rPr>
            </w:pPr>
            <w:r w:rsidRPr="00D10424">
              <w:rPr>
                <w:rFonts w:ascii="標楷體" w:eastAsia="標楷體" w:hAnsi="標楷體" w:cs="新細明體" w:hint="eastAsia"/>
                <w:kern w:val="0"/>
                <w:sz w:val="22"/>
              </w:rPr>
              <w:t>尚未核銷</w:t>
            </w:r>
          </w:p>
        </w:tc>
        <w:tc>
          <w:tcPr>
            <w:tcW w:w="2035" w:type="dxa"/>
            <w:tcBorders>
              <w:top w:val="single" w:sz="8" w:space="0" w:color="auto"/>
              <w:left w:val="nil"/>
              <w:bottom w:val="nil"/>
              <w:right w:val="single" w:sz="4" w:space="0" w:color="auto"/>
            </w:tcBorders>
            <w:shd w:val="clear" w:color="auto" w:fill="auto"/>
            <w:vAlign w:val="center"/>
            <w:hideMark/>
          </w:tcPr>
          <w:p w14:paraId="457F445C" w14:textId="77777777" w:rsidR="00835B40" w:rsidRPr="00D10424" w:rsidRDefault="00835B40" w:rsidP="00D10424">
            <w:pPr>
              <w:widowControl/>
              <w:rPr>
                <w:rFonts w:ascii="新細明體" w:hAnsi="新細明體" w:cs="新細明體"/>
                <w:kern w:val="0"/>
                <w:sz w:val="20"/>
                <w:szCs w:val="20"/>
              </w:rPr>
            </w:pPr>
            <w:r w:rsidRPr="00D10424">
              <w:rPr>
                <w:rFonts w:ascii="新細明體" w:hAnsi="新細明體" w:cs="新細明體" w:hint="eastAsia"/>
                <w:kern w:val="0"/>
                <w:sz w:val="20"/>
                <w:szCs w:val="20"/>
              </w:rPr>
              <w:t>109.08.25審查決議補助新臺幣12,000元。</w:t>
            </w:r>
            <w:r w:rsidRPr="00D10424">
              <w:rPr>
                <w:rFonts w:ascii="新細明體" w:hAnsi="新細明體" w:cs="新細明體" w:hint="eastAsia"/>
                <w:kern w:val="0"/>
                <w:sz w:val="20"/>
                <w:szCs w:val="20"/>
              </w:rPr>
              <w:br/>
              <w:t>同時申請社政補助經費，核定補助單耳7,500元。</w:t>
            </w:r>
            <w:r w:rsidRPr="00D10424">
              <w:rPr>
                <w:rFonts w:ascii="新細明體" w:hAnsi="新細明體" w:cs="新細明體" w:hint="eastAsia"/>
                <w:kern w:val="0"/>
                <w:sz w:val="20"/>
                <w:szCs w:val="20"/>
              </w:rPr>
              <w:br/>
              <w:t>奉核中。</w:t>
            </w:r>
          </w:p>
        </w:tc>
        <w:tc>
          <w:tcPr>
            <w:tcW w:w="0" w:type="auto"/>
            <w:vAlign w:val="center"/>
            <w:hideMark/>
          </w:tcPr>
          <w:p w14:paraId="3E6E4AF9" w14:textId="77777777" w:rsidR="00835B40" w:rsidRPr="00D10424" w:rsidRDefault="00835B40" w:rsidP="00D10424">
            <w:pPr>
              <w:widowControl/>
              <w:rPr>
                <w:rFonts w:eastAsia="Times New Roman"/>
                <w:kern w:val="0"/>
                <w:sz w:val="20"/>
                <w:szCs w:val="20"/>
              </w:rPr>
            </w:pPr>
          </w:p>
        </w:tc>
      </w:tr>
      <w:tr w:rsidR="00D10424" w:rsidRPr="00D10424" w14:paraId="05B6ED06" w14:textId="77777777" w:rsidTr="000159CD">
        <w:trPr>
          <w:trHeight w:val="264"/>
        </w:trPr>
        <w:tc>
          <w:tcPr>
            <w:tcW w:w="0" w:type="auto"/>
            <w:tcBorders>
              <w:top w:val="single" w:sz="8" w:space="0" w:color="auto"/>
              <w:left w:val="single" w:sz="8" w:space="0" w:color="auto"/>
              <w:bottom w:val="nil"/>
              <w:right w:val="single" w:sz="4" w:space="0" w:color="auto"/>
            </w:tcBorders>
            <w:shd w:val="clear" w:color="auto" w:fill="auto"/>
            <w:vAlign w:val="center"/>
            <w:hideMark/>
          </w:tcPr>
          <w:p w14:paraId="15C4B16A" w14:textId="77777777" w:rsidR="00835B40" w:rsidRPr="00D10424" w:rsidRDefault="00835B40" w:rsidP="00D10424">
            <w:pPr>
              <w:widowControl/>
              <w:jc w:val="center"/>
              <w:rPr>
                <w:kern w:val="0"/>
                <w:sz w:val="16"/>
                <w:szCs w:val="16"/>
              </w:rPr>
            </w:pPr>
            <w:r w:rsidRPr="00D10424">
              <w:rPr>
                <w:kern w:val="0"/>
                <w:sz w:val="16"/>
                <w:szCs w:val="16"/>
              </w:rPr>
              <w:t>10906</w:t>
            </w:r>
          </w:p>
        </w:tc>
        <w:tc>
          <w:tcPr>
            <w:tcW w:w="1266" w:type="dxa"/>
            <w:tcBorders>
              <w:top w:val="single" w:sz="8" w:space="0" w:color="auto"/>
              <w:left w:val="nil"/>
              <w:bottom w:val="nil"/>
              <w:right w:val="single" w:sz="4" w:space="0" w:color="auto"/>
            </w:tcBorders>
            <w:shd w:val="clear" w:color="auto" w:fill="auto"/>
            <w:vAlign w:val="center"/>
            <w:hideMark/>
          </w:tcPr>
          <w:p w14:paraId="35D6E6A8" w14:textId="77777777" w:rsidR="00835B40" w:rsidRPr="00D10424" w:rsidRDefault="00835B40" w:rsidP="00D10424">
            <w:pPr>
              <w:widowControl/>
              <w:jc w:val="both"/>
              <w:rPr>
                <w:rFonts w:ascii="新細明體" w:hAnsi="新細明體" w:cs="新細明體"/>
                <w:kern w:val="0"/>
                <w:sz w:val="20"/>
                <w:szCs w:val="20"/>
              </w:rPr>
            </w:pPr>
            <w:r w:rsidRPr="00D10424">
              <w:rPr>
                <w:rFonts w:ascii="新細明體" w:hAnsi="新細明體" w:cs="新細明體" w:hint="eastAsia"/>
                <w:kern w:val="0"/>
                <w:sz w:val="20"/>
                <w:szCs w:val="20"/>
              </w:rPr>
              <w:t>全竑企業有限公司(王光星)/自營作業者</w:t>
            </w:r>
          </w:p>
        </w:tc>
        <w:tc>
          <w:tcPr>
            <w:tcW w:w="710" w:type="dxa"/>
            <w:tcBorders>
              <w:top w:val="single" w:sz="8" w:space="0" w:color="auto"/>
              <w:left w:val="nil"/>
              <w:bottom w:val="nil"/>
              <w:right w:val="single" w:sz="4" w:space="0" w:color="auto"/>
            </w:tcBorders>
            <w:shd w:val="clear" w:color="auto" w:fill="auto"/>
            <w:vAlign w:val="center"/>
            <w:hideMark/>
          </w:tcPr>
          <w:p w14:paraId="105B88E3" w14:textId="77777777" w:rsidR="00835B40" w:rsidRPr="00D10424" w:rsidRDefault="00835B40" w:rsidP="00D10424">
            <w:pPr>
              <w:widowControl/>
              <w:jc w:val="center"/>
              <w:rPr>
                <w:rFonts w:ascii="新細明體" w:hAnsi="新細明體" w:cs="新細明體"/>
                <w:kern w:val="0"/>
                <w:sz w:val="20"/>
                <w:szCs w:val="20"/>
              </w:rPr>
            </w:pPr>
            <w:r w:rsidRPr="00D10424">
              <w:rPr>
                <w:rFonts w:ascii="新細明體" w:hAnsi="新細明體" w:cs="新細明體" w:hint="eastAsia"/>
                <w:kern w:val="0"/>
                <w:sz w:val="20"/>
                <w:szCs w:val="20"/>
              </w:rPr>
              <w:t>第2類(聽障)/中度</w:t>
            </w:r>
          </w:p>
        </w:tc>
        <w:tc>
          <w:tcPr>
            <w:tcW w:w="851" w:type="dxa"/>
            <w:tcBorders>
              <w:top w:val="single" w:sz="8" w:space="0" w:color="auto"/>
              <w:left w:val="nil"/>
              <w:bottom w:val="single" w:sz="4" w:space="0" w:color="auto"/>
              <w:right w:val="single" w:sz="4" w:space="0" w:color="auto"/>
            </w:tcBorders>
            <w:shd w:val="clear" w:color="auto" w:fill="auto"/>
            <w:vAlign w:val="center"/>
            <w:hideMark/>
          </w:tcPr>
          <w:p w14:paraId="229F1561" w14:textId="77777777" w:rsidR="00835B40" w:rsidRPr="00D10424" w:rsidRDefault="00835B40" w:rsidP="00D10424">
            <w:pPr>
              <w:widowControl/>
              <w:jc w:val="center"/>
              <w:rPr>
                <w:rFonts w:ascii="新細明體" w:hAnsi="新細明體" w:cs="新細明體"/>
                <w:kern w:val="0"/>
                <w:sz w:val="20"/>
                <w:szCs w:val="20"/>
              </w:rPr>
            </w:pPr>
            <w:r w:rsidRPr="00D10424">
              <w:rPr>
                <w:rFonts w:ascii="新細明體" w:hAnsi="新細明體" w:cs="新細明體" w:hint="eastAsia"/>
                <w:kern w:val="0"/>
                <w:sz w:val="20"/>
                <w:szCs w:val="20"/>
              </w:rPr>
              <w:t>耳掛型助聽器</w:t>
            </w:r>
          </w:p>
        </w:tc>
        <w:tc>
          <w:tcPr>
            <w:tcW w:w="708" w:type="dxa"/>
            <w:tcBorders>
              <w:top w:val="single" w:sz="8" w:space="0" w:color="auto"/>
              <w:left w:val="nil"/>
              <w:bottom w:val="single" w:sz="4" w:space="0" w:color="auto"/>
              <w:right w:val="single" w:sz="4" w:space="0" w:color="auto"/>
            </w:tcBorders>
            <w:shd w:val="clear" w:color="auto" w:fill="auto"/>
            <w:vAlign w:val="center"/>
            <w:hideMark/>
          </w:tcPr>
          <w:p w14:paraId="4C03E475" w14:textId="77777777" w:rsidR="00835B40" w:rsidRPr="00D10424" w:rsidRDefault="00835B40" w:rsidP="00D10424">
            <w:pPr>
              <w:widowControl/>
              <w:jc w:val="center"/>
              <w:rPr>
                <w:kern w:val="0"/>
                <w:sz w:val="20"/>
                <w:szCs w:val="20"/>
              </w:rPr>
            </w:pPr>
            <w:r w:rsidRPr="00D10424">
              <w:rPr>
                <w:kern w:val="0"/>
                <w:sz w:val="20"/>
                <w:szCs w:val="20"/>
              </w:rPr>
              <w:t>51,000/</w:t>
            </w:r>
            <w:r w:rsidRPr="00D10424">
              <w:rPr>
                <w:rFonts w:ascii="細明體" w:eastAsia="細明體" w:hAnsi="細明體" w:hint="eastAsia"/>
                <w:kern w:val="0"/>
                <w:sz w:val="20"/>
                <w:szCs w:val="20"/>
              </w:rPr>
              <w:t>只</w:t>
            </w:r>
          </w:p>
        </w:tc>
        <w:tc>
          <w:tcPr>
            <w:tcW w:w="844" w:type="dxa"/>
            <w:tcBorders>
              <w:top w:val="single" w:sz="8" w:space="0" w:color="auto"/>
              <w:left w:val="nil"/>
              <w:bottom w:val="nil"/>
              <w:right w:val="single" w:sz="8" w:space="0" w:color="auto"/>
            </w:tcBorders>
            <w:shd w:val="clear" w:color="auto" w:fill="auto"/>
            <w:vAlign w:val="center"/>
            <w:hideMark/>
          </w:tcPr>
          <w:p w14:paraId="4C603B83" w14:textId="77777777" w:rsidR="00835B40" w:rsidRPr="00D10424" w:rsidRDefault="00835B40" w:rsidP="00D10424">
            <w:pPr>
              <w:widowControl/>
              <w:jc w:val="center"/>
              <w:rPr>
                <w:kern w:val="0"/>
                <w:sz w:val="22"/>
              </w:rPr>
            </w:pPr>
            <w:r w:rsidRPr="00D10424">
              <w:rPr>
                <w:kern w:val="0"/>
                <w:sz w:val="22"/>
              </w:rPr>
              <w:t>102,000</w:t>
            </w:r>
          </w:p>
        </w:tc>
        <w:tc>
          <w:tcPr>
            <w:tcW w:w="716" w:type="dxa"/>
            <w:tcBorders>
              <w:top w:val="single" w:sz="8" w:space="0" w:color="auto"/>
              <w:left w:val="nil"/>
              <w:bottom w:val="nil"/>
              <w:right w:val="nil"/>
            </w:tcBorders>
            <w:shd w:val="clear" w:color="auto" w:fill="auto"/>
            <w:vAlign w:val="center"/>
            <w:hideMark/>
          </w:tcPr>
          <w:p w14:paraId="22D7F6B8" w14:textId="77777777" w:rsidR="00835B40" w:rsidRPr="00D10424" w:rsidRDefault="00835B40" w:rsidP="00D10424">
            <w:pPr>
              <w:widowControl/>
              <w:jc w:val="center"/>
              <w:rPr>
                <w:kern w:val="0"/>
                <w:sz w:val="22"/>
              </w:rPr>
            </w:pPr>
            <w:r w:rsidRPr="00D10424">
              <w:rPr>
                <w:kern w:val="0"/>
                <w:sz w:val="22"/>
              </w:rPr>
              <w:t>30,000</w:t>
            </w:r>
          </w:p>
        </w:tc>
        <w:tc>
          <w:tcPr>
            <w:tcW w:w="708" w:type="dxa"/>
            <w:tcBorders>
              <w:top w:val="single" w:sz="8" w:space="0" w:color="auto"/>
              <w:left w:val="single" w:sz="8" w:space="0" w:color="auto"/>
              <w:bottom w:val="single" w:sz="4" w:space="0" w:color="auto"/>
              <w:right w:val="single" w:sz="8" w:space="0" w:color="auto"/>
            </w:tcBorders>
            <w:shd w:val="clear" w:color="auto" w:fill="auto"/>
            <w:vAlign w:val="center"/>
            <w:hideMark/>
          </w:tcPr>
          <w:p w14:paraId="5220BA6C" w14:textId="77777777" w:rsidR="00835B40" w:rsidRPr="00D10424" w:rsidRDefault="00835B40" w:rsidP="00D10424">
            <w:pPr>
              <w:widowControl/>
              <w:jc w:val="center"/>
              <w:rPr>
                <w:rFonts w:ascii="標楷體" w:eastAsia="標楷體" w:hAnsi="標楷體" w:cs="新細明體"/>
                <w:kern w:val="0"/>
                <w:sz w:val="22"/>
              </w:rPr>
            </w:pPr>
            <w:r w:rsidRPr="00D10424">
              <w:rPr>
                <w:rFonts w:ascii="標楷體" w:eastAsia="標楷體" w:hAnsi="標楷體" w:cs="新細明體" w:hint="eastAsia"/>
                <w:kern w:val="0"/>
                <w:sz w:val="22"/>
              </w:rPr>
              <w:t>尚未核銷</w:t>
            </w:r>
          </w:p>
        </w:tc>
        <w:tc>
          <w:tcPr>
            <w:tcW w:w="2035" w:type="dxa"/>
            <w:tcBorders>
              <w:top w:val="single" w:sz="8" w:space="0" w:color="auto"/>
              <w:left w:val="nil"/>
              <w:bottom w:val="nil"/>
              <w:right w:val="single" w:sz="4" w:space="0" w:color="auto"/>
            </w:tcBorders>
            <w:shd w:val="clear" w:color="auto" w:fill="auto"/>
            <w:vAlign w:val="center"/>
            <w:hideMark/>
          </w:tcPr>
          <w:p w14:paraId="4C9CA94F" w14:textId="77777777" w:rsidR="00835B40" w:rsidRPr="00D10424" w:rsidRDefault="00835B40" w:rsidP="00D10424">
            <w:pPr>
              <w:widowControl/>
              <w:rPr>
                <w:rFonts w:ascii="新細明體" w:hAnsi="新細明體" w:cs="新細明體"/>
                <w:kern w:val="0"/>
                <w:sz w:val="20"/>
                <w:szCs w:val="20"/>
              </w:rPr>
            </w:pPr>
            <w:r w:rsidRPr="00D10424">
              <w:rPr>
                <w:rFonts w:ascii="新細明體" w:hAnsi="新細明體" w:cs="新細明體" w:hint="eastAsia"/>
                <w:kern w:val="0"/>
                <w:sz w:val="20"/>
                <w:szCs w:val="20"/>
              </w:rPr>
              <w:t>109.08.25審查決議補助新臺幣30,000元。</w:t>
            </w:r>
            <w:r w:rsidRPr="00D10424">
              <w:rPr>
                <w:rFonts w:ascii="新細明體" w:hAnsi="新細明體" w:cs="新細明體" w:hint="eastAsia"/>
                <w:kern w:val="0"/>
                <w:sz w:val="20"/>
                <w:szCs w:val="20"/>
              </w:rPr>
              <w:br/>
              <w:t>同時申請社政補助經費，核定補助單耳7,500元。</w:t>
            </w:r>
            <w:r w:rsidRPr="00D10424">
              <w:rPr>
                <w:rFonts w:ascii="新細明體" w:hAnsi="新細明體" w:cs="新細明體" w:hint="eastAsia"/>
                <w:kern w:val="0"/>
                <w:sz w:val="20"/>
                <w:szCs w:val="20"/>
              </w:rPr>
              <w:br/>
              <w:t>奉核中。</w:t>
            </w:r>
          </w:p>
        </w:tc>
        <w:tc>
          <w:tcPr>
            <w:tcW w:w="0" w:type="auto"/>
            <w:vAlign w:val="center"/>
            <w:hideMark/>
          </w:tcPr>
          <w:p w14:paraId="31182101" w14:textId="77777777" w:rsidR="00835B40" w:rsidRPr="00D10424" w:rsidRDefault="00835B40" w:rsidP="00D10424">
            <w:pPr>
              <w:widowControl/>
              <w:rPr>
                <w:rFonts w:eastAsia="Times New Roman"/>
                <w:kern w:val="0"/>
                <w:sz w:val="20"/>
                <w:szCs w:val="20"/>
              </w:rPr>
            </w:pPr>
          </w:p>
        </w:tc>
      </w:tr>
      <w:tr w:rsidR="00D10424" w:rsidRPr="00D10424" w14:paraId="402EF0C9" w14:textId="77777777" w:rsidTr="000159CD">
        <w:trPr>
          <w:trHeight w:val="649"/>
        </w:trPr>
        <w:tc>
          <w:tcPr>
            <w:tcW w:w="0" w:type="auto"/>
            <w:tcBorders>
              <w:top w:val="single" w:sz="8" w:space="0" w:color="auto"/>
              <w:left w:val="single" w:sz="8" w:space="0" w:color="auto"/>
              <w:bottom w:val="single" w:sz="8" w:space="0" w:color="auto"/>
              <w:right w:val="single" w:sz="4" w:space="0" w:color="auto"/>
            </w:tcBorders>
            <w:shd w:val="clear" w:color="auto" w:fill="auto"/>
            <w:vAlign w:val="center"/>
            <w:hideMark/>
          </w:tcPr>
          <w:p w14:paraId="55AFA17F" w14:textId="77777777" w:rsidR="00835B40" w:rsidRPr="00D10424" w:rsidRDefault="00835B40" w:rsidP="00D10424">
            <w:pPr>
              <w:widowControl/>
              <w:jc w:val="both"/>
              <w:rPr>
                <w:rFonts w:ascii="Calibri" w:hAnsi="Calibri" w:cs="Calibri"/>
                <w:kern w:val="0"/>
                <w:sz w:val="20"/>
                <w:szCs w:val="20"/>
              </w:rPr>
            </w:pPr>
            <w:r w:rsidRPr="00D10424">
              <w:rPr>
                <w:rFonts w:ascii="Calibri" w:hAnsi="Calibri" w:cs="Calibri"/>
                <w:kern w:val="0"/>
                <w:sz w:val="20"/>
                <w:szCs w:val="20"/>
              </w:rPr>
              <w:t xml:space="preserve">　</w:t>
            </w:r>
          </w:p>
        </w:tc>
        <w:tc>
          <w:tcPr>
            <w:tcW w:w="1266" w:type="dxa"/>
            <w:tcBorders>
              <w:top w:val="single" w:sz="8" w:space="0" w:color="auto"/>
              <w:left w:val="nil"/>
              <w:bottom w:val="single" w:sz="8" w:space="0" w:color="auto"/>
              <w:right w:val="single" w:sz="4" w:space="0" w:color="auto"/>
            </w:tcBorders>
            <w:shd w:val="clear" w:color="auto" w:fill="auto"/>
            <w:vAlign w:val="center"/>
            <w:hideMark/>
          </w:tcPr>
          <w:p w14:paraId="4DD36651" w14:textId="77777777" w:rsidR="00835B40" w:rsidRPr="00D10424" w:rsidRDefault="00835B40" w:rsidP="00D10424">
            <w:pPr>
              <w:widowControl/>
              <w:jc w:val="both"/>
              <w:rPr>
                <w:rFonts w:ascii="新細明體" w:hAnsi="新細明體" w:cs="新細明體"/>
                <w:kern w:val="0"/>
                <w:sz w:val="20"/>
                <w:szCs w:val="20"/>
              </w:rPr>
            </w:pPr>
            <w:r w:rsidRPr="00D10424">
              <w:rPr>
                <w:rFonts w:ascii="新細明體" w:hAnsi="新細明體" w:cs="新細明體" w:hint="eastAsia"/>
                <w:kern w:val="0"/>
                <w:sz w:val="20"/>
                <w:szCs w:val="20"/>
              </w:rPr>
              <w:t xml:space="preserve">　</w:t>
            </w:r>
          </w:p>
        </w:tc>
        <w:tc>
          <w:tcPr>
            <w:tcW w:w="710" w:type="dxa"/>
            <w:tcBorders>
              <w:top w:val="single" w:sz="8" w:space="0" w:color="auto"/>
              <w:left w:val="nil"/>
              <w:bottom w:val="single" w:sz="8" w:space="0" w:color="auto"/>
              <w:right w:val="single" w:sz="4" w:space="0" w:color="auto"/>
            </w:tcBorders>
            <w:shd w:val="clear" w:color="auto" w:fill="auto"/>
            <w:vAlign w:val="center"/>
            <w:hideMark/>
          </w:tcPr>
          <w:p w14:paraId="420921D2" w14:textId="77777777" w:rsidR="00835B40" w:rsidRPr="00D10424" w:rsidRDefault="00835B40" w:rsidP="00D10424">
            <w:pPr>
              <w:widowControl/>
              <w:jc w:val="both"/>
              <w:rPr>
                <w:rFonts w:ascii="新細明體" w:hAnsi="新細明體" w:cs="新細明體"/>
                <w:kern w:val="0"/>
                <w:sz w:val="20"/>
                <w:szCs w:val="20"/>
              </w:rPr>
            </w:pPr>
            <w:r w:rsidRPr="00D10424">
              <w:rPr>
                <w:rFonts w:ascii="新細明體" w:hAnsi="新細明體" w:cs="新細明體" w:hint="eastAsia"/>
                <w:kern w:val="0"/>
                <w:sz w:val="20"/>
                <w:szCs w:val="20"/>
              </w:rPr>
              <w:t xml:space="preserve">　</w:t>
            </w:r>
          </w:p>
        </w:tc>
        <w:tc>
          <w:tcPr>
            <w:tcW w:w="2403" w:type="dxa"/>
            <w:gridSpan w:val="3"/>
            <w:tcBorders>
              <w:top w:val="single" w:sz="8" w:space="0" w:color="auto"/>
              <w:left w:val="nil"/>
              <w:bottom w:val="single" w:sz="8" w:space="0" w:color="auto"/>
              <w:right w:val="single" w:sz="8" w:space="0" w:color="000000"/>
            </w:tcBorders>
            <w:shd w:val="clear" w:color="auto" w:fill="auto"/>
            <w:vAlign w:val="center"/>
            <w:hideMark/>
          </w:tcPr>
          <w:p w14:paraId="73633A72" w14:textId="77777777" w:rsidR="00835B40" w:rsidRPr="00D10424" w:rsidRDefault="00835B40" w:rsidP="00D10424">
            <w:pPr>
              <w:widowControl/>
              <w:jc w:val="center"/>
              <w:rPr>
                <w:rFonts w:ascii="新細明體" w:hAnsi="新細明體" w:cs="新細明體"/>
                <w:kern w:val="0"/>
                <w:sz w:val="20"/>
                <w:szCs w:val="20"/>
              </w:rPr>
            </w:pPr>
            <w:r w:rsidRPr="00D10424">
              <w:rPr>
                <w:rFonts w:ascii="新細明體" w:hAnsi="新細明體" w:cs="新細明體" w:hint="eastAsia"/>
                <w:kern w:val="0"/>
                <w:sz w:val="20"/>
                <w:szCs w:val="20"/>
              </w:rPr>
              <w:t>總計</w:t>
            </w:r>
          </w:p>
        </w:tc>
        <w:tc>
          <w:tcPr>
            <w:tcW w:w="716" w:type="dxa"/>
            <w:tcBorders>
              <w:top w:val="single" w:sz="8" w:space="0" w:color="auto"/>
              <w:left w:val="nil"/>
              <w:bottom w:val="single" w:sz="8" w:space="0" w:color="auto"/>
              <w:right w:val="single" w:sz="8" w:space="0" w:color="auto"/>
            </w:tcBorders>
            <w:shd w:val="clear" w:color="auto" w:fill="auto"/>
            <w:vAlign w:val="center"/>
            <w:hideMark/>
          </w:tcPr>
          <w:p w14:paraId="40C61A5B" w14:textId="77777777" w:rsidR="00835B40" w:rsidRPr="00D10424" w:rsidRDefault="00835B40" w:rsidP="00D10424">
            <w:pPr>
              <w:widowControl/>
              <w:jc w:val="right"/>
              <w:rPr>
                <w:b/>
                <w:bCs/>
                <w:kern w:val="0"/>
                <w:sz w:val="20"/>
                <w:szCs w:val="20"/>
              </w:rPr>
            </w:pPr>
            <w:r w:rsidRPr="00D10424">
              <w:rPr>
                <w:b/>
                <w:bCs/>
                <w:kern w:val="0"/>
                <w:sz w:val="20"/>
                <w:szCs w:val="20"/>
              </w:rPr>
              <w:t xml:space="preserve">         1</w:t>
            </w:r>
            <w:r w:rsidRPr="00D10424">
              <w:rPr>
                <w:rFonts w:hint="eastAsia"/>
                <w:b/>
                <w:bCs/>
                <w:kern w:val="0"/>
                <w:sz w:val="20"/>
                <w:szCs w:val="20"/>
              </w:rPr>
              <w:t>66</w:t>
            </w:r>
            <w:r w:rsidRPr="00D10424">
              <w:rPr>
                <w:b/>
                <w:bCs/>
                <w:kern w:val="0"/>
                <w:sz w:val="20"/>
                <w:szCs w:val="20"/>
              </w:rPr>
              <w:t xml:space="preserve">,336 </w:t>
            </w:r>
          </w:p>
        </w:tc>
        <w:tc>
          <w:tcPr>
            <w:tcW w:w="708" w:type="dxa"/>
            <w:tcBorders>
              <w:top w:val="single" w:sz="8" w:space="0" w:color="auto"/>
              <w:left w:val="nil"/>
              <w:bottom w:val="single" w:sz="8" w:space="0" w:color="auto"/>
              <w:right w:val="single" w:sz="8" w:space="0" w:color="auto"/>
            </w:tcBorders>
            <w:shd w:val="clear" w:color="auto" w:fill="auto"/>
            <w:vAlign w:val="center"/>
            <w:hideMark/>
          </w:tcPr>
          <w:p w14:paraId="0AEDE11D" w14:textId="77777777" w:rsidR="00835B40" w:rsidRPr="00D10424" w:rsidRDefault="00835B40" w:rsidP="00D10424">
            <w:pPr>
              <w:widowControl/>
              <w:jc w:val="right"/>
              <w:rPr>
                <w:b/>
                <w:bCs/>
                <w:kern w:val="0"/>
                <w:sz w:val="20"/>
                <w:szCs w:val="20"/>
              </w:rPr>
            </w:pPr>
            <w:r w:rsidRPr="00D10424">
              <w:rPr>
                <w:b/>
                <w:bCs/>
                <w:kern w:val="0"/>
                <w:sz w:val="20"/>
                <w:szCs w:val="20"/>
              </w:rPr>
              <w:t xml:space="preserve">                     - </w:t>
            </w:r>
          </w:p>
        </w:tc>
        <w:tc>
          <w:tcPr>
            <w:tcW w:w="2035" w:type="dxa"/>
            <w:tcBorders>
              <w:top w:val="single" w:sz="8" w:space="0" w:color="auto"/>
              <w:left w:val="nil"/>
              <w:bottom w:val="single" w:sz="8" w:space="0" w:color="auto"/>
              <w:right w:val="single" w:sz="8" w:space="0" w:color="auto"/>
            </w:tcBorders>
            <w:shd w:val="clear" w:color="auto" w:fill="auto"/>
            <w:noWrap/>
            <w:vAlign w:val="center"/>
            <w:hideMark/>
          </w:tcPr>
          <w:p w14:paraId="62E1D705" w14:textId="77777777" w:rsidR="00835B40" w:rsidRPr="00D10424" w:rsidRDefault="00835B40" w:rsidP="00D10424">
            <w:pPr>
              <w:widowControl/>
              <w:rPr>
                <w:rFonts w:ascii="新細明體" w:hAnsi="新細明體" w:cs="新細明體"/>
                <w:kern w:val="0"/>
              </w:rPr>
            </w:pPr>
            <w:r w:rsidRPr="00D10424">
              <w:rPr>
                <w:rFonts w:ascii="新細明體" w:hAnsi="新細明體" w:cs="新細明體" w:hint="eastAsia"/>
                <w:kern w:val="0"/>
              </w:rPr>
              <w:t xml:space="preserve">　</w:t>
            </w:r>
          </w:p>
        </w:tc>
        <w:tc>
          <w:tcPr>
            <w:tcW w:w="0" w:type="auto"/>
            <w:vAlign w:val="center"/>
            <w:hideMark/>
          </w:tcPr>
          <w:p w14:paraId="0D02D195" w14:textId="77777777" w:rsidR="00835B40" w:rsidRPr="00D10424" w:rsidRDefault="00835B40" w:rsidP="00D10424">
            <w:pPr>
              <w:widowControl/>
              <w:rPr>
                <w:rFonts w:eastAsia="Times New Roman"/>
                <w:kern w:val="0"/>
                <w:sz w:val="20"/>
                <w:szCs w:val="20"/>
              </w:rPr>
            </w:pPr>
          </w:p>
        </w:tc>
      </w:tr>
    </w:tbl>
    <w:p w14:paraId="5AC9B144" w14:textId="77777777" w:rsidR="00753689" w:rsidRPr="00D10424" w:rsidRDefault="00753689" w:rsidP="00753689">
      <w:pPr>
        <w:adjustRightInd w:val="0"/>
        <w:snapToGrid w:val="0"/>
        <w:ind w:left="242" w:hanging="242"/>
        <w:jc w:val="right"/>
        <w:rPr>
          <w:rFonts w:ascii="標楷體" w:eastAsia="標楷體" w:hAnsi="標楷體"/>
          <w:sz w:val="28"/>
          <w:szCs w:val="28"/>
        </w:rPr>
      </w:pPr>
      <w:r w:rsidRPr="00D10424">
        <w:rPr>
          <w:rFonts w:ascii="標楷體" w:eastAsia="標楷體" w:hAnsi="標楷體" w:hint="eastAsia"/>
          <w:sz w:val="28"/>
          <w:szCs w:val="28"/>
        </w:rPr>
        <w:lastRenderedPageBreak/>
        <w:t>報告單位：</w:t>
      </w:r>
      <w:r w:rsidR="006422FF" w:rsidRPr="00D10424">
        <w:rPr>
          <w:rFonts w:ascii="標楷體" w:eastAsia="標楷體" w:hAnsi="標楷體" w:hint="eastAsia"/>
          <w:sz w:val="28"/>
          <w:szCs w:val="28"/>
        </w:rPr>
        <w:t>衛生局</w:t>
      </w:r>
    </w:p>
    <w:p w14:paraId="5B2B8F21" w14:textId="311ED981" w:rsidR="00CD775C" w:rsidRDefault="00CD775C" w:rsidP="0070177F">
      <w:pPr>
        <w:spacing w:line="430" w:lineRule="exact"/>
        <w:rPr>
          <w:rFonts w:ascii="標楷體" w:eastAsia="標楷體" w:hAnsi="標楷體"/>
          <w:sz w:val="28"/>
          <w:szCs w:val="28"/>
        </w:rPr>
      </w:pPr>
    </w:p>
    <w:p w14:paraId="73798CC6" w14:textId="6BE21424" w:rsidR="0070177F" w:rsidRPr="00D10424" w:rsidRDefault="0070177F" w:rsidP="0070177F">
      <w:pPr>
        <w:spacing w:line="430" w:lineRule="exact"/>
        <w:rPr>
          <w:rFonts w:ascii="標楷體" w:eastAsia="標楷體" w:hAnsi="標楷體"/>
          <w:sz w:val="26"/>
          <w:szCs w:val="26"/>
        </w:rPr>
      </w:pPr>
      <w:r w:rsidRPr="00D10424">
        <w:rPr>
          <w:rFonts w:ascii="標楷體" w:eastAsia="標楷體" w:hAnsi="標楷體" w:hint="eastAsia"/>
          <w:sz w:val="28"/>
          <w:szCs w:val="28"/>
        </w:rPr>
        <w:t>一、工作執行概況(109年1月至8月)</w:t>
      </w:r>
    </w:p>
    <w:p w14:paraId="191A7627" w14:textId="77777777" w:rsidR="0070177F" w:rsidRPr="00CD775C" w:rsidRDefault="0070177F" w:rsidP="00CD775C">
      <w:pPr>
        <w:pStyle w:val="a3"/>
        <w:numPr>
          <w:ilvl w:val="0"/>
          <w:numId w:val="1"/>
        </w:numPr>
        <w:spacing w:line="440" w:lineRule="exact"/>
        <w:ind w:leftChars="236" w:left="871" w:hangingChars="109" w:hanging="305"/>
        <w:rPr>
          <w:rFonts w:ascii="標楷體" w:eastAsia="標楷體" w:hAnsi="標楷體"/>
          <w:sz w:val="28"/>
          <w:szCs w:val="28"/>
        </w:rPr>
      </w:pPr>
      <w:r w:rsidRPr="00CD775C">
        <w:rPr>
          <w:rFonts w:ascii="標楷體" w:eastAsia="標楷體" w:hAnsi="標楷體" w:hint="eastAsia"/>
          <w:sz w:val="28"/>
          <w:szCs w:val="28"/>
        </w:rPr>
        <w:t>109年1月1起至109年8月31止，身心障礙醫療輔具補助共申請31案，共計45項次，並已核銷39項，共補助新台幣34萬3千5百元整，補助款剩餘9萬1千5百元整。</w:t>
      </w:r>
    </w:p>
    <w:p w14:paraId="27337123" w14:textId="77777777" w:rsidR="0070177F" w:rsidRPr="00CD775C" w:rsidRDefault="0070177F" w:rsidP="00CD775C">
      <w:pPr>
        <w:pStyle w:val="a3"/>
        <w:numPr>
          <w:ilvl w:val="0"/>
          <w:numId w:val="1"/>
        </w:numPr>
        <w:spacing w:line="440" w:lineRule="exact"/>
        <w:ind w:leftChars="236" w:left="871" w:hangingChars="109" w:hanging="305"/>
        <w:rPr>
          <w:rFonts w:ascii="標楷體" w:eastAsia="標楷體" w:hAnsi="標楷體"/>
          <w:sz w:val="28"/>
          <w:szCs w:val="28"/>
        </w:rPr>
      </w:pPr>
      <w:r w:rsidRPr="00CD775C">
        <w:rPr>
          <w:rFonts w:ascii="標楷體" w:eastAsia="標楷體" w:hAnsi="標楷體" w:hint="eastAsia"/>
          <w:sz w:val="28"/>
          <w:szCs w:val="28"/>
        </w:rPr>
        <w:t>目前澎湖代償墊付特約商家為7家(正安藥房、民發儀器行、弘安醫療儀器行、東文藥局、金福藥局、敏松藥局、鼎興行)，高雄1家(證源企業社)，簽約中商家為桃園1家(沅芊潤企業有限公司)。</w:t>
      </w:r>
    </w:p>
    <w:p w14:paraId="7B8823AD" w14:textId="77777777" w:rsidR="0070177F" w:rsidRPr="00D10424" w:rsidRDefault="0070177F" w:rsidP="0070177F">
      <w:pPr>
        <w:spacing w:line="440" w:lineRule="exact"/>
        <w:ind w:leftChars="15" w:left="460" w:hangingChars="163" w:hanging="424"/>
        <w:rPr>
          <w:rFonts w:ascii="標楷體" w:eastAsia="標楷體" w:hAnsi="標楷體"/>
          <w:sz w:val="26"/>
          <w:szCs w:val="26"/>
        </w:rPr>
      </w:pPr>
    </w:p>
    <w:p w14:paraId="3BCEC902" w14:textId="77777777" w:rsidR="0070177F" w:rsidRPr="00D10424" w:rsidRDefault="0070177F" w:rsidP="0070177F">
      <w:pPr>
        <w:spacing w:line="440" w:lineRule="exact"/>
        <w:ind w:leftChars="15" w:left="460" w:hangingChars="163" w:hanging="424"/>
        <w:rPr>
          <w:rFonts w:ascii="標楷體" w:eastAsia="標楷體" w:hAnsi="標楷體"/>
          <w:sz w:val="26"/>
          <w:szCs w:val="26"/>
        </w:rPr>
      </w:pPr>
    </w:p>
    <w:p w14:paraId="070226A0" w14:textId="77777777" w:rsidR="0070177F" w:rsidRPr="00D10424" w:rsidRDefault="0070177F" w:rsidP="0070177F">
      <w:pPr>
        <w:spacing w:line="440" w:lineRule="exact"/>
        <w:ind w:leftChars="15" w:left="492" w:hangingChars="163" w:hanging="456"/>
        <w:rPr>
          <w:rFonts w:ascii="標楷體" w:eastAsia="標楷體" w:hAnsi="標楷體"/>
          <w:sz w:val="26"/>
          <w:szCs w:val="26"/>
        </w:rPr>
      </w:pPr>
      <w:r w:rsidRPr="00D10424">
        <w:rPr>
          <w:rFonts w:ascii="標楷體" w:eastAsia="標楷體" w:hAnsi="標楷體" w:hint="eastAsia"/>
          <w:sz w:val="28"/>
          <w:szCs w:val="28"/>
        </w:rPr>
        <w:t>二、未來工作規劃(109年10月至12月)</w:t>
      </w:r>
    </w:p>
    <w:p w14:paraId="789073E1" w14:textId="77777777" w:rsidR="0070177F" w:rsidRPr="00CD775C" w:rsidRDefault="0070177F" w:rsidP="00CD775C">
      <w:pPr>
        <w:pStyle w:val="a3"/>
        <w:numPr>
          <w:ilvl w:val="0"/>
          <w:numId w:val="2"/>
        </w:numPr>
        <w:spacing w:line="440" w:lineRule="exact"/>
        <w:ind w:leftChars="0" w:left="851" w:hanging="338"/>
        <w:rPr>
          <w:rFonts w:ascii="標楷體" w:eastAsia="標楷體" w:hAnsi="標楷體"/>
          <w:sz w:val="28"/>
          <w:szCs w:val="28"/>
        </w:rPr>
      </w:pPr>
      <w:r w:rsidRPr="00CD775C">
        <w:rPr>
          <w:rFonts w:ascii="標楷體" w:eastAsia="標楷體" w:hAnsi="標楷體" w:hint="eastAsia"/>
          <w:sz w:val="28"/>
          <w:szCs w:val="28"/>
        </w:rPr>
        <w:t>持續接受民眾申請身心障礙醫療輔具補助。</w:t>
      </w:r>
    </w:p>
    <w:p w14:paraId="58BA81F0" w14:textId="77777777" w:rsidR="0070177F" w:rsidRPr="00CD775C" w:rsidRDefault="0070177F" w:rsidP="00CD775C">
      <w:pPr>
        <w:pStyle w:val="a3"/>
        <w:numPr>
          <w:ilvl w:val="0"/>
          <w:numId w:val="2"/>
        </w:numPr>
        <w:spacing w:line="440" w:lineRule="exact"/>
        <w:ind w:leftChars="0" w:left="851" w:hanging="338"/>
        <w:rPr>
          <w:rFonts w:ascii="標楷體" w:eastAsia="標楷體" w:hAnsi="標楷體"/>
          <w:sz w:val="28"/>
          <w:szCs w:val="28"/>
        </w:rPr>
      </w:pPr>
      <w:r w:rsidRPr="00CD775C">
        <w:rPr>
          <w:rFonts w:ascii="標楷體" w:eastAsia="標楷體" w:hAnsi="標楷體" w:hint="eastAsia"/>
          <w:sz w:val="28"/>
          <w:szCs w:val="28"/>
        </w:rPr>
        <w:t>目前與台灣本島廠商進行代償墊付簽約中，以利在台民眾申請相關補助。</w:t>
      </w:r>
    </w:p>
    <w:p w14:paraId="46A5C1BF" w14:textId="600686DD" w:rsidR="0070177F" w:rsidRPr="00D10424" w:rsidRDefault="0070177F" w:rsidP="00CD775C">
      <w:pPr>
        <w:widowControl/>
        <w:ind w:left="851" w:hanging="338"/>
        <w:rPr>
          <w:rFonts w:ascii="標楷體" w:eastAsia="標楷體" w:hAnsi="標楷體"/>
          <w:sz w:val="28"/>
          <w:szCs w:val="28"/>
        </w:rPr>
      </w:pPr>
    </w:p>
    <w:p w14:paraId="7570BB40" w14:textId="00CC86D5" w:rsidR="0070177F" w:rsidRPr="00D10424" w:rsidRDefault="0070177F">
      <w:pPr>
        <w:widowControl/>
        <w:rPr>
          <w:rFonts w:ascii="標楷體" w:eastAsia="標楷體" w:hAnsi="標楷體"/>
          <w:sz w:val="28"/>
          <w:szCs w:val="28"/>
        </w:rPr>
      </w:pPr>
    </w:p>
    <w:p w14:paraId="415D412B" w14:textId="3199D368" w:rsidR="0070177F" w:rsidRPr="00D10424" w:rsidRDefault="0070177F">
      <w:pPr>
        <w:widowControl/>
        <w:rPr>
          <w:rFonts w:ascii="標楷體" w:eastAsia="標楷體" w:hAnsi="標楷體"/>
          <w:sz w:val="28"/>
          <w:szCs w:val="28"/>
        </w:rPr>
      </w:pPr>
    </w:p>
    <w:p w14:paraId="75501857" w14:textId="43FA2C1C" w:rsidR="0070177F" w:rsidRPr="00D10424" w:rsidRDefault="0070177F">
      <w:pPr>
        <w:widowControl/>
        <w:rPr>
          <w:rFonts w:ascii="標楷體" w:eastAsia="標楷體" w:hAnsi="標楷體"/>
          <w:sz w:val="28"/>
          <w:szCs w:val="28"/>
        </w:rPr>
      </w:pPr>
    </w:p>
    <w:p w14:paraId="6F7B0B4E" w14:textId="5E6DA712" w:rsidR="0070177F" w:rsidRPr="00D10424" w:rsidRDefault="0070177F">
      <w:pPr>
        <w:widowControl/>
        <w:rPr>
          <w:rFonts w:ascii="標楷體" w:eastAsia="標楷體" w:hAnsi="標楷體"/>
          <w:sz w:val="28"/>
          <w:szCs w:val="28"/>
        </w:rPr>
      </w:pPr>
    </w:p>
    <w:p w14:paraId="2FAF4192" w14:textId="71734452" w:rsidR="0070177F" w:rsidRPr="00D10424" w:rsidRDefault="0070177F">
      <w:pPr>
        <w:widowControl/>
        <w:rPr>
          <w:rFonts w:ascii="標楷體" w:eastAsia="標楷體" w:hAnsi="標楷體"/>
          <w:sz w:val="28"/>
          <w:szCs w:val="28"/>
        </w:rPr>
      </w:pPr>
    </w:p>
    <w:p w14:paraId="6E10E629" w14:textId="195AB426" w:rsidR="0070177F" w:rsidRPr="00D10424" w:rsidRDefault="0070177F">
      <w:pPr>
        <w:widowControl/>
        <w:rPr>
          <w:rFonts w:ascii="標楷體" w:eastAsia="標楷體" w:hAnsi="標楷體"/>
          <w:sz w:val="28"/>
          <w:szCs w:val="28"/>
        </w:rPr>
      </w:pPr>
    </w:p>
    <w:p w14:paraId="47BDD605" w14:textId="58C84AD7" w:rsidR="0070177F" w:rsidRPr="00D10424" w:rsidRDefault="0070177F">
      <w:pPr>
        <w:widowControl/>
        <w:rPr>
          <w:rFonts w:ascii="標楷體" w:eastAsia="標楷體" w:hAnsi="標楷體"/>
          <w:sz w:val="28"/>
          <w:szCs w:val="28"/>
        </w:rPr>
      </w:pPr>
    </w:p>
    <w:p w14:paraId="765E3645" w14:textId="54270901" w:rsidR="0070177F" w:rsidRDefault="0070177F">
      <w:pPr>
        <w:widowControl/>
        <w:rPr>
          <w:rFonts w:ascii="標楷體" w:eastAsia="標楷體" w:hAnsi="標楷體"/>
          <w:sz w:val="28"/>
          <w:szCs w:val="28"/>
        </w:rPr>
      </w:pPr>
    </w:p>
    <w:p w14:paraId="3C61343A" w14:textId="77777777" w:rsidR="00CD775C" w:rsidRDefault="00CD775C" w:rsidP="002D5976">
      <w:pPr>
        <w:adjustRightInd w:val="0"/>
        <w:snapToGrid w:val="0"/>
        <w:spacing w:line="400" w:lineRule="exact"/>
        <w:ind w:left="566" w:hangingChars="202" w:hanging="566"/>
        <w:jc w:val="right"/>
        <w:rPr>
          <w:rFonts w:ascii="標楷體" w:eastAsia="標楷體" w:hAnsi="標楷體"/>
          <w:sz w:val="28"/>
          <w:szCs w:val="28"/>
        </w:rPr>
      </w:pPr>
    </w:p>
    <w:p w14:paraId="7B277E12" w14:textId="785DAA75" w:rsidR="00AB6267" w:rsidRPr="00D10424" w:rsidRDefault="006422FF" w:rsidP="002D5976">
      <w:pPr>
        <w:adjustRightInd w:val="0"/>
        <w:snapToGrid w:val="0"/>
        <w:spacing w:line="400" w:lineRule="exact"/>
        <w:ind w:left="566" w:hangingChars="202" w:hanging="566"/>
        <w:jc w:val="right"/>
        <w:rPr>
          <w:rFonts w:ascii="標楷體" w:eastAsia="標楷體" w:hAnsi="標楷體"/>
          <w:sz w:val="28"/>
          <w:szCs w:val="28"/>
        </w:rPr>
      </w:pPr>
      <w:r w:rsidRPr="00D10424">
        <w:rPr>
          <w:rFonts w:ascii="標楷體" w:eastAsia="標楷體" w:hAnsi="標楷體" w:hint="eastAsia"/>
          <w:sz w:val="28"/>
          <w:szCs w:val="28"/>
        </w:rPr>
        <w:t>報告單位：教育處</w:t>
      </w:r>
    </w:p>
    <w:p w14:paraId="1D4BA5A3" w14:textId="7A1E1B34" w:rsidR="00AB6267" w:rsidRPr="00D10424" w:rsidRDefault="00AB6267" w:rsidP="002D5976">
      <w:pPr>
        <w:adjustRightInd w:val="0"/>
        <w:snapToGrid w:val="0"/>
        <w:spacing w:line="400" w:lineRule="exact"/>
        <w:ind w:left="566" w:hangingChars="202" w:hanging="566"/>
        <w:jc w:val="right"/>
        <w:rPr>
          <w:rFonts w:ascii="標楷體" w:eastAsia="標楷體" w:hAnsi="標楷體"/>
          <w:sz w:val="28"/>
          <w:szCs w:val="28"/>
        </w:rPr>
      </w:pPr>
    </w:p>
    <w:p w14:paraId="05AAADE8" w14:textId="77777777" w:rsidR="00CD775C" w:rsidRDefault="00CD775C" w:rsidP="00CD775C">
      <w:pPr>
        <w:spacing w:line="430" w:lineRule="exact"/>
        <w:rPr>
          <w:rFonts w:ascii="標楷體" w:eastAsia="標楷體" w:hAnsi="標楷體"/>
          <w:sz w:val="28"/>
          <w:szCs w:val="28"/>
        </w:rPr>
      </w:pPr>
    </w:p>
    <w:p w14:paraId="34B5BF1D" w14:textId="1E8594D0" w:rsidR="00CD775C" w:rsidRPr="005A1536" w:rsidRDefault="00CD775C" w:rsidP="00CD775C">
      <w:pPr>
        <w:spacing w:line="430" w:lineRule="exact"/>
        <w:ind w:left="566" w:hangingChars="202" w:hanging="566"/>
        <w:rPr>
          <w:rFonts w:ascii="標楷體" w:eastAsia="標楷體" w:hAnsi="標楷體"/>
          <w:sz w:val="26"/>
          <w:szCs w:val="26"/>
        </w:rPr>
      </w:pPr>
      <w:r>
        <w:rPr>
          <w:rFonts w:ascii="標楷體" w:eastAsia="標楷體" w:hAnsi="標楷體" w:hint="eastAsia"/>
          <w:sz w:val="28"/>
          <w:szCs w:val="28"/>
        </w:rPr>
        <w:t>一、</w:t>
      </w:r>
      <w:r w:rsidRPr="00583B0D">
        <w:rPr>
          <w:rFonts w:ascii="標楷體" w:eastAsia="標楷體" w:hAnsi="標楷體" w:hint="eastAsia"/>
          <w:sz w:val="28"/>
          <w:szCs w:val="28"/>
        </w:rPr>
        <w:t>工作執行概況</w:t>
      </w:r>
      <w:r>
        <w:rPr>
          <w:rFonts w:ascii="標楷體" w:eastAsia="標楷體" w:hAnsi="標楷體" w:hint="eastAsia"/>
          <w:sz w:val="28"/>
          <w:szCs w:val="28"/>
        </w:rPr>
        <w:t>(109年1月至8月)</w:t>
      </w:r>
    </w:p>
    <w:p w14:paraId="3B718A49" w14:textId="339C5AEC" w:rsidR="00CD775C" w:rsidRPr="00CD775C" w:rsidRDefault="00CD775C" w:rsidP="00CD775C">
      <w:pPr>
        <w:spacing w:line="440" w:lineRule="exact"/>
        <w:ind w:left="525" w:hangingChars="202" w:hanging="525"/>
        <w:rPr>
          <w:rFonts w:ascii="標楷體" w:eastAsia="標楷體" w:hAnsi="標楷體" w:hint="eastAsia"/>
          <w:sz w:val="28"/>
          <w:szCs w:val="28"/>
        </w:rPr>
      </w:pPr>
      <w:r>
        <w:rPr>
          <w:rFonts w:ascii="標楷體" w:eastAsia="標楷體" w:hAnsi="標楷體" w:hint="eastAsia"/>
          <w:sz w:val="26"/>
          <w:szCs w:val="26"/>
        </w:rPr>
        <w:t xml:space="preserve">    </w:t>
      </w:r>
      <w:r w:rsidRPr="00CD775C">
        <w:rPr>
          <w:rFonts w:ascii="標楷體" w:eastAsia="標楷體" w:hAnsi="標楷體" w:hint="eastAsia"/>
          <w:sz w:val="28"/>
          <w:szCs w:val="28"/>
        </w:rPr>
        <w:t>各校學生若有輔具借用需求者，申請期程約為新學期前一個月及新學期第一個月，109年2月請各校提出108學年度第2學期(109年第1次)輔具需求，依各校申請，提供借用溝通輔具溝通板1組、搖桿滑鼠1組、站立架1部，並完成維修校內輪椅2部及助聽器1組。</w:t>
      </w:r>
    </w:p>
    <w:p w14:paraId="43F3E58F" w14:textId="77777777" w:rsidR="00CD775C" w:rsidRPr="00CD775C" w:rsidRDefault="00CD775C" w:rsidP="00CD775C">
      <w:pPr>
        <w:spacing w:line="440" w:lineRule="exact"/>
        <w:ind w:leftChars="15" w:left="492" w:hangingChars="163" w:hanging="456"/>
        <w:rPr>
          <w:rFonts w:ascii="標楷體" w:eastAsia="標楷體" w:hAnsi="標楷體" w:hint="eastAsia"/>
          <w:sz w:val="28"/>
          <w:szCs w:val="28"/>
        </w:rPr>
      </w:pPr>
    </w:p>
    <w:p w14:paraId="7EBA7D35" w14:textId="77777777" w:rsidR="00CD775C" w:rsidRPr="00CD775C" w:rsidRDefault="00CD775C" w:rsidP="00CD775C">
      <w:pPr>
        <w:spacing w:line="440" w:lineRule="exact"/>
        <w:ind w:leftChars="15" w:left="492" w:hangingChars="163" w:hanging="456"/>
        <w:rPr>
          <w:rFonts w:ascii="標楷體" w:eastAsia="標楷體" w:hAnsi="標楷體" w:hint="eastAsia"/>
          <w:sz w:val="28"/>
          <w:szCs w:val="28"/>
        </w:rPr>
      </w:pPr>
    </w:p>
    <w:p w14:paraId="5362476C" w14:textId="77777777" w:rsidR="00CD775C" w:rsidRPr="00CD775C" w:rsidRDefault="00CD775C" w:rsidP="00CD775C">
      <w:pPr>
        <w:spacing w:line="440" w:lineRule="exact"/>
        <w:ind w:leftChars="15" w:left="492" w:hangingChars="163" w:hanging="456"/>
        <w:rPr>
          <w:rFonts w:ascii="標楷體" w:eastAsia="標楷體" w:hAnsi="標楷體" w:hint="eastAsia"/>
          <w:sz w:val="28"/>
          <w:szCs w:val="28"/>
        </w:rPr>
      </w:pPr>
    </w:p>
    <w:p w14:paraId="7C5AED19" w14:textId="77777777" w:rsidR="00CD775C" w:rsidRPr="00CD775C" w:rsidRDefault="00CD775C" w:rsidP="00CD775C">
      <w:pPr>
        <w:spacing w:line="440" w:lineRule="exact"/>
        <w:ind w:leftChars="15" w:left="492" w:hangingChars="163" w:hanging="456"/>
        <w:rPr>
          <w:rFonts w:ascii="標楷體" w:eastAsia="標楷體" w:hAnsi="標楷體" w:hint="eastAsia"/>
          <w:sz w:val="28"/>
          <w:szCs w:val="28"/>
        </w:rPr>
      </w:pPr>
    </w:p>
    <w:p w14:paraId="4746C361" w14:textId="77777777" w:rsidR="00CD775C" w:rsidRPr="00CD775C" w:rsidRDefault="00CD775C" w:rsidP="00CD775C">
      <w:pPr>
        <w:spacing w:line="440" w:lineRule="exact"/>
        <w:ind w:leftChars="15" w:left="492" w:hangingChars="163" w:hanging="456"/>
        <w:rPr>
          <w:rFonts w:ascii="標楷體" w:eastAsia="標楷體" w:hAnsi="標楷體" w:hint="eastAsia"/>
          <w:sz w:val="28"/>
          <w:szCs w:val="28"/>
        </w:rPr>
      </w:pPr>
      <w:r w:rsidRPr="00CD775C">
        <w:rPr>
          <w:rFonts w:ascii="標楷體" w:eastAsia="標楷體" w:hAnsi="標楷體" w:hint="eastAsia"/>
          <w:sz w:val="28"/>
          <w:szCs w:val="28"/>
        </w:rPr>
        <w:t>二、未來工作規劃(109年10月至12月)</w:t>
      </w:r>
    </w:p>
    <w:p w14:paraId="49BE8514" w14:textId="77777777" w:rsidR="00CD775C" w:rsidRDefault="00CD775C" w:rsidP="00CD775C">
      <w:pPr>
        <w:spacing w:line="440" w:lineRule="exact"/>
        <w:ind w:leftChars="15" w:left="36"/>
        <w:rPr>
          <w:rFonts w:ascii="標楷體" w:eastAsia="標楷體" w:hAnsi="標楷體"/>
          <w:sz w:val="28"/>
          <w:szCs w:val="28"/>
        </w:rPr>
      </w:pPr>
      <w:r w:rsidRPr="00CD775C">
        <w:rPr>
          <w:rFonts w:ascii="標楷體" w:eastAsia="標楷體" w:hAnsi="標楷體" w:hint="eastAsia"/>
          <w:sz w:val="28"/>
          <w:szCs w:val="28"/>
        </w:rPr>
        <w:t xml:space="preserve">    </w:t>
      </w:r>
      <w:r w:rsidRPr="00CD775C">
        <w:rPr>
          <w:rFonts w:ascii="標楷體" w:eastAsia="標楷體" w:hAnsi="標楷體" w:hint="eastAsia"/>
          <w:sz w:val="28"/>
          <w:szCs w:val="28"/>
        </w:rPr>
        <w:t>將於109年9月完成調查109學年度第1學期(109年第2次)各</w:t>
      </w:r>
    </w:p>
    <w:p w14:paraId="2FC9E47F" w14:textId="77777777" w:rsidR="00CD775C" w:rsidRDefault="00CD775C" w:rsidP="00CD775C">
      <w:pPr>
        <w:spacing w:line="440" w:lineRule="exact"/>
        <w:ind w:leftChars="15" w:left="36"/>
        <w:rPr>
          <w:rFonts w:ascii="標楷體" w:eastAsia="標楷體" w:hAnsi="標楷體"/>
          <w:sz w:val="28"/>
          <w:szCs w:val="28"/>
        </w:rPr>
      </w:pPr>
      <w:r>
        <w:rPr>
          <w:rFonts w:ascii="標楷體" w:eastAsia="標楷體" w:hAnsi="標楷體" w:hint="eastAsia"/>
          <w:sz w:val="28"/>
          <w:szCs w:val="28"/>
        </w:rPr>
        <w:t xml:space="preserve">    </w:t>
      </w:r>
      <w:r w:rsidRPr="00CD775C">
        <w:rPr>
          <w:rFonts w:ascii="標楷體" w:eastAsia="標楷體" w:hAnsi="標楷體" w:hint="eastAsia"/>
          <w:sz w:val="28"/>
          <w:szCs w:val="28"/>
        </w:rPr>
        <w:t>校輔具需求，於109年12月前完成本縣各校本學期輔具借用、</w:t>
      </w:r>
    </w:p>
    <w:p w14:paraId="00C23E47" w14:textId="57046ED4" w:rsidR="00CD775C" w:rsidRPr="00CD775C" w:rsidRDefault="00CD775C" w:rsidP="00CD775C">
      <w:pPr>
        <w:spacing w:line="440" w:lineRule="exact"/>
        <w:ind w:leftChars="15" w:left="36"/>
        <w:rPr>
          <w:rFonts w:ascii="標楷體" w:eastAsia="標楷體" w:hAnsi="標楷體" w:hint="eastAsia"/>
          <w:sz w:val="28"/>
          <w:szCs w:val="28"/>
        </w:rPr>
      </w:pPr>
      <w:r>
        <w:rPr>
          <w:rFonts w:ascii="標楷體" w:eastAsia="標楷體" w:hAnsi="標楷體" w:hint="eastAsia"/>
          <w:sz w:val="28"/>
          <w:szCs w:val="28"/>
        </w:rPr>
        <w:t xml:space="preserve">    </w:t>
      </w:r>
      <w:r w:rsidRPr="00CD775C">
        <w:rPr>
          <w:rFonts w:ascii="標楷體" w:eastAsia="標楷體" w:hAnsi="標楷體" w:hint="eastAsia"/>
          <w:sz w:val="28"/>
          <w:szCs w:val="28"/>
        </w:rPr>
        <w:t>購置及維修事宜。</w:t>
      </w:r>
    </w:p>
    <w:p w14:paraId="4AB318D3" w14:textId="53CC3D14" w:rsidR="00AB6267" w:rsidRPr="00CD775C" w:rsidRDefault="00AB6267" w:rsidP="00AB6267">
      <w:pPr>
        <w:adjustRightInd w:val="0"/>
        <w:snapToGrid w:val="0"/>
        <w:spacing w:line="400" w:lineRule="exact"/>
        <w:ind w:left="566" w:hangingChars="202" w:hanging="566"/>
        <w:jc w:val="center"/>
        <w:rPr>
          <w:rFonts w:ascii="標楷體" w:eastAsia="標楷體" w:hAnsi="標楷體"/>
          <w:sz w:val="28"/>
          <w:szCs w:val="28"/>
        </w:rPr>
      </w:pPr>
    </w:p>
    <w:p w14:paraId="5D500DB8" w14:textId="632B236F" w:rsidR="00AB6267" w:rsidRPr="00D10424" w:rsidRDefault="00AB6267" w:rsidP="00AB6267">
      <w:pPr>
        <w:adjustRightInd w:val="0"/>
        <w:snapToGrid w:val="0"/>
        <w:spacing w:line="400" w:lineRule="exact"/>
        <w:ind w:left="566" w:hangingChars="202" w:hanging="566"/>
        <w:jc w:val="center"/>
        <w:rPr>
          <w:rFonts w:ascii="標楷體" w:eastAsia="標楷體" w:hAnsi="標楷體"/>
          <w:sz w:val="28"/>
          <w:szCs w:val="28"/>
        </w:rPr>
      </w:pPr>
    </w:p>
    <w:p w14:paraId="08FB4021" w14:textId="29D7ED8F" w:rsidR="00AB6267" w:rsidRPr="00D10424" w:rsidRDefault="00AB6267" w:rsidP="00AB6267">
      <w:pPr>
        <w:adjustRightInd w:val="0"/>
        <w:snapToGrid w:val="0"/>
        <w:spacing w:line="400" w:lineRule="exact"/>
        <w:ind w:left="566" w:hangingChars="202" w:hanging="566"/>
        <w:jc w:val="center"/>
        <w:rPr>
          <w:rFonts w:ascii="標楷體" w:eastAsia="標楷體" w:hAnsi="標楷體"/>
          <w:sz w:val="28"/>
          <w:szCs w:val="28"/>
        </w:rPr>
      </w:pPr>
    </w:p>
    <w:p w14:paraId="5BC149EF" w14:textId="213E3E80" w:rsidR="00AB6267" w:rsidRPr="00D10424" w:rsidRDefault="00AB6267" w:rsidP="00AB6267">
      <w:pPr>
        <w:adjustRightInd w:val="0"/>
        <w:snapToGrid w:val="0"/>
        <w:spacing w:line="400" w:lineRule="exact"/>
        <w:ind w:left="566" w:hangingChars="202" w:hanging="566"/>
        <w:jc w:val="center"/>
        <w:rPr>
          <w:rFonts w:ascii="標楷體" w:eastAsia="標楷體" w:hAnsi="標楷體"/>
          <w:sz w:val="28"/>
          <w:szCs w:val="28"/>
        </w:rPr>
      </w:pPr>
    </w:p>
    <w:p w14:paraId="6BF084D2" w14:textId="052461B5" w:rsidR="00AB6267" w:rsidRPr="00D10424" w:rsidRDefault="00AB6267" w:rsidP="00AB6267">
      <w:pPr>
        <w:adjustRightInd w:val="0"/>
        <w:snapToGrid w:val="0"/>
        <w:spacing w:line="400" w:lineRule="exact"/>
        <w:ind w:left="566" w:hangingChars="202" w:hanging="566"/>
        <w:jc w:val="center"/>
        <w:rPr>
          <w:rFonts w:ascii="標楷體" w:eastAsia="標楷體" w:hAnsi="標楷體"/>
          <w:sz w:val="28"/>
          <w:szCs w:val="28"/>
        </w:rPr>
      </w:pPr>
    </w:p>
    <w:p w14:paraId="5FC50224" w14:textId="23F0116C" w:rsidR="00AB6267" w:rsidRPr="00D10424" w:rsidRDefault="00AB6267" w:rsidP="00AB6267">
      <w:pPr>
        <w:adjustRightInd w:val="0"/>
        <w:snapToGrid w:val="0"/>
        <w:spacing w:line="400" w:lineRule="exact"/>
        <w:ind w:left="566" w:hangingChars="202" w:hanging="566"/>
        <w:jc w:val="center"/>
        <w:rPr>
          <w:rFonts w:ascii="標楷體" w:eastAsia="標楷體" w:hAnsi="標楷體"/>
          <w:sz w:val="28"/>
          <w:szCs w:val="28"/>
        </w:rPr>
      </w:pPr>
    </w:p>
    <w:p w14:paraId="4BD916C1" w14:textId="624ABEA1" w:rsidR="00AB6267" w:rsidRPr="00D10424" w:rsidRDefault="00AB6267" w:rsidP="00AB6267">
      <w:pPr>
        <w:adjustRightInd w:val="0"/>
        <w:snapToGrid w:val="0"/>
        <w:spacing w:line="400" w:lineRule="exact"/>
        <w:ind w:left="566" w:hangingChars="202" w:hanging="566"/>
        <w:jc w:val="center"/>
        <w:rPr>
          <w:rFonts w:ascii="標楷體" w:eastAsia="標楷體" w:hAnsi="標楷體"/>
          <w:sz w:val="28"/>
          <w:szCs w:val="28"/>
        </w:rPr>
      </w:pPr>
    </w:p>
    <w:p w14:paraId="6880227E" w14:textId="16B82D38" w:rsidR="00AB6267" w:rsidRPr="00D10424" w:rsidRDefault="00AB6267" w:rsidP="00AB6267">
      <w:pPr>
        <w:adjustRightInd w:val="0"/>
        <w:snapToGrid w:val="0"/>
        <w:spacing w:line="400" w:lineRule="exact"/>
        <w:ind w:left="566" w:hangingChars="202" w:hanging="566"/>
        <w:jc w:val="center"/>
        <w:rPr>
          <w:rFonts w:ascii="標楷體" w:eastAsia="標楷體" w:hAnsi="標楷體"/>
          <w:sz w:val="28"/>
          <w:szCs w:val="28"/>
        </w:rPr>
      </w:pPr>
    </w:p>
    <w:p w14:paraId="32AB70F8" w14:textId="7619B9B3" w:rsidR="00AB6267" w:rsidRPr="00D10424" w:rsidRDefault="00AB6267" w:rsidP="00AB6267">
      <w:pPr>
        <w:adjustRightInd w:val="0"/>
        <w:snapToGrid w:val="0"/>
        <w:spacing w:line="400" w:lineRule="exact"/>
        <w:ind w:left="566" w:hangingChars="202" w:hanging="566"/>
        <w:jc w:val="center"/>
        <w:rPr>
          <w:rFonts w:ascii="標楷體" w:eastAsia="標楷體" w:hAnsi="標楷體"/>
          <w:sz w:val="28"/>
          <w:szCs w:val="28"/>
        </w:rPr>
      </w:pPr>
    </w:p>
    <w:p w14:paraId="53F5FF89" w14:textId="1F59202F" w:rsidR="00AB6267" w:rsidRPr="00D10424" w:rsidRDefault="00AB6267" w:rsidP="00AB6267">
      <w:pPr>
        <w:adjustRightInd w:val="0"/>
        <w:snapToGrid w:val="0"/>
        <w:spacing w:line="400" w:lineRule="exact"/>
        <w:ind w:left="566" w:hangingChars="202" w:hanging="566"/>
        <w:jc w:val="center"/>
        <w:rPr>
          <w:rFonts w:ascii="標楷體" w:eastAsia="標楷體" w:hAnsi="標楷體"/>
          <w:sz w:val="28"/>
          <w:szCs w:val="28"/>
        </w:rPr>
      </w:pPr>
    </w:p>
    <w:p w14:paraId="393476C1" w14:textId="2CBC8F20" w:rsidR="00AB6267" w:rsidRPr="00D10424" w:rsidRDefault="00AB6267" w:rsidP="00AB6267">
      <w:pPr>
        <w:adjustRightInd w:val="0"/>
        <w:snapToGrid w:val="0"/>
        <w:spacing w:line="400" w:lineRule="exact"/>
        <w:ind w:left="566" w:hangingChars="202" w:hanging="566"/>
        <w:jc w:val="center"/>
        <w:rPr>
          <w:rFonts w:ascii="標楷體" w:eastAsia="標楷體" w:hAnsi="標楷體"/>
          <w:sz w:val="28"/>
          <w:szCs w:val="28"/>
        </w:rPr>
      </w:pPr>
    </w:p>
    <w:p w14:paraId="58CB7D44" w14:textId="11916DDA" w:rsidR="00AB6267" w:rsidRPr="00D10424" w:rsidRDefault="00AB6267" w:rsidP="00AB6267">
      <w:pPr>
        <w:adjustRightInd w:val="0"/>
        <w:snapToGrid w:val="0"/>
        <w:spacing w:line="400" w:lineRule="exact"/>
        <w:ind w:left="566" w:hangingChars="202" w:hanging="566"/>
        <w:jc w:val="center"/>
        <w:rPr>
          <w:rFonts w:ascii="標楷體" w:eastAsia="標楷體" w:hAnsi="標楷體"/>
          <w:sz w:val="28"/>
          <w:szCs w:val="28"/>
        </w:rPr>
      </w:pPr>
    </w:p>
    <w:p w14:paraId="132FF700" w14:textId="32237452" w:rsidR="00AB6267" w:rsidRPr="00D10424" w:rsidRDefault="00AB6267" w:rsidP="00AB6267">
      <w:pPr>
        <w:adjustRightInd w:val="0"/>
        <w:snapToGrid w:val="0"/>
        <w:spacing w:line="400" w:lineRule="exact"/>
        <w:ind w:left="566" w:hangingChars="202" w:hanging="566"/>
        <w:jc w:val="center"/>
        <w:rPr>
          <w:rFonts w:ascii="標楷體" w:eastAsia="標楷體" w:hAnsi="標楷體"/>
          <w:sz w:val="28"/>
          <w:szCs w:val="28"/>
        </w:rPr>
      </w:pPr>
    </w:p>
    <w:p w14:paraId="153245E8" w14:textId="44B0A022" w:rsidR="00AB6267" w:rsidRPr="00D10424" w:rsidRDefault="00AB6267" w:rsidP="00AB6267">
      <w:pPr>
        <w:adjustRightInd w:val="0"/>
        <w:snapToGrid w:val="0"/>
        <w:spacing w:line="400" w:lineRule="exact"/>
        <w:ind w:left="566" w:hangingChars="202" w:hanging="566"/>
        <w:jc w:val="center"/>
        <w:rPr>
          <w:rFonts w:ascii="標楷體" w:eastAsia="標楷體" w:hAnsi="標楷體"/>
          <w:sz w:val="28"/>
          <w:szCs w:val="28"/>
        </w:rPr>
      </w:pPr>
    </w:p>
    <w:p w14:paraId="46FC23CC" w14:textId="51F63515" w:rsidR="00AB6267" w:rsidRPr="00D10424" w:rsidRDefault="00AB6267" w:rsidP="00AB6267">
      <w:pPr>
        <w:adjustRightInd w:val="0"/>
        <w:snapToGrid w:val="0"/>
        <w:spacing w:line="400" w:lineRule="exact"/>
        <w:ind w:left="566" w:hangingChars="202" w:hanging="566"/>
        <w:jc w:val="center"/>
        <w:rPr>
          <w:rFonts w:ascii="標楷體" w:eastAsia="標楷體" w:hAnsi="標楷體"/>
          <w:sz w:val="28"/>
          <w:szCs w:val="28"/>
        </w:rPr>
      </w:pPr>
    </w:p>
    <w:p w14:paraId="6D5F36A6" w14:textId="78C07E34" w:rsidR="00AB6267" w:rsidRPr="00D10424" w:rsidRDefault="00AB6267" w:rsidP="00AB6267">
      <w:pPr>
        <w:adjustRightInd w:val="0"/>
        <w:snapToGrid w:val="0"/>
        <w:spacing w:line="400" w:lineRule="exact"/>
        <w:ind w:left="566" w:hangingChars="202" w:hanging="566"/>
        <w:jc w:val="center"/>
        <w:rPr>
          <w:rFonts w:ascii="標楷體" w:eastAsia="標楷體" w:hAnsi="標楷體"/>
          <w:sz w:val="28"/>
          <w:szCs w:val="28"/>
        </w:rPr>
      </w:pPr>
    </w:p>
    <w:p w14:paraId="68DCD8B0" w14:textId="77777777" w:rsidR="00753689" w:rsidRPr="00D10424" w:rsidRDefault="00C94E2C" w:rsidP="006422FF">
      <w:pPr>
        <w:rPr>
          <w:rFonts w:ascii="標楷體" w:eastAsia="標楷體" w:hAnsi="標楷體"/>
          <w:sz w:val="32"/>
          <w:szCs w:val="32"/>
        </w:rPr>
      </w:pPr>
      <w:r w:rsidRPr="00D10424">
        <w:rPr>
          <w:rFonts w:ascii="標楷體" w:eastAsia="標楷體" w:hAnsi="標楷體" w:hint="eastAsia"/>
          <w:sz w:val="32"/>
          <w:szCs w:val="32"/>
        </w:rPr>
        <w:t>參</w:t>
      </w:r>
      <w:r w:rsidR="006422FF" w:rsidRPr="00D10424">
        <w:rPr>
          <w:rFonts w:ascii="標楷體" w:eastAsia="標楷體" w:hAnsi="標楷體" w:hint="eastAsia"/>
          <w:sz w:val="32"/>
          <w:szCs w:val="32"/>
        </w:rPr>
        <w:t>、報告</w:t>
      </w:r>
      <w:r w:rsidRPr="00D10424">
        <w:rPr>
          <w:rFonts w:ascii="標楷體" w:eastAsia="標楷體" w:hAnsi="標楷體" w:hint="eastAsia"/>
          <w:sz w:val="32"/>
          <w:szCs w:val="32"/>
        </w:rPr>
        <w:t>案</w:t>
      </w:r>
    </w:p>
    <w:p w14:paraId="7B71B7EB" w14:textId="77777777" w:rsidR="00623CF6" w:rsidRPr="00D10424" w:rsidRDefault="00623CF6" w:rsidP="00623CF6">
      <w:pPr>
        <w:spacing w:line="400" w:lineRule="exact"/>
        <w:ind w:leftChars="1" w:left="990" w:hangingChars="353" w:hanging="988"/>
        <w:rPr>
          <w:rFonts w:ascii="標楷體" w:eastAsia="標楷體" w:hAnsi="標楷體"/>
          <w:sz w:val="28"/>
          <w:szCs w:val="28"/>
        </w:rPr>
      </w:pPr>
      <w:r w:rsidRPr="00D10424">
        <w:rPr>
          <w:rFonts w:ascii="標楷體" w:eastAsia="標楷體" w:hAnsi="標楷體" w:hint="eastAsia"/>
          <w:sz w:val="28"/>
          <w:szCs w:val="28"/>
        </w:rPr>
        <w:t>第一案：為增進輔具資源中心快速便利提供最新資訊及有效率解決民眾日常生活輔具之問題，建立輔具中心訊息流通平台，提供民眾相關輔具資訊之交流。</w:t>
      </w:r>
    </w:p>
    <w:p w14:paraId="54A9A65C" w14:textId="77777777" w:rsidR="00623CF6" w:rsidRPr="00D10424" w:rsidRDefault="00623CF6" w:rsidP="00623CF6">
      <w:pPr>
        <w:spacing w:line="400" w:lineRule="exact"/>
        <w:ind w:leftChars="116" w:left="989" w:hangingChars="254" w:hanging="711"/>
        <w:jc w:val="right"/>
        <w:rPr>
          <w:rFonts w:ascii="標楷體" w:eastAsia="標楷體" w:hAnsi="標楷體"/>
          <w:sz w:val="28"/>
          <w:szCs w:val="28"/>
        </w:rPr>
      </w:pPr>
      <w:r w:rsidRPr="00D10424">
        <w:rPr>
          <w:rFonts w:ascii="標楷體" w:eastAsia="標楷體" w:hAnsi="標楷體" w:hint="eastAsia"/>
          <w:sz w:val="28"/>
          <w:szCs w:val="28"/>
        </w:rPr>
        <w:t>報告單位：社會處</w:t>
      </w:r>
    </w:p>
    <w:p w14:paraId="0B5FF828" w14:textId="77777777" w:rsidR="00623CF6" w:rsidRPr="00D10424" w:rsidRDefault="00623CF6" w:rsidP="00623CF6">
      <w:pPr>
        <w:spacing w:line="400" w:lineRule="exact"/>
        <w:ind w:left="1120" w:hangingChars="400" w:hanging="1120"/>
        <w:rPr>
          <w:rFonts w:ascii="標楷體" w:eastAsia="標楷體" w:hAnsi="標楷體"/>
          <w:sz w:val="28"/>
          <w:szCs w:val="28"/>
        </w:rPr>
      </w:pPr>
      <w:r w:rsidRPr="00D10424">
        <w:rPr>
          <w:rFonts w:ascii="標楷體" w:eastAsia="標楷體" w:hAnsi="標楷體" w:hint="eastAsia"/>
          <w:sz w:val="28"/>
          <w:szCs w:val="28"/>
        </w:rPr>
        <w:t>說明：</w:t>
      </w:r>
    </w:p>
    <w:p w14:paraId="7BBFDD1C" w14:textId="77777777" w:rsidR="00623CF6" w:rsidRPr="00D10424" w:rsidRDefault="00623CF6" w:rsidP="00623CF6">
      <w:pPr>
        <w:spacing w:line="400" w:lineRule="exact"/>
        <w:ind w:leftChars="177" w:left="991" w:hangingChars="202" w:hanging="566"/>
        <w:rPr>
          <w:rFonts w:ascii="標楷體" w:eastAsia="標楷體" w:hAnsi="標楷體"/>
          <w:sz w:val="28"/>
          <w:szCs w:val="28"/>
        </w:rPr>
      </w:pPr>
      <w:r w:rsidRPr="00D10424">
        <w:rPr>
          <w:rFonts w:ascii="標楷體" w:eastAsia="標楷體" w:hAnsi="標楷體" w:hint="eastAsia"/>
          <w:sz w:val="28"/>
          <w:szCs w:val="28"/>
        </w:rPr>
        <w:t>一、平台價值主張係希望透過客製化概念，創造價值給服務使用者，本縣輔具資源中心自開辦以來，就建立專屬網站(</w:t>
      </w:r>
      <w:hyperlink r:id="rId7" w:history="1">
        <w:r w:rsidRPr="00D10424">
          <w:rPr>
            <w:rFonts w:ascii="標楷體" w:eastAsia="標楷體" w:hAnsi="標楷體"/>
            <w:sz w:val="28"/>
            <w:szCs w:val="28"/>
          </w:rPr>
          <w:t>http://www.phatrc.artcom.tw/ap/news_list.aspx?bid=12</w:t>
        </w:r>
      </w:hyperlink>
      <w:r w:rsidRPr="00D10424">
        <w:rPr>
          <w:rFonts w:ascii="標楷體" w:eastAsia="標楷體" w:hAnsi="標楷體" w:hint="eastAsia"/>
          <w:sz w:val="28"/>
          <w:szCs w:val="28"/>
        </w:rPr>
        <w:t>)，內容有最新公告、中心簡介、服務項目、輔具介紹、輔具借用線上查詢等功能。</w:t>
      </w:r>
    </w:p>
    <w:p w14:paraId="0A927F6D" w14:textId="77777777" w:rsidR="00623CF6" w:rsidRPr="00D10424" w:rsidRDefault="00623CF6" w:rsidP="00623CF6">
      <w:pPr>
        <w:spacing w:line="400" w:lineRule="exact"/>
        <w:ind w:leftChars="177" w:left="991" w:hangingChars="202" w:hanging="566"/>
        <w:rPr>
          <w:rFonts w:ascii="標楷體" w:eastAsia="標楷體" w:hAnsi="標楷體"/>
          <w:sz w:val="28"/>
          <w:szCs w:val="28"/>
        </w:rPr>
      </w:pPr>
      <w:r w:rsidRPr="00D10424">
        <w:rPr>
          <w:rFonts w:ascii="標楷體" w:eastAsia="標楷體" w:hAnsi="標楷體" w:hint="eastAsia"/>
          <w:sz w:val="28"/>
          <w:szCs w:val="28"/>
        </w:rPr>
        <w:t>二、近年來為達到善用網路特性，快速傳遞各類服務訊息，希透過平台取得需求服務後再加值回饋，除於108年完成fb粉絲團之建置，更於本(109)年7月間開設官方Line群，更貼進民眾的服務使用需求，不論是詢問輔具相關的問題、預約輔具評估、維修等服務，由輔具資源中心為管理者，在第一時間專人回應。歡迎大家掃描</w:t>
      </w:r>
      <w:r w:rsidRPr="00D10424">
        <w:rPr>
          <w:rFonts w:ascii="標楷體" w:eastAsia="標楷體" w:hAnsi="標楷體"/>
          <w:sz w:val="28"/>
          <w:szCs w:val="28"/>
        </w:rPr>
        <w:t>下方</w:t>
      </w:r>
      <w:r w:rsidRPr="00D10424">
        <w:rPr>
          <w:rFonts w:ascii="標楷體" w:eastAsia="標楷體" w:hAnsi="標楷體" w:hint="eastAsia"/>
          <w:sz w:val="28"/>
          <w:szCs w:val="28"/>
        </w:rPr>
        <w:t>圖片</w:t>
      </w:r>
      <w:r w:rsidRPr="00D10424">
        <w:rPr>
          <w:rFonts w:ascii="標楷體" w:eastAsia="標楷體" w:hAnsi="標楷體"/>
          <w:sz w:val="28"/>
          <w:szCs w:val="28"/>
        </w:rPr>
        <w:t>QRcode</w:t>
      </w:r>
      <w:r w:rsidRPr="00D10424">
        <w:rPr>
          <w:rFonts w:ascii="標楷體" w:eastAsia="標楷體" w:hAnsi="標楷體" w:hint="eastAsia"/>
          <w:sz w:val="28"/>
          <w:szCs w:val="28"/>
        </w:rPr>
        <w:t>或搜尋</w:t>
      </w:r>
      <w:r w:rsidRPr="00D10424">
        <w:rPr>
          <w:rFonts w:ascii="標楷體" w:eastAsia="標楷體" w:hAnsi="標楷體"/>
          <w:sz w:val="28"/>
          <w:szCs w:val="28"/>
        </w:rPr>
        <w:t>ID:</w:t>
      </w:r>
      <w:r w:rsidRPr="00D10424">
        <w:rPr>
          <w:rFonts w:ascii="標楷體" w:eastAsia="標楷體" w:hAnsi="標楷體" w:hint="eastAsia"/>
          <w:sz w:val="28"/>
          <w:szCs w:val="28"/>
        </w:rPr>
        <w:t>@</w:t>
      </w:r>
      <w:r w:rsidRPr="00D10424">
        <w:rPr>
          <w:rFonts w:ascii="標楷體" w:eastAsia="標楷體" w:hAnsi="標楷體"/>
          <w:sz w:val="28"/>
          <w:szCs w:val="28"/>
        </w:rPr>
        <w:t>o47rphkh</w:t>
      </w:r>
      <w:r w:rsidRPr="00D10424">
        <w:rPr>
          <w:rFonts w:ascii="標楷體" w:eastAsia="標楷體" w:hAnsi="標楷體" w:hint="eastAsia"/>
          <w:sz w:val="28"/>
          <w:szCs w:val="28"/>
        </w:rPr>
        <w:t>，</w:t>
      </w:r>
      <w:r w:rsidRPr="00D10424">
        <w:rPr>
          <w:rFonts w:ascii="標楷體" w:eastAsia="標楷體" w:hAnsi="標楷體"/>
          <w:sz w:val="28"/>
          <w:szCs w:val="28"/>
        </w:rPr>
        <w:t>加入好友</w:t>
      </w:r>
      <w:r w:rsidRPr="00D10424">
        <w:rPr>
          <w:rFonts w:ascii="標楷體" w:eastAsia="標楷體" w:hAnsi="標楷體" w:hint="eastAsia"/>
          <w:sz w:val="28"/>
          <w:szCs w:val="28"/>
        </w:rPr>
        <w:t>並協助推廣。</w:t>
      </w:r>
    </w:p>
    <w:p w14:paraId="312F1CA4" w14:textId="77777777" w:rsidR="00623CF6" w:rsidRPr="00D10424" w:rsidRDefault="00623CF6" w:rsidP="00623CF6">
      <w:pPr>
        <w:spacing w:line="400" w:lineRule="exact"/>
        <w:ind w:leftChars="177" w:left="991" w:hangingChars="202" w:hanging="566"/>
        <w:rPr>
          <w:rFonts w:ascii="標楷體" w:eastAsia="標楷體" w:hAnsi="標楷體"/>
          <w:sz w:val="28"/>
          <w:szCs w:val="28"/>
        </w:rPr>
      </w:pPr>
      <w:r w:rsidRPr="00D10424">
        <w:rPr>
          <w:rFonts w:ascii="標楷體" w:eastAsia="標楷體" w:hAnsi="標楷體" w:hint="eastAsia"/>
          <w:sz w:val="28"/>
          <w:szCs w:val="28"/>
        </w:rPr>
        <w:t>三、服務無國界，民眾若有急需本縣輔具資源中心專業服務需求，也可電洽1999縣民服務專線，會有專人協助盡快解決燃眉之急。</w:t>
      </w:r>
    </w:p>
    <w:p w14:paraId="776A8136" w14:textId="77777777" w:rsidR="00623CF6" w:rsidRPr="00D10424" w:rsidRDefault="00623CF6" w:rsidP="00623CF6">
      <w:pPr>
        <w:spacing w:line="400" w:lineRule="exact"/>
        <w:ind w:leftChars="177" w:left="991" w:hangingChars="202" w:hanging="566"/>
        <w:rPr>
          <w:rFonts w:ascii="標楷體" w:eastAsia="標楷體" w:hAnsi="標楷體"/>
          <w:sz w:val="28"/>
          <w:szCs w:val="28"/>
        </w:rPr>
      </w:pPr>
      <w:r w:rsidRPr="00D10424">
        <w:rPr>
          <w:rFonts w:ascii="標楷體" w:eastAsia="標楷體" w:hAnsi="標楷體" w:hint="eastAsia"/>
          <w:sz w:val="28"/>
          <w:szCs w:val="28"/>
        </w:rPr>
        <w:t>四、因fb粉絲團及官方Line群仍以發布資訊的為主，如需要能夠更適切地為民眾提供個別化服務，仍請民眾親洽或電洽</w:t>
      </w:r>
      <w:r w:rsidRPr="00D10424">
        <w:rPr>
          <w:rFonts w:ascii="標楷體" w:eastAsia="標楷體" w:hAnsi="標楷體"/>
          <w:sz w:val="28"/>
          <w:szCs w:val="28"/>
        </w:rPr>
        <w:t>澎湖縣輔具資源中心</w:t>
      </w:r>
      <w:r w:rsidRPr="00D10424">
        <w:rPr>
          <w:rFonts w:ascii="標楷體" w:eastAsia="標楷體" w:hAnsi="標楷體" w:hint="eastAsia"/>
          <w:sz w:val="28"/>
          <w:szCs w:val="28"/>
        </w:rPr>
        <w:t xml:space="preserve"> (</w:t>
      </w:r>
      <w:r w:rsidRPr="00D10424">
        <w:rPr>
          <w:rFonts w:ascii="標楷體" w:eastAsia="標楷體" w:hAnsi="標楷體"/>
          <w:sz w:val="28"/>
          <w:szCs w:val="28"/>
        </w:rPr>
        <w:t>預約及諮詢專線：</w:t>
      </w:r>
      <w:r w:rsidRPr="00D10424">
        <w:rPr>
          <w:rFonts w:ascii="標楷體" w:eastAsia="標楷體" w:hAnsi="標楷體" w:hint="eastAsia"/>
          <w:sz w:val="28"/>
          <w:szCs w:val="28"/>
        </w:rPr>
        <w:t>06-</w:t>
      </w:r>
      <w:r w:rsidRPr="00D10424">
        <w:rPr>
          <w:rFonts w:ascii="標楷體" w:eastAsia="標楷體" w:hAnsi="標楷體"/>
          <w:sz w:val="28"/>
          <w:szCs w:val="28"/>
        </w:rPr>
        <w:t>9262740</w:t>
      </w:r>
      <w:r w:rsidRPr="00D10424">
        <w:rPr>
          <w:rFonts w:ascii="標楷體" w:eastAsia="標楷體" w:hAnsi="標楷體" w:hint="eastAsia"/>
          <w:sz w:val="28"/>
          <w:szCs w:val="28"/>
        </w:rPr>
        <w:t>)或本府社會處(社會福利科：06-9274400轉247)。</w:t>
      </w:r>
    </w:p>
    <w:p w14:paraId="4BEBF951" w14:textId="77777777" w:rsidR="00623CF6" w:rsidRPr="00D10424" w:rsidRDefault="00623CF6" w:rsidP="00623CF6">
      <w:pPr>
        <w:ind w:left="426" w:hangingChars="152" w:hanging="426"/>
        <w:rPr>
          <w:rFonts w:eastAsia="標楷體"/>
          <w:sz w:val="28"/>
          <w:szCs w:val="28"/>
        </w:rPr>
      </w:pPr>
    </w:p>
    <w:p w14:paraId="36C86647" w14:textId="77777777" w:rsidR="00623CF6" w:rsidRPr="00D10424" w:rsidRDefault="00623CF6" w:rsidP="00623CF6">
      <w:pPr>
        <w:widowControl/>
        <w:rPr>
          <w:rFonts w:eastAsia="標楷體"/>
          <w:sz w:val="28"/>
          <w:szCs w:val="28"/>
        </w:rPr>
      </w:pPr>
      <w:r w:rsidRPr="00D10424">
        <w:rPr>
          <w:rFonts w:eastAsia="標楷體"/>
          <w:sz w:val="28"/>
          <w:szCs w:val="28"/>
        </w:rPr>
        <w:br w:type="page"/>
      </w:r>
      <w:r w:rsidRPr="00D10424">
        <w:rPr>
          <w:rFonts w:eastAsia="標楷體"/>
          <w:noProof/>
          <w:sz w:val="28"/>
          <w:szCs w:val="28"/>
        </w:rPr>
        <w:lastRenderedPageBreak/>
        <w:drawing>
          <wp:anchor distT="0" distB="0" distL="114300" distR="114300" simplePos="0" relativeHeight="251652096" behindDoc="1" locked="0" layoutInCell="1" allowOverlap="1" wp14:anchorId="24F5A950" wp14:editId="7F6D1A41">
            <wp:simplePos x="0" y="0"/>
            <wp:positionH relativeFrom="column">
              <wp:posOffset>-126423</wp:posOffset>
            </wp:positionH>
            <wp:positionV relativeFrom="paragraph">
              <wp:posOffset>124691</wp:posOffset>
            </wp:positionV>
            <wp:extent cx="5515495" cy="6868391"/>
            <wp:effectExtent l="19050" t="0" r="9005" b="0"/>
            <wp:wrapNone/>
            <wp:docPr id="2" name="圖片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8"/>
                    <a:srcRect l="29528" t="8311" r="31004" b="4374"/>
                    <a:stretch>
                      <a:fillRect/>
                    </a:stretch>
                  </pic:blipFill>
                  <pic:spPr bwMode="auto">
                    <a:xfrm>
                      <a:off x="0" y="0"/>
                      <a:ext cx="5515495" cy="6868391"/>
                    </a:xfrm>
                    <a:prstGeom prst="rect">
                      <a:avLst/>
                    </a:prstGeom>
                    <a:noFill/>
                    <a:ln w="9525">
                      <a:noFill/>
                      <a:miter lim="800000"/>
                      <a:headEnd/>
                      <a:tailEnd/>
                    </a:ln>
                  </pic:spPr>
                </pic:pic>
              </a:graphicData>
            </a:graphic>
          </wp:anchor>
        </w:drawing>
      </w:r>
      <w:r w:rsidRPr="00D10424">
        <w:rPr>
          <w:rFonts w:eastAsia="標楷體"/>
          <w:sz w:val="28"/>
          <w:szCs w:val="28"/>
        </w:rPr>
        <w:br w:type="page"/>
      </w:r>
    </w:p>
    <w:p w14:paraId="41088111" w14:textId="77777777" w:rsidR="00623CF6" w:rsidRPr="00D10424" w:rsidRDefault="00623CF6" w:rsidP="00623CF6">
      <w:pPr>
        <w:widowControl/>
      </w:pPr>
      <w:r w:rsidRPr="00D10424">
        <w:rPr>
          <w:noProof/>
        </w:rPr>
        <w:lastRenderedPageBreak/>
        <w:drawing>
          <wp:inline distT="0" distB="0" distL="0" distR="0" wp14:anchorId="179538A9" wp14:editId="52AB6769">
            <wp:extent cx="5455229" cy="5902036"/>
            <wp:effectExtent l="19050" t="0" r="0" b="0"/>
            <wp:docPr id="3" name="圖片 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9"/>
                    <a:srcRect l="12303" t="12248" r="26329" b="4374"/>
                    <a:stretch>
                      <a:fillRect/>
                    </a:stretch>
                  </pic:blipFill>
                  <pic:spPr bwMode="auto">
                    <a:xfrm>
                      <a:off x="0" y="0"/>
                      <a:ext cx="5452159" cy="5898714"/>
                    </a:xfrm>
                    <a:prstGeom prst="rect">
                      <a:avLst/>
                    </a:prstGeom>
                    <a:noFill/>
                    <a:ln w="9525">
                      <a:noFill/>
                      <a:miter lim="800000"/>
                      <a:headEnd/>
                      <a:tailEnd/>
                    </a:ln>
                  </pic:spPr>
                </pic:pic>
              </a:graphicData>
            </a:graphic>
          </wp:inline>
        </w:drawing>
      </w:r>
      <w:r w:rsidRPr="00D10424">
        <w:br w:type="page"/>
      </w:r>
      <w:r w:rsidRPr="00D10424">
        <w:rPr>
          <w:noProof/>
        </w:rPr>
        <w:lastRenderedPageBreak/>
        <w:drawing>
          <wp:inline distT="0" distB="0" distL="0" distR="0" wp14:anchorId="14AB13F2" wp14:editId="0228D481">
            <wp:extent cx="5276198" cy="5995555"/>
            <wp:effectExtent l="19050" t="0" r="652" b="0"/>
            <wp:docPr id="4" name="圖片 1" descr="C:\Users\fa58110\Desktop\97441335_526760471339332_4424682858891706368_o.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fa58110\Desktop\97441335_526760471339332_4424682858891706368_o.png"/>
                    <pic:cNvPicPr>
                      <a:picLocks noChangeAspect="1" noChangeArrowheads="1"/>
                    </pic:cNvPicPr>
                  </pic:nvPicPr>
                  <pic:blipFill>
                    <a:blip r:embed="rId10"/>
                    <a:srcRect/>
                    <a:stretch>
                      <a:fillRect/>
                    </a:stretch>
                  </pic:blipFill>
                  <pic:spPr bwMode="auto">
                    <a:xfrm>
                      <a:off x="0" y="0"/>
                      <a:ext cx="5274310" cy="5993409"/>
                    </a:xfrm>
                    <a:prstGeom prst="rect">
                      <a:avLst/>
                    </a:prstGeom>
                    <a:noFill/>
                    <a:ln w="9525">
                      <a:noFill/>
                      <a:miter lim="800000"/>
                      <a:headEnd/>
                      <a:tailEnd/>
                    </a:ln>
                  </pic:spPr>
                </pic:pic>
              </a:graphicData>
            </a:graphic>
          </wp:inline>
        </w:drawing>
      </w:r>
    </w:p>
    <w:p w14:paraId="7E4C49C1" w14:textId="77777777" w:rsidR="00623CF6" w:rsidRPr="00D10424" w:rsidRDefault="00623CF6" w:rsidP="00623CF6">
      <w:pPr>
        <w:ind w:left="850" w:hangingChars="354" w:hanging="850"/>
      </w:pPr>
    </w:p>
    <w:p w14:paraId="4FB6767C" w14:textId="06C3F7CB" w:rsidR="006422FF" w:rsidRPr="00D10424" w:rsidRDefault="006422FF" w:rsidP="006422FF">
      <w:pPr>
        <w:adjustRightInd w:val="0"/>
        <w:snapToGrid w:val="0"/>
        <w:spacing w:line="400" w:lineRule="exact"/>
        <w:ind w:left="566" w:hangingChars="202" w:hanging="566"/>
        <w:rPr>
          <w:rFonts w:ascii="標楷體" w:eastAsia="標楷體" w:hAnsi="標楷體"/>
          <w:sz w:val="28"/>
          <w:szCs w:val="28"/>
        </w:rPr>
      </w:pPr>
    </w:p>
    <w:p w14:paraId="2705D4FB" w14:textId="25C8576F" w:rsidR="00985ED5" w:rsidRPr="00D10424" w:rsidRDefault="00985ED5" w:rsidP="006422FF">
      <w:pPr>
        <w:adjustRightInd w:val="0"/>
        <w:snapToGrid w:val="0"/>
        <w:spacing w:line="400" w:lineRule="exact"/>
        <w:ind w:left="566" w:hangingChars="202" w:hanging="566"/>
        <w:rPr>
          <w:rFonts w:ascii="標楷體" w:eastAsia="標楷體" w:hAnsi="標楷體"/>
          <w:sz w:val="28"/>
          <w:szCs w:val="28"/>
        </w:rPr>
      </w:pPr>
    </w:p>
    <w:p w14:paraId="11CF0449" w14:textId="4DE41885" w:rsidR="00985ED5" w:rsidRPr="00D10424" w:rsidRDefault="00985ED5" w:rsidP="006422FF">
      <w:pPr>
        <w:adjustRightInd w:val="0"/>
        <w:snapToGrid w:val="0"/>
        <w:spacing w:line="400" w:lineRule="exact"/>
        <w:ind w:left="566" w:hangingChars="202" w:hanging="566"/>
        <w:rPr>
          <w:rFonts w:ascii="標楷體" w:eastAsia="標楷體" w:hAnsi="標楷體"/>
          <w:sz w:val="28"/>
          <w:szCs w:val="28"/>
        </w:rPr>
      </w:pPr>
    </w:p>
    <w:p w14:paraId="428D8267" w14:textId="49D08C53" w:rsidR="00985ED5" w:rsidRPr="00D10424" w:rsidRDefault="00985ED5" w:rsidP="006422FF">
      <w:pPr>
        <w:adjustRightInd w:val="0"/>
        <w:snapToGrid w:val="0"/>
        <w:spacing w:line="400" w:lineRule="exact"/>
        <w:ind w:left="566" w:hangingChars="202" w:hanging="566"/>
        <w:rPr>
          <w:rFonts w:ascii="標楷體" w:eastAsia="標楷體" w:hAnsi="標楷體"/>
          <w:sz w:val="28"/>
          <w:szCs w:val="28"/>
        </w:rPr>
      </w:pPr>
    </w:p>
    <w:p w14:paraId="60A41D00" w14:textId="12F96278" w:rsidR="00985ED5" w:rsidRPr="00D10424" w:rsidRDefault="00985ED5" w:rsidP="006422FF">
      <w:pPr>
        <w:adjustRightInd w:val="0"/>
        <w:snapToGrid w:val="0"/>
        <w:spacing w:line="400" w:lineRule="exact"/>
        <w:ind w:left="566" w:hangingChars="202" w:hanging="566"/>
        <w:rPr>
          <w:rFonts w:ascii="標楷體" w:eastAsia="標楷體" w:hAnsi="標楷體"/>
          <w:sz w:val="28"/>
          <w:szCs w:val="28"/>
        </w:rPr>
      </w:pPr>
    </w:p>
    <w:p w14:paraId="0443446E" w14:textId="23A4D13B" w:rsidR="00985ED5" w:rsidRPr="00D10424" w:rsidRDefault="00985ED5" w:rsidP="006422FF">
      <w:pPr>
        <w:adjustRightInd w:val="0"/>
        <w:snapToGrid w:val="0"/>
        <w:spacing w:line="400" w:lineRule="exact"/>
        <w:ind w:left="566" w:hangingChars="202" w:hanging="566"/>
        <w:rPr>
          <w:rFonts w:ascii="標楷體" w:eastAsia="標楷體" w:hAnsi="標楷體"/>
          <w:sz w:val="28"/>
          <w:szCs w:val="28"/>
        </w:rPr>
      </w:pPr>
    </w:p>
    <w:p w14:paraId="04FB90CA" w14:textId="41EE4C61" w:rsidR="00985ED5" w:rsidRPr="00D10424" w:rsidRDefault="00985ED5" w:rsidP="006422FF">
      <w:pPr>
        <w:adjustRightInd w:val="0"/>
        <w:snapToGrid w:val="0"/>
        <w:spacing w:line="400" w:lineRule="exact"/>
        <w:ind w:left="566" w:hangingChars="202" w:hanging="566"/>
        <w:rPr>
          <w:rFonts w:ascii="標楷體" w:eastAsia="標楷體" w:hAnsi="標楷體"/>
          <w:sz w:val="28"/>
          <w:szCs w:val="28"/>
        </w:rPr>
      </w:pPr>
    </w:p>
    <w:p w14:paraId="6DF50B83" w14:textId="6CC79E78" w:rsidR="00985ED5" w:rsidRPr="00D10424" w:rsidRDefault="00985ED5" w:rsidP="006422FF">
      <w:pPr>
        <w:adjustRightInd w:val="0"/>
        <w:snapToGrid w:val="0"/>
        <w:spacing w:line="400" w:lineRule="exact"/>
        <w:ind w:left="566" w:hangingChars="202" w:hanging="566"/>
        <w:rPr>
          <w:rFonts w:ascii="標楷體" w:eastAsia="標楷體" w:hAnsi="標楷體"/>
          <w:sz w:val="28"/>
          <w:szCs w:val="28"/>
        </w:rPr>
      </w:pPr>
    </w:p>
    <w:p w14:paraId="4117416D" w14:textId="77777777" w:rsidR="00985ED5" w:rsidRPr="00D10424" w:rsidRDefault="00985ED5" w:rsidP="006422FF">
      <w:pPr>
        <w:adjustRightInd w:val="0"/>
        <w:snapToGrid w:val="0"/>
        <w:spacing w:line="400" w:lineRule="exact"/>
        <w:ind w:left="566" w:hangingChars="202" w:hanging="566"/>
        <w:rPr>
          <w:rFonts w:ascii="標楷體" w:eastAsia="標楷體" w:hAnsi="標楷體"/>
          <w:sz w:val="28"/>
          <w:szCs w:val="28"/>
        </w:rPr>
      </w:pPr>
    </w:p>
    <w:p w14:paraId="5FFCE0D4" w14:textId="29006D1A" w:rsidR="00DE6F48" w:rsidRPr="00D10424" w:rsidRDefault="00DE6F48" w:rsidP="00DE6F48">
      <w:pPr>
        <w:spacing w:line="400" w:lineRule="exact"/>
        <w:ind w:leftChars="1" w:left="990" w:hangingChars="353" w:hanging="988"/>
        <w:rPr>
          <w:rFonts w:ascii="標楷體" w:eastAsia="標楷體" w:hAnsi="標楷體"/>
          <w:sz w:val="28"/>
          <w:szCs w:val="28"/>
        </w:rPr>
      </w:pPr>
      <w:r w:rsidRPr="00D10424">
        <w:rPr>
          <w:rFonts w:ascii="標楷體" w:eastAsia="標楷體" w:hAnsi="標楷體" w:hint="eastAsia"/>
          <w:sz w:val="28"/>
          <w:szCs w:val="28"/>
        </w:rPr>
        <w:lastRenderedPageBreak/>
        <w:t>第二案：</w:t>
      </w:r>
      <w:r w:rsidR="00D34654" w:rsidRPr="00D10424">
        <w:rPr>
          <w:rFonts w:ascii="標楷體" w:eastAsia="標楷體" w:hAnsi="標楷體" w:hint="eastAsia"/>
          <w:sz w:val="28"/>
          <w:szCs w:val="28"/>
        </w:rPr>
        <w:t>鑒於本縣身心障礙者、長期照顧服務對象等的需求，故今年度由原來的1處中心2處據點，再增加1處據點及2處便利站，以利提供有服務需求民眾及照顧家屬</w:t>
      </w:r>
      <w:r w:rsidR="00D34654" w:rsidRPr="00D10424">
        <w:rPr>
          <w:rStyle w:val="body019ptblack1"/>
          <w:rFonts w:ascii="標楷體" w:eastAsia="標楷體" w:hAnsi="標楷體" w:hint="eastAsia"/>
          <w:color w:val="auto"/>
          <w:sz w:val="28"/>
          <w:szCs w:val="28"/>
        </w:rPr>
        <w:t>最便捷及專業的服務</w:t>
      </w:r>
      <w:r w:rsidR="00D34654" w:rsidRPr="00D10424">
        <w:rPr>
          <w:rFonts w:ascii="標楷體" w:eastAsia="標楷體" w:hAnsi="標楷體" w:hint="eastAsia"/>
          <w:sz w:val="28"/>
          <w:szCs w:val="28"/>
        </w:rPr>
        <w:t>外，也能有效縮短評估時效及整合長照與身障輔具的多元需求，</w:t>
      </w:r>
      <w:r w:rsidR="00D34654" w:rsidRPr="00D10424">
        <w:rPr>
          <w:rStyle w:val="body019ptblack1"/>
          <w:rFonts w:ascii="標楷體" w:eastAsia="標楷體" w:hAnsi="標楷體" w:hint="eastAsia"/>
          <w:color w:val="auto"/>
          <w:sz w:val="28"/>
          <w:szCs w:val="28"/>
        </w:rPr>
        <w:t>讓更多的輔具需求者得以受惠。</w:t>
      </w:r>
    </w:p>
    <w:p w14:paraId="034A0E4B" w14:textId="77777777" w:rsidR="00DE6F48" w:rsidRPr="00D10424" w:rsidRDefault="00DE6F48" w:rsidP="00DE6F48">
      <w:pPr>
        <w:spacing w:line="400" w:lineRule="exact"/>
        <w:ind w:leftChars="116" w:left="989" w:hangingChars="254" w:hanging="711"/>
        <w:jc w:val="right"/>
        <w:rPr>
          <w:rFonts w:ascii="標楷體" w:eastAsia="標楷體" w:hAnsi="標楷體"/>
          <w:sz w:val="28"/>
          <w:szCs w:val="28"/>
        </w:rPr>
      </w:pPr>
      <w:r w:rsidRPr="00D10424">
        <w:rPr>
          <w:rFonts w:ascii="標楷體" w:eastAsia="標楷體" w:hAnsi="標楷體" w:hint="eastAsia"/>
          <w:sz w:val="28"/>
          <w:szCs w:val="28"/>
        </w:rPr>
        <w:t>報告單位：社會處</w:t>
      </w:r>
    </w:p>
    <w:p w14:paraId="791FC775" w14:textId="1E135A08" w:rsidR="00DE6F48" w:rsidRPr="00D10424" w:rsidRDefault="00DE6F48" w:rsidP="00D34654">
      <w:pPr>
        <w:spacing w:line="400" w:lineRule="exact"/>
        <w:ind w:left="1120" w:hangingChars="400" w:hanging="1120"/>
        <w:rPr>
          <w:rFonts w:ascii="標楷體" w:eastAsia="標楷體" w:hAnsi="標楷體"/>
          <w:sz w:val="28"/>
          <w:szCs w:val="28"/>
        </w:rPr>
      </w:pPr>
      <w:r w:rsidRPr="00D10424">
        <w:rPr>
          <w:rFonts w:ascii="標楷體" w:eastAsia="標楷體" w:hAnsi="標楷體" w:hint="eastAsia"/>
          <w:sz w:val="28"/>
          <w:szCs w:val="28"/>
        </w:rPr>
        <w:t>說明：現有輔具服務資源配置狀況</w:t>
      </w:r>
    </w:p>
    <w:p w14:paraId="5333B98E" w14:textId="68052574" w:rsidR="00DE6F48" w:rsidRPr="00D10424" w:rsidRDefault="00D34654" w:rsidP="00DE6F48">
      <w:pPr>
        <w:tabs>
          <w:tab w:val="left" w:pos="588"/>
        </w:tabs>
        <w:spacing w:line="460" w:lineRule="exact"/>
        <w:ind w:left="294" w:firstLineChars="5" w:firstLine="14"/>
        <w:jc w:val="both"/>
        <w:rPr>
          <w:rFonts w:ascii="標楷體" w:eastAsia="標楷體" w:hAnsi="標楷體"/>
          <w:sz w:val="28"/>
          <w:szCs w:val="28"/>
        </w:rPr>
      </w:pPr>
      <w:r w:rsidRPr="00D10424">
        <w:rPr>
          <w:rFonts w:ascii="標楷體" w:eastAsia="標楷體" w:hAnsi="標楷體" w:hint="eastAsia"/>
          <w:sz w:val="28"/>
          <w:szCs w:val="28"/>
        </w:rPr>
        <w:t>一、</w:t>
      </w:r>
      <w:r w:rsidR="00DE6F48" w:rsidRPr="00D10424">
        <w:rPr>
          <w:rFonts w:ascii="標楷體" w:eastAsia="標楷體" w:hAnsi="標楷體" w:hint="eastAsia"/>
          <w:sz w:val="28"/>
          <w:szCs w:val="28"/>
        </w:rPr>
        <w:t>輔具中心1處。</w:t>
      </w:r>
    </w:p>
    <w:tbl>
      <w:tblPr>
        <w:tblW w:w="8320"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52"/>
        <w:gridCol w:w="2850"/>
        <w:gridCol w:w="1516"/>
        <w:gridCol w:w="3402"/>
      </w:tblGrid>
      <w:tr w:rsidR="00D10424" w:rsidRPr="00D10424" w14:paraId="24E25144" w14:textId="77777777" w:rsidTr="00D34654">
        <w:trPr>
          <w:trHeight w:val="567"/>
          <w:jc w:val="center"/>
        </w:trPr>
        <w:tc>
          <w:tcPr>
            <w:tcW w:w="552" w:type="dxa"/>
            <w:vAlign w:val="center"/>
          </w:tcPr>
          <w:p w14:paraId="026265B7" w14:textId="77777777" w:rsidR="00985ED5" w:rsidRPr="00D10424" w:rsidRDefault="00985ED5" w:rsidP="00D10424">
            <w:pPr>
              <w:pStyle w:val="a3"/>
              <w:tabs>
                <w:tab w:val="left" w:pos="588"/>
              </w:tabs>
              <w:spacing w:line="360" w:lineRule="exact"/>
              <w:ind w:leftChars="0" w:left="0"/>
              <w:jc w:val="center"/>
              <w:rPr>
                <w:rFonts w:ascii="標楷體" w:eastAsia="標楷體" w:hAnsi="標楷體"/>
                <w:sz w:val="28"/>
                <w:szCs w:val="28"/>
              </w:rPr>
            </w:pPr>
            <w:r w:rsidRPr="00D10424">
              <w:rPr>
                <w:rFonts w:ascii="標楷體" w:eastAsia="標楷體" w:hAnsi="標楷體" w:hint="eastAsia"/>
                <w:sz w:val="28"/>
                <w:szCs w:val="28"/>
              </w:rPr>
              <w:t>編號</w:t>
            </w:r>
          </w:p>
        </w:tc>
        <w:tc>
          <w:tcPr>
            <w:tcW w:w="2850" w:type="dxa"/>
            <w:vAlign w:val="center"/>
          </w:tcPr>
          <w:p w14:paraId="13E4CAE4" w14:textId="77777777" w:rsidR="00985ED5" w:rsidRPr="00D10424" w:rsidRDefault="00985ED5" w:rsidP="00D10424">
            <w:pPr>
              <w:pStyle w:val="a3"/>
              <w:tabs>
                <w:tab w:val="left" w:pos="588"/>
              </w:tabs>
              <w:spacing w:line="360" w:lineRule="exact"/>
              <w:ind w:leftChars="0" w:left="0"/>
              <w:jc w:val="center"/>
              <w:rPr>
                <w:rFonts w:ascii="標楷體" w:eastAsia="標楷體" w:hAnsi="標楷體"/>
                <w:sz w:val="28"/>
                <w:szCs w:val="28"/>
              </w:rPr>
            </w:pPr>
            <w:r w:rsidRPr="00D10424">
              <w:rPr>
                <w:rFonts w:ascii="標楷體" w:eastAsia="標楷體" w:hAnsi="標楷體" w:hint="eastAsia"/>
                <w:sz w:val="28"/>
                <w:szCs w:val="28"/>
              </w:rPr>
              <w:t>名稱</w:t>
            </w:r>
          </w:p>
        </w:tc>
        <w:tc>
          <w:tcPr>
            <w:tcW w:w="1516" w:type="dxa"/>
            <w:vAlign w:val="center"/>
          </w:tcPr>
          <w:p w14:paraId="4B484327" w14:textId="77777777" w:rsidR="00985ED5" w:rsidRPr="00D10424" w:rsidRDefault="00985ED5" w:rsidP="00D10424">
            <w:pPr>
              <w:pStyle w:val="a3"/>
              <w:tabs>
                <w:tab w:val="left" w:pos="588"/>
              </w:tabs>
              <w:spacing w:line="360" w:lineRule="exact"/>
              <w:ind w:leftChars="0" w:left="0"/>
              <w:jc w:val="center"/>
              <w:rPr>
                <w:rFonts w:ascii="標楷體" w:eastAsia="標楷體" w:hAnsi="標楷體"/>
                <w:sz w:val="28"/>
                <w:szCs w:val="28"/>
              </w:rPr>
            </w:pPr>
            <w:r w:rsidRPr="00D10424">
              <w:rPr>
                <w:rFonts w:ascii="標楷體" w:eastAsia="標楷體" w:hAnsi="標楷體" w:hint="eastAsia"/>
                <w:sz w:val="28"/>
                <w:szCs w:val="28"/>
              </w:rPr>
              <w:t>所在鄉鎮市區</w:t>
            </w:r>
          </w:p>
        </w:tc>
        <w:tc>
          <w:tcPr>
            <w:tcW w:w="3402" w:type="dxa"/>
            <w:vAlign w:val="center"/>
          </w:tcPr>
          <w:p w14:paraId="2E451419" w14:textId="7611DCEC" w:rsidR="00985ED5" w:rsidRPr="00D10424" w:rsidRDefault="00985ED5" w:rsidP="00D10424">
            <w:pPr>
              <w:pStyle w:val="a3"/>
              <w:tabs>
                <w:tab w:val="left" w:pos="588"/>
              </w:tabs>
              <w:spacing w:line="360" w:lineRule="exact"/>
              <w:ind w:leftChars="0" w:left="0"/>
              <w:jc w:val="center"/>
              <w:rPr>
                <w:rFonts w:ascii="標楷體" w:eastAsia="標楷體" w:hAnsi="標楷體"/>
                <w:sz w:val="28"/>
                <w:szCs w:val="28"/>
              </w:rPr>
            </w:pPr>
            <w:r w:rsidRPr="00D10424">
              <w:rPr>
                <w:rFonts w:ascii="標楷體" w:eastAsia="標楷體" w:hAnsi="標楷體" w:hint="eastAsia"/>
                <w:sz w:val="28"/>
                <w:szCs w:val="28"/>
              </w:rPr>
              <w:t>場地</w:t>
            </w:r>
          </w:p>
        </w:tc>
      </w:tr>
      <w:tr w:rsidR="00D10424" w:rsidRPr="00D10424" w14:paraId="3C75F8C3" w14:textId="77777777" w:rsidTr="00D34654">
        <w:trPr>
          <w:jc w:val="center"/>
        </w:trPr>
        <w:tc>
          <w:tcPr>
            <w:tcW w:w="552" w:type="dxa"/>
          </w:tcPr>
          <w:p w14:paraId="195456A7" w14:textId="77777777" w:rsidR="00985ED5" w:rsidRPr="00D10424" w:rsidRDefault="00985ED5" w:rsidP="00D10424">
            <w:pPr>
              <w:pStyle w:val="a3"/>
              <w:tabs>
                <w:tab w:val="left" w:pos="588"/>
              </w:tabs>
              <w:spacing w:line="460" w:lineRule="exact"/>
              <w:ind w:leftChars="0" w:left="0"/>
              <w:jc w:val="center"/>
              <w:rPr>
                <w:rFonts w:ascii="標楷體" w:eastAsia="標楷體" w:hAnsi="標楷體"/>
                <w:sz w:val="28"/>
                <w:szCs w:val="28"/>
              </w:rPr>
            </w:pPr>
            <w:r w:rsidRPr="00D10424">
              <w:rPr>
                <w:rFonts w:ascii="標楷體" w:eastAsia="標楷體" w:hAnsi="標楷體" w:hint="eastAsia"/>
                <w:sz w:val="28"/>
                <w:szCs w:val="28"/>
              </w:rPr>
              <w:t>1</w:t>
            </w:r>
          </w:p>
        </w:tc>
        <w:tc>
          <w:tcPr>
            <w:tcW w:w="2850" w:type="dxa"/>
          </w:tcPr>
          <w:p w14:paraId="538CF9F1" w14:textId="77777777" w:rsidR="00985ED5" w:rsidRPr="00D10424" w:rsidRDefault="00985ED5" w:rsidP="00D10424">
            <w:pPr>
              <w:pStyle w:val="a3"/>
              <w:tabs>
                <w:tab w:val="left" w:pos="588"/>
              </w:tabs>
              <w:spacing w:line="460" w:lineRule="exact"/>
              <w:ind w:leftChars="0" w:left="0"/>
              <w:rPr>
                <w:rFonts w:ascii="標楷體" w:eastAsia="標楷體" w:hAnsi="標楷體"/>
                <w:sz w:val="28"/>
                <w:szCs w:val="28"/>
              </w:rPr>
            </w:pPr>
            <w:r w:rsidRPr="00D10424">
              <w:rPr>
                <w:rFonts w:ascii="標楷體" w:eastAsia="標楷體" w:hAnsi="標楷體" w:hint="eastAsia"/>
                <w:sz w:val="28"/>
                <w:szCs w:val="28"/>
              </w:rPr>
              <w:t xml:space="preserve">澎湖縣輔具資源中心 </w:t>
            </w:r>
          </w:p>
        </w:tc>
        <w:tc>
          <w:tcPr>
            <w:tcW w:w="1516" w:type="dxa"/>
          </w:tcPr>
          <w:p w14:paraId="625D7202" w14:textId="77777777" w:rsidR="00985ED5" w:rsidRPr="00D10424" w:rsidRDefault="00985ED5" w:rsidP="00D10424">
            <w:pPr>
              <w:pStyle w:val="a3"/>
              <w:tabs>
                <w:tab w:val="left" w:pos="588"/>
              </w:tabs>
              <w:spacing w:line="460" w:lineRule="exact"/>
              <w:ind w:leftChars="0" w:left="0"/>
              <w:jc w:val="center"/>
              <w:rPr>
                <w:rFonts w:ascii="標楷體" w:eastAsia="標楷體" w:hAnsi="標楷體"/>
                <w:sz w:val="28"/>
                <w:szCs w:val="28"/>
              </w:rPr>
            </w:pPr>
            <w:r w:rsidRPr="00D10424">
              <w:rPr>
                <w:rFonts w:ascii="標楷體" w:eastAsia="標楷體" w:hAnsi="標楷體" w:hint="eastAsia"/>
                <w:sz w:val="28"/>
                <w:szCs w:val="28"/>
              </w:rPr>
              <w:t>馬公市</w:t>
            </w:r>
          </w:p>
        </w:tc>
        <w:tc>
          <w:tcPr>
            <w:tcW w:w="3402" w:type="dxa"/>
          </w:tcPr>
          <w:p w14:paraId="35EBA04D" w14:textId="77777777" w:rsidR="00985ED5" w:rsidRPr="00D10424" w:rsidRDefault="00985ED5" w:rsidP="00D10424">
            <w:pPr>
              <w:pStyle w:val="a3"/>
              <w:tabs>
                <w:tab w:val="left" w:pos="588"/>
              </w:tabs>
              <w:spacing w:line="460" w:lineRule="exact"/>
              <w:ind w:leftChars="0" w:left="0"/>
              <w:jc w:val="center"/>
              <w:rPr>
                <w:rFonts w:ascii="標楷體" w:eastAsia="標楷體" w:hAnsi="標楷體"/>
                <w:sz w:val="28"/>
                <w:szCs w:val="28"/>
              </w:rPr>
            </w:pPr>
            <w:r w:rsidRPr="00D10424">
              <w:rPr>
                <w:rFonts w:ascii="標楷體" w:eastAsia="標楷體" w:hAnsi="標楷體" w:hint="eastAsia"/>
                <w:sz w:val="28"/>
                <w:szCs w:val="28"/>
              </w:rPr>
              <w:t>澎湖縣身心障礙福利服務中心</w:t>
            </w:r>
          </w:p>
        </w:tc>
      </w:tr>
    </w:tbl>
    <w:p w14:paraId="4D28C39C" w14:textId="77777777" w:rsidR="00D34654" w:rsidRPr="00D10424" w:rsidRDefault="00D34654" w:rsidP="00DE6F48">
      <w:pPr>
        <w:tabs>
          <w:tab w:val="left" w:pos="588"/>
        </w:tabs>
        <w:spacing w:line="460" w:lineRule="exact"/>
        <w:ind w:left="294" w:firstLineChars="5" w:firstLine="14"/>
        <w:jc w:val="both"/>
        <w:rPr>
          <w:rFonts w:ascii="標楷體" w:eastAsia="標楷體" w:hAnsi="標楷體"/>
          <w:sz w:val="28"/>
          <w:szCs w:val="28"/>
        </w:rPr>
      </w:pPr>
    </w:p>
    <w:p w14:paraId="14D52104" w14:textId="234C9CD1" w:rsidR="00DE6F48" w:rsidRPr="00D10424" w:rsidRDefault="00D34654" w:rsidP="00DE6F48">
      <w:pPr>
        <w:tabs>
          <w:tab w:val="left" w:pos="588"/>
        </w:tabs>
        <w:spacing w:line="460" w:lineRule="exact"/>
        <w:ind w:left="294" w:firstLineChars="5" w:firstLine="14"/>
        <w:jc w:val="both"/>
        <w:rPr>
          <w:rFonts w:ascii="標楷體" w:eastAsia="標楷體" w:hAnsi="標楷體"/>
          <w:sz w:val="28"/>
          <w:szCs w:val="28"/>
        </w:rPr>
      </w:pPr>
      <w:r w:rsidRPr="00D10424">
        <w:rPr>
          <w:rFonts w:ascii="標楷體" w:eastAsia="標楷體" w:hAnsi="標楷體" w:hint="eastAsia"/>
          <w:sz w:val="28"/>
          <w:szCs w:val="28"/>
        </w:rPr>
        <w:t>二、</w:t>
      </w:r>
      <w:r w:rsidR="00DE6F48" w:rsidRPr="00D10424">
        <w:rPr>
          <w:rFonts w:ascii="標楷體" w:eastAsia="標楷體" w:hAnsi="標楷體" w:hint="eastAsia"/>
          <w:sz w:val="28"/>
          <w:szCs w:val="28"/>
        </w:rPr>
        <w:t>輔具服務據點3處。</w:t>
      </w:r>
    </w:p>
    <w:tbl>
      <w:tblPr>
        <w:tblW w:w="8631" w:type="dxa"/>
        <w:tblInd w:w="-15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51"/>
        <w:gridCol w:w="850"/>
        <w:gridCol w:w="993"/>
        <w:gridCol w:w="1984"/>
        <w:gridCol w:w="2693"/>
        <w:gridCol w:w="1560"/>
      </w:tblGrid>
      <w:tr w:rsidR="00D10424" w:rsidRPr="00D10424" w14:paraId="163F1062" w14:textId="77777777" w:rsidTr="00BE3861">
        <w:trPr>
          <w:trHeight w:val="942"/>
        </w:trPr>
        <w:tc>
          <w:tcPr>
            <w:tcW w:w="551" w:type="dxa"/>
            <w:vAlign w:val="center"/>
          </w:tcPr>
          <w:p w14:paraId="4F605791" w14:textId="77777777" w:rsidR="00DE6F48" w:rsidRPr="00D10424" w:rsidRDefault="00DE6F48" w:rsidP="00D10424">
            <w:pPr>
              <w:tabs>
                <w:tab w:val="left" w:pos="588"/>
              </w:tabs>
              <w:spacing w:line="360" w:lineRule="exact"/>
              <w:jc w:val="center"/>
              <w:rPr>
                <w:rFonts w:ascii="標楷體" w:eastAsia="標楷體" w:hAnsi="標楷體"/>
                <w:sz w:val="28"/>
                <w:szCs w:val="28"/>
              </w:rPr>
            </w:pPr>
            <w:r w:rsidRPr="00D10424">
              <w:rPr>
                <w:rFonts w:ascii="標楷體" w:eastAsia="標楷體" w:hAnsi="標楷體" w:hint="eastAsia"/>
                <w:sz w:val="28"/>
                <w:szCs w:val="28"/>
              </w:rPr>
              <w:t>編號</w:t>
            </w:r>
          </w:p>
        </w:tc>
        <w:tc>
          <w:tcPr>
            <w:tcW w:w="850" w:type="dxa"/>
            <w:vAlign w:val="center"/>
          </w:tcPr>
          <w:p w14:paraId="3E0C2999" w14:textId="77777777" w:rsidR="00DE6F48" w:rsidRPr="00D10424" w:rsidRDefault="00DE6F48" w:rsidP="00D10424">
            <w:pPr>
              <w:tabs>
                <w:tab w:val="left" w:pos="588"/>
              </w:tabs>
              <w:spacing w:line="360" w:lineRule="exact"/>
              <w:jc w:val="center"/>
              <w:rPr>
                <w:rFonts w:ascii="標楷體" w:eastAsia="標楷體" w:hAnsi="標楷體"/>
                <w:sz w:val="28"/>
                <w:szCs w:val="28"/>
              </w:rPr>
            </w:pPr>
            <w:r w:rsidRPr="00D10424">
              <w:rPr>
                <w:rFonts w:ascii="標楷體" w:eastAsia="標楷體" w:hAnsi="標楷體" w:hint="eastAsia"/>
                <w:sz w:val="28"/>
                <w:szCs w:val="28"/>
              </w:rPr>
              <w:t>據點名稱</w:t>
            </w:r>
          </w:p>
        </w:tc>
        <w:tc>
          <w:tcPr>
            <w:tcW w:w="993" w:type="dxa"/>
            <w:vAlign w:val="center"/>
          </w:tcPr>
          <w:p w14:paraId="73A496D7" w14:textId="77777777" w:rsidR="00DE6F48" w:rsidRPr="00D10424" w:rsidRDefault="00DE6F48" w:rsidP="00D10424">
            <w:pPr>
              <w:tabs>
                <w:tab w:val="left" w:pos="588"/>
              </w:tabs>
              <w:spacing w:line="360" w:lineRule="exact"/>
              <w:jc w:val="center"/>
              <w:rPr>
                <w:rFonts w:ascii="標楷體" w:eastAsia="標楷體" w:hAnsi="標楷體"/>
                <w:sz w:val="28"/>
                <w:szCs w:val="28"/>
              </w:rPr>
            </w:pPr>
            <w:r w:rsidRPr="00D10424">
              <w:rPr>
                <w:rFonts w:ascii="標楷體" w:eastAsia="標楷體" w:hAnsi="標楷體" w:hint="eastAsia"/>
                <w:sz w:val="28"/>
                <w:szCs w:val="28"/>
              </w:rPr>
              <w:t>所在鄉鎮市區</w:t>
            </w:r>
          </w:p>
        </w:tc>
        <w:tc>
          <w:tcPr>
            <w:tcW w:w="1984" w:type="dxa"/>
            <w:vAlign w:val="center"/>
          </w:tcPr>
          <w:p w14:paraId="0C3BA228" w14:textId="77777777" w:rsidR="00DE6F48" w:rsidRPr="00D10424" w:rsidRDefault="00DE6F48" w:rsidP="00D10424">
            <w:pPr>
              <w:tabs>
                <w:tab w:val="left" w:pos="588"/>
              </w:tabs>
              <w:spacing w:line="360" w:lineRule="exact"/>
              <w:jc w:val="center"/>
              <w:rPr>
                <w:rFonts w:ascii="標楷體" w:eastAsia="標楷體" w:hAnsi="標楷體"/>
                <w:sz w:val="28"/>
                <w:szCs w:val="28"/>
              </w:rPr>
            </w:pPr>
            <w:r w:rsidRPr="00D10424">
              <w:rPr>
                <w:rFonts w:ascii="標楷體" w:eastAsia="標楷體" w:hAnsi="標楷體" w:hint="eastAsia"/>
                <w:sz w:val="28"/>
                <w:szCs w:val="28"/>
              </w:rPr>
              <w:t>結合場地</w:t>
            </w:r>
          </w:p>
        </w:tc>
        <w:tc>
          <w:tcPr>
            <w:tcW w:w="2693" w:type="dxa"/>
            <w:vAlign w:val="center"/>
          </w:tcPr>
          <w:p w14:paraId="66C8894F" w14:textId="77777777" w:rsidR="00DE6F48" w:rsidRPr="00D10424" w:rsidRDefault="00DE6F48" w:rsidP="00D10424">
            <w:pPr>
              <w:tabs>
                <w:tab w:val="left" w:pos="588"/>
              </w:tabs>
              <w:spacing w:line="360" w:lineRule="exact"/>
              <w:jc w:val="center"/>
              <w:rPr>
                <w:rFonts w:ascii="標楷體" w:eastAsia="標楷體" w:hAnsi="標楷體"/>
                <w:sz w:val="28"/>
                <w:szCs w:val="28"/>
              </w:rPr>
            </w:pPr>
            <w:r w:rsidRPr="00D10424">
              <w:rPr>
                <w:rFonts w:ascii="標楷體" w:eastAsia="標楷體" w:hAnsi="標楷體" w:hint="eastAsia"/>
                <w:sz w:val="28"/>
                <w:szCs w:val="28"/>
              </w:rPr>
              <w:t>服務項目</w:t>
            </w:r>
          </w:p>
        </w:tc>
        <w:tc>
          <w:tcPr>
            <w:tcW w:w="1560" w:type="dxa"/>
            <w:vAlign w:val="center"/>
          </w:tcPr>
          <w:p w14:paraId="36487F0E" w14:textId="77777777" w:rsidR="00DE6F48" w:rsidRPr="00D10424" w:rsidRDefault="00DE6F48" w:rsidP="00D10424">
            <w:pPr>
              <w:tabs>
                <w:tab w:val="left" w:pos="588"/>
              </w:tabs>
              <w:spacing w:line="360" w:lineRule="exact"/>
              <w:jc w:val="center"/>
              <w:rPr>
                <w:rFonts w:ascii="標楷體" w:eastAsia="標楷體" w:hAnsi="標楷體"/>
                <w:sz w:val="28"/>
                <w:szCs w:val="28"/>
              </w:rPr>
            </w:pPr>
            <w:r w:rsidRPr="00D10424">
              <w:rPr>
                <w:rFonts w:ascii="標楷體" w:eastAsia="標楷體" w:hAnsi="標楷體" w:hint="eastAsia"/>
                <w:sz w:val="28"/>
                <w:szCs w:val="28"/>
              </w:rPr>
              <w:t>服務頻率</w:t>
            </w:r>
          </w:p>
        </w:tc>
      </w:tr>
      <w:tr w:rsidR="00D10424" w:rsidRPr="00D10424" w14:paraId="0F0F62F2" w14:textId="77777777" w:rsidTr="00BE3861">
        <w:trPr>
          <w:trHeight w:val="780"/>
        </w:trPr>
        <w:tc>
          <w:tcPr>
            <w:tcW w:w="551" w:type="dxa"/>
          </w:tcPr>
          <w:p w14:paraId="0C644058" w14:textId="77777777" w:rsidR="00DE6F48" w:rsidRPr="00D10424" w:rsidRDefault="00DE6F48" w:rsidP="00D10424">
            <w:pPr>
              <w:tabs>
                <w:tab w:val="left" w:pos="588"/>
              </w:tabs>
              <w:spacing w:line="460" w:lineRule="exact"/>
              <w:jc w:val="center"/>
              <w:rPr>
                <w:rFonts w:ascii="標楷體" w:eastAsia="標楷體" w:hAnsi="標楷體"/>
                <w:sz w:val="28"/>
                <w:szCs w:val="28"/>
              </w:rPr>
            </w:pPr>
            <w:r w:rsidRPr="00D10424">
              <w:rPr>
                <w:rFonts w:ascii="標楷體" w:eastAsia="標楷體" w:hAnsi="標楷體" w:hint="eastAsia"/>
                <w:sz w:val="28"/>
                <w:szCs w:val="28"/>
              </w:rPr>
              <w:t>1</w:t>
            </w:r>
          </w:p>
        </w:tc>
        <w:tc>
          <w:tcPr>
            <w:tcW w:w="850" w:type="dxa"/>
          </w:tcPr>
          <w:p w14:paraId="7D05210B" w14:textId="77777777" w:rsidR="00DE6F48" w:rsidRPr="00D10424" w:rsidRDefault="00DE6F48" w:rsidP="00BE3861">
            <w:pPr>
              <w:tabs>
                <w:tab w:val="left" w:pos="588"/>
              </w:tabs>
              <w:spacing w:line="300" w:lineRule="exact"/>
              <w:jc w:val="center"/>
              <w:rPr>
                <w:rFonts w:ascii="標楷體" w:eastAsia="標楷體" w:hAnsi="標楷體"/>
                <w:sz w:val="28"/>
                <w:szCs w:val="28"/>
              </w:rPr>
            </w:pPr>
            <w:r w:rsidRPr="00D10424">
              <w:rPr>
                <w:rFonts w:ascii="標楷體" w:eastAsia="標楷體" w:hAnsi="標楷體" w:hint="eastAsia"/>
                <w:sz w:val="28"/>
                <w:szCs w:val="28"/>
              </w:rPr>
              <w:t>隘門據點</w:t>
            </w:r>
          </w:p>
        </w:tc>
        <w:tc>
          <w:tcPr>
            <w:tcW w:w="993" w:type="dxa"/>
          </w:tcPr>
          <w:p w14:paraId="48D1A239" w14:textId="77777777" w:rsidR="00DE6F48" w:rsidRPr="00D10424" w:rsidRDefault="00DE6F48" w:rsidP="00BE3861">
            <w:pPr>
              <w:tabs>
                <w:tab w:val="left" w:pos="588"/>
              </w:tabs>
              <w:spacing w:line="300" w:lineRule="exact"/>
              <w:jc w:val="center"/>
              <w:rPr>
                <w:rFonts w:ascii="標楷體" w:eastAsia="標楷體" w:hAnsi="標楷體"/>
                <w:sz w:val="28"/>
                <w:szCs w:val="28"/>
              </w:rPr>
            </w:pPr>
            <w:r w:rsidRPr="00D10424">
              <w:rPr>
                <w:rFonts w:ascii="標楷體" w:eastAsia="標楷體" w:hAnsi="標楷體" w:hint="eastAsia"/>
                <w:sz w:val="28"/>
                <w:szCs w:val="28"/>
              </w:rPr>
              <w:t>湖西鄉</w:t>
            </w:r>
          </w:p>
        </w:tc>
        <w:tc>
          <w:tcPr>
            <w:tcW w:w="1984" w:type="dxa"/>
          </w:tcPr>
          <w:p w14:paraId="2D494F08" w14:textId="77777777" w:rsidR="00DE6F48" w:rsidRPr="00D10424" w:rsidRDefault="00DE6F48" w:rsidP="00BE3861">
            <w:pPr>
              <w:tabs>
                <w:tab w:val="left" w:pos="588"/>
              </w:tabs>
              <w:spacing w:line="300" w:lineRule="exact"/>
              <w:jc w:val="center"/>
              <w:rPr>
                <w:rFonts w:ascii="標楷體" w:eastAsia="標楷體" w:hAnsi="標楷體"/>
                <w:sz w:val="28"/>
                <w:szCs w:val="28"/>
              </w:rPr>
            </w:pPr>
            <w:r w:rsidRPr="00D10424">
              <w:rPr>
                <w:rFonts w:ascii="標楷體" w:eastAsia="標楷體" w:hAnsi="標楷體" w:hint="eastAsia"/>
                <w:sz w:val="28"/>
                <w:szCs w:val="28"/>
              </w:rPr>
              <w:t>湖西鄉隘門社區活動中心</w:t>
            </w:r>
          </w:p>
        </w:tc>
        <w:tc>
          <w:tcPr>
            <w:tcW w:w="2693" w:type="dxa"/>
            <w:vMerge w:val="restart"/>
          </w:tcPr>
          <w:p w14:paraId="7069B614" w14:textId="77777777" w:rsidR="00DE6F48" w:rsidRPr="00D10424" w:rsidRDefault="00DE6F48" w:rsidP="00D10424">
            <w:pPr>
              <w:tabs>
                <w:tab w:val="left" w:pos="588"/>
              </w:tabs>
              <w:adjustRightInd w:val="0"/>
              <w:snapToGrid w:val="0"/>
              <w:spacing w:line="240" w:lineRule="exact"/>
              <w:ind w:left="280" w:hangingChars="100" w:hanging="280"/>
              <w:jc w:val="both"/>
              <w:rPr>
                <w:rFonts w:ascii="標楷體" w:eastAsia="標楷體" w:hAnsi="標楷體"/>
                <w:sz w:val="28"/>
                <w:szCs w:val="28"/>
              </w:rPr>
            </w:pPr>
            <w:r w:rsidRPr="00D10424">
              <w:rPr>
                <w:rFonts w:ascii="標楷體" w:eastAsia="標楷體" w:hAnsi="標楷體" w:hint="eastAsia"/>
                <w:sz w:val="28"/>
                <w:szCs w:val="28"/>
              </w:rPr>
              <w:t>1.簡易輔具展示。</w:t>
            </w:r>
          </w:p>
          <w:p w14:paraId="227B04BE" w14:textId="77777777" w:rsidR="00DE6F48" w:rsidRPr="00D10424" w:rsidRDefault="00DE6F48" w:rsidP="00D10424">
            <w:pPr>
              <w:tabs>
                <w:tab w:val="left" w:pos="588"/>
              </w:tabs>
              <w:adjustRightInd w:val="0"/>
              <w:snapToGrid w:val="0"/>
              <w:spacing w:line="240" w:lineRule="exact"/>
              <w:ind w:left="280" w:hangingChars="100" w:hanging="280"/>
              <w:jc w:val="both"/>
              <w:rPr>
                <w:rFonts w:ascii="標楷體" w:eastAsia="標楷體" w:hAnsi="標楷體"/>
                <w:sz w:val="28"/>
                <w:szCs w:val="28"/>
              </w:rPr>
            </w:pPr>
            <w:r w:rsidRPr="00D10424">
              <w:rPr>
                <w:rFonts w:ascii="標楷體" w:eastAsia="標楷體" w:hAnsi="標楷體" w:hint="eastAsia"/>
                <w:sz w:val="28"/>
                <w:szCs w:val="28"/>
              </w:rPr>
              <w:t>2.諮詢。</w:t>
            </w:r>
          </w:p>
          <w:p w14:paraId="6471C104" w14:textId="77777777" w:rsidR="00DE6F48" w:rsidRPr="00D10424" w:rsidRDefault="00DE6F48" w:rsidP="00D10424">
            <w:pPr>
              <w:tabs>
                <w:tab w:val="left" w:pos="588"/>
              </w:tabs>
              <w:adjustRightInd w:val="0"/>
              <w:snapToGrid w:val="0"/>
              <w:spacing w:line="240" w:lineRule="exact"/>
              <w:ind w:left="280" w:hangingChars="100" w:hanging="280"/>
              <w:jc w:val="both"/>
              <w:rPr>
                <w:rFonts w:ascii="標楷體" w:eastAsia="標楷體" w:hAnsi="標楷體"/>
                <w:sz w:val="28"/>
                <w:szCs w:val="28"/>
              </w:rPr>
            </w:pPr>
            <w:r w:rsidRPr="00D10424">
              <w:rPr>
                <w:rFonts w:ascii="標楷體" w:eastAsia="標楷體" w:hAnsi="標楷體" w:hint="eastAsia"/>
                <w:sz w:val="28"/>
                <w:szCs w:val="28"/>
              </w:rPr>
              <w:t>3.評估、試用、適配檢核、使用訓練及追蹤(衛教)。</w:t>
            </w:r>
          </w:p>
          <w:p w14:paraId="7B06A80B" w14:textId="77777777" w:rsidR="00DE6F48" w:rsidRPr="00D10424" w:rsidRDefault="00DE6F48" w:rsidP="00D10424">
            <w:pPr>
              <w:tabs>
                <w:tab w:val="left" w:pos="588"/>
              </w:tabs>
              <w:adjustRightInd w:val="0"/>
              <w:snapToGrid w:val="0"/>
              <w:spacing w:line="240" w:lineRule="exact"/>
              <w:ind w:left="280" w:hangingChars="100" w:hanging="280"/>
              <w:jc w:val="both"/>
              <w:rPr>
                <w:rFonts w:ascii="標楷體" w:eastAsia="標楷體" w:hAnsi="標楷體"/>
                <w:sz w:val="28"/>
                <w:szCs w:val="28"/>
              </w:rPr>
            </w:pPr>
            <w:r w:rsidRPr="00D10424">
              <w:rPr>
                <w:rFonts w:ascii="標楷體" w:eastAsia="標楷體" w:hAnsi="標楷體" w:hint="eastAsia"/>
                <w:sz w:val="28"/>
                <w:szCs w:val="28"/>
              </w:rPr>
              <w:t>4.維修。</w:t>
            </w:r>
          </w:p>
          <w:p w14:paraId="496995EC" w14:textId="77777777" w:rsidR="00DE6F48" w:rsidRPr="00D10424" w:rsidRDefault="00DE6F48" w:rsidP="00D10424">
            <w:pPr>
              <w:tabs>
                <w:tab w:val="left" w:pos="588"/>
              </w:tabs>
              <w:adjustRightInd w:val="0"/>
              <w:snapToGrid w:val="0"/>
              <w:spacing w:line="240" w:lineRule="exact"/>
              <w:ind w:left="280" w:hangingChars="100" w:hanging="280"/>
              <w:jc w:val="both"/>
              <w:rPr>
                <w:rFonts w:ascii="標楷體" w:eastAsia="標楷體" w:hAnsi="標楷體"/>
                <w:sz w:val="28"/>
                <w:szCs w:val="28"/>
              </w:rPr>
            </w:pPr>
            <w:r w:rsidRPr="00D10424">
              <w:rPr>
                <w:rFonts w:ascii="標楷體" w:eastAsia="標楷體" w:hAnsi="標楷體" w:hint="eastAsia"/>
                <w:sz w:val="28"/>
                <w:szCs w:val="28"/>
              </w:rPr>
              <w:t>5.借用(媒合)、回收。</w:t>
            </w:r>
          </w:p>
          <w:p w14:paraId="72A9562C" w14:textId="77777777" w:rsidR="00DE6F48" w:rsidRPr="00D10424" w:rsidRDefault="00DE6F48" w:rsidP="00D10424">
            <w:pPr>
              <w:tabs>
                <w:tab w:val="left" w:pos="588"/>
              </w:tabs>
              <w:adjustRightInd w:val="0"/>
              <w:snapToGrid w:val="0"/>
              <w:spacing w:line="240" w:lineRule="exact"/>
              <w:ind w:left="280" w:hangingChars="100" w:hanging="280"/>
              <w:jc w:val="both"/>
              <w:rPr>
                <w:rFonts w:ascii="標楷體" w:eastAsia="標楷體" w:hAnsi="標楷體"/>
                <w:sz w:val="28"/>
                <w:szCs w:val="28"/>
              </w:rPr>
            </w:pPr>
            <w:r w:rsidRPr="00D10424">
              <w:rPr>
                <w:rFonts w:ascii="標楷體" w:eastAsia="標楷體" w:hAnsi="標楷體" w:hint="eastAsia"/>
                <w:sz w:val="28"/>
                <w:szCs w:val="28"/>
              </w:rPr>
              <w:t>6.案件收件(補助申請、款項核銷撥付、輔具用電優惠申)等。</w:t>
            </w:r>
          </w:p>
        </w:tc>
        <w:tc>
          <w:tcPr>
            <w:tcW w:w="1560" w:type="dxa"/>
            <w:vMerge w:val="restart"/>
          </w:tcPr>
          <w:p w14:paraId="76FDBA76" w14:textId="7EE73407" w:rsidR="00985ED5" w:rsidRPr="00D10424" w:rsidRDefault="00DE6F48" w:rsidP="00D10424">
            <w:pPr>
              <w:tabs>
                <w:tab w:val="left" w:pos="588"/>
              </w:tabs>
              <w:spacing w:line="460" w:lineRule="exact"/>
              <w:jc w:val="center"/>
              <w:rPr>
                <w:rFonts w:ascii="標楷體" w:eastAsia="標楷體" w:hAnsi="標楷體"/>
                <w:sz w:val="28"/>
                <w:szCs w:val="28"/>
              </w:rPr>
            </w:pPr>
            <w:r w:rsidRPr="00D10424">
              <w:rPr>
                <w:rFonts w:ascii="標楷體" w:eastAsia="標楷體" w:hAnsi="標楷體" w:hint="eastAsia"/>
                <w:sz w:val="28"/>
                <w:szCs w:val="28"/>
              </w:rPr>
              <w:t>一周2次</w:t>
            </w:r>
          </w:p>
          <w:p w14:paraId="655BD536" w14:textId="4E6AEC72" w:rsidR="00DE6F48" w:rsidRPr="00D10424" w:rsidRDefault="00DE6F48" w:rsidP="00D10424">
            <w:pPr>
              <w:tabs>
                <w:tab w:val="left" w:pos="588"/>
              </w:tabs>
              <w:spacing w:line="460" w:lineRule="exact"/>
              <w:jc w:val="center"/>
              <w:rPr>
                <w:rFonts w:ascii="標楷體" w:eastAsia="標楷體" w:hAnsi="標楷體"/>
                <w:sz w:val="28"/>
                <w:szCs w:val="28"/>
              </w:rPr>
            </w:pPr>
            <w:r w:rsidRPr="00D10424">
              <w:rPr>
                <w:rFonts w:ascii="標楷體" w:eastAsia="標楷體" w:hAnsi="標楷體" w:hint="eastAsia"/>
                <w:sz w:val="28"/>
                <w:szCs w:val="28"/>
              </w:rPr>
              <w:t>下午2時-4時30分</w:t>
            </w:r>
          </w:p>
        </w:tc>
      </w:tr>
      <w:tr w:rsidR="00D10424" w:rsidRPr="00D10424" w14:paraId="499CA716" w14:textId="77777777" w:rsidTr="00BE3861">
        <w:trPr>
          <w:trHeight w:val="834"/>
        </w:trPr>
        <w:tc>
          <w:tcPr>
            <w:tcW w:w="551" w:type="dxa"/>
          </w:tcPr>
          <w:p w14:paraId="5C5387B9" w14:textId="77777777" w:rsidR="00DE6F48" w:rsidRPr="00D10424" w:rsidRDefault="00DE6F48" w:rsidP="00D10424">
            <w:pPr>
              <w:tabs>
                <w:tab w:val="left" w:pos="588"/>
              </w:tabs>
              <w:spacing w:line="300" w:lineRule="exact"/>
              <w:jc w:val="center"/>
              <w:rPr>
                <w:rFonts w:ascii="標楷體" w:eastAsia="標楷體" w:hAnsi="標楷體"/>
                <w:sz w:val="28"/>
                <w:szCs w:val="28"/>
              </w:rPr>
            </w:pPr>
            <w:r w:rsidRPr="00D10424">
              <w:rPr>
                <w:rFonts w:ascii="標楷體" w:eastAsia="標楷體" w:hAnsi="標楷體" w:hint="eastAsia"/>
                <w:sz w:val="28"/>
                <w:szCs w:val="28"/>
              </w:rPr>
              <w:t>2</w:t>
            </w:r>
          </w:p>
        </w:tc>
        <w:tc>
          <w:tcPr>
            <w:tcW w:w="850" w:type="dxa"/>
          </w:tcPr>
          <w:p w14:paraId="0B8AABB0" w14:textId="77777777" w:rsidR="00DE6F48" w:rsidRPr="00D10424" w:rsidRDefault="00DE6F48" w:rsidP="00D10424">
            <w:pPr>
              <w:tabs>
                <w:tab w:val="left" w:pos="588"/>
              </w:tabs>
              <w:spacing w:line="300" w:lineRule="exact"/>
              <w:jc w:val="center"/>
              <w:rPr>
                <w:rFonts w:ascii="標楷體" w:eastAsia="標楷體" w:hAnsi="標楷體"/>
                <w:sz w:val="28"/>
                <w:szCs w:val="28"/>
              </w:rPr>
            </w:pPr>
            <w:r w:rsidRPr="00D10424">
              <w:rPr>
                <w:rFonts w:ascii="標楷體" w:eastAsia="標楷體" w:hAnsi="標楷體" w:hint="eastAsia"/>
                <w:sz w:val="28"/>
                <w:szCs w:val="28"/>
              </w:rPr>
              <w:t>港子據點</w:t>
            </w:r>
          </w:p>
        </w:tc>
        <w:tc>
          <w:tcPr>
            <w:tcW w:w="993" w:type="dxa"/>
          </w:tcPr>
          <w:p w14:paraId="61E92C7E" w14:textId="77777777" w:rsidR="00DE6F48" w:rsidRPr="00D10424" w:rsidRDefault="00DE6F48" w:rsidP="00D10424">
            <w:pPr>
              <w:tabs>
                <w:tab w:val="left" w:pos="588"/>
              </w:tabs>
              <w:spacing w:line="300" w:lineRule="exact"/>
              <w:jc w:val="center"/>
              <w:rPr>
                <w:rFonts w:ascii="標楷體" w:eastAsia="標楷體" w:hAnsi="標楷體"/>
                <w:sz w:val="28"/>
                <w:szCs w:val="28"/>
              </w:rPr>
            </w:pPr>
            <w:r w:rsidRPr="00D10424">
              <w:rPr>
                <w:rFonts w:ascii="標楷體" w:eastAsia="標楷體" w:hAnsi="標楷體" w:hint="eastAsia"/>
                <w:sz w:val="28"/>
                <w:szCs w:val="28"/>
              </w:rPr>
              <w:t>白沙鄉</w:t>
            </w:r>
          </w:p>
        </w:tc>
        <w:tc>
          <w:tcPr>
            <w:tcW w:w="1984" w:type="dxa"/>
          </w:tcPr>
          <w:p w14:paraId="495CC865" w14:textId="77777777" w:rsidR="00DE6F48" w:rsidRPr="00D10424" w:rsidRDefault="00DE6F48" w:rsidP="00D10424">
            <w:pPr>
              <w:tabs>
                <w:tab w:val="left" w:pos="588"/>
              </w:tabs>
              <w:spacing w:line="300" w:lineRule="exact"/>
              <w:jc w:val="center"/>
              <w:rPr>
                <w:rFonts w:ascii="標楷體" w:eastAsia="標楷體" w:hAnsi="標楷體"/>
                <w:sz w:val="28"/>
                <w:szCs w:val="28"/>
              </w:rPr>
            </w:pPr>
            <w:r w:rsidRPr="00D10424">
              <w:rPr>
                <w:rFonts w:ascii="標楷體" w:eastAsia="標楷體" w:hAnsi="標楷體" w:hint="eastAsia"/>
                <w:sz w:val="28"/>
                <w:szCs w:val="28"/>
              </w:rPr>
              <w:t>白沙社會福利館</w:t>
            </w:r>
          </w:p>
        </w:tc>
        <w:tc>
          <w:tcPr>
            <w:tcW w:w="2693" w:type="dxa"/>
            <w:vMerge/>
          </w:tcPr>
          <w:p w14:paraId="0780B6BE" w14:textId="77777777" w:rsidR="00DE6F48" w:rsidRPr="00D10424" w:rsidRDefault="00DE6F48" w:rsidP="00D10424">
            <w:pPr>
              <w:tabs>
                <w:tab w:val="left" w:pos="588"/>
              </w:tabs>
              <w:spacing w:line="300" w:lineRule="exact"/>
              <w:ind w:left="280" w:hangingChars="100" w:hanging="280"/>
              <w:jc w:val="center"/>
              <w:rPr>
                <w:rFonts w:ascii="標楷體" w:eastAsia="標楷體" w:hAnsi="標楷體"/>
                <w:sz w:val="28"/>
                <w:szCs w:val="28"/>
              </w:rPr>
            </w:pPr>
          </w:p>
        </w:tc>
        <w:tc>
          <w:tcPr>
            <w:tcW w:w="1560" w:type="dxa"/>
            <w:vMerge/>
          </w:tcPr>
          <w:p w14:paraId="6FEF47A6" w14:textId="77777777" w:rsidR="00DE6F48" w:rsidRPr="00D10424" w:rsidRDefault="00DE6F48" w:rsidP="00D10424">
            <w:pPr>
              <w:tabs>
                <w:tab w:val="left" w:pos="588"/>
              </w:tabs>
              <w:spacing w:line="300" w:lineRule="exact"/>
              <w:jc w:val="center"/>
              <w:rPr>
                <w:rFonts w:ascii="標楷體" w:eastAsia="標楷體" w:hAnsi="標楷體"/>
                <w:sz w:val="28"/>
                <w:szCs w:val="28"/>
              </w:rPr>
            </w:pPr>
          </w:p>
        </w:tc>
      </w:tr>
      <w:tr w:rsidR="00D10424" w:rsidRPr="00D10424" w14:paraId="71232EFF" w14:textId="77777777" w:rsidTr="00BE3861">
        <w:trPr>
          <w:trHeight w:val="684"/>
        </w:trPr>
        <w:tc>
          <w:tcPr>
            <w:tcW w:w="551" w:type="dxa"/>
          </w:tcPr>
          <w:p w14:paraId="2B171AEE" w14:textId="6AB6BC7C" w:rsidR="00DE6F48" w:rsidRPr="00D10424" w:rsidRDefault="00DE6F48" w:rsidP="00D10424">
            <w:pPr>
              <w:tabs>
                <w:tab w:val="left" w:pos="588"/>
              </w:tabs>
              <w:spacing w:line="300" w:lineRule="exact"/>
              <w:jc w:val="center"/>
              <w:rPr>
                <w:rFonts w:ascii="標楷體" w:eastAsia="標楷體" w:hAnsi="標楷體"/>
                <w:sz w:val="28"/>
                <w:szCs w:val="28"/>
              </w:rPr>
            </w:pPr>
            <w:r w:rsidRPr="00D10424">
              <w:rPr>
                <w:rFonts w:ascii="標楷體" w:eastAsia="標楷體" w:hAnsi="標楷體" w:hint="eastAsia"/>
                <w:sz w:val="28"/>
                <w:szCs w:val="28"/>
              </w:rPr>
              <w:t>3</w:t>
            </w:r>
          </w:p>
        </w:tc>
        <w:tc>
          <w:tcPr>
            <w:tcW w:w="850" w:type="dxa"/>
          </w:tcPr>
          <w:p w14:paraId="3070D6C2" w14:textId="7793A2B3" w:rsidR="00DE6F48" w:rsidRPr="00D10424" w:rsidRDefault="00DE6F48" w:rsidP="00D10424">
            <w:pPr>
              <w:tabs>
                <w:tab w:val="left" w:pos="588"/>
              </w:tabs>
              <w:spacing w:line="300" w:lineRule="exact"/>
              <w:jc w:val="center"/>
              <w:rPr>
                <w:rFonts w:ascii="標楷體" w:eastAsia="標楷體" w:hAnsi="標楷體"/>
                <w:sz w:val="28"/>
                <w:szCs w:val="28"/>
              </w:rPr>
            </w:pPr>
            <w:r w:rsidRPr="00D10424">
              <w:rPr>
                <w:rFonts w:ascii="標楷體" w:eastAsia="標楷體" w:hAnsi="標楷體" w:hint="eastAsia"/>
                <w:sz w:val="28"/>
                <w:szCs w:val="28"/>
              </w:rPr>
              <w:t>二崁據點</w:t>
            </w:r>
          </w:p>
        </w:tc>
        <w:tc>
          <w:tcPr>
            <w:tcW w:w="993" w:type="dxa"/>
          </w:tcPr>
          <w:p w14:paraId="73EBA717" w14:textId="58F29987" w:rsidR="00DE6F48" w:rsidRPr="00D10424" w:rsidRDefault="00DE6F48" w:rsidP="00D10424">
            <w:pPr>
              <w:tabs>
                <w:tab w:val="left" w:pos="588"/>
              </w:tabs>
              <w:spacing w:line="300" w:lineRule="exact"/>
              <w:jc w:val="center"/>
              <w:rPr>
                <w:rFonts w:ascii="標楷體" w:eastAsia="標楷體" w:hAnsi="標楷體"/>
                <w:sz w:val="28"/>
                <w:szCs w:val="28"/>
              </w:rPr>
            </w:pPr>
            <w:r w:rsidRPr="00D10424">
              <w:rPr>
                <w:rFonts w:ascii="標楷體" w:eastAsia="標楷體" w:hAnsi="標楷體" w:hint="eastAsia"/>
                <w:sz w:val="28"/>
                <w:szCs w:val="28"/>
              </w:rPr>
              <w:t>西嶼鄉</w:t>
            </w:r>
          </w:p>
        </w:tc>
        <w:tc>
          <w:tcPr>
            <w:tcW w:w="1984" w:type="dxa"/>
          </w:tcPr>
          <w:p w14:paraId="32761CA9" w14:textId="2B0E2B71" w:rsidR="00DE6F48" w:rsidRPr="00D10424" w:rsidRDefault="00DE6F48" w:rsidP="00D10424">
            <w:pPr>
              <w:tabs>
                <w:tab w:val="left" w:pos="588"/>
              </w:tabs>
              <w:spacing w:line="300" w:lineRule="exact"/>
              <w:jc w:val="center"/>
              <w:rPr>
                <w:rFonts w:ascii="標楷體" w:eastAsia="標楷體" w:hAnsi="標楷體"/>
                <w:sz w:val="28"/>
                <w:szCs w:val="28"/>
              </w:rPr>
            </w:pPr>
            <w:r w:rsidRPr="00D10424">
              <w:rPr>
                <w:rFonts w:ascii="標楷體" w:eastAsia="標楷體" w:hAnsi="標楷體" w:hint="eastAsia"/>
                <w:sz w:val="28"/>
                <w:szCs w:val="28"/>
              </w:rPr>
              <w:t>二崁圖書館</w:t>
            </w:r>
          </w:p>
        </w:tc>
        <w:tc>
          <w:tcPr>
            <w:tcW w:w="2693" w:type="dxa"/>
            <w:vMerge/>
          </w:tcPr>
          <w:p w14:paraId="78364A3F" w14:textId="77777777" w:rsidR="00DE6F48" w:rsidRPr="00D10424" w:rsidRDefault="00DE6F48" w:rsidP="00D10424">
            <w:pPr>
              <w:tabs>
                <w:tab w:val="left" w:pos="588"/>
              </w:tabs>
              <w:spacing w:line="300" w:lineRule="exact"/>
              <w:ind w:left="280" w:hangingChars="100" w:hanging="280"/>
              <w:jc w:val="center"/>
              <w:rPr>
                <w:rFonts w:ascii="標楷體" w:eastAsia="標楷體" w:hAnsi="標楷體"/>
                <w:sz w:val="28"/>
                <w:szCs w:val="28"/>
              </w:rPr>
            </w:pPr>
          </w:p>
        </w:tc>
        <w:tc>
          <w:tcPr>
            <w:tcW w:w="1560" w:type="dxa"/>
            <w:vMerge/>
          </w:tcPr>
          <w:p w14:paraId="55CB3E55" w14:textId="77777777" w:rsidR="00DE6F48" w:rsidRPr="00D10424" w:rsidRDefault="00DE6F48" w:rsidP="00D10424">
            <w:pPr>
              <w:tabs>
                <w:tab w:val="left" w:pos="588"/>
              </w:tabs>
              <w:spacing w:line="300" w:lineRule="exact"/>
              <w:jc w:val="center"/>
              <w:rPr>
                <w:rFonts w:ascii="標楷體" w:eastAsia="標楷體" w:hAnsi="標楷體"/>
                <w:sz w:val="28"/>
                <w:szCs w:val="28"/>
              </w:rPr>
            </w:pPr>
          </w:p>
        </w:tc>
      </w:tr>
    </w:tbl>
    <w:p w14:paraId="2F2E05B6" w14:textId="77777777" w:rsidR="00D34654" w:rsidRPr="00D10424" w:rsidRDefault="00D34654" w:rsidP="00DE6F48">
      <w:pPr>
        <w:spacing w:line="400" w:lineRule="exact"/>
        <w:ind w:leftChars="177" w:left="991" w:hangingChars="202" w:hanging="566"/>
        <w:rPr>
          <w:rFonts w:ascii="標楷體" w:eastAsia="標楷體" w:hAnsi="標楷體"/>
          <w:sz w:val="28"/>
          <w:szCs w:val="28"/>
        </w:rPr>
      </w:pPr>
    </w:p>
    <w:p w14:paraId="09D79B29" w14:textId="41CB4653" w:rsidR="00985ED5" w:rsidRPr="00D10424" w:rsidRDefault="00D34654" w:rsidP="00985ED5">
      <w:pPr>
        <w:tabs>
          <w:tab w:val="left" w:pos="588"/>
        </w:tabs>
        <w:spacing w:line="460" w:lineRule="exact"/>
        <w:ind w:left="294" w:firstLineChars="5" w:firstLine="14"/>
        <w:jc w:val="both"/>
        <w:rPr>
          <w:rFonts w:ascii="標楷體" w:eastAsia="標楷體" w:hAnsi="標楷體"/>
          <w:bCs/>
          <w:sz w:val="28"/>
          <w:szCs w:val="28"/>
        </w:rPr>
      </w:pPr>
      <w:r w:rsidRPr="00D10424">
        <w:rPr>
          <w:rFonts w:ascii="標楷體" w:eastAsia="標楷體" w:hAnsi="標楷體" w:hint="eastAsia"/>
          <w:bCs/>
          <w:sz w:val="28"/>
          <w:szCs w:val="28"/>
        </w:rPr>
        <w:t>三、</w:t>
      </w:r>
      <w:r w:rsidR="00985ED5" w:rsidRPr="00D10424">
        <w:rPr>
          <w:rFonts w:ascii="標楷體" w:eastAsia="標楷體" w:hAnsi="標楷體" w:hint="eastAsia"/>
          <w:bCs/>
          <w:sz w:val="28"/>
          <w:szCs w:val="28"/>
        </w:rPr>
        <w:t>輔具服務便利站2處(建置中)。</w:t>
      </w:r>
    </w:p>
    <w:tbl>
      <w:tblPr>
        <w:tblW w:w="8631" w:type="dxa"/>
        <w:tblInd w:w="-15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51"/>
        <w:gridCol w:w="1134"/>
        <w:gridCol w:w="4252"/>
        <w:gridCol w:w="2694"/>
      </w:tblGrid>
      <w:tr w:rsidR="00D10424" w:rsidRPr="00D10424" w14:paraId="5BB64252" w14:textId="77777777" w:rsidTr="00BE3861">
        <w:trPr>
          <w:trHeight w:val="942"/>
        </w:trPr>
        <w:tc>
          <w:tcPr>
            <w:tcW w:w="551" w:type="dxa"/>
            <w:vAlign w:val="center"/>
          </w:tcPr>
          <w:p w14:paraId="2F6821E7" w14:textId="77777777" w:rsidR="00985ED5" w:rsidRPr="00D10424" w:rsidRDefault="00985ED5" w:rsidP="00D10424">
            <w:pPr>
              <w:tabs>
                <w:tab w:val="left" w:pos="588"/>
              </w:tabs>
              <w:spacing w:line="360" w:lineRule="exact"/>
              <w:jc w:val="center"/>
              <w:rPr>
                <w:rFonts w:ascii="標楷體" w:eastAsia="標楷體" w:hAnsi="標楷體"/>
                <w:bCs/>
                <w:sz w:val="28"/>
                <w:szCs w:val="28"/>
              </w:rPr>
            </w:pPr>
            <w:r w:rsidRPr="00D10424">
              <w:rPr>
                <w:rFonts w:ascii="標楷體" w:eastAsia="標楷體" w:hAnsi="標楷體" w:hint="eastAsia"/>
                <w:bCs/>
                <w:sz w:val="28"/>
                <w:szCs w:val="28"/>
              </w:rPr>
              <w:t>編號</w:t>
            </w:r>
          </w:p>
        </w:tc>
        <w:tc>
          <w:tcPr>
            <w:tcW w:w="1134" w:type="dxa"/>
            <w:vAlign w:val="center"/>
          </w:tcPr>
          <w:p w14:paraId="48E962A0" w14:textId="77777777" w:rsidR="00985ED5" w:rsidRPr="00D10424" w:rsidRDefault="00985ED5" w:rsidP="00D10424">
            <w:pPr>
              <w:tabs>
                <w:tab w:val="left" w:pos="588"/>
              </w:tabs>
              <w:spacing w:line="360" w:lineRule="exact"/>
              <w:jc w:val="center"/>
              <w:rPr>
                <w:rFonts w:ascii="標楷體" w:eastAsia="標楷體" w:hAnsi="標楷體"/>
                <w:bCs/>
                <w:sz w:val="28"/>
                <w:szCs w:val="28"/>
              </w:rPr>
            </w:pPr>
            <w:r w:rsidRPr="00D10424">
              <w:rPr>
                <w:rFonts w:ascii="標楷體" w:eastAsia="標楷體" w:hAnsi="標楷體" w:hint="eastAsia"/>
                <w:bCs/>
                <w:sz w:val="28"/>
                <w:szCs w:val="28"/>
              </w:rPr>
              <w:t>所在鄉鎮市區</w:t>
            </w:r>
          </w:p>
        </w:tc>
        <w:tc>
          <w:tcPr>
            <w:tcW w:w="4252" w:type="dxa"/>
            <w:vAlign w:val="center"/>
          </w:tcPr>
          <w:p w14:paraId="3C796772" w14:textId="77777777" w:rsidR="00985ED5" w:rsidRPr="00D10424" w:rsidRDefault="00985ED5" w:rsidP="00D10424">
            <w:pPr>
              <w:tabs>
                <w:tab w:val="left" w:pos="588"/>
              </w:tabs>
              <w:spacing w:line="360" w:lineRule="exact"/>
              <w:jc w:val="center"/>
              <w:rPr>
                <w:rFonts w:ascii="標楷體" w:eastAsia="標楷體" w:hAnsi="標楷體"/>
                <w:bCs/>
                <w:sz w:val="28"/>
                <w:szCs w:val="28"/>
              </w:rPr>
            </w:pPr>
            <w:r w:rsidRPr="00D10424">
              <w:rPr>
                <w:rFonts w:ascii="標楷體" w:eastAsia="標楷體" w:hAnsi="標楷體" w:hint="eastAsia"/>
                <w:bCs/>
                <w:sz w:val="28"/>
                <w:szCs w:val="28"/>
              </w:rPr>
              <w:t>結合場地</w:t>
            </w:r>
          </w:p>
        </w:tc>
        <w:tc>
          <w:tcPr>
            <w:tcW w:w="2694" w:type="dxa"/>
            <w:vAlign w:val="center"/>
          </w:tcPr>
          <w:p w14:paraId="188259A8" w14:textId="77777777" w:rsidR="00985ED5" w:rsidRPr="00D10424" w:rsidRDefault="00985ED5" w:rsidP="00D10424">
            <w:pPr>
              <w:tabs>
                <w:tab w:val="left" w:pos="588"/>
              </w:tabs>
              <w:spacing w:line="360" w:lineRule="exact"/>
              <w:jc w:val="center"/>
              <w:rPr>
                <w:rFonts w:ascii="標楷體" w:eastAsia="標楷體" w:hAnsi="標楷體"/>
                <w:bCs/>
                <w:sz w:val="28"/>
                <w:szCs w:val="28"/>
              </w:rPr>
            </w:pPr>
            <w:r w:rsidRPr="00D10424">
              <w:rPr>
                <w:rFonts w:ascii="標楷體" w:eastAsia="標楷體" w:hAnsi="標楷體" w:hint="eastAsia"/>
                <w:bCs/>
                <w:sz w:val="28"/>
                <w:szCs w:val="28"/>
              </w:rPr>
              <w:t>服務項目</w:t>
            </w:r>
          </w:p>
        </w:tc>
      </w:tr>
      <w:tr w:rsidR="00D10424" w:rsidRPr="00D10424" w14:paraId="542A811F" w14:textId="77777777" w:rsidTr="00BE3861">
        <w:trPr>
          <w:trHeight w:val="647"/>
        </w:trPr>
        <w:tc>
          <w:tcPr>
            <w:tcW w:w="551" w:type="dxa"/>
          </w:tcPr>
          <w:p w14:paraId="7A1B17C8" w14:textId="77777777" w:rsidR="00985ED5" w:rsidRPr="00D10424" w:rsidRDefault="00985ED5" w:rsidP="00D10424">
            <w:pPr>
              <w:tabs>
                <w:tab w:val="left" w:pos="588"/>
              </w:tabs>
              <w:spacing w:line="460" w:lineRule="exact"/>
              <w:jc w:val="center"/>
              <w:rPr>
                <w:rFonts w:ascii="標楷體" w:eastAsia="標楷體" w:hAnsi="標楷體"/>
                <w:bCs/>
                <w:sz w:val="28"/>
                <w:szCs w:val="28"/>
              </w:rPr>
            </w:pPr>
            <w:r w:rsidRPr="00D10424">
              <w:rPr>
                <w:rFonts w:ascii="標楷體" w:eastAsia="標楷體" w:hAnsi="標楷體" w:hint="eastAsia"/>
                <w:bCs/>
                <w:sz w:val="28"/>
                <w:szCs w:val="28"/>
              </w:rPr>
              <w:t>1</w:t>
            </w:r>
          </w:p>
        </w:tc>
        <w:tc>
          <w:tcPr>
            <w:tcW w:w="1134" w:type="dxa"/>
          </w:tcPr>
          <w:p w14:paraId="7C6C453F" w14:textId="77777777" w:rsidR="00985ED5" w:rsidRPr="00D10424" w:rsidRDefault="00985ED5" w:rsidP="00D10424">
            <w:pPr>
              <w:tabs>
                <w:tab w:val="left" w:pos="588"/>
              </w:tabs>
              <w:spacing w:line="460" w:lineRule="exact"/>
              <w:jc w:val="center"/>
              <w:rPr>
                <w:rFonts w:ascii="標楷體" w:eastAsia="標楷體" w:hAnsi="標楷體"/>
                <w:bCs/>
                <w:sz w:val="28"/>
                <w:szCs w:val="28"/>
              </w:rPr>
            </w:pPr>
            <w:r w:rsidRPr="00D10424">
              <w:rPr>
                <w:rFonts w:ascii="標楷體" w:eastAsia="標楷體" w:hAnsi="標楷體" w:hint="eastAsia"/>
                <w:bCs/>
                <w:sz w:val="28"/>
                <w:szCs w:val="28"/>
              </w:rPr>
              <w:t>望安鄉</w:t>
            </w:r>
          </w:p>
        </w:tc>
        <w:tc>
          <w:tcPr>
            <w:tcW w:w="4252" w:type="dxa"/>
          </w:tcPr>
          <w:p w14:paraId="60A969D0" w14:textId="6FB870A6" w:rsidR="00985ED5" w:rsidRPr="00D10424" w:rsidRDefault="00985ED5" w:rsidP="00D10424">
            <w:pPr>
              <w:tabs>
                <w:tab w:val="left" w:pos="588"/>
              </w:tabs>
              <w:spacing w:line="460" w:lineRule="exact"/>
              <w:jc w:val="center"/>
              <w:rPr>
                <w:rFonts w:ascii="標楷體" w:eastAsia="標楷體" w:hAnsi="標楷體"/>
                <w:bCs/>
                <w:sz w:val="28"/>
                <w:szCs w:val="28"/>
              </w:rPr>
            </w:pPr>
            <w:r w:rsidRPr="00D10424">
              <w:rPr>
                <w:rFonts w:ascii="標楷體" w:eastAsia="標楷體" w:hAnsi="標楷體" w:hint="eastAsia"/>
                <w:bCs/>
                <w:sz w:val="28"/>
                <w:szCs w:val="28"/>
              </w:rPr>
              <w:t>平安基金會望安日間布建據點</w:t>
            </w:r>
          </w:p>
        </w:tc>
        <w:tc>
          <w:tcPr>
            <w:tcW w:w="2694" w:type="dxa"/>
            <w:vMerge w:val="restart"/>
          </w:tcPr>
          <w:p w14:paraId="5E4D2801" w14:textId="77777777" w:rsidR="00985ED5" w:rsidRPr="00D10424" w:rsidRDefault="00985ED5" w:rsidP="00D10424">
            <w:pPr>
              <w:tabs>
                <w:tab w:val="left" w:pos="588"/>
              </w:tabs>
              <w:adjustRightInd w:val="0"/>
              <w:snapToGrid w:val="0"/>
              <w:spacing w:line="240" w:lineRule="exact"/>
              <w:ind w:left="280" w:hangingChars="100" w:hanging="280"/>
              <w:jc w:val="both"/>
              <w:rPr>
                <w:rFonts w:ascii="標楷體" w:eastAsia="標楷體" w:hAnsi="標楷體"/>
                <w:bCs/>
                <w:sz w:val="28"/>
                <w:szCs w:val="28"/>
              </w:rPr>
            </w:pPr>
            <w:r w:rsidRPr="00D10424">
              <w:rPr>
                <w:rFonts w:ascii="標楷體" w:eastAsia="標楷體" w:hAnsi="標楷體" w:hint="eastAsia"/>
                <w:bCs/>
                <w:sz w:val="28"/>
                <w:szCs w:val="28"/>
              </w:rPr>
              <w:t>1.簡易輔具展示。</w:t>
            </w:r>
          </w:p>
          <w:p w14:paraId="5104873A" w14:textId="77777777" w:rsidR="00985ED5" w:rsidRPr="00D10424" w:rsidRDefault="00985ED5" w:rsidP="00D10424">
            <w:pPr>
              <w:tabs>
                <w:tab w:val="left" w:pos="588"/>
              </w:tabs>
              <w:adjustRightInd w:val="0"/>
              <w:snapToGrid w:val="0"/>
              <w:spacing w:line="240" w:lineRule="exact"/>
              <w:ind w:left="280" w:hangingChars="100" w:hanging="280"/>
              <w:jc w:val="both"/>
              <w:rPr>
                <w:rFonts w:ascii="標楷體" w:eastAsia="標楷體" w:hAnsi="標楷體"/>
                <w:bCs/>
                <w:sz w:val="28"/>
                <w:szCs w:val="28"/>
              </w:rPr>
            </w:pPr>
            <w:r w:rsidRPr="00D10424">
              <w:rPr>
                <w:rFonts w:ascii="標楷體" w:eastAsia="標楷體" w:hAnsi="標楷體" w:hint="eastAsia"/>
                <w:bCs/>
                <w:sz w:val="28"/>
                <w:szCs w:val="28"/>
              </w:rPr>
              <w:t>2.諮詢。</w:t>
            </w:r>
          </w:p>
          <w:p w14:paraId="35C4A63F" w14:textId="77777777" w:rsidR="00985ED5" w:rsidRPr="00D10424" w:rsidRDefault="00985ED5" w:rsidP="00D10424">
            <w:pPr>
              <w:tabs>
                <w:tab w:val="left" w:pos="588"/>
              </w:tabs>
              <w:adjustRightInd w:val="0"/>
              <w:snapToGrid w:val="0"/>
              <w:spacing w:line="240" w:lineRule="exact"/>
              <w:ind w:left="280" w:hangingChars="100" w:hanging="280"/>
              <w:jc w:val="both"/>
              <w:rPr>
                <w:rFonts w:ascii="標楷體" w:eastAsia="標楷體" w:hAnsi="標楷體"/>
                <w:bCs/>
                <w:sz w:val="28"/>
                <w:szCs w:val="28"/>
              </w:rPr>
            </w:pPr>
            <w:r w:rsidRPr="00D10424">
              <w:rPr>
                <w:rFonts w:ascii="標楷體" w:eastAsia="標楷體" w:hAnsi="標楷體" w:hint="eastAsia"/>
                <w:bCs/>
                <w:sz w:val="28"/>
                <w:szCs w:val="28"/>
              </w:rPr>
              <w:t>3.借用等。</w:t>
            </w:r>
          </w:p>
        </w:tc>
      </w:tr>
      <w:tr w:rsidR="00D10424" w:rsidRPr="00D10424" w14:paraId="60187173" w14:textId="77777777" w:rsidTr="00BE3861">
        <w:trPr>
          <w:trHeight w:val="698"/>
        </w:trPr>
        <w:tc>
          <w:tcPr>
            <w:tcW w:w="551" w:type="dxa"/>
          </w:tcPr>
          <w:p w14:paraId="7DA871FA" w14:textId="30B79C4B" w:rsidR="00985ED5" w:rsidRPr="00D10424" w:rsidRDefault="00985ED5" w:rsidP="00D10424">
            <w:pPr>
              <w:tabs>
                <w:tab w:val="left" w:pos="588"/>
              </w:tabs>
              <w:spacing w:line="460" w:lineRule="exact"/>
              <w:jc w:val="center"/>
              <w:rPr>
                <w:rFonts w:ascii="標楷體" w:eastAsia="標楷體" w:hAnsi="標楷體"/>
                <w:bCs/>
                <w:sz w:val="28"/>
                <w:szCs w:val="28"/>
              </w:rPr>
            </w:pPr>
            <w:r w:rsidRPr="00D10424">
              <w:rPr>
                <w:rFonts w:ascii="標楷體" w:eastAsia="標楷體" w:hAnsi="標楷體" w:hint="eastAsia"/>
                <w:bCs/>
                <w:sz w:val="28"/>
                <w:szCs w:val="28"/>
              </w:rPr>
              <w:t>2</w:t>
            </w:r>
          </w:p>
        </w:tc>
        <w:tc>
          <w:tcPr>
            <w:tcW w:w="1134" w:type="dxa"/>
          </w:tcPr>
          <w:p w14:paraId="42297D5B" w14:textId="77777777" w:rsidR="00985ED5" w:rsidRPr="00D10424" w:rsidRDefault="00985ED5" w:rsidP="00D10424">
            <w:pPr>
              <w:tabs>
                <w:tab w:val="left" w:pos="588"/>
              </w:tabs>
              <w:spacing w:line="460" w:lineRule="exact"/>
              <w:jc w:val="center"/>
              <w:rPr>
                <w:rFonts w:ascii="標楷體" w:eastAsia="標楷體" w:hAnsi="標楷體"/>
                <w:bCs/>
                <w:sz w:val="28"/>
                <w:szCs w:val="28"/>
              </w:rPr>
            </w:pPr>
            <w:r w:rsidRPr="00D10424">
              <w:rPr>
                <w:rFonts w:ascii="標楷體" w:eastAsia="標楷體" w:hAnsi="標楷體" w:hint="eastAsia"/>
                <w:bCs/>
                <w:sz w:val="28"/>
                <w:szCs w:val="28"/>
              </w:rPr>
              <w:t>七美鄉</w:t>
            </w:r>
          </w:p>
        </w:tc>
        <w:tc>
          <w:tcPr>
            <w:tcW w:w="4252" w:type="dxa"/>
          </w:tcPr>
          <w:p w14:paraId="4CBAD783" w14:textId="073E5899" w:rsidR="00985ED5" w:rsidRPr="00D10424" w:rsidRDefault="00985ED5" w:rsidP="00D10424">
            <w:pPr>
              <w:tabs>
                <w:tab w:val="left" w:pos="588"/>
              </w:tabs>
              <w:spacing w:line="460" w:lineRule="exact"/>
              <w:jc w:val="center"/>
              <w:rPr>
                <w:rFonts w:ascii="標楷體" w:eastAsia="標楷體" w:hAnsi="標楷體"/>
                <w:bCs/>
                <w:sz w:val="28"/>
                <w:szCs w:val="28"/>
              </w:rPr>
            </w:pPr>
            <w:r w:rsidRPr="00D10424">
              <w:rPr>
                <w:rFonts w:ascii="標楷體" w:eastAsia="標楷體" w:hAnsi="標楷體" w:hint="eastAsia"/>
                <w:bCs/>
                <w:sz w:val="28"/>
                <w:szCs w:val="28"/>
              </w:rPr>
              <w:t>平和村社區關懷據點</w:t>
            </w:r>
          </w:p>
        </w:tc>
        <w:tc>
          <w:tcPr>
            <w:tcW w:w="2694" w:type="dxa"/>
            <w:vMerge/>
          </w:tcPr>
          <w:p w14:paraId="36EA930F" w14:textId="77777777" w:rsidR="00985ED5" w:rsidRPr="00D10424" w:rsidRDefault="00985ED5" w:rsidP="00D10424">
            <w:pPr>
              <w:tabs>
                <w:tab w:val="left" w:pos="588"/>
              </w:tabs>
              <w:adjustRightInd w:val="0"/>
              <w:snapToGrid w:val="0"/>
              <w:spacing w:line="240" w:lineRule="exact"/>
              <w:ind w:left="280" w:hangingChars="100" w:hanging="280"/>
              <w:jc w:val="both"/>
              <w:rPr>
                <w:rFonts w:ascii="標楷體" w:eastAsia="標楷體" w:hAnsi="標楷體"/>
                <w:bCs/>
                <w:sz w:val="28"/>
                <w:szCs w:val="28"/>
              </w:rPr>
            </w:pPr>
          </w:p>
        </w:tc>
      </w:tr>
    </w:tbl>
    <w:p w14:paraId="62C6C17F" w14:textId="77777777" w:rsidR="00985ED5" w:rsidRPr="00D10424" w:rsidRDefault="00985ED5" w:rsidP="00DE6F48">
      <w:pPr>
        <w:spacing w:line="400" w:lineRule="exact"/>
        <w:ind w:leftChars="177" w:left="991" w:hangingChars="202" w:hanging="566"/>
        <w:rPr>
          <w:rFonts w:ascii="標楷體" w:eastAsia="標楷體" w:hAnsi="標楷體"/>
          <w:sz w:val="28"/>
          <w:szCs w:val="28"/>
        </w:rPr>
      </w:pPr>
    </w:p>
    <w:p w14:paraId="0299582D" w14:textId="77777777" w:rsidR="00623CF6" w:rsidRPr="00D10424" w:rsidRDefault="00623CF6" w:rsidP="00623CF6">
      <w:pPr>
        <w:rPr>
          <w:rFonts w:ascii="標楷體" w:eastAsia="標楷體" w:hAnsi="標楷體"/>
          <w:sz w:val="32"/>
          <w:szCs w:val="32"/>
        </w:rPr>
      </w:pPr>
      <w:r w:rsidRPr="00D10424">
        <w:rPr>
          <w:rFonts w:ascii="標楷體" w:eastAsia="標楷體" w:hAnsi="標楷體" w:hint="eastAsia"/>
          <w:sz w:val="32"/>
          <w:szCs w:val="32"/>
        </w:rPr>
        <w:lastRenderedPageBreak/>
        <w:t>肆、提案討論</w:t>
      </w:r>
    </w:p>
    <w:p w14:paraId="4FD8755D" w14:textId="4CC54A2F" w:rsidR="00753689" w:rsidRPr="00D10424" w:rsidRDefault="007525E3" w:rsidP="00753689">
      <w:pPr>
        <w:adjustRightInd w:val="0"/>
        <w:snapToGrid w:val="0"/>
        <w:spacing w:line="400" w:lineRule="exact"/>
        <w:ind w:left="566" w:hangingChars="202" w:hanging="566"/>
        <w:rPr>
          <w:rFonts w:ascii="標楷體" w:eastAsia="標楷體" w:hAnsi="標楷體"/>
          <w:sz w:val="28"/>
          <w:szCs w:val="28"/>
        </w:rPr>
      </w:pPr>
      <w:r w:rsidRPr="00D10424">
        <w:rPr>
          <w:rFonts w:ascii="標楷體" w:eastAsia="標楷體" w:hAnsi="標楷體" w:hint="eastAsia"/>
          <w:sz w:val="28"/>
          <w:szCs w:val="28"/>
        </w:rPr>
        <w:t>提案一</w:t>
      </w:r>
    </w:p>
    <w:p w14:paraId="6DD03A78" w14:textId="77777777" w:rsidR="007525E3" w:rsidRPr="00D10424" w:rsidRDefault="007525E3" w:rsidP="007525E3">
      <w:pPr>
        <w:adjustRightInd w:val="0"/>
        <w:snapToGrid w:val="0"/>
        <w:spacing w:line="400" w:lineRule="exact"/>
        <w:ind w:left="566" w:hangingChars="202" w:hanging="566"/>
        <w:rPr>
          <w:rFonts w:ascii="標楷體" w:eastAsia="標楷體" w:hAnsi="標楷體"/>
          <w:sz w:val="28"/>
          <w:szCs w:val="28"/>
        </w:rPr>
      </w:pPr>
      <w:r w:rsidRPr="00D10424">
        <w:rPr>
          <w:rFonts w:ascii="標楷體" w:eastAsia="標楷體" w:hAnsi="標楷體" w:hint="eastAsia"/>
          <w:sz w:val="28"/>
          <w:szCs w:val="28"/>
        </w:rPr>
        <w:t>案由：有關本縣輔具中心與「</w:t>
      </w:r>
      <w:r w:rsidRPr="00D10424">
        <w:rPr>
          <w:rFonts w:ascii="標楷體" w:eastAsia="標楷體" w:hAnsi="標楷體"/>
          <w:sz w:val="28"/>
          <w:szCs w:val="28"/>
        </w:rPr>
        <w:t>澎湖縣視覺障礙者生活重建服務中心</w:t>
      </w:r>
      <w:r w:rsidRPr="00D10424">
        <w:rPr>
          <w:rFonts w:ascii="標楷體" w:eastAsia="標楷體" w:hAnsi="標楷體" w:hint="eastAsia"/>
          <w:sz w:val="28"/>
          <w:szCs w:val="28"/>
        </w:rPr>
        <w:t xml:space="preserve">」 </w:t>
      </w:r>
    </w:p>
    <w:p w14:paraId="6D8CA386" w14:textId="43F32B3F" w:rsidR="007525E3" w:rsidRPr="00D10424" w:rsidRDefault="007525E3" w:rsidP="007525E3">
      <w:pPr>
        <w:adjustRightInd w:val="0"/>
        <w:snapToGrid w:val="0"/>
        <w:spacing w:line="400" w:lineRule="exact"/>
        <w:ind w:left="566" w:hangingChars="202" w:hanging="566"/>
        <w:rPr>
          <w:rFonts w:ascii="標楷體" w:eastAsia="標楷體" w:hAnsi="標楷體"/>
          <w:sz w:val="28"/>
          <w:szCs w:val="28"/>
        </w:rPr>
      </w:pPr>
      <w:r w:rsidRPr="00D10424">
        <w:rPr>
          <w:rFonts w:ascii="標楷體" w:eastAsia="標楷體" w:hAnsi="標楷體" w:hint="eastAsia"/>
          <w:sz w:val="28"/>
          <w:szCs w:val="28"/>
        </w:rPr>
        <w:t xml:space="preserve">      提供單位建立合作機制，提請討論。</w:t>
      </w:r>
    </w:p>
    <w:p w14:paraId="476A4AFC" w14:textId="77777777" w:rsidR="007525E3" w:rsidRPr="00D10424" w:rsidRDefault="007525E3" w:rsidP="007525E3">
      <w:pPr>
        <w:adjustRightInd w:val="0"/>
        <w:snapToGrid w:val="0"/>
        <w:spacing w:line="400" w:lineRule="exact"/>
        <w:ind w:left="566" w:hangingChars="202" w:hanging="566"/>
        <w:rPr>
          <w:rFonts w:ascii="標楷體" w:eastAsia="標楷體" w:hAnsi="標楷體"/>
          <w:sz w:val="28"/>
          <w:szCs w:val="28"/>
        </w:rPr>
      </w:pPr>
    </w:p>
    <w:p w14:paraId="53CB7066" w14:textId="77777777" w:rsidR="007525E3" w:rsidRPr="00D10424" w:rsidRDefault="007525E3" w:rsidP="007525E3">
      <w:pPr>
        <w:adjustRightInd w:val="0"/>
        <w:snapToGrid w:val="0"/>
        <w:spacing w:line="400" w:lineRule="exact"/>
        <w:ind w:left="566" w:hangingChars="202" w:hanging="566"/>
        <w:jc w:val="right"/>
        <w:rPr>
          <w:rFonts w:ascii="標楷體" w:eastAsia="標楷體" w:hAnsi="標楷體"/>
          <w:sz w:val="28"/>
          <w:szCs w:val="28"/>
        </w:rPr>
      </w:pPr>
      <w:r w:rsidRPr="00D10424">
        <w:rPr>
          <w:rFonts w:ascii="標楷體" w:eastAsia="標楷體" w:hAnsi="標楷體" w:hint="eastAsia"/>
          <w:sz w:val="28"/>
          <w:szCs w:val="28"/>
        </w:rPr>
        <w:t>提案單位：社會處</w:t>
      </w:r>
    </w:p>
    <w:p w14:paraId="3081EE79" w14:textId="2463BDED" w:rsidR="007525E3" w:rsidRPr="00D10424" w:rsidRDefault="007525E3" w:rsidP="00AB6267">
      <w:pPr>
        <w:adjustRightInd w:val="0"/>
        <w:snapToGrid w:val="0"/>
        <w:spacing w:line="400" w:lineRule="exact"/>
        <w:ind w:left="566" w:hangingChars="202" w:hanging="566"/>
        <w:rPr>
          <w:rFonts w:ascii="標楷體" w:eastAsia="標楷體" w:hAnsi="標楷體"/>
          <w:sz w:val="28"/>
          <w:szCs w:val="28"/>
        </w:rPr>
      </w:pPr>
      <w:r w:rsidRPr="00D10424">
        <w:rPr>
          <w:rFonts w:ascii="標楷體" w:eastAsia="標楷體" w:hAnsi="標楷體" w:hint="eastAsia"/>
          <w:sz w:val="28"/>
          <w:szCs w:val="28"/>
        </w:rPr>
        <w:t>說明：</w:t>
      </w:r>
    </w:p>
    <w:p w14:paraId="03A667FC" w14:textId="04A8B09A" w:rsidR="007525E3" w:rsidRPr="00D10424" w:rsidRDefault="007525E3" w:rsidP="007525E3">
      <w:pPr>
        <w:spacing w:line="400" w:lineRule="exact"/>
        <w:ind w:leftChars="177" w:left="991" w:hangingChars="202" w:hanging="566"/>
        <w:rPr>
          <w:rFonts w:ascii="標楷體" w:eastAsia="標楷體" w:hAnsi="標楷體"/>
          <w:sz w:val="28"/>
          <w:szCs w:val="28"/>
        </w:rPr>
      </w:pPr>
      <w:r w:rsidRPr="00D10424">
        <w:rPr>
          <w:rFonts w:ascii="標楷體" w:eastAsia="標楷體" w:hAnsi="標楷體" w:hint="eastAsia"/>
          <w:sz w:val="28"/>
          <w:szCs w:val="28"/>
        </w:rPr>
        <w:t>一、</w:t>
      </w:r>
      <w:r w:rsidRPr="00D10424">
        <w:rPr>
          <w:rFonts w:ascii="標楷體" w:eastAsia="標楷體" w:hAnsi="標楷體"/>
          <w:sz w:val="28"/>
          <w:szCs w:val="28"/>
        </w:rPr>
        <w:t xml:space="preserve"> </w:t>
      </w:r>
      <w:r w:rsidR="009D41D8" w:rsidRPr="009D41D8">
        <w:rPr>
          <w:rFonts w:ascii="標楷體" w:eastAsia="標楷體" w:hAnsi="標楷體" w:hint="eastAsia"/>
          <w:sz w:val="28"/>
          <w:szCs w:val="28"/>
        </w:rPr>
        <w:t>考量本縣視覺</w:t>
      </w:r>
      <w:r w:rsidR="009D41D8">
        <w:rPr>
          <w:rFonts w:ascii="標楷體" w:eastAsia="標楷體" w:hAnsi="標楷體" w:hint="eastAsia"/>
          <w:sz w:val="28"/>
          <w:szCs w:val="28"/>
        </w:rPr>
        <w:t>功</w:t>
      </w:r>
      <w:r w:rsidR="009D41D8" w:rsidRPr="009D41D8">
        <w:rPr>
          <w:rFonts w:ascii="標楷體" w:eastAsia="標楷體" w:hAnsi="標楷體" w:hint="eastAsia"/>
          <w:sz w:val="28"/>
          <w:szCs w:val="28"/>
        </w:rPr>
        <w:t>能障礙者(以下簡稱視障者)有多重服務需求，如：視覺輔具、</w:t>
      </w:r>
      <w:r w:rsidR="009D41D8">
        <w:rPr>
          <w:rFonts w:ascii="標楷體" w:eastAsia="標楷體" w:hAnsi="標楷體" w:hint="eastAsia"/>
          <w:sz w:val="28"/>
          <w:szCs w:val="28"/>
        </w:rPr>
        <w:t>定向行動</w:t>
      </w:r>
      <w:r w:rsidR="009D41D8" w:rsidRPr="009D41D8">
        <w:rPr>
          <w:rFonts w:ascii="標楷體" w:eastAsia="標楷體" w:hAnsi="標楷體" w:hint="eastAsia"/>
          <w:sz w:val="28"/>
          <w:szCs w:val="28"/>
        </w:rPr>
        <w:t>、</w:t>
      </w:r>
      <w:r w:rsidR="009D41D8">
        <w:rPr>
          <w:rFonts w:ascii="標楷體" w:eastAsia="標楷體" w:hAnsi="標楷體" w:hint="eastAsia"/>
          <w:sz w:val="28"/>
          <w:szCs w:val="28"/>
        </w:rPr>
        <w:t>生活自理訓練、</w:t>
      </w:r>
      <w:r w:rsidR="009D41D8" w:rsidRPr="009D41D8">
        <w:rPr>
          <w:rFonts w:ascii="標楷體" w:eastAsia="標楷體" w:hAnsi="標楷體" w:hint="eastAsia"/>
          <w:sz w:val="28"/>
          <w:szCs w:val="28"/>
        </w:rPr>
        <w:t>科技產品學習或各項生活</w:t>
      </w:r>
      <w:r w:rsidR="009D41D8">
        <w:rPr>
          <w:rFonts w:ascii="標楷體" w:eastAsia="標楷體" w:hAnsi="標楷體" w:hint="eastAsia"/>
          <w:sz w:val="28"/>
          <w:szCs w:val="28"/>
        </w:rPr>
        <w:t>重建</w:t>
      </w:r>
      <w:r w:rsidR="009D41D8" w:rsidRPr="009D41D8">
        <w:rPr>
          <w:rFonts w:ascii="標楷體" w:eastAsia="標楷體" w:hAnsi="標楷體" w:hint="eastAsia"/>
          <w:sz w:val="28"/>
          <w:szCs w:val="28"/>
        </w:rPr>
        <w:t>訓練等，另後天因意外或疾病等因素而成為視障者，需重新適應生活、調適心理，期待增加生活品質、促進社會參與並提升對自我價值肯定。</w:t>
      </w:r>
    </w:p>
    <w:p w14:paraId="21EFE1BA" w14:textId="60F31C29" w:rsidR="007525E3" w:rsidRPr="00D10424" w:rsidRDefault="007525E3" w:rsidP="007525E3">
      <w:pPr>
        <w:spacing w:line="400" w:lineRule="exact"/>
        <w:ind w:leftChars="177" w:left="991" w:hangingChars="202" w:hanging="566"/>
        <w:rPr>
          <w:rFonts w:ascii="標楷體" w:eastAsia="標楷體" w:hAnsi="標楷體"/>
          <w:sz w:val="28"/>
          <w:szCs w:val="28"/>
        </w:rPr>
      </w:pPr>
      <w:r w:rsidRPr="00D10424">
        <w:rPr>
          <w:rFonts w:ascii="標楷體" w:eastAsia="標楷體" w:hAnsi="標楷體" w:hint="eastAsia"/>
          <w:sz w:val="28"/>
          <w:szCs w:val="28"/>
        </w:rPr>
        <w:t>二、除協助視障者申請輔具外，期許能透過教學、訓練服務使其正確使用輔具，以利提升生活自理能力，本縣輔具資源中心及視障生活重建服務單位研擬合作機制如下，俾利服務本縣視障者。</w:t>
      </w:r>
    </w:p>
    <w:p w14:paraId="59B25731" w14:textId="77777777" w:rsidR="00617DF2" w:rsidRPr="00D10424" w:rsidRDefault="007525E3" w:rsidP="007525E3">
      <w:pPr>
        <w:spacing w:line="400" w:lineRule="exact"/>
        <w:ind w:leftChars="177" w:left="991" w:hangingChars="202" w:hanging="566"/>
        <w:rPr>
          <w:rFonts w:ascii="標楷體" w:eastAsia="標楷體" w:hAnsi="標楷體"/>
          <w:sz w:val="28"/>
          <w:szCs w:val="28"/>
        </w:rPr>
      </w:pPr>
      <w:r w:rsidRPr="00D10424">
        <w:rPr>
          <w:rFonts w:ascii="標楷體" w:eastAsia="標楷體" w:hAnsi="標楷體"/>
          <w:sz w:val="28"/>
          <w:szCs w:val="28"/>
        </w:rPr>
        <w:t xml:space="preserve">1. </w:t>
      </w:r>
      <w:r w:rsidRPr="00D10424">
        <w:rPr>
          <w:rFonts w:ascii="標楷體" w:eastAsia="標楷體" w:hAnsi="標楷體" w:hint="eastAsia"/>
          <w:sz w:val="28"/>
          <w:szCs w:val="28"/>
        </w:rPr>
        <w:t>雙方建立轉介機制，以利視障者獲得完整服務資訊，並能提供</w:t>
      </w:r>
    </w:p>
    <w:p w14:paraId="78B55EDE" w14:textId="77777777" w:rsidR="00617DF2" w:rsidRPr="00D10424" w:rsidRDefault="00617DF2" w:rsidP="007525E3">
      <w:pPr>
        <w:spacing w:line="400" w:lineRule="exact"/>
        <w:ind w:leftChars="177" w:left="991" w:hangingChars="202" w:hanging="566"/>
        <w:rPr>
          <w:rFonts w:ascii="標楷體" w:eastAsia="標楷體" w:hAnsi="標楷體"/>
          <w:sz w:val="28"/>
          <w:szCs w:val="28"/>
        </w:rPr>
      </w:pPr>
      <w:r w:rsidRPr="00D10424">
        <w:rPr>
          <w:rFonts w:ascii="標楷體" w:eastAsia="標楷體" w:hAnsi="標楷體" w:hint="eastAsia"/>
          <w:sz w:val="28"/>
          <w:szCs w:val="28"/>
        </w:rPr>
        <w:t xml:space="preserve">   </w:t>
      </w:r>
      <w:r w:rsidR="007525E3" w:rsidRPr="00D10424">
        <w:rPr>
          <w:rFonts w:ascii="標楷體" w:eastAsia="標楷體" w:hAnsi="標楷體" w:hint="eastAsia"/>
          <w:sz w:val="28"/>
          <w:szCs w:val="28"/>
        </w:rPr>
        <w:t>完善之視覺輔具需求評估、訓練、及生活自理能力訓練等一聯</w:t>
      </w:r>
    </w:p>
    <w:p w14:paraId="0AB3525F" w14:textId="2190E48F" w:rsidR="007525E3" w:rsidRPr="00D10424" w:rsidRDefault="00617DF2" w:rsidP="007525E3">
      <w:pPr>
        <w:spacing w:line="400" w:lineRule="exact"/>
        <w:ind w:leftChars="177" w:left="991" w:hangingChars="202" w:hanging="566"/>
        <w:rPr>
          <w:rFonts w:ascii="標楷體" w:eastAsia="標楷體" w:hAnsi="標楷體"/>
          <w:sz w:val="28"/>
          <w:szCs w:val="28"/>
        </w:rPr>
      </w:pPr>
      <w:r w:rsidRPr="00D10424">
        <w:rPr>
          <w:rFonts w:ascii="標楷體" w:eastAsia="標楷體" w:hAnsi="標楷體" w:hint="eastAsia"/>
          <w:sz w:val="28"/>
          <w:szCs w:val="28"/>
        </w:rPr>
        <w:t xml:space="preserve">   </w:t>
      </w:r>
      <w:r w:rsidR="007525E3" w:rsidRPr="00D10424">
        <w:rPr>
          <w:rFonts w:ascii="標楷體" w:eastAsia="標楷體" w:hAnsi="標楷體" w:hint="eastAsia"/>
          <w:sz w:val="28"/>
          <w:szCs w:val="28"/>
        </w:rPr>
        <w:t>貫服務。</w:t>
      </w:r>
    </w:p>
    <w:p w14:paraId="76AE2633" w14:textId="77777777" w:rsidR="00617DF2" w:rsidRPr="00D10424" w:rsidRDefault="007525E3" w:rsidP="007525E3">
      <w:pPr>
        <w:spacing w:line="400" w:lineRule="exact"/>
        <w:ind w:leftChars="177" w:left="991" w:hangingChars="202" w:hanging="566"/>
        <w:rPr>
          <w:rFonts w:ascii="標楷體" w:eastAsia="標楷體" w:hAnsi="標楷體"/>
          <w:sz w:val="28"/>
          <w:szCs w:val="28"/>
        </w:rPr>
      </w:pPr>
      <w:r w:rsidRPr="00D10424">
        <w:rPr>
          <w:rFonts w:ascii="標楷體" w:eastAsia="標楷體" w:hAnsi="標楷體"/>
          <w:sz w:val="28"/>
          <w:szCs w:val="28"/>
        </w:rPr>
        <w:t xml:space="preserve">2. </w:t>
      </w:r>
      <w:r w:rsidRPr="00D10424">
        <w:rPr>
          <w:rFonts w:ascii="標楷體" w:eastAsia="標楷體" w:hAnsi="標楷體" w:hint="eastAsia"/>
          <w:sz w:val="28"/>
          <w:szCs w:val="28"/>
        </w:rPr>
        <w:t>如涉及需整體評估視障者需求，由輔具資源中心評估人員、視</w:t>
      </w:r>
    </w:p>
    <w:p w14:paraId="589A0977" w14:textId="77777777" w:rsidR="00617DF2" w:rsidRPr="00D10424" w:rsidRDefault="00617DF2" w:rsidP="007525E3">
      <w:pPr>
        <w:spacing w:line="400" w:lineRule="exact"/>
        <w:ind w:leftChars="177" w:left="991" w:hangingChars="202" w:hanging="566"/>
        <w:rPr>
          <w:rFonts w:ascii="標楷體" w:eastAsia="標楷體" w:hAnsi="標楷體"/>
          <w:sz w:val="28"/>
          <w:szCs w:val="28"/>
        </w:rPr>
      </w:pPr>
      <w:r w:rsidRPr="00D10424">
        <w:rPr>
          <w:rFonts w:ascii="標楷體" w:eastAsia="標楷體" w:hAnsi="標楷體" w:hint="eastAsia"/>
          <w:sz w:val="28"/>
          <w:szCs w:val="28"/>
        </w:rPr>
        <w:t xml:space="preserve">   </w:t>
      </w:r>
      <w:r w:rsidR="007525E3" w:rsidRPr="00D10424">
        <w:rPr>
          <w:rFonts w:ascii="標楷體" w:eastAsia="標楷體" w:hAnsi="標楷體" w:hint="eastAsia"/>
          <w:sz w:val="28"/>
          <w:szCs w:val="28"/>
        </w:rPr>
        <w:t>覺生活重建服務方案社工共同訪案，給與服務對象專業建議、</w:t>
      </w:r>
    </w:p>
    <w:p w14:paraId="1C6BCA06" w14:textId="66EB6E86" w:rsidR="007525E3" w:rsidRPr="00D10424" w:rsidRDefault="00617DF2" w:rsidP="007525E3">
      <w:pPr>
        <w:spacing w:line="400" w:lineRule="exact"/>
        <w:ind w:leftChars="177" w:left="991" w:hangingChars="202" w:hanging="566"/>
        <w:rPr>
          <w:rFonts w:ascii="標楷體" w:eastAsia="標楷體" w:hAnsi="標楷體"/>
          <w:sz w:val="28"/>
          <w:szCs w:val="28"/>
        </w:rPr>
      </w:pPr>
      <w:r w:rsidRPr="00D10424">
        <w:rPr>
          <w:rFonts w:ascii="標楷體" w:eastAsia="標楷體" w:hAnsi="標楷體" w:hint="eastAsia"/>
          <w:sz w:val="28"/>
          <w:szCs w:val="28"/>
        </w:rPr>
        <w:t xml:space="preserve">   </w:t>
      </w:r>
      <w:r w:rsidR="007525E3" w:rsidRPr="00D10424">
        <w:rPr>
          <w:rFonts w:ascii="標楷體" w:eastAsia="標楷體" w:hAnsi="標楷體" w:hint="eastAsia"/>
          <w:sz w:val="28"/>
          <w:szCs w:val="28"/>
        </w:rPr>
        <w:t>提供服務，並由視障生活重建社工進行後續服務追蹤。</w:t>
      </w:r>
    </w:p>
    <w:p w14:paraId="3E1B4169" w14:textId="6E3214E7" w:rsidR="00623CF6" w:rsidRPr="00D10424" w:rsidRDefault="007525E3" w:rsidP="007525E3">
      <w:pPr>
        <w:adjustRightInd w:val="0"/>
        <w:snapToGrid w:val="0"/>
        <w:spacing w:line="400" w:lineRule="exact"/>
        <w:ind w:left="566" w:hangingChars="202" w:hanging="566"/>
        <w:rPr>
          <w:rFonts w:ascii="標楷體" w:eastAsia="標楷體" w:hAnsi="標楷體"/>
          <w:sz w:val="28"/>
          <w:szCs w:val="28"/>
        </w:rPr>
      </w:pPr>
      <w:r w:rsidRPr="00D10424">
        <w:rPr>
          <w:rFonts w:ascii="標楷體" w:eastAsia="標楷體" w:hAnsi="標楷體"/>
          <w:sz w:val="28"/>
          <w:szCs w:val="28"/>
        </w:rPr>
        <w:t xml:space="preserve">3. </w:t>
      </w:r>
      <w:r w:rsidRPr="00D10424">
        <w:rPr>
          <w:rFonts w:ascii="標楷體" w:eastAsia="標楷體" w:hAnsi="標楷體" w:hint="eastAsia"/>
          <w:sz w:val="28"/>
          <w:szCs w:val="28"/>
        </w:rPr>
        <w:t>兩單位轉介服務窗口由社工主責。</w:t>
      </w:r>
    </w:p>
    <w:p w14:paraId="36A934B5" w14:textId="25B41F2C" w:rsidR="00623CF6" w:rsidRPr="00D10424" w:rsidRDefault="00623CF6" w:rsidP="00623CF6">
      <w:pPr>
        <w:adjustRightInd w:val="0"/>
        <w:snapToGrid w:val="0"/>
        <w:spacing w:line="400" w:lineRule="exact"/>
        <w:ind w:left="566" w:hangingChars="202" w:hanging="566"/>
        <w:jc w:val="right"/>
        <w:rPr>
          <w:rFonts w:ascii="標楷體" w:eastAsia="標楷體" w:hAnsi="標楷體"/>
          <w:sz w:val="28"/>
          <w:szCs w:val="28"/>
        </w:rPr>
      </w:pPr>
    </w:p>
    <w:p w14:paraId="1457DC3F" w14:textId="6EC8BAD3" w:rsidR="00623CF6" w:rsidRPr="00D10424" w:rsidRDefault="00623CF6" w:rsidP="00753689">
      <w:pPr>
        <w:adjustRightInd w:val="0"/>
        <w:snapToGrid w:val="0"/>
        <w:spacing w:line="400" w:lineRule="exact"/>
        <w:ind w:left="566" w:hangingChars="202" w:hanging="566"/>
        <w:rPr>
          <w:rFonts w:ascii="標楷體" w:eastAsia="標楷體" w:hAnsi="標楷體"/>
          <w:sz w:val="28"/>
          <w:szCs w:val="28"/>
        </w:rPr>
      </w:pPr>
    </w:p>
    <w:p w14:paraId="09A92439" w14:textId="77777777" w:rsidR="00623CF6" w:rsidRPr="00D10424" w:rsidRDefault="00623CF6" w:rsidP="00753689">
      <w:pPr>
        <w:adjustRightInd w:val="0"/>
        <w:snapToGrid w:val="0"/>
        <w:spacing w:line="400" w:lineRule="exact"/>
        <w:ind w:left="566" w:hangingChars="202" w:hanging="566"/>
        <w:rPr>
          <w:rFonts w:ascii="標楷體" w:eastAsia="標楷體" w:hAnsi="標楷體"/>
          <w:sz w:val="28"/>
          <w:szCs w:val="28"/>
        </w:rPr>
      </w:pPr>
      <w:r w:rsidRPr="00D10424">
        <w:rPr>
          <w:rFonts w:ascii="標楷體" w:eastAsia="標楷體" w:hAnsi="標楷體" w:hint="eastAsia"/>
          <w:sz w:val="28"/>
          <w:szCs w:val="28"/>
        </w:rPr>
        <w:t>決議：</w:t>
      </w:r>
    </w:p>
    <w:p w14:paraId="38DF4F30" w14:textId="77777777" w:rsidR="00623CF6" w:rsidRPr="00D10424" w:rsidRDefault="00623CF6" w:rsidP="00753689">
      <w:pPr>
        <w:adjustRightInd w:val="0"/>
        <w:snapToGrid w:val="0"/>
        <w:spacing w:line="400" w:lineRule="exact"/>
        <w:ind w:left="566" w:hangingChars="202" w:hanging="566"/>
        <w:rPr>
          <w:rFonts w:ascii="標楷體" w:eastAsia="標楷體" w:hAnsi="標楷體"/>
          <w:sz w:val="28"/>
          <w:szCs w:val="28"/>
        </w:rPr>
      </w:pPr>
    </w:p>
    <w:p w14:paraId="69EDABEB" w14:textId="77777777" w:rsidR="00753689" w:rsidRPr="00D10424" w:rsidRDefault="00753689">
      <w:pPr>
        <w:widowControl/>
        <w:rPr>
          <w:rFonts w:ascii="標楷體" w:eastAsia="標楷體" w:hAnsi="標楷體"/>
          <w:sz w:val="32"/>
          <w:szCs w:val="32"/>
        </w:rPr>
      </w:pPr>
    </w:p>
    <w:p w14:paraId="5DE93B26" w14:textId="77777777" w:rsidR="000C63B9" w:rsidRPr="00D10424" w:rsidRDefault="000C63B9">
      <w:pPr>
        <w:widowControl/>
        <w:rPr>
          <w:rFonts w:ascii="標楷體" w:eastAsia="標楷體" w:hAnsi="標楷體"/>
          <w:sz w:val="32"/>
          <w:szCs w:val="32"/>
        </w:rPr>
      </w:pPr>
    </w:p>
    <w:p w14:paraId="578F0668" w14:textId="35E0A0D0" w:rsidR="00330EAE" w:rsidRPr="00D10424" w:rsidRDefault="00330EAE" w:rsidP="009A3366">
      <w:pPr>
        <w:rPr>
          <w:rFonts w:ascii="標楷體" w:eastAsia="標楷體" w:hAnsi="標楷體"/>
          <w:sz w:val="32"/>
          <w:szCs w:val="32"/>
        </w:rPr>
      </w:pPr>
    </w:p>
    <w:p w14:paraId="058623C2" w14:textId="061674F0" w:rsidR="00AF0057" w:rsidRPr="00D10424" w:rsidRDefault="00AF0057" w:rsidP="009A3366">
      <w:pPr>
        <w:rPr>
          <w:rFonts w:ascii="標楷體" w:eastAsia="標楷體" w:hAnsi="標楷體"/>
          <w:sz w:val="32"/>
          <w:szCs w:val="32"/>
        </w:rPr>
      </w:pPr>
    </w:p>
    <w:p w14:paraId="1E5A8A27" w14:textId="4000399C" w:rsidR="00AF0057" w:rsidRPr="00D10424" w:rsidRDefault="00AF0057" w:rsidP="00AF0057">
      <w:pPr>
        <w:adjustRightInd w:val="0"/>
        <w:snapToGrid w:val="0"/>
        <w:spacing w:line="400" w:lineRule="exact"/>
        <w:ind w:left="566" w:hangingChars="202" w:hanging="566"/>
        <w:rPr>
          <w:rFonts w:ascii="標楷體" w:eastAsia="標楷體" w:hAnsi="標楷體"/>
          <w:sz w:val="28"/>
          <w:szCs w:val="28"/>
        </w:rPr>
      </w:pPr>
      <w:r w:rsidRPr="00D10424">
        <w:rPr>
          <w:rFonts w:ascii="標楷體" w:eastAsia="標楷體" w:hAnsi="標楷體" w:hint="eastAsia"/>
          <w:sz w:val="28"/>
          <w:szCs w:val="28"/>
        </w:rPr>
        <w:lastRenderedPageBreak/>
        <w:t>提案二</w:t>
      </w:r>
    </w:p>
    <w:p w14:paraId="2B93A640" w14:textId="77777777" w:rsidR="00AF0057" w:rsidRPr="00D10424" w:rsidRDefault="00AF0057" w:rsidP="00AF0057">
      <w:pPr>
        <w:adjustRightInd w:val="0"/>
        <w:snapToGrid w:val="0"/>
        <w:spacing w:line="400" w:lineRule="exact"/>
        <w:ind w:left="566" w:hangingChars="202" w:hanging="566"/>
        <w:rPr>
          <w:rFonts w:ascii="標楷體" w:eastAsia="標楷體" w:hAnsi="標楷體"/>
          <w:sz w:val="28"/>
          <w:szCs w:val="28"/>
        </w:rPr>
      </w:pPr>
      <w:r w:rsidRPr="00D10424">
        <w:rPr>
          <w:rFonts w:ascii="標楷體" w:eastAsia="標楷體" w:hAnsi="標楷體" w:hint="eastAsia"/>
          <w:sz w:val="28"/>
          <w:szCs w:val="28"/>
        </w:rPr>
        <w:t>案由：有關本縣身障輔具代償墊付合約廠商110年度續約機制，提請</w:t>
      </w:r>
    </w:p>
    <w:p w14:paraId="583C796B" w14:textId="6D06DD5A" w:rsidR="00AF0057" w:rsidRPr="00D10424" w:rsidRDefault="00AF0057" w:rsidP="00AF0057">
      <w:pPr>
        <w:adjustRightInd w:val="0"/>
        <w:snapToGrid w:val="0"/>
        <w:spacing w:line="400" w:lineRule="exact"/>
        <w:ind w:left="566" w:hangingChars="202" w:hanging="566"/>
        <w:rPr>
          <w:rFonts w:ascii="標楷體" w:eastAsia="標楷體" w:hAnsi="標楷體"/>
          <w:sz w:val="28"/>
          <w:szCs w:val="28"/>
        </w:rPr>
      </w:pPr>
      <w:r w:rsidRPr="00D10424">
        <w:rPr>
          <w:rFonts w:ascii="標楷體" w:eastAsia="標楷體" w:hAnsi="標楷體" w:hint="eastAsia"/>
          <w:sz w:val="28"/>
          <w:szCs w:val="28"/>
        </w:rPr>
        <w:t xml:space="preserve">      討論。</w:t>
      </w:r>
    </w:p>
    <w:p w14:paraId="230ADBE8" w14:textId="77777777" w:rsidR="00AF0057" w:rsidRPr="00D10424" w:rsidRDefault="00AF0057" w:rsidP="00AF0057">
      <w:pPr>
        <w:adjustRightInd w:val="0"/>
        <w:snapToGrid w:val="0"/>
        <w:spacing w:line="400" w:lineRule="exact"/>
        <w:ind w:left="566" w:hangingChars="202" w:hanging="566"/>
        <w:rPr>
          <w:rFonts w:ascii="標楷體" w:eastAsia="標楷體" w:hAnsi="標楷體"/>
          <w:sz w:val="28"/>
          <w:szCs w:val="28"/>
        </w:rPr>
      </w:pPr>
    </w:p>
    <w:p w14:paraId="72A32B8B" w14:textId="77777777" w:rsidR="00AF0057" w:rsidRPr="00D10424" w:rsidRDefault="00AF0057" w:rsidP="00AF0057">
      <w:pPr>
        <w:adjustRightInd w:val="0"/>
        <w:snapToGrid w:val="0"/>
        <w:spacing w:line="400" w:lineRule="exact"/>
        <w:ind w:left="566" w:hangingChars="202" w:hanging="566"/>
        <w:jc w:val="right"/>
        <w:rPr>
          <w:rFonts w:ascii="標楷體" w:eastAsia="標楷體" w:hAnsi="標楷體"/>
          <w:sz w:val="28"/>
          <w:szCs w:val="28"/>
        </w:rPr>
      </w:pPr>
      <w:r w:rsidRPr="00D10424">
        <w:rPr>
          <w:rFonts w:ascii="標楷體" w:eastAsia="標楷體" w:hAnsi="標楷體" w:hint="eastAsia"/>
          <w:sz w:val="28"/>
          <w:szCs w:val="28"/>
        </w:rPr>
        <w:t>提案單位：社會處</w:t>
      </w:r>
    </w:p>
    <w:p w14:paraId="78CA72A5" w14:textId="27A2BFE8" w:rsidR="00AF0057" w:rsidRPr="00D10424" w:rsidRDefault="00AF0057" w:rsidP="00AF0057">
      <w:pPr>
        <w:adjustRightInd w:val="0"/>
        <w:snapToGrid w:val="0"/>
        <w:spacing w:line="400" w:lineRule="exact"/>
        <w:ind w:left="566" w:hangingChars="202" w:hanging="566"/>
        <w:rPr>
          <w:rFonts w:ascii="標楷體" w:eastAsia="標楷體" w:hAnsi="標楷體"/>
          <w:sz w:val="28"/>
          <w:szCs w:val="28"/>
        </w:rPr>
      </w:pPr>
      <w:r w:rsidRPr="00D10424">
        <w:rPr>
          <w:rFonts w:ascii="標楷體" w:eastAsia="標楷體" w:hAnsi="標楷體" w:hint="eastAsia"/>
          <w:sz w:val="28"/>
          <w:szCs w:val="28"/>
        </w:rPr>
        <w:t>說明：</w:t>
      </w:r>
    </w:p>
    <w:p w14:paraId="421DA286" w14:textId="1706A512" w:rsidR="00DA3BD5" w:rsidRPr="00D10424" w:rsidRDefault="00DA3BD5" w:rsidP="004F2F52">
      <w:pPr>
        <w:pStyle w:val="a3"/>
        <w:numPr>
          <w:ilvl w:val="0"/>
          <w:numId w:val="3"/>
        </w:numPr>
        <w:spacing w:line="400" w:lineRule="exact"/>
        <w:ind w:leftChars="0"/>
        <w:rPr>
          <w:rFonts w:ascii="標楷體" w:eastAsia="標楷體" w:hAnsi="標楷體"/>
          <w:sz w:val="28"/>
          <w:szCs w:val="28"/>
        </w:rPr>
      </w:pPr>
      <w:r w:rsidRPr="00D10424">
        <w:rPr>
          <w:rFonts w:ascii="標楷體" w:eastAsia="標楷體" w:hAnsi="標楷體" w:hint="eastAsia"/>
          <w:sz w:val="28"/>
          <w:szCs w:val="28"/>
        </w:rPr>
        <w:t>本府自108年8月1日推動「代償墊付」便民政策，108年8月至12月共116件補助案，其中56件為代償墊付案；109年1月至8月共130件補助案，其中101件為代償墊付案，</w:t>
      </w:r>
      <w:r w:rsidR="00806EDC" w:rsidRPr="00D10424">
        <w:rPr>
          <w:rFonts w:ascii="標楷體" w:eastAsia="標楷體" w:hAnsi="標楷體" w:hint="eastAsia"/>
          <w:sz w:val="28"/>
          <w:szCs w:val="28"/>
        </w:rPr>
        <w:t>從整體身障輔具補助中顯示出，本縣民眾</w:t>
      </w:r>
      <w:r w:rsidR="00DD4384" w:rsidRPr="00D10424">
        <w:rPr>
          <w:rFonts w:ascii="標楷體" w:eastAsia="標楷體" w:hAnsi="標楷體" w:hint="eastAsia"/>
          <w:sz w:val="28"/>
          <w:szCs w:val="28"/>
        </w:rPr>
        <w:t>使用上述服務者</w:t>
      </w:r>
      <w:r w:rsidR="00806EDC" w:rsidRPr="00D10424">
        <w:rPr>
          <w:rFonts w:ascii="標楷體" w:eastAsia="標楷體" w:hAnsi="標楷體" w:hint="eastAsia"/>
          <w:sz w:val="28"/>
          <w:szCs w:val="28"/>
        </w:rPr>
        <w:t>之</w:t>
      </w:r>
      <w:r w:rsidR="00DD4384" w:rsidRPr="00D10424">
        <w:rPr>
          <w:rFonts w:ascii="標楷體" w:eastAsia="標楷體" w:hAnsi="標楷體" w:hint="eastAsia"/>
          <w:sz w:val="28"/>
          <w:szCs w:val="28"/>
        </w:rPr>
        <w:t>比例</w:t>
      </w:r>
      <w:r w:rsidR="00806EDC" w:rsidRPr="00D10424">
        <w:rPr>
          <w:rFonts w:ascii="標楷體" w:eastAsia="標楷體" w:hAnsi="標楷體" w:hint="eastAsia"/>
          <w:sz w:val="28"/>
          <w:szCs w:val="28"/>
        </w:rPr>
        <w:t>從</w:t>
      </w:r>
      <w:r w:rsidR="00DD4384" w:rsidRPr="00D10424">
        <w:rPr>
          <w:rFonts w:ascii="標楷體" w:eastAsia="標楷體" w:hAnsi="標楷體" w:hint="eastAsia"/>
          <w:sz w:val="28"/>
          <w:szCs w:val="28"/>
        </w:rPr>
        <w:t>48%</w:t>
      </w:r>
      <w:r w:rsidR="00806EDC" w:rsidRPr="00D10424">
        <w:rPr>
          <w:rFonts w:ascii="標楷體" w:eastAsia="標楷體" w:hAnsi="標楷體" w:hint="eastAsia"/>
          <w:sz w:val="28"/>
          <w:szCs w:val="28"/>
        </w:rPr>
        <w:t>迅速</w:t>
      </w:r>
      <w:r w:rsidR="00DD4384" w:rsidRPr="00D10424">
        <w:rPr>
          <w:rFonts w:ascii="標楷體" w:eastAsia="標楷體" w:hAnsi="標楷體" w:hint="eastAsia"/>
          <w:sz w:val="28"/>
          <w:szCs w:val="28"/>
        </w:rPr>
        <w:t>成長至78%</w:t>
      </w:r>
      <w:r w:rsidR="00806EDC" w:rsidRPr="00D10424">
        <w:rPr>
          <w:rFonts w:ascii="標楷體" w:eastAsia="標楷體" w:hAnsi="標楷體" w:hint="eastAsia"/>
          <w:sz w:val="28"/>
          <w:szCs w:val="28"/>
        </w:rPr>
        <w:t>，</w:t>
      </w:r>
      <w:r w:rsidR="00720230" w:rsidRPr="00D10424">
        <w:rPr>
          <w:rFonts w:ascii="標楷體" w:eastAsia="標楷體" w:hAnsi="標楷體" w:hint="eastAsia"/>
          <w:sz w:val="28"/>
          <w:szCs w:val="28"/>
        </w:rPr>
        <w:t>可見「代償墊付」機制已成為民眾購買身障輔具服務之首選。</w:t>
      </w:r>
    </w:p>
    <w:p w14:paraId="099D2D97" w14:textId="30E3BC6F" w:rsidR="00E550F9" w:rsidRPr="00D10424" w:rsidRDefault="00806EDC" w:rsidP="004F2F52">
      <w:pPr>
        <w:pStyle w:val="a3"/>
        <w:numPr>
          <w:ilvl w:val="0"/>
          <w:numId w:val="3"/>
        </w:numPr>
        <w:spacing w:line="400" w:lineRule="exact"/>
        <w:ind w:leftChars="0"/>
        <w:rPr>
          <w:rFonts w:ascii="標楷體" w:eastAsia="標楷體" w:hAnsi="標楷體"/>
          <w:sz w:val="28"/>
          <w:szCs w:val="28"/>
        </w:rPr>
      </w:pPr>
      <w:r w:rsidRPr="00D10424">
        <w:rPr>
          <w:rFonts w:ascii="標楷體" w:eastAsia="標楷體" w:hAnsi="標楷體" w:hint="eastAsia"/>
          <w:sz w:val="28"/>
          <w:szCs w:val="28"/>
        </w:rPr>
        <w:t>且</w:t>
      </w:r>
      <w:r w:rsidR="00E550F9" w:rsidRPr="00D10424">
        <w:rPr>
          <w:rFonts w:ascii="標楷體" w:eastAsia="標楷體" w:hAnsi="標楷體" w:hint="eastAsia"/>
          <w:sz w:val="28"/>
          <w:szCs w:val="28"/>
        </w:rPr>
        <w:t>為提升本縣身障輔具代償墊付合約廠商服務品質，透過接受服務民眾及其家屬滿意度</w:t>
      </w:r>
      <w:r w:rsidR="004F2F52" w:rsidRPr="00D10424">
        <w:rPr>
          <w:rFonts w:ascii="標楷體" w:eastAsia="標楷體" w:hAnsi="標楷體" w:hint="eastAsia"/>
          <w:sz w:val="28"/>
          <w:szCs w:val="28"/>
        </w:rPr>
        <w:t>問卷項目調查，項目分別為「合約廠商先代墊補助款」、「合約廠商代辦核銷」、「容易找到所需要得合約廠商購買」、「合約廠商的專業服務」、「代償墊付機制」</w:t>
      </w:r>
      <w:r w:rsidR="00E550F9" w:rsidRPr="00D10424">
        <w:rPr>
          <w:rFonts w:ascii="標楷體" w:eastAsia="標楷體" w:hAnsi="標楷體" w:hint="eastAsia"/>
          <w:sz w:val="28"/>
          <w:szCs w:val="28"/>
        </w:rPr>
        <w:t>，</w:t>
      </w:r>
      <w:r w:rsidR="004F2F52" w:rsidRPr="00D10424">
        <w:rPr>
          <w:rFonts w:ascii="標楷體" w:eastAsia="標楷體" w:hAnsi="標楷體" w:hint="eastAsia"/>
          <w:sz w:val="28"/>
          <w:szCs w:val="28"/>
        </w:rPr>
        <w:t>民眾最滿意之項目為「代償墊付機制」，占整體比例25%；其次為「合約廠商先代墊補助款」佔20%；再者為「合約廠商代辦核銷」佔19%;最後各佔18%比例為「容易找到所需要得合約廠商購買」及「合約廠商的專業服務」項目</w:t>
      </w:r>
      <w:r w:rsidR="00720230" w:rsidRPr="00D10424">
        <w:rPr>
          <w:rFonts w:ascii="標楷體" w:eastAsia="標楷體" w:hAnsi="標楷體" w:hint="eastAsia"/>
          <w:sz w:val="28"/>
          <w:szCs w:val="28"/>
        </w:rPr>
        <w:t>，整體滿意度達74%，可得知該項政策深受民眾的喜愛</w:t>
      </w:r>
      <w:r w:rsidR="004F2F52" w:rsidRPr="00D10424">
        <w:rPr>
          <w:rFonts w:ascii="標楷體" w:eastAsia="標楷體" w:hAnsi="標楷體" w:hint="eastAsia"/>
          <w:sz w:val="28"/>
          <w:szCs w:val="28"/>
        </w:rPr>
        <w:t>。</w:t>
      </w:r>
    </w:p>
    <w:p w14:paraId="2CA4D02C" w14:textId="43DB5386" w:rsidR="00806EDC" w:rsidRPr="00D10424" w:rsidRDefault="00720230" w:rsidP="004F2F52">
      <w:pPr>
        <w:pStyle w:val="a3"/>
        <w:numPr>
          <w:ilvl w:val="0"/>
          <w:numId w:val="3"/>
        </w:numPr>
        <w:spacing w:line="400" w:lineRule="exact"/>
        <w:ind w:leftChars="0"/>
        <w:rPr>
          <w:rFonts w:ascii="標楷體" w:eastAsia="標楷體" w:hAnsi="標楷體"/>
          <w:sz w:val="28"/>
          <w:szCs w:val="28"/>
        </w:rPr>
      </w:pPr>
      <w:r w:rsidRPr="00D10424">
        <w:rPr>
          <w:rFonts w:ascii="標楷體" w:eastAsia="標楷體" w:hAnsi="標楷體" w:hint="eastAsia"/>
          <w:sz w:val="28"/>
          <w:szCs w:val="28"/>
        </w:rPr>
        <w:t>目前本縣合約廠商共23家，其中本縣9家，外縣市14家，</w:t>
      </w:r>
      <w:r w:rsidR="004C2BD6" w:rsidRPr="00D10424">
        <w:rPr>
          <w:rFonts w:ascii="標楷體" w:eastAsia="標楷體" w:hAnsi="標楷體" w:hint="eastAsia"/>
          <w:sz w:val="28"/>
          <w:szCs w:val="28"/>
        </w:rPr>
        <w:t>均受服務使用者喜愛，且從滿意度調查表中可得知有77%的民眾是從「輔具廠商」得知「代償墊付」政策，由此可知輔具廠商對民眾的影響力不容小覷。</w:t>
      </w:r>
    </w:p>
    <w:p w14:paraId="2D5027FA" w14:textId="106355D1" w:rsidR="00E550F9" w:rsidRPr="00D10424" w:rsidRDefault="004C2BD6" w:rsidP="00E550F9">
      <w:pPr>
        <w:pStyle w:val="a3"/>
        <w:numPr>
          <w:ilvl w:val="0"/>
          <w:numId w:val="3"/>
        </w:numPr>
        <w:spacing w:line="400" w:lineRule="exact"/>
        <w:ind w:leftChars="0"/>
        <w:rPr>
          <w:rFonts w:ascii="標楷體" w:eastAsia="標楷體" w:hAnsi="標楷體"/>
          <w:sz w:val="28"/>
          <w:szCs w:val="28"/>
        </w:rPr>
      </w:pPr>
      <w:r w:rsidRPr="00D10424">
        <w:rPr>
          <w:rFonts w:ascii="標楷體" w:eastAsia="標楷體" w:hAnsi="標楷體" w:hint="eastAsia"/>
          <w:sz w:val="28"/>
          <w:szCs w:val="28"/>
        </w:rPr>
        <w:t>本府希冀未來本縣合約廠商數量可以持續擴增，也感謝目前已簽約服務的各家廠商共同的努力，爰110年度續約機制將於109年11月底由本府針對</w:t>
      </w:r>
      <w:r w:rsidR="00AE20EB" w:rsidRPr="00D10424">
        <w:rPr>
          <w:rFonts w:ascii="標楷體" w:eastAsia="標楷體" w:hAnsi="標楷體" w:hint="eastAsia"/>
          <w:sz w:val="28"/>
          <w:szCs w:val="28"/>
        </w:rPr>
        <w:t>「無不良服務紀錄」之原有合約廠商</w:t>
      </w:r>
      <w:r w:rsidRPr="00D10424">
        <w:rPr>
          <w:rFonts w:ascii="標楷體" w:eastAsia="標楷體" w:hAnsi="標楷體" w:hint="eastAsia"/>
          <w:sz w:val="28"/>
          <w:szCs w:val="28"/>
        </w:rPr>
        <w:t>主動擬訂雙方</w:t>
      </w:r>
      <w:r w:rsidR="00AE20EB" w:rsidRPr="00D10424">
        <w:rPr>
          <w:rFonts w:ascii="標楷體" w:eastAsia="標楷體" w:hAnsi="標楷體" w:hint="eastAsia"/>
          <w:sz w:val="28"/>
          <w:szCs w:val="28"/>
        </w:rPr>
        <w:t>明年度契約書，函送各家廠商申請服務地址，經用印後送交契約書至本府以完成新年度預約程序。</w:t>
      </w:r>
    </w:p>
    <w:p w14:paraId="76985AAD" w14:textId="77777777" w:rsidR="00AF0057" w:rsidRPr="00D10424" w:rsidRDefault="00AF0057" w:rsidP="00AF0057">
      <w:pPr>
        <w:adjustRightInd w:val="0"/>
        <w:snapToGrid w:val="0"/>
        <w:spacing w:line="400" w:lineRule="exact"/>
        <w:ind w:left="566" w:hangingChars="202" w:hanging="566"/>
        <w:rPr>
          <w:rFonts w:ascii="標楷體" w:eastAsia="標楷體" w:hAnsi="標楷體"/>
          <w:sz w:val="28"/>
          <w:szCs w:val="28"/>
        </w:rPr>
      </w:pPr>
      <w:r w:rsidRPr="00D10424">
        <w:rPr>
          <w:rFonts w:ascii="標楷體" w:eastAsia="標楷體" w:hAnsi="標楷體" w:hint="eastAsia"/>
          <w:sz w:val="28"/>
          <w:szCs w:val="28"/>
        </w:rPr>
        <w:t>決議：</w:t>
      </w:r>
    </w:p>
    <w:p w14:paraId="2690DC27" w14:textId="7CAC7C52" w:rsidR="00AF0057" w:rsidRPr="00D10424" w:rsidRDefault="00AF0057" w:rsidP="009A3366">
      <w:pPr>
        <w:rPr>
          <w:rFonts w:ascii="標楷體" w:eastAsia="標楷體" w:hAnsi="標楷體"/>
          <w:sz w:val="32"/>
          <w:szCs w:val="32"/>
        </w:rPr>
      </w:pPr>
    </w:p>
    <w:p w14:paraId="002A58FE" w14:textId="73A4BDD8" w:rsidR="00BE70B3" w:rsidRPr="00D10424" w:rsidRDefault="00BE70B3" w:rsidP="009A3366">
      <w:pPr>
        <w:rPr>
          <w:rFonts w:ascii="標楷體" w:eastAsia="標楷體" w:hAnsi="標楷體"/>
          <w:sz w:val="32"/>
          <w:szCs w:val="32"/>
        </w:rPr>
      </w:pPr>
    </w:p>
    <w:p w14:paraId="17C2CFCA" w14:textId="4ECCEC0A" w:rsidR="00BE70B3" w:rsidRPr="00D10424" w:rsidRDefault="00BE70B3" w:rsidP="00BE70B3">
      <w:pPr>
        <w:rPr>
          <w:rFonts w:ascii="標楷體" w:eastAsia="標楷體" w:hAnsi="標楷體"/>
          <w:sz w:val="32"/>
          <w:szCs w:val="32"/>
        </w:rPr>
      </w:pPr>
      <w:r w:rsidRPr="00D10424">
        <w:rPr>
          <w:rFonts w:ascii="標楷體" w:eastAsia="標楷體" w:hAnsi="標楷體" w:hint="eastAsia"/>
          <w:sz w:val="32"/>
          <w:szCs w:val="32"/>
        </w:rPr>
        <w:lastRenderedPageBreak/>
        <w:t>伍、臨時動議</w:t>
      </w:r>
    </w:p>
    <w:p w14:paraId="2688182C" w14:textId="4E140FF9" w:rsidR="00BE70B3" w:rsidRPr="00D10424" w:rsidRDefault="00BE70B3" w:rsidP="00BE70B3">
      <w:pPr>
        <w:rPr>
          <w:rFonts w:ascii="標楷體" w:eastAsia="標楷體" w:hAnsi="標楷體"/>
          <w:sz w:val="32"/>
          <w:szCs w:val="32"/>
        </w:rPr>
      </w:pPr>
    </w:p>
    <w:p w14:paraId="72B5A1F0" w14:textId="3D127643" w:rsidR="00BE70B3" w:rsidRPr="00D10424" w:rsidRDefault="00BE70B3" w:rsidP="00BE70B3">
      <w:pPr>
        <w:rPr>
          <w:rFonts w:ascii="標楷體" w:eastAsia="標楷體" w:hAnsi="標楷體"/>
          <w:sz w:val="32"/>
          <w:szCs w:val="32"/>
        </w:rPr>
      </w:pPr>
    </w:p>
    <w:p w14:paraId="084FCEC5" w14:textId="78BC1AA7" w:rsidR="00BE70B3" w:rsidRPr="00D10424" w:rsidRDefault="00BE70B3" w:rsidP="00BE70B3">
      <w:pPr>
        <w:rPr>
          <w:rFonts w:ascii="標楷體" w:eastAsia="標楷體" w:hAnsi="標楷體"/>
          <w:sz w:val="32"/>
          <w:szCs w:val="32"/>
        </w:rPr>
      </w:pPr>
    </w:p>
    <w:p w14:paraId="6357769F" w14:textId="77777777" w:rsidR="00BE70B3" w:rsidRPr="00D10424" w:rsidRDefault="00BE70B3" w:rsidP="00BE70B3">
      <w:pPr>
        <w:rPr>
          <w:rFonts w:ascii="標楷體" w:eastAsia="標楷體" w:hAnsi="標楷體"/>
          <w:sz w:val="32"/>
          <w:szCs w:val="32"/>
        </w:rPr>
      </w:pPr>
    </w:p>
    <w:p w14:paraId="27AA3E11" w14:textId="2D6E98A4" w:rsidR="00BE70B3" w:rsidRPr="00D10424" w:rsidRDefault="00BE70B3" w:rsidP="00BE70B3">
      <w:pPr>
        <w:rPr>
          <w:rFonts w:ascii="標楷體" w:eastAsia="標楷體" w:hAnsi="標楷體"/>
          <w:sz w:val="32"/>
          <w:szCs w:val="32"/>
        </w:rPr>
      </w:pPr>
      <w:r w:rsidRPr="00D10424">
        <w:rPr>
          <w:rFonts w:ascii="標楷體" w:eastAsia="標楷體" w:hAnsi="標楷體" w:hint="eastAsia"/>
          <w:sz w:val="32"/>
          <w:szCs w:val="32"/>
        </w:rPr>
        <w:t>陸、意見交換</w:t>
      </w:r>
    </w:p>
    <w:p w14:paraId="06E28E1E" w14:textId="3C72D3C4" w:rsidR="00BE70B3" w:rsidRPr="00D10424" w:rsidRDefault="00BE70B3" w:rsidP="00BE70B3">
      <w:pPr>
        <w:rPr>
          <w:rFonts w:ascii="標楷體" w:eastAsia="標楷體" w:hAnsi="標楷體"/>
          <w:sz w:val="32"/>
          <w:szCs w:val="32"/>
        </w:rPr>
      </w:pPr>
    </w:p>
    <w:p w14:paraId="1C32C8E4" w14:textId="63519FA1" w:rsidR="00BE70B3" w:rsidRPr="00D10424" w:rsidRDefault="00BE70B3" w:rsidP="00BE70B3">
      <w:pPr>
        <w:rPr>
          <w:rFonts w:ascii="標楷體" w:eastAsia="標楷體" w:hAnsi="標楷體"/>
          <w:sz w:val="32"/>
          <w:szCs w:val="32"/>
        </w:rPr>
      </w:pPr>
    </w:p>
    <w:p w14:paraId="4D65C44C" w14:textId="54286529" w:rsidR="00BE70B3" w:rsidRPr="00D10424" w:rsidRDefault="00BE70B3" w:rsidP="00BE70B3">
      <w:pPr>
        <w:rPr>
          <w:rFonts w:ascii="標楷體" w:eastAsia="標楷體" w:hAnsi="標楷體"/>
          <w:sz w:val="32"/>
          <w:szCs w:val="32"/>
        </w:rPr>
      </w:pPr>
    </w:p>
    <w:p w14:paraId="2CBDAFA9" w14:textId="77777777" w:rsidR="00BE70B3" w:rsidRPr="00D10424" w:rsidRDefault="00BE70B3" w:rsidP="00BE70B3">
      <w:pPr>
        <w:rPr>
          <w:rFonts w:ascii="標楷體" w:eastAsia="標楷體" w:hAnsi="標楷體"/>
          <w:sz w:val="32"/>
          <w:szCs w:val="32"/>
        </w:rPr>
      </w:pPr>
    </w:p>
    <w:p w14:paraId="491BE92B" w14:textId="77777777" w:rsidR="00BE70B3" w:rsidRPr="00D10424" w:rsidRDefault="00BE70B3" w:rsidP="00BE70B3">
      <w:pPr>
        <w:rPr>
          <w:rFonts w:ascii="標楷體" w:eastAsia="標楷體" w:hAnsi="標楷體"/>
          <w:sz w:val="32"/>
          <w:szCs w:val="32"/>
        </w:rPr>
      </w:pPr>
      <w:r w:rsidRPr="00D10424">
        <w:rPr>
          <w:rFonts w:ascii="標楷體" w:eastAsia="標楷體" w:hAnsi="標楷體" w:hint="eastAsia"/>
          <w:sz w:val="32"/>
          <w:szCs w:val="32"/>
        </w:rPr>
        <w:t>柒、散會</w:t>
      </w:r>
    </w:p>
    <w:p w14:paraId="121402CE" w14:textId="24BC59F3" w:rsidR="00BE70B3" w:rsidRPr="00D10424" w:rsidRDefault="00BE70B3" w:rsidP="009A3366">
      <w:pPr>
        <w:rPr>
          <w:rFonts w:ascii="標楷體" w:eastAsia="標楷體" w:hAnsi="標楷體"/>
          <w:sz w:val="32"/>
          <w:szCs w:val="32"/>
        </w:rPr>
      </w:pPr>
    </w:p>
    <w:p w14:paraId="68D39332" w14:textId="22375593" w:rsidR="00BE70B3" w:rsidRDefault="00BE70B3" w:rsidP="009A3366">
      <w:pPr>
        <w:rPr>
          <w:rFonts w:ascii="標楷體" w:eastAsia="標楷體" w:hAnsi="標楷體"/>
          <w:sz w:val="32"/>
          <w:szCs w:val="32"/>
        </w:rPr>
      </w:pPr>
    </w:p>
    <w:p w14:paraId="3FDAA4F2" w14:textId="41F6B443" w:rsidR="00DC576D" w:rsidRDefault="00DC576D" w:rsidP="009A3366">
      <w:pPr>
        <w:rPr>
          <w:rFonts w:ascii="標楷體" w:eastAsia="標楷體" w:hAnsi="標楷體"/>
          <w:sz w:val="32"/>
          <w:szCs w:val="32"/>
        </w:rPr>
      </w:pPr>
    </w:p>
    <w:p w14:paraId="306E567E" w14:textId="13F8E5AF" w:rsidR="00DC576D" w:rsidRDefault="00DC576D" w:rsidP="009A3366">
      <w:pPr>
        <w:rPr>
          <w:rFonts w:ascii="標楷體" w:eastAsia="標楷體" w:hAnsi="標楷體"/>
          <w:sz w:val="32"/>
          <w:szCs w:val="32"/>
        </w:rPr>
      </w:pPr>
    </w:p>
    <w:p w14:paraId="4E90301B" w14:textId="0C926B3B" w:rsidR="00DC576D" w:rsidRDefault="00DC576D" w:rsidP="009A3366">
      <w:pPr>
        <w:rPr>
          <w:rFonts w:ascii="標楷體" w:eastAsia="標楷體" w:hAnsi="標楷體"/>
          <w:sz w:val="32"/>
          <w:szCs w:val="32"/>
        </w:rPr>
      </w:pPr>
    </w:p>
    <w:p w14:paraId="68286DBB" w14:textId="72067AB8" w:rsidR="00DC576D" w:rsidRDefault="00DC576D" w:rsidP="009A3366">
      <w:pPr>
        <w:rPr>
          <w:rFonts w:ascii="標楷體" w:eastAsia="標楷體" w:hAnsi="標楷體"/>
          <w:sz w:val="32"/>
          <w:szCs w:val="32"/>
        </w:rPr>
      </w:pPr>
    </w:p>
    <w:p w14:paraId="7D9ED23C" w14:textId="50F44F7E" w:rsidR="00DC576D" w:rsidRDefault="00DC576D" w:rsidP="009A3366">
      <w:pPr>
        <w:rPr>
          <w:rFonts w:ascii="標楷體" w:eastAsia="標楷體" w:hAnsi="標楷體"/>
          <w:sz w:val="32"/>
          <w:szCs w:val="32"/>
        </w:rPr>
      </w:pPr>
    </w:p>
    <w:p w14:paraId="479A6CD0" w14:textId="0A4D51D0" w:rsidR="00DC576D" w:rsidRDefault="00DC576D" w:rsidP="009A3366">
      <w:pPr>
        <w:rPr>
          <w:rFonts w:ascii="標楷體" w:eastAsia="標楷體" w:hAnsi="標楷體"/>
          <w:sz w:val="32"/>
          <w:szCs w:val="32"/>
        </w:rPr>
      </w:pPr>
    </w:p>
    <w:p w14:paraId="1A52B73A" w14:textId="3AC0ACE3" w:rsidR="00DC576D" w:rsidRPr="00DC576D" w:rsidRDefault="00DC576D" w:rsidP="00DC576D">
      <w:pPr>
        <w:spacing w:before="360"/>
        <w:rPr>
          <w:rFonts w:ascii="標楷體" w:eastAsia="標楷體" w:hAnsi="標楷體"/>
          <w:sz w:val="32"/>
          <w:szCs w:val="32"/>
        </w:rPr>
      </w:pPr>
      <w:r>
        <w:rPr>
          <w:noProof/>
        </w:rPr>
        <w:lastRenderedPageBreak/>
        <w:drawing>
          <wp:anchor distT="0" distB="0" distL="114300" distR="114300" simplePos="0" relativeHeight="251662336" behindDoc="1" locked="0" layoutInCell="1" allowOverlap="1" wp14:anchorId="52AF163D" wp14:editId="612FB4DD">
            <wp:simplePos x="0" y="0"/>
            <wp:positionH relativeFrom="column">
              <wp:posOffset>1711325</wp:posOffset>
            </wp:positionH>
            <wp:positionV relativeFrom="paragraph">
              <wp:posOffset>109855</wp:posOffset>
            </wp:positionV>
            <wp:extent cx="1835150" cy="1845310"/>
            <wp:effectExtent l="0" t="0" r="0" b="2540"/>
            <wp:wrapNone/>
            <wp:docPr id="5" name="圖片 1" descr="輔具標章(身障版).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輔具標章(身障版).jpg"/>
                    <pic:cNvPicPr/>
                  </pic:nvPicPr>
                  <pic:blipFill>
                    <a:blip r:embed="rId11" cstate="print">
                      <a:extLst>
                        <a:ext uri="{28A0092B-C50C-407E-A947-70E740481C1C}">
                          <a14:useLocalDpi xmlns:a14="http://schemas.microsoft.com/office/drawing/2010/main" val="0"/>
                        </a:ext>
                      </a:extLst>
                    </a:blip>
                    <a:srcRect t="15496" b="13282"/>
                    <a:stretch>
                      <a:fillRect/>
                    </a:stretch>
                  </pic:blipFill>
                  <pic:spPr>
                    <a:xfrm>
                      <a:off x="0" y="0"/>
                      <a:ext cx="1835150" cy="1845310"/>
                    </a:xfrm>
                    <a:prstGeom prst="rect">
                      <a:avLst/>
                    </a:prstGeom>
                  </pic:spPr>
                </pic:pic>
              </a:graphicData>
            </a:graphic>
            <wp14:sizeRelH relativeFrom="page">
              <wp14:pctWidth>0</wp14:pctWidth>
            </wp14:sizeRelH>
            <wp14:sizeRelV relativeFrom="page">
              <wp14:pctHeight>0</wp14:pctHeight>
            </wp14:sizeRelV>
          </wp:anchor>
        </w:drawing>
      </w:r>
      <w:r>
        <w:rPr>
          <w:rFonts w:ascii="標楷體" w:eastAsia="標楷體" w:hAnsi="標楷體" w:hint="eastAsia"/>
          <w:sz w:val="32"/>
          <w:szCs w:val="32"/>
        </w:rPr>
        <w:t>※</w:t>
      </w:r>
      <w:r w:rsidRPr="00DC576D">
        <w:rPr>
          <w:rFonts w:ascii="標楷體" w:eastAsia="標楷體" w:hAnsi="標楷體" w:hint="eastAsia"/>
          <w:sz w:val="32"/>
          <w:szCs w:val="32"/>
        </w:rPr>
        <w:t>附件</w:t>
      </w:r>
    </w:p>
    <w:p w14:paraId="6458A931" w14:textId="51207980" w:rsidR="00DC576D" w:rsidRDefault="00DC576D" w:rsidP="00DC576D">
      <w:pPr>
        <w:spacing w:before="360"/>
        <w:rPr>
          <w:rFonts w:ascii="標楷體" w:eastAsia="標楷體" w:hAnsi="標楷體"/>
          <w:b/>
          <w:sz w:val="36"/>
          <w:szCs w:val="36"/>
        </w:rPr>
      </w:pPr>
    </w:p>
    <w:p w14:paraId="210ED9C6" w14:textId="77777777" w:rsidR="00DC576D" w:rsidRDefault="00DC576D" w:rsidP="00DC576D">
      <w:pPr>
        <w:spacing w:before="360"/>
        <w:jc w:val="center"/>
        <w:rPr>
          <w:rFonts w:ascii="標楷體" w:eastAsia="標楷體" w:hAnsi="標楷體"/>
          <w:b/>
          <w:sz w:val="36"/>
          <w:szCs w:val="36"/>
        </w:rPr>
      </w:pPr>
    </w:p>
    <w:p w14:paraId="178373EB" w14:textId="77777777" w:rsidR="00DC576D" w:rsidRDefault="00DC576D" w:rsidP="00DC576D">
      <w:pPr>
        <w:jc w:val="center"/>
        <w:rPr>
          <w:rFonts w:ascii="標楷體" w:eastAsia="標楷體" w:hAnsi="標楷體"/>
          <w:b/>
          <w:sz w:val="36"/>
          <w:szCs w:val="36"/>
        </w:rPr>
      </w:pPr>
      <w:r w:rsidRPr="00424FF5">
        <w:rPr>
          <w:rFonts w:ascii="標楷體" w:eastAsia="標楷體" w:hAnsi="標楷體" w:hint="eastAsia"/>
          <w:b/>
          <w:sz w:val="36"/>
          <w:szCs w:val="36"/>
        </w:rPr>
        <w:t>10</w:t>
      </w:r>
      <w:r>
        <w:rPr>
          <w:rFonts w:ascii="標楷體" w:eastAsia="標楷體" w:hAnsi="標楷體" w:hint="eastAsia"/>
          <w:b/>
          <w:sz w:val="36"/>
          <w:szCs w:val="36"/>
        </w:rPr>
        <w:t>9</w:t>
      </w:r>
      <w:r w:rsidRPr="00424FF5">
        <w:rPr>
          <w:rFonts w:ascii="標楷體" w:eastAsia="標楷體" w:hAnsi="標楷體" w:hint="eastAsia"/>
          <w:b/>
          <w:sz w:val="36"/>
          <w:szCs w:val="36"/>
        </w:rPr>
        <w:t>年身心障礙</w:t>
      </w:r>
      <w:r>
        <w:rPr>
          <w:rFonts w:ascii="標楷體" w:eastAsia="標楷體" w:hAnsi="標楷體" w:hint="eastAsia"/>
          <w:b/>
          <w:sz w:val="36"/>
          <w:szCs w:val="36"/>
        </w:rPr>
        <w:t>者</w:t>
      </w:r>
      <w:r w:rsidRPr="00424FF5">
        <w:rPr>
          <w:rFonts w:ascii="標楷體" w:eastAsia="標楷體" w:hAnsi="標楷體" w:hint="eastAsia"/>
          <w:b/>
          <w:sz w:val="36"/>
          <w:szCs w:val="36"/>
        </w:rPr>
        <w:t>輔具</w:t>
      </w:r>
      <w:r>
        <w:rPr>
          <w:rFonts w:ascii="標楷體" w:eastAsia="標楷體" w:hAnsi="標楷體" w:hint="eastAsia"/>
          <w:b/>
          <w:sz w:val="36"/>
          <w:szCs w:val="36"/>
        </w:rPr>
        <w:t>補助「代償墊付」</w:t>
      </w:r>
    </w:p>
    <w:p w14:paraId="2D666206" w14:textId="51C5420B" w:rsidR="00DC576D" w:rsidRPr="00276C16" w:rsidRDefault="00DC576D" w:rsidP="00DC576D">
      <w:pPr>
        <w:jc w:val="center"/>
        <w:rPr>
          <w:rFonts w:ascii="標楷體" w:eastAsia="標楷體" w:hAnsi="標楷體"/>
          <w:b/>
          <w:sz w:val="16"/>
          <w:szCs w:val="16"/>
        </w:rPr>
      </w:pPr>
      <w:r>
        <w:rPr>
          <w:rFonts w:ascii="標楷體" w:eastAsia="標楷體" w:hAnsi="標楷體" w:hint="eastAsia"/>
          <w:b/>
          <w:sz w:val="36"/>
          <w:szCs w:val="36"/>
        </w:rPr>
        <w:t>服務</w:t>
      </w:r>
      <w:r w:rsidRPr="00424FF5">
        <w:rPr>
          <w:rFonts w:ascii="標楷體" w:eastAsia="標楷體" w:hAnsi="標楷體" w:hint="eastAsia"/>
          <w:b/>
          <w:sz w:val="36"/>
          <w:szCs w:val="36"/>
        </w:rPr>
        <w:t>合約廠商名單</w:t>
      </w:r>
    </w:p>
    <w:p w14:paraId="4BCB3CDF" w14:textId="77777777" w:rsidR="00DC576D" w:rsidRPr="00951105" w:rsidRDefault="00DC576D" w:rsidP="00DC576D">
      <w:pPr>
        <w:ind w:leftChars="-59" w:left="-48" w:hangingChars="39" w:hanging="94"/>
        <w:jc w:val="right"/>
        <w:rPr>
          <w:rFonts w:ascii="標楷體" w:eastAsia="標楷體" w:hAnsi="標楷體"/>
          <w:szCs w:val="24"/>
        </w:rPr>
      </w:pPr>
      <w:r w:rsidRPr="00951105">
        <w:rPr>
          <w:rFonts w:ascii="標楷體" w:eastAsia="標楷體" w:hAnsi="標楷體" w:hint="eastAsia"/>
          <w:szCs w:val="24"/>
        </w:rPr>
        <w:t>10</w:t>
      </w:r>
      <w:r>
        <w:rPr>
          <w:rFonts w:ascii="標楷體" w:eastAsia="標楷體" w:hAnsi="標楷體" w:hint="eastAsia"/>
          <w:szCs w:val="24"/>
        </w:rPr>
        <w:t>9</w:t>
      </w:r>
      <w:r w:rsidRPr="00951105">
        <w:rPr>
          <w:rFonts w:ascii="標楷體" w:eastAsia="標楷體" w:hAnsi="標楷體" w:hint="eastAsia"/>
          <w:szCs w:val="24"/>
        </w:rPr>
        <w:t>年</w:t>
      </w:r>
      <w:r>
        <w:rPr>
          <w:rFonts w:ascii="標楷體" w:eastAsia="標楷體" w:hAnsi="標楷體" w:hint="eastAsia"/>
          <w:szCs w:val="24"/>
        </w:rPr>
        <w:t>8</w:t>
      </w:r>
      <w:r w:rsidRPr="00951105">
        <w:rPr>
          <w:rFonts w:ascii="標楷體" w:eastAsia="標楷體" w:hAnsi="標楷體" w:hint="eastAsia"/>
          <w:szCs w:val="24"/>
        </w:rPr>
        <w:t>月</w:t>
      </w:r>
      <w:r>
        <w:rPr>
          <w:rFonts w:ascii="標楷體" w:eastAsia="標楷體" w:hAnsi="標楷體" w:hint="eastAsia"/>
          <w:szCs w:val="24"/>
        </w:rPr>
        <w:t>27</w:t>
      </w:r>
      <w:r w:rsidRPr="00951105">
        <w:rPr>
          <w:rFonts w:ascii="標楷體" w:eastAsia="標楷體" w:hAnsi="標楷體" w:hint="eastAsia"/>
          <w:szCs w:val="24"/>
        </w:rPr>
        <w:t>日更新</w:t>
      </w:r>
    </w:p>
    <w:tbl>
      <w:tblPr>
        <w:tblW w:w="5053" w:type="pct"/>
        <w:tblBorders>
          <w:top w:val="single" w:sz="4" w:space="0" w:color="auto"/>
          <w:left w:val="single" w:sz="4" w:space="0" w:color="auto"/>
          <w:bottom w:val="single" w:sz="4" w:space="0" w:color="auto"/>
          <w:right w:val="single" w:sz="4" w:space="0" w:color="auto"/>
          <w:insideH w:val="single" w:sz="6" w:space="0" w:color="auto"/>
          <w:insideV w:val="single" w:sz="6" w:space="0" w:color="auto"/>
        </w:tblBorders>
        <w:tblLook w:val="04A0" w:firstRow="1" w:lastRow="0" w:firstColumn="1" w:lastColumn="0" w:noHBand="0" w:noVBand="1"/>
      </w:tblPr>
      <w:tblGrid>
        <w:gridCol w:w="547"/>
        <w:gridCol w:w="1031"/>
        <w:gridCol w:w="2500"/>
        <w:gridCol w:w="1769"/>
        <w:gridCol w:w="1536"/>
        <w:gridCol w:w="1229"/>
      </w:tblGrid>
      <w:tr w:rsidR="00DC576D" w:rsidRPr="00DE5972" w14:paraId="1317379A" w14:textId="77777777" w:rsidTr="00DC576D">
        <w:tc>
          <w:tcPr>
            <w:tcW w:w="345" w:type="pct"/>
          </w:tcPr>
          <w:p w14:paraId="4EEB15CC" w14:textId="77777777" w:rsidR="00DC576D" w:rsidRPr="00DE5972" w:rsidRDefault="00DC576D" w:rsidP="006316C3">
            <w:pPr>
              <w:adjustRightInd w:val="0"/>
              <w:snapToGrid w:val="0"/>
              <w:jc w:val="center"/>
              <w:rPr>
                <w:rFonts w:ascii="標楷體" w:eastAsia="標楷體" w:hAnsi="標楷體"/>
                <w:szCs w:val="24"/>
              </w:rPr>
            </w:pPr>
            <w:r w:rsidRPr="00DE5972">
              <w:rPr>
                <w:rFonts w:ascii="標楷體" w:eastAsia="標楷體" w:hAnsi="標楷體" w:hint="eastAsia"/>
                <w:szCs w:val="24"/>
              </w:rPr>
              <w:t>序號</w:t>
            </w:r>
          </w:p>
        </w:tc>
        <w:tc>
          <w:tcPr>
            <w:tcW w:w="626" w:type="pct"/>
          </w:tcPr>
          <w:p w14:paraId="2BB00455" w14:textId="77777777" w:rsidR="00DC576D" w:rsidRPr="00DE5972" w:rsidRDefault="00DC576D" w:rsidP="006316C3">
            <w:pPr>
              <w:adjustRightInd w:val="0"/>
              <w:snapToGrid w:val="0"/>
              <w:jc w:val="center"/>
              <w:rPr>
                <w:rFonts w:ascii="標楷體" w:eastAsia="標楷體" w:hAnsi="標楷體"/>
                <w:szCs w:val="24"/>
              </w:rPr>
            </w:pPr>
            <w:r w:rsidRPr="00DE5972">
              <w:rPr>
                <w:rFonts w:ascii="標楷體" w:eastAsia="標楷體" w:hAnsi="標楷體" w:hint="eastAsia"/>
                <w:szCs w:val="24"/>
              </w:rPr>
              <w:t>區域</w:t>
            </w:r>
          </w:p>
        </w:tc>
        <w:tc>
          <w:tcPr>
            <w:tcW w:w="1479" w:type="pct"/>
          </w:tcPr>
          <w:p w14:paraId="1AA306D3" w14:textId="77777777" w:rsidR="00DC576D" w:rsidRPr="00DE5972" w:rsidRDefault="00DC576D" w:rsidP="006316C3">
            <w:pPr>
              <w:adjustRightInd w:val="0"/>
              <w:snapToGrid w:val="0"/>
              <w:jc w:val="center"/>
              <w:rPr>
                <w:rFonts w:ascii="標楷體" w:eastAsia="標楷體" w:hAnsi="標楷體"/>
                <w:szCs w:val="24"/>
              </w:rPr>
            </w:pPr>
            <w:r w:rsidRPr="00DE5972">
              <w:rPr>
                <w:rFonts w:ascii="標楷體" w:eastAsia="標楷體" w:hAnsi="標楷體" w:hint="eastAsia"/>
                <w:szCs w:val="24"/>
              </w:rPr>
              <w:t>廠商名稱</w:t>
            </w:r>
          </w:p>
        </w:tc>
        <w:tc>
          <w:tcPr>
            <w:tcW w:w="1054" w:type="pct"/>
          </w:tcPr>
          <w:p w14:paraId="7B498D3D" w14:textId="77777777" w:rsidR="00DC576D" w:rsidRPr="00DE5972" w:rsidRDefault="00DC576D" w:rsidP="006316C3">
            <w:pPr>
              <w:adjustRightInd w:val="0"/>
              <w:snapToGrid w:val="0"/>
              <w:jc w:val="center"/>
              <w:rPr>
                <w:rFonts w:ascii="標楷體" w:eastAsia="標楷體" w:hAnsi="標楷體"/>
                <w:szCs w:val="24"/>
              </w:rPr>
            </w:pPr>
            <w:r w:rsidRPr="00DE5972">
              <w:rPr>
                <w:rFonts w:ascii="標楷體" w:eastAsia="標楷體" w:hAnsi="標楷體" w:hint="eastAsia"/>
                <w:szCs w:val="24"/>
              </w:rPr>
              <w:t>門市地址</w:t>
            </w:r>
          </w:p>
        </w:tc>
        <w:tc>
          <w:tcPr>
            <w:tcW w:w="756" w:type="pct"/>
          </w:tcPr>
          <w:p w14:paraId="4FBC4D07" w14:textId="77777777" w:rsidR="00DC576D" w:rsidRPr="00DE5972" w:rsidRDefault="00DC576D" w:rsidP="006316C3">
            <w:pPr>
              <w:adjustRightInd w:val="0"/>
              <w:snapToGrid w:val="0"/>
              <w:jc w:val="center"/>
              <w:rPr>
                <w:rFonts w:ascii="標楷體" w:eastAsia="標楷體" w:hAnsi="標楷體"/>
                <w:szCs w:val="24"/>
              </w:rPr>
            </w:pPr>
            <w:r w:rsidRPr="00DE5972">
              <w:rPr>
                <w:rFonts w:ascii="標楷體" w:eastAsia="標楷體" w:hAnsi="標楷體" w:hint="eastAsia"/>
                <w:szCs w:val="24"/>
              </w:rPr>
              <w:t>電話</w:t>
            </w:r>
          </w:p>
        </w:tc>
        <w:tc>
          <w:tcPr>
            <w:tcW w:w="740" w:type="pct"/>
          </w:tcPr>
          <w:p w14:paraId="05E3E6BB" w14:textId="77777777" w:rsidR="00DC576D" w:rsidRPr="00DE5972" w:rsidRDefault="00DC576D" w:rsidP="006316C3">
            <w:pPr>
              <w:adjustRightInd w:val="0"/>
              <w:snapToGrid w:val="0"/>
              <w:jc w:val="center"/>
              <w:rPr>
                <w:rFonts w:ascii="標楷體" w:eastAsia="標楷體" w:hAnsi="標楷體"/>
                <w:szCs w:val="24"/>
              </w:rPr>
            </w:pPr>
            <w:r w:rsidRPr="00DE5972">
              <w:rPr>
                <w:rFonts w:ascii="標楷體" w:eastAsia="標楷體" w:hAnsi="標楷體" w:hint="eastAsia"/>
                <w:szCs w:val="24"/>
              </w:rPr>
              <w:t>備註</w:t>
            </w:r>
          </w:p>
        </w:tc>
      </w:tr>
      <w:tr w:rsidR="00DC576D" w:rsidRPr="00DE5972" w14:paraId="404B5213" w14:textId="77777777" w:rsidTr="00DC576D">
        <w:tc>
          <w:tcPr>
            <w:tcW w:w="345" w:type="pct"/>
          </w:tcPr>
          <w:p w14:paraId="7CBCD41A" w14:textId="77777777" w:rsidR="00DC576D" w:rsidRPr="00DE5972" w:rsidRDefault="00DC576D" w:rsidP="006316C3">
            <w:pPr>
              <w:adjustRightInd w:val="0"/>
              <w:snapToGrid w:val="0"/>
              <w:jc w:val="center"/>
              <w:rPr>
                <w:rFonts w:ascii="標楷體" w:eastAsia="標楷體" w:hAnsi="標楷體"/>
                <w:szCs w:val="24"/>
              </w:rPr>
            </w:pPr>
            <w:r>
              <w:rPr>
                <w:rFonts w:ascii="標楷體" w:eastAsia="標楷體" w:hAnsi="標楷體" w:hint="eastAsia"/>
                <w:szCs w:val="24"/>
              </w:rPr>
              <w:t>1</w:t>
            </w:r>
          </w:p>
        </w:tc>
        <w:tc>
          <w:tcPr>
            <w:tcW w:w="626" w:type="pct"/>
          </w:tcPr>
          <w:p w14:paraId="7321DC62" w14:textId="77777777" w:rsidR="00DC576D" w:rsidRPr="00DE5972" w:rsidRDefault="00DC576D" w:rsidP="006316C3">
            <w:pPr>
              <w:adjustRightInd w:val="0"/>
              <w:snapToGrid w:val="0"/>
              <w:rPr>
                <w:rFonts w:ascii="標楷體" w:eastAsia="標楷體" w:hAnsi="標楷體"/>
                <w:szCs w:val="24"/>
              </w:rPr>
            </w:pPr>
            <w:r>
              <w:rPr>
                <w:rFonts w:ascii="標楷體" w:eastAsia="標楷體" w:hAnsi="標楷體" w:hint="eastAsia"/>
                <w:szCs w:val="24"/>
              </w:rPr>
              <w:t>澎湖縣</w:t>
            </w:r>
          </w:p>
        </w:tc>
        <w:tc>
          <w:tcPr>
            <w:tcW w:w="1479" w:type="pct"/>
          </w:tcPr>
          <w:p w14:paraId="75108E04" w14:textId="77777777" w:rsidR="00DC576D" w:rsidRPr="00DE5972" w:rsidRDefault="00DC576D" w:rsidP="006316C3">
            <w:pPr>
              <w:adjustRightInd w:val="0"/>
              <w:snapToGrid w:val="0"/>
              <w:rPr>
                <w:rFonts w:ascii="標楷體" w:eastAsia="標楷體" w:hAnsi="標楷體"/>
                <w:szCs w:val="24"/>
              </w:rPr>
            </w:pPr>
            <w:r>
              <w:rPr>
                <w:rFonts w:ascii="標楷體" w:eastAsia="標楷體" w:hAnsi="標楷體" w:hint="eastAsia"/>
                <w:szCs w:val="24"/>
              </w:rPr>
              <w:t>天星健身按摩器材行</w:t>
            </w:r>
          </w:p>
        </w:tc>
        <w:tc>
          <w:tcPr>
            <w:tcW w:w="1054" w:type="pct"/>
          </w:tcPr>
          <w:p w14:paraId="17251762" w14:textId="77777777" w:rsidR="00DC576D" w:rsidRPr="00DE5972" w:rsidRDefault="00DC576D" w:rsidP="006316C3">
            <w:pPr>
              <w:adjustRightInd w:val="0"/>
              <w:snapToGrid w:val="0"/>
              <w:rPr>
                <w:rFonts w:ascii="標楷體" w:eastAsia="標楷體" w:hAnsi="標楷體"/>
                <w:szCs w:val="24"/>
              </w:rPr>
            </w:pPr>
            <w:r>
              <w:rPr>
                <w:rFonts w:ascii="標楷體" w:eastAsia="標楷體" w:hAnsi="標楷體" w:hint="eastAsia"/>
                <w:szCs w:val="24"/>
              </w:rPr>
              <w:t>中華路287號</w:t>
            </w:r>
          </w:p>
        </w:tc>
        <w:tc>
          <w:tcPr>
            <w:tcW w:w="756" w:type="pct"/>
          </w:tcPr>
          <w:p w14:paraId="04FEBBAF" w14:textId="77777777" w:rsidR="00DC576D" w:rsidRPr="00DE5972" w:rsidRDefault="00DC576D" w:rsidP="006316C3">
            <w:pPr>
              <w:adjustRightInd w:val="0"/>
              <w:snapToGrid w:val="0"/>
              <w:jc w:val="center"/>
              <w:rPr>
                <w:rFonts w:ascii="標楷體" w:eastAsia="標楷體" w:hAnsi="標楷體"/>
                <w:szCs w:val="24"/>
              </w:rPr>
            </w:pPr>
            <w:r>
              <w:rPr>
                <w:rFonts w:ascii="標楷體" w:eastAsia="標楷體" w:hAnsi="標楷體" w:hint="eastAsia"/>
                <w:szCs w:val="24"/>
              </w:rPr>
              <w:t>06-9263616</w:t>
            </w:r>
          </w:p>
        </w:tc>
        <w:tc>
          <w:tcPr>
            <w:tcW w:w="740" w:type="pct"/>
          </w:tcPr>
          <w:p w14:paraId="3B72DB14" w14:textId="77777777" w:rsidR="00DC576D" w:rsidRPr="00DE5972" w:rsidRDefault="00DC576D" w:rsidP="006316C3">
            <w:pPr>
              <w:adjustRightInd w:val="0"/>
              <w:snapToGrid w:val="0"/>
              <w:rPr>
                <w:rFonts w:ascii="標楷體" w:eastAsia="標楷體" w:hAnsi="標楷體"/>
                <w:szCs w:val="24"/>
              </w:rPr>
            </w:pPr>
          </w:p>
        </w:tc>
      </w:tr>
      <w:tr w:rsidR="00DC576D" w:rsidRPr="00DE5972" w14:paraId="11BF753B" w14:textId="77777777" w:rsidTr="00DC576D">
        <w:tc>
          <w:tcPr>
            <w:tcW w:w="345" w:type="pct"/>
          </w:tcPr>
          <w:p w14:paraId="24988B81" w14:textId="77777777" w:rsidR="00DC576D" w:rsidRPr="00DE5972" w:rsidRDefault="00DC576D" w:rsidP="006316C3">
            <w:pPr>
              <w:adjustRightInd w:val="0"/>
              <w:snapToGrid w:val="0"/>
              <w:jc w:val="center"/>
              <w:rPr>
                <w:rFonts w:ascii="標楷體" w:eastAsia="標楷體" w:hAnsi="標楷體"/>
                <w:szCs w:val="24"/>
              </w:rPr>
            </w:pPr>
            <w:r>
              <w:rPr>
                <w:rFonts w:ascii="標楷體" w:eastAsia="標楷體" w:hAnsi="標楷體" w:hint="eastAsia"/>
                <w:szCs w:val="24"/>
              </w:rPr>
              <w:t>2</w:t>
            </w:r>
          </w:p>
        </w:tc>
        <w:tc>
          <w:tcPr>
            <w:tcW w:w="626" w:type="pct"/>
          </w:tcPr>
          <w:p w14:paraId="0B2C9D39" w14:textId="77777777" w:rsidR="00DC576D" w:rsidRPr="00DE5972" w:rsidRDefault="00DC576D" w:rsidP="006316C3">
            <w:pPr>
              <w:adjustRightInd w:val="0"/>
              <w:snapToGrid w:val="0"/>
              <w:rPr>
                <w:rFonts w:ascii="標楷體" w:eastAsia="標楷體" w:hAnsi="標楷體"/>
                <w:szCs w:val="24"/>
              </w:rPr>
            </w:pPr>
            <w:r>
              <w:rPr>
                <w:rFonts w:ascii="標楷體" w:eastAsia="標楷體" w:hAnsi="標楷體" w:hint="eastAsia"/>
                <w:szCs w:val="24"/>
              </w:rPr>
              <w:t>澎湖縣</w:t>
            </w:r>
          </w:p>
        </w:tc>
        <w:tc>
          <w:tcPr>
            <w:tcW w:w="1479" w:type="pct"/>
          </w:tcPr>
          <w:p w14:paraId="49984084" w14:textId="77777777" w:rsidR="00DC576D" w:rsidRPr="00DE5972" w:rsidRDefault="00DC576D" w:rsidP="006316C3">
            <w:pPr>
              <w:adjustRightInd w:val="0"/>
              <w:snapToGrid w:val="0"/>
              <w:rPr>
                <w:rFonts w:ascii="標楷體" w:eastAsia="標楷體" w:hAnsi="標楷體"/>
                <w:szCs w:val="24"/>
              </w:rPr>
            </w:pPr>
            <w:r>
              <w:rPr>
                <w:rFonts w:ascii="標楷體" w:eastAsia="標楷體" w:hAnsi="標楷體" w:hint="eastAsia"/>
                <w:szCs w:val="24"/>
              </w:rPr>
              <w:t>日昇運動器材行</w:t>
            </w:r>
          </w:p>
        </w:tc>
        <w:tc>
          <w:tcPr>
            <w:tcW w:w="1054" w:type="pct"/>
          </w:tcPr>
          <w:p w14:paraId="70EFD341" w14:textId="77777777" w:rsidR="00DC576D" w:rsidRPr="00DE5972" w:rsidRDefault="00DC576D" w:rsidP="006316C3">
            <w:pPr>
              <w:adjustRightInd w:val="0"/>
              <w:snapToGrid w:val="0"/>
              <w:rPr>
                <w:rFonts w:ascii="標楷體" w:eastAsia="標楷體" w:hAnsi="標楷體"/>
                <w:szCs w:val="24"/>
              </w:rPr>
            </w:pPr>
            <w:r>
              <w:rPr>
                <w:rFonts w:ascii="標楷體" w:eastAsia="標楷體" w:hAnsi="標楷體" w:hint="eastAsia"/>
                <w:szCs w:val="24"/>
              </w:rPr>
              <w:t>中華路55號</w:t>
            </w:r>
          </w:p>
        </w:tc>
        <w:tc>
          <w:tcPr>
            <w:tcW w:w="756" w:type="pct"/>
          </w:tcPr>
          <w:p w14:paraId="3B885382" w14:textId="77777777" w:rsidR="00DC576D" w:rsidRPr="00DE5972" w:rsidRDefault="00DC576D" w:rsidP="006316C3">
            <w:pPr>
              <w:adjustRightInd w:val="0"/>
              <w:snapToGrid w:val="0"/>
              <w:jc w:val="center"/>
              <w:rPr>
                <w:rFonts w:ascii="標楷體" w:eastAsia="標楷體" w:hAnsi="標楷體"/>
                <w:szCs w:val="24"/>
              </w:rPr>
            </w:pPr>
            <w:r>
              <w:rPr>
                <w:rFonts w:ascii="標楷體" w:eastAsia="標楷體" w:hAnsi="標楷體" w:hint="eastAsia"/>
                <w:szCs w:val="24"/>
              </w:rPr>
              <w:t>06-9276929</w:t>
            </w:r>
          </w:p>
        </w:tc>
        <w:tc>
          <w:tcPr>
            <w:tcW w:w="740" w:type="pct"/>
          </w:tcPr>
          <w:p w14:paraId="77F87578" w14:textId="77777777" w:rsidR="00DC576D" w:rsidRPr="00DE5972" w:rsidRDefault="00DC576D" w:rsidP="006316C3">
            <w:pPr>
              <w:adjustRightInd w:val="0"/>
              <w:snapToGrid w:val="0"/>
              <w:rPr>
                <w:rFonts w:ascii="標楷體" w:eastAsia="標楷體" w:hAnsi="標楷體"/>
                <w:szCs w:val="24"/>
              </w:rPr>
            </w:pPr>
          </w:p>
        </w:tc>
      </w:tr>
      <w:tr w:rsidR="00DC576D" w:rsidRPr="00DE5972" w14:paraId="5E6453F4" w14:textId="77777777" w:rsidTr="00DC576D">
        <w:tc>
          <w:tcPr>
            <w:tcW w:w="345" w:type="pct"/>
          </w:tcPr>
          <w:p w14:paraId="79011CFD" w14:textId="77777777" w:rsidR="00DC576D" w:rsidRPr="00DE5972" w:rsidRDefault="00DC576D" w:rsidP="006316C3">
            <w:pPr>
              <w:adjustRightInd w:val="0"/>
              <w:snapToGrid w:val="0"/>
              <w:jc w:val="center"/>
              <w:rPr>
                <w:rFonts w:ascii="標楷體" w:eastAsia="標楷體" w:hAnsi="標楷體"/>
                <w:szCs w:val="24"/>
              </w:rPr>
            </w:pPr>
            <w:r>
              <w:rPr>
                <w:rFonts w:ascii="標楷體" w:eastAsia="標楷體" w:hAnsi="標楷體" w:hint="eastAsia"/>
                <w:szCs w:val="24"/>
              </w:rPr>
              <w:t>3</w:t>
            </w:r>
          </w:p>
        </w:tc>
        <w:tc>
          <w:tcPr>
            <w:tcW w:w="626" w:type="pct"/>
          </w:tcPr>
          <w:p w14:paraId="3AC21DD5" w14:textId="77777777" w:rsidR="00DC576D" w:rsidRPr="00DE5972" w:rsidRDefault="00DC576D" w:rsidP="006316C3">
            <w:pPr>
              <w:adjustRightInd w:val="0"/>
              <w:snapToGrid w:val="0"/>
              <w:rPr>
                <w:rFonts w:ascii="標楷體" w:eastAsia="標楷體" w:hAnsi="標楷體"/>
                <w:szCs w:val="24"/>
              </w:rPr>
            </w:pPr>
            <w:r>
              <w:rPr>
                <w:rFonts w:ascii="標楷體" w:eastAsia="標楷體" w:hAnsi="標楷體" w:hint="eastAsia"/>
                <w:szCs w:val="24"/>
              </w:rPr>
              <w:t>澎湖縣</w:t>
            </w:r>
          </w:p>
        </w:tc>
        <w:tc>
          <w:tcPr>
            <w:tcW w:w="1479" w:type="pct"/>
          </w:tcPr>
          <w:p w14:paraId="43FF3B09" w14:textId="77777777" w:rsidR="00DC576D" w:rsidRPr="00DE5972" w:rsidRDefault="00DC576D" w:rsidP="006316C3">
            <w:pPr>
              <w:adjustRightInd w:val="0"/>
              <w:snapToGrid w:val="0"/>
              <w:rPr>
                <w:rFonts w:ascii="標楷體" w:eastAsia="標楷體" w:hAnsi="標楷體"/>
                <w:szCs w:val="24"/>
              </w:rPr>
            </w:pPr>
            <w:r>
              <w:rPr>
                <w:rFonts w:ascii="標楷體" w:eastAsia="標楷體" w:hAnsi="標楷體" w:hint="eastAsia"/>
                <w:szCs w:val="24"/>
              </w:rPr>
              <w:t>民發醫療護理儀器行</w:t>
            </w:r>
          </w:p>
        </w:tc>
        <w:tc>
          <w:tcPr>
            <w:tcW w:w="1054" w:type="pct"/>
          </w:tcPr>
          <w:p w14:paraId="3188AD20" w14:textId="77777777" w:rsidR="00DC576D" w:rsidRPr="00DE5972" w:rsidRDefault="00DC576D" w:rsidP="006316C3">
            <w:pPr>
              <w:adjustRightInd w:val="0"/>
              <w:snapToGrid w:val="0"/>
              <w:rPr>
                <w:rFonts w:ascii="標楷體" w:eastAsia="標楷體" w:hAnsi="標楷體"/>
                <w:szCs w:val="24"/>
              </w:rPr>
            </w:pPr>
            <w:r>
              <w:rPr>
                <w:rFonts w:ascii="標楷體" w:eastAsia="標楷體" w:hAnsi="標楷體" w:hint="eastAsia"/>
                <w:szCs w:val="24"/>
              </w:rPr>
              <w:t>樹德路16號</w:t>
            </w:r>
          </w:p>
        </w:tc>
        <w:tc>
          <w:tcPr>
            <w:tcW w:w="756" w:type="pct"/>
          </w:tcPr>
          <w:p w14:paraId="63666AD5" w14:textId="77777777" w:rsidR="00DC576D" w:rsidRPr="00DE5972" w:rsidRDefault="00DC576D" w:rsidP="006316C3">
            <w:pPr>
              <w:adjustRightInd w:val="0"/>
              <w:snapToGrid w:val="0"/>
              <w:jc w:val="center"/>
              <w:rPr>
                <w:rFonts w:ascii="標楷體" w:eastAsia="標楷體" w:hAnsi="標楷體"/>
                <w:szCs w:val="24"/>
              </w:rPr>
            </w:pPr>
            <w:r>
              <w:rPr>
                <w:rFonts w:ascii="標楷體" w:eastAsia="標楷體" w:hAnsi="標楷體" w:hint="eastAsia"/>
                <w:szCs w:val="24"/>
              </w:rPr>
              <w:t>06-9273868</w:t>
            </w:r>
          </w:p>
        </w:tc>
        <w:tc>
          <w:tcPr>
            <w:tcW w:w="740" w:type="pct"/>
          </w:tcPr>
          <w:p w14:paraId="6B1D4EC9" w14:textId="77777777" w:rsidR="00DC576D" w:rsidRPr="00DE5972" w:rsidRDefault="00DC576D" w:rsidP="006316C3">
            <w:pPr>
              <w:adjustRightInd w:val="0"/>
              <w:snapToGrid w:val="0"/>
              <w:rPr>
                <w:rFonts w:ascii="標楷體" w:eastAsia="標楷體" w:hAnsi="標楷體"/>
                <w:szCs w:val="24"/>
              </w:rPr>
            </w:pPr>
          </w:p>
        </w:tc>
      </w:tr>
      <w:tr w:rsidR="00DC576D" w:rsidRPr="00DE5972" w14:paraId="250B8895" w14:textId="77777777" w:rsidTr="00DC576D">
        <w:tc>
          <w:tcPr>
            <w:tcW w:w="345" w:type="pct"/>
          </w:tcPr>
          <w:p w14:paraId="49F596E0" w14:textId="77777777" w:rsidR="00DC576D" w:rsidRPr="00DE5972" w:rsidRDefault="00DC576D" w:rsidP="006316C3">
            <w:pPr>
              <w:adjustRightInd w:val="0"/>
              <w:snapToGrid w:val="0"/>
              <w:jc w:val="center"/>
              <w:rPr>
                <w:rFonts w:ascii="標楷體" w:eastAsia="標楷體" w:hAnsi="標楷體"/>
                <w:szCs w:val="24"/>
              </w:rPr>
            </w:pPr>
            <w:r>
              <w:rPr>
                <w:rFonts w:ascii="標楷體" w:eastAsia="標楷體" w:hAnsi="標楷體" w:hint="eastAsia"/>
                <w:szCs w:val="24"/>
              </w:rPr>
              <w:t>4</w:t>
            </w:r>
          </w:p>
        </w:tc>
        <w:tc>
          <w:tcPr>
            <w:tcW w:w="626" w:type="pct"/>
          </w:tcPr>
          <w:p w14:paraId="6DA9E40B" w14:textId="77777777" w:rsidR="00DC576D" w:rsidRPr="00DE5972" w:rsidRDefault="00DC576D" w:rsidP="006316C3">
            <w:pPr>
              <w:adjustRightInd w:val="0"/>
              <w:snapToGrid w:val="0"/>
              <w:rPr>
                <w:rFonts w:ascii="標楷體" w:eastAsia="標楷體" w:hAnsi="標楷體"/>
                <w:szCs w:val="24"/>
              </w:rPr>
            </w:pPr>
            <w:r>
              <w:rPr>
                <w:rFonts w:ascii="標楷體" w:eastAsia="標楷體" w:hAnsi="標楷體" w:hint="eastAsia"/>
                <w:szCs w:val="24"/>
              </w:rPr>
              <w:t>澎湖縣</w:t>
            </w:r>
          </w:p>
        </w:tc>
        <w:tc>
          <w:tcPr>
            <w:tcW w:w="1479" w:type="pct"/>
          </w:tcPr>
          <w:p w14:paraId="299E5D94" w14:textId="77777777" w:rsidR="00DC576D" w:rsidRPr="00DE5972" w:rsidRDefault="00DC576D" w:rsidP="006316C3">
            <w:pPr>
              <w:adjustRightInd w:val="0"/>
              <w:snapToGrid w:val="0"/>
              <w:rPr>
                <w:rFonts w:ascii="標楷體" w:eastAsia="標楷體" w:hAnsi="標楷體"/>
                <w:szCs w:val="24"/>
              </w:rPr>
            </w:pPr>
            <w:r>
              <w:rPr>
                <w:rFonts w:ascii="標楷體" w:eastAsia="標楷體" w:hAnsi="標楷體" w:hint="eastAsia"/>
                <w:szCs w:val="24"/>
              </w:rPr>
              <w:t>宏安藥局</w:t>
            </w:r>
          </w:p>
        </w:tc>
        <w:tc>
          <w:tcPr>
            <w:tcW w:w="1054" w:type="pct"/>
          </w:tcPr>
          <w:p w14:paraId="3B78B9AD" w14:textId="77777777" w:rsidR="00DC576D" w:rsidRPr="00DE5972" w:rsidRDefault="00DC576D" w:rsidP="006316C3">
            <w:pPr>
              <w:adjustRightInd w:val="0"/>
              <w:snapToGrid w:val="0"/>
              <w:rPr>
                <w:rFonts w:ascii="標楷體" w:eastAsia="標楷體" w:hAnsi="標楷體"/>
                <w:szCs w:val="24"/>
              </w:rPr>
            </w:pPr>
            <w:r>
              <w:rPr>
                <w:rFonts w:ascii="標楷體" w:eastAsia="標楷體" w:hAnsi="標楷體" w:hint="eastAsia"/>
                <w:szCs w:val="24"/>
              </w:rPr>
              <w:t>中華路52-2號</w:t>
            </w:r>
          </w:p>
        </w:tc>
        <w:tc>
          <w:tcPr>
            <w:tcW w:w="756" w:type="pct"/>
          </w:tcPr>
          <w:p w14:paraId="2178038E" w14:textId="77777777" w:rsidR="00DC576D" w:rsidRPr="00DE5972" w:rsidRDefault="00DC576D" w:rsidP="006316C3">
            <w:pPr>
              <w:adjustRightInd w:val="0"/>
              <w:snapToGrid w:val="0"/>
              <w:jc w:val="center"/>
              <w:rPr>
                <w:rFonts w:ascii="標楷體" w:eastAsia="標楷體" w:hAnsi="標楷體"/>
                <w:szCs w:val="24"/>
              </w:rPr>
            </w:pPr>
            <w:r>
              <w:rPr>
                <w:rFonts w:ascii="標楷體" w:eastAsia="標楷體" w:hAnsi="標楷體" w:hint="eastAsia"/>
                <w:szCs w:val="24"/>
              </w:rPr>
              <w:t>06-9273048</w:t>
            </w:r>
          </w:p>
        </w:tc>
        <w:tc>
          <w:tcPr>
            <w:tcW w:w="740" w:type="pct"/>
          </w:tcPr>
          <w:p w14:paraId="142D3308" w14:textId="77777777" w:rsidR="00DC576D" w:rsidRPr="00DE5972" w:rsidRDefault="00DC576D" w:rsidP="006316C3">
            <w:pPr>
              <w:adjustRightInd w:val="0"/>
              <w:snapToGrid w:val="0"/>
              <w:rPr>
                <w:rFonts w:ascii="標楷體" w:eastAsia="標楷體" w:hAnsi="標楷體"/>
                <w:szCs w:val="24"/>
              </w:rPr>
            </w:pPr>
          </w:p>
        </w:tc>
      </w:tr>
      <w:tr w:rsidR="00DC576D" w:rsidRPr="00DE5972" w14:paraId="3CDE777A" w14:textId="77777777" w:rsidTr="00DC576D">
        <w:tc>
          <w:tcPr>
            <w:tcW w:w="345" w:type="pct"/>
          </w:tcPr>
          <w:p w14:paraId="46838B54" w14:textId="77777777" w:rsidR="00DC576D" w:rsidRPr="00DE5972" w:rsidRDefault="00DC576D" w:rsidP="006316C3">
            <w:pPr>
              <w:adjustRightInd w:val="0"/>
              <w:snapToGrid w:val="0"/>
              <w:jc w:val="center"/>
              <w:rPr>
                <w:rFonts w:ascii="標楷體" w:eastAsia="標楷體" w:hAnsi="標楷體"/>
                <w:szCs w:val="24"/>
              </w:rPr>
            </w:pPr>
            <w:r>
              <w:rPr>
                <w:rFonts w:ascii="標楷體" w:eastAsia="標楷體" w:hAnsi="標楷體" w:hint="eastAsia"/>
                <w:szCs w:val="24"/>
              </w:rPr>
              <w:t>5</w:t>
            </w:r>
          </w:p>
        </w:tc>
        <w:tc>
          <w:tcPr>
            <w:tcW w:w="626" w:type="pct"/>
          </w:tcPr>
          <w:p w14:paraId="3F84EF21" w14:textId="77777777" w:rsidR="00DC576D" w:rsidRPr="00DE5972" w:rsidRDefault="00DC576D" w:rsidP="006316C3">
            <w:pPr>
              <w:adjustRightInd w:val="0"/>
              <w:snapToGrid w:val="0"/>
              <w:rPr>
                <w:rFonts w:ascii="標楷體" w:eastAsia="標楷體" w:hAnsi="標楷體"/>
                <w:szCs w:val="24"/>
              </w:rPr>
            </w:pPr>
            <w:r>
              <w:rPr>
                <w:rFonts w:ascii="標楷體" w:eastAsia="標楷體" w:hAnsi="標楷體" w:hint="eastAsia"/>
                <w:szCs w:val="24"/>
              </w:rPr>
              <w:t>澎湖縣</w:t>
            </w:r>
          </w:p>
        </w:tc>
        <w:tc>
          <w:tcPr>
            <w:tcW w:w="1479" w:type="pct"/>
          </w:tcPr>
          <w:p w14:paraId="69D6A81E" w14:textId="77777777" w:rsidR="00DC576D" w:rsidRPr="00DE5972" w:rsidRDefault="00DC576D" w:rsidP="006316C3">
            <w:pPr>
              <w:adjustRightInd w:val="0"/>
              <w:snapToGrid w:val="0"/>
              <w:rPr>
                <w:rFonts w:ascii="標楷體" w:eastAsia="標楷體" w:hAnsi="標楷體"/>
                <w:szCs w:val="24"/>
              </w:rPr>
            </w:pPr>
            <w:r>
              <w:rPr>
                <w:rFonts w:ascii="標楷體" w:eastAsia="標楷體" w:hAnsi="標楷體" w:hint="eastAsia"/>
                <w:szCs w:val="24"/>
              </w:rPr>
              <w:t>弘安醫療儀器行</w:t>
            </w:r>
          </w:p>
        </w:tc>
        <w:tc>
          <w:tcPr>
            <w:tcW w:w="1054" w:type="pct"/>
          </w:tcPr>
          <w:p w14:paraId="6AFC6CA6" w14:textId="77777777" w:rsidR="00DC576D" w:rsidRPr="00DE5972" w:rsidRDefault="00DC576D" w:rsidP="006316C3">
            <w:pPr>
              <w:adjustRightInd w:val="0"/>
              <w:snapToGrid w:val="0"/>
              <w:rPr>
                <w:rFonts w:ascii="標楷體" w:eastAsia="標楷體" w:hAnsi="標楷體"/>
                <w:szCs w:val="24"/>
              </w:rPr>
            </w:pPr>
            <w:r>
              <w:rPr>
                <w:rFonts w:ascii="標楷體" w:eastAsia="標楷體" w:hAnsi="標楷體" w:hint="eastAsia"/>
                <w:szCs w:val="24"/>
              </w:rPr>
              <w:t>中華路52-2號</w:t>
            </w:r>
          </w:p>
        </w:tc>
        <w:tc>
          <w:tcPr>
            <w:tcW w:w="756" w:type="pct"/>
          </w:tcPr>
          <w:p w14:paraId="70E10FC4" w14:textId="77777777" w:rsidR="00DC576D" w:rsidRPr="00DE5972" w:rsidRDefault="00DC576D" w:rsidP="006316C3">
            <w:pPr>
              <w:adjustRightInd w:val="0"/>
              <w:snapToGrid w:val="0"/>
              <w:jc w:val="center"/>
              <w:rPr>
                <w:rFonts w:ascii="標楷體" w:eastAsia="標楷體" w:hAnsi="標楷體"/>
                <w:szCs w:val="24"/>
              </w:rPr>
            </w:pPr>
            <w:r>
              <w:rPr>
                <w:rFonts w:ascii="標楷體" w:eastAsia="標楷體" w:hAnsi="標楷體" w:hint="eastAsia"/>
                <w:szCs w:val="24"/>
              </w:rPr>
              <w:t>06-9273048</w:t>
            </w:r>
          </w:p>
        </w:tc>
        <w:tc>
          <w:tcPr>
            <w:tcW w:w="740" w:type="pct"/>
          </w:tcPr>
          <w:p w14:paraId="0526CEF6" w14:textId="77777777" w:rsidR="00DC576D" w:rsidRPr="00DE5972" w:rsidRDefault="00DC576D" w:rsidP="006316C3">
            <w:pPr>
              <w:adjustRightInd w:val="0"/>
              <w:snapToGrid w:val="0"/>
              <w:rPr>
                <w:rFonts w:ascii="標楷體" w:eastAsia="標楷體" w:hAnsi="標楷體"/>
                <w:szCs w:val="24"/>
              </w:rPr>
            </w:pPr>
          </w:p>
        </w:tc>
      </w:tr>
      <w:tr w:rsidR="00DC576D" w:rsidRPr="00DE5972" w14:paraId="15833A0E" w14:textId="77777777" w:rsidTr="00DC576D">
        <w:tc>
          <w:tcPr>
            <w:tcW w:w="345" w:type="pct"/>
          </w:tcPr>
          <w:p w14:paraId="3D9A616E" w14:textId="77777777" w:rsidR="00DC576D" w:rsidRPr="00DE5972" w:rsidRDefault="00DC576D" w:rsidP="006316C3">
            <w:pPr>
              <w:adjustRightInd w:val="0"/>
              <w:snapToGrid w:val="0"/>
              <w:jc w:val="center"/>
              <w:rPr>
                <w:rFonts w:ascii="標楷體" w:eastAsia="標楷體" w:hAnsi="標楷體"/>
                <w:szCs w:val="24"/>
              </w:rPr>
            </w:pPr>
            <w:r>
              <w:rPr>
                <w:rFonts w:ascii="標楷體" w:eastAsia="標楷體" w:hAnsi="標楷體" w:hint="eastAsia"/>
                <w:szCs w:val="24"/>
              </w:rPr>
              <w:t>6</w:t>
            </w:r>
          </w:p>
        </w:tc>
        <w:tc>
          <w:tcPr>
            <w:tcW w:w="626" w:type="pct"/>
          </w:tcPr>
          <w:p w14:paraId="66989831" w14:textId="77777777" w:rsidR="00DC576D" w:rsidRPr="00DE5972" w:rsidRDefault="00DC576D" w:rsidP="006316C3">
            <w:pPr>
              <w:adjustRightInd w:val="0"/>
              <w:snapToGrid w:val="0"/>
              <w:rPr>
                <w:rFonts w:ascii="標楷體" w:eastAsia="標楷體" w:hAnsi="標楷體"/>
                <w:szCs w:val="24"/>
              </w:rPr>
            </w:pPr>
            <w:r>
              <w:rPr>
                <w:rFonts w:ascii="標楷體" w:eastAsia="標楷體" w:hAnsi="標楷體" w:hint="eastAsia"/>
                <w:szCs w:val="24"/>
              </w:rPr>
              <w:t>澎湖縣</w:t>
            </w:r>
          </w:p>
        </w:tc>
        <w:tc>
          <w:tcPr>
            <w:tcW w:w="1479" w:type="pct"/>
          </w:tcPr>
          <w:p w14:paraId="07138AD6" w14:textId="77777777" w:rsidR="00DC576D" w:rsidRPr="00DE5972" w:rsidRDefault="00DC576D" w:rsidP="006316C3">
            <w:pPr>
              <w:adjustRightInd w:val="0"/>
              <w:snapToGrid w:val="0"/>
              <w:rPr>
                <w:rFonts w:ascii="標楷體" w:eastAsia="標楷體" w:hAnsi="標楷體"/>
                <w:szCs w:val="24"/>
              </w:rPr>
            </w:pPr>
            <w:r>
              <w:rPr>
                <w:rFonts w:ascii="標楷體" w:eastAsia="標楷體" w:hAnsi="標楷體" w:hint="eastAsia"/>
                <w:szCs w:val="24"/>
              </w:rPr>
              <w:t>佑生企業社</w:t>
            </w:r>
          </w:p>
        </w:tc>
        <w:tc>
          <w:tcPr>
            <w:tcW w:w="1054" w:type="pct"/>
          </w:tcPr>
          <w:p w14:paraId="13C1F0F6" w14:textId="77777777" w:rsidR="00DC576D" w:rsidRPr="00DE5972" w:rsidRDefault="00DC576D" w:rsidP="006316C3">
            <w:pPr>
              <w:adjustRightInd w:val="0"/>
              <w:snapToGrid w:val="0"/>
              <w:rPr>
                <w:rFonts w:ascii="標楷體" w:eastAsia="標楷體" w:hAnsi="標楷體"/>
                <w:szCs w:val="24"/>
              </w:rPr>
            </w:pPr>
            <w:r>
              <w:rPr>
                <w:rFonts w:ascii="標楷體" w:eastAsia="標楷體" w:hAnsi="標楷體" w:hint="eastAsia"/>
                <w:szCs w:val="24"/>
              </w:rPr>
              <w:t>光復路209號</w:t>
            </w:r>
          </w:p>
        </w:tc>
        <w:tc>
          <w:tcPr>
            <w:tcW w:w="756" w:type="pct"/>
          </w:tcPr>
          <w:p w14:paraId="1245D035" w14:textId="77777777" w:rsidR="00DC576D" w:rsidRPr="00DE5972" w:rsidRDefault="00DC576D" w:rsidP="006316C3">
            <w:pPr>
              <w:adjustRightInd w:val="0"/>
              <w:snapToGrid w:val="0"/>
              <w:jc w:val="center"/>
              <w:rPr>
                <w:rFonts w:ascii="標楷體" w:eastAsia="標楷體" w:hAnsi="標楷體"/>
                <w:szCs w:val="24"/>
              </w:rPr>
            </w:pPr>
            <w:r>
              <w:rPr>
                <w:rFonts w:ascii="標楷體" w:eastAsia="標楷體" w:hAnsi="標楷體" w:hint="eastAsia"/>
                <w:szCs w:val="24"/>
              </w:rPr>
              <w:t>06-9261998</w:t>
            </w:r>
          </w:p>
        </w:tc>
        <w:tc>
          <w:tcPr>
            <w:tcW w:w="740" w:type="pct"/>
          </w:tcPr>
          <w:p w14:paraId="1B5135A2" w14:textId="77777777" w:rsidR="00DC576D" w:rsidRPr="00DE5972" w:rsidRDefault="00DC576D" w:rsidP="006316C3">
            <w:pPr>
              <w:adjustRightInd w:val="0"/>
              <w:snapToGrid w:val="0"/>
              <w:rPr>
                <w:rFonts w:ascii="標楷體" w:eastAsia="標楷體" w:hAnsi="標楷體"/>
                <w:szCs w:val="24"/>
              </w:rPr>
            </w:pPr>
            <w:r>
              <w:rPr>
                <w:rFonts w:ascii="標楷體" w:eastAsia="標楷體" w:hAnsi="標楷體" w:hint="eastAsia"/>
                <w:szCs w:val="24"/>
              </w:rPr>
              <w:t>助聽器</w:t>
            </w:r>
          </w:p>
        </w:tc>
      </w:tr>
      <w:tr w:rsidR="00DC576D" w:rsidRPr="00DE5972" w14:paraId="3EF88725" w14:textId="77777777" w:rsidTr="00DC576D">
        <w:tc>
          <w:tcPr>
            <w:tcW w:w="345" w:type="pct"/>
          </w:tcPr>
          <w:p w14:paraId="6656F962" w14:textId="77777777" w:rsidR="00DC576D" w:rsidRPr="00DE5972" w:rsidRDefault="00DC576D" w:rsidP="006316C3">
            <w:pPr>
              <w:adjustRightInd w:val="0"/>
              <w:snapToGrid w:val="0"/>
              <w:jc w:val="center"/>
              <w:rPr>
                <w:rFonts w:ascii="標楷體" w:eastAsia="標楷體" w:hAnsi="標楷體"/>
                <w:szCs w:val="24"/>
              </w:rPr>
            </w:pPr>
            <w:r>
              <w:rPr>
                <w:rFonts w:ascii="標楷體" w:eastAsia="標楷體" w:hAnsi="標楷體" w:hint="eastAsia"/>
                <w:szCs w:val="24"/>
              </w:rPr>
              <w:t>7</w:t>
            </w:r>
          </w:p>
        </w:tc>
        <w:tc>
          <w:tcPr>
            <w:tcW w:w="626" w:type="pct"/>
          </w:tcPr>
          <w:p w14:paraId="31AA1DB0" w14:textId="77777777" w:rsidR="00DC576D" w:rsidRPr="00DE5972" w:rsidRDefault="00DC576D" w:rsidP="006316C3">
            <w:pPr>
              <w:adjustRightInd w:val="0"/>
              <w:snapToGrid w:val="0"/>
              <w:rPr>
                <w:rFonts w:ascii="標楷體" w:eastAsia="標楷體" w:hAnsi="標楷體"/>
                <w:szCs w:val="24"/>
              </w:rPr>
            </w:pPr>
            <w:r>
              <w:rPr>
                <w:rFonts w:ascii="標楷體" w:eastAsia="標楷體" w:hAnsi="標楷體" w:hint="eastAsia"/>
                <w:szCs w:val="24"/>
              </w:rPr>
              <w:t>澎湖縣</w:t>
            </w:r>
          </w:p>
        </w:tc>
        <w:tc>
          <w:tcPr>
            <w:tcW w:w="1479" w:type="pct"/>
          </w:tcPr>
          <w:p w14:paraId="6641B0CB" w14:textId="77777777" w:rsidR="00DC576D" w:rsidRPr="00DE5972" w:rsidRDefault="00DC576D" w:rsidP="006316C3">
            <w:pPr>
              <w:adjustRightInd w:val="0"/>
              <w:snapToGrid w:val="0"/>
              <w:rPr>
                <w:rFonts w:ascii="標楷體" w:eastAsia="標楷體" w:hAnsi="標楷體"/>
                <w:szCs w:val="24"/>
              </w:rPr>
            </w:pPr>
            <w:r>
              <w:rPr>
                <w:rFonts w:ascii="標楷體" w:eastAsia="標楷體" w:hAnsi="標楷體" w:hint="eastAsia"/>
                <w:szCs w:val="24"/>
              </w:rPr>
              <w:t>鑫泰運動生活館</w:t>
            </w:r>
          </w:p>
        </w:tc>
        <w:tc>
          <w:tcPr>
            <w:tcW w:w="1054" w:type="pct"/>
          </w:tcPr>
          <w:p w14:paraId="01283D02" w14:textId="77777777" w:rsidR="00DC576D" w:rsidRPr="00DE5972" w:rsidRDefault="00DC576D" w:rsidP="006316C3">
            <w:pPr>
              <w:adjustRightInd w:val="0"/>
              <w:snapToGrid w:val="0"/>
              <w:rPr>
                <w:rFonts w:ascii="標楷體" w:eastAsia="標楷體" w:hAnsi="標楷體"/>
                <w:szCs w:val="24"/>
              </w:rPr>
            </w:pPr>
            <w:r>
              <w:rPr>
                <w:rFonts w:ascii="標楷體" w:eastAsia="標楷體" w:hAnsi="標楷體" w:hint="eastAsia"/>
                <w:szCs w:val="24"/>
              </w:rPr>
              <w:t>中華路143號</w:t>
            </w:r>
          </w:p>
        </w:tc>
        <w:tc>
          <w:tcPr>
            <w:tcW w:w="756" w:type="pct"/>
          </w:tcPr>
          <w:p w14:paraId="7FB9205B" w14:textId="77777777" w:rsidR="00DC576D" w:rsidRPr="00DE5972" w:rsidRDefault="00DC576D" w:rsidP="006316C3">
            <w:pPr>
              <w:adjustRightInd w:val="0"/>
              <w:snapToGrid w:val="0"/>
              <w:jc w:val="center"/>
              <w:rPr>
                <w:rFonts w:ascii="標楷體" w:eastAsia="標楷體" w:hAnsi="標楷體"/>
                <w:szCs w:val="24"/>
              </w:rPr>
            </w:pPr>
            <w:r>
              <w:rPr>
                <w:rFonts w:ascii="標楷體" w:eastAsia="標楷體" w:hAnsi="標楷體" w:hint="eastAsia"/>
                <w:szCs w:val="24"/>
              </w:rPr>
              <w:t>06-9279712</w:t>
            </w:r>
          </w:p>
        </w:tc>
        <w:tc>
          <w:tcPr>
            <w:tcW w:w="740" w:type="pct"/>
          </w:tcPr>
          <w:p w14:paraId="7C1B50D2" w14:textId="77777777" w:rsidR="00DC576D" w:rsidRPr="00DE5972" w:rsidRDefault="00DC576D" w:rsidP="006316C3">
            <w:pPr>
              <w:adjustRightInd w:val="0"/>
              <w:snapToGrid w:val="0"/>
              <w:rPr>
                <w:rFonts w:ascii="標楷體" w:eastAsia="標楷體" w:hAnsi="標楷體"/>
                <w:szCs w:val="24"/>
              </w:rPr>
            </w:pPr>
          </w:p>
        </w:tc>
      </w:tr>
      <w:tr w:rsidR="00DC576D" w:rsidRPr="00DE5972" w14:paraId="576CD947" w14:textId="77777777" w:rsidTr="00DC576D">
        <w:tc>
          <w:tcPr>
            <w:tcW w:w="345" w:type="pct"/>
          </w:tcPr>
          <w:p w14:paraId="5F655DD9" w14:textId="77777777" w:rsidR="00DC576D" w:rsidRDefault="00DC576D" w:rsidP="006316C3">
            <w:pPr>
              <w:adjustRightInd w:val="0"/>
              <w:snapToGrid w:val="0"/>
              <w:jc w:val="center"/>
              <w:rPr>
                <w:rFonts w:ascii="標楷體" w:eastAsia="標楷體" w:hAnsi="標楷體"/>
                <w:szCs w:val="24"/>
              </w:rPr>
            </w:pPr>
            <w:r>
              <w:rPr>
                <w:rFonts w:ascii="標楷體" w:eastAsia="標楷體" w:hAnsi="標楷體" w:hint="eastAsia"/>
                <w:szCs w:val="24"/>
              </w:rPr>
              <w:t>8</w:t>
            </w:r>
          </w:p>
        </w:tc>
        <w:tc>
          <w:tcPr>
            <w:tcW w:w="626" w:type="pct"/>
          </w:tcPr>
          <w:p w14:paraId="4ECE2BA4" w14:textId="77777777" w:rsidR="00DC576D" w:rsidRDefault="00DC576D" w:rsidP="006316C3">
            <w:pPr>
              <w:adjustRightInd w:val="0"/>
              <w:snapToGrid w:val="0"/>
              <w:rPr>
                <w:rFonts w:ascii="標楷體" w:eastAsia="標楷體" w:hAnsi="標楷體"/>
                <w:szCs w:val="24"/>
              </w:rPr>
            </w:pPr>
            <w:r>
              <w:rPr>
                <w:rFonts w:ascii="標楷體" w:eastAsia="標楷體" w:hAnsi="標楷體" w:hint="eastAsia"/>
                <w:szCs w:val="24"/>
              </w:rPr>
              <w:t>澎湖縣</w:t>
            </w:r>
          </w:p>
        </w:tc>
        <w:tc>
          <w:tcPr>
            <w:tcW w:w="1479" w:type="pct"/>
          </w:tcPr>
          <w:p w14:paraId="566D1C4D" w14:textId="77777777" w:rsidR="00DC576D" w:rsidRDefault="00DC576D" w:rsidP="006316C3">
            <w:pPr>
              <w:adjustRightInd w:val="0"/>
              <w:snapToGrid w:val="0"/>
              <w:rPr>
                <w:rFonts w:ascii="標楷體" w:eastAsia="標楷體" w:hAnsi="標楷體"/>
                <w:szCs w:val="24"/>
              </w:rPr>
            </w:pPr>
            <w:r>
              <w:rPr>
                <w:rFonts w:ascii="標楷體" w:eastAsia="標楷體" w:hAnsi="標楷體" w:hint="eastAsia"/>
                <w:szCs w:val="24"/>
              </w:rPr>
              <w:t>西北行</w:t>
            </w:r>
          </w:p>
        </w:tc>
        <w:tc>
          <w:tcPr>
            <w:tcW w:w="1054" w:type="pct"/>
          </w:tcPr>
          <w:p w14:paraId="32E39B21" w14:textId="77777777" w:rsidR="00DC576D" w:rsidRDefault="00DC576D" w:rsidP="006316C3">
            <w:pPr>
              <w:adjustRightInd w:val="0"/>
              <w:snapToGrid w:val="0"/>
              <w:rPr>
                <w:rFonts w:ascii="標楷體" w:eastAsia="標楷體" w:hAnsi="標楷體"/>
                <w:szCs w:val="24"/>
              </w:rPr>
            </w:pPr>
            <w:r>
              <w:rPr>
                <w:rFonts w:ascii="標楷體" w:eastAsia="標楷體" w:hAnsi="標楷體" w:hint="eastAsia"/>
                <w:szCs w:val="24"/>
              </w:rPr>
              <w:t>新生路72號</w:t>
            </w:r>
          </w:p>
        </w:tc>
        <w:tc>
          <w:tcPr>
            <w:tcW w:w="756" w:type="pct"/>
          </w:tcPr>
          <w:p w14:paraId="60C2FCB4" w14:textId="77777777" w:rsidR="00DC576D" w:rsidRDefault="00DC576D" w:rsidP="006316C3">
            <w:pPr>
              <w:adjustRightInd w:val="0"/>
              <w:snapToGrid w:val="0"/>
              <w:jc w:val="center"/>
              <w:rPr>
                <w:rFonts w:ascii="標楷體" w:eastAsia="標楷體" w:hAnsi="標楷體"/>
                <w:szCs w:val="24"/>
              </w:rPr>
            </w:pPr>
            <w:r>
              <w:rPr>
                <w:rFonts w:ascii="標楷體" w:eastAsia="標楷體" w:hAnsi="標楷體" w:hint="eastAsia"/>
                <w:szCs w:val="24"/>
              </w:rPr>
              <w:t>06-9272486</w:t>
            </w:r>
          </w:p>
        </w:tc>
        <w:tc>
          <w:tcPr>
            <w:tcW w:w="740" w:type="pct"/>
          </w:tcPr>
          <w:p w14:paraId="33657CAD" w14:textId="77777777" w:rsidR="00DC576D" w:rsidRPr="00DE5972" w:rsidRDefault="00DC576D" w:rsidP="006316C3">
            <w:pPr>
              <w:adjustRightInd w:val="0"/>
              <w:snapToGrid w:val="0"/>
              <w:rPr>
                <w:rFonts w:ascii="標楷體" w:eastAsia="標楷體" w:hAnsi="標楷體"/>
                <w:szCs w:val="24"/>
              </w:rPr>
            </w:pPr>
            <w:r>
              <w:rPr>
                <w:rFonts w:ascii="標楷體" w:eastAsia="標楷體" w:hAnsi="標楷體" w:hint="eastAsia"/>
                <w:szCs w:val="24"/>
              </w:rPr>
              <w:t>特製機車</w:t>
            </w:r>
          </w:p>
        </w:tc>
      </w:tr>
      <w:tr w:rsidR="00DC576D" w:rsidRPr="00DE5972" w14:paraId="70453726" w14:textId="77777777" w:rsidTr="00DC576D">
        <w:tc>
          <w:tcPr>
            <w:tcW w:w="345" w:type="pct"/>
          </w:tcPr>
          <w:p w14:paraId="05D8703C" w14:textId="77777777" w:rsidR="00DC576D" w:rsidRDefault="00DC576D" w:rsidP="006316C3">
            <w:pPr>
              <w:adjustRightInd w:val="0"/>
              <w:snapToGrid w:val="0"/>
              <w:jc w:val="center"/>
              <w:rPr>
                <w:rFonts w:ascii="標楷體" w:eastAsia="標楷體" w:hAnsi="標楷體"/>
                <w:szCs w:val="24"/>
              </w:rPr>
            </w:pPr>
            <w:r>
              <w:rPr>
                <w:rFonts w:ascii="標楷體" w:eastAsia="標楷體" w:hAnsi="標楷體" w:hint="eastAsia"/>
                <w:szCs w:val="24"/>
              </w:rPr>
              <w:t>9</w:t>
            </w:r>
          </w:p>
        </w:tc>
        <w:tc>
          <w:tcPr>
            <w:tcW w:w="626" w:type="pct"/>
          </w:tcPr>
          <w:p w14:paraId="5B564F70" w14:textId="77777777" w:rsidR="00DC576D" w:rsidRDefault="00DC576D" w:rsidP="006316C3">
            <w:pPr>
              <w:adjustRightInd w:val="0"/>
              <w:snapToGrid w:val="0"/>
              <w:rPr>
                <w:rFonts w:ascii="標楷體" w:eastAsia="標楷體" w:hAnsi="標楷體"/>
                <w:szCs w:val="24"/>
              </w:rPr>
            </w:pPr>
            <w:r>
              <w:rPr>
                <w:rFonts w:ascii="標楷體" w:eastAsia="標楷體" w:hAnsi="標楷體" w:hint="eastAsia"/>
                <w:szCs w:val="24"/>
              </w:rPr>
              <w:t>澎湖縣</w:t>
            </w:r>
          </w:p>
        </w:tc>
        <w:tc>
          <w:tcPr>
            <w:tcW w:w="1479" w:type="pct"/>
          </w:tcPr>
          <w:p w14:paraId="19326AE2" w14:textId="77777777" w:rsidR="00DC576D" w:rsidRDefault="00DC576D" w:rsidP="006316C3">
            <w:pPr>
              <w:adjustRightInd w:val="0"/>
              <w:snapToGrid w:val="0"/>
              <w:rPr>
                <w:rFonts w:ascii="標楷體" w:eastAsia="標楷體" w:hAnsi="標楷體"/>
                <w:szCs w:val="24"/>
              </w:rPr>
            </w:pPr>
            <w:r>
              <w:rPr>
                <w:rFonts w:ascii="標楷體" w:eastAsia="標楷體" w:hAnsi="標楷體" w:hint="eastAsia"/>
                <w:szCs w:val="24"/>
              </w:rPr>
              <w:t>鈤立車行</w:t>
            </w:r>
          </w:p>
        </w:tc>
        <w:tc>
          <w:tcPr>
            <w:tcW w:w="1054" w:type="pct"/>
          </w:tcPr>
          <w:p w14:paraId="3E3B28DB" w14:textId="77777777" w:rsidR="00DC576D" w:rsidRDefault="00DC576D" w:rsidP="006316C3">
            <w:pPr>
              <w:adjustRightInd w:val="0"/>
              <w:snapToGrid w:val="0"/>
              <w:rPr>
                <w:rFonts w:ascii="標楷體" w:eastAsia="標楷體" w:hAnsi="標楷體"/>
                <w:szCs w:val="24"/>
              </w:rPr>
            </w:pPr>
            <w:r>
              <w:rPr>
                <w:rFonts w:ascii="標楷體" w:eastAsia="標楷體" w:hAnsi="標楷體" w:hint="eastAsia"/>
                <w:szCs w:val="24"/>
              </w:rPr>
              <w:t>中華路49之9號</w:t>
            </w:r>
          </w:p>
        </w:tc>
        <w:tc>
          <w:tcPr>
            <w:tcW w:w="756" w:type="pct"/>
          </w:tcPr>
          <w:p w14:paraId="7E9B41B5" w14:textId="77777777" w:rsidR="00DC576D" w:rsidRDefault="00DC576D" w:rsidP="006316C3">
            <w:pPr>
              <w:adjustRightInd w:val="0"/>
              <w:snapToGrid w:val="0"/>
              <w:jc w:val="center"/>
              <w:rPr>
                <w:rFonts w:ascii="標楷體" w:eastAsia="標楷體" w:hAnsi="標楷體"/>
                <w:szCs w:val="24"/>
              </w:rPr>
            </w:pPr>
            <w:r>
              <w:rPr>
                <w:rFonts w:ascii="標楷體" w:eastAsia="標楷體" w:hAnsi="標楷體" w:hint="eastAsia"/>
                <w:szCs w:val="24"/>
              </w:rPr>
              <w:t>06-9273129</w:t>
            </w:r>
          </w:p>
        </w:tc>
        <w:tc>
          <w:tcPr>
            <w:tcW w:w="740" w:type="pct"/>
          </w:tcPr>
          <w:p w14:paraId="2534A907" w14:textId="77777777" w:rsidR="00DC576D" w:rsidRPr="00DE5972" w:rsidRDefault="00DC576D" w:rsidP="006316C3">
            <w:pPr>
              <w:adjustRightInd w:val="0"/>
              <w:snapToGrid w:val="0"/>
              <w:rPr>
                <w:rFonts w:ascii="標楷體" w:eastAsia="標楷體" w:hAnsi="標楷體"/>
                <w:szCs w:val="24"/>
              </w:rPr>
            </w:pPr>
            <w:r>
              <w:rPr>
                <w:rFonts w:ascii="標楷體" w:eastAsia="標楷體" w:hAnsi="標楷體" w:hint="eastAsia"/>
                <w:szCs w:val="24"/>
              </w:rPr>
              <w:t>特製機車</w:t>
            </w:r>
          </w:p>
        </w:tc>
      </w:tr>
      <w:tr w:rsidR="00DC576D" w:rsidRPr="00DE5972" w14:paraId="30F8996E" w14:textId="77777777" w:rsidTr="00DC576D">
        <w:tc>
          <w:tcPr>
            <w:tcW w:w="345" w:type="pct"/>
            <w:vAlign w:val="center"/>
          </w:tcPr>
          <w:p w14:paraId="2A61A331" w14:textId="77777777" w:rsidR="00DC576D" w:rsidRDefault="00DC576D" w:rsidP="006316C3">
            <w:pPr>
              <w:adjustRightInd w:val="0"/>
              <w:snapToGrid w:val="0"/>
              <w:jc w:val="center"/>
              <w:rPr>
                <w:rFonts w:ascii="標楷體" w:eastAsia="標楷體" w:hAnsi="標楷體"/>
                <w:szCs w:val="24"/>
              </w:rPr>
            </w:pPr>
            <w:r>
              <w:rPr>
                <w:rFonts w:ascii="標楷體" w:eastAsia="標楷體" w:hAnsi="標楷體" w:hint="eastAsia"/>
                <w:szCs w:val="24"/>
              </w:rPr>
              <w:t>10</w:t>
            </w:r>
          </w:p>
        </w:tc>
        <w:tc>
          <w:tcPr>
            <w:tcW w:w="626" w:type="pct"/>
            <w:vAlign w:val="center"/>
          </w:tcPr>
          <w:p w14:paraId="7EBE6856" w14:textId="77777777" w:rsidR="00DC576D" w:rsidRDefault="00DC576D" w:rsidP="006316C3">
            <w:pPr>
              <w:adjustRightInd w:val="0"/>
              <w:snapToGrid w:val="0"/>
              <w:rPr>
                <w:rFonts w:ascii="標楷體" w:eastAsia="標楷體" w:hAnsi="標楷體"/>
                <w:szCs w:val="24"/>
              </w:rPr>
            </w:pPr>
            <w:r>
              <w:rPr>
                <w:rFonts w:ascii="標楷體" w:eastAsia="標楷體" w:hAnsi="標楷體" w:hint="eastAsia"/>
                <w:szCs w:val="24"/>
              </w:rPr>
              <w:t>台中市</w:t>
            </w:r>
          </w:p>
        </w:tc>
        <w:tc>
          <w:tcPr>
            <w:tcW w:w="1479" w:type="pct"/>
            <w:vAlign w:val="center"/>
          </w:tcPr>
          <w:p w14:paraId="69B5ADC4" w14:textId="77777777" w:rsidR="00DC576D" w:rsidRDefault="00DC576D" w:rsidP="006316C3">
            <w:pPr>
              <w:adjustRightInd w:val="0"/>
              <w:snapToGrid w:val="0"/>
              <w:rPr>
                <w:rFonts w:ascii="標楷體" w:eastAsia="標楷體" w:hAnsi="標楷體"/>
                <w:szCs w:val="24"/>
              </w:rPr>
            </w:pPr>
            <w:r>
              <w:rPr>
                <w:rFonts w:ascii="標楷體" w:eastAsia="標楷體" w:hAnsi="標楷體" w:hint="eastAsia"/>
                <w:szCs w:val="24"/>
              </w:rPr>
              <w:t>和鴻醫療器材有限公司</w:t>
            </w:r>
          </w:p>
        </w:tc>
        <w:tc>
          <w:tcPr>
            <w:tcW w:w="1054" w:type="pct"/>
          </w:tcPr>
          <w:p w14:paraId="79D82239" w14:textId="77777777" w:rsidR="00DC576D" w:rsidRDefault="00DC576D" w:rsidP="006316C3">
            <w:pPr>
              <w:adjustRightInd w:val="0"/>
              <w:snapToGrid w:val="0"/>
              <w:rPr>
                <w:rFonts w:ascii="標楷體" w:eastAsia="標楷體" w:hAnsi="標楷體"/>
                <w:szCs w:val="24"/>
              </w:rPr>
            </w:pPr>
            <w:r>
              <w:rPr>
                <w:rFonts w:ascii="標楷體" w:eastAsia="標楷體" w:hAnsi="標楷體" w:hint="eastAsia"/>
                <w:szCs w:val="24"/>
              </w:rPr>
              <w:t>台中市北屯區九龍街121號</w:t>
            </w:r>
          </w:p>
        </w:tc>
        <w:tc>
          <w:tcPr>
            <w:tcW w:w="756" w:type="pct"/>
            <w:vAlign w:val="center"/>
          </w:tcPr>
          <w:p w14:paraId="73A5E5BB" w14:textId="77777777" w:rsidR="00DC576D" w:rsidRDefault="00DC576D" w:rsidP="006316C3">
            <w:pPr>
              <w:adjustRightInd w:val="0"/>
              <w:snapToGrid w:val="0"/>
              <w:rPr>
                <w:rFonts w:ascii="標楷體" w:eastAsia="標楷體" w:hAnsi="標楷體"/>
                <w:szCs w:val="24"/>
              </w:rPr>
            </w:pPr>
            <w:r>
              <w:rPr>
                <w:rFonts w:ascii="標楷體" w:eastAsia="標楷體" w:hAnsi="標楷體" w:hint="eastAsia"/>
                <w:szCs w:val="24"/>
              </w:rPr>
              <w:t>04-22339413</w:t>
            </w:r>
          </w:p>
        </w:tc>
        <w:tc>
          <w:tcPr>
            <w:tcW w:w="740" w:type="pct"/>
          </w:tcPr>
          <w:p w14:paraId="3E6B2F0B" w14:textId="77777777" w:rsidR="00DC576D" w:rsidRPr="00DE5972" w:rsidRDefault="00DC576D" w:rsidP="006316C3">
            <w:pPr>
              <w:adjustRightInd w:val="0"/>
              <w:snapToGrid w:val="0"/>
              <w:rPr>
                <w:rFonts w:ascii="標楷體" w:eastAsia="標楷體" w:hAnsi="標楷體"/>
                <w:szCs w:val="24"/>
              </w:rPr>
            </w:pPr>
          </w:p>
        </w:tc>
      </w:tr>
      <w:tr w:rsidR="00DC576D" w:rsidRPr="00DE5972" w14:paraId="1207B432" w14:textId="77777777" w:rsidTr="00DC576D">
        <w:tc>
          <w:tcPr>
            <w:tcW w:w="345" w:type="pct"/>
            <w:vAlign w:val="center"/>
          </w:tcPr>
          <w:p w14:paraId="4C22E208" w14:textId="77777777" w:rsidR="00DC576D" w:rsidRDefault="00DC576D" w:rsidP="006316C3">
            <w:pPr>
              <w:adjustRightInd w:val="0"/>
              <w:snapToGrid w:val="0"/>
              <w:jc w:val="center"/>
              <w:rPr>
                <w:rFonts w:ascii="標楷體" w:eastAsia="標楷體" w:hAnsi="標楷體"/>
                <w:szCs w:val="24"/>
              </w:rPr>
            </w:pPr>
            <w:r>
              <w:rPr>
                <w:rFonts w:ascii="標楷體" w:eastAsia="標楷體" w:hAnsi="標楷體" w:hint="eastAsia"/>
                <w:szCs w:val="24"/>
              </w:rPr>
              <w:t>11</w:t>
            </w:r>
          </w:p>
        </w:tc>
        <w:tc>
          <w:tcPr>
            <w:tcW w:w="626" w:type="pct"/>
            <w:vAlign w:val="center"/>
          </w:tcPr>
          <w:p w14:paraId="71463B46" w14:textId="77777777" w:rsidR="00DC576D" w:rsidRDefault="00DC576D" w:rsidP="006316C3">
            <w:pPr>
              <w:adjustRightInd w:val="0"/>
              <w:snapToGrid w:val="0"/>
              <w:rPr>
                <w:rFonts w:ascii="標楷體" w:eastAsia="標楷體" w:hAnsi="標楷體"/>
                <w:szCs w:val="24"/>
              </w:rPr>
            </w:pPr>
            <w:r>
              <w:rPr>
                <w:rFonts w:ascii="標楷體" w:eastAsia="標楷體" w:hAnsi="標楷體" w:hint="eastAsia"/>
                <w:szCs w:val="24"/>
              </w:rPr>
              <w:t>台北市</w:t>
            </w:r>
          </w:p>
        </w:tc>
        <w:tc>
          <w:tcPr>
            <w:tcW w:w="1479" w:type="pct"/>
            <w:vAlign w:val="center"/>
          </w:tcPr>
          <w:p w14:paraId="2E5CDBA0" w14:textId="77777777" w:rsidR="00DC576D" w:rsidRDefault="00DC576D" w:rsidP="006316C3">
            <w:pPr>
              <w:adjustRightInd w:val="0"/>
              <w:snapToGrid w:val="0"/>
              <w:rPr>
                <w:rFonts w:ascii="標楷體" w:eastAsia="標楷體" w:hAnsi="標楷體"/>
                <w:szCs w:val="24"/>
              </w:rPr>
            </w:pPr>
            <w:r>
              <w:rPr>
                <w:rFonts w:ascii="標楷體" w:eastAsia="標楷體" w:hAnsi="標楷體" w:hint="eastAsia"/>
                <w:szCs w:val="24"/>
              </w:rPr>
              <w:t>龍泰科技有限公司</w:t>
            </w:r>
          </w:p>
        </w:tc>
        <w:tc>
          <w:tcPr>
            <w:tcW w:w="1054" w:type="pct"/>
          </w:tcPr>
          <w:p w14:paraId="3B6251E2" w14:textId="77777777" w:rsidR="00DC576D" w:rsidRDefault="00DC576D" w:rsidP="006316C3">
            <w:pPr>
              <w:adjustRightInd w:val="0"/>
              <w:snapToGrid w:val="0"/>
              <w:rPr>
                <w:rFonts w:ascii="標楷體" w:eastAsia="標楷體" w:hAnsi="標楷體"/>
                <w:szCs w:val="24"/>
              </w:rPr>
            </w:pPr>
            <w:r>
              <w:rPr>
                <w:rFonts w:ascii="標楷體" w:eastAsia="標楷體" w:hAnsi="標楷體" w:hint="eastAsia"/>
                <w:szCs w:val="24"/>
              </w:rPr>
              <w:t>台北市中正區忠孝西路一段50號14樓之22</w:t>
            </w:r>
          </w:p>
        </w:tc>
        <w:tc>
          <w:tcPr>
            <w:tcW w:w="756" w:type="pct"/>
            <w:vAlign w:val="center"/>
          </w:tcPr>
          <w:p w14:paraId="45EC0CE3" w14:textId="77777777" w:rsidR="00DC576D" w:rsidRDefault="00DC576D" w:rsidP="006316C3">
            <w:pPr>
              <w:adjustRightInd w:val="0"/>
              <w:snapToGrid w:val="0"/>
              <w:rPr>
                <w:rFonts w:ascii="標楷體" w:eastAsia="標楷體" w:hAnsi="標楷體"/>
                <w:szCs w:val="24"/>
              </w:rPr>
            </w:pPr>
            <w:r>
              <w:rPr>
                <w:rFonts w:ascii="標楷體" w:eastAsia="標楷體" w:hAnsi="標楷體" w:hint="eastAsia"/>
                <w:szCs w:val="24"/>
              </w:rPr>
              <w:t>02-23708988</w:t>
            </w:r>
          </w:p>
        </w:tc>
        <w:tc>
          <w:tcPr>
            <w:tcW w:w="740" w:type="pct"/>
            <w:vAlign w:val="center"/>
          </w:tcPr>
          <w:p w14:paraId="0BB74CBD" w14:textId="77777777" w:rsidR="00DC576D" w:rsidRPr="00DE5972" w:rsidRDefault="00DC576D" w:rsidP="006316C3">
            <w:pPr>
              <w:adjustRightInd w:val="0"/>
              <w:snapToGrid w:val="0"/>
              <w:rPr>
                <w:rFonts w:ascii="標楷體" w:eastAsia="標楷體" w:hAnsi="標楷體"/>
                <w:szCs w:val="24"/>
              </w:rPr>
            </w:pPr>
            <w:r>
              <w:rPr>
                <w:rFonts w:ascii="標楷體" w:eastAsia="標楷體" w:hAnsi="標楷體" w:hint="eastAsia"/>
                <w:szCs w:val="24"/>
              </w:rPr>
              <w:t>溝通輔具</w:t>
            </w:r>
          </w:p>
        </w:tc>
      </w:tr>
      <w:tr w:rsidR="00DC576D" w:rsidRPr="00DE5972" w14:paraId="05DB11C0" w14:textId="77777777" w:rsidTr="00DC576D">
        <w:tc>
          <w:tcPr>
            <w:tcW w:w="345" w:type="pct"/>
            <w:vAlign w:val="center"/>
          </w:tcPr>
          <w:p w14:paraId="4C98AB38" w14:textId="77777777" w:rsidR="00DC576D" w:rsidRDefault="00DC576D" w:rsidP="006316C3">
            <w:pPr>
              <w:adjustRightInd w:val="0"/>
              <w:snapToGrid w:val="0"/>
              <w:jc w:val="center"/>
              <w:rPr>
                <w:rFonts w:ascii="標楷體" w:eastAsia="標楷體" w:hAnsi="標楷體"/>
                <w:szCs w:val="24"/>
              </w:rPr>
            </w:pPr>
            <w:r>
              <w:rPr>
                <w:rFonts w:ascii="標楷體" w:eastAsia="標楷體" w:hAnsi="標楷體" w:hint="eastAsia"/>
                <w:szCs w:val="24"/>
              </w:rPr>
              <w:t>12</w:t>
            </w:r>
          </w:p>
        </w:tc>
        <w:tc>
          <w:tcPr>
            <w:tcW w:w="626" w:type="pct"/>
            <w:vAlign w:val="center"/>
          </w:tcPr>
          <w:p w14:paraId="17ED6102" w14:textId="77777777" w:rsidR="00DC576D" w:rsidRDefault="00DC576D" w:rsidP="006316C3">
            <w:pPr>
              <w:adjustRightInd w:val="0"/>
              <w:snapToGrid w:val="0"/>
              <w:rPr>
                <w:rFonts w:ascii="標楷體" w:eastAsia="標楷體" w:hAnsi="標楷體"/>
                <w:szCs w:val="24"/>
              </w:rPr>
            </w:pPr>
            <w:r>
              <w:rPr>
                <w:rFonts w:ascii="標楷體" w:eastAsia="標楷體" w:hAnsi="標楷體" w:hint="eastAsia"/>
                <w:szCs w:val="24"/>
              </w:rPr>
              <w:t>台北市</w:t>
            </w:r>
          </w:p>
        </w:tc>
        <w:tc>
          <w:tcPr>
            <w:tcW w:w="1479" w:type="pct"/>
            <w:vAlign w:val="center"/>
          </w:tcPr>
          <w:p w14:paraId="08AF3F27" w14:textId="77777777" w:rsidR="00DC576D" w:rsidRDefault="00DC576D" w:rsidP="006316C3">
            <w:pPr>
              <w:adjustRightInd w:val="0"/>
              <w:snapToGrid w:val="0"/>
              <w:rPr>
                <w:rFonts w:ascii="標楷體" w:eastAsia="標楷體" w:hAnsi="標楷體"/>
                <w:szCs w:val="24"/>
              </w:rPr>
            </w:pPr>
            <w:r>
              <w:rPr>
                <w:rFonts w:ascii="標楷體" w:eastAsia="標楷體" w:hAnsi="標楷體" w:hint="eastAsia"/>
                <w:szCs w:val="24"/>
              </w:rPr>
              <w:t>宇</w:t>
            </w:r>
            <w:r w:rsidRPr="007F12FF">
              <w:rPr>
                <w:rFonts w:ascii="標楷體" w:eastAsia="標楷體" w:hAnsi="標楷體" w:hint="eastAsia"/>
                <w:szCs w:val="24"/>
              </w:rPr>
              <w:t>崝企業有限公司</w:t>
            </w:r>
          </w:p>
        </w:tc>
        <w:tc>
          <w:tcPr>
            <w:tcW w:w="1054" w:type="pct"/>
          </w:tcPr>
          <w:p w14:paraId="46168233" w14:textId="77777777" w:rsidR="00DC576D" w:rsidRDefault="00DC576D" w:rsidP="006316C3">
            <w:pPr>
              <w:adjustRightInd w:val="0"/>
              <w:snapToGrid w:val="0"/>
              <w:rPr>
                <w:rFonts w:ascii="標楷體" w:eastAsia="標楷體" w:hAnsi="標楷體"/>
                <w:szCs w:val="24"/>
              </w:rPr>
            </w:pPr>
            <w:r>
              <w:rPr>
                <w:rFonts w:ascii="標楷體" w:eastAsia="標楷體" w:hAnsi="標楷體" w:hint="eastAsia"/>
                <w:szCs w:val="24"/>
              </w:rPr>
              <w:t>台北市中山區晴光里雙城街21號6樓</w:t>
            </w:r>
          </w:p>
        </w:tc>
        <w:tc>
          <w:tcPr>
            <w:tcW w:w="756" w:type="pct"/>
            <w:vAlign w:val="center"/>
          </w:tcPr>
          <w:p w14:paraId="688DBFDB" w14:textId="77777777" w:rsidR="00DC576D" w:rsidRDefault="00DC576D" w:rsidP="006316C3">
            <w:pPr>
              <w:adjustRightInd w:val="0"/>
              <w:snapToGrid w:val="0"/>
              <w:rPr>
                <w:rFonts w:ascii="標楷體" w:eastAsia="標楷體" w:hAnsi="標楷體"/>
                <w:szCs w:val="24"/>
              </w:rPr>
            </w:pPr>
            <w:r>
              <w:rPr>
                <w:rFonts w:ascii="標楷體" w:eastAsia="標楷體" w:hAnsi="標楷體" w:hint="eastAsia"/>
                <w:szCs w:val="24"/>
              </w:rPr>
              <w:t>02-25873206</w:t>
            </w:r>
          </w:p>
        </w:tc>
        <w:tc>
          <w:tcPr>
            <w:tcW w:w="740" w:type="pct"/>
            <w:vAlign w:val="center"/>
          </w:tcPr>
          <w:p w14:paraId="210632E4" w14:textId="77777777" w:rsidR="00DC576D" w:rsidRDefault="00DC576D" w:rsidP="006316C3">
            <w:pPr>
              <w:adjustRightInd w:val="0"/>
              <w:snapToGrid w:val="0"/>
              <w:rPr>
                <w:rFonts w:ascii="標楷體" w:eastAsia="標楷體" w:hAnsi="標楷體"/>
                <w:szCs w:val="24"/>
              </w:rPr>
            </w:pPr>
            <w:r>
              <w:rPr>
                <w:rFonts w:ascii="標楷體" w:eastAsia="標楷體" w:hAnsi="標楷體" w:hint="eastAsia"/>
                <w:szCs w:val="24"/>
              </w:rPr>
              <w:t>溝通輔具</w:t>
            </w:r>
          </w:p>
        </w:tc>
      </w:tr>
      <w:tr w:rsidR="00DC576D" w:rsidRPr="00DE5972" w14:paraId="032F0A1F" w14:textId="77777777" w:rsidTr="00DC576D">
        <w:tc>
          <w:tcPr>
            <w:tcW w:w="345" w:type="pct"/>
            <w:vAlign w:val="center"/>
          </w:tcPr>
          <w:p w14:paraId="404499B7" w14:textId="77777777" w:rsidR="00DC576D" w:rsidRDefault="00DC576D" w:rsidP="006316C3">
            <w:pPr>
              <w:adjustRightInd w:val="0"/>
              <w:snapToGrid w:val="0"/>
              <w:jc w:val="center"/>
              <w:rPr>
                <w:rFonts w:ascii="標楷體" w:eastAsia="標楷體" w:hAnsi="標楷體"/>
                <w:szCs w:val="24"/>
              </w:rPr>
            </w:pPr>
            <w:r>
              <w:rPr>
                <w:rFonts w:ascii="標楷體" w:eastAsia="標楷體" w:hAnsi="標楷體" w:hint="eastAsia"/>
                <w:szCs w:val="24"/>
              </w:rPr>
              <w:t>13</w:t>
            </w:r>
          </w:p>
        </w:tc>
        <w:tc>
          <w:tcPr>
            <w:tcW w:w="626" w:type="pct"/>
            <w:vAlign w:val="center"/>
          </w:tcPr>
          <w:p w14:paraId="22C9C657" w14:textId="77777777" w:rsidR="00DC576D" w:rsidRDefault="00DC576D" w:rsidP="006316C3">
            <w:pPr>
              <w:adjustRightInd w:val="0"/>
              <w:snapToGrid w:val="0"/>
              <w:rPr>
                <w:rFonts w:ascii="標楷體" w:eastAsia="標楷體" w:hAnsi="標楷體"/>
                <w:szCs w:val="24"/>
              </w:rPr>
            </w:pPr>
            <w:r>
              <w:rPr>
                <w:rFonts w:ascii="標楷體" w:eastAsia="標楷體" w:hAnsi="標楷體" w:hint="eastAsia"/>
                <w:szCs w:val="24"/>
              </w:rPr>
              <w:t>高雄市</w:t>
            </w:r>
          </w:p>
        </w:tc>
        <w:tc>
          <w:tcPr>
            <w:tcW w:w="1479" w:type="pct"/>
            <w:vAlign w:val="center"/>
          </w:tcPr>
          <w:p w14:paraId="31CACEAC" w14:textId="77777777" w:rsidR="00DC576D" w:rsidRDefault="00DC576D" w:rsidP="006316C3">
            <w:pPr>
              <w:adjustRightInd w:val="0"/>
              <w:snapToGrid w:val="0"/>
              <w:rPr>
                <w:rFonts w:ascii="標楷體" w:eastAsia="標楷體" w:hAnsi="標楷體"/>
                <w:szCs w:val="24"/>
              </w:rPr>
            </w:pPr>
            <w:r>
              <w:rPr>
                <w:rFonts w:ascii="標楷體" w:eastAsia="標楷體" w:hAnsi="標楷體" w:hint="eastAsia"/>
                <w:szCs w:val="24"/>
              </w:rPr>
              <w:t>玖誠醫材有限公司</w:t>
            </w:r>
          </w:p>
        </w:tc>
        <w:tc>
          <w:tcPr>
            <w:tcW w:w="1054" w:type="pct"/>
          </w:tcPr>
          <w:p w14:paraId="4C6778DF" w14:textId="77777777" w:rsidR="00DC576D" w:rsidRDefault="00DC576D" w:rsidP="006316C3">
            <w:pPr>
              <w:adjustRightInd w:val="0"/>
              <w:snapToGrid w:val="0"/>
              <w:rPr>
                <w:rFonts w:ascii="標楷體" w:eastAsia="標楷體" w:hAnsi="標楷體"/>
                <w:szCs w:val="24"/>
              </w:rPr>
            </w:pPr>
            <w:r>
              <w:rPr>
                <w:rFonts w:ascii="標楷體" w:eastAsia="標楷體" w:hAnsi="標楷體" w:hint="eastAsia"/>
                <w:szCs w:val="24"/>
              </w:rPr>
              <w:t>高雄市前金區文武一街25號</w:t>
            </w:r>
          </w:p>
        </w:tc>
        <w:tc>
          <w:tcPr>
            <w:tcW w:w="756" w:type="pct"/>
            <w:vAlign w:val="center"/>
          </w:tcPr>
          <w:p w14:paraId="3894DB6E" w14:textId="77777777" w:rsidR="00DC576D" w:rsidRDefault="00DC576D" w:rsidP="006316C3">
            <w:pPr>
              <w:adjustRightInd w:val="0"/>
              <w:snapToGrid w:val="0"/>
              <w:rPr>
                <w:rFonts w:ascii="標楷體" w:eastAsia="標楷體" w:hAnsi="標楷體"/>
                <w:szCs w:val="24"/>
              </w:rPr>
            </w:pPr>
            <w:r>
              <w:rPr>
                <w:rFonts w:ascii="標楷體" w:eastAsia="標楷體" w:hAnsi="標楷體" w:hint="eastAsia"/>
                <w:szCs w:val="24"/>
              </w:rPr>
              <w:t>07-7165937</w:t>
            </w:r>
          </w:p>
        </w:tc>
        <w:tc>
          <w:tcPr>
            <w:tcW w:w="740" w:type="pct"/>
            <w:vAlign w:val="center"/>
          </w:tcPr>
          <w:p w14:paraId="41B2CB53" w14:textId="77777777" w:rsidR="00DC576D" w:rsidRDefault="00DC576D" w:rsidP="006316C3">
            <w:pPr>
              <w:adjustRightInd w:val="0"/>
              <w:snapToGrid w:val="0"/>
              <w:rPr>
                <w:rFonts w:ascii="標楷體" w:eastAsia="標楷體" w:hAnsi="標楷體"/>
                <w:szCs w:val="24"/>
              </w:rPr>
            </w:pPr>
          </w:p>
        </w:tc>
      </w:tr>
      <w:tr w:rsidR="00DC576D" w:rsidRPr="00DE5972" w14:paraId="265FB472" w14:textId="77777777" w:rsidTr="00DC576D">
        <w:tc>
          <w:tcPr>
            <w:tcW w:w="345" w:type="pct"/>
            <w:tcBorders>
              <w:bottom w:val="single" w:sz="2" w:space="0" w:color="auto"/>
            </w:tcBorders>
            <w:vAlign w:val="center"/>
          </w:tcPr>
          <w:p w14:paraId="3EA3E801" w14:textId="77777777" w:rsidR="00DC576D" w:rsidRDefault="00DC576D" w:rsidP="006316C3">
            <w:pPr>
              <w:adjustRightInd w:val="0"/>
              <w:snapToGrid w:val="0"/>
              <w:jc w:val="center"/>
              <w:rPr>
                <w:rFonts w:ascii="標楷體" w:eastAsia="標楷體" w:hAnsi="標楷體"/>
                <w:szCs w:val="24"/>
              </w:rPr>
            </w:pPr>
            <w:r>
              <w:rPr>
                <w:rFonts w:ascii="標楷體" w:eastAsia="標楷體" w:hAnsi="標楷體" w:hint="eastAsia"/>
                <w:szCs w:val="24"/>
              </w:rPr>
              <w:t>14</w:t>
            </w:r>
          </w:p>
        </w:tc>
        <w:tc>
          <w:tcPr>
            <w:tcW w:w="626" w:type="pct"/>
            <w:tcBorders>
              <w:bottom w:val="single" w:sz="2" w:space="0" w:color="auto"/>
            </w:tcBorders>
            <w:vAlign w:val="center"/>
          </w:tcPr>
          <w:p w14:paraId="310856AB" w14:textId="77777777" w:rsidR="00DC576D" w:rsidRDefault="00DC576D" w:rsidP="006316C3">
            <w:pPr>
              <w:adjustRightInd w:val="0"/>
              <w:snapToGrid w:val="0"/>
              <w:rPr>
                <w:rFonts w:ascii="標楷體" w:eastAsia="標楷體" w:hAnsi="標楷體"/>
                <w:szCs w:val="24"/>
              </w:rPr>
            </w:pPr>
            <w:r>
              <w:rPr>
                <w:rFonts w:ascii="標楷體" w:eastAsia="標楷體" w:hAnsi="標楷體" w:hint="eastAsia"/>
                <w:szCs w:val="24"/>
              </w:rPr>
              <w:t>高雄市</w:t>
            </w:r>
          </w:p>
        </w:tc>
        <w:tc>
          <w:tcPr>
            <w:tcW w:w="1479" w:type="pct"/>
            <w:tcBorders>
              <w:bottom w:val="single" w:sz="2" w:space="0" w:color="auto"/>
            </w:tcBorders>
            <w:vAlign w:val="center"/>
          </w:tcPr>
          <w:p w14:paraId="27F1A29B" w14:textId="77777777" w:rsidR="00DC576D" w:rsidRDefault="00DC576D" w:rsidP="006316C3">
            <w:pPr>
              <w:adjustRightInd w:val="0"/>
              <w:snapToGrid w:val="0"/>
              <w:rPr>
                <w:rFonts w:ascii="標楷體" w:eastAsia="標楷體" w:hAnsi="標楷體"/>
                <w:szCs w:val="24"/>
              </w:rPr>
            </w:pPr>
            <w:r>
              <w:rPr>
                <w:rFonts w:ascii="標楷體" w:eastAsia="標楷體" w:hAnsi="標楷體" w:hint="eastAsia"/>
                <w:szCs w:val="24"/>
              </w:rPr>
              <w:t>喬福企業社</w:t>
            </w:r>
          </w:p>
        </w:tc>
        <w:tc>
          <w:tcPr>
            <w:tcW w:w="1054" w:type="pct"/>
            <w:tcBorders>
              <w:bottom w:val="single" w:sz="2" w:space="0" w:color="auto"/>
            </w:tcBorders>
          </w:tcPr>
          <w:p w14:paraId="7BF7EEE5" w14:textId="77777777" w:rsidR="00DC576D" w:rsidRDefault="00DC576D" w:rsidP="006316C3">
            <w:pPr>
              <w:adjustRightInd w:val="0"/>
              <w:snapToGrid w:val="0"/>
              <w:rPr>
                <w:rFonts w:ascii="標楷體" w:eastAsia="標楷體" w:hAnsi="標楷體"/>
                <w:szCs w:val="24"/>
              </w:rPr>
            </w:pPr>
            <w:r>
              <w:rPr>
                <w:rFonts w:ascii="標楷體" w:eastAsia="標楷體" w:hAnsi="標楷體" w:hint="eastAsia"/>
                <w:szCs w:val="24"/>
              </w:rPr>
              <w:t>高雄市三民區九如一路538巷26號</w:t>
            </w:r>
          </w:p>
        </w:tc>
        <w:tc>
          <w:tcPr>
            <w:tcW w:w="756" w:type="pct"/>
            <w:tcBorders>
              <w:bottom w:val="single" w:sz="2" w:space="0" w:color="auto"/>
            </w:tcBorders>
            <w:vAlign w:val="center"/>
          </w:tcPr>
          <w:p w14:paraId="7194B82E" w14:textId="77777777" w:rsidR="00DC576D" w:rsidRDefault="00DC576D" w:rsidP="006316C3">
            <w:pPr>
              <w:adjustRightInd w:val="0"/>
              <w:snapToGrid w:val="0"/>
              <w:rPr>
                <w:rFonts w:ascii="標楷體" w:eastAsia="標楷體" w:hAnsi="標楷體"/>
                <w:szCs w:val="24"/>
              </w:rPr>
            </w:pPr>
            <w:r>
              <w:rPr>
                <w:rFonts w:ascii="標楷體" w:eastAsia="標楷體" w:hAnsi="標楷體" w:hint="eastAsia"/>
                <w:szCs w:val="24"/>
              </w:rPr>
              <w:t>07-3851668</w:t>
            </w:r>
          </w:p>
        </w:tc>
        <w:tc>
          <w:tcPr>
            <w:tcW w:w="740" w:type="pct"/>
            <w:tcBorders>
              <w:bottom w:val="single" w:sz="2" w:space="0" w:color="auto"/>
            </w:tcBorders>
            <w:vAlign w:val="center"/>
          </w:tcPr>
          <w:p w14:paraId="716AB99D" w14:textId="77777777" w:rsidR="00DC576D" w:rsidRDefault="00DC576D" w:rsidP="006316C3">
            <w:pPr>
              <w:adjustRightInd w:val="0"/>
              <w:snapToGrid w:val="0"/>
              <w:rPr>
                <w:rFonts w:ascii="標楷體" w:eastAsia="標楷體" w:hAnsi="標楷體"/>
                <w:szCs w:val="24"/>
              </w:rPr>
            </w:pPr>
          </w:p>
        </w:tc>
      </w:tr>
      <w:tr w:rsidR="00DC576D" w:rsidRPr="00DE5972" w14:paraId="5CAAABA7" w14:textId="77777777" w:rsidTr="00DC576D">
        <w:trPr>
          <w:trHeight w:val="499"/>
        </w:trPr>
        <w:tc>
          <w:tcPr>
            <w:tcW w:w="345" w:type="pct"/>
            <w:tcBorders>
              <w:top w:val="single" w:sz="2" w:space="0" w:color="auto"/>
              <w:left w:val="single" w:sz="2" w:space="0" w:color="auto"/>
              <w:bottom w:val="single" w:sz="2" w:space="0" w:color="auto"/>
              <w:right w:val="single" w:sz="2" w:space="0" w:color="auto"/>
            </w:tcBorders>
            <w:vAlign w:val="center"/>
          </w:tcPr>
          <w:p w14:paraId="409A4F5B" w14:textId="77777777" w:rsidR="00DC576D" w:rsidRDefault="00DC576D" w:rsidP="006316C3">
            <w:pPr>
              <w:adjustRightInd w:val="0"/>
              <w:snapToGrid w:val="0"/>
              <w:jc w:val="center"/>
              <w:rPr>
                <w:rFonts w:ascii="標楷體" w:eastAsia="標楷體" w:hAnsi="標楷體"/>
                <w:szCs w:val="24"/>
              </w:rPr>
            </w:pPr>
            <w:r>
              <w:rPr>
                <w:rFonts w:ascii="標楷體" w:eastAsia="標楷體" w:hAnsi="標楷體" w:hint="eastAsia"/>
                <w:szCs w:val="24"/>
              </w:rPr>
              <w:t>15</w:t>
            </w:r>
          </w:p>
        </w:tc>
        <w:tc>
          <w:tcPr>
            <w:tcW w:w="626" w:type="pct"/>
            <w:tcBorders>
              <w:top w:val="single" w:sz="2" w:space="0" w:color="auto"/>
              <w:left w:val="single" w:sz="2" w:space="0" w:color="auto"/>
              <w:bottom w:val="single" w:sz="2" w:space="0" w:color="auto"/>
              <w:right w:val="single" w:sz="2" w:space="0" w:color="auto"/>
            </w:tcBorders>
            <w:vAlign w:val="center"/>
          </w:tcPr>
          <w:p w14:paraId="7AE33D02" w14:textId="77777777" w:rsidR="00DC576D" w:rsidRDefault="00DC576D" w:rsidP="006316C3">
            <w:pPr>
              <w:adjustRightInd w:val="0"/>
              <w:snapToGrid w:val="0"/>
              <w:rPr>
                <w:rFonts w:ascii="標楷體" w:eastAsia="標楷體" w:hAnsi="標楷體"/>
                <w:szCs w:val="24"/>
              </w:rPr>
            </w:pPr>
            <w:r>
              <w:rPr>
                <w:rFonts w:ascii="標楷體" w:eastAsia="標楷體" w:hAnsi="標楷體" w:hint="eastAsia"/>
                <w:szCs w:val="24"/>
              </w:rPr>
              <w:t>高雄市</w:t>
            </w:r>
          </w:p>
        </w:tc>
        <w:tc>
          <w:tcPr>
            <w:tcW w:w="1479" w:type="pct"/>
            <w:tcBorders>
              <w:top w:val="single" w:sz="2" w:space="0" w:color="auto"/>
              <w:left w:val="single" w:sz="2" w:space="0" w:color="auto"/>
              <w:bottom w:val="single" w:sz="2" w:space="0" w:color="auto"/>
              <w:right w:val="single" w:sz="2" w:space="0" w:color="auto"/>
            </w:tcBorders>
            <w:vAlign w:val="center"/>
          </w:tcPr>
          <w:p w14:paraId="7AA86597" w14:textId="77777777" w:rsidR="00DC576D" w:rsidRDefault="00DC576D" w:rsidP="006316C3">
            <w:pPr>
              <w:adjustRightInd w:val="0"/>
              <w:snapToGrid w:val="0"/>
              <w:rPr>
                <w:rFonts w:ascii="標楷體" w:eastAsia="標楷體" w:hAnsi="標楷體"/>
                <w:szCs w:val="24"/>
              </w:rPr>
            </w:pPr>
            <w:r>
              <w:rPr>
                <w:rFonts w:ascii="標楷體" w:eastAsia="標楷體" w:hAnsi="標楷體" w:hint="eastAsia"/>
                <w:szCs w:val="24"/>
              </w:rPr>
              <w:t>證源企業社</w:t>
            </w:r>
          </w:p>
        </w:tc>
        <w:tc>
          <w:tcPr>
            <w:tcW w:w="1054" w:type="pct"/>
            <w:tcBorders>
              <w:top w:val="single" w:sz="2" w:space="0" w:color="auto"/>
              <w:left w:val="single" w:sz="2" w:space="0" w:color="auto"/>
              <w:bottom w:val="single" w:sz="2" w:space="0" w:color="auto"/>
              <w:right w:val="single" w:sz="2" w:space="0" w:color="auto"/>
            </w:tcBorders>
          </w:tcPr>
          <w:p w14:paraId="294E5967" w14:textId="77777777" w:rsidR="00DC576D" w:rsidRDefault="00DC576D" w:rsidP="006316C3">
            <w:pPr>
              <w:adjustRightInd w:val="0"/>
              <w:snapToGrid w:val="0"/>
              <w:rPr>
                <w:rFonts w:ascii="標楷體" w:eastAsia="標楷體" w:hAnsi="標楷體"/>
                <w:szCs w:val="24"/>
              </w:rPr>
            </w:pPr>
            <w:r>
              <w:rPr>
                <w:rFonts w:ascii="標楷體" w:eastAsia="標楷體" w:hAnsi="標楷體" w:hint="eastAsia"/>
                <w:szCs w:val="24"/>
              </w:rPr>
              <w:t>高雄市鳳山區福祥街48號</w:t>
            </w:r>
          </w:p>
        </w:tc>
        <w:tc>
          <w:tcPr>
            <w:tcW w:w="756" w:type="pct"/>
            <w:tcBorders>
              <w:top w:val="single" w:sz="2" w:space="0" w:color="auto"/>
              <w:left w:val="single" w:sz="2" w:space="0" w:color="auto"/>
              <w:bottom w:val="single" w:sz="2" w:space="0" w:color="auto"/>
              <w:right w:val="single" w:sz="2" w:space="0" w:color="auto"/>
            </w:tcBorders>
            <w:vAlign w:val="center"/>
          </w:tcPr>
          <w:p w14:paraId="3DC88E86" w14:textId="77777777" w:rsidR="00DC576D" w:rsidRDefault="00DC576D" w:rsidP="006316C3">
            <w:pPr>
              <w:adjustRightInd w:val="0"/>
              <w:snapToGrid w:val="0"/>
              <w:rPr>
                <w:rFonts w:ascii="標楷體" w:eastAsia="標楷體" w:hAnsi="標楷體"/>
                <w:szCs w:val="24"/>
              </w:rPr>
            </w:pPr>
            <w:r>
              <w:rPr>
                <w:rFonts w:ascii="標楷體" w:eastAsia="標楷體" w:hAnsi="標楷體" w:hint="eastAsia"/>
                <w:szCs w:val="24"/>
              </w:rPr>
              <w:t>07-8121411</w:t>
            </w:r>
          </w:p>
        </w:tc>
        <w:tc>
          <w:tcPr>
            <w:tcW w:w="740" w:type="pct"/>
            <w:tcBorders>
              <w:top w:val="single" w:sz="2" w:space="0" w:color="auto"/>
              <w:left w:val="single" w:sz="2" w:space="0" w:color="auto"/>
              <w:bottom w:val="single" w:sz="2" w:space="0" w:color="auto"/>
              <w:right w:val="single" w:sz="2" w:space="0" w:color="auto"/>
            </w:tcBorders>
            <w:vAlign w:val="center"/>
          </w:tcPr>
          <w:p w14:paraId="521076CE" w14:textId="77777777" w:rsidR="00DC576D" w:rsidRDefault="00DC576D" w:rsidP="006316C3">
            <w:pPr>
              <w:adjustRightInd w:val="0"/>
              <w:snapToGrid w:val="0"/>
              <w:rPr>
                <w:rFonts w:ascii="標楷體" w:eastAsia="標楷體" w:hAnsi="標楷體"/>
                <w:szCs w:val="24"/>
              </w:rPr>
            </w:pPr>
          </w:p>
        </w:tc>
      </w:tr>
      <w:tr w:rsidR="00DC576D" w:rsidRPr="00DE5972" w14:paraId="3D130F24" w14:textId="77777777" w:rsidTr="00DC576D">
        <w:trPr>
          <w:trHeight w:val="499"/>
        </w:trPr>
        <w:tc>
          <w:tcPr>
            <w:tcW w:w="345" w:type="pct"/>
            <w:tcBorders>
              <w:top w:val="single" w:sz="2" w:space="0" w:color="auto"/>
            </w:tcBorders>
            <w:vAlign w:val="center"/>
          </w:tcPr>
          <w:p w14:paraId="1A881850" w14:textId="77777777" w:rsidR="00DC576D" w:rsidRDefault="00DC576D" w:rsidP="006316C3">
            <w:pPr>
              <w:adjustRightInd w:val="0"/>
              <w:snapToGrid w:val="0"/>
              <w:jc w:val="center"/>
              <w:rPr>
                <w:rFonts w:ascii="標楷體" w:eastAsia="標楷體" w:hAnsi="標楷體"/>
                <w:szCs w:val="24"/>
              </w:rPr>
            </w:pPr>
            <w:r>
              <w:rPr>
                <w:rFonts w:ascii="標楷體" w:eastAsia="標楷體" w:hAnsi="標楷體" w:hint="eastAsia"/>
                <w:szCs w:val="24"/>
              </w:rPr>
              <w:lastRenderedPageBreak/>
              <w:t>16</w:t>
            </w:r>
          </w:p>
        </w:tc>
        <w:tc>
          <w:tcPr>
            <w:tcW w:w="626" w:type="pct"/>
            <w:tcBorders>
              <w:top w:val="single" w:sz="2" w:space="0" w:color="auto"/>
            </w:tcBorders>
            <w:vAlign w:val="center"/>
          </w:tcPr>
          <w:p w14:paraId="72196517" w14:textId="77777777" w:rsidR="00DC576D" w:rsidRDefault="00DC576D" w:rsidP="006316C3">
            <w:pPr>
              <w:adjustRightInd w:val="0"/>
              <w:snapToGrid w:val="0"/>
              <w:rPr>
                <w:rFonts w:ascii="標楷體" w:eastAsia="標楷體" w:hAnsi="標楷體"/>
                <w:szCs w:val="24"/>
              </w:rPr>
            </w:pPr>
            <w:r>
              <w:rPr>
                <w:rFonts w:ascii="標楷體" w:eastAsia="標楷體" w:hAnsi="標楷體" w:hint="eastAsia"/>
                <w:szCs w:val="24"/>
              </w:rPr>
              <w:t>高雄市</w:t>
            </w:r>
          </w:p>
        </w:tc>
        <w:tc>
          <w:tcPr>
            <w:tcW w:w="1479" w:type="pct"/>
            <w:tcBorders>
              <w:top w:val="single" w:sz="2" w:space="0" w:color="auto"/>
            </w:tcBorders>
            <w:vAlign w:val="center"/>
          </w:tcPr>
          <w:p w14:paraId="53480DC1" w14:textId="77777777" w:rsidR="00DC576D" w:rsidRDefault="00DC576D" w:rsidP="006316C3">
            <w:pPr>
              <w:adjustRightInd w:val="0"/>
              <w:snapToGrid w:val="0"/>
              <w:rPr>
                <w:rFonts w:ascii="標楷體" w:eastAsia="標楷體" w:hAnsi="標楷體"/>
                <w:szCs w:val="24"/>
              </w:rPr>
            </w:pPr>
            <w:r>
              <w:rPr>
                <w:rFonts w:ascii="標楷體" w:eastAsia="標楷體" w:hAnsi="標楷體" w:hint="eastAsia"/>
                <w:szCs w:val="24"/>
              </w:rPr>
              <w:t>五甲醫療器材有限公司</w:t>
            </w:r>
          </w:p>
        </w:tc>
        <w:tc>
          <w:tcPr>
            <w:tcW w:w="1054" w:type="pct"/>
            <w:tcBorders>
              <w:top w:val="single" w:sz="2" w:space="0" w:color="auto"/>
            </w:tcBorders>
          </w:tcPr>
          <w:p w14:paraId="0E447C42" w14:textId="77777777" w:rsidR="00DC576D" w:rsidRDefault="00DC576D" w:rsidP="006316C3">
            <w:pPr>
              <w:adjustRightInd w:val="0"/>
              <w:snapToGrid w:val="0"/>
              <w:rPr>
                <w:rFonts w:ascii="標楷體" w:eastAsia="標楷體" w:hAnsi="標楷體"/>
                <w:szCs w:val="24"/>
              </w:rPr>
            </w:pPr>
            <w:r>
              <w:rPr>
                <w:rFonts w:ascii="標楷體" w:eastAsia="標楷體" w:hAnsi="標楷體" w:hint="eastAsia"/>
                <w:szCs w:val="24"/>
              </w:rPr>
              <w:t>高雄市鳳山區五甲二路435號</w:t>
            </w:r>
          </w:p>
        </w:tc>
        <w:tc>
          <w:tcPr>
            <w:tcW w:w="756" w:type="pct"/>
            <w:tcBorders>
              <w:top w:val="single" w:sz="2" w:space="0" w:color="auto"/>
            </w:tcBorders>
            <w:vAlign w:val="center"/>
          </w:tcPr>
          <w:p w14:paraId="745FACF7" w14:textId="77777777" w:rsidR="00DC576D" w:rsidRDefault="00DC576D" w:rsidP="006316C3">
            <w:pPr>
              <w:adjustRightInd w:val="0"/>
              <w:snapToGrid w:val="0"/>
              <w:rPr>
                <w:rFonts w:ascii="標楷體" w:eastAsia="標楷體" w:hAnsi="標楷體"/>
                <w:szCs w:val="24"/>
              </w:rPr>
            </w:pPr>
            <w:r>
              <w:rPr>
                <w:rFonts w:ascii="標楷體" w:eastAsia="標楷體" w:hAnsi="標楷體" w:hint="eastAsia"/>
                <w:szCs w:val="24"/>
              </w:rPr>
              <w:t>07-8410097</w:t>
            </w:r>
          </w:p>
        </w:tc>
        <w:tc>
          <w:tcPr>
            <w:tcW w:w="740" w:type="pct"/>
            <w:tcBorders>
              <w:top w:val="single" w:sz="2" w:space="0" w:color="auto"/>
            </w:tcBorders>
            <w:vAlign w:val="center"/>
          </w:tcPr>
          <w:p w14:paraId="157B7A64" w14:textId="77777777" w:rsidR="00DC576D" w:rsidRDefault="00DC576D" w:rsidP="006316C3">
            <w:pPr>
              <w:adjustRightInd w:val="0"/>
              <w:snapToGrid w:val="0"/>
              <w:rPr>
                <w:rFonts w:ascii="標楷體" w:eastAsia="標楷體" w:hAnsi="標楷體"/>
                <w:szCs w:val="24"/>
              </w:rPr>
            </w:pPr>
          </w:p>
        </w:tc>
      </w:tr>
      <w:tr w:rsidR="00DC576D" w:rsidRPr="00DE5972" w14:paraId="4FF4219E" w14:textId="77777777" w:rsidTr="00DC576D">
        <w:trPr>
          <w:trHeight w:val="499"/>
        </w:trPr>
        <w:tc>
          <w:tcPr>
            <w:tcW w:w="345" w:type="pct"/>
            <w:vAlign w:val="center"/>
          </w:tcPr>
          <w:p w14:paraId="1F38B67D" w14:textId="77777777" w:rsidR="00DC576D" w:rsidRDefault="00DC576D" w:rsidP="006316C3">
            <w:pPr>
              <w:adjustRightInd w:val="0"/>
              <w:snapToGrid w:val="0"/>
              <w:jc w:val="center"/>
              <w:rPr>
                <w:rFonts w:ascii="標楷體" w:eastAsia="標楷體" w:hAnsi="標楷體"/>
                <w:szCs w:val="24"/>
              </w:rPr>
            </w:pPr>
            <w:r>
              <w:rPr>
                <w:rFonts w:ascii="標楷體" w:eastAsia="標楷體" w:hAnsi="標楷體" w:hint="eastAsia"/>
                <w:szCs w:val="24"/>
              </w:rPr>
              <w:t>17</w:t>
            </w:r>
          </w:p>
        </w:tc>
        <w:tc>
          <w:tcPr>
            <w:tcW w:w="626" w:type="pct"/>
            <w:vAlign w:val="center"/>
          </w:tcPr>
          <w:p w14:paraId="5DBDAE27" w14:textId="77777777" w:rsidR="00DC576D" w:rsidRDefault="00DC576D" w:rsidP="006316C3">
            <w:pPr>
              <w:adjustRightInd w:val="0"/>
              <w:snapToGrid w:val="0"/>
              <w:rPr>
                <w:rFonts w:ascii="標楷體" w:eastAsia="標楷體" w:hAnsi="標楷體"/>
                <w:szCs w:val="24"/>
              </w:rPr>
            </w:pPr>
            <w:r>
              <w:rPr>
                <w:rFonts w:ascii="標楷體" w:eastAsia="標楷體" w:hAnsi="標楷體" w:hint="eastAsia"/>
                <w:szCs w:val="24"/>
              </w:rPr>
              <w:t>臺南市</w:t>
            </w:r>
          </w:p>
        </w:tc>
        <w:tc>
          <w:tcPr>
            <w:tcW w:w="1479" w:type="pct"/>
            <w:vAlign w:val="center"/>
          </w:tcPr>
          <w:p w14:paraId="50CEF8B7" w14:textId="77777777" w:rsidR="00DC576D" w:rsidRDefault="00DC576D" w:rsidP="006316C3">
            <w:pPr>
              <w:adjustRightInd w:val="0"/>
              <w:snapToGrid w:val="0"/>
              <w:rPr>
                <w:rFonts w:ascii="標楷體" w:eastAsia="標楷體" w:hAnsi="標楷體"/>
                <w:szCs w:val="24"/>
              </w:rPr>
            </w:pPr>
            <w:r>
              <w:rPr>
                <w:rFonts w:ascii="標楷體" w:eastAsia="標楷體" w:hAnsi="標楷體" w:hint="eastAsia"/>
                <w:szCs w:val="24"/>
              </w:rPr>
              <w:t>亮喆醫療器材行</w:t>
            </w:r>
          </w:p>
        </w:tc>
        <w:tc>
          <w:tcPr>
            <w:tcW w:w="1054" w:type="pct"/>
          </w:tcPr>
          <w:p w14:paraId="2F28698F" w14:textId="77777777" w:rsidR="00DC576D" w:rsidRDefault="00DC576D" w:rsidP="006316C3">
            <w:pPr>
              <w:adjustRightInd w:val="0"/>
              <w:snapToGrid w:val="0"/>
              <w:rPr>
                <w:rFonts w:ascii="標楷體" w:eastAsia="標楷體" w:hAnsi="標楷體"/>
                <w:szCs w:val="24"/>
              </w:rPr>
            </w:pPr>
            <w:r>
              <w:rPr>
                <w:rFonts w:ascii="標楷體" w:eastAsia="標楷體" w:hAnsi="標楷體" w:hint="eastAsia"/>
                <w:szCs w:val="24"/>
              </w:rPr>
              <w:t>臺南市佳里區六安里佳東路559巷12號1樓</w:t>
            </w:r>
          </w:p>
        </w:tc>
        <w:tc>
          <w:tcPr>
            <w:tcW w:w="756" w:type="pct"/>
            <w:vAlign w:val="center"/>
          </w:tcPr>
          <w:p w14:paraId="3C666E10" w14:textId="77777777" w:rsidR="00DC576D" w:rsidRDefault="00DC576D" w:rsidP="006316C3">
            <w:pPr>
              <w:adjustRightInd w:val="0"/>
              <w:snapToGrid w:val="0"/>
              <w:rPr>
                <w:rFonts w:ascii="標楷體" w:eastAsia="標楷體" w:hAnsi="標楷體"/>
                <w:szCs w:val="24"/>
              </w:rPr>
            </w:pPr>
            <w:r>
              <w:rPr>
                <w:rFonts w:ascii="標楷體" w:eastAsia="標楷體" w:hAnsi="標楷體" w:hint="eastAsia"/>
                <w:szCs w:val="24"/>
              </w:rPr>
              <w:t>06-7226867</w:t>
            </w:r>
          </w:p>
        </w:tc>
        <w:tc>
          <w:tcPr>
            <w:tcW w:w="740" w:type="pct"/>
            <w:vAlign w:val="center"/>
          </w:tcPr>
          <w:p w14:paraId="409930DB" w14:textId="77777777" w:rsidR="00DC576D" w:rsidRDefault="00DC576D" w:rsidP="006316C3">
            <w:pPr>
              <w:adjustRightInd w:val="0"/>
              <w:snapToGrid w:val="0"/>
              <w:rPr>
                <w:rFonts w:ascii="標楷體" w:eastAsia="標楷體" w:hAnsi="標楷體"/>
                <w:szCs w:val="24"/>
              </w:rPr>
            </w:pPr>
          </w:p>
        </w:tc>
      </w:tr>
      <w:tr w:rsidR="00DC576D" w:rsidRPr="00DE5972" w14:paraId="1C82D744" w14:textId="77777777" w:rsidTr="00DC576D">
        <w:trPr>
          <w:trHeight w:val="499"/>
        </w:trPr>
        <w:tc>
          <w:tcPr>
            <w:tcW w:w="345" w:type="pct"/>
            <w:vAlign w:val="center"/>
          </w:tcPr>
          <w:p w14:paraId="63BA7EFE" w14:textId="77777777" w:rsidR="00DC576D" w:rsidRDefault="00DC576D" w:rsidP="006316C3">
            <w:pPr>
              <w:adjustRightInd w:val="0"/>
              <w:snapToGrid w:val="0"/>
              <w:jc w:val="center"/>
              <w:rPr>
                <w:rFonts w:ascii="標楷體" w:eastAsia="標楷體" w:hAnsi="標楷體"/>
                <w:szCs w:val="24"/>
              </w:rPr>
            </w:pPr>
            <w:r>
              <w:rPr>
                <w:rFonts w:ascii="標楷體" w:eastAsia="標楷體" w:hAnsi="標楷體" w:hint="eastAsia"/>
                <w:szCs w:val="24"/>
              </w:rPr>
              <w:t>18</w:t>
            </w:r>
          </w:p>
        </w:tc>
        <w:tc>
          <w:tcPr>
            <w:tcW w:w="626" w:type="pct"/>
            <w:vAlign w:val="center"/>
          </w:tcPr>
          <w:p w14:paraId="04A6B2E4" w14:textId="77777777" w:rsidR="00DC576D" w:rsidRDefault="00DC576D" w:rsidP="006316C3">
            <w:pPr>
              <w:adjustRightInd w:val="0"/>
              <w:snapToGrid w:val="0"/>
              <w:rPr>
                <w:rFonts w:ascii="標楷體" w:eastAsia="標楷體" w:hAnsi="標楷體"/>
                <w:szCs w:val="24"/>
              </w:rPr>
            </w:pPr>
            <w:r>
              <w:rPr>
                <w:rFonts w:ascii="標楷體" w:eastAsia="標楷體" w:hAnsi="標楷體" w:hint="eastAsia"/>
                <w:szCs w:val="24"/>
              </w:rPr>
              <w:t>新北市</w:t>
            </w:r>
          </w:p>
        </w:tc>
        <w:tc>
          <w:tcPr>
            <w:tcW w:w="1479" w:type="pct"/>
            <w:vAlign w:val="center"/>
          </w:tcPr>
          <w:p w14:paraId="0A29756D" w14:textId="77777777" w:rsidR="00DC576D" w:rsidRDefault="00DC576D" w:rsidP="006316C3">
            <w:pPr>
              <w:adjustRightInd w:val="0"/>
              <w:snapToGrid w:val="0"/>
              <w:rPr>
                <w:rFonts w:ascii="標楷體" w:eastAsia="標楷體" w:hAnsi="標楷體"/>
                <w:szCs w:val="24"/>
              </w:rPr>
            </w:pPr>
            <w:r>
              <w:rPr>
                <w:rFonts w:ascii="標楷體" w:eastAsia="標楷體" w:hAnsi="標楷體" w:hint="eastAsia"/>
                <w:szCs w:val="24"/>
              </w:rPr>
              <w:t>德森科技股份有限公司</w:t>
            </w:r>
          </w:p>
        </w:tc>
        <w:tc>
          <w:tcPr>
            <w:tcW w:w="1054" w:type="pct"/>
          </w:tcPr>
          <w:p w14:paraId="738A8A98" w14:textId="77777777" w:rsidR="00DC576D" w:rsidRDefault="00DC576D" w:rsidP="006316C3">
            <w:pPr>
              <w:adjustRightInd w:val="0"/>
              <w:snapToGrid w:val="0"/>
              <w:rPr>
                <w:rFonts w:ascii="標楷體" w:eastAsia="標楷體" w:hAnsi="標楷體"/>
                <w:szCs w:val="24"/>
              </w:rPr>
            </w:pPr>
            <w:r>
              <w:rPr>
                <w:rFonts w:ascii="標楷體" w:eastAsia="標楷體" w:hAnsi="標楷體" w:hint="eastAsia"/>
                <w:szCs w:val="24"/>
              </w:rPr>
              <w:t>新北市五股區五工二路126號</w:t>
            </w:r>
          </w:p>
        </w:tc>
        <w:tc>
          <w:tcPr>
            <w:tcW w:w="756" w:type="pct"/>
            <w:vAlign w:val="center"/>
          </w:tcPr>
          <w:p w14:paraId="24F3EBAC" w14:textId="77777777" w:rsidR="00DC576D" w:rsidRDefault="00DC576D" w:rsidP="006316C3">
            <w:pPr>
              <w:adjustRightInd w:val="0"/>
              <w:snapToGrid w:val="0"/>
              <w:rPr>
                <w:rFonts w:ascii="標楷體" w:eastAsia="標楷體" w:hAnsi="標楷體"/>
                <w:szCs w:val="24"/>
              </w:rPr>
            </w:pPr>
            <w:r>
              <w:rPr>
                <w:rFonts w:ascii="標楷體" w:eastAsia="標楷體" w:hAnsi="標楷體" w:hint="eastAsia"/>
                <w:szCs w:val="24"/>
              </w:rPr>
              <w:t>02-22982180</w:t>
            </w:r>
          </w:p>
        </w:tc>
        <w:tc>
          <w:tcPr>
            <w:tcW w:w="740" w:type="pct"/>
            <w:vAlign w:val="center"/>
          </w:tcPr>
          <w:p w14:paraId="3CA4E21A" w14:textId="77777777" w:rsidR="00DC576D" w:rsidRDefault="00DC576D" w:rsidP="006316C3">
            <w:pPr>
              <w:adjustRightInd w:val="0"/>
              <w:snapToGrid w:val="0"/>
              <w:rPr>
                <w:rFonts w:ascii="標楷體" w:eastAsia="標楷體" w:hAnsi="標楷體"/>
                <w:szCs w:val="24"/>
              </w:rPr>
            </w:pPr>
          </w:p>
        </w:tc>
      </w:tr>
      <w:tr w:rsidR="00DC576D" w:rsidRPr="00DE5972" w14:paraId="7C952A6A" w14:textId="77777777" w:rsidTr="00DC576D">
        <w:trPr>
          <w:trHeight w:val="499"/>
        </w:trPr>
        <w:tc>
          <w:tcPr>
            <w:tcW w:w="345" w:type="pct"/>
            <w:vAlign w:val="center"/>
          </w:tcPr>
          <w:p w14:paraId="6288FAAE" w14:textId="77777777" w:rsidR="00DC576D" w:rsidRDefault="00DC576D" w:rsidP="006316C3">
            <w:pPr>
              <w:adjustRightInd w:val="0"/>
              <w:snapToGrid w:val="0"/>
              <w:jc w:val="center"/>
              <w:rPr>
                <w:rFonts w:ascii="標楷體" w:eastAsia="標楷體" w:hAnsi="標楷體"/>
                <w:szCs w:val="24"/>
              </w:rPr>
            </w:pPr>
            <w:r>
              <w:rPr>
                <w:rFonts w:ascii="標楷體" w:eastAsia="標楷體" w:hAnsi="標楷體" w:hint="eastAsia"/>
                <w:szCs w:val="24"/>
              </w:rPr>
              <w:t>19</w:t>
            </w:r>
          </w:p>
        </w:tc>
        <w:tc>
          <w:tcPr>
            <w:tcW w:w="626" w:type="pct"/>
            <w:vAlign w:val="center"/>
          </w:tcPr>
          <w:p w14:paraId="3C05E125" w14:textId="77777777" w:rsidR="00DC576D" w:rsidRDefault="00DC576D" w:rsidP="006316C3">
            <w:pPr>
              <w:adjustRightInd w:val="0"/>
              <w:snapToGrid w:val="0"/>
              <w:rPr>
                <w:rFonts w:ascii="標楷體" w:eastAsia="標楷體" w:hAnsi="標楷體"/>
                <w:szCs w:val="24"/>
              </w:rPr>
            </w:pPr>
            <w:r>
              <w:rPr>
                <w:rFonts w:ascii="標楷體" w:eastAsia="標楷體" w:hAnsi="標楷體" w:hint="eastAsia"/>
                <w:szCs w:val="24"/>
              </w:rPr>
              <w:t>新北市</w:t>
            </w:r>
          </w:p>
        </w:tc>
        <w:tc>
          <w:tcPr>
            <w:tcW w:w="1479" w:type="pct"/>
            <w:vAlign w:val="center"/>
          </w:tcPr>
          <w:p w14:paraId="489B0C8D" w14:textId="77777777" w:rsidR="00DC576D" w:rsidRDefault="00DC576D" w:rsidP="006316C3">
            <w:pPr>
              <w:adjustRightInd w:val="0"/>
              <w:snapToGrid w:val="0"/>
              <w:rPr>
                <w:rFonts w:ascii="標楷體" w:eastAsia="標楷體" w:hAnsi="標楷體"/>
                <w:szCs w:val="24"/>
              </w:rPr>
            </w:pPr>
            <w:r w:rsidRPr="00FC3FFF">
              <w:rPr>
                <w:rFonts w:ascii="標楷體" w:eastAsia="標楷體" w:hAnsi="標楷體"/>
                <w:szCs w:val="24"/>
              </w:rPr>
              <w:t>康曜軒企業有限公司</w:t>
            </w:r>
            <w:r w:rsidRPr="00FC3FFF">
              <w:rPr>
                <w:rFonts w:ascii="標楷體" w:eastAsia="標楷體" w:hAnsi="標楷體"/>
                <w:szCs w:val="24"/>
              </w:rPr>
              <w:br/>
            </w:r>
            <w:r w:rsidRPr="00FC3FFF">
              <w:rPr>
                <w:rFonts w:ascii="標楷體" w:eastAsia="標楷體" w:hAnsi="標楷體" w:hint="eastAsia"/>
                <w:szCs w:val="24"/>
              </w:rPr>
              <w:t>(佑</w:t>
            </w:r>
            <w:r w:rsidRPr="00FC3FFF">
              <w:rPr>
                <w:rFonts w:ascii="標楷體" w:eastAsia="標楷體" w:hAnsi="標楷體"/>
                <w:szCs w:val="24"/>
              </w:rPr>
              <w:t>康醫療用品</w:t>
            </w:r>
            <w:r w:rsidRPr="00FC3FFF">
              <w:rPr>
                <w:rFonts w:ascii="標楷體" w:eastAsia="標楷體" w:hAnsi="標楷體" w:hint="eastAsia"/>
                <w:szCs w:val="24"/>
              </w:rPr>
              <w:t>-新</w:t>
            </w:r>
            <w:r w:rsidRPr="00FC3FFF">
              <w:rPr>
                <w:rFonts w:ascii="標楷體" w:eastAsia="標楷體" w:hAnsi="標楷體"/>
                <w:szCs w:val="24"/>
              </w:rPr>
              <w:t>莊店</w:t>
            </w:r>
            <w:r w:rsidRPr="00FC3FFF">
              <w:rPr>
                <w:rFonts w:ascii="標楷體" w:eastAsia="標楷體" w:hAnsi="標楷體" w:hint="eastAsia"/>
                <w:szCs w:val="24"/>
              </w:rPr>
              <w:t>)</w:t>
            </w:r>
          </w:p>
        </w:tc>
        <w:tc>
          <w:tcPr>
            <w:tcW w:w="1054" w:type="pct"/>
          </w:tcPr>
          <w:p w14:paraId="7F3D5B54" w14:textId="77777777" w:rsidR="00DC576D" w:rsidRDefault="00DC576D" w:rsidP="006316C3">
            <w:pPr>
              <w:adjustRightInd w:val="0"/>
              <w:snapToGrid w:val="0"/>
              <w:rPr>
                <w:rFonts w:ascii="標楷體" w:eastAsia="標楷體" w:hAnsi="標楷體"/>
                <w:szCs w:val="24"/>
              </w:rPr>
            </w:pPr>
            <w:r w:rsidRPr="00FC3FFF">
              <w:rPr>
                <w:rFonts w:ascii="標楷體" w:eastAsia="標楷體" w:hAnsi="標楷體" w:hint="eastAsia"/>
                <w:szCs w:val="24"/>
              </w:rPr>
              <w:t>新</w:t>
            </w:r>
            <w:r w:rsidRPr="00FC3FFF">
              <w:rPr>
                <w:rFonts w:ascii="標楷體" w:eastAsia="標楷體" w:hAnsi="標楷體"/>
                <w:szCs w:val="24"/>
              </w:rPr>
              <w:t>北市新莊區思源路</w:t>
            </w:r>
            <w:r w:rsidRPr="00FC3FFF">
              <w:rPr>
                <w:rFonts w:ascii="標楷體" w:eastAsia="標楷體" w:hAnsi="標楷體" w:hint="eastAsia"/>
                <w:szCs w:val="24"/>
              </w:rPr>
              <w:t>137號</w:t>
            </w:r>
          </w:p>
        </w:tc>
        <w:tc>
          <w:tcPr>
            <w:tcW w:w="756" w:type="pct"/>
            <w:vAlign w:val="center"/>
          </w:tcPr>
          <w:p w14:paraId="6FE5AB1C" w14:textId="77777777" w:rsidR="00DC576D" w:rsidRDefault="00DC576D" w:rsidP="006316C3">
            <w:pPr>
              <w:adjustRightInd w:val="0"/>
              <w:snapToGrid w:val="0"/>
              <w:rPr>
                <w:rFonts w:ascii="標楷體" w:eastAsia="標楷體" w:hAnsi="標楷體"/>
                <w:szCs w:val="24"/>
              </w:rPr>
            </w:pPr>
            <w:r w:rsidRPr="00FC3FFF">
              <w:rPr>
                <w:rFonts w:ascii="標楷體" w:eastAsia="標楷體" w:hAnsi="標楷體" w:hint="eastAsia"/>
                <w:szCs w:val="24"/>
              </w:rPr>
              <w:t>02-89943313</w:t>
            </w:r>
          </w:p>
        </w:tc>
        <w:tc>
          <w:tcPr>
            <w:tcW w:w="740" w:type="pct"/>
            <w:vAlign w:val="center"/>
          </w:tcPr>
          <w:p w14:paraId="58E24C47" w14:textId="77777777" w:rsidR="00DC576D" w:rsidRDefault="00DC576D" w:rsidP="006316C3">
            <w:pPr>
              <w:adjustRightInd w:val="0"/>
              <w:snapToGrid w:val="0"/>
              <w:rPr>
                <w:rFonts w:ascii="標楷體" w:eastAsia="標楷體" w:hAnsi="標楷體"/>
                <w:szCs w:val="24"/>
              </w:rPr>
            </w:pPr>
          </w:p>
        </w:tc>
      </w:tr>
      <w:tr w:rsidR="00DC576D" w:rsidRPr="00DE5972" w14:paraId="2AC84353" w14:textId="77777777" w:rsidTr="00DC576D">
        <w:trPr>
          <w:trHeight w:val="499"/>
        </w:trPr>
        <w:tc>
          <w:tcPr>
            <w:tcW w:w="345" w:type="pct"/>
            <w:vAlign w:val="center"/>
          </w:tcPr>
          <w:p w14:paraId="0189108F" w14:textId="77777777" w:rsidR="00DC576D" w:rsidRDefault="00DC576D" w:rsidP="006316C3">
            <w:pPr>
              <w:adjustRightInd w:val="0"/>
              <w:snapToGrid w:val="0"/>
              <w:jc w:val="center"/>
              <w:rPr>
                <w:rFonts w:ascii="標楷體" w:eastAsia="標楷體" w:hAnsi="標楷體"/>
                <w:szCs w:val="24"/>
              </w:rPr>
            </w:pPr>
            <w:r>
              <w:rPr>
                <w:rFonts w:ascii="標楷體" w:eastAsia="標楷體" w:hAnsi="標楷體" w:hint="eastAsia"/>
                <w:szCs w:val="24"/>
              </w:rPr>
              <w:t>20</w:t>
            </w:r>
          </w:p>
        </w:tc>
        <w:tc>
          <w:tcPr>
            <w:tcW w:w="626" w:type="pct"/>
            <w:vAlign w:val="center"/>
          </w:tcPr>
          <w:p w14:paraId="024CEEBB" w14:textId="77777777" w:rsidR="00DC576D" w:rsidRDefault="00DC576D" w:rsidP="006316C3">
            <w:pPr>
              <w:adjustRightInd w:val="0"/>
              <w:snapToGrid w:val="0"/>
              <w:rPr>
                <w:rFonts w:ascii="標楷體" w:eastAsia="標楷體" w:hAnsi="標楷體"/>
                <w:szCs w:val="24"/>
              </w:rPr>
            </w:pPr>
            <w:r>
              <w:rPr>
                <w:rFonts w:ascii="標楷體" w:eastAsia="標楷體" w:hAnsi="標楷體" w:hint="eastAsia"/>
              </w:rPr>
              <w:t>桃</w:t>
            </w:r>
            <w:r>
              <w:rPr>
                <w:rFonts w:ascii="標楷體" w:eastAsia="標楷體" w:hAnsi="標楷體"/>
              </w:rPr>
              <w:t>園市</w:t>
            </w:r>
          </w:p>
        </w:tc>
        <w:tc>
          <w:tcPr>
            <w:tcW w:w="1479" w:type="pct"/>
            <w:vAlign w:val="center"/>
          </w:tcPr>
          <w:p w14:paraId="5C6F38ED" w14:textId="77777777" w:rsidR="00DC576D" w:rsidRPr="00FC3FFF" w:rsidRDefault="00DC576D" w:rsidP="006316C3">
            <w:pPr>
              <w:snapToGrid w:val="0"/>
              <w:rPr>
                <w:rFonts w:ascii="標楷體" w:eastAsia="標楷體" w:hAnsi="標楷體"/>
                <w:szCs w:val="24"/>
              </w:rPr>
            </w:pPr>
            <w:r w:rsidRPr="00FC3FFF">
              <w:rPr>
                <w:rFonts w:ascii="標楷體" w:eastAsia="標楷體" w:hAnsi="標楷體"/>
                <w:szCs w:val="24"/>
              </w:rPr>
              <w:t>沅芊潤企業有限公司</w:t>
            </w:r>
          </w:p>
          <w:p w14:paraId="31E7BBE4" w14:textId="77777777" w:rsidR="00DC576D" w:rsidRDefault="00DC576D" w:rsidP="006316C3">
            <w:pPr>
              <w:adjustRightInd w:val="0"/>
              <w:snapToGrid w:val="0"/>
              <w:rPr>
                <w:rFonts w:ascii="標楷體" w:eastAsia="標楷體" w:hAnsi="標楷體"/>
                <w:szCs w:val="24"/>
              </w:rPr>
            </w:pPr>
            <w:r w:rsidRPr="00FC3FFF">
              <w:rPr>
                <w:rFonts w:ascii="標楷體" w:eastAsia="標楷體" w:hAnsi="標楷體" w:hint="eastAsia"/>
                <w:szCs w:val="24"/>
              </w:rPr>
              <w:t>(佑</w:t>
            </w:r>
            <w:r w:rsidRPr="00FC3FFF">
              <w:rPr>
                <w:rFonts w:ascii="標楷體" w:eastAsia="標楷體" w:hAnsi="標楷體"/>
                <w:szCs w:val="24"/>
              </w:rPr>
              <w:t>康醫療用品</w:t>
            </w:r>
            <w:r w:rsidRPr="00FC3FFF">
              <w:rPr>
                <w:rFonts w:ascii="標楷體" w:eastAsia="標楷體" w:hAnsi="標楷體" w:hint="eastAsia"/>
                <w:szCs w:val="24"/>
              </w:rPr>
              <w:t>-林</w:t>
            </w:r>
            <w:r w:rsidRPr="00FC3FFF">
              <w:rPr>
                <w:rFonts w:ascii="標楷體" w:eastAsia="標楷體" w:hAnsi="標楷體"/>
                <w:szCs w:val="24"/>
              </w:rPr>
              <w:t>口店</w:t>
            </w:r>
            <w:r w:rsidRPr="00FC3FFF">
              <w:rPr>
                <w:rFonts w:ascii="標楷體" w:eastAsia="標楷體" w:hAnsi="標楷體" w:hint="eastAsia"/>
                <w:szCs w:val="24"/>
              </w:rPr>
              <w:t>)</w:t>
            </w:r>
          </w:p>
        </w:tc>
        <w:tc>
          <w:tcPr>
            <w:tcW w:w="1054" w:type="pct"/>
          </w:tcPr>
          <w:p w14:paraId="221FF89D" w14:textId="77777777" w:rsidR="00DC576D" w:rsidRDefault="00DC576D" w:rsidP="006316C3">
            <w:pPr>
              <w:adjustRightInd w:val="0"/>
              <w:snapToGrid w:val="0"/>
              <w:rPr>
                <w:rFonts w:ascii="標楷體" w:eastAsia="標楷體" w:hAnsi="標楷體"/>
                <w:szCs w:val="24"/>
              </w:rPr>
            </w:pPr>
            <w:r w:rsidRPr="00FC3FFF">
              <w:rPr>
                <w:rFonts w:ascii="標楷體" w:eastAsia="標楷體" w:hAnsi="標楷體" w:hint="eastAsia"/>
                <w:szCs w:val="24"/>
              </w:rPr>
              <w:t>桃</w:t>
            </w:r>
            <w:r w:rsidRPr="00FC3FFF">
              <w:rPr>
                <w:rFonts w:ascii="標楷體" w:eastAsia="標楷體" w:hAnsi="標楷體"/>
                <w:szCs w:val="24"/>
              </w:rPr>
              <w:t>園市</w:t>
            </w:r>
            <w:r w:rsidRPr="00FC3FFF">
              <w:rPr>
                <w:rFonts w:ascii="標楷體" w:eastAsia="標楷體" w:hAnsi="標楷體" w:hint="eastAsia"/>
                <w:szCs w:val="24"/>
              </w:rPr>
              <w:t>龜</w:t>
            </w:r>
            <w:r w:rsidRPr="00FC3FFF">
              <w:rPr>
                <w:rFonts w:ascii="標楷體" w:eastAsia="標楷體" w:hAnsi="標楷體"/>
                <w:szCs w:val="24"/>
              </w:rPr>
              <w:t>山區文昌三街</w:t>
            </w:r>
            <w:r w:rsidRPr="00FC3FFF">
              <w:rPr>
                <w:rFonts w:ascii="標楷體" w:eastAsia="標楷體" w:hAnsi="標楷體" w:hint="eastAsia"/>
                <w:szCs w:val="24"/>
              </w:rPr>
              <w:t>8號</w:t>
            </w:r>
            <w:r w:rsidRPr="00FC3FFF">
              <w:rPr>
                <w:rFonts w:ascii="標楷體" w:eastAsia="標楷體" w:hAnsi="標楷體"/>
                <w:szCs w:val="24"/>
              </w:rPr>
              <w:t>一樓</w:t>
            </w:r>
          </w:p>
        </w:tc>
        <w:tc>
          <w:tcPr>
            <w:tcW w:w="756" w:type="pct"/>
            <w:vAlign w:val="center"/>
          </w:tcPr>
          <w:p w14:paraId="3F917042" w14:textId="77777777" w:rsidR="00DC576D" w:rsidRDefault="00DC576D" w:rsidP="006316C3">
            <w:pPr>
              <w:adjustRightInd w:val="0"/>
              <w:snapToGrid w:val="0"/>
              <w:rPr>
                <w:rFonts w:ascii="標楷體" w:eastAsia="標楷體" w:hAnsi="標楷體"/>
                <w:szCs w:val="24"/>
              </w:rPr>
            </w:pPr>
            <w:r w:rsidRPr="00FC3FFF">
              <w:rPr>
                <w:rFonts w:ascii="標楷體" w:eastAsia="標楷體" w:hAnsi="標楷體" w:hint="eastAsia"/>
                <w:szCs w:val="24"/>
              </w:rPr>
              <w:t>03-3975885</w:t>
            </w:r>
          </w:p>
        </w:tc>
        <w:tc>
          <w:tcPr>
            <w:tcW w:w="740" w:type="pct"/>
            <w:vAlign w:val="center"/>
          </w:tcPr>
          <w:p w14:paraId="498C69EB" w14:textId="77777777" w:rsidR="00DC576D" w:rsidRDefault="00DC576D" w:rsidP="006316C3">
            <w:pPr>
              <w:adjustRightInd w:val="0"/>
              <w:snapToGrid w:val="0"/>
              <w:rPr>
                <w:rFonts w:ascii="標楷體" w:eastAsia="標楷體" w:hAnsi="標楷體"/>
                <w:szCs w:val="24"/>
              </w:rPr>
            </w:pPr>
          </w:p>
        </w:tc>
      </w:tr>
      <w:tr w:rsidR="00DC576D" w:rsidRPr="00DE5972" w14:paraId="35CE7F61" w14:textId="77777777" w:rsidTr="00DC576D">
        <w:trPr>
          <w:trHeight w:val="499"/>
        </w:trPr>
        <w:tc>
          <w:tcPr>
            <w:tcW w:w="345" w:type="pct"/>
            <w:vAlign w:val="center"/>
          </w:tcPr>
          <w:p w14:paraId="5FCB90A8" w14:textId="77777777" w:rsidR="00DC576D" w:rsidRDefault="00DC576D" w:rsidP="006316C3">
            <w:pPr>
              <w:adjustRightInd w:val="0"/>
              <w:snapToGrid w:val="0"/>
              <w:jc w:val="center"/>
              <w:rPr>
                <w:rFonts w:ascii="標楷體" w:eastAsia="標楷體" w:hAnsi="標楷體"/>
                <w:szCs w:val="24"/>
              </w:rPr>
            </w:pPr>
            <w:r>
              <w:rPr>
                <w:rFonts w:ascii="標楷體" w:eastAsia="標楷體" w:hAnsi="標楷體" w:hint="eastAsia"/>
                <w:szCs w:val="24"/>
              </w:rPr>
              <w:t>21</w:t>
            </w:r>
          </w:p>
        </w:tc>
        <w:tc>
          <w:tcPr>
            <w:tcW w:w="626" w:type="pct"/>
            <w:vAlign w:val="center"/>
          </w:tcPr>
          <w:p w14:paraId="1F795E24" w14:textId="77777777" w:rsidR="00DC576D" w:rsidRDefault="00DC576D" w:rsidP="006316C3">
            <w:pPr>
              <w:adjustRightInd w:val="0"/>
              <w:snapToGrid w:val="0"/>
              <w:rPr>
                <w:rFonts w:ascii="標楷體" w:eastAsia="標楷體" w:hAnsi="標楷體"/>
                <w:szCs w:val="24"/>
              </w:rPr>
            </w:pPr>
            <w:r>
              <w:rPr>
                <w:rFonts w:ascii="標楷體" w:eastAsia="標楷體" w:hAnsi="標楷體" w:hint="eastAsia"/>
                <w:szCs w:val="24"/>
              </w:rPr>
              <w:t>嘉義市</w:t>
            </w:r>
          </w:p>
        </w:tc>
        <w:tc>
          <w:tcPr>
            <w:tcW w:w="1479" w:type="pct"/>
            <w:vAlign w:val="center"/>
          </w:tcPr>
          <w:p w14:paraId="0E1D4E24" w14:textId="77777777" w:rsidR="00DC576D" w:rsidRDefault="00DC576D" w:rsidP="006316C3">
            <w:pPr>
              <w:adjustRightInd w:val="0"/>
              <w:snapToGrid w:val="0"/>
              <w:rPr>
                <w:rFonts w:ascii="標楷體" w:eastAsia="標楷體" w:hAnsi="標楷體"/>
                <w:szCs w:val="24"/>
              </w:rPr>
            </w:pPr>
            <w:r>
              <w:rPr>
                <w:rFonts w:ascii="標楷體" w:eastAsia="標楷體" w:hAnsi="標楷體" w:hint="eastAsia"/>
                <w:szCs w:val="24"/>
              </w:rPr>
              <w:t>德森科技股份有限公司嘉義分公司</w:t>
            </w:r>
          </w:p>
        </w:tc>
        <w:tc>
          <w:tcPr>
            <w:tcW w:w="1054" w:type="pct"/>
          </w:tcPr>
          <w:p w14:paraId="154B845C" w14:textId="77777777" w:rsidR="00DC576D" w:rsidRDefault="00DC576D" w:rsidP="006316C3">
            <w:pPr>
              <w:adjustRightInd w:val="0"/>
              <w:snapToGrid w:val="0"/>
              <w:rPr>
                <w:rFonts w:ascii="標楷體" w:eastAsia="標楷體" w:hAnsi="標楷體"/>
                <w:szCs w:val="24"/>
              </w:rPr>
            </w:pPr>
            <w:r>
              <w:rPr>
                <w:rFonts w:ascii="標楷體" w:eastAsia="標楷體" w:hAnsi="標楷體" w:hint="eastAsia"/>
                <w:szCs w:val="24"/>
              </w:rPr>
              <w:t>嘉義市東區保建街50號</w:t>
            </w:r>
          </w:p>
        </w:tc>
        <w:tc>
          <w:tcPr>
            <w:tcW w:w="756" w:type="pct"/>
            <w:vAlign w:val="center"/>
          </w:tcPr>
          <w:p w14:paraId="0D2189A1" w14:textId="77777777" w:rsidR="00DC576D" w:rsidRDefault="00DC576D" w:rsidP="006316C3">
            <w:pPr>
              <w:adjustRightInd w:val="0"/>
              <w:snapToGrid w:val="0"/>
              <w:rPr>
                <w:rFonts w:ascii="標楷體" w:eastAsia="標楷體" w:hAnsi="標楷體"/>
                <w:szCs w:val="24"/>
              </w:rPr>
            </w:pPr>
            <w:r>
              <w:rPr>
                <w:rFonts w:ascii="標楷體" w:eastAsia="標楷體" w:hAnsi="標楷體" w:hint="eastAsia"/>
                <w:szCs w:val="24"/>
              </w:rPr>
              <w:t>05-2765768</w:t>
            </w:r>
          </w:p>
        </w:tc>
        <w:tc>
          <w:tcPr>
            <w:tcW w:w="740" w:type="pct"/>
            <w:vAlign w:val="center"/>
          </w:tcPr>
          <w:p w14:paraId="5AA98E8C" w14:textId="77777777" w:rsidR="00DC576D" w:rsidRDefault="00DC576D" w:rsidP="006316C3">
            <w:pPr>
              <w:adjustRightInd w:val="0"/>
              <w:snapToGrid w:val="0"/>
              <w:rPr>
                <w:rFonts w:ascii="標楷體" w:eastAsia="標楷體" w:hAnsi="標楷體"/>
                <w:szCs w:val="24"/>
              </w:rPr>
            </w:pPr>
          </w:p>
        </w:tc>
      </w:tr>
      <w:tr w:rsidR="00DC576D" w:rsidRPr="00DE5972" w14:paraId="683299DD" w14:textId="77777777" w:rsidTr="00DC576D">
        <w:trPr>
          <w:trHeight w:val="499"/>
        </w:trPr>
        <w:tc>
          <w:tcPr>
            <w:tcW w:w="345" w:type="pct"/>
            <w:vAlign w:val="center"/>
          </w:tcPr>
          <w:p w14:paraId="4DF98301" w14:textId="77777777" w:rsidR="00DC576D" w:rsidRDefault="00DC576D" w:rsidP="006316C3">
            <w:pPr>
              <w:adjustRightInd w:val="0"/>
              <w:snapToGrid w:val="0"/>
              <w:jc w:val="center"/>
              <w:rPr>
                <w:rFonts w:ascii="標楷體" w:eastAsia="標楷體" w:hAnsi="標楷體"/>
                <w:szCs w:val="24"/>
              </w:rPr>
            </w:pPr>
            <w:r>
              <w:rPr>
                <w:rFonts w:ascii="標楷體" w:eastAsia="標楷體" w:hAnsi="標楷體" w:hint="eastAsia"/>
                <w:szCs w:val="24"/>
              </w:rPr>
              <w:t>22</w:t>
            </w:r>
          </w:p>
        </w:tc>
        <w:tc>
          <w:tcPr>
            <w:tcW w:w="626" w:type="pct"/>
            <w:vAlign w:val="center"/>
          </w:tcPr>
          <w:p w14:paraId="7823A43D" w14:textId="77777777" w:rsidR="00DC576D" w:rsidRDefault="00DC576D" w:rsidP="006316C3">
            <w:pPr>
              <w:adjustRightInd w:val="0"/>
              <w:snapToGrid w:val="0"/>
              <w:rPr>
                <w:rFonts w:ascii="標楷體" w:eastAsia="標楷體" w:hAnsi="標楷體"/>
                <w:szCs w:val="24"/>
              </w:rPr>
            </w:pPr>
            <w:r>
              <w:rPr>
                <w:rFonts w:ascii="標楷體" w:eastAsia="標楷體" w:hAnsi="標楷體" w:hint="eastAsia"/>
                <w:szCs w:val="24"/>
              </w:rPr>
              <w:t>台南市</w:t>
            </w:r>
          </w:p>
        </w:tc>
        <w:tc>
          <w:tcPr>
            <w:tcW w:w="1479" w:type="pct"/>
            <w:vAlign w:val="center"/>
          </w:tcPr>
          <w:p w14:paraId="0A60A110" w14:textId="77777777" w:rsidR="00DC576D" w:rsidRDefault="00DC576D" w:rsidP="006316C3">
            <w:pPr>
              <w:adjustRightInd w:val="0"/>
              <w:snapToGrid w:val="0"/>
              <w:rPr>
                <w:rFonts w:ascii="標楷體" w:eastAsia="標楷體" w:hAnsi="標楷體"/>
                <w:szCs w:val="24"/>
              </w:rPr>
            </w:pPr>
            <w:r>
              <w:rPr>
                <w:rFonts w:ascii="標楷體" w:eastAsia="標楷體" w:hAnsi="標楷體" w:hint="eastAsia"/>
                <w:szCs w:val="24"/>
              </w:rPr>
              <w:t>德森科技股份有限公司台南分公司</w:t>
            </w:r>
          </w:p>
        </w:tc>
        <w:tc>
          <w:tcPr>
            <w:tcW w:w="1054" w:type="pct"/>
          </w:tcPr>
          <w:p w14:paraId="380FA1AE" w14:textId="77777777" w:rsidR="00DC576D" w:rsidRDefault="00DC576D" w:rsidP="006316C3">
            <w:pPr>
              <w:adjustRightInd w:val="0"/>
              <w:snapToGrid w:val="0"/>
              <w:rPr>
                <w:rFonts w:ascii="標楷體" w:eastAsia="標楷體" w:hAnsi="標楷體"/>
                <w:szCs w:val="24"/>
              </w:rPr>
            </w:pPr>
            <w:r>
              <w:rPr>
                <w:rFonts w:ascii="標楷體" w:eastAsia="標楷體" w:hAnsi="標楷體" w:hint="eastAsia"/>
                <w:szCs w:val="24"/>
              </w:rPr>
              <w:t>台南市永康區中華路349號6樓之1</w:t>
            </w:r>
          </w:p>
        </w:tc>
        <w:tc>
          <w:tcPr>
            <w:tcW w:w="756" w:type="pct"/>
            <w:vAlign w:val="center"/>
          </w:tcPr>
          <w:p w14:paraId="4ABA52E6" w14:textId="77777777" w:rsidR="00DC576D" w:rsidRDefault="00DC576D" w:rsidP="006316C3">
            <w:pPr>
              <w:adjustRightInd w:val="0"/>
              <w:snapToGrid w:val="0"/>
              <w:rPr>
                <w:rFonts w:ascii="標楷體" w:eastAsia="標楷體" w:hAnsi="標楷體"/>
                <w:szCs w:val="24"/>
              </w:rPr>
            </w:pPr>
            <w:r>
              <w:rPr>
                <w:rFonts w:ascii="標楷體" w:eastAsia="標楷體" w:hAnsi="標楷體" w:hint="eastAsia"/>
                <w:szCs w:val="24"/>
              </w:rPr>
              <w:t>06-3122689</w:t>
            </w:r>
          </w:p>
        </w:tc>
        <w:tc>
          <w:tcPr>
            <w:tcW w:w="740" w:type="pct"/>
            <w:vAlign w:val="center"/>
          </w:tcPr>
          <w:p w14:paraId="690B0E5B" w14:textId="77777777" w:rsidR="00DC576D" w:rsidRDefault="00DC576D" w:rsidP="006316C3">
            <w:pPr>
              <w:adjustRightInd w:val="0"/>
              <w:snapToGrid w:val="0"/>
              <w:rPr>
                <w:rFonts w:ascii="標楷體" w:eastAsia="標楷體" w:hAnsi="標楷體"/>
                <w:szCs w:val="24"/>
              </w:rPr>
            </w:pPr>
          </w:p>
        </w:tc>
      </w:tr>
      <w:tr w:rsidR="00DC576D" w:rsidRPr="00DE5972" w14:paraId="78EB88A3" w14:textId="77777777" w:rsidTr="00DC576D">
        <w:trPr>
          <w:trHeight w:val="499"/>
        </w:trPr>
        <w:tc>
          <w:tcPr>
            <w:tcW w:w="345" w:type="pct"/>
            <w:vAlign w:val="center"/>
          </w:tcPr>
          <w:p w14:paraId="7845A732" w14:textId="77777777" w:rsidR="00DC576D" w:rsidRDefault="00DC576D" w:rsidP="006316C3">
            <w:pPr>
              <w:adjustRightInd w:val="0"/>
              <w:snapToGrid w:val="0"/>
              <w:jc w:val="center"/>
              <w:rPr>
                <w:rFonts w:ascii="標楷體" w:eastAsia="標楷體" w:hAnsi="標楷體"/>
                <w:szCs w:val="24"/>
              </w:rPr>
            </w:pPr>
            <w:r>
              <w:rPr>
                <w:rFonts w:ascii="標楷體" w:eastAsia="標楷體" w:hAnsi="標楷體" w:hint="eastAsia"/>
                <w:szCs w:val="24"/>
              </w:rPr>
              <w:t>23</w:t>
            </w:r>
          </w:p>
        </w:tc>
        <w:tc>
          <w:tcPr>
            <w:tcW w:w="626" w:type="pct"/>
            <w:vAlign w:val="center"/>
          </w:tcPr>
          <w:p w14:paraId="232C294B" w14:textId="77777777" w:rsidR="00DC576D" w:rsidRDefault="00DC576D" w:rsidP="006316C3">
            <w:pPr>
              <w:adjustRightInd w:val="0"/>
              <w:snapToGrid w:val="0"/>
              <w:rPr>
                <w:rFonts w:ascii="標楷體" w:eastAsia="標楷體" w:hAnsi="標楷體"/>
                <w:szCs w:val="24"/>
              </w:rPr>
            </w:pPr>
            <w:r>
              <w:rPr>
                <w:rFonts w:ascii="標楷體" w:eastAsia="標楷體" w:hAnsi="標楷體" w:hint="eastAsia"/>
                <w:szCs w:val="24"/>
              </w:rPr>
              <w:t>花蓮市</w:t>
            </w:r>
          </w:p>
        </w:tc>
        <w:tc>
          <w:tcPr>
            <w:tcW w:w="1479" w:type="pct"/>
            <w:vAlign w:val="center"/>
          </w:tcPr>
          <w:p w14:paraId="7038ED19" w14:textId="77777777" w:rsidR="00DC576D" w:rsidRDefault="00DC576D" w:rsidP="006316C3">
            <w:pPr>
              <w:adjustRightInd w:val="0"/>
              <w:snapToGrid w:val="0"/>
              <w:rPr>
                <w:rFonts w:ascii="標楷體" w:eastAsia="標楷體" w:hAnsi="標楷體"/>
                <w:szCs w:val="24"/>
              </w:rPr>
            </w:pPr>
            <w:r>
              <w:rPr>
                <w:rFonts w:ascii="標楷體" w:eastAsia="標楷體" w:hAnsi="標楷體" w:hint="eastAsia"/>
                <w:szCs w:val="24"/>
              </w:rPr>
              <w:t xml:space="preserve">德森科技股份有限公司花蓮分公司 </w:t>
            </w:r>
          </w:p>
        </w:tc>
        <w:tc>
          <w:tcPr>
            <w:tcW w:w="1054" w:type="pct"/>
          </w:tcPr>
          <w:p w14:paraId="52ECC387" w14:textId="77777777" w:rsidR="00DC576D" w:rsidRDefault="00DC576D" w:rsidP="006316C3">
            <w:pPr>
              <w:adjustRightInd w:val="0"/>
              <w:snapToGrid w:val="0"/>
              <w:rPr>
                <w:rFonts w:ascii="標楷體" w:eastAsia="標楷體" w:hAnsi="標楷體"/>
                <w:szCs w:val="24"/>
              </w:rPr>
            </w:pPr>
            <w:r>
              <w:rPr>
                <w:rFonts w:ascii="標楷體" w:eastAsia="標楷體" w:hAnsi="標楷體" w:hint="eastAsia"/>
                <w:szCs w:val="24"/>
              </w:rPr>
              <w:t>花蓮縣花蓮市中央路三段760號</w:t>
            </w:r>
          </w:p>
        </w:tc>
        <w:tc>
          <w:tcPr>
            <w:tcW w:w="756" w:type="pct"/>
            <w:vAlign w:val="center"/>
          </w:tcPr>
          <w:p w14:paraId="6015FE2A" w14:textId="77777777" w:rsidR="00DC576D" w:rsidRDefault="00DC576D" w:rsidP="006316C3">
            <w:pPr>
              <w:adjustRightInd w:val="0"/>
              <w:snapToGrid w:val="0"/>
              <w:rPr>
                <w:rFonts w:ascii="標楷體" w:eastAsia="標楷體" w:hAnsi="標楷體"/>
                <w:szCs w:val="24"/>
              </w:rPr>
            </w:pPr>
            <w:r>
              <w:rPr>
                <w:rFonts w:ascii="標楷體" w:eastAsia="標楷體" w:hAnsi="標楷體" w:hint="eastAsia"/>
                <w:szCs w:val="24"/>
              </w:rPr>
              <w:t>03-8462169</w:t>
            </w:r>
          </w:p>
        </w:tc>
        <w:tc>
          <w:tcPr>
            <w:tcW w:w="740" w:type="pct"/>
            <w:vAlign w:val="center"/>
          </w:tcPr>
          <w:p w14:paraId="46C46F38" w14:textId="77777777" w:rsidR="00DC576D" w:rsidRDefault="00DC576D" w:rsidP="006316C3">
            <w:pPr>
              <w:adjustRightInd w:val="0"/>
              <w:snapToGrid w:val="0"/>
              <w:rPr>
                <w:rFonts w:ascii="標楷體" w:eastAsia="標楷體" w:hAnsi="標楷體"/>
                <w:szCs w:val="24"/>
              </w:rPr>
            </w:pPr>
          </w:p>
        </w:tc>
      </w:tr>
    </w:tbl>
    <w:p w14:paraId="7EE5D87C" w14:textId="77777777" w:rsidR="00DC576D" w:rsidRDefault="00DC576D" w:rsidP="00DC576D">
      <w:pPr>
        <w:spacing w:before="360"/>
      </w:pPr>
    </w:p>
    <w:p w14:paraId="534861C4" w14:textId="1ADB87CE" w:rsidR="00DC576D" w:rsidRDefault="00DC576D" w:rsidP="009A3366">
      <w:pPr>
        <w:rPr>
          <w:rFonts w:ascii="標楷體" w:eastAsia="標楷體" w:hAnsi="標楷體"/>
          <w:sz w:val="32"/>
          <w:szCs w:val="32"/>
        </w:rPr>
      </w:pPr>
    </w:p>
    <w:p w14:paraId="72F59704" w14:textId="77777777" w:rsidR="00DC576D" w:rsidRPr="00D10424" w:rsidRDefault="00DC576D" w:rsidP="009A3366">
      <w:pPr>
        <w:rPr>
          <w:rFonts w:ascii="標楷體" w:eastAsia="標楷體" w:hAnsi="標楷體"/>
          <w:sz w:val="32"/>
          <w:szCs w:val="32"/>
        </w:rPr>
      </w:pPr>
    </w:p>
    <w:sectPr w:rsidR="00DC576D" w:rsidRPr="00D10424" w:rsidSect="00BE70B3">
      <w:footerReference w:type="default" r:id="rId12"/>
      <w:pgSz w:w="11906" w:h="16838"/>
      <w:pgMar w:top="1440" w:right="1800" w:bottom="1440" w:left="1800" w:header="851" w:footer="992" w:gutter="0"/>
      <w:pgNumType w:start="0"/>
      <w:cols w:space="425"/>
      <w:titlePg/>
      <w:docGrid w:type="lines"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14:paraId="5631C45D" w14:textId="77777777" w:rsidR="00D10424" w:rsidRDefault="00D10424" w:rsidP="000C63B9">
      <w:pPr>
        <w:ind w:left="242" w:hanging="242"/>
      </w:pPr>
      <w:r>
        <w:separator/>
      </w:r>
    </w:p>
  </w:endnote>
  <w:endnote w:type="continuationSeparator" w:id="0">
    <w:p w14:paraId="18B8640B" w14:textId="77777777" w:rsidR="00D10424" w:rsidRDefault="00D10424" w:rsidP="000C63B9">
      <w:pPr>
        <w:ind w:left="242" w:hanging="242"/>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Times New Roman">
    <w:panose1 w:val="02020603050405020304"/>
    <w:charset w:val="00"/>
    <w:family w:val="roman"/>
    <w:pitch w:val="variable"/>
    <w:sig w:usb0="E0002AFF" w:usb1="C0007843" w:usb2="00000009" w:usb3="00000000" w:csb0="000001FF" w:csb1="00000000"/>
  </w:font>
  <w:font w:name="Calibri">
    <w:panose1 w:val="020F0502020204030204"/>
    <w:charset w:val="00"/>
    <w:family w:val="swiss"/>
    <w:pitch w:val="variable"/>
    <w:sig w:usb0="E0002AFF" w:usb1="4000ACFF" w:usb2="00000001" w:usb3="00000000" w:csb0="000001FF" w:csb1="00000000"/>
  </w:font>
  <w:font w:name="新細明體">
    <w:altName w:val="PMingLiU"/>
    <w:panose1 w:val="02020500000000000000"/>
    <w:charset w:val="88"/>
    <w:family w:val="roman"/>
    <w:pitch w:val="variable"/>
    <w:sig w:usb0="A00002FF" w:usb1="28CFFCFA" w:usb2="00000016" w:usb3="00000000" w:csb0="00100001" w:csb1="00000000"/>
  </w:font>
  <w:font w:name="Cambria">
    <w:panose1 w:val="02040503050406030204"/>
    <w:charset w:val="00"/>
    <w:family w:val="roman"/>
    <w:pitch w:val="variable"/>
    <w:sig w:usb0="A00002EF" w:usb1="4000004B" w:usb2="00000000" w:usb3="00000000" w:csb0="0000019F" w:csb1="00000000"/>
  </w:font>
  <w:font w:name="sөũ">
    <w:altName w:val="Times New Roman"/>
    <w:panose1 w:val="00000000000000000000"/>
    <w:charset w:val="00"/>
    <w:family w:val="roman"/>
    <w:notTrueType/>
    <w:pitch w:val="default"/>
  </w:font>
  <w:font w:name="Arial">
    <w:panose1 w:val="020B0604020202020204"/>
    <w:charset w:val="00"/>
    <w:family w:val="swiss"/>
    <w:pitch w:val="variable"/>
    <w:sig w:usb0="E0002AFF" w:usb1="C0007843" w:usb2="00000009" w:usb3="00000000" w:csb0="000001FF" w:csb1="00000000"/>
  </w:font>
  <w:font w:name="標楷體">
    <w:panose1 w:val="03000509000000000000"/>
    <w:charset w:val="88"/>
    <w:family w:val="script"/>
    <w:pitch w:val="fixed"/>
    <w:sig w:usb0="00000003" w:usb1="080E0000" w:usb2="00000016" w:usb3="00000000" w:csb0="00100001" w:csb1="00000000"/>
  </w:font>
  <w:font w:name="全真中黑體">
    <w:altName w:val="微軟正黑體"/>
    <w:charset w:val="88"/>
    <w:family w:val="modern"/>
    <w:pitch w:val="fixed"/>
    <w:sig w:usb0="00000001" w:usb1="08080000" w:usb2="00000010" w:usb3="00000000" w:csb0="00100000" w:csb1="00000000"/>
  </w:font>
  <w:font w:name="細明體">
    <w:altName w:val="MingLiU"/>
    <w:panose1 w:val="02020509000000000000"/>
    <w:charset w:val="88"/>
    <w:family w:val="modern"/>
    <w:pitch w:val="fixed"/>
    <w:sig w:usb0="A00002FF" w:usb1="28CFFCFA" w:usb2="00000016" w:usb3="00000000" w:csb0="001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sdt>
    <w:sdtPr>
      <w:id w:val="1352909162"/>
      <w:docPartObj>
        <w:docPartGallery w:val="Page Numbers (Bottom of Page)"/>
        <w:docPartUnique/>
      </w:docPartObj>
    </w:sdtPr>
    <w:sdtEndPr/>
    <w:sdtContent>
      <w:p w14:paraId="0F2F99E9" w14:textId="44AA37FC" w:rsidR="00D10424" w:rsidRDefault="00D10424">
        <w:pPr>
          <w:pStyle w:val="a7"/>
          <w:jc w:val="right"/>
        </w:pPr>
        <w:r>
          <w:fldChar w:fldCharType="begin"/>
        </w:r>
        <w:r>
          <w:instrText>PAGE   \* MERGEFORMAT</w:instrText>
        </w:r>
        <w:r>
          <w:fldChar w:fldCharType="separate"/>
        </w:r>
        <w:r>
          <w:rPr>
            <w:lang w:val="zh-TW"/>
          </w:rPr>
          <w:t>2</w:t>
        </w:r>
        <w:r>
          <w:fldChar w:fldCharType="end"/>
        </w:r>
      </w:p>
    </w:sdtContent>
  </w:sdt>
  <w:p w14:paraId="451D8A8D" w14:textId="77777777" w:rsidR="00D10424" w:rsidRDefault="00D10424">
    <w:pPr>
      <w:pStyle w:val="a7"/>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14:paraId="736D0511" w14:textId="77777777" w:rsidR="00D10424" w:rsidRDefault="00D10424" w:rsidP="000C63B9">
      <w:pPr>
        <w:ind w:left="242" w:hanging="242"/>
      </w:pPr>
      <w:r>
        <w:separator/>
      </w:r>
    </w:p>
  </w:footnote>
  <w:footnote w:type="continuationSeparator" w:id="0">
    <w:p w14:paraId="17CA6FCB" w14:textId="77777777" w:rsidR="00D10424" w:rsidRDefault="00D10424" w:rsidP="000C63B9">
      <w:pPr>
        <w:ind w:left="242" w:hanging="242"/>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46696A87"/>
    <w:multiLevelType w:val="hybridMultilevel"/>
    <w:tmpl w:val="1BB093A0"/>
    <w:lvl w:ilvl="0" w:tplc="0409000F">
      <w:start w:val="1"/>
      <w:numFmt w:val="decimal"/>
      <w:lvlText w:val="%1."/>
      <w:lvlJc w:val="left"/>
      <w:pPr>
        <w:ind w:left="478" w:hanging="480"/>
      </w:pPr>
    </w:lvl>
    <w:lvl w:ilvl="1" w:tplc="04090019" w:tentative="1">
      <w:start w:val="1"/>
      <w:numFmt w:val="ideographTraditional"/>
      <w:lvlText w:val="%2、"/>
      <w:lvlJc w:val="left"/>
      <w:pPr>
        <w:ind w:left="958" w:hanging="480"/>
      </w:pPr>
    </w:lvl>
    <w:lvl w:ilvl="2" w:tplc="0409001B" w:tentative="1">
      <w:start w:val="1"/>
      <w:numFmt w:val="lowerRoman"/>
      <w:lvlText w:val="%3."/>
      <w:lvlJc w:val="right"/>
      <w:pPr>
        <w:ind w:left="1438" w:hanging="480"/>
      </w:pPr>
    </w:lvl>
    <w:lvl w:ilvl="3" w:tplc="0409000F" w:tentative="1">
      <w:start w:val="1"/>
      <w:numFmt w:val="decimal"/>
      <w:lvlText w:val="%4."/>
      <w:lvlJc w:val="left"/>
      <w:pPr>
        <w:ind w:left="1918" w:hanging="480"/>
      </w:pPr>
    </w:lvl>
    <w:lvl w:ilvl="4" w:tplc="04090019" w:tentative="1">
      <w:start w:val="1"/>
      <w:numFmt w:val="ideographTraditional"/>
      <w:lvlText w:val="%5、"/>
      <w:lvlJc w:val="left"/>
      <w:pPr>
        <w:ind w:left="2398" w:hanging="480"/>
      </w:pPr>
    </w:lvl>
    <w:lvl w:ilvl="5" w:tplc="0409001B" w:tentative="1">
      <w:start w:val="1"/>
      <w:numFmt w:val="lowerRoman"/>
      <w:lvlText w:val="%6."/>
      <w:lvlJc w:val="right"/>
      <w:pPr>
        <w:ind w:left="2878" w:hanging="480"/>
      </w:pPr>
    </w:lvl>
    <w:lvl w:ilvl="6" w:tplc="0409000F" w:tentative="1">
      <w:start w:val="1"/>
      <w:numFmt w:val="decimal"/>
      <w:lvlText w:val="%7."/>
      <w:lvlJc w:val="left"/>
      <w:pPr>
        <w:ind w:left="3358" w:hanging="480"/>
      </w:pPr>
    </w:lvl>
    <w:lvl w:ilvl="7" w:tplc="04090019" w:tentative="1">
      <w:start w:val="1"/>
      <w:numFmt w:val="ideographTraditional"/>
      <w:lvlText w:val="%8、"/>
      <w:lvlJc w:val="left"/>
      <w:pPr>
        <w:ind w:left="3838" w:hanging="480"/>
      </w:pPr>
    </w:lvl>
    <w:lvl w:ilvl="8" w:tplc="0409001B" w:tentative="1">
      <w:start w:val="1"/>
      <w:numFmt w:val="lowerRoman"/>
      <w:lvlText w:val="%9."/>
      <w:lvlJc w:val="right"/>
      <w:pPr>
        <w:ind w:left="4318" w:hanging="480"/>
      </w:pPr>
    </w:lvl>
  </w:abstractNum>
  <w:abstractNum w:abstractNumId="1" w15:restartNumberingAfterBreak="0">
    <w:nsid w:val="4DEC1688"/>
    <w:multiLevelType w:val="hybridMultilevel"/>
    <w:tmpl w:val="AB3A8534"/>
    <w:lvl w:ilvl="0" w:tplc="0284DF28">
      <w:start w:val="1"/>
      <w:numFmt w:val="taiwaneseCountingThousand"/>
      <w:lvlText w:val="%1、"/>
      <w:lvlJc w:val="left"/>
      <w:pPr>
        <w:ind w:left="1145" w:hanging="720"/>
      </w:pPr>
      <w:rPr>
        <w:rFonts w:hint="default"/>
      </w:rPr>
    </w:lvl>
    <w:lvl w:ilvl="1" w:tplc="04090019" w:tentative="1">
      <w:start w:val="1"/>
      <w:numFmt w:val="ideographTraditional"/>
      <w:lvlText w:val="%2、"/>
      <w:lvlJc w:val="left"/>
      <w:pPr>
        <w:ind w:left="1385" w:hanging="480"/>
      </w:pPr>
    </w:lvl>
    <w:lvl w:ilvl="2" w:tplc="0409001B" w:tentative="1">
      <w:start w:val="1"/>
      <w:numFmt w:val="lowerRoman"/>
      <w:lvlText w:val="%3."/>
      <w:lvlJc w:val="right"/>
      <w:pPr>
        <w:ind w:left="1865" w:hanging="480"/>
      </w:pPr>
    </w:lvl>
    <w:lvl w:ilvl="3" w:tplc="0409000F" w:tentative="1">
      <w:start w:val="1"/>
      <w:numFmt w:val="decimal"/>
      <w:lvlText w:val="%4."/>
      <w:lvlJc w:val="left"/>
      <w:pPr>
        <w:ind w:left="2345" w:hanging="480"/>
      </w:pPr>
    </w:lvl>
    <w:lvl w:ilvl="4" w:tplc="04090019" w:tentative="1">
      <w:start w:val="1"/>
      <w:numFmt w:val="ideographTraditional"/>
      <w:lvlText w:val="%5、"/>
      <w:lvlJc w:val="left"/>
      <w:pPr>
        <w:ind w:left="2825" w:hanging="480"/>
      </w:pPr>
    </w:lvl>
    <w:lvl w:ilvl="5" w:tplc="0409001B" w:tentative="1">
      <w:start w:val="1"/>
      <w:numFmt w:val="lowerRoman"/>
      <w:lvlText w:val="%6."/>
      <w:lvlJc w:val="right"/>
      <w:pPr>
        <w:ind w:left="3305" w:hanging="480"/>
      </w:pPr>
    </w:lvl>
    <w:lvl w:ilvl="6" w:tplc="0409000F" w:tentative="1">
      <w:start w:val="1"/>
      <w:numFmt w:val="decimal"/>
      <w:lvlText w:val="%7."/>
      <w:lvlJc w:val="left"/>
      <w:pPr>
        <w:ind w:left="3785" w:hanging="480"/>
      </w:pPr>
    </w:lvl>
    <w:lvl w:ilvl="7" w:tplc="04090019" w:tentative="1">
      <w:start w:val="1"/>
      <w:numFmt w:val="ideographTraditional"/>
      <w:lvlText w:val="%8、"/>
      <w:lvlJc w:val="left"/>
      <w:pPr>
        <w:ind w:left="4265" w:hanging="480"/>
      </w:pPr>
    </w:lvl>
    <w:lvl w:ilvl="8" w:tplc="0409001B" w:tentative="1">
      <w:start w:val="1"/>
      <w:numFmt w:val="lowerRoman"/>
      <w:lvlText w:val="%9."/>
      <w:lvlJc w:val="right"/>
      <w:pPr>
        <w:ind w:left="4745" w:hanging="480"/>
      </w:pPr>
    </w:lvl>
  </w:abstractNum>
  <w:abstractNum w:abstractNumId="2" w15:restartNumberingAfterBreak="0">
    <w:nsid w:val="54865F2C"/>
    <w:multiLevelType w:val="hybridMultilevel"/>
    <w:tmpl w:val="DF0097BA"/>
    <w:lvl w:ilvl="0" w:tplc="0409000F">
      <w:start w:val="1"/>
      <w:numFmt w:val="decimal"/>
      <w:lvlText w:val="%1."/>
      <w:lvlJc w:val="left"/>
      <w:pPr>
        <w:ind w:left="516" w:hanging="480"/>
      </w:pPr>
    </w:lvl>
    <w:lvl w:ilvl="1" w:tplc="04090019" w:tentative="1">
      <w:start w:val="1"/>
      <w:numFmt w:val="ideographTraditional"/>
      <w:lvlText w:val="%2、"/>
      <w:lvlJc w:val="left"/>
      <w:pPr>
        <w:ind w:left="996" w:hanging="480"/>
      </w:pPr>
    </w:lvl>
    <w:lvl w:ilvl="2" w:tplc="0409001B" w:tentative="1">
      <w:start w:val="1"/>
      <w:numFmt w:val="lowerRoman"/>
      <w:lvlText w:val="%3."/>
      <w:lvlJc w:val="right"/>
      <w:pPr>
        <w:ind w:left="1476" w:hanging="480"/>
      </w:pPr>
    </w:lvl>
    <w:lvl w:ilvl="3" w:tplc="0409000F" w:tentative="1">
      <w:start w:val="1"/>
      <w:numFmt w:val="decimal"/>
      <w:lvlText w:val="%4."/>
      <w:lvlJc w:val="left"/>
      <w:pPr>
        <w:ind w:left="1956" w:hanging="480"/>
      </w:pPr>
    </w:lvl>
    <w:lvl w:ilvl="4" w:tplc="04090019" w:tentative="1">
      <w:start w:val="1"/>
      <w:numFmt w:val="ideographTraditional"/>
      <w:lvlText w:val="%5、"/>
      <w:lvlJc w:val="left"/>
      <w:pPr>
        <w:ind w:left="2436" w:hanging="480"/>
      </w:pPr>
    </w:lvl>
    <w:lvl w:ilvl="5" w:tplc="0409001B" w:tentative="1">
      <w:start w:val="1"/>
      <w:numFmt w:val="lowerRoman"/>
      <w:lvlText w:val="%6."/>
      <w:lvlJc w:val="right"/>
      <w:pPr>
        <w:ind w:left="2916" w:hanging="480"/>
      </w:pPr>
    </w:lvl>
    <w:lvl w:ilvl="6" w:tplc="0409000F" w:tentative="1">
      <w:start w:val="1"/>
      <w:numFmt w:val="decimal"/>
      <w:lvlText w:val="%7."/>
      <w:lvlJc w:val="left"/>
      <w:pPr>
        <w:ind w:left="3396" w:hanging="480"/>
      </w:pPr>
    </w:lvl>
    <w:lvl w:ilvl="7" w:tplc="04090019" w:tentative="1">
      <w:start w:val="1"/>
      <w:numFmt w:val="ideographTraditional"/>
      <w:lvlText w:val="%8、"/>
      <w:lvlJc w:val="left"/>
      <w:pPr>
        <w:ind w:left="3876" w:hanging="480"/>
      </w:pPr>
    </w:lvl>
    <w:lvl w:ilvl="8" w:tplc="0409001B" w:tentative="1">
      <w:start w:val="1"/>
      <w:numFmt w:val="lowerRoman"/>
      <w:lvlText w:val="%9."/>
      <w:lvlJc w:val="right"/>
      <w:pPr>
        <w:ind w:left="4356" w:hanging="480"/>
      </w:pPr>
    </w:lvl>
  </w:abstractNum>
  <w:num w:numId="1">
    <w:abstractNumId w:val="0"/>
  </w:num>
  <w:num w:numId="2">
    <w:abstractNumId w:val="2"/>
  </w:num>
  <w:num w:numId="3">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00"/>
  <w:bordersDoNotSurroundHeader/>
  <w:bordersDoNotSurroundFooter/>
  <w:defaultTabStop w:val="480"/>
  <w:drawingGridHorizontalSpacing w:val="120"/>
  <w:displayHorizontalDrawingGridEvery w:val="0"/>
  <w:displayVerticalDrawingGridEvery w:val="2"/>
  <w:characterSpacingControl w:val="compressPunctuation"/>
  <w:hdrShapeDefaults>
    <o:shapedefaults v:ext="edit" spidmax="20481"/>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2"/>
    <w:compatSetting w:name="useWord2013TrackBottomHyphenation" w:uri="http://schemas.microsoft.com/office/word" w:val="1"/>
  </w:compat>
  <w:rsids>
    <w:rsidRoot w:val="009A3366"/>
    <w:rsid w:val="000159CD"/>
    <w:rsid w:val="0008405D"/>
    <w:rsid w:val="000B79B6"/>
    <w:rsid w:val="000C2E0E"/>
    <w:rsid w:val="000C63B9"/>
    <w:rsid w:val="001C42EB"/>
    <w:rsid w:val="00294EAF"/>
    <w:rsid w:val="002D5976"/>
    <w:rsid w:val="002F3492"/>
    <w:rsid w:val="00330EAE"/>
    <w:rsid w:val="00332A65"/>
    <w:rsid w:val="003B6C2A"/>
    <w:rsid w:val="004C2BD6"/>
    <w:rsid w:val="004F2F52"/>
    <w:rsid w:val="00617DF2"/>
    <w:rsid w:val="00623CF6"/>
    <w:rsid w:val="006422FF"/>
    <w:rsid w:val="00674B5D"/>
    <w:rsid w:val="0070177F"/>
    <w:rsid w:val="00720230"/>
    <w:rsid w:val="007525E3"/>
    <w:rsid w:val="00753689"/>
    <w:rsid w:val="00794583"/>
    <w:rsid w:val="00806EDC"/>
    <w:rsid w:val="00835B40"/>
    <w:rsid w:val="008E6D4D"/>
    <w:rsid w:val="00933F36"/>
    <w:rsid w:val="00985ED5"/>
    <w:rsid w:val="009A1205"/>
    <w:rsid w:val="009A3366"/>
    <w:rsid w:val="009D41D8"/>
    <w:rsid w:val="00A86596"/>
    <w:rsid w:val="00AB6267"/>
    <w:rsid w:val="00AE20EB"/>
    <w:rsid w:val="00AF0057"/>
    <w:rsid w:val="00BE3861"/>
    <w:rsid w:val="00BE70B3"/>
    <w:rsid w:val="00C94E2C"/>
    <w:rsid w:val="00CD775C"/>
    <w:rsid w:val="00D10424"/>
    <w:rsid w:val="00D234EC"/>
    <w:rsid w:val="00D34654"/>
    <w:rsid w:val="00DA3BD5"/>
    <w:rsid w:val="00DC576D"/>
    <w:rsid w:val="00DD0D4F"/>
    <w:rsid w:val="00DD4384"/>
    <w:rsid w:val="00DE6F48"/>
    <w:rsid w:val="00DF1B24"/>
    <w:rsid w:val="00E550F9"/>
  </w:rsids>
  <m:mathPr>
    <m:mathFont m:val="Cambria Math"/>
    <m:brkBin m:val="before"/>
    <m:brkBinSub m:val="--"/>
    <m:smallFrac m:val="0"/>
    <m:dispDef/>
    <m:lMargin m:val="0"/>
    <m:rMargin m:val="0"/>
    <m:defJc m:val="centerGroup"/>
    <m:wrapIndent m:val="1440"/>
    <m:intLim m:val="subSup"/>
    <m:naryLim m:val="undOvr"/>
  </m:mathPr>
  <w:themeFontLang w:val="en-US" w:eastAsia="zh-TW"/>
  <w:clrSchemeMapping w:bg1="light1" w:t1="dark1" w:bg2="light2" w:t2="dark2" w:accent1="accent1" w:accent2="accent2" w:accent3="accent3" w:accent4="accent4" w:accent5="accent5" w:accent6="accent6" w:hyperlink="hyperlink" w:followedHyperlink="followedHyperlink"/>
  <w:shapeDefaults>
    <o:shapedefaults v:ext="edit" spidmax="20481"/>
    <o:shapelayout v:ext="edit">
      <o:idmap v:ext="edit" data="1"/>
    </o:shapelayout>
  </w:shapeDefaults>
  <w:decimalSymbol w:val="."/>
  <w:listSeparator w:val=","/>
  <w14:docId w14:val="18B1A9BB"/>
  <w15:docId w15:val="{1148989F-F15B-4C74-ADAD-7403A36825F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EastAsia" w:hAnsiTheme="minorHAnsi" w:cstheme="minorBidi"/>
        <w:kern w:val="2"/>
        <w:sz w:val="24"/>
        <w:szCs w:val="22"/>
        <w:lang w:val="en-US" w:eastAsia="zh-TW"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332A65"/>
    <w:pPr>
      <w:widowControl w:val="0"/>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List Paragraph"/>
    <w:aliases w:val="卑南壹,List Paragraph,詳細說明"/>
    <w:basedOn w:val="a"/>
    <w:link w:val="a4"/>
    <w:uiPriority w:val="34"/>
    <w:qFormat/>
    <w:rsid w:val="009A3366"/>
    <w:pPr>
      <w:ind w:leftChars="200" w:left="480"/>
    </w:pPr>
  </w:style>
  <w:style w:type="paragraph" w:styleId="a5">
    <w:name w:val="header"/>
    <w:basedOn w:val="a"/>
    <w:link w:val="a6"/>
    <w:uiPriority w:val="99"/>
    <w:unhideWhenUsed/>
    <w:rsid w:val="000C63B9"/>
    <w:pPr>
      <w:tabs>
        <w:tab w:val="center" w:pos="4153"/>
        <w:tab w:val="right" w:pos="8306"/>
      </w:tabs>
      <w:snapToGrid w:val="0"/>
    </w:pPr>
    <w:rPr>
      <w:sz w:val="20"/>
      <w:szCs w:val="20"/>
    </w:rPr>
  </w:style>
  <w:style w:type="character" w:customStyle="1" w:styleId="a6">
    <w:name w:val="頁首 字元"/>
    <w:basedOn w:val="a0"/>
    <w:link w:val="a5"/>
    <w:uiPriority w:val="99"/>
    <w:rsid w:val="000C63B9"/>
    <w:rPr>
      <w:sz w:val="20"/>
      <w:szCs w:val="20"/>
    </w:rPr>
  </w:style>
  <w:style w:type="paragraph" w:styleId="a7">
    <w:name w:val="footer"/>
    <w:basedOn w:val="a"/>
    <w:link w:val="a8"/>
    <w:uiPriority w:val="99"/>
    <w:unhideWhenUsed/>
    <w:rsid w:val="000C63B9"/>
    <w:pPr>
      <w:tabs>
        <w:tab w:val="center" w:pos="4153"/>
        <w:tab w:val="right" w:pos="8306"/>
      </w:tabs>
      <w:snapToGrid w:val="0"/>
    </w:pPr>
    <w:rPr>
      <w:sz w:val="20"/>
      <w:szCs w:val="20"/>
    </w:rPr>
  </w:style>
  <w:style w:type="character" w:customStyle="1" w:styleId="a8">
    <w:name w:val="頁尾 字元"/>
    <w:basedOn w:val="a0"/>
    <w:link w:val="a7"/>
    <w:uiPriority w:val="99"/>
    <w:rsid w:val="000C63B9"/>
    <w:rPr>
      <w:sz w:val="20"/>
      <w:szCs w:val="20"/>
    </w:rPr>
  </w:style>
  <w:style w:type="table" w:styleId="a9">
    <w:name w:val="Table Grid"/>
    <w:basedOn w:val="a1"/>
    <w:uiPriority w:val="59"/>
    <w:rsid w:val="000C63B9"/>
    <w:pPr>
      <w:jc w:val="both"/>
    </w:pPr>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paragraph" w:styleId="aa">
    <w:name w:val="Balloon Text"/>
    <w:basedOn w:val="a"/>
    <w:link w:val="ab"/>
    <w:uiPriority w:val="99"/>
    <w:semiHidden/>
    <w:unhideWhenUsed/>
    <w:rsid w:val="00623CF6"/>
    <w:rPr>
      <w:rFonts w:asciiTheme="majorHAnsi" w:eastAsiaTheme="majorEastAsia" w:hAnsiTheme="majorHAnsi" w:cstheme="majorBidi"/>
      <w:sz w:val="18"/>
      <w:szCs w:val="18"/>
    </w:rPr>
  </w:style>
  <w:style w:type="character" w:customStyle="1" w:styleId="ab">
    <w:name w:val="註解方塊文字 字元"/>
    <w:basedOn w:val="a0"/>
    <w:link w:val="aa"/>
    <w:uiPriority w:val="99"/>
    <w:semiHidden/>
    <w:rsid w:val="00623CF6"/>
    <w:rPr>
      <w:rFonts w:asciiTheme="majorHAnsi" w:eastAsiaTheme="majorEastAsia" w:hAnsiTheme="majorHAnsi" w:cstheme="majorBidi"/>
      <w:sz w:val="18"/>
      <w:szCs w:val="18"/>
    </w:rPr>
  </w:style>
  <w:style w:type="character" w:styleId="ac">
    <w:name w:val="Emphasis"/>
    <w:basedOn w:val="a0"/>
    <w:uiPriority w:val="20"/>
    <w:qFormat/>
    <w:rsid w:val="007525E3"/>
    <w:rPr>
      <w:i/>
      <w:iCs/>
    </w:rPr>
  </w:style>
  <w:style w:type="character" w:customStyle="1" w:styleId="a4">
    <w:name w:val="清單段落 字元"/>
    <w:aliases w:val="卑南壹 字元,List Paragraph 字元,詳細說明 字元"/>
    <w:link w:val="a3"/>
    <w:uiPriority w:val="34"/>
    <w:locked/>
    <w:rsid w:val="00DE6F48"/>
  </w:style>
  <w:style w:type="character" w:customStyle="1" w:styleId="body019ptblack1">
    <w:name w:val="body01_9pt_black1"/>
    <w:basedOn w:val="a0"/>
    <w:rsid w:val="00D34654"/>
    <w:rPr>
      <w:rFonts w:ascii="sөũ" w:hAnsi="sөũ" w:cs="Arial" w:hint="default"/>
      <w:b w:val="0"/>
      <w:bCs w:val="0"/>
      <w:i w:val="0"/>
      <w:iCs w:val="0"/>
      <w:smallCaps w:val="0"/>
      <w:color w:val="666666"/>
      <w:spacing w:val="0"/>
      <w:sz w:val="21"/>
      <w:szCs w:val="21"/>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13"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yperlink" Target="http://www.phatrc.artcom.tw/ap/news_list.aspx?bid=12" TargetMode="External"/><Relationship Id="rId12" Type="http://schemas.openxmlformats.org/officeDocument/2006/relationships/footer" Target="foot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image" Target="media/image4.jpeg"/><Relationship Id="rId5" Type="http://schemas.openxmlformats.org/officeDocument/2006/relationships/footnotes" Target="footnotes.xml"/><Relationship Id="rId10" Type="http://schemas.openxmlformats.org/officeDocument/2006/relationships/image" Target="media/image3.png"/><Relationship Id="rId4" Type="http://schemas.openxmlformats.org/officeDocument/2006/relationships/webSettings" Target="webSettings.xml"/><Relationship Id="rId9" Type="http://schemas.openxmlformats.org/officeDocument/2006/relationships/image" Target="media/image2.png"/><Relationship Id="rId14" Type="http://schemas.openxmlformats.org/officeDocument/2006/relationships/theme" Target="theme/theme1.xml"/></Relationships>
</file>

<file path=word/theme/theme1.xml><?xml version="1.0" encoding="utf-8"?>
<a:theme xmlns:a="http://schemas.openxmlformats.org/drawingml/2006/main" name="Office 佈景主題">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2251</TotalTime>
  <Pages>19</Pages>
  <Words>1082</Words>
  <Characters>6171</Characters>
  <Application>Microsoft Office Word</Application>
  <DocSecurity>0</DocSecurity>
  <Lines>51</Lines>
  <Paragraphs>14</Paragraphs>
  <ScaleCrop>false</ScaleCrop>
  <Company/>
  <LinksUpToDate>false</LinksUpToDate>
  <CharactersWithSpaces>7239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fa58110</dc:creator>
  <cp:lastModifiedBy>張愷恩</cp:lastModifiedBy>
  <cp:revision>23</cp:revision>
  <cp:lastPrinted>2020-09-11T00:52:00Z</cp:lastPrinted>
  <dcterms:created xsi:type="dcterms:W3CDTF">2020-08-25T05:43:00Z</dcterms:created>
  <dcterms:modified xsi:type="dcterms:W3CDTF">2020-09-11T01:17:00Z</dcterms:modified>
</cp:coreProperties>
</file>