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4B7" w:rsidRPr="00C32885" w:rsidRDefault="00C32885" w:rsidP="00BA4454">
      <w:pPr>
        <w:rPr>
          <w:rFonts w:ascii="微軟正黑體" w:eastAsia="微軟正黑體" w:hAnsi="微軟正黑體"/>
          <w:b/>
          <w:sz w:val="40"/>
          <w:szCs w:val="40"/>
        </w:rPr>
      </w:pPr>
      <w:r w:rsidRPr="00C32885">
        <w:rPr>
          <w:rFonts w:ascii="微軟正黑體" w:eastAsia="微軟正黑體" w:hAnsi="微軟正黑體" w:hint="eastAsia"/>
          <w:b/>
          <w:sz w:val="40"/>
          <w:szCs w:val="40"/>
        </w:rPr>
        <w:t>肆、</w:t>
      </w:r>
      <w:r w:rsidR="00BA4454" w:rsidRPr="00C32885">
        <w:rPr>
          <w:rFonts w:ascii="微軟正黑體" w:eastAsia="微軟正黑體" w:hAnsi="微軟正黑體" w:hint="eastAsia"/>
          <w:b/>
          <w:sz w:val="40"/>
          <w:szCs w:val="40"/>
        </w:rPr>
        <w:t>馬公市民代表會第1</w:t>
      </w:r>
      <w:r w:rsidR="001A6977" w:rsidRPr="00C32885">
        <w:rPr>
          <w:rFonts w:ascii="微軟正黑體" w:eastAsia="微軟正黑體" w:hAnsi="微軟正黑體" w:hint="eastAsia"/>
          <w:b/>
          <w:sz w:val="40"/>
          <w:szCs w:val="40"/>
        </w:rPr>
        <w:t>2</w:t>
      </w:r>
      <w:r w:rsidR="00BA4454" w:rsidRPr="00C32885">
        <w:rPr>
          <w:rFonts w:ascii="微軟正黑體" w:eastAsia="微軟正黑體" w:hAnsi="微軟正黑體" w:hint="eastAsia"/>
          <w:b/>
          <w:sz w:val="40"/>
          <w:szCs w:val="40"/>
        </w:rPr>
        <w:t>屆第</w:t>
      </w:r>
      <w:r w:rsidR="005A4CAF">
        <w:rPr>
          <w:rFonts w:ascii="微軟正黑體" w:eastAsia="微軟正黑體" w:hAnsi="微軟正黑體" w:hint="eastAsia"/>
          <w:b/>
          <w:sz w:val="40"/>
          <w:szCs w:val="40"/>
        </w:rPr>
        <w:t>7</w:t>
      </w:r>
      <w:r w:rsidR="00BA4454" w:rsidRPr="00C32885">
        <w:rPr>
          <w:rFonts w:ascii="微軟正黑體" w:eastAsia="微軟正黑體" w:hAnsi="微軟正黑體" w:hint="eastAsia"/>
          <w:b/>
          <w:sz w:val="40"/>
          <w:szCs w:val="40"/>
        </w:rPr>
        <w:t>次定期會</w:t>
      </w:r>
      <w:r w:rsidR="006934B7" w:rsidRPr="00C32885">
        <w:rPr>
          <w:rFonts w:ascii="微軟正黑體" w:eastAsia="微軟正黑體" w:hAnsi="微軟正黑體" w:hint="eastAsia"/>
          <w:b/>
          <w:sz w:val="40"/>
          <w:szCs w:val="40"/>
        </w:rPr>
        <w:t>議決案</w:t>
      </w:r>
    </w:p>
    <w:p w:rsidR="00C32885" w:rsidRPr="00C32885" w:rsidRDefault="00C32885" w:rsidP="00BA4454">
      <w:pPr>
        <w:rPr>
          <w:rFonts w:ascii="微軟正黑體" w:eastAsia="微軟正黑體" w:hAnsi="微軟正黑體"/>
          <w:b/>
          <w:sz w:val="36"/>
          <w:szCs w:val="36"/>
        </w:rPr>
      </w:pPr>
    </w:p>
    <w:p w:rsidR="00BA4454" w:rsidRPr="00C32885" w:rsidRDefault="009B38A8" w:rsidP="00BA4454">
      <w:pPr>
        <w:rPr>
          <w:rFonts w:ascii="微軟正黑體" w:eastAsia="微軟正黑體" w:hAnsi="微軟正黑體"/>
          <w:b/>
          <w:sz w:val="36"/>
          <w:szCs w:val="36"/>
        </w:rPr>
      </w:pPr>
      <w:r w:rsidRPr="00C32885">
        <w:rPr>
          <w:rFonts w:ascii="微軟正黑體" w:eastAsia="微軟正黑體" w:hAnsi="微軟正黑體" w:hint="eastAsia"/>
          <w:b/>
          <w:sz w:val="36"/>
          <w:szCs w:val="36"/>
        </w:rPr>
        <w:t>一、</w:t>
      </w:r>
      <w:r w:rsidR="00BA4454" w:rsidRPr="00C32885">
        <w:rPr>
          <w:rFonts w:ascii="微軟正黑體" w:eastAsia="微軟正黑體" w:hAnsi="微軟正黑體" w:hint="eastAsia"/>
          <w:b/>
          <w:sz w:val="36"/>
          <w:szCs w:val="36"/>
        </w:rPr>
        <w:t>「馬公市公所提議案」審查結果明細表</w:t>
      </w:r>
    </w:p>
    <w:p w:rsidR="00BA4454" w:rsidRPr="00C32885" w:rsidRDefault="00BA4454" w:rsidP="00BA4454">
      <w:pPr>
        <w:rPr>
          <w:rFonts w:ascii="微軟正黑體" w:eastAsia="微軟正黑體" w:hAnsi="微軟正黑體"/>
          <w:sz w:val="30"/>
          <w:szCs w:val="30"/>
        </w:rPr>
      </w:pPr>
      <w:r w:rsidRPr="00C32885">
        <w:rPr>
          <w:rFonts w:ascii="微軟正黑體" w:eastAsia="微軟正黑體" w:hAnsi="微軟正黑體" w:hint="eastAsia"/>
          <w:sz w:val="30"/>
          <w:szCs w:val="30"/>
        </w:rPr>
        <w:t>編號：</w:t>
      </w:r>
      <w:r w:rsidR="005A4CAF" w:rsidRPr="005A4CAF">
        <w:rPr>
          <w:rFonts w:ascii="微軟正黑體" w:eastAsia="微軟正黑體" w:hAnsi="微軟正黑體"/>
          <w:sz w:val="30"/>
          <w:szCs w:val="30"/>
        </w:rPr>
        <w:t>12-定7-1</w:t>
      </w:r>
      <w:r w:rsidRPr="00C32885">
        <w:rPr>
          <w:rFonts w:ascii="微軟正黑體" w:eastAsia="微軟正黑體" w:hAnsi="微軟正黑體" w:hint="eastAsia"/>
          <w:sz w:val="30"/>
          <w:szCs w:val="30"/>
        </w:rPr>
        <w:t xml:space="preserve">   類別：</w:t>
      </w:r>
      <w:r w:rsidR="005A4CAF" w:rsidRPr="005A4CAF">
        <w:rPr>
          <w:rFonts w:ascii="微軟正黑體" w:eastAsia="微軟正黑體" w:hAnsi="微軟正黑體" w:hint="eastAsia"/>
          <w:sz w:val="30"/>
          <w:szCs w:val="30"/>
        </w:rPr>
        <w:t>社會</w:t>
      </w:r>
    </w:p>
    <w:p w:rsidR="00BA4454" w:rsidRPr="00C32885" w:rsidRDefault="00BA4454" w:rsidP="00C32885">
      <w:pPr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C32885">
        <w:rPr>
          <w:rFonts w:ascii="微軟正黑體" w:eastAsia="微軟正黑體" w:hAnsi="微軟正黑體" w:hint="eastAsia"/>
          <w:sz w:val="30"/>
          <w:szCs w:val="30"/>
        </w:rPr>
        <w:t>案由：</w:t>
      </w:r>
      <w:r w:rsidR="005A4CAF" w:rsidRPr="005A4CAF">
        <w:rPr>
          <w:rFonts w:ascii="微軟正黑體" w:eastAsia="微軟正黑體" w:hAnsi="微軟正黑體" w:hint="eastAsia"/>
          <w:sz w:val="30"/>
          <w:szCs w:val="30"/>
        </w:rPr>
        <w:t>請惠予同意墊付補助「各社區發展協會理事長實施健康檢查」經費合計新臺幣22萬4,000元整(收支對列)，請審議。</w:t>
      </w:r>
    </w:p>
    <w:p w:rsidR="00BA4454" w:rsidRPr="007D35DE" w:rsidRDefault="00BA4454" w:rsidP="00BA4454">
      <w:pPr>
        <w:rPr>
          <w:rFonts w:ascii="微軟正黑體" w:eastAsia="微軟正黑體" w:hAnsi="微軟正黑體"/>
          <w:sz w:val="30"/>
          <w:szCs w:val="30"/>
        </w:rPr>
      </w:pPr>
      <w:r w:rsidRPr="007D35DE">
        <w:rPr>
          <w:rFonts w:ascii="微軟正黑體" w:eastAsia="微軟正黑體" w:hAnsi="微軟正黑體" w:hint="eastAsia"/>
          <w:sz w:val="30"/>
          <w:szCs w:val="30"/>
        </w:rPr>
        <w:t>審查意見：本案</w:t>
      </w:r>
      <w:r w:rsidR="00B05C2B" w:rsidRPr="007D35DE">
        <w:rPr>
          <w:rFonts w:ascii="微軟正黑體" w:eastAsia="微軟正黑體" w:hAnsi="微軟正黑體" w:hint="eastAsia"/>
          <w:sz w:val="30"/>
          <w:szCs w:val="30"/>
        </w:rPr>
        <w:t>通過</w:t>
      </w:r>
      <w:r w:rsidR="009F783A" w:rsidRPr="007D35DE"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BA4454" w:rsidRPr="00C32885" w:rsidRDefault="00BA4454" w:rsidP="00BA4454">
      <w:pPr>
        <w:rPr>
          <w:rFonts w:ascii="微軟正黑體" w:eastAsia="微軟正黑體" w:hAnsi="微軟正黑體"/>
          <w:sz w:val="30"/>
          <w:szCs w:val="30"/>
        </w:rPr>
      </w:pPr>
      <w:r w:rsidRPr="007D35DE">
        <w:rPr>
          <w:rFonts w:ascii="微軟正黑體" w:eastAsia="微軟正黑體" w:hAnsi="微軟正黑體" w:hint="eastAsia"/>
          <w:sz w:val="30"/>
          <w:szCs w:val="30"/>
        </w:rPr>
        <w:t>決議：</w:t>
      </w:r>
      <w:r w:rsidR="00B05C2B" w:rsidRPr="007D35DE">
        <w:rPr>
          <w:rFonts w:ascii="微軟正黑體" w:eastAsia="微軟正黑體" w:hAnsi="微軟正黑體" w:hint="eastAsia"/>
          <w:sz w:val="30"/>
          <w:szCs w:val="30"/>
        </w:rPr>
        <w:t>照案</w:t>
      </w:r>
      <w:r w:rsidR="007420C8" w:rsidRPr="007D35DE">
        <w:rPr>
          <w:rFonts w:ascii="微軟正黑體" w:eastAsia="微軟正黑體" w:hAnsi="微軟正黑體" w:hint="eastAsia"/>
          <w:sz w:val="30"/>
          <w:szCs w:val="30"/>
        </w:rPr>
        <w:t>通過</w:t>
      </w:r>
      <w:r w:rsidRPr="007D35DE"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9B38A8" w:rsidRDefault="009B38A8" w:rsidP="00396B1E">
      <w:pPr>
        <w:rPr>
          <w:rFonts w:ascii="微軟正黑體" w:eastAsia="微軟正黑體" w:hAnsi="微軟正黑體"/>
          <w:sz w:val="32"/>
          <w:szCs w:val="32"/>
        </w:rPr>
      </w:pPr>
    </w:p>
    <w:p w:rsidR="004C1EC8" w:rsidRPr="00C32885" w:rsidRDefault="004C1EC8" w:rsidP="004C1EC8">
      <w:pPr>
        <w:rPr>
          <w:rFonts w:ascii="微軟正黑體" w:eastAsia="微軟正黑體" w:hAnsi="微軟正黑體"/>
          <w:sz w:val="30"/>
          <w:szCs w:val="30"/>
        </w:rPr>
      </w:pPr>
      <w:r w:rsidRPr="00C32885">
        <w:rPr>
          <w:rFonts w:ascii="微軟正黑體" w:eastAsia="微軟正黑體" w:hAnsi="微軟正黑體" w:hint="eastAsia"/>
          <w:sz w:val="30"/>
          <w:szCs w:val="30"/>
        </w:rPr>
        <w:t>編號：</w:t>
      </w:r>
      <w:r w:rsidR="005A4CAF" w:rsidRPr="005A4CAF">
        <w:rPr>
          <w:rFonts w:ascii="微軟正黑體" w:eastAsia="微軟正黑體" w:hAnsi="微軟正黑體"/>
          <w:sz w:val="30"/>
          <w:szCs w:val="30"/>
        </w:rPr>
        <w:t>12-定7-2</w:t>
      </w:r>
      <w:r w:rsidRPr="00C32885">
        <w:rPr>
          <w:rFonts w:ascii="微軟正黑體" w:eastAsia="微軟正黑體" w:hAnsi="微軟正黑體" w:hint="eastAsia"/>
          <w:sz w:val="30"/>
          <w:szCs w:val="30"/>
        </w:rPr>
        <w:t xml:space="preserve">   類別：</w:t>
      </w:r>
      <w:r w:rsidR="005A4CAF" w:rsidRPr="005A4CAF">
        <w:rPr>
          <w:rFonts w:ascii="微軟正黑體" w:eastAsia="微軟正黑體" w:hAnsi="微軟正黑體" w:hint="eastAsia"/>
          <w:sz w:val="30"/>
          <w:szCs w:val="30"/>
        </w:rPr>
        <w:t>市場</w:t>
      </w:r>
    </w:p>
    <w:p w:rsidR="004C1EC8" w:rsidRPr="00C32885" w:rsidRDefault="004C1EC8" w:rsidP="005A4CAF">
      <w:pPr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C32885">
        <w:rPr>
          <w:rFonts w:ascii="微軟正黑體" w:eastAsia="微軟正黑體" w:hAnsi="微軟正黑體" w:hint="eastAsia"/>
          <w:sz w:val="30"/>
          <w:szCs w:val="30"/>
        </w:rPr>
        <w:t>案由：</w:t>
      </w:r>
      <w:r w:rsidR="005A4CAF" w:rsidRPr="005A4CAF">
        <w:rPr>
          <w:rFonts w:ascii="微軟正黑體" w:eastAsia="微軟正黑體" w:hAnsi="微軟正黑體" w:hint="eastAsia"/>
          <w:sz w:val="30"/>
          <w:szCs w:val="30"/>
        </w:rPr>
        <w:t>請惠予同意墊付北辰市場</w:t>
      </w:r>
      <w:r w:rsidR="005A4CAF" w:rsidRPr="005A4CAF">
        <w:rPr>
          <w:rFonts w:ascii="微軟正黑體" w:eastAsia="微軟正黑體" w:hAnsi="微軟正黑體"/>
          <w:sz w:val="30"/>
          <w:szCs w:val="30"/>
        </w:rPr>
        <w:t>建築物公共安全改善工程</w:t>
      </w:r>
      <w:r w:rsidR="005A4CAF" w:rsidRPr="005A4CAF">
        <w:rPr>
          <w:rFonts w:ascii="微軟正黑體" w:eastAsia="微軟正黑體" w:hAnsi="微軟正黑體" w:hint="eastAsia"/>
          <w:sz w:val="30"/>
          <w:szCs w:val="30"/>
        </w:rPr>
        <w:t>經費新臺幣221萬9,962元整，俾利業務之推動，請審議。</w:t>
      </w:r>
    </w:p>
    <w:p w:rsidR="004C1EC8" w:rsidRPr="00FD1CDB" w:rsidRDefault="004C1EC8" w:rsidP="004C1EC8">
      <w:pPr>
        <w:rPr>
          <w:rFonts w:ascii="微軟正黑體" w:eastAsia="微軟正黑體" w:hAnsi="微軟正黑體"/>
          <w:sz w:val="30"/>
          <w:szCs w:val="30"/>
        </w:rPr>
      </w:pPr>
      <w:r w:rsidRPr="00FD1CDB">
        <w:rPr>
          <w:rFonts w:ascii="微軟正黑體" w:eastAsia="微軟正黑體" w:hAnsi="微軟正黑體" w:hint="eastAsia"/>
          <w:sz w:val="30"/>
          <w:szCs w:val="30"/>
        </w:rPr>
        <w:t>審查意見：本案通過。</w:t>
      </w:r>
    </w:p>
    <w:p w:rsidR="004C1EC8" w:rsidRPr="00FD1CDB" w:rsidRDefault="004C1EC8" w:rsidP="004C1EC8">
      <w:pPr>
        <w:rPr>
          <w:rFonts w:ascii="微軟正黑體" w:eastAsia="微軟正黑體" w:hAnsi="微軟正黑體"/>
          <w:sz w:val="30"/>
          <w:szCs w:val="30"/>
        </w:rPr>
      </w:pPr>
      <w:r w:rsidRPr="00FD1CDB">
        <w:rPr>
          <w:rFonts w:ascii="微軟正黑體" w:eastAsia="微軟正黑體" w:hAnsi="微軟正黑體" w:hint="eastAsia"/>
          <w:sz w:val="30"/>
          <w:szCs w:val="30"/>
        </w:rPr>
        <w:t>決議：照案通過。</w:t>
      </w:r>
    </w:p>
    <w:p w:rsidR="004C1EC8" w:rsidRDefault="004C1EC8" w:rsidP="004C1EC8">
      <w:pPr>
        <w:rPr>
          <w:rFonts w:ascii="微軟正黑體" w:eastAsia="微軟正黑體" w:hAnsi="微軟正黑體"/>
          <w:sz w:val="32"/>
          <w:szCs w:val="32"/>
        </w:rPr>
      </w:pPr>
    </w:p>
    <w:p w:rsidR="004C1EC8" w:rsidRPr="00C32885" w:rsidRDefault="004C1EC8" w:rsidP="004C1EC8">
      <w:pPr>
        <w:rPr>
          <w:rFonts w:ascii="微軟正黑體" w:eastAsia="微軟正黑體" w:hAnsi="微軟正黑體"/>
          <w:sz w:val="30"/>
          <w:szCs w:val="30"/>
        </w:rPr>
      </w:pPr>
      <w:r w:rsidRPr="00C32885">
        <w:rPr>
          <w:rFonts w:ascii="微軟正黑體" w:eastAsia="微軟正黑體" w:hAnsi="微軟正黑體" w:hint="eastAsia"/>
          <w:sz w:val="30"/>
          <w:szCs w:val="30"/>
        </w:rPr>
        <w:t>編號：</w:t>
      </w:r>
      <w:r w:rsidR="00422BCC" w:rsidRPr="005A4CAF">
        <w:rPr>
          <w:rFonts w:ascii="微軟正黑體" w:eastAsia="微軟正黑體" w:hAnsi="微軟正黑體"/>
          <w:sz w:val="30"/>
          <w:szCs w:val="30"/>
        </w:rPr>
        <w:t>12-定7-</w:t>
      </w:r>
      <w:r w:rsidR="00422BCC">
        <w:rPr>
          <w:rFonts w:ascii="微軟正黑體" w:eastAsia="微軟正黑體" w:hAnsi="微軟正黑體"/>
          <w:sz w:val="30"/>
          <w:szCs w:val="30"/>
        </w:rPr>
        <w:t>幼1</w:t>
      </w:r>
      <w:r w:rsidRPr="00C32885">
        <w:rPr>
          <w:rFonts w:ascii="微軟正黑體" w:eastAsia="微軟正黑體" w:hAnsi="微軟正黑體" w:hint="eastAsia"/>
          <w:sz w:val="30"/>
          <w:szCs w:val="30"/>
        </w:rPr>
        <w:t xml:space="preserve">   類別：</w:t>
      </w:r>
      <w:r w:rsidR="00422BCC">
        <w:rPr>
          <w:rFonts w:ascii="微軟正黑體" w:eastAsia="微軟正黑體" w:hAnsi="微軟正黑體" w:hint="eastAsia"/>
          <w:sz w:val="30"/>
          <w:szCs w:val="30"/>
        </w:rPr>
        <w:t>幼兒</w:t>
      </w:r>
    </w:p>
    <w:p w:rsidR="004C1EC8" w:rsidRPr="00C32885" w:rsidRDefault="004C1EC8" w:rsidP="004C1EC8">
      <w:pPr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C32885">
        <w:rPr>
          <w:rFonts w:ascii="微軟正黑體" w:eastAsia="微軟正黑體" w:hAnsi="微軟正黑體" w:hint="eastAsia"/>
          <w:sz w:val="30"/>
          <w:szCs w:val="30"/>
        </w:rPr>
        <w:t>案由：</w:t>
      </w:r>
      <w:r>
        <w:rPr>
          <w:rFonts w:ascii="微軟正黑體" w:eastAsia="微軟正黑體" w:hAnsi="微軟正黑體" w:hint="eastAsia"/>
          <w:sz w:val="30"/>
          <w:szCs w:val="30"/>
        </w:rPr>
        <w:t>請惠予同意</w:t>
      </w:r>
      <w:r w:rsidR="00422BCC">
        <w:rPr>
          <w:rFonts w:ascii="微軟正黑體" w:eastAsia="微軟正黑體" w:hAnsi="微軟正黑體" w:hint="eastAsia"/>
          <w:sz w:val="30"/>
          <w:szCs w:val="30"/>
        </w:rPr>
        <w:t>墊付「馬公市立幼兒園115年</w:t>
      </w:r>
      <w:r w:rsidR="00CF674B">
        <w:rPr>
          <w:rFonts w:ascii="微軟正黑體" w:eastAsia="微軟正黑體" w:hAnsi="微軟正黑體" w:hint="eastAsia"/>
          <w:sz w:val="30"/>
          <w:szCs w:val="30"/>
        </w:rPr>
        <w:t>原本部充實及改善教學環境設施設備</w:t>
      </w:r>
      <w:r w:rsidR="00422BCC">
        <w:rPr>
          <w:rFonts w:ascii="微軟正黑體" w:eastAsia="微軟正黑體" w:hAnsi="微軟正黑體" w:hint="eastAsia"/>
          <w:sz w:val="30"/>
          <w:szCs w:val="30"/>
        </w:rPr>
        <w:t>」</w:t>
      </w:r>
      <w:r w:rsidR="00CF674B">
        <w:rPr>
          <w:rFonts w:ascii="微軟正黑體" w:eastAsia="微軟正黑體" w:hAnsi="微軟正黑體" w:hint="eastAsia"/>
          <w:sz w:val="30"/>
          <w:szCs w:val="30"/>
        </w:rPr>
        <w:t>墊付案合計1,227萬6,123元整</w:t>
      </w:r>
      <w:r w:rsidR="003D5A53">
        <w:rPr>
          <w:rFonts w:ascii="微軟正黑體" w:eastAsia="微軟正黑體" w:hAnsi="微軟正黑體" w:hint="eastAsia"/>
          <w:sz w:val="30"/>
          <w:szCs w:val="30"/>
        </w:rPr>
        <w:t>，提起審議</w:t>
      </w:r>
      <w:r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4C1EC8" w:rsidRPr="00FD1CDB" w:rsidRDefault="004C1EC8" w:rsidP="004C1EC8">
      <w:pPr>
        <w:rPr>
          <w:rFonts w:ascii="微軟正黑體" w:eastAsia="微軟正黑體" w:hAnsi="微軟正黑體"/>
          <w:sz w:val="30"/>
          <w:szCs w:val="30"/>
        </w:rPr>
      </w:pPr>
      <w:r w:rsidRPr="00FD1CDB">
        <w:rPr>
          <w:rFonts w:ascii="微軟正黑體" w:eastAsia="微軟正黑體" w:hAnsi="微軟正黑體" w:hint="eastAsia"/>
          <w:sz w:val="30"/>
          <w:szCs w:val="30"/>
        </w:rPr>
        <w:t>審查意見：本案通過。</w:t>
      </w:r>
    </w:p>
    <w:p w:rsidR="004C1EC8" w:rsidRPr="00FD1CDB" w:rsidRDefault="004C1EC8" w:rsidP="004C1EC8">
      <w:pPr>
        <w:rPr>
          <w:rFonts w:ascii="微軟正黑體" w:eastAsia="微軟正黑體" w:hAnsi="微軟正黑體"/>
          <w:sz w:val="30"/>
          <w:szCs w:val="30"/>
        </w:rPr>
      </w:pPr>
      <w:r w:rsidRPr="00FD1CDB">
        <w:rPr>
          <w:rFonts w:ascii="微軟正黑體" w:eastAsia="微軟正黑體" w:hAnsi="微軟正黑體" w:hint="eastAsia"/>
          <w:sz w:val="30"/>
          <w:szCs w:val="30"/>
        </w:rPr>
        <w:t>決議：照案通過。</w:t>
      </w:r>
    </w:p>
    <w:p w:rsidR="003D5A53" w:rsidRDefault="003D5A53" w:rsidP="004C1EC8">
      <w:pPr>
        <w:rPr>
          <w:rFonts w:ascii="微軟正黑體" w:eastAsia="微軟正黑體" w:hAnsi="微軟正黑體"/>
          <w:color w:val="FF0000"/>
          <w:sz w:val="30"/>
          <w:szCs w:val="30"/>
        </w:rPr>
      </w:pPr>
    </w:p>
    <w:p w:rsidR="003D5A53" w:rsidRPr="00C32885" w:rsidRDefault="00422BCC" w:rsidP="003D5A53">
      <w:pPr>
        <w:rPr>
          <w:rFonts w:ascii="微軟正黑體" w:eastAsia="微軟正黑體" w:hAnsi="微軟正黑體"/>
          <w:sz w:val="30"/>
          <w:szCs w:val="30"/>
        </w:rPr>
      </w:pPr>
      <w:r w:rsidRPr="00C32885">
        <w:rPr>
          <w:rFonts w:ascii="微軟正黑體" w:eastAsia="微軟正黑體" w:hAnsi="微軟正黑體" w:hint="eastAsia"/>
          <w:sz w:val="30"/>
          <w:szCs w:val="30"/>
        </w:rPr>
        <w:t>編號：</w:t>
      </w:r>
      <w:r w:rsidRPr="005A4CAF">
        <w:rPr>
          <w:rFonts w:ascii="微軟正黑體" w:eastAsia="微軟正黑體" w:hAnsi="微軟正黑體"/>
          <w:sz w:val="30"/>
          <w:szCs w:val="30"/>
        </w:rPr>
        <w:t>12-定7-</w:t>
      </w:r>
      <w:r>
        <w:rPr>
          <w:rFonts w:ascii="微軟正黑體" w:eastAsia="微軟正黑體" w:hAnsi="微軟正黑體"/>
          <w:sz w:val="30"/>
          <w:szCs w:val="30"/>
        </w:rPr>
        <w:t>幼2</w:t>
      </w:r>
      <w:r w:rsidRPr="00C32885">
        <w:rPr>
          <w:rFonts w:ascii="微軟正黑體" w:eastAsia="微軟正黑體" w:hAnsi="微軟正黑體" w:hint="eastAsia"/>
          <w:sz w:val="30"/>
          <w:szCs w:val="30"/>
        </w:rPr>
        <w:t xml:space="preserve">   類別：</w:t>
      </w:r>
      <w:r>
        <w:rPr>
          <w:rFonts w:ascii="微軟正黑體" w:eastAsia="微軟正黑體" w:hAnsi="微軟正黑體" w:hint="eastAsia"/>
          <w:sz w:val="30"/>
          <w:szCs w:val="30"/>
        </w:rPr>
        <w:t>幼兒</w:t>
      </w:r>
    </w:p>
    <w:p w:rsidR="003D5A53" w:rsidRPr="00C32885" w:rsidRDefault="003D5A53" w:rsidP="00CF674B">
      <w:pPr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C32885">
        <w:rPr>
          <w:rFonts w:ascii="微軟正黑體" w:eastAsia="微軟正黑體" w:hAnsi="微軟正黑體" w:hint="eastAsia"/>
          <w:sz w:val="30"/>
          <w:szCs w:val="30"/>
        </w:rPr>
        <w:t>案由：</w:t>
      </w:r>
      <w:r>
        <w:rPr>
          <w:rFonts w:ascii="微軟正黑體" w:eastAsia="微軟正黑體" w:hAnsi="微軟正黑體" w:hint="eastAsia"/>
          <w:sz w:val="30"/>
          <w:szCs w:val="30"/>
        </w:rPr>
        <w:t>請惠予同意墊付「馬公市</w:t>
      </w:r>
      <w:r w:rsidR="00CF674B">
        <w:rPr>
          <w:rFonts w:ascii="微軟正黑體" w:eastAsia="微軟正黑體" w:hAnsi="微軟正黑體" w:hint="eastAsia"/>
          <w:sz w:val="30"/>
          <w:szCs w:val="30"/>
        </w:rPr>
        <w:t>立幼兒園115年東衛及澎南等2分班充實及改善教學環境設施設備</w:t>
      </w:r>
      <w:r>
        <w:rPr>
          <w:rFonts w:ascii="微軟正黑體" w:eastAsia="微軟正黑體" w:hAnsi="微軟正黑體" w:hint="eastAsia"/>
          <w:sz w:val="30"/>
          <w:szCs w:val="30"/>
        </w:rPr>
        <w:t>」</w:t>
      </w:r>
      <w:r w:rsidR="00CF674B">
        <w:rPr>
          <w:rFonts w:ascii="微軟正黑體" w:eastAsia="微軟正黑體" w:hAnsi="微軟正黑體" w:hint="eastAsia"/>
          <w:sz w:val="30"/>
          <w:szCs w:val="30"/>
        </w:rPr>
        <w:t>墊付案合計1,405萬1,269元整</w:t>
      </w:r>
      <w:r>
        <w:rPr>
          <w:rFonts w:ascii="微軟正黑體" w:eastAsia="微軟正黑體" w:hAnsi="微軟正黑體" w:hint="eastAsia"/>
          <w:sz w:val="30"/>
          <w:szCs w:val="30"/>
        </w:rPr>
        <w:t>，請審議。</w:t>
      </w:r>
    </w:p>
    <w:p w:rsidR="003D5A53" w:rsidRPr="00FD1CDB" w:rsidRDefault="003D5A53" w:rsidP="003D5A53">
      <w:pPr>
        <w:rPr>
          <w:rFonts w:ascii="微軟正黑體" w:eastAsia="微軟正黑體" w:hAnsi="微軟正黑體"/>
          <w:sz w:val="30"/>
          <w:szCs w:val="30"/>
        </w:rPr>
      </w:pPr>
      <w:r w:rsidRPr="00FD1CDB">
        <w:rPr>
          <w:rFonts w:ascii="微軟正黑體" w:eastAsia="微軟正黑體" w:hAnsi="微軟正黑體" w:hint="eastAsia"/>
          <w:sz w:val="30"/>
          <w:szCs w:val="30"/>
        </w:rPr>
        <w:t>審查意見：本案通過。</w:t>
      </w:r>
    </w:p>
    <w:p w:rsidR="003D5A53" w:rsidRPr="00FD1CDB" w:rsidRDefault="003D5A53" w:rsidP="003D5A53">
      <w:pPr>
        <w:rPr>
          <w:rFonts w:ascii="微軟正黑體" w:eastAsia="微軟正黑體" w:hAnsi="微軟正黑體"/>
          <w:sz w:val="30"/>
          <w:szCs w:val="30"/>
        </w:rPr>
      </w:pPr>
      <w:r w:rsidRPr="00FD1CDB">
        <w:rPr>
          <w:rFonts w:ascii="微軟正黑體" w:eastAsia="微軟正黑體" w:hAnsi="微軟正黑體" w:hint="eastAsia"/>
          <w:sz w:val="30"/>
          <w:szCs w:val="30"/>
        </w:rPr>
        <w:t>決議：照案通過。</w:t>
      </w:r>
    </w:p>
    <w:p w:rsidR="003D5A53" w:rsidRDefault="003D5A53" w:rsidP="003D5A53">
      <w:pPr>
        <w:rPr>
          <w:rFonts w:ascii="微軟正黑體" w:eastAsia="微軟正黑體" w:hAnsi="微軟正黑體"/>
          <w:color w:val="FF0000"/>
          <w:sz w:val="30"/>
          <w:szCs w:val="30"/>
        </w:rPr>
      </w:pPr>
    </w:p>
    <w:p w:rsidR="003D5A53" w:rsidRPr="00C32885" w:rsidRDefault="00422BCC" w:rsidP="003D5A53">
      <w:pPr>
        <w:rPr>
          <w:rFonts w:ascii="微軟正黑體" w:eastAsia="微軟正黑體" w:hAnsi="微軟正黑體"/>
          <w:sz w:val="30"/>
          <w:szCs w:val="30"/>
        </w:rPr>
      </w:pPr>
      <w:r w:rsidRPr="00C32885">
        <w:rPr>
          <w:rFonts w:ascii="微軟正黑體" w:eastAsia="微軟正黑體" w:hAnsi="微軟正黑體" w:hint="eastAsia"/>
          <w:sz w:val="30"/>
          <w:szCs w:val="30"/>
        </w:rPr>
        <w:t>編號：</w:t>
      </w:r>
      <w:r w:rsidRPr="005A4CAF">
        <w:rPr>
          <w:rFonts w:ascii="微軟正黑體" w:eastAsia="微軟正黑體" w:hAnsi="微軟正黑體"/>
          <w:sz w:val="30"/>
          <w:szCs w:val="30"/>
        </w:rPr>
        <w:t>12-定7-</w:t>
      </w:r>
      <w:r>
        <w:rPr>
          <w:rFonts w:ascii="微軟正黑體" w:eastAsia="微軟正黑體" w:hAnsi="微軟正黑體"/>
          <w:sz w:val="30"/>
          <w:szCs w:val="30"/>
        </w:rPr>
        <w:t>幼2</w:t>
      </w:r>
      <w:r w:rsidRPr="00C32885">
        <w:rPr>
          <w:rFonts w:ascii="微軟正黑體" w:eastAsia="微軟正黑體" w:hAnsi="微軟正黑體" w:hint="eastAsia"/>
          <w:sz w:val="30"/>
          <w:szCs w:val="30"/>
        </w:rPr>
        <w:t xml:space="preserve">   類別：</w:t>
      </w:r>
      <w:r>
        <w:rPr>
          <w:rFonts w:ascii="微軟正黑體" w:eastAsia="微軟正黑體" w:hAnsi="微軟正黑體" w:hint="eastAsia"/>
          <w:sz w:val="30"/>
          <w:szCs w:val="30"/>
        </w:rPr>
        <w:t>幼兒</w:t>
      </w:r>
    </w:p>
    <w:p w:rsidR="003D5A53" w:rsidRPr="00C32885" w:rsidRDefault="003D5A53" w:rsidP="003D5A53">
      <w:pPr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C32885">
        <w:rPr>
          <w:rFonts w:ascii="微軟正黑體" w:eastAsia="微軟正黑體" w:hAnsi="微軟正黑體" w:hint="eastAsia"/>
          <w:sz w:val="30"/>
          <w:szCs w:val="30"/>
        </w:rPr>
        <w:t>案由：</w:t>
      </w:r>
      <w:r>
        <w:rPr>
          <w:rFonts w:ascii="微軟正黑體" w:eastAsia="微軟正黑體" w:hAnsi="微軟正黑體" w:hint="eastAsia"/>
          <w:sz w:val="30"/>
          <w:szCs w:val="30"/>
        </w:rPr>
        <w:t>請惠予同意墊付「</w:t>
      </w:r>
      <w:r w:rsidR="00C44E59">
        <w:rPr>
          <w:rFonts w:ascii="微軟正黑體" w:eastAsia="微軟正黑體" w:hAnsi="微軟正黑體" w:hint="eastAsia"/>
          <w:sz w:val="30"/>
          <w:szCs w:val="30"/>
        </w:rPr>
        <w:t>馬公市立幼兒園115年東衛及澎南等2分班戶外遊戲場設施設備</w:t>
      </w:r>
      <w:r>
        <w:rPr>
          <w:rFonts w:ascii="微軟正黑體" w:eastAsia="微軟正黑體" w:hAnsi="微軟正黑體" w:hint="eastAsia"/>
          <w:sz w:val="30"/>
          <w:szCs w:val="30"/>
        </w:rPr>
        <w:t>」</w:t>
      </w:r>
      <w:r w:rsidR="00C44E59">
        <w:rPr>
          <w:rFonts w:ascii="微軟正黑體" w:eastAsia="微軟正黑體" w:hAnsi="微軟正黑體" w:hint="eastAsia"/>
          <w:sz w:val="30"/>
          <w:szCs w:val="30"/>
        </w:rPr>
        <w:t>墊付案合計新台幣194萬100元整</w:t>
      </w:r>
      <w:r>
        <w:rPr>
          <w:rFonts w:ascii="微軟正黑體" w:eastAsia="微軟正黑體" w:hAnsi="微軟正黑體" w:hint="eastAsia"/>
          <w:sz w:val="30"/>
          <w:szCs w:val="30"/>
        </w:rPr>
        <w:t>，請</w:t>
      </w:r>
      <w:r>
        <w:rPr>
          <w:rFonts w:ascii="微軟正黑體" w:eastAsia="微軟正黑體" w:hAnsi="微軟正黑體" w:hint="eastAsia"/>
          <w:sz w:val="30"/>
          <w:szCs w:val="30"/>
        </w:rPr>
        <w:lastRenderedPageBreak/>
        <w:t>審議。</w:t>
      </w:r>
    </w:p>
    <w:p w:rsidR="003D5A53" w:rsidRPr="00FD1CDB" w:rsidRDefault="003D5A53" w:rsidP="003D5A53">
      <w:pPr>
        <w:rPr>
          <w:rFonts w:ascii="微軟正黑體" w:eastAsia="微軟正黑體" w:hAnsi="微軟正黑體"/>
          <w:sz w:val="30"/>
          <w:szCs w:val="30"/>
        </w:rPr>
      </w:pPr>
      <w:r w:rsidRPr="00FD1CDB">
        <w:rPr>
          <w:rFonts w:ascii="微軟正黑體" w:eastAsia="微軟正黑體" w:hAnsi="微軟正黑體" w:hint="eastAsia"/>
          <w:sz w:val="30"/>
          <w:szCs w:val="30"/>
        </w:rPr>
        <w:t>審查意見：本案通過。</w:t>
      </w:r>
    </w:p>
    <w:p w:rsidR="003D5A53" w:rsidRPr="00FD1CDB" w:rsidRDefault="003D5A53" w:rsidP="003D5A53">
      <w:pPr>
        <w:rPr>
          <w:rFonts w:ascii="微軟正黑體" w:eastAsia="微軟正黑體" w:hAnsi="微軟正黑體"/>
          <w:sz w:val="30"/>
          <w:szCs w:val="30"/>
        </w:rPr>
      </w:pPr>
      <w:r w:rsidRPr="00FD1CDB">
        <w:rPr>
          <w:rFonts w:ascii="微軟正黑體" w:eastAsia="微軟正黑體" w:hAnsi="微軟正黑體" w:hint="eastAsia"/>
          <w:sz w:val="30"/>
          <w:szCs w:val="30"/>
        </w:rPr>
        <w:t>決議：照案通過。</w:t>
      </w:r>
    </w:p>
    <w:p w:rsidR="007D35DE" w:rsidRPr="007D35DE" w:rsidRDefault="007D35DE" w:rsidP="003D5A53">
      <w:pPr>
        <w:rPr>
          <w:rFonts w:ascii="微軟正黑體" w:eastAsia="微軟正黑體" w:hAnsi="微軟正黑體"/>
          <w:color w:val="FF0000"/>
          <w:sz w:val="30"/>
          <w:szCs w:val="30"/>
        </w:rPr>
      </w:pPr>
    </w:p>
    <w:p w:rsidR="007D35DE" w:rsidRPr="00C32885" w:rsidRDefault="007D35DE" w:rsidP="007D35DE">
      <w:pPr>
        <w:rPr>
          <w:rFonts w:ascii="微軟正黑體" w:eastAsia="微軟正黑體" w:hAnsi="微軟正黑體"/>
          <w:sz w:val="30"/>
          <w:szCs w:val="30"/>
        </w:rPr>
      </w:pPr>
      <w:r w:rsidRPr="00C32885">
        <w:rPr>
          <w:rFonts w:ascii="微軟正黑體" w:eastAsia="微軟正黑體" w:hAnsi="微軟正黑體" w:hint="eastAsia"/>
          <w:sz w:val="30"/>
          <w:szCs w:val="30"/>
        </w:rPr>
        <w:t>編號：</w:t>
      </w:r>
      <w:r w:rsidRPr="005A4CAF">
        <w:rPr>
          <w:rFonts w:ascii="微軟正黑體" w:eastAsia="微軟正黑體" w:hAnsi="微軟正黑體"/>
          <w:sz w:val="30"/>
          <w:szCs w:val="30"/>
        </w:rPr>
        <w:t>12-定7-</w:t>
      </w:r>
      <w:r>
        <w:rPr>
          <w:rFonts w:ascii="微軟正黑體" w:eastAsia="微軟正黑體" w:hAnsi="微軟正黑體"/>
          <w:sz w:val="30"/>
          <w:szCs w:val="30"/>
        </w:rPr>
        <w:t>工1</w:t>
      </w:r>
      <w:r w:rsidRPr="00C32885">
        <w:rPr>
          <w:rFonts w:ascii="微軟正黑體" w:eastAsia="微軟正黑體" w:hAnsi="微軟正黑體" w:hint="eastAsia"/>
          <w:sz w:val="30"/>
          <w:szCs w:val="30"/>
        </w:rPr>
        <w:t xml:space="preserve">   類別：</w:t>
      </w:r>
      <w:r>
        <w:rPr>
          <w:rFonts w:ascii="微軟正黑體" w:eastAsia="微軟正黑體" w:hAnsi="微軟正黑體" w:hint="eastAsia"/>
          <w:sz w:val="30"/>
          <w:szCs w:val="30"/>
        </w:rPr>
        <w:t>工務</w:t>
      </w:r>
    </w:p>
    <w:p w:rsidR="007D35DE" w:rsidRPr="00C32885" w:rsidRDefault="007D35DE" w:rsidP="007D35DE">
      <w:pPr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C32885">
        <w:rPr>
          <w:rFonts w:ascii="微軟正黑體" w:eastAsia="微軟正黑體" w:hAnsi="微軟正黑體" w:hint="eastAsia"/>
          <w:sz w:val="30"/>
          <w:szCs w:val="30"/>
        </w:rPr>
        <w:t>案由：</w:t>
      </w:r>
      <w:r>
        <w:rPr>
          <w:rFonts w:ascii="微軟正黑體" w:eastAsia="微軟正黑體" w:hAnsi="微軟正黑體" w:hint="eastAsia"/>
          <w:sz w:val="30"/>
          <w:szCs w:val="30"/>
        </w:rPr>
        <w:t>請惠予同意墊付本所辦理114-115「城鎮風貌及創生環境營造計畫-115澎湖縣石泉里生活景觀紋理再造計畫」新台幣600萬元整，請審議。</w:t>
      </w:r>
    </w:p>
    <w:p w:rsidR="007D35DE" w:rsidRPr="00FD1CDB" w:rsidRDefault="007D35DE" w:rsidP="007D35DE">
      <w:pPr>
        <w:rPr>
          <w:rFonts w:ascii="微軟正黑體" w:eastAsia="微軟正黑體" w:hAnsi="微軟正黑體"/>
          <w:sz w:val="30"/>
          <w:szCs w:val="30"/>
        </w:rPr>
      </w:pPr>
      <w:r w:rsidRPr="00FD1CDB">
        <w:rPr>
          <w:rFonts w:ascii="微軟正黑體" w:eastAsia="微軟正黑體" w:hAnsi="微軟正黑體" w:hint="eastAsia"/>
          <w:sz w:val="30"/>
          <w:szCs w:val="30"/>
        </w:rPr>
        <w:t>審查意見：本案通過。</w:t>
      </w:r>
    </w:p>
    <w:p w:rsidR="003D5A53" w:rsidRPr="00FD1CDB" w:rsidRDefault="007D35DE" w:rsidP="007D35DE">
      <w:pPr>
        <w:rPr>
          <w:rFonts w:ascii="微軟正黑體" w:eastAsia="微軟正黑體" w:hAnsi="微軟正黑體"/>
          <w:sz w:val="30"/>
          <w:szCs w:val="30"/>
        </w:rPr>
      </w:pPr>
      <w:r w:rsidRPr="00FD1CDB">
        <w:rPr>
          <w:rFonts w:ascii="微軟正黑體" w:eastAsia="微軟正黑體" w:hAnsi="微軟正黑體" w:hint="eastAsia"/>
          <w:sz w:val="30"/>
          <w:szCs w:val="30"/>
        </w:rPr>
        <w:t>決議：照案通過。</w:t>
      </w:r>
    </w:p>
    <w:p w:rsidR="007D35DE" w:rsidRDefault="007D35DE" w:rsidP="007D35DE">
      <w:pPr>
        <w:rPr>
          <w:rFonts w:ascii="微軟正黑體" w:eastAsia="微軟正黑體" w:hAnsi="微軟正黑體"/>
          <w:color w:val="FF0000"/>
          <w:sz w:val="30"/>
          <w:szCs w:val="30"/>
        </w:rPr>
      </w:pPr>
    </w:p>
    <w:p w:rsidR="00E44BBD" w:rsidRDefault="007D35DE" w:rsidP="003D5A53">
      <w:pPr>
        <w:rPr>
          <w:rFonts w:ascii="微軟正黑體" w:eastAsia="微軟正黑體" w:hAnsi="微軟正黑體"/>
          <w:b/>
          <w:sz w:val="36"/>
          <w:szCs w:val="36"/>
        </w:rPr>
      </w:pPr>
      <w:r>
        <w:rPr>
          <w:rFonts w:ascii="微軟正黑體" w:eastAsia="微軟正黑體" w:hAnsi="微軟正黑體" w:hint="eastAsia"/>
          <w:b/>
          <w:sz w:val="36"/>
          <w:szCs w:val="36"/>
        </w:rPr>
        <w:t>二</w:t>
      </w:r>
      <w:r w:rsidR="00E44BBD" w:rsidRPr="00C32885">
        <w:rPr>
          <w:rFonts w:ascii="微軟正黑體" w:eastAsia="微軟正黑體" w:hAnsi="微軟正黑體" w:hint="eastAsia"/>
          <w:b/>
          <w:sz w:val="36"/>
          <w:szCs w:val="36"/>
        </w:rPr>
        <w:t>、「馬公市</w:t>
      </w:r>
      <w:r w:rsidR="00E44BBD">
        <w:rPr>
          <w:rFonts w:ascii="微軟正黑體" w:eastAsia="微軟正黑體" w:hAnsi="微軟正黑體" w:hint="eastAsia"/>
          <w:b/>
          <w:sz w:val="36"/>
          <w:szCs w:val="36"/>
        </w:rPr>
        <w:t>民代表會</w:t>
      </w:r>
      <w:r w:rsidR="00E44BBD" w:rsidRPr="00C32885">
        <w:rPr>
          <w:rFonts w:ascii="微軟正黑體" w:eastAsia="微軟正黑體" w:hAnsi="微軟正黑體" w:hint="eastAsia"/>
          <w:b/>
          <w:sz w:val="36"/>
          <w:szCs w:val="36"/>
        </w:rPr>
        <w:t>提議案」審查結果明細表</w:t>
      </w:r>
    </w:p>
    <w:p w:rsidR="00E44BBD" w:rsidRPr="00C32885" w:rsidRDefault="00E44BBD" w:rsidP="00E44BBD">
      <w:pPr>
        <w:rPr>
          <w:rFonts w:ascii="微軟正黑體" w:eastAsia="微軟正黑體" w:hAnsi="微軟正黑體"/>
          <w:sz w:val="30"/>
          <w:szCs w:val="30"/>
        </w:rPr>
      </w:pPr>
      <w:r w:rsidRPr="00C32885">
        <w:rPr>
          <w:rFonts w:ascii="微軟正黑體" w:eastAsia="微軟正黑體" w:hAnsi="微軟正黑體" w:hint="eastAsia"/>
          <w:sz w:val="30"/>
          <w:szCs w:val="30"/>
        </w:rPr>
        <w:t>編號：</w:t>
      </w:r>
      <w:r>
        <w:rPr>
          <w:rFonts w:ascii="微軟正黑體" w:eastAsia="微軟正黑體" w:hAnsi="微軟正黑體"/>
          <w:sz w:val="30"/>
          <w:szCs w:val="30"/>
        </w:rPr>
        <w:t>1</w:t>
      </w:r>
      <w:r w:rsidRPr="00C32885">
        <w:rPr>
          <w:rFonts w:ascii="微軟正黑體" w:eastAsia="微軟正黑體" w:hAnsi="微軟正黑體" w:hint="eastAsia"/>
          <w:sz w:val="30"/>
          <w:szCs w:val="30"/>
        </w:rPr>
        <w:t xml:space="preserve">   類別：</w:t>
      </w:r>
      <w:r>
        <w:rPr>
          <w:rFonts w:ascii="微軟正黑體" w:eastAsia="微軟正黑體" w:hAnsi="微軟正黑體" w:hint="eastAsia"/>
          <w:sz w:val="30"/>
          <w:szCs w:val="30"/>
        </w:rPr>
        <w:t>工務</w:t>
      </w:r>
    </w:p>
    <w:p w:rsidR="00E44BBD" w:rsidRDefault="00E44BBD" w:rsidP="00E44BBD">
      <w:pPr>
        <w:rPr>
          <w:rFonts w:ascii="微軟正黑體" w:eastAsia="微軟正黑體" w:hAnsi="微軟正黑體"/>
          <w:sz w:val="30"/>
          <w:szCs w:val="30"/>
        </w:rPr>
      </w:pPr>
      <w:r w:rsidRPr="00C32885">
        <w:rPr>
          <w:rFonts w:ascii="微軟正黑體" w:eastAsia="微軟正黑體" w:hAnsi="微軟正黑體" w:hint="eastAsia"/>
          <w:sz w:val="30"/>
          <w:szCs w:val="30"/>
        </w:rPr>
        <w:t>案由：</w:t>
      </w:r>
      <w:r>
        <w:rPr>
          <w:rFonts w:ascii="微軟正黑體" w:eastAsia="微軟正黑體" w:hAnsi="微軟正黑體" w:hint="eastAsia"/>
          <w:sz w:val="30"/>
          <w:szCs w:val="30"/>
        </w:rPr>
        <w:t>建請公所於風櫃里7-2號附近圍牆及42之109號前路面盡速</w:t>
      </w:r>
    </w:p>
    <w:p w:rsidR="00E44BBD" w:rsidRPr="00C32885" w:rsidRDefault="00E44BBD" w:rsidP="00E44BBD">
      <w:pPr>
        <w:ind w:firstLineChars="300" w:firstLine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修復，請審議。</w:t>
      </w:r>
    </w:p>
    <w:p w:rsidR="00E44BBD" w:rsidRPr="00FD1CDB" w:rsidRDefault="00E44BBD" w:rsidP="00E44BBD">
      <w:pPr>
        <w:rPr>
          <w:rFonts w:ascii="微軟正黑體" w:eastAsia="微軟正黑體" w:hAnsi="微軟正黑體"/>
          <w:sz w:val="30"/>
          <w:szCs w:val="30"/>
        </w:rPr>
      </w:pPr>
      <w:r w:rsidRPr="00FD1CDB">
        <w:rPr>
          <w:rFonts w:ascii="微軟正黑體" w:eastAsia="微軟正黑體" w:hAnsi="微軟正黑體" w:hint="eastAsia"/>
          <w:sz w:val="30"/>
          <w:szCs w:val="30"/>
        </w:rPr>
        <w:t>審查意見：本案通過。</w:t>
      </w:r>
    </w:p>
    <w:p w:rsidR="00E44BBD" w:rsidRPr="00FD1CDB" w:rsidRDefault="00E44BBD" w:rsidP="00E44BBD">
      <w:pPr>
        <w:rPr>
          <w:rFonts w:ascii="微軟正黑體" w:eastAsia="微軟正黑體" w:hAnsi="微軟正黑體"/>
          <w:sz w:val="30"/>
          <w:szCs w:val="30"/>
        </w:rPr>
      </w:pPr>
      <w:r w:rsidRPr="00FD1CDB">
        <w:rPr>
          <w:rFonts w:ascii="微軟正黑體" w:eastAsia="微軟正黑體" w:hAnsi="微軟正黑體" w:hint="eastAsia"/>
          <w:sz w:val="30"/>
          <w:szCs w:val="30"/>
        </w:rPr>
        <w:t>決議：照案通過。</w:t>
      </w:r>
    </w:p>
    <w:p w:rsidR="00E44BBD" w:rsidRDefault="00E44BBD" w:rsidP="00E44BBD">
      <w:pPr>
        <w:rPr>
          <w:rFonts w:ascii="微軟正黑體" w:eastAsia="微軟正黑體" w:hAnsi="微軟正黑體"/>
          <w:sz w:val="32"/>
          <w:szCs w:val="32"/>
        </w:rPr>
      </w:pPr>
    </w:p>
    <w:p w:rsidR="00E44BBD" w:rsidRPr="00C32885" w:rsidRDefault="00E44BBD" w:rsidP="00E44BBD">
      <w:pPr>
        <w:rPr>
          <w:rFonts w:ascii="微軟正黑體" w:eastAsia="微軟正黑體" w:hAnsi="微軟正黑體"/>
          <w:sz w:val="30"/>
          <w:szCs w:val="30"/>
        </w:rPr>
      </w:pPr>
      <w:r w:rsidRPr="00C32885">
        <w:rPr>
          <w:rFonts w:ascii="微軟正黑體" w:eastAsia="微軟正黑體" w:hAnsi="微軟正黑體" w:hint="eastAsia"/>
          <w:sz w:val="30"/>
          <w:szCs w:val="30"/>
        </w:rPr>
        <w:t>編號：</w:t>
      </w:r>
      <w:r w:rsidRPr="005A4CAF">
        <w:rPr>
          <w:rFonts w:ascii="微軟正黑體" w:eastAsia="微軟正黑體" w:hAnsi="微軟正黑體"/>
          <w:sz w:val="30"/>
          <w:szCs w:val="30"/>
        </w:rPr>
        <w:t xml:space="preserve"> 2</w:t>
      </w:r>
      <w:r w:rsidRPr="00C32885">
        <w:rPr>
          <w:rFonts w:ascii="微軟正黑體" w:eastAsia="微軟正黑體" w:hAnsi="微軟正黑體" w:hint="eastAsia"/>
          <w:sz w:val="30"/>
          <w:szCs w:val="30"/>
        </w:rPr>
        <w:t xml:space="preserve">   類別：</w:t>
      </w:r>
      <w:r>
        <w:rPr>
          <w:rFonts w:ascii="微軟正黑體" w:eastAsia="微軟正黑體" w:hAnsi="微軟正黑體" w:hint="eastAsia"/>
          <w:sz w:val="30"/>
          <w:szCs w:val="30"/>
        </w:rPr>
        <w:t>幼兒</w:t>
      </w:r>
    </w:p>
    <w:p w:rsidR="00E44BBD" w:rsidRPr="00C32885" w:rsidRDefault="00E44BBD" w:rsidP="00E44BBD">
      <w:pPr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C32885">
        <w:rPr>
          <w:rFonts w:ascii="微軟正黑體" w:eastAsia="微軟正黑體" w:hAnsi="微軟正黑體" w:hint="eastAsia"/>
          <w:sz w:val="30"/>
          <w:szCs w:val="30"/>
        </w:rPr>
        <w:t>案由：</w:t>
      </w:r>
      <w:r>
        <w:rPr>
          <w:rFonts w:ascii="微軟正黑體" w:eastAsia="微軟正黑體" w:hAnsi="微軟正黑體" w:hint="eastAsia"/>
          <w:sz w:val="30"/>
          <w:szCs w:val="30"/>
        </w:rPr>
        <w:t>建請放寬家長入園接送與入園參加教學活動，讓家長能在特定時間段、有管理的情況下開放進入校園。</w:t>
      </w:r>
    </w:p>
    <w:p w:rsidR="00E44BBD" w:rsidRPr="00FD1CDB" w:rsidRDefault="00E44BBD" w:rsidP="00E44BBD">
      <w:pPr>
        <w:rPr>
          <w:rFonts w:ascii="微軟正黑體" w:eastAsia="微軟正黑體" w:hAnsi="微軟正黑體"/>
          <w:sz w:val="30"/>
          <w:szCs w:val="30"/>
        </w:rPr>
      </w:pPr>
      <w:r w:rsidRPr="00FD1CDB">
        <w:rPr>
          <w:rFonts w:ascii="微軟正黑體" w:eastAsia="微軟正黑體" w:hAnsi="微軟正黑體" w:hint="eastAsia"/>
          <w:sz w:val="30"/>
          <w:szCs w:val="30"/>
        </w:rPr>
        <w:t>審查意見：本案通過。</w:t>
      </w:r>
    </w:p>
    <w:p w:rsidR="00E44BBD" w:rsidRPr="00FD1CDB" w:rsidRDefault="00E44BBD" w:rsidP="00E44BBD">
      <w:pPr>
        <w:rPr>
          <w:rFonts w:ascii="微軟正黑體" w:eastAsia="微軟正黑體" w:hAnsi="微軟正黑體"/>
          <w:sz w:val="30"/>
          <w:szCs w:val="30"/>
        </w:rPr>
      </w:pPr>
      <w:r w:rsidRPr="00FD1CDB">
        <w:rPr>
          <w:rFonts w:ascii="微軟正黑體" w:eastAsia="微軟正黑體" w:hAnsi="微軟正黑體" w:hint="eastAsia"/>
          <w:sz w:val="30"/>
          <w:szCs w:val="30"/>
        </w:rPr>
        <w:t>決議：照案通過。</w:t>
      </w:r>
    </w:p>
    <w:p w:rsidR="00F6399D" w:rsidRDefault="00F6399D" w:rsidP="00E44BBD">
      <w:pPr>
        <w:rPr>
          <w:rFonts w:ascii="微軟正黑體" w:eastAsia="微軟正黑體" w:hAnsi="微軟正黑體"/>
          <w:color w:val="FF0000"/>
          <w:sz w:val="30"/>
          <w:szCs w:val="30"/>
        </w:rPr>
      </w:pPr>
    </w:p>
    <w:p w:rsidR="00F6399D" w:rsidRPr="00C32885" w:rsidRDefault="00F6399D" w:rsidP="00F6399D">
      <w:pPr>
        <w:rPr>
          <w:rFonts w:ascii="微軟正黑體" w:eastAsia="微軟正黑體" w:hAnsi="微軟正黑體"/>
          <w:sz w:val="30"/>
          <w:szCs w:val="30"/>
        </w:rPr>
      </w:pPr>
      <w:r w:rsidRPr="00C32885">
        <w:rPr>
          <w:rFonts w:ascii="微軟正黑體" w:eastAsia="微軟正黑體" w:hAnsi="微軟正黑體" w:hint="eastAsia"/>
          <w:sz w:val="30"/>
          <w:szCs w:val="30"/>
        </w:rPr>
        <w:t>編號：</w:t>
      </w:r>
      <w:r>
        <w:rPr>
          <w:rFonts w:ascii="微軟正黑體" w:eastAsia="微軟正黑體" w:hAnsi="微軟正黑體"/>
          <w:sz w:val="30"/>
          <w:szCs w:val="30"/>
        </w:rPr>
        <w:t xml:space="preserve"> 3</w:t>
      </w:r>
      <w:r w:rsidRPr="00C32885">
        <w:rPr>
          <w:rFonts w:ascii="微軟正黑體" w:eastAsia="微軟正黑體" w:hAnsi="微軟正黑體" w:hint="eastAsia"/>
          <w:sz w:val="30"/>
          <w:szCs w:val="30"/>
        </w:rPr>
        <w:t xml:space="preserve">   類別：</w:t>
      </w:r>
      <w:r>
        <w:rPr>
          <w:rFonts w:ascii="微軟正黑體" w:eastAsia="微軟正黑體" w:hAnsi="微軟正黑體" w:hint="eastAsia"/>
          <w:sz w:val="30"/>
          <w:szCs w:val="30"/>
        </w:rPr>
        <w:t>財經</w:t>
      </w:r>
    </w:p>
    <w:p w:rsidR="00F6399D" w:rsidRPr="00C32885" w:rsidRDefault="00F6399D" w:rsidP="00F6399D">
      <w:pPr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C32885">
        <w:rPr>
          <w:rFonts w:ascii="微軟正黑體" w:eastAsia="微軟正黑體" w:hAnsi="微軟正黑體" w:hint="eastAsia"/>
          <w:sz w:val="30"/>
          <w:szCs w:val="30"/>
        </w:rPr>
        <w:t>案由：</w:t>
      </w:r>
      <w:r w:rsidRPr="00F6399D">
        <w:rPr>
          <w:rFonts w:ascii="微軟正黑體" w:eastAsia="微軟正黑體" w:hAnsi="微軟正黑體"/>
          <w:sz w:val="30"/>
          <w:szCs w:val="30"/>
        </w:rPr>
        <w:t>因應近期物價波動、刺激民間消費動能，並減輕民眾生活負擔，擬請公所辦理「振興經濟</w:t>
      </w:r>
      <w:r w:rsidRPr="00F6399D">
        <w:rPr>
          <w:rFonts w:ascii="微軟正黑體" w:eastAsia="微軟正黑體" w:hAnsi="微軟正黑體" w:hint="eastAsia"/>
          <w:sz w:val="30"/>
          <w:szCs w:val="30"/>
        </w:rPr>
        <w:t>民生禮金」計畫，向馬公市民每人發放新臺幣</w:t>
      </w:r>
      <w:r w:rsidRPr="00F6399D">
        <w:rPr>
          <w:rFonts w:ascii="微軟正黑體" w:eastAsia="微軟正黑體" w:hAnsi="微軟正黑體"/>
          <w:sz w:val="30"/>
          <w:szCs w:val="30"/>
        </w:rPr>
        <w:t>10,000元振興禮金，請審議</w:t>
      </w:r>
      <w:r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F6399D" w:rsidRPr="00FD1CDB" w:rsidRDefault="00F6399D" w:rsidP="00F6399D">
      <w:pPr>
        <w:rPr>
          <w:rFonts w:ascii="微軟正黑體" w:eastAsia="微軟正黑體" w:hAnsi="微軟正黑體"/>
          <w:sz w:val="30"/>
          <w:szCs w:val="30"/>
        </w:rPr>
      </w:pPr>
      <w:r w:rsidRPr="00FD1CDB">
        <w:rPr>
          <w:rFonts w:ascii="微軟正黑體" w:eastAsia="微軟正黑體" w:hAnsi="微軟正黑體" w:hint="eastAsia"/>
          <w:sz w:val="30"/>
          <w:szCs w:val="30"/>
        </w:rPr>
        <w:t>審查意見：本案通過。</w:t>
      </w:r>
    </w:p>
    <w:p w:rsidR="00F6399D" w:rsidRPr="00FD1CDB" w:rsidRDefault="00F6399D" w:rsidP="00F6399D">
      <w:pPr>
        <w:rPr>
          <w:rFonts w:ascii="微軟正黑體" w:eastAsia="微軟正黑體" w:hAnsi="微軟正黑體"/>
          <w:sz w:val="30"/>
          <w:szCs w:val="30"/>
        </w:rPr>
      </w:pPr>
      <w:r w:rsidRPr="00FD1CDB">
        <w:rPr>
          <w:rFonts w:ascii="微軟正黑體" w:eastAsia="微軟正黑體" w:hAnsi="微軟正黑體" w:hint="eastAsia"/>
          <w:sz w:val="30"/>
          <w:szCs w:val="30"/>
        </w:rPr>
        <w:t>決議：照案通過。</w:t>
      </w:r>
    </w:p>
    <w:sectPr w:rsidR="00F6399D" w:rsidRPr="00FD1CDB" w:rsidSect="00646E94">
      <w:footerReference w:type="default" r:id="rId7"/>
      <w:pgSz w:w="11906" w:h="16838"/>
      <w:pgMar w:top="1134" w:right="1418" w:bottom="1418" w:left="1418" w:header="851" w:footer="992" w:gutter="0"/>
      <w:pgNumType w:start="13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54A0" w:rsidRDefault="00AD54A0" w:rsidP="006E6D78">
      <w:pPr>
        <w:spacing w:line="240" w:lineRule="auto"/>
      </w:pPr>
      <w:r>
        <w:separator/>
      </w:r>
    </w:p>
  </w:endnote>
  <w:endnote w:type="continuationSeparator" w:id="0">
    <w:p w:rsidR="00AD54A0" w:rsidRDefault="00AD54A0" w:rsidP="006E6D7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07517"/>
      <w:docPartObj>
        <w:docPartGallery w:val="Page Numbers (Bottom of Page)"/>
        <w:docPartUnique/>
      </w:docPartObj>
    </w:sdtPr>
    <w:sdtContent>
      <w:p w:rsidR="00646E94" w:rsidRDefault="00C77D52">
        <w:pPr>
          <w:pStyle w:val="a5"/>
          <w:jc w:val="center"/>
        </w:pPr>
        <w:fldSimple w:instr=" PAGE   \* MERGEFORMAT ">
          <w:r w:rsidR="00FD1CDB" w:rsidRPr="00FD1CDB">
            <w:rPr>
              <w:noProof/>
              <w:lang w:val="zh-TW"/>
            </w:rPr>
            <w:t>14</w:t>
          </w:r>
        </w:fldSimple>
      </w:p>
    </w:sdtContent>
  </w:sdt>
  <w:p w:rsidR="00646E94" w:rsidRDefault="00646E9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54A0" w:rsidRDefault="00AD54A0" w:rsidP="006E6D78">
      <w:pPr>
        <w:spacing w:line="240" w:lineRule="auto"/>
      </w:pPr>
      <w:r>
        <w:separator/>
      </w:r>
    </w:p>
  </w:footnote>
  <w:footnote w:type="continuationSeparator" w:id="0">
    <w:p w:rsidR="00AD54A0" w:rsidRDefault="00AD54A0" w:rsidP="006E6D7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7475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A4454"/>
    <w:rsid w:val="00012A1E"/>
    <w:rsid w:val="00014824"/>
    <w:rsid w:val="000331DC"/>
    <w:rsid w:val="00072C5F"/>
    <w:rsid w:val="00082764"/>
    <w:rsid w:val="000E1278"/>
    <w:rsid w:val="000F0AEE"/>
    <w:rsid w:val="000F2E6D"/>
    <w:rsid w:val="000F43B6"/>
    <w:rsid w:val="000F5744"/>
    <w:rsid w:val="000F5F68"/>
    <w:rsid w:val="00112A31"/>
    <w:rsid w:val="00147114"/>
    <w:rsid w:val="001477DE"/>
    <w:rsid w:val="00153A7E"/>
    <w:rsid w:val="00155975"/>
    <w:rsid w:val="001A2CF3"/>
    <w:rsid w:val="001A6977"/>
    <w:rsid w:val="001B2FCB"/>
    <w:rsid w:val="001D7CEA"/>
    <w:rsid w:val="001E0F2F"/>
    <w:rsid w:val="0020236B"/>
    <w:rsid w:val="00206D5D"/>
    <w:rsid w:val="00216DC4"/>
    <w:rsid w:val="002177A7"/>
    <w:rsid w:val="00221133"/>
    <w:rsid w:val="00227C4E"/>
    <w:rsid w:val="00255629"/>
    <w:rsid w:val="00263538"/>
    <w:rsid w:val="002B34D7"/>
    <w:rsid w:val="002B5608"/>
    <w:rsid w:val="002C410E"/>
    <w:rsid w:val="00320BA2"/>
    <w:rsid w:val="00396B1E"/>
    <w:rsid w:val="003C1B9A"/>
    <w:rsid w:val="003D5A53"/>
    <w:rsid w:val="00407877"/>
    <w:rsid w:val="00422BCC"/>
    <w:rsid w:val="00455F22"/>
    <w:rsid w:val="0049159C"/>
    <w:rsid w:val="004A25EB"/>
    <w:rsid w:val="004B557F"/>
    <w:rsid w:val="004C1EC8"/>
    <w:rsid w:val="004E041A"/>
    <w:rsid w:val="0050346E"/>
    <w:rsid w:val="00532508"/>
    <w:rsid w:val="005522BF"/>
    <w:rsid w:val="005651E0"/>
    <w:rsid w:val="00565D06"/>
    <w:rsid w:val="0056684E"/>
    <w:rsid w:val="00566B84"/>
    <w:rsid w:val="00575749"/>
    <w:rsid w:val="005A4CAF"/>
    <w:rsid w:val="005B1F44"/>
    <w:rsid w:val="0061493E"/>
    <w:rsid w:val="0064656F"/>
    <w:rsid w:val="00646E94"/>
    <w:rsid w:val="0065632B"/>
    <w:rsid w:val="00675192"/>
    <w:rsid w:val="006874C0"/>
    <w:rsid w:val="006934B7"/>
    <w:rsid w:val="00696487"/>
    <w:rsid w:val="006A3F93"/>
    <w:rsid w:val="006B1325"/>
    <w:rsid w:val="006E6D78"/>
    <w:rsid w:val="006F1B4A"/>
    <w:rsid w:val="00722A7F"/>
    <w:rsid w:val="007420C8"/>
    <w:rsid w:val="007B6E17"/>
    <w:rsid w:val="007D35DE"/>
    <w:rsid w:val="00802AF4"/>
    <w:rsid w:val="00864725"/>
    <w:rsid w:val="008A5AE3"/>
    <w:rsid w:val="008E6D4E"/>
    <w:rsid w:val="008E6D6C"/>
    <w:rsid w:val="00934946"/>
    <w:rsid w:val="00935A7F"/>
    <w:rsid w:val="00972391"/>
    <w:rsid w:val="00981A92"/>
    <w:rsid w:val="00991AF7"/>
    <w:rsid w:val="009A4024"/>
    <w:rsid w:val="009B38A8"/>
    <w:rsid w:val="009C2103"/>
    <w:rsid w:val="009F3C3E"/>
    <w:rsid w:val="009F783A"/>
    <w:rsid w:val="00AD54A0"/>
    <w:rsid w:val="00AF0B47"/>
    <w:rsid w:val="00AF4947"/>
    <w:rsid w:val="00B05C2B"/>
    <w:rsid w:val="00B3225C"/>
    <w:rsid w:val="00BA4454"/>
    <w:rsid w:val="00BA6ECB"/>
    <w:rsid w:val="00BD4849"/>
    <w:rsid w:val="00C32885"/>
    <w:rsid w:val="00C44E59"/>
    <w:rsid w:val="00C71D01"/>
    <w:rsid w:val="00C77D52"/>
    <w:rsid w:val="00CB3A5D"/>
    <w:rsid w:val="00CD3150"/>
    <w:rsid w:val="00CD4EB3"/>
    <w:rsid w:val="00CF674B"/>
    <w:rsid w:val="00D65F0B"/>
    <w:rsid w:val="00DC55CB"/>
    <w:rsid w:val="00DD6743"/>
    <w:rsid w:val="00DF70C5"/>
    <w:rsid w:val="00E44BBD"/>
    <w:rsid w:val="00EA2900"/>
    <w:rsid w:val="00EB49AE"/>
    <w:rsid w:val="00EC1B13"/>
    <w:rsid w:val="00EC50F8"/>
    <w:rsid w:val="00F127D9"/>
    <w:rsid w:val="00F272F7"/>
    <w:rsid w:val="00F300DA"/>
    <w:rsid w:val="00F553E8"/>
    <w:rsid w:val="00F6399D"/>
    <w:rsid w:val="00FC0FC4"/>
    <w:rsid w:val="00FD1C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45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E6D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6E6D7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E6D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E6D78"/>
    <w:rPr>
      <w:sz w:val="20"/>
      <w:szCs w:val="20"/>
    </w:rPr>
  </w:style>
  <w:style w:type="character" w:styleId="a7">
    <w:name w:val="Emphasis"/>
    <w:basedOn w:val="a0"/>
    <w:uiPriority w:val="20"/>
    <w:qFormat/>
    <w:rsid w:val="007420C8"/>
    <w:rPr>
      <w:i/>
      <w:iCs/>
    </w:rPr>
  </w:style>
  <w:style w:type="table" w:styleId="a8">
    <w:name w:val="Table Grid"/>
    <w:basedOn w:val="a1"/>
    <w:uiPriority w:val="59"/>
    <w:rsid w:val="00DD6743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3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0BE8FCA7-9B6D-47B7-943B-4CC09076C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143</Words>
  <Characters>821</Characters>
  <Application>Microsoft Office Word</Application>
  <DocSecurity>0</DocSecurity>
  <Lines>6</Lines>
  <Paragraphs>1</Paragraphs>
  <ScaleCrop>false</ScaleCrop>
  <Company/>
  <LinksUpToDate>false</LinksUpToDate>
  <CharactersWithSpaces>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37</cp:revision>
  <cp:lastPrinted>2021-05-14T05:37:00Z</cp:lastPrinted>
  <dcterms:created xsi:type="dcterms:W3CDTF">2024-06-03T00:41:00Z</dcterms:created>
  <dcterms:modified xsi:type="dcterms:W3CDTF">2026-05-15T03:25:00Z</dcterms:modified>
</cp:coreProperties>
</file>