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B14" w:rsidRDefault="00057B14" w:rsidP="00057B14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澎湖縣</w:t>
      </w:r>
      <w:r w:rsidRPr="00057B14">
        <w:rPr>
          <w:rFonts w:ascii="標楷體" w:eastAsia="標楷體" w:hAnsi="標楷體" w:hint="eastAsia"/>
          <w:sz w:val="36"/>
          <w:szCs w:val="36"/>
        </w:rPr>
        <w:t>政府 天災</w:t>
      </w:r>
      <w:r>
        <w:rPr>
          <w:rFonts w:ascii="標楷體" w:eastAsia="標楷體" w:hAnsi="標楷體" w:hint="eastAsia"/>
          <w:sz w:val="36"/>
          <w:szCs w:val="36"/>
        </w:rPr>
        <w:t>、</w:t>
      </w:r>
      <w:r w:rsidRPr="00057B14">
        <w:rPr>
          <w:rFonts w:ascii="標楷體" w:eastAsia="標楷體" w:hAnsi="標楷體" w:hint="eastAsia"/>
          <w:sz w:val="36"/>
          <w:szCs w:val="36"/>
        </w:rPr>
        <w:t>事變</w:t>
      </w:r>
      <w:r>
        <w:rPr>
          <w:rFonts w:ascii="標楷體" w:eastAsia="標楷體" w:hAnsi="標楷體" w:hint="eastAsia"/>
          <w:sz w:val="36"/>
          <w:szCs w:val="36"/>
        </w:rPr>
        <w:t>與</w:t>
      </w:r>
      <w:r w:rsidRPr="00057B14">
        <w:rPr>
          <w:rFonts w:ascii="標楷體" w:eastAsia="標楷體" w:hAnsi="標楷體" w:hint="eastAsia"/>
          <w:sz w:val="36"/>
          <w:szCs w:val="36"/>
        </w:rPr>
        <w:t>突發事件停止假期延長工時 通報表</w:t>
      </w:r>
    </w:p>
    <w:p w:rsidR="00057B14" w:rsidRDefault="00057B14" w:rsidP="00057B14">
      <w:pPr>
        <w:wordWrap w:val="0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通報時間：民國    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701"/>
        <w:gridCol w:w="1984"/>
        <w:gridCol w:w="4077"/>
      </w:tblGrid>
      <w:tr w:rsidR="00057B14" w:rsidTr="00057B14">
        <w:tc>
          <w:tcPr>
            <w:tcW w:w="1980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1701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事業單位名稱</w:t>
            </w:r>
          </w:p>
        </w:tc>
        <w:tc>
          <w:tcPr>
            <w:tcW w:w="4077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7B14" w:rsidTr="00057B14">
        <w:tc>
          <w:tcPr>
            <w:tcW w:w="1980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通報人員</w:t>
            </w:r>
          </w:p>
        </w:tc>
        <w:tc>
          <w:tcPr>
            <w:tcW w:w="1701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登記地址</w:t>
            </w:r>
          </w:p>
        </w:tc>
        <w:tc>
          <w:tcPr>
            <w:tcW w:w="4077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7B14" w:rsidTr="00057B14">
        <w:tc>
          <w:tcPr>
            <w:tcW w:w="1980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701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勞務提供地</w:t>
            </w:r>
          </w:p>
        </w:tc>
        <w:tc>
          <w:tcPr>
            <w:tcW w:w="4077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7B14" w:rsidTr="00057B14">
        <w:tc>
          <w:tcPr>
            <w:tcW w:w="1980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延長工時人數</w:t>
            </w:r>
          </w:p>
        </w:tc>
        <w:tc>
          <w:tcPr>
            <w:tcW w:w="1701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正常工作時間</w:t>
            </w:r>
          </w:p>
        </w:tc>
        <w:tc>
          <w:tcPr>
            <w:tcW w:w="4077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7B14" w:rsidTr="00136D0B">
        <w:tc>
          <w:tcPr>
            <w:tcW w:w="3681" w:type="dxa"/>
            <w:gridSpan w:val="2"/>
            <w:vMerge w:val="restart"/>
          </w:tcPr>
          <w:p w:rsidR="00057B14" w:rsidRDefault="00057B14" w:rsidP="00057B1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事業單位章</w:t>
            </w:r>
          </w:p>
        </w:tc>
        <w:tc>
          <w:tcPr>
            <w:tcW w:w="1984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事故處理時間</w:t>
            </w:r>
          </w:p>
        </w:tc>
        <w:tc>
          <w:tcPr>
            <w:tcW w:w="4077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7B14" w:rsidTr="00136D0B">
        <w:tc>
          <w:tcPr>
            <w:tcW w:w="3681" w:type="dxa"/>
            <w:gridSpan w:val="2"/>
            <w:vMerge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延長工時時間</w:t>
            </w:r>
          </w:p>
        </w:tc>
        <w:tc>
          <w:tcPr>
            <w:tcW w:w="4077" w:type="dxa"/>
          </w:tcPr>
          <w:p w:rsidR="00057B14" w:rsidRDefault="00057B14" w:rsidP="00057B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7B14" w:rsidTr="006326F0">
        <w:trPr>
          <w:trHeight w:val="1450"/>
        </w:trPr>
        <w:tc>
          <w:tcPr>
            <w:tcW w:w="9742" w:type="dxa"/>
            <w:gridSpan w:val="4"/>
          </w:tcPr>
          <w:p w:rsidR="00057B14" w:rsidRDefault="00057B14" w:rsidP="00057B14">
            <w:pPr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通報事由：</w:t>
            </w:r>
          </w:p>
          <w:p w:rsidR="00057B14" w:rsidRDefault="00057B14" w:rsidP="00057B14">
            <w:pPr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  勞動基準法第32條第</w:t>
            </w:r>
            <w:r w:rsidR="008717C2">
              <w:rPr>
                <w:rFonts w:ascii="標楷體" w:eastAsia="標楷體" w:hAnsi="標楷體"/>
                <w:sz w:val="28"/>
                <w:szCs w:val="28"/>
              </w:rPr>
              <w:t>4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項（因天災、事變或突發事件，使勞工於正常工時以外工作之必要情形）</w:t>
            </w:r>
          </w:p>
          <w:p w:rsidR="00F5621A" w:rsidRDefault="00057B14" w:rsidP="00057B1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  勞動基準法第40條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因天災、事變或突發事件，使勞工停止勞基法第</w:t>
            </w:r>
            <w:r w:rsidR="00F5621A">
              <w:rPr>
                <w:rFonts w:ascii="標楷體" w:eastAsia="標楷體" w:hAnsi="標楷體" w:hint="eastAsia"/>
                <w:sz w:val="28"/>
                <w:szCs w:val="28"/>
              </w:rPr>
              <w:t>36</w:t>
            </w:r>
          </w:p>
          <w:p w:rsidR="00057B14" w:rsidRPr="00722752" w:rsidRDefault="00F5621A" w:rsidP="00057B14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057B14">
              <w:rPr>
                <w:rFonts w:ascii="標楷體" w:eastAsia="標楷體" w:hAnsi="標楷體" w:hint="eastAsia"/>
                <w:sz w:val="28"/>
                <w:szCs w:val="28"/>
              </w:rPr>
              <w:t>條至第38條所定之假期</w:t>
            </w:r>
            <w:proofErr w:type="gramStart"/>
            <w:r w:rsidR="00057B14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  <w:r w:rsidR="00722752" w:rsidRPr="00722752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※需附佐證資料</w:t>
            </w:r>
          </w:p>
        </w:tc>
      </w:tr>
      <w:tr w:rsidR="00F5621A" w:rsidTr="00F5621A">
        <w:trPr>
          <w:trHeight w:val="5013"/>
        </w:trPr>
        <w:tc>
          <w:tcPr>
            <w:tcW w:w="9742" w:type="dxa"/>
            <w:gridSpan w:val="4"/>
          </w:tcPr>
          <w:p w:rsidR="00F5621A" w:rsidRDefault="00F5621A" w:rsidP="00F5621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理由說明：□ 天災</w:t>
            </w:r>
            <w:r w:rsidR="00662A6A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 事變</w:t>
            </w:r>
            <w:r w:rsidR="00662A6A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□緊急事件</w:t>
            </w:r>
          </w:p>
          <w:p w:rsidR="00F5621A" w:rsidRPr="00F5621A" w:rsidRDefault="00F5621A" w:rsidP="00F5621A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5621A">
              <w:rPr>
                <w:rFonts w:ascii="標楷體" w:eastAsia="標楷體" w:hAnsi="標楷體" w:hint="eastAsia"/>
                <w:sz w:val="16"/>
                <w:szCs w:val="16"/>
              </w:rPr>
              <w:t xml:space="preserve">(緊急事件認定標準：事前無法預知、非屬循環性、是否需緊急處理) </w:t>
            </w:r>
          </w:p>
        </w:tc>
      </w:tr>
    </w:tbl>
    <w:p w:rsidR="00057B14" w:rsidRDefault="00057B14" w:rsidP="00057B14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本次通報勞工姓名、延長工時之情形（表格若不夠使用，請逕自增加列數）：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8"/>
        <w:gridCol w:w="791"/>
        <w:gridCol w:w="1275"/>
        <w:gridCol w:w="1418"/>
        <w:gridCol w:w="1559"/>
        <w:gridCol w:w="2552"/>
      </w:tblGrid>
      <w:tr w:rsidR="00F5621A" w:rsidTr="00F5621A">
        <w:trPr>
          <w:cantSplit/>
          <w:trHeight w:val="515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21A" w:rsidRDefault="00F5621A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21A" w:rsidRDefault="00F5621A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21A" w:rsidRDefault="00F5621A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部門別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21A" w:rsidRDefault="00F5621A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21A" w:rsidRDefault="00F5621A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延長時數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21A" w:rsidRDefault="004A5062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延長時間</w:t>
            </w:r>
          </w:p>
        </w:tc>
      </w:tr>
      <w:tr w:rsidR="00F5621A" w:rsidTr="004A5062">
        <w:trPr>
          <w:trHeight w:val="445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5621A" w:rsidTr="00F5621A">
        <w:trPr>
          <w:trHeight w:val="46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5621A" w:rsidTr="00F5621A">
        <w:trPr>
          <w:trHeight w:val="46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5621A" w:rsidTr="00F5621A">
        <w:trPr>
          <w:trHeight w:val="469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5621A" w:rsidTr="00F5621A">
        <w:trPr>
          <w:trHeight w:val="488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5621A" w:rsidTr="00F5621A">
        <w:trPr>
          <w:trHeight w:val="488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21A" w:rsidRDefault="00F5621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F5621A" w:rsidRDefault="00F5621A" w:rsidP="00F5621A">
      <w:pPr>
        <w:rPr>
          <w:rFonts w:ascii="標楷體" w:eastAsia="標楷體" w:hAnsi="標楷體"/>
          <w:sz w:val="20"/>
          <w:szCs w:val="20"/>
        </w:rPr>
      </w:pPr>
      <w:proofErr w:type="gramStart"/>
      <w:r>
        <w:rPr>
          <w:rFonts w:ascii="標楷體" w:eastAsia="標楷體" w:hAnsi="標楷體" w:hint="eastAsia"/>
          <w:sz w:val="20"/>
          <w:szCs w:val="20"/>
        </w:rPr>
        <w:t>本表請附</w:t>
      </w:r>
      <w:proofErr w:type="gramEnd"/>
      <w:r>
        <w:rPr>
          <w:rFonts w:ascii="標楷體" w:eastAsia="標楷體" w:hAnsi="標楷體" w:hint="eastAsia"/>
          <w:sz w:val="20"/>
          <w:szCs w:val="20"/>
        </w:rPr>
        <w:t>於事業單位之來函公文</w:t>
      </w:r>
      <w:r w:rsidRPr="00F5621A">
        <w:rPr>
          <w:rFonts w:ascii="標楷體" w:eastAsia="標楷體" w:hAnsi="標楷體" w:hint="eastAsia"/>
          <w:sz w:val="20"/>
          <w:szCs w:val="20"/>
        </w:rPr>
        <w:t>，寄至</w:t>
      </w:r>
      <w:r>
        <w:rPr>
          <w:rFonts w:ascii="標楷體" w:eastAsia="標楷體" w:hAnsi="標楷體" w:hint="eastAsia"/>
          <w:sz w:val="20"/>
          <w:szCs w:val="20"/>
        </w:rPr>
        <w:t>澎湖縣</w:t>
      </w:r>
      <w:r w:rsidRPr="00F5621A">
        <w:rPr>
          <w:rFonts w:ascii="標楷體" w:eastAsia="標楷體" w:hAnsi="標楷體" w:hint="eastAsia"/>
          <w:sz w:val="20"/>
          <w:szCs w:val="20"/>
        </w:rPr>
        <w:t>政府</w:t>
      </w:r>
      <w:r>
        <w:rPr>
          <w:rFonts w:ascii="標楷體" w:eastAsia="標楷體" w:hAnsi="標楷體" w:hint="eastAsia"/>
          <w:sz w:val="20"/>
          <w:szCs w:val="20"/>
        </w:rPr>
        <w:t>社會處：880 澎湖縣馬公市治平路32號</w:t>
      </w:r>
    </w:p>
    <w:p w:rsidR="00F5621A" w:rsidRDefault="00F5621A" w:rsidP="00F5621A">
      <w:pPr>
        <w:rPr>
          <w:rFonts w:ascii="標楷體" w:eastAsia="標楷體" w:hAnsi="標楷體"/>
          <w:sz w:val="20"/>
          <w:szCs w:val="20"/>
        </w:rPr>
      </w:pPr>
      <w:r w:rsidRPr="00F5621A">
        <w:rPr>
          <w:rFonts w:ascii="標楷體" w:eastAsia="標楷體" w:hAnsi="標楷體" w:hint="eastAsia"/>
          <w:sz w:val="20"/>
          <w:szCs w:val="20"/>
        </w:rPr>
        <w:t>電話：0</w:t>
      </w:r>
      <w:r>
        <w:rPr>
          <w:rFonts w:ascii="標楷體" w:eastAsia="標楷體" w:hAnsi="標楷體" w:hint="eastAsia"/>
          <w:sz w:val="20"/>
          <w:szCs w:val="20"/>
        </w:rPr>
        <w:t>6</w:t>
      </w:r>
      <w:r w:rsidRPr="00F5621A">
        <w:rPr>
          <w:rFonts w:ascii="標楷體" w:eastAsia="標楷體" w:hAnsi="標楷體" w:hint="eastAsia"/>
          <w:sz w:val="20"/>
          <w:szCs w:val="20"/>
        </w:rPr>
        <w:t>-</w:t>
      </w:r>
      <w:r>
        <w:rPr>
          <w:rFonts w:ascii="標楷體" w:eastAsia="標楷體" w:hAnsi="標楷體" w:hint="eastAsia"/>
          <w:sz w:val="20"/>
          <w:szCs w:val="20"/>
        </w:rPr>
        <w:t>927</w:t>
      </w:r>
      <w:r w:rsidRPr="00F5621A">
        <w:rPr>
          <w:rFonts w:ascii="標楷體" w:eastAsia="標楷體" w:hAnsi="標楷體" w:hint="eastAsia"/>
          <w:sz w:val="20"/>
          <w:szCs w:val="20"/>
        </w:rPr>
        <w:t>-</w:t>
      </w:r>
      <w:r>
        <w:rPr>
          <w:rFonts w:ascii="標楷體" w:eastAsia="標楷體" w:hAnsi="標楷體" w:hint="eastAsia"/>
          <w:sz w:val="20"/>
          <w:szCs w:val="20"/>
        </w:rPr>
        <w:t>4400*358</w:t>
      </w:r>
      <w:r w:rsidRPr="00F5621A">
        <w:rPr>
          <w:rFonts w:ascii="標楷體" w:eastAsia="標楷體" w:hAnsi="標楷體" w:hint="eastAsia"/>
          <w:sz w:val="20"/>
          <w:szCs w:val="20"/>
        </w:rPr>
        <w:t>；0</w:t>
      </w:r>
      <w:r>
        <w:rPr>
          <w:rFonts w:ascii="標楷體" w:eastAsia="標楷體" w:hAnsi="標楷體" w:hint="eastAsia"/>
          <w:sz w:val="20"/>
          <w:szCs w:val="20"/>
        </w:rPr>
        <w:t>6</w:t>
      </w:r>
      <w:r w:rsidRPr="00F5621A">
        <w:rPr>
          <w:rFonts w:ascii="標楷體" w:eastAsia="標楷體" w:hAnsi="標楷體" w:hint="eastAsia"/>
          <w:sz w:val="20"/>
          <w:szCs w:val="20"/>
        </w:rPr>
        <w:t>-</w:t>
      </w:r>
      <w:r>
        <w:rPr>
          <w:rFonts w:ascii="標楷體" w:eastAsia="標楷體" w:hAnsi="標楷體" w:hint="eastAsia"/>
          <w:sz w:val="20"/>
          <w:szCs w:val="20"/>
        </w:rPr>
        <w:t>9270907 傳真：9268391</w:t>
      </w:r>
    </w:p>
    <w:p w:rsidR="00057B14" w:rsidRPr="00F5621A" w:rsidRDefault="00057B14" w:rsidP="00F5621A">
      <w:pPr>
        <w:rPr>
          <w:rFonts w:ascii="標楷體" w:eastAsia="標楷體" w:hAnsi="標楷體"/>
          <w:sz w:val="20"/>
          <w:szCs w:val="20"/>
        </w:rPr>
      </w:pPr>
    </w:p>
    <w:sectPr w:rsidR="00057B14" w:rsidRPr="00F5621A" w:rsidSect="00057B1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B14"/>
    <w:rsid w:val="00057B14"/>
    <w:rsid w:val="004A5062"/>
    <w:rsid w:val="00662A6A"/>
    <w:rsid w:val="00722752"/>
    <w:rsid w:val="008717C2"/>
    <w:rsid w:val="00F5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E3431-E88B-4A2F-AC94-CB95C737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5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方靖琬</dc:creator>
  <cp:keywords/>
  <dc:description/>
  <cp:lastModifiedBy>方靖琬</cp:lastModifiedBy>
  <cp:revision>4</cp:revision>
  <dcterms:created xsi:type="dcterms:W3CDTF">2017-06-06T00:27:00Z</dcterms:created>
  <dcterms:modified xsi:type="dcterms:W3CDTF">2018-03-12T07:36:00Z</dcterms:modified>
</cp:coreProperties>
</file>