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004" w:rsidRPr="00E42E8A" w:rsidRDefault="00C520D5" w:rsidP="00826139">
      <w:pPr>
        <w:adjustRightInd w:val="0"/>
        <w:snapToGrid w:val="0"/>
        <w:spacing w:line="240" w:lineRule="atLeast"/>
        <w:rPr>
          <w:rFonts w:ascii="Times New Roman" w:hAnsi="Times New Roman" w:cs="Times New Roman"/>
          <w:b/>
          <w:sz w:val="72"/>
          <w:szCs w:val="72"/>
        </w:rPr>
      </w:pPr>
      <w:bookmarkStart w:id="0" w:name="_Toc113528766"/>
      <w:bookmarkStart w:id="1" w:name="_Toc113889425"/>
      <w:bookmarkStart w:id="2" w:name="_Toc113889571"/>
      <w:r w:rsidRPr="00E42E8A">
        <w:rPr>
          <w:rFonts w:ascii="Times New Roman" w:hAnsi="Times New Roman" w:cs="Times New Roman"/>
          <w:b/>
          <w:sz w:val="72"/>
          <w:szCs w:val="72"/>
        </w:rPr>
        <w:t>澎湖縣</w:t>
      </w:r>
      <w:bookmarkEnd w:id="0"/>
      <w:bookmarkEnd w:id="1"/>
      <w:bookmarkEnd w:id="2"/>
    </w:p>
    <w:p w:rsidR="00497004" w:rsidRPr="00E42E8A" w:rsidRDefault="00497004" w:rsidP="00826139">
      <w:pPr>
        <w:adjustRightInd w:val="0"/>
        <w:snapToGrid w:val="0"/>
        <w:spacing w:line="240" w:lineRule="atLeast"/>
        <w:rPr>
          <w:rFonts w:ascii="Times New Roman" w:hAnsi="Times New Roman" w:cs="Times New Roman"/>
          <w:b/>
          <w:color w:val="002060"/>
          <w:sz w:val="72"/>
          <w:szCs w:val="72"/>
        </w:rPr>
      </w:pPr>
      <w:bookmarkStart w:id="3" w:name="_Toc113889426"/>
      <w:bookmarkStart w:id="4" w:name="_Toc113889572"/>
      <w:r w:rsidRPr="00E42E8A">
        <w:rPr>
          <w:rFonts w:ascii="Times New Roman" w:hAnsi="Times New Roman" w:cs="Times New Roman"/>
          <w:b/>
          <w:color w:val="002060"/>
          <w:sz w:val="72"/>
          <w:szCs w:val="72"/>
        </w:rPr>
        <w:t>馬公市西衛里之熔岩池、</w:t>
      </w:r>
      <w:bookmarkEnd w:id="3"/>
      <w:bookmarkEnd w:id="4"/>
    </w:p>
    <w:p w:rsidR="00497004" w:rsidRPr="00E42E8A" w:rsidRDefault="00497004" w:rsidP="00826139">
      <w:pPr>
        <w:adjustRightInd w:val="0"/>
        <w:snapToGrid w:val="0"/>
        <w:spacing w:line="240" w:lineRule="atLeast"/>
        <w:rPr>
          <w:rFonts w:ascii="Times New Roman" w:hAnsi="Times New Roman" w:cs="Times New Roman"/>
          <w:b/>
          <w:color w:val="002060"/>
          <w:sz w:val="72"/>
          <w:szCs w:val="72"/>
        </w:rPr>
      </w:pPr>
      <w:bookmarkStart w:id="5" w:name="_Toc113889427"/>
      <w:bookmarkStart w:id="6" w:name="_Toc113889573"/>
      <w:r w:rsidRPr="00E42E8A">
        <w:rPr>
          <w:rFonts w:ascii="Times New Roman" w:hAnsi="Times New Roman" w:cs="Times New Roman"/>
          <w:b/>
          <w:color w:val="002060"/>
          <w:sz w:val="72"/>
          <w:szCs w:val="72"/>
        </w:rPr>
        <w:t>白沙鄉煙墩山之低平火山口</w:t>
      </w:r>
      <w:bookmarkEnd w:id="5"/>
      <w:bookmarkEnd w:id="6"/>
    </w:p>
    <w:p w:rsidR="00C520D5" w:rsidRPr="00E42E8A" w:rsidRDefault="00C520D5" w:rsidP="00826139">
      <w:pPr>
        <w:adjustRightInd w:val="0"/>
        <w:snapToGrid w:val="0"/>
        <w:spacing w:line="240" w:lineRule="atLeast"/>
        <w:rPr>
          <w:rFonts w:ascii="Times New Roman" w:hAnsi="Times New Roman" w:cs="Times New Roman"/>
          <w:b/>
          <w:sz w:val="72"/>
          <w:szCs w:val="72"/>
          <w:u w:val="single"/>
        </w:rPr>
      </w:pPr>
      <w:bookmarkStart w:id="7" w:name="_Toc113528768"/>
      <w:bookmarkStart w:id="8" w:name="_Toc113889428"/>
      <w:bookmarkStart w:id="9" w:name="_Toc113889574"/>
      <w:r w:rsidRPr="00E42E8A">
        <w:rPr>
          <w:rFonts w:ascii="Times New Roman" w:hAnsi="Times New Roman" w:cs="Times New Roman"/>
          <w:b/>
          <w:sz w:val="72"/>
          <w:szCs w:val="72"/>
        </w:rPr>
        <w:t>2</w:t>
      </w:r>
      <w:r w:rsidR="00267F30" w:rsidRPr="00E42E8A">
        <w:rPr>
          <w:rFonts w:ascii="Times New Roman" w:hAnsi="Times New Roman" w:cs="Times New Roman"/>
          <w:b/>
          <w:sz w:val="72"/>
          <w:szCs w:val="72"/>
        </w:rPr>
        <w:t xml:space="preserve"> </w:t>
      </w:r>
      <w:r w:rsidRPr="00E42E8A">
        <w:rPr>
          <w:rFonts w:ascii="Times New Roman" w:hAnsi="Times New Roman" w:cs="Times New Roman"/>
          <w:b/>
          <w:sz w:val="72"/>
          <w:szCs w:val="72"/>
        </w:rPr>
        <w:t>處</w:t>
      </w:r>
      <w:r w:rsidRPr="00E42E8A">
        <w:rPr>
          <w:rFonts w:ascii="Times New Roman" w:hAnsi="Times New Roman" w:cs="Times New Roman"/>
          <w:b/>
          <w:sz w:val="72"/>
          <w:szCs w:val="72"/>
          <w:u w:val="single"/>
        </w:rPr>
        <w:t>自然紀念物</w:t>
      </w:r>
      <w:bookmarkEnd w:id="7"/>
      <w:bookmarkEnd w:id="8"/>
      <w:bookmarkEnd w:id="9"/>
    </w:p>
    <w:p w:rsidR="009B55FC" w:rsidRPr="00E42E8A" w:rsidRDefault="004667FF" w:rsidP="00826139">
      <w:pPr>
        <w:adjustRightInd w:val="0"/>
        <w:snapToGrid w:val="0"/>
        <w:spacing w:line="240" w:lineRule="atLeast"/>
        <w:rPr>
          <w:rFonts w:ascii="Times New Roman" w:hAnsi="Times New Roman" w:cs="Times New Roman"/>
          <w:b/>
          <w:sz w:val="72"/>
          <w:szCs w:val="56"/>
        </w:rPr>
      </w:pPr>
      <w:bookmarkStart w:id="10" w:name="_Toc113528769"/>
      <w:bookmarkStart w:id="11" w:name="_Toc113889429"/>
      <w:bookmarkStart w:id="12" w:name="_Toc113889575"/>
      <w:r w:rsidRPr="00E42E8A">
        <w:rPr>
          <w:rFonts w:ascii="Times New Roman" w:hAnsi="Times New Roman" w:cs="Times New Roman"/>
          <w:b/>
          <w:sz w:val="72"/>
          <w:szCs w:val="56"/>
        </w:rPr>
        <w:t>評估報告／圖說資料</w:t>
      </w:r>
      <w:bookmarkEnd w:id="10"/>
      <w:bookmarkEnd w:id="11"/>
      <w:bookmarkEnd w:id="12"/>
    </w:p>
    <w:p w:rsidR="00C520D5" w:rsidRPr="00E42E8A" w:rsidRDefault="00C520D5" w:rsidP="00826139">
      <w:pPr>
        <w:adjustRightInd w:val="0"/>
        <w:snapToGrid w:val="0"/>
        <w:spacing w:line="240" w:lineRule="atLeast"/>
        <w:rPr>
          <w:rFonts w:ascii="Times New Roman" w:hAnsi="Times New Roman" w:cs="Times New Roman"/>
          <w:b/>
        </w:rPr>
      </w:pPr>
      <w:bookmarkStart w:id="13" w:name="_Toc113528770"/>
      <w:bookmarkStart w:id="14" w:name="_Toc113889430"/>
      <w:bookmarkStart w:id="15" w:name="_Toc113889576"/>
      <w:r w:rsidRPr="00E42E8A">
        <w:rPr>
          <w:rFonts w:ascii="Times New Roman" w:hAnsi="Times New Roman" w:cs="Times New Roman"/>
          <w:noProof/>
          <w:lang w:val="en-US" w:bidi="ar-SA"/>
        </w:rPr>
        <w:drawing>
          <wp:anchor distT="0" distB="0" distL="0" distR="0" simplePos="0" relativeHeight="251663360" behindDoc="0" locked="0" layoutInCell="1" allowOverlap="1" wp14:anchorId="59017A97" wp14:editId="28C8E533">
            <wp:simplePos x="0" y="0"/>
            <wp:positionH relativeFrom="page">
              <wp:align>center</wp:align>
            </wp:positionH>
            <wp:positionV relativeFrom="paragraph">
              <wp:posOffset>581660</wp:posOffset>
            </wp:positionV>
            <wp:extent cx="5743575" cy="5148580"/>
            <wp:effectExtent l="0" t="0" r="9525"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5743575" cy="5148580"/>
                    </a:xfrm>
                    <a:prstGeom prst="rect">
                      <a:avLst/>
                    </a:prstGeom>
                  </pic:spPr>
                </pic:pic>
              </a:graphicData>
            </a:graphic>
            <wp14:sizeRelH relativeFrom="margin">
              <wp14:pctWidth>0</wp14:pctWidth>
            </wp14:sizeRelH>
            <wp14:sizeRelV relativeFrom="margin">
              <wp14:pctHeight>0</wp14:pctHeight>
            </wp14:sizeRelV>
          </wp:anchor>
        </w:drawing>
      </w:r>
      <w:bookmarkEnd w:id="13"/>
      <w:bookmarkEnd w:id="14"/>
      <w:bookmarkEnd w:id="15"/>
    </w:p>
    <w:p w:rsidR="00C520D5" w:rsidRPr="00E42E8A" w:rsidRDefault="00C520D5" w:rsidP="00826139">
      <w:pPr>
        <w:adjustRightInd w:val="0"/>
        <w:snapToGrid w:val="0"/>
        <w:spacing w:line="240" w:lineRule="atLeast"/>
        <w:rPr>
          <w:rFonts w:ascii="Times New Roman" w:hAnsi="Times New Roman" w:cs="Times New Roman"/>
          <w:b/>
        </w:rPr>
        <w:sectPr w:rsidR="00C520D5" w:rsidRPr="00E42E8A" w:rsidSect="00C520D5">
          <w:footerReference w:type="default" r:id="rId9"/>
          <w:pgSz w:w="11910" w:h="16840"/>
          <w:pgMar w:top="1420" w:right="1400" w:bottom="1500" w:left="1580" w:header="0" w:footer="1226" w:gutter="0"/>
          <w:cols w:space="720"/>
          <w:titlePg/>
          <w:docGrid w:linePitch="299"/>
        </w:sectPr>
      </w:pPr>
    </w:p>
    <w:p w:rsidR="00C0258A" w:rsidRPr="00E42E8A" w:rsidRDefault="00C0258A" w:rsidP="005D3CA4">
      <w:pPr>
        <w:adjustRightInd w:val="0"/>
        <w:snapToGrid w:val="0"/>
        <w:spacing w:afterLines="150" w:after="360" w:line="240" w:lineRule="atLeast"/>
        <w:jc w:val="center"/>
        <w:rPr>
          <w:rFonts w:ascii="Times New Roman" w:hAnsi="Times New Roman" w:cs="Times New Roman"/>
          <w:b/>
          <w:sz w:val="40"/>
        </w:rPr>
      </w:pPr>
      <w:bookmarkStart w:id="16" w:name="_bookmark4"/>
      <w:bookmarkStart w:id="17" w:name="_Toc113528771"/>
      <w:bookmarkStart w:id="18" w:name="_Toc113889431"/>
      <w:bookmarkStart w:id="19" w:name="_Toc113889577"/>
      <w:bookmarkEnd w:id="16"/>
      <w:r w:rsidRPr="00E42E8A">
        <w:rPr>
          <w:rFonts w:ascii="Times New Roman" w:hAnsi="Times New Roman" w:cs="Times New Roman"/>
          <w:b/>
          <w:sz w:val="40"/>
        </w:rPr>
        <w:lastRenderedPageBreak/>
        <w:t>目錄</w:t>
      </w:r>
      <w:bookmarkEnd w:id="17"/>
      <w:bookmarkEnd w:id="18"/>
      <w:bookmarkEnd w:id="19"/>
    </w:p>
    <w:p w:rsidR="00F60FE6" w:rsidRPr="00E42E8A" w:rsidRDefault="00F60FE6">
      <w:pPr>
        <w:pStyle w:val="10"/>
        <w:tabs>
          <w:tab w:val="right" w:leader="dot" w:pos="8920"/>
        </w:tabs>
        <w:rPr>
          <w:rFonts w:ascii="Times New Roman" w:hAnsi="Times New Roman" w:cs="Times New Roman"/>
          <w:b w:val="0"/>
          <w:bCs w:val="0"/>
          <w:noProof/>
          <w:kern w:val="2"/>
          <w:sz w:val="28"/>
          <w:szCs w:val="22"/>
          <w:lang w:val="en-US" w:bidi="ar-SA"/>
        </w:rPr>
      </w:pPr>
      <w:r w:rsidRPr="00E42E8A">
        <w:rPr>
          <w:rFonts w:ascii="Times New Roman" w:hAnsi="Times New Roman" w:cs="Times New Roman"/>
          <w:b w:val="0"/>
          <w:bCs w:val="0"/>
          <w:sz w:val="36"/>
        </w:rPr>
        <w:fldChar w:fldCharType="begin"/>
      </w:r>
      <w:r w:rsidRPr="00E42E8A">
        <w:rPr>
          <w:rFonts w:ascii="Times New Roman" w:hAnsi="Times New Roman" w:cs="Times New Roman"/>
          <w:b w:val="0"/>
          <w:bCs w:val="0"/>
          <w:sz w:val="36"/>
        </w:rPr>
        <w:instrText xml:space="preserve"> TOC \o "1-2" \u </w:instrText>
      </w:r>
      <w:r w:rsidRPr="00E42E8A">
        <w:rPr>
          <w:rFonts w:ascii="Times New Roman" w:hAnsi="Times New Roman" w:cs="Times New Roman"/>
          <w:b w:val="0"/>
          <w:bCs w:val="0"/>
          <w:sz w:val="36"/>
        </w:rPr>
        <w:fldChar w:fldCharType="separate"/>
      </w:r>
      <w:r w:rsidRPr="00E42E8A">
        <w:rPr>
          <w:rFonts w:ascii="Times New Roman" w:hAnsi="Times New Roman" w:cs="Times New Roman"/>
          <w:noProof/>
          <w:sz w:val="36"/>
        </w:rPr>
        <w:t>壹、前言</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_Toc113528227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1</w:t>
      </w:r>
      <w:r w:rsidRPr="00E42E8A">
        <w:rPr>
          <w:rFonts w:ascii="Times New Roman" w:hAnsi="Times New Roman" w:cs="Times New Roman"/>
          <w:noProof/>
          <w:sz w:val="36"/>
        </w:rPr>
        <w:fldChar w:fldCharType="end"/>
      </w:r>
    </w:p>
    <w:p w:rsidR="00F60FE6" w:rsidRPr="00E42E8A" w:rsidRDefault="00F60FE6">
      <w:pPr>
        <w:pStyle w:val="10"/>
        <w:tabs>
          <w:tab w:val="right" w:leader="dot" w:pos="8920"/>
        </w:tabs>
        <w:rPr>
          <w:rFonts w:ascii="Times New Roman" w:hAnsi="Times New Roman" w:cs="Times New Roman"/>
          <w:b w:val="0"/>
          <w:bCs w:val="0"/>
          <w:noProof/>
          <w:kern w:val="2"/>
          <w:sz w:val="28"/>
          <w:szCs w:val="22"/>
          <w:lang w:val="en-US" w:bidi="ar-SA"/>
        </w:rPr>
      </w:pPr>
      <w:r w:rsidRPr="00E42E8A">
        <w:rPr>
          <w:rFonts w:ascii="Times New Roman" w:hAnsi="Times New Roman" w:cs="Times New Roman"/>
          <w:noProof/>
          <w:sz w:val="36"/>
        </w:rPr>
        <w:t>貳、評估報告</w:t>
      </w:r>
      <w:r w:rsidRPr="00E42E8A">
        <w:rPr>
          <w:rFonts w:ascii="Times New Roman" w:hAnsi="Times New Roman" w:cs="Times New Roman"/>
          <w:noProof/>
          <w:sz w:val="36"/>
        </w:rPr>
        <w:t>/</w:t>
      </w:r>
      <w:r w:rsidRPr="00E42E8A">
        <w:rPr>
          <w:rFonts w:ascii="Times New Roman" w:hAnsi="Times New Roman" w:cs="Times New Roman"/>
          <w:noProof/>
          <w:sz w:val="36"/>
        </w:rPr>
        <w:t>圖說資料</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_Toc113528228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2</w:t>
      </w:r>
      <w:r w:rsidRPr="00E42E8A">
        <w:rPr>
          <w:rFonts w:ascii="Times New Roman" w:hAnsi="Times New Roman" w:cs="Times New Roman"/>
          <w:noProof/>
          <w:sz w:val="36"/>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rPr>
        <w:t xml:space="preserve">     </w:t>
      </w:r>
      <w:r w:rsidRPr="00E42E8A">
        <w:rPr>
          <w:rFonts w:ascii="Times New Roman" w:hAnsi="Times New Roman" w:cs="Times New Roman"/>
          <w:noProof/>
          <w:sz w:val="32"/>
        </w:rPr>
        <w:t>一、符合之指定基準及具體內容</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_Toc113528229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2</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lang w:val="en-US"/>
        </w:rPr>
        <w:t xml:space="preserve">     </w:t>
      </w:r>
      <w:r w:rsidRPr="00E42E8A">
        <w:rPr>
          <w:rFonts w:ascii="Times New Roman" w:hAnsi="Times New Roman" w:cs="Times New Roman"/>
          <w:noProof/>
          <w:sz w:val="32"/>
        </w:rPr>
        <w:t>二、保存完整之程度</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_Toc113528232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3</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rPr>
        <w:t xml:space="preserve">     </w:t>
      </w:r>
      <w:r w:rsidRPr="00E42E8A">
        <w:rPr>
          <w:rFonts w:ascii="Times New Roman" w:hAnsi="Times New Roman" w:cs="Times New Roman"/>
          <w:noProof/>
          <w:sz w:val="32"/>
        </w:rPr>
        <w:t>三、指定緣由</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_Toc113528233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3</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lang w:val="en-US"/>
        </w:rPr>
        <w:t xml:space="preserve">     </w:t>
      </w:r>
      <w:r w:rsidRPr="00E42E8A">
        <w:rPr>
          <w:rFonts w:ascii="Times New Roman" w:hAnsi="Times New Roman" w:cs="Times New Roman"/>
          <w:noProof/>
          <w:sz w:val="32"/>
        </w:rPr>
        <w:t>四、土地權屬、分布範圍、面積及位置圖</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_Toc113528236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8</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lang w:val="en-US"/>
        </w:rPr>
        <w:t xml:space="preserve">     </w:t>
      </w:r>
      <w:r w:rsidRPr="00E42E8A">
        <w:rPr>
          <w:rFonts w:ascii="Times New Roman" w:hAnsi="Times New Roman" w:cs="Times New Roman"/>
          <w:noProof/>
          <w:sz w:val="32"/>
        </w:rPr>
        <w:t>五、指定範圍之影響</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_Toc113528237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11</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rPr>
        <w:t xml:space="preserve">     </w:t>
      </w:r>
      <w:r w:rsidRPr="00E42E8A">
        <w:rPr>
          <w:rFonts w:ascii="Times New Roman" w:hAnsi="Times New Roman" w:cs="Times New Roman"/>
          <w:noProof/>
          <w:sz w:val="32"/>
        </w:rPr>
        <w:t>六、分布數量或族群數量</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_Toc113528238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12</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lang w:val="en-US"/>
        </w:rPr>
        <w:t xml:space="preserve">     </w:t>
      </w:r>
      <w:r w:rsidRPr="00E42E8A">
        <w:rPr>
          <w:rFonts w:ascii="Times New Roman" w:hAnsi="Times New Roman" w:cs="Times New Roman"/>
          <w:noProof/>
          <w:sz w:val="32"/>
        </w:rPr>
        <w:t>七、面臨之威脅、既有保護、維護生態及環境措施</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_Toc113528239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12</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lang w:val="en-US"/>
        </w:rPr>
        <w:t xml:space="preserve">     </w:t>
      </w:r>
      <w:r w:rsidRPr="00E42E8A">
        <w:rPr>
          <w:rFonts w:ascii="Times New Roman" w:hAnsi="Times New Roman" w:cs="Times New Roman"/>
          <w:noProof/>
          <w:sz w:val="32"/>
        </w:rPr>
        <w:t>八、說明會或公聽會之重大決議</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_Toc113528240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13</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lang w:val="en-US"/>
        </w:rPr>
        <w:t xml:space="preserve">     </w:t>
      </w:r>
      <w:r w:rsidRPr="00E42E8A">
        <w:rPr>
          <w:rFonts w:ascii="Times New Roman" w:hAnsi="Times New Roman" w:cs="Times New Roman"/>
          <w:noProof/>
          <w:sz w:val="32"/>
        </w:rPr>
        <w:t>九、管理維護者</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_Toc113528241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14</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rPr>
        <w:t xml:space="preserve">     </w:t>
      </w:r>
      <w:r w:rsidRPr="00E42E8A">
        <w:rPr>
          <w:rFonts w:ascii="Times New Roman" w:hAnsi="Times New Roman" w:cs="Times New Roman"/>
          <w:noProof/>
          <w:sz w:val="32"/>
        </w:rPr>
        <w:t>十、預期效益</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_Toc113528242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14</w:t>
      </w:r>
      <w:r w:rsidRPr="00E42E8A">
        <w:rPr>
          <w:rFonts w:ascii="Times New Roman" w:hAnsi="Times New Roman" w:cs="Times New Roman"/>
          <w:noProof/>
          <w:sz w:val="32"/>
        </w:rPr>
        <w:fldChar w:fldCharType="end"/>
      </w:r>
    </w:p>
    <w:p w:rsidR="00F60FE6" w:rsidRPr="00E42E8A" w:rsidRDefault="00F60FE6">
      <w:pPr>
        <w:pStyle w:val="20"/>
        <w:tabs>
          <w:tab w:val="right" w:leader="dot" w:pos="8920"/>
        </w:tabs>
        <w:rPr>
          <w:rFonts w:ascii="Times New Roman" w:hAnsi="Times New Roman" w:cs="Times New Roman"/>
          <w:b w:val="0"/>
          <w:bCs w:val="0"/>
          <w:noProof/>
          <w:kern w:val="2"/>
          <w:szCs w:val="22"/>
          <w:lang w:val="en-US" w:bidi="ar-SA"/>
        </w:rPr>
      </w:pPr>
      <w:r w:rsidRPr="00E42E8A">
        <w:rPr>
          <w:rFonts w:ascii="Times New Roman" w:hAnsi="Times New Roman" w:cs="Times New Roman"/>
          <w:noProof/>
          <w:sz w:val="32"/>
          <w:lang w:val="en-US"/>
        </w:rPr>
        <w:t xml:space="preserve">     </w:t>
      </w:r>
      <w:r w:rsidRPr="00E42E8A">
        <w:rPr>
          <w:rFonts w:ascii="Times New Roman" w:hAnsi="Times New Roman" w:cs="Times New Roman"/>
          <w:noProof/>
          <w:sz w:val="32"/>
        </w:rPr>
        <w:t>十一、應遵行事項</w:t>
      </w:r>
      <w:r w:rsidRPr="00E42E8A">
        <w:rPr>
          <w:rFonts w:ascii="Times New Roman" w:hAnsi="Times New Roman" w:cs="Times New Roman"/>
          <w:noProof/>
          <w:sz w:val="32"/>
        </w:rPr>
        <w:tab/>
      </w:r>
      <w:r w:rsidRPr="00E42E8A">
        <w:rPr>
          <w:rFonts w:ascii="Times New Roman" w:hAnsi="Times New Roman" w:cs="Times New Roman"/>
          <w:noProof/>
          <w:sz w:val="32"/>
        </w:rPr>
        <w:fldChar w:fldCharType="begin"/>
      </w:r>
      <w:r w:rsidRPr="00E42E8A">
        <w:rPr>
          <w:rFonts w:ascii="Times New Roman" w:hAnsi="Times New Roman" w:cs="Times New Roman"/>
          <w:noProof/>
          <w:sz w:val="32"/>
        </w:rPr>
        <w:instrText xml:space="preserve"> PAGEREF _Toc113528243 \h </w:instrText>
      </w:r>
      <w:r w:rsidRPr="00E42E8A">
        <w:rPr>
          <w:rFonts w:ascii="Times New Roman" w:hAnsi="Times New Roman" w:cs="Times New Roman"/>
          <w:noProof/>
          <w:sz w:val="32"/>
        </w:rPr>
      </w:r>
      <w:r w:rsidRPr="00E42E8A">
        <w:rPr>
          <w:rFonts w:ascii="Times New Roman" w:hAnsi="Times New Roman" w:cs="Times New Roman"/>
          <w:noProof/>
          <w:sz w:val="32"/>
        </w:rPr>
        <w:fldChar w:fldCharType="separate"/>
      </w:r>
      <w:r w:rsidR="00E42E8A" w:rsidRPr="00E42E8A">
        <w:rPr>
          <w:rFonts w:ascii="Times New Roman" w:hAnsi="Times New Roman" w:cs="Times New Roman"/>
          <w:noProof/>
          <w:sz w:val="32"/>
        </w:rPr>
        <w:t>14</w:t>
      </w:r>
      <w:r w:rsidRPr="00E42E8A">
        <w:rPr>
          <w:rFonts w:ascii="Times New Roman" w:hAnsi="Times New Roman" w:cs="Times New Roman"/>
          <w:noProof/>
          <w:sz w:val="32"/>
        </w:rPr>
        <w:fldChar w:fldCharType="end"/>
      </w:r>
    </w:p>
    <w:p w:rsidR="00C0258A" w:rsidRPr="00E42E8A" w:rsidRDefault="00F60FE6" w:rsidP="00826139">
      <w:pPr>
        <w:adjustRightInd w:val="0"/>
        <w:snapToGrid w:val="0"/>
        <w:spacing w:line="240" w:lineRule="atLeast"/>
        <w:rPr>
          <w:rFonts w:ascii="Times New Roman" w:hAnsi="Times New Roman" w:cs="Times New Roman"/>
        </w:rPr>
      </w:pPr>
      <w:r w:rsidRPr="00E42E8A">
        <w:rPr>
          <w:rFonts w:ascii="Times New Roman" w:hAnsi="Times New Roman" w:cs="Times New Roman"/>
          <w:b/>
          <w:bCs/>
          <w:sz w:val="36"/>
          <w:szCs w:val="32"/>
        </w:rPr>
        <w:fldChar w:fldCharType="end"/>
      </w:r>
    </w:p>
    <w:p w:rsidR="00C0258A" w:rsidRPr="00E42E8A" w:rsidRDefault="00C0258A"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5D3CA4">
      <w:pPr>
        <w:adjustRightInd w:val="0"/>
        <w:snapToGrid w:val="0"/>
        <w:spacing w:afterLines="150" w:after="360" w:line="240" w:lineRule="atLeast"/>
        <w:jc w:val="center"/>
        <w:rPr>
          <w:rFonts w:ascii="Times New Roman" w:hAnsi="Times New Roman" w:cs="Times New Roman"/>
          <w:b/>
          <w:sz w:val="40"/>
          <w:szCs w:val="40"/>
        </w:rPr>
      </w:pPr>
      <w:bookmarkStart w:id="20" w:name="_Toc113528772"/>
      <w:bookmarkStart w:id="21" w:name="_Toc113889432"/>
      <w:bookmarkStart w:id="22" w:name="_Toc113889578"/>
      <w:r w:rsidRPr="00E42E8A">
        <w:rPr>
          <w:rFonts w:ascii="Times New Roman" w:hAnsi="Times New Roman" w:cs="Times New Roman"/>
          <w:b/>
          <w:sz w:val="40"/>
          <w:szCs w:val="40"/>
        </w:rPr>
        <w:lastRenderedPageBreak/>
        <w:t>表目錄</w:t>
      </w:r>
      <w:bookmarkEnd w:id="20"/>
      <w:bookmarkEnd w:id="21"/>
      <w:bookmarkEnd w:id="22"/>
    </w:p>
    <w:p w:rsidR="002F5890" w:rsidRPr="00E42E8A" w:rsidRDefault="005D3CA4" w:rsidP="002F5890">
      <w:pPr>
        <w:pStyle w:val="af4"/>
        <w:tabs>
          <w:tab w:val="right" w:leader="dot" w:pos="8920"/>
        </w:tabs>
        <w:ind w:leftChars="0" w:left="0" w:firstLineChars="0" w:firstLine="0"/>
        <w:jc w:val="both"/>
        <w:rPr>
          <w:rFonts w:ascii="Times New Roman" w:hAnsi="Times New Roman" w:cs="Times New Roman"/>
          <w:noProof/>
          <w:kern w:val="2"/>
          <w:sz w:val="36"/>
          <w:szCs w:val="28"/>
          <w:lang w:val="en-US" w:bidi="ar-SA"/>
        </w:rPr>
      </w:pPr>
      <w:r w:rsidRPr="00E42E8A">
        <w:rPr>
          <w:rFonts w:ascii="Times New Roman" w:hAnsi="Times New Roman" w:cs="Times New Roman"/>
          <w:sz w:val="36"/>
          <w:szCs w:val="28"/>
        </w:rPr>
        <w:fldChar w:fldCharType="begin"/>
      </w:r>
      <w:r w:rsidRPr="00E42E8A">
        <w:rPr>
          <w:rFonts w:ascii="Times New Roman" w:hAnsi="Times New Roman" w:cs="Times New Roman"/>
          <w:sz w:val="36"/>
          <w:szCs w:val="28"/>
        </w:rPr>
        <w:instrText xml:space="preserve"> TOC \t "</w:instrText>
      </w:r>
      <w:r w:rsidRPr="00E42E8A">
        <w:rPr>
          <w:rFonts w:ascii="Times New Roman" w:hAnsi="Times New Roman" w:cs="Times New Roman"/>
          <w:sz w:val="36"/>
          <w:szCs w:val="28"/>
        </w:rPr>
        <w:instrText>內文</w:instrText>
      </w:r>
      <w:r w:rsidRPr="00E42E8A">
        <w:rPr>
          <w:rFonts w:ascii="Times New Roman" w:hAnsi="Times New Roman" w:cs="Times New Roman"/>
          <w:sz w:val="36"/>
          <w:szCs w:val="28"/>
        </w:rPr>
        <w:instrText xml:space="preserve">" \c </w:instrText>
      </w:r>
      <w:r w:rsidRPr="00E42E8A">
        <w:rPr>
          <w:rFonts w:ascii="Times New Roman" w:hAnsi="Times New Roman" w:cs="Times New Roman"/>
          <w:sz w:val="36"/>
          <w:szCs w:val="28"/>
        </w:rPr>
        <w:fldChar w:fldCharType="separate"/>
      </w:r>
      <w:r w:rsidR="002F5890" w:rsidRPr="00E42E8A">
        <w:rPr>
          <w:rFonts w:ascii="Times New Roman" w:hAnsi="Times New Roman" w:cs="Times New Roman"/>
          <w:noProof/>
          <w:sz w:val="36"/>
          <w:szCs w:val="28"/>
        </w:rPr>
        <w:t>表</w:t>
      </w:r>
      <w:r w:rsidR="002F5890" w:rsidRPr="00E42E8A">
        <w:rPr>
          <w:rFonts w:ascii="Times New Roman" w:hAnsi="Times New Roman" w:cs="Times New Roman"/>
          <w:noProof/>
          <w:sz w:val="36"/>
          <w:szCs w:val="28"/>
        </w:rPr>
        <w:t>1-</w:t>
      </w:r>
      <w:r w:rsidR="002F5890" w:rsidRPr="00E42E8A">
        <w:rPr>
          <w:rFonts w:ascii="Times New Roman" w:hAnsi="Times New Roman" w:cs="Times New Roman"/>
          <w:noProof/>
          <w:sz w:val="36"/>
          <w:szCs w:val="28"/>
        </w:rPr>
        <w:t>自然紀念物評估標準表</w:t>
      </w:r>
      <w:r w:rsidR="002F5890" w:rsidRPr="00E42E8A">
        <w:rPr>
          <w:rFonts w:ascii="Times New Roman" w:hAnsi="Times New Roman" w:cs="Times New Roman"/>
          <w:noProof/>
          <w:sz w:val="36"/>
          <w:szCs w:val="28"/>
        </w:rPr>
        <w:tab/>
      </w:r>
      <w:r w:rsidR="002F5890" w:rsidRPr="00E42E8A">
        <w:rPr>
          <w:rFonts w:ascii="Times New Roman" w:hAnsi="Times New Roman" w:cs="Times New Roman"/>
          <w:noProof/>
          <w:sz w:val="36"/>
          <w:szCs w:val="28"/>
        </w:rPr>
        <w:fldChar w:fldCharType="begin"/>
      </w:r>
      <w:r w:rsidR="002F5890" w:rsidRPr="00E42E8A">
        <w:rPr>
          <w:rFonts w:ascii="Times New Roman" w:hAnsi="Times New Roman" w:cs="Times New Roman"/>
          <w:noProof/>
          <w:sz w:val="36"/>
          <w:szCs w:val="28"/>
        </w:rPr>
        <w:instrText xml:space="preserve"> PAGEREF _Toc113889441 \h </w:instrText>
      </w:r>
      <w:r w:rsidR="002F5890" w:rsidRPr="00E42E8A">
        <w:rPr>
          <w:rFonts w:ascii="Times New Roman" w:hAnsi="Times New Roman" w:cs="Times New Roman"/>
          <w:noProof/>
          <w:sz w:val="36"/>
          <w:szCs w:val="28"/>
        </w:rPr>
      </w:r>
      <w:r w:rsidR="002F5890" w:rsidRPr="00E42E8A">
        <w:rPr>
          <w:rFonts w:ascii="Times New Roman" w:hAnsi="Times New Roman" w:cs="Times New Roman"/>
          <w:noProof/>
          <w:sz w:val="36"/>
          <w:szCs w:val="28"/>
        </w:rPr>
        <w:fldChar w:fldCharType="separate"/>
      </w:r>
      <w:r w:rsidR="00E42E8A" w:rsidRPr="00E42E8A">
        <w:rPr>
          <w:rFonts w:ascii="Times New Roman" w:hAnsi="Times New Roman" w:cs="Times New Roman"/>
          <w:noProof/>
          <w:sz w:val="36"/>
          <w:szCs w:val="28"/>
        </w:rPr>
        <w:t>6</w:t>
      </w:r>
      <w:r w:rsidR="002F5890" w:rsidRPr="00E42E8A">
        <w:rPr>
          <w:rFonts w:ascii="Times New Roman" w:hAnsi="Times New Roman" w:cs="Times New Roman"/>
          <w:noProof/>
          <w:sz w:val="36"/>
          <w:szCs w:val="28"/>
        </w:rPr>
        <w:fldChar w:fldCharType="end"/>
      </w:r>
    </w:p>
    <w:p w:rsidR="002F5890" w:rsidRPr="00E42E8A" w:rsidRDefault="002F5890" w:rsidP="002F5890">
      <w:pPr>
        <w:pStyle w:val="af4"/>
        <w:tabs>
          <w:tab w:val="right" w:leader="dot" w:pos="8920"/>
        </w:tabs>
        <w:ind w:leftChars="0" w:left="0" w:firstLineChars="0" w:firstLine="0"/>
        <w:jc w:val="both"/>
        <w:rPr>
          <w:rFonts w:ascii="Times New Roman" w:hAnsi="Times New Roman" w:cs="Times New Roman"/>
          <w:noProof/>
          <w:kern w:val="2"/>
          <w:sz w:val="36"/>
          <w:szCs w:val="28"/>
          <w:lang w:val="en-US" w:bidi="ar-SA"/>
        </w:rPr>
      </w:pPr>
      <w:r w:rsidRPr="00E42E8A">
        <w:rPr>
          <w:rFonts w:ascii="Times New Roman" w:hAnsi="Times New Roman" w:cs="Times New Roman"/>
          <w:noProof/>
          <w:sz w:val="36"/>
          <w:szCs w:val="28"/>
        </w:rPr>
        <w:t>表</w:t>
      </w:r>
      <w:r w:rsidRPr="00E42E8A">
        <w:rPr>
          <w:rFonts w:ascii="Times New Roman" w:hAnsi="Times New Roman" w:cs="Times New Roman"/>
          <w:noProof/>
          <w:sz w:val="36"/>
          <w:szCs w:val="28"/>
        </w:rPr>
        <w:t>2-</w:t>
      </w:r>
      <w:r w:rsidRPr="00E42E8A">
        <w:rPr>
          <w:rFonts w:ascii="Times New Roman" w:hAnsi="Times New Roman" w:cs="Times New Roman"/>
          <w:noProof/>
          <w:sz w:val="36"/>
          <w:szCs w:val="28"/>
        </w:rPr>
        <w:t>「西衛里熔岩池」與「煙墩山低平火山口」自然紀念物土地資訊</w:t>
      </w:r>
      <w:r w:rsidRPr="00E42E8A">
        <w:rPr>
          <w:rFonts w:ascii="Times New Roman" w:hAnsi="Times New Roman" w:cs="Times New Roman"/>
          <w:noProof/>
          <w:sz w:val="36"/>
          <w:szCs w:val="28"/>
        </w:rPr>
        <w:tab/>
      </w:r>
      <w:r w:rsidRPr="00E42E8A">
        <w:rPr>
          <w:rFonts w:ascii="Times New Roman" w:hAnsi="Times New Roman" w:cs="Times New Roman"/>
          <w:noProof/>
          <w:sz w:val="36"/>
          <w:szCs w:val="28"/>
        </w:rPr>
        <w:fldChar w:fldCharType="begin"/>
      </w:r>
      <w:r w:rsidRPr="00E42E8A">
        <w:rPr>
          <w:rFonts w:ascii="Times New Roman" w:hAnsi="Times New Roman" w:cs="Times New Roman"/>
          <w:noProof/>
          <w:sz w:val="36"/>
          <w:szCs w:val="28"/>
        </w:rPr>
        <w:instrText xml:space="preserve"> PAGEREF _Toc113889442 \h </w:instrText>
      </w:r>
      <w:r w:rsidRPr="00E42E8A">
        <w:rPr>
          <w:rFonts w:ascii="Times New Roman" w:hAnsi="Times New Roman" w:cs="Times New Roman"/>
          <w:noProof/>
          <w:sz w:val="36"/>
          <w:szCs w:val="28"/>
        </w:rPr>
      </w:r>
      <w:r w:rsidRPr="00E42E8A">
        <w:rPr>
          <w:rFonts w:ascii="Times New Roman" w:hAnsi="Times New Roman" w:cs="Times New Roman"/>
          <w:noProof/>
          <w:sz w:val="36"/>
          <w:szCs w:val="28"/>
        </w:rPr>
        <w:fldChar w:fldCharType="separate"/>
      </w:r>
      <w:r w:rsidR="00E42E8A" w:rsidRPr="00E42E8A">
        <w:rPr>
          <w:rFonts w:ascii="Times New Roman" w:hAnsi="Times New Roman" w:cs="Times New Roman"/>
          <w:noProof/>
          <w:sz w:val="36"/>
          <w:szCs w:val="28"/>
        </w:rPr>
        <w:t>7</w:t>
      </w:r>
      <w:r w:rsidRPr="00E42E8A">
        <w:rPr>
          <w:rFonts w:ascii="Times New Roman" w:hAnsi="Times New Roman" w:cs="Times New Roman"/>
          <w:noProof/>
          <w:sz w:val="36"/>
          <w:szCs w:val="28"/>
        </w:rPr>
        <w:fldChar w:fldCharType="end"/>
      </w:r>
    </w:p>
    <w:p w:rsidR="004D2418" w:rsidRPr="00E42E8A" w:rsidRDefault="005D3CA4" w:rsidP="002F5890">
      <w:pPr>
        <w:adjustRightInd w:val="0"/>
        <w:snapToGrid w:val="0"/>
        <w:spacing w:line="240" w:lineRule="atLeast"/>
        <w:jc w:val="both"/>
        <w:rPr>
          <w:rFonts w:ascii="Times New Roman" w:hAnsi="Times New Roman" w:cs="Times New Roman"/>
          <w:sz w:val="36"/>
        </w:rPr>
      </w:pPr>
      <w:r w:rsidRPr="00E42E8A">
        <w:rPr>
          <w:rFonts w:ascii="Times New Roman" w:hAnsi="Times New Roman" w:cs="Times New Roman"/>
          <w:sz w:val="36"/>
          <w:szCs w:val="28"/>
        </w:rPr>
        <w:fldChar w:fldCharType="end"/>
      </w:r>
      <w:bookmarkStart w:id="23" w:name="_GoBack"/>
      <w:bookmarkEnd w:id="23"/>
    </w:p>
    <w:p w:rsidR="004D2418" w:rsidRPr="00E42E8A" w:rsidRDefault="004D2418" w:rsidP="005D3CA4">
      <w:pPr>
        <w:adjustRightInd w:val="0"/>
        <w:snapToGrid w:val="0"/>
        <w:spacing w:afterLines="150" w:after="360" w:line="240" w:lineRule="atLeast"/>
        <w:jc w:val="center"/>
        <w:rPr>
          <w:rFonts w:ascii="Times New Roman" w:hAnsi="Times New Roman" w:cs="Times New Roman"/>
          <w:b/>
          <w:sz w:val="40"/>
          <w:szCs w:val="40"/>
        </w:rPr>
      </w:pPr>
      <w:bookmarkStart w:id="24" w:name="_Toc113528773"/>
      <w:bookmarkStart w:id="25" w:name="_Toc113889433"/>
      <w:bookmarkStart w:id="26" w:name="_Toc113889579"/>
      <w:r w:rsidRPr="00E42E8A">
        <w:rPr>
          <w:rFonts w:ascii="Times New Roman" w:hAnsi="Times New Roman" w:cs="Times New Roman"/>
          <w:b/>
          <w:sz w:val="40"/>
          <w:szCs w:val="40"/>
        </w:rPr>
        <w:t>圖目錄</w:t>
      </w:r>
      <w:bookmarkEnd w:id="24"/>
      <w:bookmarkEnd w:id="25"/>
      <w:bookmarkEnd w:id="26"/>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sz w:val="36"/>
        </w:rPr>
        <w:fldChar w:fldCharType="begin"/>
      </w:r>
      <w:r w:rsidRPr="00E42E8A">
        <w:rPr>
          <w:rFonts w:ascii="Times New Roman" w:hAnsi="Times New Roman" w:cs="Times New Roman"/>
          <w:sz w:val="36"/>
        </w:rPr>
        <w:instrText xml:space="preserve"> TOC \t "</w:instrText>
      </w:r>
      <w:r w:rsidRPr="00E42E8A">
        <w:rPr>
          <w:rFonts w:ascii="Times New Roman" w:hAnsi="Times New Roman" w:cs="Times New Roman"/>
          <w:sz w:val="36"/>
        </w:rPr>
        <w:instrText>內文</w:instrText>
      </w:r>
      <w:r w:rsidRPr="00E42E8A">
        <w:rPr>
          <w:rFonts w:ascii="Times New Roman" w:hAnsi="Times New Roman" w:cs="Times New Roman"/>
          <w:sz w:val="36"/>
        </w:rPr>
        <w:instrText xml:space="preserve">" \c </w:instrText>
      </w:r>
      <w:r w:rsidRPr="00E42E8A">
        <w:rPr>
          <w:rFonts w:ascii="Times New Roman" w:hAnsi="Times New Roman" w:cs="Times New Roman"/>
          <w:sz w:val="36"/>
        </w:rPr>
        <w:fldChar w:fldCharType="separate"/>
      </w:r>
      <w:r w:rsidRPr="00E42E8A">
        <w:rPr>
          <w:rFonts w:ascii="Times New Roman" w:hAnsi="Times New Roman" w:cs="Times New Roman"/>
          <w:noProof/>
          <w:sz w:val="36"/>
        </w:rPr>
        <w:t>圖</w:t>
      </w:r>
      <w:r w:rsidRPr="00E42E8A">
        <w:rPr>
          <w:rFonts w:ascii="Times New Roman" w:hAnsi="Times New Roman" w:cs="Times New Roman"/>
          <w:noProof/>
          <w:sz w:val="36"/>
        </w:rPr>
        <w:t>1-</w:t>
      </w:r>
      <w:r w:rsidRPr="00E42E8A">
        <w:rPr>
          <w:rFonts w:ascii="Times New Roman" w:hAnsi="Times New Roman" w:cs="Times New Roman"/>
          <w:noProof/>
          <w:sz w:val="36"/>
        </w:rPr>
        <w:t>西衛大石鼻東側熔岩池</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_Toc113889580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4</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2-</w:t>
      </w:r>
      <w:r w:rsidRPr="00E42E8A">
        <w:rPr>
          <w:rFonts w:ascii="Times New Roman" w:hAnsi="Times New Roman" w:cs="Times New Roman"/>
          <w:noProof/>
          <w:sz w:val="36"/>
        </w:rPr>
        <w:t>西衛大石鼻東側熔岩池空拍圖</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_Toc113889582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4</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3-</w:t>
      </w:r>
      <w:r w:rsidRPr="00E42E8A">
        <w:rPr>
          <w:rFonts w:ascii="Times New Roman" w:hAnsi="Times New Roman" w:cs="Times New Roman"/>
          <w:noProof/>
          <w:sz w:val="36"/>
        </w:rPr>
        <w:t>西衛大石鼻西側熔岩池</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_Toc113889583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4</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4-</w:t>
      </w:r>
      <w:r w:rsidRPr="00E42E8A">
        <w:rPr>
          <w:rFonts w:ascii="Times New Roman" w:hAnsi="Times New Roman" w:cs="Times New Roman"/>
          <w:noProof/>
          <w:sz w:val="36"/>
        </w:rPr>
        <w:t>西衛大石鼻西側熔岩池空拍圖</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_Toc113889585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5</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5-</w:t>
      </w:r>
      <w:r w:rsidRPr="00E42E8A">
        <w:rPr>
          <w:rFonts w:ascii="Times New Roman" w:hAnsi="Times New Roman" w:cs="Times New Roman"/>
          <w:noProof/>
          <w:sz w:val="36"/>
        </w:rPr>
        <w:t>白沙鄉煙墩山低平火山口</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_Toc113889586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6</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6-</w:t>
      </w:r>
      <w:r w:rsidRPr="00E42E8A">
        <w:rPr>
          <w:rFonts w:ascii="Times New Roman" w:hAnsi="Times New Roman" w:cs="Times New Roman"/>
          <w:noProof/>
          <w:sz w:val="36"/>
        </w:rPr>
        <w:t>西衛熔岩池相對位置圖（紅色標示處）</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_Toc113889589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8</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7-</w:t>
      </w:r>
      <w:r w:rsidRPr="00E42E8A">
        <w:rPr>
          <w:rFonts w:ascii="Times New Roman" w:hAnsi="Times New Roman" w:cs="Times New Roman"/>
          <w:noProof/>
          <w:sz w:val="36"/>
        </w:rPr>
        <w:t>西衛熔岩池位置圖（黃色標示處）</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_Toc113889590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8</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8-</w:t>
      </w:r>
      <w:r w:rsidRPr="00E42E8A">
        <w:rPr>
          <w:rFonts w:ascii="Times New Roman" w:hAnsi="Times New Roman" w:cs="Times New Roman"/>
          <w:noProof/>
          <w:sz w:val="36"/>
        </w:rPr>
        <w:t>大石鼻東側熔岩池範圍圖（黃色線範圍）</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_Toc113889591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9</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9-</w:t>
      </w:r>
      <w:r w:rsidRPr="00E42E8A">
        <w:rPr>
          <w:rFonts w:ascii="Times New Roman" w:hAnsi="Times New Roman" w:cs="Times New Roman"/>
          <w:noProof/>
          <w:sz w:val="36"/>
        </w:rPr>
        <w:t>大石鼻西側熔岩池範圍圖（黃色線範圍）</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_Toc113889592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9</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10-</w:t>
      </w:r>
      <w:r w:rsidRPr="00E42E8A">
        <w:rPr>
          <w:rFonts w:ascii="Times New Roman" w:hAnsi="Times New Roman" w:cs="Times New Roman"/>
          <w:noProof/>
          <w:sz w:val="36"/>
        </w:rPr>
        <w:t>白沙鄉煙墩山低平火山口相對位置圖</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_Toc113889593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10</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11-</w:t>
      </w:r>
      <w:r w:rsidRPr="00E42E8A">
        <w:rPr>
          <w:rFonts w:ascii="Times New Roman" w:hAnsi="Times New Roman" w:cs="Times New Roman"/>
          <w:noProof/>
          <w:sz w:val="36"/>
        </w:rPr>
        <w:t>白沙鄉煙墩山低平火山口位置圖（紅色標示處）</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_Toc113889594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10</w:t>
      </w:r>
      <w:r w:rsidRPr="00E42E8A">
        <w:rPr>
          <w:rFonts w:ascii="Times New Roman" w:hAnsi="Times New Roman" w:cs="Times New Roman"/>
          <w:noProof/>
          <w:sz w:val="36"/>
        </w:rPr>
        <w:fldChar w:fldCharType="end"/>
      </w:r>
    </w:p>
    <w:p w:rsidR="002F5890" w:rsidRPr="00E42E8A" w:rsidRDefault="002F5890" w:rsidP="002F5890">
      <w:pPr>
        <w:pStyle w:val="af4"/>
        <w:tabs>
          <w:tab w:val="right" w:leader="dot" w:pos="8920"/>
        </w:tabs>
        <w:ind w:leftChars="0" w:left="0" w:firstLineChars="0" w:firstLine="0"/>
        <w:rPr>
          <w:rFonts w:ascii="Times New Roman" w:hAnsi="Times New Roman" w:cs="Times New Roman"/>
          <w:noProof/>
          <w:kern w:val="2"/>
          <w:sz w:val="40"/>
          <w:lang w:val="en-US" w:bidi="ar-SA"/>
        </w:rPr>
      </w:pPr>
      <w:r w:rsidRPr="00E42E8A">
        <w:rPr>
          <w:rFonts w:ascii="Times New Roman" w:hAnsi="Times New Roman" w:cs="Times New Roman"/>
          <w:noProof/>
          <w:sz w:val="36"/>
        </w:rPr>
        <w:t>圖</w:t>
      </w:r>
      <w:r w:rsidRPr="00E42E8A">
        <w:rPr>
          <w:rFonts w:ascii="Times New Roman" w:hAnsi="Times New Roman" w:cs="Times New Roman"/>
          <w:noProof/>
          <w:sz w:val="36"/>
        </w:rPr>
        <w:t>12-</w:t>
      </w:r>
      <w:r w:rsidRPr="00E42E8A">
        <w:rPr>
          <w:rFonts w:ascii="Times New Roman" w:hAnsi="Times New Roman" w:cs="Times New Roman"/>
          <w:noProof/>
          <w:sz w:val="36"/>
        </w:rPr>
        <w:t>白沙鄉煙墩山低平火山口範圍圖（黃色線範圍）</w:t>
      </w:r>
      <w:r w:rsidRPr="00E42E8A">
        <w:rPr>
          <w:rFonts w:ascii="Times New Roman" w:hAnsi="Times New Roman" w:cs="Times New Roman"/>
          <w:noProof/>
          <w:sz w:val="36"/>
        </w:rPr>
        <w:tab/>
      </w:r>
      <w:r w:rsidRPr="00E42E8A">
        <w:rPr>
          <w:rFonts w:ascii="Times New Roman" w:hAnsi="Times New Roman" w:cs="Times New Roman"/>
          <w:noProof/>
          <w:sz w:val="36"/>
        </w:rPr>
        <w:fldChar w:fldCharType="begin"/>
      </w:r>
      <w:r w:rsidRPr="00E42E8A">
        <w:rPr>
          <w:rFonts w:ascii="Times New Roman" w:hAnsi="Times New Roman" w:cs="Times New Roman"/>
          <w:noProof/>
          <w:sz w:val="36"/>
        </w:rPr>
        <w:instrText xml:space="preserve"> PAGEREF _Toc113889595 \h </w:instrText>
      </w:r>
      <w:r w:rsidRPr="00E42E8A">
        <w:rPr>
          <w:rFonts w:ascii="Times New Roman" w:hAnsi="Times New Roman" w:cs="Times New Roman"/>
          <w:noProof/>
          <w:sz w:val="36"/>
        </w:rPr>
      </w:r>
      <w:r w:rsidRPr="00E42E8A">
        <w:rPr>
          <w:rFonts w:ascii="Times New Roman" w:hAnsi="Times New Roman" w:cs="Times New Roman"/>
          <w:noProof/>
          <w:sz w:val="36"/>
        </w:rPr>
        <w:fldChar w:fldCharType="separate"/>
      </w:r>
      <w:r w:rsidR="00E42E8A" w:rsidRPr="00E42E8A">
        <w:rPr>
          <w:rFonts w:ascii="Times New Roman" w:hAnsi="Times New Roman" w:cs="Times New Roman"/>
          <w:noProof/>
          <w:sz w:val="36"/>
        </w:rPr>
        <w:t>11</w:t>
      </w:r>
      <w:r w:rsidRPr="00E42E8A">
        <w:rPr>
          <w:rFonts w:ascii="Times New Roman" w:hAnsi="Times New Roman" w:cs="Times New Roman"/>
          <w:noProof/>
          <w:sz w:val="36"/>
        </w:rPr>
        <w:fldChar w:fldCharType="end"/>
      </w:r>
    </w:p>
    <w:p w:rsidR="00C0258A" w:rsidRPr="00E42E8A" w:rsidRDefault="002F5890" w:rsidP="002F5890">
      <w:pPr>
        <w:adjustRightInd w:val="0"/>
        <w:snapToGrid w:val="0"/>
        <w:spacing w:line="240" w:lineRule="atLeast"/>
        <w:rPr>
          <w:rFonts w:ascii="Times New Roman" w:hAnsi="Times New Roman" w:cs="Times New Roman"/>
        </w:rPr>
      </w:pPr>
      <w:r w:rsidRPr="00E42E8A">
        <w:rPr>
          <w:rFonts w:ascii="Times New Roman" w:hAnsi="Times New Roman" w:cs="Times New Roman"/>
          <w:sz w:val="36"/>
        </w:rPr>
        <w:fldChar w:fldCharType="end"/>
      </w: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4D2418" w:rsidRPr="00E42E8A" w:rsidRDefault="004D2418" w:rsidP="00826139">
      <w:pPr>
        <w:adjustRightInd w:val="0"/>
        <w:snapToGrid w:val="0"/>
        <w:spacing w:line="240" w:lineRule="atLeast"/>
        <w:rPr>
          <w:rFonts w:ascii="Times New Roman" w:hAnsi="Times New Roman" w:cs="Times New Roman"/>
        </w:rPr>
      </w:pPr>
    </w:p>
    <w:p w:rsidR="00C0258A" w:rsidRPr="00E42E8A" w:rsidRDefault="00C0258A" w:rsidP="00826139">
      <w:pPr>
        <w:pStyle w:val="1"/>
        <w:adjustRightInd w:val="0"/>
        <w:snapToGrid w:val="0"/>
        <w:spacing w:line="240" w:lineRule="atLeast"/>
        <w:ind w:left="0"/>
        <w:rPr>
          <w:rFonts w:ascii="Times New Roman" w:hAnsi="Times New Roman" w:cs="Times New Roman"/>
        </w:rPr>
        <w:sectPr w:rsidR="00C0258A" w:rsidRPr="00E42E8A" w:rsidSect="00C0258A">
          <w:pgSz w:w="11910" w:h="16840"/>
          <w:pgMar w:top="1420" w:right="1400" w:bottom="1500" w:left="1580" w:header="0" w:footer="1226" w:gutter="0"/>
          <w:pgNumType w:fmt="lowerRoman" w:start="1"/>
          <w:cols w:space="720"/>
          <w:docGrid w:linePitch="299"/>
        </w:sectPr>
      </w:pPr>
    </w:p>
    <w:p w:rsidR="009B55FC" w:rsidRPr="00E42E8A" w:rsidRDefault="00C0258A" w:rsidP="00235F88">
      <w:pPr>
        <w:pStyle w:val="1"/>
        <w:adjustRightInd w:val="0"/>
        <w:snapToGrid w:val="0"/>
        <w:spacing w:line="240" w:lineRule="atLeast"/>
        <w:ind w:left="0"/>
        <w:rPr>
          <w:rFonts w:ascii="Times New Roman" w:hAnsi="Times New Roman" w:cs="Times New Roman"/>
          <w:sz w:val="36"/>
        </w:rPr>
      </w:pPr>
      <w:bookmarkStart w:id="27" w:name="_Toc113528227"/>
      <w:r w:rsidRPr="00E42E8A">
        <w:rPr>
          <w:rFonts w:ascii="Times New Roman" w:hAnsi="Times New Roman" w:cs="Times New Roman"/>
          <w:sz w:val="36"/>
        </w:rPr>
        <w:lastRenderedPageBreak/>
        <w:t>壹、前言</w:t>
      </w:r>
      <w:bookmarkEnd w:id="27"/>
    </w:p>
    <w:p w:rsidR="00D74A10" w:rsidRPr="00E42E8A" w:rsidRDefault="00D74A10" w:rsidP="00AD76A7">
      <w:pPr>
        <w:pStyle w:val="a3"/>
        <w:adjustRightInd w:val="0"/>
        <w:snapToGrid w:val="0"/>
        <w:spacing w:beforeLines="100" w:before="240" w:line="360" w:lineRule="auto"/>
        <w:ind w:rightChars="183" w:right="403" w:firstLine="561"/>
        <w:jc w:val="both"/>
        <w:rPr>
          <w:rFonts w:ascii="Times New Roman" w:hAnsi="Times New Roman" w:cs="Times New Roman"/>
          <w:spacing w:val="-23"/>
        </w:rPr>
      </w:pPr>
      <w:r w:rsidRPr="00E42E8A">
        <w:rPr>
          <w:rFonts w:ascii="Times New Roman" w:hAnsi="Times New Roman" w:cs="Times New Roman"/>
          <w:spacing w:val="-23"/>
        </w:rPr>
        <w:t>聯合國教科文組織（</w:t>
      </w:r>
      <w:r w:rsidRPr="00E42E8A">
        <w:rPr>
          <w:rFonts w:ascii="Times New Roman" w:hAnsi="Times New Roman" w:cs="Times New Roman"/>
          <w:spacing w:val="-23"/>
        </w:rPr>
        <w:t>United Nations Educational, Scientific and Cultural Organization</w:t>
      </w:r>
      <w:r w:rsidRPr="00E42E8A">
        <w:rPr>
          <w:rFonts w:ascii="Times New Roman" w:hAnsi="Times New Roman" w:cs="Times New Roman"/>
          <w:spacing w:val="-23"/>
        </w:rPr>
        <w:t>，</w:t>
      </w:r>
      <w:r w:rsidRPr="00E42E8A">
        <w:rPr>
          <w:rFonts w:ascii="Times New Roman" w:hAnsi="Times New Roman" w:cs="Times New Roman"/>
          <w:spacing w:val="-23"/>
        </w:rPr>
        <w:t>UNESCO</w:t>
      </w:r>
      <w:r w:rsidRPr="00E42E8A">
        <w:rPr>
          <w:rFonts w:ascii="Times New Roman" w:hAnsi="Times New Roman" w:cs="Times New Roman"/>
          <w:spacing w:val="-23"/>
        </w:rPr>
        <w:t>）為了保護及永續發展地球遺產訂定了名為「地質公園」的一項行動方案，除了針對特殊地質地形景觀進行保育工作，更包含了周邊的自然生態與人文景觀，由當地居民以在地力量自發性的落實保育，並藉此促進地方區域經濟，帶動觀光、保育及相關產業的發展。</w:t>
      </w:r>
    </w:p>
    <w:p w:rsidR="00D74A10" w:rsidRPr="00E42E8A" w:rsidRDefault="00D74A10" w:rsidP="00AD76A7">
      <w:pPr>
        <w:pStyle w:val="a3"/>
        <w:adjustRightInd w:val="0"/>
        <w:snapToGrid w:val="0"/>
        <w:spacing w:line="360" w:lineRule="auto"/>
        <w:ind w:rightChars="183" w:right="403" w:firstLine="561"/>
        <w:jc w:val="both"/>
        <w:rPr>
          <w:rFonts w:ascii="Times New Roman" w:hAnsi="Times New Roman" w:cs="Times New Roman"/>
          <w:spacing w:val="-23"/>
        </w:rPr>
      </w:pPr>
      <w:r w:rsidRPr="00E42E8A">
        <w:rPr>
          <w:rFonts w:ascii="Times New Roman" w:hAnsi="Times New Roman" w:cs="Times New Roman"/>
          <w:spacing w:val="-23"/>
        </w:rPr>
        <w:t>地質公園以具有特殊地質科學意義、稀有自然屬性、較高美學觀賞價值並有一定規模和分布範圍的地質遺跡為主體，為人們提供具有較高科學品味與質感的觀光旅遊，且因地質公園為地質與生態的重點保護區，亦成為專家學者研究之熱門區域。</w:t>
      </w:r>
    </w:p>
    <w:p w:rsidR="00D74A10" w:rsidRPr="00E42E8A" w:rsidRDefault="00D74A10" w:rsidP="00AD76A7">
      <w:pPr>
        <w:pStyle w:val="a3"/>
        <w:adjustRightInd w:val="0"/>
        <w:snapToGrid w:val="0"/>
        <w:spacing w:line="360" w:lineRule="auto"/>
        <w:ind w:rightChars="183" w:right="403" w:firstLine="561"/>
        <w:jc w:val="both"/>
        <w:rPr>
          <w:rFonts w:ascii="Times New Roman" w:hAnsi="Times New Roman" w:cs="Times New Roman"/>
          <w:spacing w:val="-23"/>
        </w:rPr>
      </w:pPr>
      <w:r w:rsidRPr="00E42E8A">
        <w:rPr>
          <w:rFonts w:ascii="Times New Roman" w:hAnsi="Times New Roman" w:cs="Times New Roman"/>
          <w:spacing w:val="-23"/>
        </w:rPr>
        <w:t>自</w:t>
      </w:r>
      <w:r w:rsidRPr="00E42E8A">
        <w:rPr>
          <w:rFonts w:ascii="Times New Roman" w:hAnsi="Times New Roman" w:cs="Times New Roman"/>
          <w:spacing w:val="-23"/>
        </w:rPr>
        <w:t>2001</w:t>
      </w:r>
      <w:r w:rsidRPr="00E42E8A">
        <w:rPr>
          <w:rFonts w:ascii="Times New Roman" w:hAnsi="Times New Roman" w:cs="Times New Roman"/>
          <w:spacing w:val="-23"/>
        </w:rPr>
        <w:t>年起，澎湖縣政府即配合行政院農業委員會林務局地景保育政策，陸續完成小門嶼、奎壁山、桶盤嶼、吉貝嶼、七美嶼、望安島等六個地區的地質環境及地景遊憩之細部規劃，且於全國地景保育研討會在</w:t>
      </w:r>
      <w:r w:rsidRPr="00E42E8A">
        <w:rPr>
          <w:rFonts w:ascii="Times New Roman" w:hAnsi="Times New Roman" w:cs="Times New Roman"/>
          <w:spacing w:val="-23"/>
        </w:rPr>
        <w:t>2011</w:t>
      </w:r>
      <w:r w:rsidRPr="00E42E8A">
        <w:rPr>
          <w:rFonts w:ascii="Times New Roman" w:hAnsi="Times New Roman" w:cs="Times New Roman"/>
          <w:spacing w:val="-23"/>
        </w:rPr>
        <w:t>年成立「臺灣國家地質公園網絡」後，參考香港、日本等國家規劃地質公園之經驗，以澎湖重要的地質區域、景點、保留（護）區為主，推動成立「澎湖海洋地質公園」。</w:t>
      </w:r>
    </w:p>
    <w:p w:rsidR="00514915" w:rsidRPr="00E42E8A" w:rsidRDefault="00A84AE4" w:rsidP="00A84AE4">
      <w:pPr>
        <w:pStyle w:val="a3"/>
        <w:adjustRightInd w:val="0"/>
        <w:snapToGrid w:val="0"/>
        <w:spacing w:line="360" w:lineRule="auto"/>
        <w:ind w:rightChars="181" w:right="398" w:firstLine="562"/>
        <w:jc w:val="both"/>
        <w:rPr>
          <w:rFonts w:ascii="Times New Roman" w:hAnsi="Times New Roman" w:cs="Times New Roman"/>
        </w:rPr>
      </w:pPr>
      <w:r w:rsidRPr="00E42E8A">
        <w:rPr>
          <w:rFonts w:ascii="Times New Roman" w:hAnsi="Times New Roman" w:cs="Times New Roman"/>
        </w:rPr>
        <w:t>西衛社區為澎湖第二大社區，腹地廣大，聚落集中於社區南邊，近年有逐漸向北發展之趨勢。社區內有山寮、南佩仔、祖厝邊、鼻仔頭、尖山仔腳、大石邊等自然地方俗名之景點，以及居民信仰中心的宸威殿、福善堂等廟宇。西衛社區沿岸的潮間帶是當地居民拾貝、採海菜的地區，但早期因潮水洶湧流向通梁跨海大橋，居民擔憂對村落有不良影響，故建塔治水收水煞，且因鄰近西衛漁港，也有庇護漁船進出海域平安之功能。</w:t>
      </w:r>
    </w:p>
    <w:p w:rsidR="00A84AE4" w:rsidRPr="00E42E8A" w:rsidRDefault="00666192" w:rsidP="00A84AE4">
      <w:pPr>
        <w:pStyle w:val="a3"/>
        <w:adjustRightInd w:val="0"/>
        <w:snapToGrid w:val="0"/>
        <w:spacing w:line="360" w:lineRule="auto"/>
        <w:ind w:rightChars="181" w:right="398" w:firstLine="562"/>
        <w:jc w:val="both"/>
        <w:rPr>
          <w:rFonts w:ascii="Times New Roman" w:hAnsi="Times New Roman" w:cs="Times New Roman"/>
        </w:rPr>
      </w:pPr>
      <w:r w:rsidRPr="00E42E8A">
        <w:rPr>
          <w:rFonts w:ascii="Times New Roman" w:hAnsi="Times New Roman" w:cs="Times New Roman"/>
        </w:rPr>
        <w:t>白沙鄉位於澎湖群島的北端，轄內有白沙本島、中屯嶼、鳥嶼、員貝嶼、大倉嶼、目斗嶼、吉貝嶼等，其東南邊以中正橋與湖西鄉、</w:t>
      </w:r>
      <w:r w:rsidRPr="00E42E8A">
        <w:rPr>
          <w:rFonts w:ascii="Times New Roman" w:hAnsi="Times New Roman" w:cs="Times New Roman"/>
        </w:rPr>
        <w:lastRenderedPageBreak/>
        <w:t>馬公市相連，西側則以跨海大橋與西嶼鄉相接。白沙鄉本島東、北部的海域有一大片由珊瑚礁形成的裾礁地形，珊瑚礁碎屑藉由波浪、海流及風力的侵蝕與搬運，形成一道綿延數公里的白色沙灘，因而得名。</w:t>
      </w:r>
    </w:p>
    <w:p w:rsidR="00AD76A7" w:rsidRPr="00E42E8A" w:rsidRDefault="00514915" w:rsidP="00666192">
      <w:pPr>
        <w:pStyle w:val="a3"/>
        <w:adjustRightInd w:val="0"/>
        <w:snapToGrid w:val="0"/>
        <w:spacing w:line="360" w:lineRule="auto"/>
        <w:ind w:rightChars="181" w:right="398" w:firstLine="561"/>
        <w:jc w:val="both"/>
        <w:rPr>
          <w:rFonts w:ascii="Times New Roman" w:hAnsi="Times New Roman" w:cs="Times New Roman"/>
        </w:rPr>
      </w:pPr>
      <w:r w:rsidRPr="00E42E8A">
        <w:rPr>
          <w:rFonts w:ascii="Times New Roman" w:hAnsi="Times New Roman" w:cs="Times New Roman"/>
        </w:rPr>
        <w:t>本評估報告</w:t>
      </w:r>
      <w:r w:rsidRPr="00E42E8A">
        <w:rPr>
          <w:rFonts w:ascii="Times New Roman" w:hAnsi="Times New Roman" w:cs="Times New Roman"/>
        </w:rPr>
        <w:t>/</w:t>
      </w:r>
      <w:r w:rsidRPr="00E42E8A">
        <w:rPr>
          <w:rFonts w:ascii="Times New Roman" w:hAnsi="Times New Roman" w:cs="Times New Roman"/>
        </w:rPr>
        <w:t>圖說資料將依據文化資產保存法及其施行細則進行澎湖海洋地質公園內</w:t>
      </w:r>
      <w:r w:rsidR="00666192" w:rsidRPr="00E42E8A">
        <w:rPr>
          <w:rFonts w:ascii="Times New Roman" w:hAnsi="Times New Roman" w:cs="Times New Roman"/>
        </w:rPr>
        <w:t>馬公市西衛里之熔岩池、白沙鄉煙墩山之低平火山口</w:t>
      </w:r>
      <w:r w:rsidRPr="00E42E8A">
        <w:rPr>
          <w:rFonts w:ascii="Times New Roman" w:hAnsi="Times New Roman" w:cs="Times New Roman"/>
        </w:rPr>
        <w:t>2</w:t>
      </w:r>
      <w:r w:rsidRPr="00E42E8A">
        <w:rPr>
          <w:rFonts w:ascii="Times New Roman" w:hAnsi="Times New Roman" w:cs="Times New Roman"/>
        </w:rPr>
        <w:t>處自然紀念物分別敘明。</w:t>
      </w:r>
    </w:p>
    <w:p w:rsidR="0081625B" w:rsidRPr="00E42E8A" w:rsidRDefault="0081625B" w:rsidP="00F10B1B">
      <w:pPr>
        <w:pStyle w:val="1"/>
        <w:adjustRightInd w:val="0"/>
        <w:snapToGrid w:val="0"/>
        <w:spacing w:beforeLines="150" w:before="360" w:afterLines="50" w:after="120" w:line="240" w:lineRule="atLeast"/>
        <w:ind w:left="0"/>
        <w:rPr>
          <w:rFonts w:ascii="Times New Roman" w:hAnsi="Times New Roman" w:cs="Times New Roman"/>
          <w:sz w:val="36"/>
        </w:rPr>
      </w:pPr>
      <w:bookmarkStart w:id="28" w:name="_Toc113528228"/>
      <w:r w:rsidRPr="00E42E8A">
        <w:rPr>
          <w:rFonts w:ascii="Times New Roman" w:hAnsi="Times New Roman" w:cs="Times New Roman"/>
          <w:sz w:val="36"/>
        </w:rPr>
        <w:t>貳、評估報告</w:t>
      </w:r>
      <w:r w:rsidRPr="00E42E8A">
        <w:rPr>
          <w:rFonts w:ascii="Times New Roman" w:hAnsi="Times New Roman" w:cs="Times New Roman"/>
          <w:sz w:val="36"/>
        </w:rPr>
        <w:t>/</w:t>
      </w:r>
      <w:r w:rsidRPr="00E42E8A">
        <w:rPr>
          <w:rFonts w:ascii="Times New Roman" w:hAnsi="Times New Roman" w:cs="Times New Roman"/>
          <w:sz w:val="36"/>
        </w:rPr>
        <w:t>圖說資料</w:t>
      </w:r>
      <w:bookmarkEnd w:id="28"/>
    </w:p>
    <w:p w:rsidR="0081625B" w:rsidRPr="00E42E8A" w:rsidRDefault="005E50B8" w:rsidP="00F10B1B">
      <w:pPr>
        <w:pStyle w:val="a3"/>
        <w:adjustRightInd w:val="0"/>
        <w:snapToGrid w:val="0"/>
        <w:spacing w:beforeLines="50" w:before="120" w:afterLines="50" w:after="120" w:line="300" w:lineRule="auto"/>
        <w:ind w:rightChars="181" w:right="398" w:firstLine="561"/>
        <w:jc w:val="both"/>
        <w:rPr>
          <w:rFonts w:ascii="Times New Roman" w:hAnsi="Times New Roman" w:cs="Times New Roman"/>
        </w:rPr>
      </w:pPr>
      <w:r w:rsidRPr="00E42E8A">
        <w:rPr>
          <w:rFonts w:ascii="Times New Roman" w:hAnsi="Times New Roman" w:cs="Times New Roman"/>
        </w:rPr>
        <w:t>依據「自然地景與自然紀念物指定及廢止審查辦法」第七條規定，自然紀念物評估報告應載明事項依序擬定。</w:t>
      </w:r>
    </w:p>
    <w:p w:rsidR="005E50B8" w:rsidRPr="00E42E8A" w:rsidRDefault="005E50B8"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29" w:name="_bookmark5"/>
      <w:bookmarkStart w:id="30" w:name="_Toc113528229"/>
      <w:bookmarkEnd w:id="29"/>
      <w:r w:rsidRPr="00E42E8A">
        <w:rPr>
          <w:rFonts w:ascii="Times New Roman" w:hAnsi="Times New Roman" w:cs="Times New Roman"/>
          <w:sz w:val="32"/>
        </w:rPr>
        <w:t>一、符合之指定基準及具體內容</w:t>
      </w:r>
      <w:bookmarkEnd w:id="30"/>
    </w:p>
    <w:p w:rsidR="009B55FC" w:rsidRPr="00E42E8A" w:rsidRDefault="0081625B" w:rsidP="00F10B1B">
      <w:pPr>
        <w:pStyle w:val="2"/>
        <w:adjustRightInd w:val="0"/>
        <w:snapToGrid w:val="0"/>
        <w:spacing w:beforeLines="50" w:before="120" w:afterLines="50" w:after="120" w:line="300" w:lineRule="auto"/>
        <w:ind w:leftChars="193" w:left="425"/>
        <w:rPr>
          <w:rFonts w:ascii="Times New Roman" w:hAnsi="Times New Roman" w:cs="Times New Roman"/>
        </w:rPr>
      </w:pPr>
      <w:bookmarkStart w:id="31" w:name="_Toc113528094"/>
      <w:bookmarkStart w:id="32" w:name="_Toc113528230"/>
      <w:r w:rsidRPr="00E42E8A">
        <w:rPr>
          <w:rFonts w:ascii="Times New Roman" w:hAnsi="Times New Roman" w:cs="Times New Roman"/>
        </w:rPr>
        <w:t>1.</w:t>
      </w:r>
      <w:r w:rsidRPr="00E42E8A">
        <w:rPr>
          <w:rFonts w:ascii="Times New Roman" w:hAnsi="Times New Roman" w:cs="Times New Roman"/>
        </w:rPr>
        <w:t>指定基準</w:t>
      </w:r>
      <w:bookmarkEnd w:id="31"/>
      <w:bookmarkEnd w:id="32"/>
    </w:p>
    <w:p w:rsidR="00D54D27" w:rsidRPr="00E42E8A" w:rsidRDefault="00CB3968" w:rsidP="00F10B1B">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r w:rsidRPr="00E42E8A">
        <w:rPr>
          <w:rFonts w:ascii="Times New Roman" w:hAnsi="Times New Roman" w:cs="Times New Roman"/>
          <w:spacing w:val="-11"/>
          <w:w w:val="95"/>
        </w:rPr>
        <w:t>依據「自然地景與自然紀念物指定及廢止審查辦法」第三條所規定，</w:t>
      </w:r>
      <w:r w:rsidR="00666192" w:rsidRPr="00E42E8A">
        <w:rPr>
          <w:rFonts w:ascii="Times New Roman" w:hAnsi="Times New Roman" w:cs="Times New Roman"/>
          <w:spacing w:val="-11"/>
          <w:w w:val="95"/>
        </w:rPr>
        <w:t>馬公市西衛里之熔岩池、白沙鄉煙墩山之低平火山口</w:t>
      </w:r>
      <w:r w:rsidRPr="00E42E8A">
        <w:rPr>
          <w:rFonts w:ascii="Times New Roman" w:hAnsi="Times New Roman" w:cs="Times New Roman"/>
          <w:spacing w:val="-11"/>
          <w:w w:val="95"/>
        </w:rPr>
        <w:t>為自然形成且獨特罕見、具科學、教育、美學及觀賞價值之指定基準。</w:t>
      </w:r>
    </w:p>
    <w:p w:rsidR="00CB3968" w:rsidRPr="00E42E8A" w:rsidRDefault="00CB3968" w:rsidP="00F10B1B">
      <w:pPr>
        <w:pStyle w:val="2"/>
        <w:adjustRightInd w:val="0"/>
        <w:snapToGrid w:val="0"/>
        <w:spacing w:beforeLines="50" w:before="120" w:afterLines="50" w:after="120" w:line="300" w:lineRule="auto"/>
        <w:ind w:leftChars="193" w:left="425"/>
        <w:rPr>
          <w:rFonts w:ascii="Times New Roman" w:hAnsi="Times New Roman" w:cs="Times New Roman"/>
        </w:rPr>
      </w:pPr>
      <w:bookmarkStart w:id="33" w:name="_Toc113528095"/>
      <w:bookmarkStart w:id="34" w:name="_Toc113528231"/>
      <w:r w:rsidRPr="00E42E8A">
        <w:rPr>
          <w:rFonts w:ascii="Times New Roman" w:hAnsi="Times New Roman" w:cs="Times New Roman"/>
        </w:rPr>
        <w:t>2.</w:t>
      </w:r>
      <w:r w:rsidRPr="00E42E8A">
        <w:rPr>
          <w:rFonts w:ascii="Times New Roman" w:hAnsi="Times New Roman" w:cs="Times New Roman"/>
        </w:rPr>
        <w:t>具體內容</w:t>
      </w:r>
      <w:bookmarkEnd w:id="33"/>
      <w:bookmarkEnd w:id="34"/>
    </w:p>
    <w:p w:rsidR="00DF62B0" w:rsidRPr="00E42E8A" w:rsidRDefault="00666192" w:rsidP="00F10B1B">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西衛地質特色以熔岩池最為著名，共有兩處，分別位於大石鼻東側與西側的潮間帶。東側的圓形構造具有中間凸起且稍具風化的岩體，被圓形彎曲的熔岩流所包覆。西側之同心圓構造，有放射狀細岩脈侵入於節理中。</w:t>
      </w:r>
    </w:p>
    <w:p w:rsidR="00666192" w:rsidRPr="00E42E8A" w:rsidRDefault="00666192" w:rsidP="00F10B1B">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白沙本島的後寮瞭望山，也就是俗稱的煙墩山，為白沙鄉內最高點，在地質意義上，煙墩山是白沙島最後一次火山熔岩噴發之處，約為</w:t>
      </w:r>
      <w:r w:rsidRPr="00E42E8A">
        <w:rPr>
          <w:rFonts w:ascii="Times New Roman" w:hAnsi="Times New Roman" w:cs="Times New Roman"/>
          <w:spacing w:val="-11"/>
          <w:w w:val="95"/>
        </w:rPr>
        <w:t>800</w:t>
      </w:r>
      <w:r w:rsidRPr="00E42E8A">
        <w:rPr>
          <w:rFonts w:ascii="Times New Roman" w:hAnsi="Times New Roman" w:cs="Times New Roman"/>
          <w:spacing w:val="-11"/>
          <w:w w:val="95"/>
        </w:rPr>
        <w:t>萬年前。煙墩山有豐富的火山地質特徵，可觀察到低平火山口及火山噴發後的物質，如火山角礫岩、凝灰質礫岩、熔積岩等。</w:t>
      </w:r>
    </w:p>
    <w:p w:rsidR="00835115" w:rsidRPr="00E42E8A" w:rsidRDefault="00835115" w:rsidP="00F10B1B">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為保育自然形成且具備稀有性、特殊性與教育意義的地質景觀，將</w:t>
      </w:r>
      <w:r w:rsidR="00666192" w:rsidRPr="00E42E8A">
        <w:rPr>
          <w:rFonts w:ascii="Times New Roman" w:hAnsi="Times New Roman" w:cs="Times New Roman"/>
          <w:spacing w:val="-11"/>
          <w:w w:val="95"/>
        </w:rPr>
        <w:t>馬公市西衛里之熔岩池、白沙鄉煙墩山之低平火山口</w:t>
      </w:r>
      <w:r w:rsidRPr="00E42E8A">
        <w:rPr>
          <w:rFonts w:ascii="Times New Roman" w:hAnsi="Times New Roman" w:cs="Times New Roman"/>
          <w:spacing w:val="-11"/>
          <w:w w:val="95"/>
        </w:rPr>
        <w:t>公告為澎湖海洋地質公園自然紀念物。</w:t>
      </w:r>
    </w:p>
    <w:p w:rsidR="00835115" w:rsidRPr="00E42E8A" w:rsidRDefault="00835115"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35" w:name="_Toc113528232"/>
      <w:r w:rsidRPr="00E42E8A">
        <w:rPr>
          <w:rFonts w:ascii="Times New Roman" w:hAnsi="Times New Roman" w:cs="Times New Roman"/>
          <w:sz w:val="32"/>
        </w:rPr>
        <w:lastRenderedPageBreak/>
        <w:t>二、保存完整之程度</w:t>
      </w:r>
      <w:bookmarkEnd w:id="35"/>
    </w:p>
    <w:p w:rsidR="00F10B1B" w:rsidRPr="00E42E8A" w:rsidRDefault="007450E7" w:rsidP="00E41DD5">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w:t>
      </w:r>
      <w:r w:rsidR="00C92047" w:rsidRPr="00E42E8A">
        <w:rPr>
          <w:rFonts w:ascii="Times New Roman" w:hAnsi="Times New Roman" w:cs="Times New Roman"/>
          <w:spacing w:val="-11"/>
          <w:w w:val="95"/>
        </w:rPr>
        <w:t>馬公市西衛里之熔岩池</w:t>
      </w:r>
      <w:r w:rsidRPr="00E42E8A">
        <w:rPr>
          <w:rFonts w:ascii="Times New Roman" w:hAnsi="Times New Roman" w:cs="Times New Roman"/>
          <w:spacing w:val="-11"/>
          <w:w w:val="95"/>
        </w:rPr>
        <w:t>」</w:t>
      </w:r>
      <w:r w:rsidR="00E865C3" w:rsidRPr="00E42E8A">
        <w:rPr>
          <w:rFonts w:ascii="Times New Roman" w:hAnsi="Times New Roman" w:cs="Times New Roman"/>
          <w:spacing w:val="-11"/>
          <w:w w:val="95"/>
        </w:rPr>
        <w:t>與</w:t>
      </w:r>
      <w:r w:rsidRPr="00E42E8A">
        <w:rPr>
          <w:rFonts w:ascii="Times New Roman" w:hAnsi="Times New Roman" w:cs="Times New Roman"/>
          <w:spacing w:val="-11"/>
          <w:w w:val="95"/>
        </w:rPr>
        <w:t>「煙墩山低平火山口」除了自然力量的風化、侵蝕等，尚未出現嚴重的人為破壞情形，保留其完整性。若能盡速劃設為自然紀念物，將能藉由明確的法規規範，兼顧自然保育與遊憩觀光。</w:t>
      </w:r>
    </w:p>
    <w:p w:rsidR="00835115" w:rsidRPr="00E42E8A" w:rsidRDefault="00835115"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36" w:name="_Toc113528233"/>
      <w:r w:rsidRPr="00E42E8A">
        <w:rPr>
          <w:rFonts w:ascii="Times New Roman" w:hAnsi="Times New Roman" w:cs="Times New Roman"/>
          <w:sz w:val="32"/>
        </w:rPr>
        <w:t>三、指定緣由</w:t>
      </w:r>
      <w:bookmarkEnd w:id="36"/>
    </w:p>
    <w:p w:rsidR="00835115" w:rsidRPr="00E42E8A" w:rsidRDefault="00835115" w:rsidP="00F10B1B">
      <w:pPr>
        <w:pStyle w:val="2"/>
        <w:adjustRightInd w:val="0"/>
        <w:snapToGrid w:val="0"/>
        <w:spacing w:beforeLines="50" w:before="120" w:afterLines="50" w:after="120" w:line="300" w:lineRule="auto"/>
        <w:ind w:leftChars="193" w:left="425"/>
        <w:rPr>
          <w:rFonts w:ascii="Times New Roman" w:hAnsi="Times New Roman" w:cs="Times New Roman"/>
        </w:rPr>
      </w:pPr>
      <w:bookmarkStart w:id="37" w:name="_Toc113528098"/>
      <w:bookmarkStart w:id="38" w:name="_Toc113528234"/>
      <w:r w:rsidRPr="00E42E8A">
        <w:rPr>
          <w:rFonts w:ascii="Times New Roman" w:hAnsi="Times New Roman" w:cs="Times New Roman"/>
        </w:rPr>
        <w:t>1</w:t>
      </w:r>
      <w:bookmarkEnd w:id="37"/>
      <w:bookmarkEnd w:id="38"/>
      <w:r w:rsidR="00456B13" w:rsidRPr="00E42E8A">
        <w:rPr>
          <w:rFonts w:ascii="Times New Roman" w:hAnsi="Times New Roman" w:cs="Times New Roman"/>
        </w:rPr>
        <w:t xml:space="preserve">. </w:t>
      </w:r>
      <w:r w:rsidR="00E457FA" w:rsidRPr="00E42E8A">
        <w:rPr>
          <w:rFonts w:ascii="Times New Roman" w:hAnsi="Times New Roman" w:cs="Times New Roman"/>
        </w:rPr>
        <w:t>馬公市西衛里之熔岩池</w:t>
      </w:r>
    </w:p>
    <w:p w:rsidR="00E457FA" w:rsidRPr="00E42E8A" w:rsidRDefault="00E457FA"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r w:rsidRPr="00E42E8A">
        <w:rPr>
          <w:rFonts w:ascii="Times New Roman" w:hAnsi="Times New Roman" w:cs="Times New Roman"/>
          <w:spacing w:val="-11"/>
          <w:w w:val="95"/>
        </w:rPr>
        <w:t>位於大石鼻東側熔岩池之中心凸起成地勢較高的熔岩穹丘，圍繞凸起岩體的熔岩，不僅具有同心圓構造，也呈現扭曲變形的特徵，顯示其在形成過程中有受到應力擠壓的作用，而此一作用應該是來自於較高黏滯性的岩漿上升侵入岩體所造成。圓形構造內最少可發現四條以凸出處為中心，向四面八方放射出去的岩脈，寬度從數十公分至一公尺，且呈現扭曲的特徵。</w:t>
      </w:r>
    </w:p>
    <w:p w:rsidR="00935C36" w:rsidRPr="00E42E8A" w:rsidRDefault="00E457FA"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r w:rsidRPr="00E42E8A">
        <w:rPr>
          <w:rFonts w:ascii="Times New Roman" w:hAnsi="Times New Roman" w:cs="Times New Roman"/>
          <w:spacing w:val="-11"/>
          <w:w w:val="95"/>
        </w:rPr>
        <w:t>西側熔岩池則呈現平坦狀，熔岩池直徑約為</w:t>
      </w:r>
      <w:r w:rsidRPr="00E42E8A">
        <w:rPr>
          <w:rFonts w:ascii="Times New Roman" w:hAnsi="Times New Roman" w:cs="Times New Roman"/>
          <w:spacing w:val="-11"/>
          <w:w w:val="95"/>
        </w:rPr>
        <w:t>15</w:t>
      </w:r>
      <w:r w:rsidRPr="00E42E8A">
        <w:rPr>
          <w:rFonts w:ascii="Times New Roman" w:hAnsi="Times New Roman" w:cs="Times New Roman"/>
          <w:spacing w:val="-11"/>
          <w:w w:val="95"/>
        </w:rPr>
        <w:t>公尺，具有同心圓構造。同心圓構造可能是玄武岩熔岩流在冷卻過程中，受到流動應力作用讓已部分凝固、高黏滯性的玄武質岩漿表層產生褶曲變形，因主要推力來自於中心上湧的岩漿，一股股往上並產生向外的震波，進而形成同心圓構造，此一往外擴張的圓形構造因冷卻被冷凍形成在熔岩池表面，之後被熔岩流覆蓋保存下來，經過數百萬年的風化侵蝕後出露。雖然其岩脈的規模與數量皆小於東側熔岩池，但因形狀完整，為觀察熔岩池全貌之最佳景點。</w:t>
      </w:r>
    </w:p>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tbl>
      <w:tblPr>
        <w:tblStyle w:val="a6"/>
        <w:tblW w:w="8080" w:type="dxa"/>
        <w:jc w:val="center"/>
        <w:tblLook w:val="04A0" w:firstRow="1" w:lastRow="0" w:firstColumn="1" w:lastColumn="0" w:noHBand="0" w:noVBand="1"/>
      </w:tblPr>
      <w:tblGrid>
        <w:gridCol w:w="4040"/>
        <w:gridCol w:w="4040"/>
      </w:tblGrid>
      <w:tr w:rsidR="00935C36" w:rsidRPr="00E42E8A" w:rsidTr="00AA6D42">
        <w:trPr>
          <w:trHeight w:val="3405"/>
          <w:jc w:val="center"/>
        </w:trPr>
        <w:tc>
          <w:tcPr>
            <w:tcW w:w="4040" w:type="dxa"/>
          </w:tcPr>
          <w:p w:rsidR="00935C36" w:rsidRPr="00E42E8A" w:rsidRDefault="00935C36" w:rsidP="009D0C1F">
            <w:pPr>
              <w:pStyle w:val="a5"/>
              <w:spacing w:line="200" w:lineRule="exact"/>
              <w:ind w:left="0"/>
              <w:jc w:val="both"/>
              <w:rPr>
                <w:rFonts w:ascii="Times New Roman" w:hAnsi="Times New Roman" w:cs="Times New Roman"/>
                <w:bCs/>
                <w:sz w:val="28"/>
                <w:szCs w:val="28"/>
              </w:rPr>
            </w:pPr>
            <w:r w:rsidRPr="00E42E8A">
              <w:rPr>
                <w:rFonts w:ascii="Times New Roman" w:hAnsi="Times New Roman" w:cs="Times New Roman"/>
                <w:bCs/>
                <w:noProof/>
                <w:sz w:val="28"/>
                <w:szCs w:val="28"/>
                <w:lang w:val="en-US" w:bidi="ar-SA"/>
              </w:rPr>
              <w:lastRenderedPageBreak/>
              <w:drawing>
                <wp:anchor distT="0" distB="0" distL="114300" distR="114300" simplePos="0" relativeHeight="251704320" behindDoc="0" locked="0" layoutInCell="1" allowOverlap="1" wp14:anchorId="109D5CA7" wp14:editId="7FF81EA6">
                  <wp:simplePos x="0" y="0"/>
                  <wp:positionH relativeFrom="column">
                    <wp:posOffset>-34925</wp:posOffset>
                  </wp:positionH>
                  <wp:positionV relativeFrom="paragraph">
                    <wp:posOffset>34925</wp:posOffset>
                  </wp:positionV>
                  <wp:extent cx="2489200" cy="2095500"/>
                  <wp:effectExtent l="19050" t="0" r="6350" b="0"/>
                  <wp:wrapNone/>
                  <wp:docPr id="8" name="圖片 3" descr="C:\Users\User\Desktop\地質公園2020\期初工作\西衛照片\大石鼻東側\西衛大石鼻0702_20070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地質公園2020\期初工作\西衛照片\大石鼻東側\西衛大石鼻0702_200703_3.jpg"/>
                          <pic:cNvPicPr>
                            <a:picLocks noChangeAspect="1" noChangeArrowheads="1"/>
                          </pic:cNvPicPr>
                        </pic:nvPicPr>
                        <pic:blipFill>
                          <a:blip r:embed="rId10" cstate="print"/>
                          <a:srcRect/>
                          <a:stretch>
                            <a:fillRect/>
                          </a:stretch>
                        </pic:blipFill>
                        <pic:spPr bwMode="auto">
                          <a:xfrm>
                            <a:off x="0" y="0"/>
                            <a:ext cx="2489200" cy="2095500"/>
                          </a:xfrm>
                          <a:prstGeom prst="rect">
                            <a:avLst/>
                          </a:prstGeom>
                          <a:noFill/>
                          <a:ln w="9525">
                            <a:noFill/>
                            <a:miter lim="800000"/>
                            <a:headEnd/>
                            <a:tailEnd/>
                          </a:ln>
                        </pic:spPr>
                      </pic:pic>
                    </a:graphicData>
                  </a:graphic>
                </wp:anchor>
              </w:drawing>
            </w: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AA6D42">
            <w:pPr>
              <w:jc w:val="right"/>
              <w:rPr>
                <w:rFonts w:ascii="Times New Roman" w:hAnsi="Times New Roman" w:cs="Times New Roman"/>
              </w:rPr>
            </w:pPr>
          </w:p>
        </w:tc>
        <w:tc>
          <w:tcPr>
            <w:tcW w:w="4040" w:type="dxa"/>
          </w:tcPr>
          <w:p w:rsidR="00935C36" w:rsidRPr="00E42E8A" w:rsidRDefault="00935C36" w:rsidP="009D0C1F">
            <w:pPr>
              <w:pStyle w:val="a5"/>
              <w:spacing w:line="200" w:lineRule="exact"/>
              <w:ind w:left="0"/>
              <w:jc w:val="both"/>
              <w:rPr>
                <w:rFonts w:ascii="Times New Roman" w:hAnsi="Times New Roman" w:cs="Times New Roman"/>
                <w:bCs/>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03296" behindDoc="0" locked="0" layoutInCell="1" allowOverlap="1" wp14:anchorId="6CBCB80B" wp14:editId="1EED7403">
                  <wp:simplePos x="0" y="0"/>
                  <wp:positionH relativeFrom="column">
                    <wp:posOffset>-28575</wp:posOffset>
                  </wp:positionH>
                  <wp:positionV relativeFrom="paragraph">
                    <wp:posOffset>25400</wp:posOffset>
                  </wp:positionV>
                  <wp:extent cx="2476500" cy="2095500"/>
                  <wp:effectExtent l="19050" t="0" r="0" b="0"/>
                  <wp:wrapNone/>
                  <wp:docPr id="7" name="圖片 2" descr="C:\Users\User\Desktop\地質公園2020\期初工作\西衛照片\大石鼻東側\202072西衛東側熔岩池（大石鼻）_200703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地質公園2020\期初工作\西衛照片\大石鼻東側\202072西衛東側熔岩池（大石鼻）_200703_28.jpg"/>
                          <pic:cNvPicPr>
                            <a:picLocks noChangeAspect="1" noChangeArrowheads="1"/>
                          </pic:cNvPicPr>
                        </pic:nvPicPr>
                        <pic:blipFill>
                          <a:blip r:embed="rId11" cstate="print"/>
                          <a:srcRect/>
                          <a:stretch>
                            <a:fillRect/>
                          </a:stretch>
                        </pic:blipFill>
                        <pic:spPr bwMode="auto">
                          <a:xfrm>
                            <a:off x="0" y="0"/>
                            <a:ext cx="2476500" cy="2095500"/>
                          </a:xfrm>
                          <a:prstGeom prst="rect">
                            <a:avLst/>
                          </a:prstGeom>
                          <a:noFill/>
                          <a:ln w="9525">
                            <a:noFill/>
                            <a:miter lim="800000"/>
                            <a:headEnd/>
                            <a:tailEnd/>
                          </a:ln>
                        </pic:spPr>
                      </pic:pic>
                    </a:graphicData>
                  </a:graphic>
                </wp:anchor>
              </w:drawing>
            </w: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noProof/>
                <w:sz w:val="28"/>
                <w:szCs w:val="28"/>
              </w:rPr>
            </w:pPr>
          </w:p>
          <w:p w:rsidR="00935C36" w:rsidRPr="00E42E8A" w:rsidRDefault="00935C36" w:rsidP="009D0C1F">
            <w:pPr>
              <w:pStyle w:val="a5"/>
              <w:spacing w:line="200" w:lineRule="exact"/>
              <w:ind w:left="0"/>
              <w:jc w:val="both"/>
              <w:rPr>
                <w:rFonts w:ascii="Times New Roman" w:hAnsi="Times New Roman" w:cs="Times New Roman"/>
                <w:bCs/>
                <w:noProof/>
                <w:sz w:val="28"/>
                <w:szCs w:val="28"/>
              </w:rPr>
            </w:pPr>
          </w:p>
          <w:p w:rsidR="00935C36" w:rsidRPr="00E42E8A" w:rsidRDefault="00935C36" w:rsidP="009D0C1F">
            <w:pPr>
              <w:pStyle w:val="a5"/>
              <w:spacing w:line="200" w:lineRule="exact"/>
              <w:ind w:left="0"/>
              <w:jc w:val="both"/>
              <w:rPr>
                <w:rFonts w:ascii="Times New Roman" w:hAnsi="Times New Roman" w:cs="Times New Roman"/>
                <w:bCs/>
                <w:noProof/>
                <w:sz w:val="28"/>
                <w:szCs w:val="28"/>
              </w:rPr>
            </w:pPr>
          </w:p>
          <w:p w:rsidR="00935C36" w:rsidRPr="00E42E8A" w:rsidRDefault="00935C36" w:rsidP="009D0C1F">
            <w:pPr>
              <w:pStyle w:val="a5"/>
              <w:spacing w:line="200" w:lineRule="exact"/>
              <w:ind w:left="0"/>
              <w:jc w:val="both"/>
              <w:rPr>
                <w:rFonts w:ascii="Times New Roman" w:hAnsi="Times New Roman" w:cs="Times New Roman"/>
                <w:bCs/>
                <w:noProof/>
                <w:sz w:val="28"/>
                <w:szCs w:val="28"/>
              </w:rPr>
            </w:pPr>
          </w:p>
        </w:tc>
      </w:tr>
      <w:tr w:rsidR="00935C36" w:rsidRPr="00E42E8A" w:rsidTr="009D0C1F">
        <w:trPr>
          <w:trHeight w:val="567"/>
          <w:jc w:val="center"/>
        </w:trPr>
        <w:tc>
          <w:tcPr>
            <w:tcW w:w="8080" w:type="dxa"/>
            <w:gridSpan w:val="2"/>
            <w:vAlign w:val="center"/>
          </w:tcPr>
          <w:p w:rsidR="00935C36" w:rsidRPr="00E42E8A" w:rsidRDefault="00935C36" w:rsidP="009D0C1F">
            <w:pPr>
              <w:spacing w:line="400" w:lineRule="exact"/>
              <w:jc w:val="center"/>
              <w:rPr>
                <w:rFonts w:ascii="Times New Roman" w:hAnsi="Times New Roman" w:cs="Times New Roman"/>
                <w:sz w:val="28"/>
                <w:szCs w:val="28"/>
              </w:rPr>
            </w:pPr>
            <w:bookmarkStart w:id="39" w:name="_Toc65746694"/>
            <w:bookmarkStart w:id="40" w:name="_Toc113889434"/>
            <w:bookmarkStart w:id="41" w:name="_Toc113889580"/>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EC2C8D" w:rsidRPr="00E42E8A">
              <w:rPr>
                <w:rFonts w:ascii="Times New Roman" w:hAnsi="Times New Roman" w:cs="Times New Roman"/>
                <w:noProof/>
                <w:sz w:val="28"/>
                <w:szCs w:val="28"/>
              </w:rPr>
              <w:t>1</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西衛大石鼻東側熔岩池</w:t>
            </w:r>
            <w:bookmarkEnd w:id="39"/>
            <w:bookmarkEnd w:id="40"/>
            <w:bookmarkEnd w:id="41"/>
          </w:p>
        </w:tc>
      </w:tr>
      <w:tr w:rsidR="00935C36" w:rsidRPr="00E42E8A" w:rsidTr="009D0C1F">
        <w:trPr>
          <w:trHeight w:val="737"/>
          <w:jc w:val="center"/>
        </w:trPr>
        <w:tc>
          <w:tcPr>
            <w:tcW w:w="8080" w:type="dxa"/>
            <w:gridSpan w:val="2"/>
            <w:vAlign w:val="center"/>
          </w:tcPr>
          <w:p w:rsidR="00935C36" w:rsidRPr="00E42E8A" w:rsidRDefault="00935C36" w:rsidP="009D0C1F">
            <w:pPr>
              <w:spacing w:line="240" w:lineRule="atLeast"/>
              <w:jc w:val="center"/>
              <w:rPr>
                <w:rFonts w:ascii="Times New Roman" w:hAnsi="Times New Roman" w:cs="Times New Roman"/>
                <w:sz w:val="28"/>
                <w:szCs w:val="28"/>
              </w:rPr>
            </w:pPr>
            <w:bookmarkStart w:id="42" w:name="_Toc113889435"/>
            <w:bookmarkStart w:id="43" w:name="_Toc113889581"/>
            <w:r w:rsidRPr="00E42E8A">
              <w:rPr>
                <w:rFonts w:ascii="Times New Roman" w:hAnsi="Times New Roman" w:cs="Times New Roman"/>
                <w:noProof/>
                <w:sz w:val="28"/>
                <w:szCs w:val="28"/>
                <w:lang w:val="en-US" w:bidi="ar-SA"/>
              </w:rPr>
              <w:drawing>
                <wp:anchor distT="0" distB="0" distL="114300" distR="114300" simplePos="0" relativeHeight="251707392" behindDoc="0" locked="0" layoutInCell="1" allowOverlap="1" wp14:anchorId="16884DDE" wp14:editId="061FE8A9">
                  <wp:simplePos x="0" y="0"/>
                  <wp:positionH relativeFrom="column">
                    <wp:posOffset>-48260</wp:posOffset>
                  </wp:positionH>
                  <wp:positionV relativeFrom="paragraph">
                    <wp:posOffset>129540</wp:posOffset>
                  </wp:positionV>
                  <wp:extent cx="5067300" cy="2009775"/>
                  <wp:effectExtent l="0" t="0" r="0" b="9525"/>
                  <wp:wrapNone/>
                  <wp:docPr id="29" name="圖片 3" descr="C:\Users\User\Desktop\地質公園2020\期中工作\怡霖資料夾\西衛東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地質公園2020\期中工作\怡霖資料夾\西衛東側1.jpg"/>
                          <pic:cNvPicPr>
                            <a:picLocks noChangeAspect="1" noChangeArrowheads="1"/>
                          </pic:cNvPicPr>
                        </pic:nvPicPr>
                        <pic:blipFill>
                          <a:blip r:embed="rId12" cstate="print"/>
                          <a:srcRect/>
                          <a:stretch>
                            <a:fillRect/>
                          </a:stretch>
                        </pic:blipFill>
                        <pic:spPr bwMode="auto">
                          <a:xfrm>
                            <a:off x="0" y="0"/>
                            <a:ext cx="5067300" cy="2009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42"/>
            <w:bookmarkEnd w:id="43"/>
          </w:p>
          <w:p w:rsidR="00935C36" w:rsidRPr="00E42E8A" w:rsidRDefault="00935C36" w:rsidP="009D0C1F">
            <w:pPr>
              <w:spacing w:line="240" w:lineRule="atLeast"/>
              <w:jc w:val="center"/>
              <w:rPr>
                <w:rFonts w:ascii="Times New Roman" w:hAnsi="Times New Roman" w:cs="Times New Roman"/>
                <w:sz w:val="28"/>
                <w:szCs w:val="28"/>
              </w:rPr>
            </w:pPr>
          </w:p>
          <w:p w:rsidR="00935C36" w:rsidRPr="00E42E8A" w:rsidRDefault="00935C36" w:rsidP="009D0C1F">
            <w:pPr>
              <w:spacing w:line="240" w:lineRule="atLeast"/>
              <w:jc w:val="center"/>
              <w:rPr>
                <w:rFonts w:ascii="Times New Roman" w:hAnsi="Times New Roman" w:cs="Times New Roman"/>
                <w:sz w:val="28"/>
                <w:szCs w:val="28"/>
              </w:rPr>
            </w:pPr>
          </w:p>
          <w:p w:rsidR="00935C36" w:rsidRPr="00E42E8A" w:rsidRDefault="00935C36" w:rsidP="009D0C1F">
            <w:pPr>
              <w:spacing w:line="240" w:lineRule="atLeast"/>
              <w:jc w:val="center"/>
              <w:rPr>
                <w:rFonts w:ascii="Times New Roman" w:hAnsi="Times New Roman" w:cs="Times New Roman"/>
                <w:sz w:val="28"/>
                <w:szCs w:val="28"/>
              </w:rPr>
            </w:pPr>
          </w:p>
          <w:p w:rsidR="00935C36" w:rsidRPr="00E42E8A" w:rsidRDefault="00935C36" w:rsidP="009D0C1F">
            <w:pPr>
              <w:spacing w:line="240" w:lineRule="atLeast"/>
              <w:jc w:val="center"/>
              <w:rPr>
                <w:rFonts w:ascii="Times New Roman" w:hAnsi="Times New Roman" w:cs="Times New Roman"/>
                <w:sz w:val="28"/>
                <w:szCs w:val="28"/>
              </w:rPr>
            </w:pPr>
          </w:p>
          <w:p w:rsidR="00935C36" w:rsidRPr="00E42E8A" w:rsidRDefault="00935C36" w:rsidP="009D0C1F">
            <w:pPr>
              <w:spacing w:line="240" w:lineRule="atLeast"/>
              <w:jc w:val="center"/>
              <w:rPr>
                <w:rFonts w:ascii="Times New Roman" w:hAnsi="Times New Roman" w:cs="Times New Roman"/>
                <w:sz w:val="28"/>
                <w:szCs w:val="28"/>
              </w:rPr>
            </w:pPr>
          </w:p>
          <w:p w:rsidR="00935C36" w:rsidRPr="00E42E8A" w:rsidRDefault="00935C36" w:rsidP="009D0C1F">
            <w:pPr>
              <w:spacing w:line="240" w:lineRule="atLeast"/>
              <w:jc w:val="center"/>
              <w:rPr>
                <w:rFonts w:ascii="Times New Roman" w:hAnsi="Times New Roman" w:cs="Times New Roman"/>
                <w:sz w:val="28"/>
                <w:szCs w:val="28"/>
              </w:rPr>
            </w:pPr>
          </w:p>
          <w:p w:rsidR="00935C36" w:rsidRPr="00E42E8A" w:rsidRDefault="00935C36" w:rsidP="009D0C1F">
            <w:pPr>
              <w:spacing w:line="240" w:lineRule="atLeast"/>
              <w:jc w:val="center"/>
              <w:rPr>
                <w:rFonts w:ascii="Times New Roman" w:hAnsi="Times New Roman" w:cs="Times New Roman"/>
                <w:sz w:val="28"/>
                <w:szCs w:val="28"/>
              </w:rPr>
            </w:pPr>
          </w:p>
          <w:p w:rsidR="00935C36" w:rsidRPr="00E42E8A" w:rsidRDefault="00935C36" w:rsidP="009D0C1F">
            <w:pPr>
              <w:spacing w:line="240" w:lineRule="atLeast"/>
              <w:jc w:val="center"/>
              <w:rPr>
                <w:rFonts w:ascii="Times New Roman" w:hAnsi="Times New Roman" w:cs="Times New Roman"/>
                <w:sz w:val="28"/>
                <w:szCs w:val="28"/>
              </w:rPr>
            </w:pPr>
          </w:p>
          <w:p w:rsidR="00E92607" w:rsidRPr="00E42E8A" w:rsidRDefault="00E92607" w:rsidP="009D0C1F">
            <w:pPr>
              <w:spacing w:line="240" w:lineRule="atLeast"/>
              <w:jc w:val="center"/>
              <w:rPr>
                <w:rFonts w:ascii="Times New Roman" w:hAnsi="Times New Roman" w:cs="Times New Roman"/>
                <w:sz w:val="28"/>
                <w:szCs w:val="28"/>
              </w:rPr>
            </w:pPr>
          </w:p>
          <w:p w:rsidR="00E92607" w:rsidRPr="00E42E8A" w:rsidRDefault="00E92607" w:rsidP="009D0C1F">
            <w:pPr>
              <w:spacing w:line="240" w:lineRule="atLeast"/>
              <w:jc w:val="center"/>
              <w:rPr>
                <w:rFonts w:ascii="Times New Roman" w:hAnsi="Times New Roman" w:cs="Times New Roman"/>
                <w:sz w:val="28"/>
                <w:szCs w:val="28"/>
              </w:rPr>
            </w:pPr>
          </w:p>
        </w:tc>
      </w:tr>
      <w:tr w:rsidR="00935C36" w:rsidRPr="00E42E8A" w:rsidTr="009D0C1F">
        <w:trPr>
          <w:trHeight w:val="567"/>
          <w:jc w:val="center"/>
        </w:trPr>
        <w:tc>
          <w:tcPr>
            <w:tcW w:w="8080" w:type="dxa"/>
            <w:gridSpan w:val="2"/>
            <w:vAlign w:val="center"/>
          </w:tcPr>
          <w:p w:rsidR="00935C36" w:rsidRPr="00E42E8A" w:rsidRDefault="00935C36" w:rsidP="009D0C1F">
            <w:pPr>
              <w:spacing w:line="400" w:lineRule="exact"/>
              <w:jc w:val="center"/>
              <w:rPr>
                <w:rFonts w:ascii="Times New Roman" w:hAnsi="Times New Roman" w:cs="Times New Roman"/>
                <w:sz w:val="28"/>
                <w:szCs w:val="28"/>
              </w:rPr>
            </w:pPr>
            <w:bookmarkStart w:id="44" w:name="_Toc65746695"/>
            <w:bookmarkStart w:id="45" w:name="_Toc113889436"/>
            <w:bookmarkStart w:id="46" w:name="_Toc113889582"/>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EC2C8D" w:rsidRPr="00E42E8A">
              <w:rPr>
                <w:rFonts w:ascii="Times New Roman" w:hAnsi="Times New Roman" w:cs="Times New Roman"/>
                <w:noProof/>
                <w:sz w:val="28"/>
                <w:szCs w:val="28"/>
              </w:rPr>
              <w:t>2</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西衛大石鼻東側熔岩池空拍圖</w:t>
            </w:r>
            <w:bookmarkEnd w:id="44"/>
            <w:bookmarkEnd w:id="45"/>
            <w:bookmarkEnd w:id="46"/>
          </w:p>
        </w:tc>
      </w:tr>
      <w:tr w:rsidR="00935C36" w:rsidRPr="00E42E8A" w:rsidTr="009D0C1F">
        <w:trPr>
          <w:jc w:val="center"/>
        </w:trPr>
        <w:tc>
          <w:tcPr>
            <w:tcW w:w="4040" w:type="dxa"/>
          </w:tcPr>
          <w:p w:rsidR="00935C36" w:rsidRPr="00E42E8A" w:rsidRDefault="00935C36" w:rsidP="009D0C1F">
            <w:pPr>
              <w:pStyle w:val="a5"/>
              <w:spacing w:line="200" w:lineRule="exact"/>
              <w:ind w:left="0"/>
              <w:jc w:val="both"/>
              <w:rPr>
                <w:rFonts w:ascii="Times New Roman" w:hAnsi="Times New Roman" w:cs="Times New Roman"/>
                <w:bCs/>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06368" behindDoc="0" locked="0" layoutInCell="1" allowOverlap="1" wp14:anchorId="112D58EA" wp14:editId="13B8C15B">
                  <wp:simplePos x="0" y="0"/>
                  <wp:positionH relativeFrom="column">
                    <wp:posOffset>-34925</wp:posOffset>
                  </wp:positionH>
                  <wp:positionV relativeFrom="paragraph">
                    <wp:posOffset>29845</wp:posOffset>
                  </wp:positionV>
                  <wp:extent cx="2495550" cy="1962150"/>
                  <wp:effectExtent l="19050" t="0" r="0" b="0"/>
                  <wp:wrapNone/>
                  <wp:docPr id="9" name="圖片 2" descr="C:\Users\User\Desktop\地質公園2020\期初工作\西衛照片\大石鼻西側\202073西衛西側熔岩_200703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地質公園2020\期初工作\西衛照片\大石鼻西側\202073西衛西側熔岩_200703_15.jpg"/>
                          <pic:cNvPicPr>
                            <a:picLocks noChangeAspect="1" noChangeArrowheads="1"/>
                          </pic:cNvPicPr>
                        </pic:nvPicPr>
                        <pic:blipFill>
                          <a:blip r:embed="rId13" cstate="print"/>
                          <a:srcRect/>
                          <a:stretch>
                            <a:fillRect/>
                          </a:stretch>
                        </pic:blipFill>
                        <pic:spPr bwMode="auto">
                          <a:xfrm>
                            <a:off x="0" y="0"/>
                            <a:ext cx="2495550" cy="1962150"/>
                          </a:xfrm>
                          <a:prstGeom prst="rect">
                            <a:avLst/>
                          </a:prstGeom>
                          <a:noFill/>
                          <a:ln w="9525">
                            <a:noFill/>
                            <a:miter lim="800000"/>
                            <a:headEnd/>
                            <a:tailEnd/>
                          </a:ln>
                        </pic:spPr>
                      </pic:pic>
                    </a:graphicData>
                  </a:graphic>
                </wp:anchor>
              </w:drawing>
            </w: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tc>
        <w:tc>
          <w:tcPr>
            <w:tcW w:w="4040" w:type="dxa"/>
          </w:tcPr>
          <w:p w:rsidR="00935C36" w:rsidRPr="00E42E8A" w:rsidRDefault="00935C36" w:rsidP="009D0C1F">
            <w:pPr>
              <w:pStyle w:val="a5"/>
              <w:spacing w:line="200" w:lineRule="exact"/>
              <w:ind w:left="0"/>
              <w:jc w:val="both"/>
              <w:rPr>
                <w:rFonts w:ascii="Times New Roman" w:hAnsi="Times New Roman" w:cs="Times New Roman"/>
                <w:bCs/>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05344" behindDoc="0" locked="0" layoutInCell="1" allowOverlap="1" wp14:anchorId="31DE8A50" wp14:editId="416CF920">
                  <wp:simplePos x="0" y="0"/>
                  <wp:positionH relativeFrom="column">
                    <wp:posOffset>-38100</wp:posOffset>
                  </wp:positionH>
                  <wp:positionV relativeFrom="paragraph">
                    <wp:posOffset>29845</wp:posOffset>
                  </wp:positionV>
                  <wp:extent cx="2476500" cy="1962150"/>
                  <wp:effectExtent l="19050" t="0" r="0" b="0"/>
                  <wp:wrapNone/>
                  <wp:docPr id="11" name="圖片 1" descr="C:\Users\User\Desktop\地質公園2020\期初工作\西衛照片\大石鼻西側\202073西衛西側熔岩_200703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地質公園2020\期初工作\西衛照片\大石鼻西側\202073西衛西側熔岩_200703_6.jpg"/>
                          <pic:cNvPicPr>
                            <a:picLocks noChangeAspect="1" noChangeArrowheads="1"/>
                          </pic:cNvPicPr>
                        </pic:nvPicPr>
                        <pic:blipFill>
                          <a:blip r:embed="rId14" cstate="print"/>
                          <a:srcRect/>
                          <a:stretch>
                            <a:fillRect/>
                          </a:stretch>
                        </pic:blipFill>
                        <pic:spPr bwMode="auto">
                          <a:xfrm>
                            <a:off x="0" y="0"/>
                            <a:ext cx="2476500" cy="1962150"/>
                          </a:xfrm>
                          <a:prstGeom prst="rect">
                            <a:avLst/>
                          </a:prstGeom>
                          <a:noFill/>
                          <a:ln w="9525">
                            <a:noFill/>
                            <a:miter lim="800000"/>
                            <a:headEnd/>
                            <a:tailEnd/>
                          </a:ln>
                        </pic:spPr>
                      </pic:pic>
                    </a:graphicData>
                  </a:graphic>
                </wp:anchor>
              </w:drawing>
            </w: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sz w:val="28"/>
                <w:szCs w:val="28"/>
              </w:rPr>
            </w:pPr>
          </w:p>
          <w:p w:rsidR="00935C36" w:rsidRPr="00E42E8A" w:rsidRDefault="00935C36" w:rsidP="009D0C1F">
            <w:pPr>
              <w:pStyle w:val="a5"/>
              <w:spacing w:line="200" w:lineRule="exact"/>
              <w:ind w:left="0"/>
              <w:jc w:val="both"/>
              <w:rPr>
                <w:rFonts w:ascii="Times New Roman" w:hAnsi="Times New Roman" w:cs="Times New Roman"/>
                <w:bCs/>
                <w:noProof/>
                <w:sz w:val="28"/>
                <w:szCs w:val="28"/>
              </w:rPr>
            </w:pPr>
          </w:p>
        </w:tc>
      </w:tr>
      <w:tr w:rsidR="00935C36" w:rsidRPr="00E42E8A" w:rsidTr="009D0C1F">
        <w:trPr>
          <w:trHeight w:val="624"/>
          <w:jc w:val="center"/>
        </w:trPr>
        <w:tc>
          <w:tcPr>
            <w:tcW w:w="8080" w:type="dxa"/>
            <w:gridSpan w:val="2"/>
            <w:vAlign w:val="center"/>
          </w:tcPr>
          <w:p w:rsidR="00935C36" w:rsidRPr="00E42E8A" w:rsidRDefault="00935C36" w:rsidP="009D0C1F">
            <w:pPr>
              <w:spacing w:line="400" w:lineRule="exact"/>
              <w:jc w:val="center"/>
              <w:rPr>
                <w:rFonts w:ascii="Times New Roman" w:hAnsi="Times New Roman" w:cs="Times New Roman"/>
                <w:sz w:val="28"/>
                <w:szCs w:val="28"/>
              </w:rPr>
            </w:pPr>
            <w:bookmarkStart w:id="47" w:name="_Toc65746696"/>
            <w:bookmarkStart w:id="48" w:name="_Toc113889437"/>
            <w:bookmarkStart w:id="49" w:name="_Toc113889583"/>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EC2C8D" w:rsidRPr="00E42E8A">
              <w:rPr>
                <w:rFonts w:ascii="Times New Roman" w:hAnsi="Times New Roman" w:cs="Times New Roman"/>
                <w:noProof/>
                <w:sz w:val="28"/>
                <w:szCs w:val="28"/>
              </w:rPr>
              <w:t>3</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西衛大石鼻西側熔岩池</w:t>
            </w:r>
            <w:bookmarkEnd w:id="47"/>
            <w:bookmarkEnd w:id="48"/>
            <w:bookmarkEnd w:id="49"/>
          </w:p>
        </w:tc>
      </w:tr>
    </w:tbl>
    <w:p w:rsidR="00AA6D42" w:rsidRPr="00E42E8A" w:rsidRDefault="00AA6D42">
      <w:pPr>
        <w:rPr>
          <w:rFonts w:ascii="Times New Roman" w:hAnsi="Times New Roman" w:cs="Times New Roman"/>
        </w:rPr>
      </w:pPr>
    </w:p>
    <w:p w:rsidR="00AA6D42" w:rsidRPr="00E42E8A" w:rsidRDefault="00AA6D42">
      <w:pPr>
        <w:rPr>
          <w:rFonts w:ascii="Times New Roman" w:hAnsi="Times New Roman" w:cs="Times New Roman"/>
        </w:rPr>
      </w:pPr>
    </w:p>
    <w:p w:rsidR="00AA6D42" w:rsidRPr="00E42E8A" w:rsidRDefault="00AA6D42">
      <w:pPr>
        <w:rPr>
          <w:rFonts w:ascii="Times New Roman" w:hAnsi="Times New Roman" w:cs="Times New Roman"/>
        </w:rPr>
      </w:pPr>
    </w:p>
    <w:p w:rsidR="00AA6D42" w:rsidRPr="00E42E8A" w:rsidRDefault="00AA6D42">
      <w:pPr>
        <w:rPr>
          <w:rFonts w:ascii="Times New Roman" w:hAnsi="Times New Roman" w:cs="Times New Roman"/>
        </w:rPr>
      </w:pPr>
    </w:p>
    <w:p w:rsidR="00AA6D42" w:rsidRPr="00E42E8A" w:rsidRDefault="00AA6D42">
      <w:pPr>
        <w:rPr>
          <w:rFonts w:ascii="Times New Roman" w:hAnsi="Times New Roman" w:cs="Times New Roman"/>
        </w:rPr>
      </w:pPr>
    </w:p>
    <w:p w:rsidR="00AA6D42" w:rsidRPr="00E42E8A" w:rsidRDefault="00AA6D42">
      <w:pPr>
        <w:rPr>
          <w:rFonts w:ascii="Times New Roman" w:hAnsi="Times New Roman" w:cs="Times New Roman"/>
        </w:rPr>
      </w:pPr>
    </w:p>
    <w:tbl>
      <w:tblPr>
        <w:tblStyle w:val="a6"/>
        <w:tblW w:w="8080" w:type="dxa"/>
        <w:jc w:val="center"/>
        <w:tblLook w:val="04A0" w:firstRow="1" w:lastRow="0" w:firstColumn="1" w:lastColumn="0" w:noHBand="0" w:noVBand="1"/>
      </w:tblPr>
      <w:tblGrid>
        <w:gridCol w:w="8080"/>
      </w:tblGrid>
      <w:tr w:rsidR="00935C36" w:rsidRPr="00E42E8A" w:rsidTr="009D0C1F">
        <w:trPr>
          <w:trHeight w:val="737"/>
          <w:jc w:val="center"/>
        </w:trPr>
        <w:tc>
          <w:tcPr>
            <w:tcW w:w="8080" w:type="dxa"/>
            <w:vAlign w:val="center"/>
          </w:tcPr>
          <w:p w:rsidR="00935C36" w:rsidRPr="00E42E8A" w:rsidRDefault="00935C36" w:rsidP="009D0C1F">
            <w:pPr>
              <w:spacing w:line="400" w:lineRule="exact"/>
              <w:jc w:val="center"/>
              <w:rPr>
                <w:rFonts w:ascii="Times New Roman" w:hAnsi="Times New Roman" w:cs="Times New Roman"/>
                <w:sz w:val="28"/>
                <w:szCs w:val="28"/>
              </w:rPr>
            </w:pPr>
            <w:bookmarkStart w:id="50" w:name="_Toc113889438"/>
            <w:bookmarkStart w:id="51" w:name="_Toc113889584"/>
            <w:r w:rsidRPr="00E42E8A">
              <w:rPr>
                <w:rFonts w:ascii="Times New Roman" w:hAnsi="Times New Roman" w:cs="Times New Roman"/>
                <w:noProof/>
                <w:sz w:val="28"/>
                <w:szCs w:val="28"/>
                <w:lang w:val="en-US" w:bidi="ar-SA"/>
              </w:rPr>
              <w:drawing>
                <wp:anchor distT="0" distB="0" distL="114300" distR="114300" simplePos="0" relativeHeight="251708416" behindDoc="0" locked="0" layoutInCell="1" allowOverlap="1" wp14:anchorId="0C9E2735" wp14:editId="2A52C2EB">
                  <wp:simplePos x="0" y="0"/>
                  <wp:positionH relativeFrom="column">
                    <wp:posOffset>-36830</wp:posOffset>
                  </wp:positionH>
                  <wp:positionV relativeFrom="paragraph">
                    <wp:posOffset>43180</wp:posOffset>
                  </wp:positionV>
                  <wp:extent cx="5038725" cy="2714625"/>
                  <wp:effectExtent l="19050" t="0" r="9525" b="0"/>
                  <wp:wrapNone/>
                  <wp:docPr id="740" name="圖片 4" descr="C:\Users\User\Desktop\地質公園2020\期中工作\怡霖資料夾\西衛西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地質公園2020\期中工作\怡霖資料夾\西衛西側.jpg"/>
                          <pic:cNvPicPr>
                            <a:picLocks noChangeAspect="1" noChangeArrowheads="1"/>
                          </pic:cNvPicPr>
                        </pic:nvPicPr>
                        <pic:blipFill>
                          <a:blip r:embed="rId15" cstate="print"/>
                          <a:srcRect/>
                          <a:stretch>
                            <a:fillRect/>
                          </a:stretch>
                        </pic:blipFill>
                        <pic:spPr bwMode="auto">
                          <a:xfrm>
                            <a:off x="0" y="0"/>
                            <a:ext cx="5038725" cy="2714625"/>
                          </a:xfrm>
                          <a:prstGeom prst="rect">
                            <a:avLst/>
                          </a:prstGeom>
                          <a:noFill/>
                          <a:ln w="9525">
                            <a:noFill/>
                            <a:miter lim="800000"/>
                            <a:headEnd/>
                            <a:tailEnd/>
                          </a:ln>
                        </pic:spPr>
                      </pic:pic>
                    </a:graphicData>
                  </a:graphic>
                </wp:anchor>
              </w:drawing>
            </w:r>
            <w:bookmarkEnd w:id="50"/>
            <w:bookmarkEnd w:id="51"/>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p w:rsidR="00935C36" w:rsidRPr="00E42E8A" w:rsidRDefault="00935C36" w:rsidP="009D0C1F">
            <w:pPr>
              <w:spacing w:line="400" w:lineRule="exact"/>
              <w:jc w:val="center"/>
              <w:rPr>
                <w:rFonts w:ascii="Times New Roman" w:hAnsi="Times New Roman" w:cs="Times New Roman"/>
                <w:sz w:val="28"/>
                <w:szCs w:val="28"/>
              </w:rPr>
            </w:pPr>
          </w:p>
        </w:tc>
      </w:tr>
      <w:tr w:rsidR="00935C36" w:rsidRPr="00E42E8A" w:rsidTr="009D0C1F">
        <w:trPr>
          <w:trHeight w:val="737"/>
          <w:jc w:val="center"/>
        </w:trPr>
        <w:tc>
          <w:tcPr>
            <w:tcW w:w="8080" w:type="dxa"/>
            <w:vAlign w:val="center"/>
          </w:tcPr>
          <w:p w:rsidR="00935C36" w:rsidRPr="00E42E8A" w:rsidRDefault="00935C36" w:rsidP="009D0C1F">
            <w:pPr>
              <w:spacing w:line="400" w:lineRule="exact"/>
              <w:jc w:val="center"/>
              <w:rPr>
                <w:rFonts w:ascii="Times New Roman" w:hAnsi="Times New Roman" w:cs="Times New Roman"/>
                <w:sz w:val="28"/>
                <w:szCs w:val="28"/>
              </w:rPr>
            </w:pPr>
            <w:bookmarkStart w:id="52" w:name="_Toc65746697"/>
            <w:bookmarkStart w:id="53" w:name="_Toc113889439"/>
            <w:bookmarkStart w:id="54" w:name="_Toc113889585"/>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EC2C8D" w:rsidRPr="00E42E8A">
              <w:rPr>
                <w:rFonts w:ascii="Times New Roman" w:hAnsi="Times New Roman" w:cs="Times New Roman"/>
                <w:noProof/>
                <w:sz w:val="28"/>
                <w:szCs w:val="28"/>
              </w:rPr>
              <w:t>4</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西衛大石鼻西側熔岩池空拍圖</w:t>
            </w:r>
            <w:bookmarkEnd w:id="52"/>
            <w:bookmarkEnd w:id="53"/>
            <w:bookmarkEnd w:id="54"/>
          </w:p>
        </w:tc>
      </w:tr>
    </w:tbl>
    <w:p w:rsidR="00935C36" w:rsidRPr="00E42E8A" w:rsidRDefault="00935C36" w:rsidP="00E457FA">
      <w:pPr>
        <w:pStyle w:val="a3"/>
        <w:adjustRightInd w:val="0"/>
        <w:snapToGrid w:val="0"/>
        <w:spacing w:beforeLines="50" w:before="120" w:afterLines="50" w:after="120" w:line="300" w:lineRule="auto"/>
        <w:ind w:leftChars="273" w:left="601" w:rightChars="181" w:right="398" w:firstLine="566"/>
        <w:jc w:val="both"/>
        <w:rPr>
          <w:rFonts w:ascii="Times New Roman" w:hAnsi="Times New Roman" w:cs="Times New Roman"/>
          <w:spacing w:val="-11"/>
          <w:w w:val="95"/>
        </w:rPr>
      </w:pPr>
    </w:p>
    <w:p w:rsidR="00270F7B" w:rsidRPr="00E42E8A" w:rsidRDefault="00270F7B" w:rsidP="00D27265">
      <w:pPr>
        <w:pStyle w:val="2"/>
        <w:adjustRightInd w:val="0"/>
        <w:snapToGrid w:val="0"/>
        <w:spacing w:beforeLines="50" w:before="120" w:afterLines="50" w:after="120" w:line="240" w:lineRule="atLeast"/>
        <w:ind w:leftChars="193" w:left="425"/>
        <w:rPr>
          <w:rFonts w:ascii="Times New Roman" w:hAnsi="Times New Roman" w:cs="Times New Roman"/>
        </w:rPr>
      </w:pPr>
      <w:bookmarkStart w:id="55" w:name="_Toc113528099"/>
      <w:bookmarkStart w:id="56" w:name="_Toc113528235"/>
      <w:r w:rsidRPr="00E42E8A">
        <w:rPr>
          <w:rFonts w:ascii="Times New Roman" w:hAnsi="Times New Roman" w:cs="Times New Roman"/>
        </w:rPr>
        <w:t>2.</w:t>
      </w:r>
      <w:bookmarkEnd w:id="55"/>
      <w:bookmarkEnd w:id="56"/>
      <w:r w:rsidR="00935C36" w:rsidRPr="00E42E8A">
        <w:rPr>
          <w:rFonts w:ascii="Times New Roman" w:hAnsi="Times New Roman" w:cs="Times New Roman"/>
        </w:rPr>
        <w:t xml:space="preserve"> </w:t>
      </w:r>
      <w:r w:rsidR="001B2FCA" w:rsidRPr="00E42E8A">
        <w:rPr>
          <w:rFonts w:ascii="Times New Roman" w:hAnsi="Times New Roman" w:cs="Times New Roman"/>
        </w:rPr>
        <w:t>白沙鄉</w:t>
      </w:r>
      <w:r w:rsidR="00935C36" w:rsidRPr="00E42E8A">
        <w:rPr>
          <w:rFonts w:ascii="Times New Roman" w:hAnsi="Times New Roman" w:cs="Times New Roman"/>
        </w:rPr>
        <w:t>煙墩山低平火山口</w:t>
      </w:r>
    </w:p>
    <w:p w:rsidR="00190337" w:rsidRPr="00E42E8A" w:rsidRDefault="00190337" w:rsidP="00190337">
      <w:pPr>
        <w:pStyle w:val="a5"/>
        <w:spacing w:after="200" w:line="400" w:lineRule="exact"/>
        <w:ind w:leftChars="708" w:left="1558" w:firstLineChars="203" w:firstLine="568"/>
        <w:jc w:val="both"/>
        <w:rPr>
          <w:rFonts w:ascii="Times New Roman" w:hAnsi="Times New Roman" w:cs="Times New Roman"/>
          <w:sz w:val="28"/>
          <w:szCs w:val="28"/>
        </w:rPr>
      </w:pPr>
      <w:bookmarkStart w:id="57" w:name="_Toc90213558"/>
      <w:bookmarkStart w:id="58" w:name="_Toc113528774"/>
      <w:r w:rsidRPr="00E42E8A">
        <w:rPr>
          <w:rFonts w:ascii="Times New Roman" w:hAnsi="Times New Roman" w:cs="Times New Roman"/>
          <w:sz w:val="28"/>
          <w:szCs w:val="28"/>
        </w:rPr>
        <w:t>低平火山口位於煙墩山北側的岸際，於退潮後可觀察到火山口的地質特徵。</w:t>
      </w:r>
    </w:p>
    <w:p w:rsidR="00190337" w:rsidRPr="00E42E8A" w:rsidRDefault="00190337" w:rsidP="00190337">
      <w:pPr>
        <w:pStyle w:val="a5"/>
        <w:spacing w:after="200" w:line="400" w:lineRule="exact"/>
        <w:ind w:leftChars="708" w:left="1558" w:firstLineChars="203" w:firstLine="568"/>
        <w:jc w:val="both"/>
        <w:rPr>
          <w:rFonts w:ascii="Times New Roman" w:hAnsi="Times New Roman" w:cs="Times New Roman"/>
          <w:sz w:val="28"/>
          <w:szCs w:val="28"/>
        </w:rPr>
      </w:pPr>
      <w:r w:rsidRPr="00E42E8A">
        <w:rPr>
          <w:rFonts w:ascii="Times New Roman" w:hAnsi="Times New Roman" w:cs="Times New Roman"/>
          <w:sz w:val="28"/>
          <w:szCs w:val="28"/>
        </w:rPr>
        <w:t>低平火山口為岩漿在上升噴發過程中，和地下水或地表水相互作用發生水成岩漿噴發作用，在地表爆裂造成一個凹地而成。在地底下深切到圍岩的近圓形火山口，並被火山碎屑物堆積形成的低矮環狀地形，其後常常積水而形成火山口湖。</w:t>
      </w:r>
    </w:p>
    <w:p w:rsidR="00190337" w:rsidRPr="00E42E8A" w:rsidRDefault="00190337" w:rsidP="00190337">
      <w:pPr>
        <w:pStyle w:val="a5"/>
        <w:spacing w:after="200" w:line="400" w:lineRule="exact"/>
        <w:ind w:leftChars="708" w:left="1558" w:firstLineChars="203" w:firstLine="568"/>
        <w:jc w:val="both"/>
        <w:rPr>
          <w:rFonts w:ascii="Times New Roman" w:hAnsi="Times New Roman" w:cs="Times New Roman"/>
          <w:sz w:val="28"/>
          <w:szCs w:val="28"/>
        </w:rPr>
      </w:pPr>
      <w:r w:rsidRPr="00E42E8A">
        <w:rPr>
          <w:rFonts w:ascii="Times New Roman" w:hAnsi="Times New Roman" w:cs="Times New Roman"/>
          <w:sz w:val="28"/>
          <w:szCs w:val="28"/>
        </w:rPr>
        <w:t>煙墩山低平火山口可觀察到不同堆積機制的火山碎屑岩產狀，如火山角礫岩，為火山噴發出大於</w:t>
      </w:r>
      <w:r w:rsidRPr="00E42E8A">
        <w:rPr>
          <w:rFonts w:ascii="Times New Roman" w:hAnsi="Times New Roman" w:cs="Times New Roman"/>
          <w:sz w:val="28"/>
          <w:szCs w:val="28"/>
        </w:rPr>
        <w:t>64mm</w:t>
      </w:r>
      <w:r w:rsidRPr="00E42E8A">
        <w:rPr>
          <w:rFonts w:ascii="Times New Roman" w:hAnsi="Times New Roman" w:cs="Times New Roman"/>
          <w:sz w:val="28"/>
          <w:szCs w:val="28"/>
        </w:rPr>
        <w:t>的角礫狀顆粒，然後堆積膠結所形成的火山碎屑岩。另一特殊的火山產物為熔積岩，為熾熱的岩漿或熔岩流或火山碎屑流與飽含水未固結的沉積物，發生交互作用產生噴發所形成的一種產狀岩石，熔岩和沉積物可各自獨立和分離。</w:t>
      </w:r>
    </w:p>
    <w:p w:rsidR="00190337" w:rsidRPr="00E42E8A" w:rsidRDefault="00190337" w:rsidP="00190337">
      <w:pPr>
        <w:pStyle w:val="a5"/>
        <w:spacing w:after="120" w:line="400" w:lineRule="exact"/>
        <w:ind w:leftChars="708" w:left="1558" w:firstLineChars="203" w:firstLine="568"/>
        <w:jc w:val="both"/>
        <w:rPr>
          <w:rFonts w:ascii="Times New Roman" w:hAnsi="Times New Roman" w:cs="Times New Roman"/>
          <w:sz w:val="28"/>
          <w:szCs w:val="28"/>
        </w:rPr>
      </w:pPr>
      <w:r w:rsidRPr="00E42E8A">
        <w:rPr>
          <w:rFonts w:ascii="Times New Roman" w:hAnsi="Times New Roman" w:cs="Times New Roman"/>
          <w:sz w:val="28"/>
          <w:szCs w:val="28"/>
        </w:rPr>
        <w:t>因此，白沙鄉煙墩山低平火山口的地質特色展現火山活動的動態作用與過程，為一個絕佳的戶外地質教學地景，符合自然紀念物指定基準。</w:t>
      </w:r>
    </w:p>
    <w:tbl>
      <w:tblPr>
        <w:tblStyle w:val="a6"/>
        <w:tblpPr w:leftFromText="180" w:rightFromText="180" w:vertAnchor="text" w:horzAnchor="margin" w:tblpXSpec="center" w:tblpY="474"/>
        <w:tblW w:w="0" w:type="auto"/>
        <w:tblLook w:val="04A0" w:firstRow="1" w:lastRow="0" w:firstColumn="1" w:lastColumn="0" w:noHBand="0" w:noVBand="1"/>
      </w:tblPr>
      <w:tblGrid>
        <w:gridCol w:w="4040"/>
        <w:gridCol w:w="4040"/>
      </w:tblGrid>
      <w:tr w:rsidR="00E92607" w:rsidRPr="00E42E8A" w:rsidTr="00E92607">
        <w:trPr>
          <w:trHeight w:val="680"/>
        </w:trPr>
        <w:tc>
          <w:tcPr>
            <w:tcW w:w="4040" w:type="dxa"/>
            <w:vAlign w:val="center"/>
          </w:tcPr>
          <w:p w:rsidR="00E92607" w:rsidRPr="00E42E8A" w:rsidRDefault="00E92607" w:rsidP="00E92607">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lastRenderedPageBreak/>
              <w:drawing>
                <wp:anchor distT="0" distB="0" distL="114300" distR="114300" simplePos="0" relativeHeight="251710464" behindDoc="0" locked="0" layoutInCell="1" allowOverlap="1" wp14:anchorId="360F75E6" wp14:editId="0A2AC296">
                  <wp:simplePos x="0" y="0"/>
                  <wp:positionH relativeFrom="column">
                    <wp:posOffset>-36830</wp:posOffset>
                  </wp:positionH>
                  <wp:positionV relativeFrom="paragraph">
                    <wp:posOffset>24130</wp:posOffset>
                  </wp:positionV>
                  <wp:extent cx="2476500" cy="1981200"/>
                  <wp:effectExtent l="19050" t="0" r="0" b="0"/>
                  <wp:wrapNone/>
                  <wp:docPr id="25" name="圖片 8" descr="C:\Users\User\Desktop\地質公園2020\期初工作\煙墩山\S__88252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地質公園2020\期初工作\煙墩山\S__88252420.jpg"/>
                          <pic:cNvPicPr>
                            <a:picLocks noChangeAspect="1" noChangeArrowheads="1"/>
                          </pic:cNvPicPr>
                        </pic:nvPicPr>
                        <pic:blipFill>
                          <a:blip r:embed="rId16" cstate="print"/>
                          <a:srcRect/>
                          <a:stretch>
                            <a:fillRect/>
                          </a:stretch>
                        </pic:blipFill>
                        <pic:spPr bwMode="auto">
                          <a:xfrm>
                            <a:off x="0" y="0"/>
                            <a:ext cx="2476500" cy="1981200"/>
                          </a:xfrm>
                          <a:prstGeom prst="rect">
                            <a:avLst/>
                          </a:prstGeom>
                          <a:noFill/>
                          <a:ln w="9525">
                            <a:noFill/>
                            <a:miter lim="800000"/>
                            <a:headEnd/>
                            <a:tailEnd/>
                          </a:ln>
                        </pic:spPr>
                      </pic:pic>
                    </a:graphicData>
                  </a:graphic>
                </wp:anchor>
              </w:drawing>
            </w:r>
          </w:p>
        </w:tc>
        <w:tc>
          <w:tcPr>
            <w:tcW w:w="4040" w:type="dxa"/>
            <w:vAlign w:val="center"/>
          </w:tcPr>
          <w:p w:rsidR="00E92607" w:rsidRPr="00E42E8A" w:rsidRDefault="00E92607" w:rsidP="00E92607">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11488" behindDoc="0" locked="0" layoutInCell="1" allowOverlap="1" wp14:anchorId="2577B9A7" wp14:editId="7D1A083E">
                  <wp:simplePos x="0" y="0"/>
                  <wp:positionH relativeFrom="column">
                    <wp:posOffset>-27940</wp:posOffset>
                  </wp:positionH>
                  <wp:positionV relativeFrom="paragraph">
                    <wp:posOffset>48895</wp:posOffset>
                  </wp:positionV>
                  <wp:extent cx="2486025" cy="1981200"/>
                  <wp:effectExtent l="19050" t="0" r="9525" b="0"/>
                  <wp:wrapNone/>
                  <wp:docPr id="1" name="圖片 1" descr="C:\Users\User\Desktop\地質公園2020\期初工作\煙墩山\S__432865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地質公園2020\期初工作\煙墩山\S__43286538-1.jpg"/>
                          <pic:cNvPicPr>
                            <a:picLocks noChangeAspect="1" noChangeArrowheads="1"/>
                          </pic:cNvPicPr>
                        </pic:nvPicPr>
                        <pic:blipFill>
                          <a:blip r:embed="rId17" cstate="print"/>
                          <a:srcRect/>
                          <a:stretch>
                            <a:fillRect/>
                          </a:stretch>
                        </pic:blipFill>
                        <pic:spPr bwMode="auto">
                          <a:xfrm>
                            <a:off x="0" y="0"/>
                            <a:ext cx="2486025" cy="1981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tc>
      </w:tr>
      <w:tr w:rsidR="00E92607" w:rsidRPr="00E42E8A" w:rsidTr="00E92607">
        <w:trPr>
          <w:trHeight w:val="3118"/>
        </w:trPr>
        <w:tc>
          <w:tcPr>
            <w:tcW w:w="4040" w:type="dxa"/>
            <w:vAlign w:val="center"/>
          </w:tcPr>
          <w:p w:rsidR="00E92607" w:rsidRPr="00E42E8A" w:rsidRDefault="00E92607" w:rsidP="00E92607">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12512" behindDoc="0" locked="0" layoutInCell="1" allowOverlap="1" wp14:anchorId="6ABB24C9" wp14:editId="287F3360">
                  <wp:simplePos x="0" y="0"/>
                  <wp:positionH relativeFrom="column">
                    <wp:posOffset>-22225</wp:posOffset>
                  </wp:positionH>
                  <wp:positionV relativeFrom="paragraph">
                    <wp:posOffset>-67945</wp:posOffset>
                  </wp:positionV>
                  <wp:extent cx="2466975" cy="1971675"/>
                  <wp:effectExtent l="0" t="0" r="9525" b="9525"/>
                  <wp:wrapNone/>
                  <wp:docPr id="750" name="圖片 3" descr="C:\Users\User\Desktop\地質公園2020\期初工作\煙墩山\S__88252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地質公園2020\期初工作\煙墩山\S__88252422.jpg"/>
                          <pic:cNvPicPr>
                            <a:picLocks noChangeAspect="1" noChangeArrowheads="1"/>
                          </pic:cNvPicPr>
                        </pic:nvPicPr>
                        <pic:blipFill>
                          <a:blip r:embed="rId18" cstate="print"/>
                          <a:srcRect/>
                          <a:stretch>
                            <a:fillRect/>
                          </a:stretch>
                        </pic:blipFill>
                        <pic:spPr bwMode="auto">
                          <a:xfrm>
                            <a:off x="0" y="0"/>
                            <a:ext cx="2466975" cy="197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tc>
        <w:tc>
          <w:tcPr>
            <w:tcW w:w="4040" w:type="dxa"/>
            <w:vAlign w:val="center"/>
          </w:tcPr>
          <w:p w:rsidR="00E92607" w:rsidRPr="00E42E8A" w:rsidRDefault="00E92607" w:rsidP="00E92607">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13536" behindDoc="0" locked="0" layoutInCell="1" allowOverlap="1" wp14:anchorId="32E2A31F" wp14:editId="3B98AD69">
                  <wp:simplePos x="0" y="0"/>
                  <wp:positionH relativeFrom="column">
                    <wp:posOffset>-41910</wp:posOffset>
                  </wp:positionH>
                  <wp:positionV relativeFrom="paragraph">
                    <wp:posOffset>125730</wp:posOffset>
                  </wp:positionV>
                  <wp:extent cx="2490470" cy="1971675"/>
                  <wp:effectExtent l="19050" t="0" r="5080" b="0"/>
                  <wp:wrapNone/>
                  <wp:docPr id="753" name="圖片 4" descr="C:\Users\User\Desktop\地質公園2020\期中工作\怡霖資料夾\後寮煙墩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地質公園2020\期中工作\怡霖資料夾\後寮煙墩山1.jpg"/>
                          <pic:cNvPicPr>
                            <a:picLocks noChangeAspect="1" noChangeArrowheads="1"/>
                          </pic:cNvPicPr>
                        </pic:nvPicPr>
                        <pic:blipFill>
                          <a:blip r:embed="rId19" cstate="print"/>
                          <a:srcRect/>
                          <a:stretch>
                            <a:fillRect/>
                          </a:stretch>
                        </pic:blipFill>
                        <pic:spPr bwMode="auto">
                          <a:xfrm>
                            <a:off x="0" y="0"/>
                            <a:ext cx="2490470" cy="197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p w:rsidR="00E92607" w:rsidRPr="00E42E8A" w:rsidRDefault="00E92607" w:rsidP="00E92607">
            <w:pPr>
              <w:pStyle w:val="a5"/>
              <w:spacing w:line="200" w:lineRule="exact"/>
              <w:ind w:left="0"/>
              <w:jc w:val="both"/>
              <w:rPr>
                <w:rFonts w:ascii="Times New Roman" w:hAnsi="Times New Roman" w:cs="Times New Roman"/>
                <w:bCs/>
                <w:noProof/>
                <w:sz w:val="28"/>
                <w:szCs w:val="28"/>
              </w:rPr>
            </w:pPr>
          </w:p>
        </w:tc>
      </w:tr>
      <w:tr w:rsidR="00E92607" w:rsidRPr="00E42E8A" w:rsidTr="00E92607">
        <w:trPr>
          <w:trHeight w:val="567"/>
        </w:trPr>
        <w:tc>
          <w:tcPr>
            <w:tcW w:w="8080" w:type="dxa"/>
            <w:gridSpan w:val="2"/>
            <w:vAlign w:val="center"/>
          </w:tcPr>
          <w:p w:rsidR="00E92607" w:rsidRPr="00E42E8A" w:rsidRDefault="00E92607" w:rsidP="00E92607">
            <w:pPr>
              <w:spacing w:line="400" w:lineRule="exact"/>
              <w:jc w:val="center"/>
              <w:rPr>
                <w:rFonts w:ascii="Times New Roman" w:hAnsi="Times New Roman" w:cs="Times New Roman"/>
                <w:sz w:val="28"/>
                <w:szCs w:val="28"/>
              </w:rPr>
            </w:pPr>
            <w:bookmarkStart w:id="59" w:name="_Toc65746707"/>
            <w:bookmarkStart w:id="60" w:name="_Toc113889440"/>
            <w:bookmarkStart w:id="61" w:name="_Toc113889586"/>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Pr="00E42E8A">
              <w:rPr>
                <w:rFonts w:ascii="Times New Roman" w:hAnsi="Times New Roman" w:cs="Times New Roman"/>
                <w:noProof/>
                <w:sz w:val="28"/>
                <w:szCs w:val="28"/>
              </w:rPr>
              <w:t>5</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白沙鄉煙墩山低平火山口</w:t>
            </w:r>
            <w:bookmarkEnd w:id="59"/>
            <w:bookmarkEnd w:id="60"/>
            <w:bookmarkEnd w:id="61"/>
          </w:p>
        </w:tc>
      </w:tr>
    </w:tbl>
    <w:p w:rsidR="00190337" w:rsidRPr="00E42E8A" w:rsidRDefault="00190337" w:rsidP="00190337">
      <w:pPr>
        <w:pStyle w:val="a5"/>
        <w:spacing w:after="120" w:line="400" w:lineRule="exact"/>
        <w:ind w:leftChars="708" w:left="1558" w:firstLineChars="203" w:firstLine="568"/>
        <w:jc w:val="both"/>
        <w:rPr>
          <w:rFonts w:ascii="Times New Roman" w:hAnsi="Times New Roman" w:cs="Times New Roman"/>
          <w:sz w:val="28"/>
          <w:szCs w:val="28"/>
        </w:rPr>
      </w:pPr>
    </w:p>
    <w:p w:rsidR="00190337" w:rsidRPr="00E42E8A" w:rsidRDefault="00190337" w:rsidP="00190337">
      <w:pPr>
        <w:pStyle w:val="a5"/>
        <w:spacing w:after="120" w:line="400" w:lineRule="exact"/>
        <w:ind w:leftChars="708" w:left="1558" w:firstLineChars="203" w:firstLine="568"/>
        <w:jc w:val="both"/>
        <w:rPr>
          <w:rFonts w:ascii="Times New Roman" w:hAnsi="Times New Roman" w:cs="Times New Roman"/>
          <w:sz w:val="28"/>
          <w:szCs w:val="28"/>
        </w:rPr>
      </w:pPr>
    </w:p>
    <w:p w:rsidR="000A7CEB" w:rsidRPr="00E42E8A" w:rsidRDefault="000A7CEB" w:rsidP="000A7CEB">
      <w:pPr>
        <w:widowControl/>
        <w:spacing w:beforeLines="50" w:before="120" w:afterLines="50" w:after="120" w:line="520" w:lineRule="exact"/>
        <w:jc w:val="center"/>
        <w:rPr>
          <w:rFonts w:ascii="Times New Roman" w:hAnsi="Times New Roman" w:cs="Times New Roman"/>
          <w:bCs/>
          <w:sz w:val="28"/>
          <w:szCs w:val="28"/>
        </w:rPr>
      </w:pPr>
      <w:bookmarkStart w:id="62" w:name="_Toc113889441"/>
      <w:bookmarkStart w:id="63" w:name="_Toc113889587"/>
      <w:r w:rsidRPr="00E42E8A">
        <w:rPr>
          <w:rFonts w:ascii="Times New Roman" w:hAnsi="Times New Roman" w:cs="Times New Roman"/>
          <w:sz w:val="28"/>
          <w:szCs w:val="28"/>
        </w:rPr>
        <w:t>表</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表</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5D3CA4" w:rsidRPr="00E42E8A">
        <w:rPr>
          <w:rFonts w:ascii="Times New Roman" w:hAnsi="Times New Roman" w:cs="Times New Roman"/>
          <w:noProof/>
          <w:sz w:val="28"/>
          <w:szCs w:val="28"/>
        </w:rPr>
        <w:t>1</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bookmarkEnd w:id="57"/>
      <w:r w:rsidRPr="00E42E8A">
        <w:rPr>
          <w:rFonts w:ascii="Times New Roman" w:hAnsi="Times New Roman" w:cs="Times New Roman"/>
          <w:sz w:val="28"/>
          <w:szCs w:val="28"/>
        </w:rPr>
        <w:t>自然紀念物評估標準表</w:t>
      </w:r>
      <w:bookmarkEnd w:id="58"/>
      <w:bookmarkEnd w:id="62"/>
      <w:bookmarkEnd w:id="63"/>
    </w:p>
    <w:tbl>
      <w:tblPr>
        <w:tblStyle w:val="a6"/>
        <w:tblW w:w="0" w:type="auto"/>
        <w:tblLook w:val="04A0" w:firstRow="1" w:lastRow="0" w:firstColumn="1" w:lastColumn="0" w:noHBand="0" w:noVBand="1"/>
      </w:tblPr>
      <w:tblGrid>
        <w:gridCol w:w="3021"/>
        <w:gridCol w:w="1936"/>
        <w:gridCol w:w="4107"/>
      </w:tblGrid>
      <w:tr w:rsidR="000A7CEB" w:rsidRPr="00E42E8A" w:rsidTr="00435AF9">
        <w:tc>
          <w:tcPr>
            <w:tcW w:w="3021" w:type="dxa"/>
            <w:shd w:val="clear" w:color="auto" w:fill="8DB3E2" w:themeFill="text2" w:themeFillTint="66"/>
            <w:vAlign w:val="center"/>
          </w:tcPr>
          <w:p w:rsidR="000A7CEB" w:rsidRPr="00E42E8A" w:rsidRDefault="000A7CEB" w:rsidP="00435AF9">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評估標準</w:t>
            </w:r>
          </w:p>
        </w:tc>
        <w:tc>
          <w:tcPr>
            <w:tcW w:w="1936" w:type="dxa"/>
            <w:shd w:val="clear" w:color="auto" w:fill="8DB3E2" w:themeFill="text2" w:themeFillTint="66"/>
            <w:vAlign w:val="center"/>
          </w:tcPr>
          <w:p w:rsidR="000A7CEB" w:rsidRPr="00E42E8A" w:rsidRDefault="000A7CEB" w:rsidP="00435AF9">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地質景點</w:t>
            </w:r>
          </w:p>
        </w:tc>
        <w:tc>
          <w:tcPr>
            <w:tcW w:w="4107" w:type="dxa"/>
            <w:shd w:val="clear" w:color="auto" w:fill="8DB3E2" w:themeFill="text2" w:themeFillTint="66"/>
            <w:vAlign w:val="center"/>
          </w:tcPr>
          <w:p w:rsidR="000A7CEB" w:rsidRPr="00E42E8A" w:rsidRDefault="000A7CEB" w:rsidP="000A7CEB">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實質內容</w:t>
            </w:r>
          </w:p>
        </w:tc>
      </w:tr>
      <w:tr w:rsidR="000A7CEB" w:rsidRPr="00E42E8A" w:rsidTr="00435AF9">
        <w:tc>
          <w:tcPr>
            <w:tcW w:w="3021" w:type="dxa"/>
            <w:vMerge w:val="restart"/>
            <w:vAlign w:val="center"/>
          </w:tcPr>
          <w:p w:rsidR="000A7CEB" w:rsidRPr="00E42E8A" w:rsidRDefault="000A7CEB" w:rsidP="00435AF9">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自然形成且獨特罕見</w:t>
            </w:r>
          </w:p>
        </w:tc>
        <w:tc>
          <w:tcPr>
            <w:tcW w:w="1936" w:type="dxa"/>
            <w:vAlign w:val="center"/>
          </w:tcPr>
          <w:p w:rsidR="000A7CEB" w:rsidRPr="00E42E8A" w:rsidRDefault="00D77125" w:rsidP="00D77125">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西衛熔岩池</w:t>
            </w:r>
          </w:p>
        </w:tc>
        <w:tc>
          <w:tcPr>
            <w:tcW w:w="4107" w:type="dxa"/>
            <w:vAlign w:val="center"/>
          </w:tcPr>
          <w:p w:rsidR="000A7CEB" w:rsidRPr="00E42E8A" w:rsidRDefault="00982C09" w:rsidP="00982C09">
            <w:pPr>
              <w:pStyle w:val="a3"/>
              <w:adjustRightInd w:val="0"/>
              <w:snapToGrid w:val="0"/>
              <w:spacing w:beforeLines="50" w:before="120" w:afterLines="50" w:after="120" w:line="240" w:lineRule="atLeast"/>
              <w:ind w:rightChars="181" w:right="398"/>
              <w:jc w:val="both"/>
              <w:rPr>
                <w:rFonts w:ascii="Times New Roman" w:hAnsi="Times New Roman" w:cs="Times New Roman"/>
                <w:spacing w:val="-11"/>
                <w:w w:val="95"/>
              </w:rPr>
            </w:pPr>
            <w:r w:rsidRPr="00E42E8A">
              <w:rPr>
                <w:rFonts w:ascii="Times New Roman" w:hAnsi="Times New Roman" w:cs="Times New Roman"/>
                <w:spacing w:val="-11"/>
                <w:w w:val="95"/>
              </w:rPr>
              <w:t>因形狀完整，為觀察熔岩池全貌之最佳景點</w:t>
            </w:r>
          </w:p>
        </w:tc>
      </w:tr>
      <w:tr w:rsidR="000A7CEB" w:rsidRPr="00E42E8A" w:rsidTr="00435AF9">
        <w:tc>
          <w:tcPr>
            <w:tcW w:w="3021" w:type="dxa"/>
            <w:vMerge/>
            <w:vAlign w:val="center"/>
          </w:tcPr>
          <w:p w:rsidR="000A7CEB" w:rsidRPr="00E42E8A" w:rsidRDefault="000A7CEB" w:rsidP="00435AF9">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p>
        </w:tc>
        <w:tc>
          <w:tcPr>
            <w:tcW w:w="1936" w:type="dxa"/>
            <w:vAlign w:val="center"/>
          </w:tcPr>
          <w:p w:rsidR="000A7CEB" w:rsidRPr="00E42E8A" w:rsidRDefault="00D77125" w:rsidP="00435AF9">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煙墩山低平火山口</w:t>
            </w:r>
          </w:p>
        </w:tc>
        <w:tc>
          <w:tcPr>
            <w:tcW w:w="4107" w:type="dxa"/>
            <w:vAlign w:val="center"/>
          </w:tcPr>
          <w:p w:rsidR="000A7CEB" w:rsidRPr="00E42E8A" w:rsidRDefault="00D221C0" w:rsidP="00982C09">
            <w:pPr>
              <w:pStyle w:val="a3"/>
              <w:adjustRightInd w:val="0"/>
              <w:snapToGrid w:val="0"/>
              <w:spacing w:beforeLines="50" w:before="120" w:afterLines="50" w:after="120" w:line="240" w:lineRule="atLeast"/>
              <w:ind w:rightChars="181" w:right="398"/>
              <w:jc w:val="both"/>
              <w:rPr>
                <w:rFonts w:ascii="Times New Roman" w:hAnsi="Times New Roman" w:cs="Times New Roman"/>
                <w:spacing w:val="-11"/>
                <w:w w:val="95"/>
              </w:rPr>
            </w:pPr>
            <w:r w:rsidRPr="00E42E8A">
              <w:rPr>
                <w:rFonts w:ascii="Times New Roman" w:hAnsi="Times New Roman" w:cs="Times New Roman"/>
                <w:spacing w:val="-11"/>
                <w:w w:val="95"/>
              </w:rPr>
              <w:t>可觀察到不同堆積機制的火山碎屑岩產狀</w:t>
            </w:r>
          </w:p>
        </w:tc>
      </w:tr>
      <w:tr w:rsidR="00D77125" w:rsidRPr="00E42E8A" w:rsidTr="00435AF9">
        <w:tc>
          <w:tcPr>
            <w:tcW w:w="3021" w:type="dxa"/>
            <w:vMerge w:val="restart"/>
            <w:vAlign w:val="center"/>
          </w:tcPr>
          <w:p w:rsidR="00D77125" w:rsidRPr="00E42E8A" w:rsidRDefault="00D77125" w:rsidP="00D77125">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科學、教育、美學及觀賞價值</w:t>
            </w:r>
          </w:p>
        </w:tc>
        <w:tc>
          <w:tcPr>
            <w:tcW w:w="1936" w:type="dxa"/>
            <w:vAlign w:val="center"/>
          </w:tcPr>
          <w:p w:rsidR="00D77125" w:rsidRPr="00E42E8A" w:rsidRDefault="00D77125" w:rsidP="00D77125">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西衛熔岩池</w:t>
            </w:r>
          </w:p>
        </w:tc>
        <w:tc>
          <w:tcPr>
            <w:tcW w:w="4107" w:type="dxa"/>
            <w:vAlign w:val="center"/>
          </w:tcPr>
          <w:p w:rsidR="00D77125" w:rsidRPr="00E42E8A" w:rsidRDefault="00D77125" w:rsidP="00982C09">
            <w:pPr>
              <w:pStyle w:val="a3"/>
              <w:adjustRightInd w:val="0"/>
              <w:snapToGrid w:val="0"/>
              <w:spacing w:beforeLines="50" w:before="120" w:afterLines="50" w:after="120" w:line="240" w:lineRule="atLeast"/>
              <w:ind w:rightChars="181" w:right="398"/>
              <w:jc w:val="both"/>
              <w:rPr>
                <w:rFonts w:ascii="Times New Roman" w:hAnsi="Times New Roman" w:cs="Times New Roman"/>
                <w:spacing w:val="-11"/>
                <w:w w:val="95"/>
              </w:rPr>
            </w:pPr>
            <w:r w:rsidRPr="00E42E8A">
              <w:rPr>
                <w:rFonts w:ascii="Times New Roman" w:hAnsi="Times New Roman" w:cs="Times New Roman"/>
                <w:spacing w:val="-11"/>
                <w:w w:val="95"/>
              </w:rPr>
              <w:t>認識</w:t>
            </w:r>
            <w:r w:rsidR="00982C09" w:rsidRPr="00E42E8A">
              <w:rPr>
                <w:rFonts w:ascii="Times New Roman" w:hAnsi="Times New Roman" w:cs="Times New Roman"/>
                <w:spacing w:val="-11"/>
                <w:w w:val="95"/>
              </w:rPr>
              <w:t>熔岩池</w:t>
            </w:r>
            <w:r w:rsidRPr="00E42E8A">
              <w:rPr>
                <w:rFonts w:ascii="Times New Roman" w:hAnsi="Times New Roman" w:cs="Times New Roman"/>
                <w:spacing w:val="-11"/>
                <w:w w:val="95"/>
              </w:rPr>
              <w:t>的最佳實地教材</w:t>
            </w:r>
          </w:p>
        </w:tc>
      </w:tr>
      <w:tr w:rsidR="00D77125" w:rsidRPr="00E42E8A" w:rsidTr="00435AF9">
        <w:tc>
          <w:tcPr>
            <w:tcW w:w="3021" w:type="dxa"/>
            <w:vMerge/>
            <w:vAlign w:val="center"/>
          </w:tcPr>
          <w:p w:rsidR="00D77125" w:rsidRPr="00E42E8A" w:rsidRDefault="00D77125" w:rsidP="00D77125">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p>
        </w:tc>
        <w:tc>
          <w:tcPr>
            <w:tcW w:w="1936" w:type="dxa"/>
            <w:vAlign w:val="center"/>
          </w:tcPr>
          <w:p w:rsidR="00D77125" w:rsidRPr="00E42E8A" w:rsidRDefault="00D77125" w:rsidP="00D77125">
            <w:pPr>
              <w:pStyle w:val="a3"/>
              <w:adjustRightInd w:val="0"/>
              <w:snapToGrid w:val="0"/>
              <w:spacing w:beforeLines="50" w:before="120" w:afterLines="50" w:after="120" w:line="240" w:lineRule="atLeast"/>
              <w:ind w:rightChars="181" w:right="398"/>
              <w:jc w:val="center"/>
              <w:rPr>
                <w:rFonts w:ascii="Times New Roman" w:hAnsi="Times New Roman" w:cs="Times New Roman"/>
                <w:spacing w:val="-11"/>
                <w:w w:val="95"/>
              </w:rPr>
            </w:pPr>
            <w:r w:rsidRPr="00E42E8A">
              <w:rPr>
                <w:rFonts w:ascii="Times New Roman" w:hAnsi="Times New Roman" w:cs="Times New Roman"/>
                <w:spacing w:val="-11"/>
                <w:w w:val="95"/>
              </w:rPr>
              <w:t>煙墩山低平火山口</w:t>
            </w:r>
          </w:p>
        </w:tc>
        <w:tc>
          <w:tcPr>
            <w:tcW w:w="4107" w:type="dxa"/>
            <w:vAlign w:val="center"/>
          </w:tcPr>
          <w:p w:rsidR="00D77125" w:rsidRPr="00E42E8A" w:rsidRDefault="00DA56B5" w:rsidP="00982C09">
            <w:pPr>
              <w:pStyle w:val="a3"/>
              <w:adjustRightInd w:val="0"/>
              <w:snapToGrid w:val="0"/>
              <w:spacing w:beforeLines="50" w:before="120" w:afterLines="50" w:after="120" w:line="240" w:lineRule="atLeast"/>
              <w:ind w:rightChars="181" w:right="398"/>
              <w:jc w:val="both"/>
              <w:rPr>
                <w:rFonts w:ascii="Times New Roman" w:hAnsi="Times New Roman" w:cs="Times New Roman"/>
                <w:spacing w:val="-11"/>
                <w:w w:val="95"/>
              </w:rPr>
            </w:pPr>
            <w:r w:rsidRPr="00E42E8A">
              <w:rPr>
                <w:rFonts w:ascii="Times New Roman" w:hAnsi="Times New Roman" w:cs="Times New Roman"/>
                <w:spacing w:val="-11"/>
                <w:w w:val="95"/>
              </w:rPr>
              <w:t>展現火山活動的動態作用與過程，為一個絕佳的戶外地質教學地景</w:t>
            </w:r>
          </w:p>
        </w:tc>
      </w:tr>
    </w:tbl>
    <w:p w:rsidR="00AD22FD" w:rsidRPr="00E42E8A" w:rsidRDefault="00AD22FD" w:rsidP="00AD22FD">
      <w:pPr>
        <w:widowControl/>
        <w:spacing w:beforeLines="50" w:before="120" w:afterLines="50" w:after="120" w:line="520" w:lineRule="exact"/>
        <w:jc w:val="center"/>
        <w:rPr>
          <w:rFonts w:ascii="Times New Roman" w:hAnsi="Times New Roman" w:cs="Times New Roman"/>
          <w:bCs/>
          <w:sz w:val="28"/>
          <w:szCs w:val="28"/>
        </w:rPr>
      </w:pPr>
      <w:bookmarkStart w:id="64" w:name="_Toc113889442"/>
      <w:bookmarkStart w:id="65" w:name="_Toc113889588"/>
      <w:r w:rsidRPr="00E42E8A">
        <w:rPr>
          <w:rFonts w:ascii="Times New Roman" w:hAnsi="Times New Roman" w:cs="Times New Roman"/>
          <w:sz w:val="28"/>
          <w:szCs w:val="28"/>
        </w:rPr>
        <w:lastRenderedPageBreak/>
        <w:t>表</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表</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Pr="00E42E8A">
        <w:rPr>
          <w:rFonts w:ascii="Times New Roman" w:hAnsi="Times New Roman" w:cs="Times New Roman"/>
          <w:noProof/>
          <w:sz w:val="28"/>
          <w:szCs w:val="28"/>
        </w:rPr>
        <w:t>2</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006B3154" w:rsidRPr="00E42E8A">
        <w:rPr>
          <w:rFonts w:ascii="Times New Roman" w:hAnsi="Times New Roman" w:cs="Times New Roman"/>
          <w:sz w:val="28"/>
          <w:szCs w:val="28"/>
        </w:rPr>
        <w:t>「</w:t>
      </w:r>
      <w:r w:rsidR="00456B13" w:rsidRPr="00E42E8A">
        <w:rPr>
          <w:rFonts w:ascii="Times New Roman" w:hAnsi="Times New Roman" w:cs="Times New Roman"/>
          <w:sz w:val="28"/>
          <w:szCs w:val="28"/>
        </w:rPr>
        <w:t>西衛里熔岩池</w:t>
      </w:r>
      <w:r w:rsidR="006B3154" w:rsidRPr="00E42E8A">
        <w:rPr>
          <w:rFonts w:ascii="Times New Roman" w:hAnsi="Times New Roman" w:cs="Times New Roman"/>
          <w:sz w:val="28"/>
          <w:szCs w:val="28"/>
        </w:rPr>
        <w:t>」與「</w:t>
      </w:r>
      <w:r w:rsidR="00456B13" w:rsidRPr="00E42E8A">
        <w:rPr>
          <w:rFonts w:ascii="Times New Roman" w:hAnsi="Times New Roman" w:cs="Times New Roman"/>
          <w:sz w:val="28"/>
          <w:szCs w:val="28"/>
        </w:rPr>
        <w:t>煙墩山低平火山口</w:t>
      </w:r>
      <w:r w:rsidR="006B3154" w:rsidRPr="00E42E8A">
        <w:rPr>
          <w:rFonts w:ascii="Times New Roman" w:hAnsi="Times New Roman" w:cs="Times New Roman"/>
          <w:sz w:val="28"/>
          <w:szCs w:val="28"/>
        </w:rPr>
        <w:t>」自然紀念物土地資訊</w:t>
      </w:r>
      <w:bookmarkEnd w:id="64"/>
      <w:bookmarkEnd w:id="65"/>
    </w:p>
    <w:tbl>
      <w:tblPr>
        <w:tblStyle w:val="a6"/>
        <w:tblW w:w="0" w:type="auto"/>
        <w:jc w:val="center"/>
        <w:tblLayout w:type="fixed"/>
        <w:tblLook w:val="04A0" w:firstRow="1" w:lastRow="0" w:firstColumn="1" w:lastColumn="0" w:noHBand="0" w:noVBand="1"/>
      </w:tblPr>
      <w:tblGrid>
        <w:gridCol w:w="562"/>
        <w:gridCol w:w="967"/>
        <w:gridCol w:w="1351"/>
        <w:gridCol w:w="4213"/>
        <w:gridCol w:w="1610"/>
      </w:tblGrid>
      <w:tr w:rsidR="00C73B65" w:rsidRPr="00E42E8A" w:rsidTr="00123859">
        <w:trPr>
          <w:trHeight w:val="1048"/>
          <w:tblHeader/>
          <w:jc w:val="center"/>
        </w:trPr>
        <w:tc>
          <w:tcPr>
            <w:tcW w:w="1529" w:type="dxa"/>
            <w:gridSpan w:val="2"/>
            <w:shd w:val="clear" w:color="auto" w:fill="FFFF00"/>
            <w:vAlign w:val="center"/>
          </w:tcPr>
          <w:p w:rsidR="00C73B65" w:rsidRPr="00E42E8A" w:rsidRDefault="00C73B65" w:rsidP="00C73B65">
            <w:pPr>
              <w:pStyle w:val="a5"/>
              <w:spacing w:before="60" w:after="60" w:line="400" w:lineRule="exact"/>
              <w:ind w:left="0" w:hanging="112"/>
              <w:jc w:val="center"/>
              <w:rPr>
                <w:rFonts w:ascii="Times New Roman" w:hAnsi="Times New Roman" w:cs="Times New Roman"/>
                <w:bCs/>
                <w:sz w:val="28"/>
                <w:szCs w:val="28"/>
              </w:rPr>
            </w:pPr>
            <w:r w:rsidRPr="00E42E8A">
              <w:rPr>
                <w:rFonts w:ascii="Times New Roman" w:hAnsi="Times New Roman" w:cs="Times New Roman"/>
                <w:bCs/>
                <w:sz w:val="28"/>
                <w:szCs w:val="28"/>
              </w:rPr>
              <w:t>區域</w:t>
            </w:r>
          </w:p>
        </w:tc>
        <w:tc>
          <w:tcPr>
            <w:tcW w:w="1351" w:type="dxa"/>
            <w:shd w:val="clear" w:color="auto" w:fill="FFFF00"/>
            <w:vAlign w:val="center"/>
          </w:tcPr>
          <w:p w:rsidR="00C73B65" w:rsidRPr="00E42E8A" w:rsidRDefault="00C73B65" w:rsidP="00C73B65">
            <w:pPr>
              <w:pStyle w:val="a5"/>
              <w:spacing w:before="60" w:after="60" w:line="400" w:lineRule="exact"/>
              <w:ind w:left="0" w:hanging="80"/>
              <w:jc w:val="center"/>
              <w:rPr>
                <w:rFonts w:ascii="Times New Roman" w:hAnsi="Times New Roman" w:cs="Times New Roman"/>
                <w:bCs/>
                <w:sz w:val="28"/>
                <w:szCs w:val="28"/>
              </w:rPr>
            </w:pPr>
            <w:r w:rsidRPr="00E42E8A">
              <w:rPr>
                <w:rFonts w:ascii="Times New Roman" w:hAnsi="Times New Roman" w:cs="Times New Roman"/>
                <w:bCs/>
                <w:sz w:val="28"/>
                <w:szCs w:val="28"/>
              </w:rPr>
              <w:t>規劃範圍</w:t>
            </w:r>
          </w:p>
          <w:p w:rsidR="00C73B65" w:rsidRPr="00E42E8A" w:rsidRDefault="00C73B65" w:rsidP="00C73B65">
            <w:pPr>
              <w:pStyle w:val="a5"/>
              <w:spacing w:before="60" w:after="60" w:line="400" w:lineRule="exact"/>
              <w:ind w:left="0" w:hanging="80"/>
              <w:jc w:val="center"/>
              <w:rPr>
                <w:rFonts w:ascii="Times New Roman" w:hAnsi="Times New Roman" w:cs="Times New Roman"/>
                <w:bCs/>
                <w:sz w:val="28"/>
                <w:szCs w:val="28"/>
              </w:rPr>
            </w:pPr>
            <w:r w:rsidRPr="00E42E8A">
              <w:rPr>
                <w:rFonts w:ascii="Times New Roman" w:hAnsi="Times New Roman" w:cs="Times New Roman"/>
                <w:bCs/>
                <w:sz w:val="28"/>
                <w:szCs w:val="28"/>
              </w:rPr>
              <w:t>面積</w:t>
            </w:r>
          </w:p>
        </w:tc>
        <w:tc>
          <w:tcPr>
            <w:tcW w:w="4213" w:type="dxa"/>
            <w:shd w:val="clear" w:color="auto" w:fill="FFFF00"/>
            <w:vAlign w:val="center"/>
          </w:tcPr>
          <w:p w:rsidR="00C73B65" w:rsidRPr="00E42E8A" w:rsidRDefault="00C73B65" w:rsidP="00C73B65">
            <w:pPr>
              <w:pStyle w:val="a5"/>
              <w:spacing w:before="60" w:after="60" w:line="400" w:lineRule="exact"/>
              <w:ind w:left="0" w:hanging="146"/>
              <w:jc w:val="center"/>
              <w:rPr>
                <w:rFonts w:ascii="Times New Roman" w:hAnsi="Times New Roman" w:cs="Times New Roman"/>
                <w:bCs/>
                <w:sz w:val="28"/>
                <w:szCs w:val="28"/>
              </w:rPr>
            </w:pPr>
            <w:r w:rsidRPr="00E42E8A">
              <w:rPr>
                <w:rFonts w:ascii="Times New Roman" w:hAnsi="Times New Roman" w:cs="Times New Roman"/>
                <w:bCs/>
                <w:sz w:val="28"/>
                <w:szCs w:val="28"/>
              </w:rPr>
              <w:t>地籍資訊</w:t>
            </w:r>
          </w:p>
        </w:tc>
        <w:tc>
          <w:tcPr>
            <w:tcW w:w="1610" w:type="dxa"/>
            <w:shd w:val="clear" w:color="auto" w:fill="FFFF00"/>
            <w:vAlign w:val="center"/>
          </w:tcPr>
          <w:p w:rsidR="00C73B65" w:rsidRPr="00E42E8A" w:rsidRDefault="00C73B65" w:rsidP="00C73B65">
            <w:pPr>
              <w:pStyle w:val="a5"/>
              <w:spacing w:before="60" w:after="60" w:line="400" w:lineRule="exact"/>
              <w:ind w:left="0" w:firstLine="0"/>
              <w:jc w:val="center"/>
              <w:rPr>
                <w:rFonts w:ascii="Times New Roman" w:hAnsi="Times New Roman" w:cs="Times New Roman"/>
                <w:bCs/>
                <w:sz w:val="28"/>
                <w:szCs w:val="28"/>
              </w:rPr>
            </w:pPr>
            <w:r w:rsidRPr="00E42E8A">
              <w:rPr>
                <w:rFonts w:ascii="Times New Roman" w:hAnsi="Times New Roman" w:cs="Times New Roman"/>
                <w:bCs/>
                <w:sz w:val="28"/>
                <w:szCs w:val="28"/>
              </w:rPr>
              <w:t>所有權人</w:t>
            </w:r>
            <w:r w:rsidRPr="00E42E8A">
              <w:rPr>
                <w:rFonts w:ascii="Times New Roman" w:hAnsi="Times New Roman" w:cs="Times New Roman"/>
                <w:bCs/>
                <w:sz w:val="28"/>
                <w:szCs w:val="28"/>
              </w:rPr>
              <w:t>/</w:t>
            </w:r>
            <w:r w:rsidRPr="00E42E8A">
              <w:rPr>
                <w:rFonts w:ascii="Times New Roman" w:hAnsi="Times New Roman" w:cs="Times New Roman"/>
                <w:bCs/>
                <w:sz w:val="28"/>
                <w:szCs w:val="28"/>
              </w:rPr>
              <w:t>管理人</w:t>
            </w:r>
          </w:p>
        </w:tc>
      </w:tr>
      <w:tr w:rsidR="00C73B65" w:rsidRPr="00E42E8A" w:rsidTr="00691546">
        <w:trPr>
          <w:trHeight w:val="1261"/>
          <w:jc w:val="center"/>
        </w:trPr>
        <w:tc>
          <w:tcPr>
            <w:tcW w:w="562" w:type="dxa"/>
            <w:vMerge w:val="restart"/>
            <w:vAlign w:val="center"/>
          </w:tcPr>
          <w:p w:rsidR="00691546" w:rsidRPr="00E42E8A" w:rsidRDefault="00C73B65" w:rsidP="00691546">
            <w:pPr>
              <w:pStyle w:val="a5"/>
              <w:spacing w:before="120" w:after="120" w:line="400" w:lineRule="exact"/>
              <w:ind w:leftChars="-200" w:left="-440" w:firstLine="186"/>
              <w:jc w:val="center"/>
              <w:rPr>
                <w:rFonts w:ascii="Times New Roman" w:hAnsi="Times New Roman" w:cs="Times New Roman"/>
                <w:bCs/>
                <w:sz w:val="28"/>
                <w:szCs w:val="28"/>
              </w:rPr>
            </w:pPr>
            <w:r w:rsidRPr="00E42E8A">
              <w:rPr>
                <w:rFonts w:ascii="Times New Roman" w:hAnsi="Times New Roman" w:cs="Times New Roman"/>
                <w:bCs/>
                <w:sz w:val="28"/>
                <w:szCs w:val="28"/>
              </w:rPr>
              <w:t>西</w:t>
            </w:r>
          </w:p>
          <w:p w:rsidR="00691546" w:rsidRPr="00E42E8A" w:rsidRDefault="00C73B65" w:rsidP="00691546">
            <w:pPr>
              <w:pStyle w:val="a5"/>
              <w:spacing w:before="120" w:after="120" w:line="400" w:lineRule="exact"/>
              <w:ind w:leftChars="-200" w:left="-440" w:firstLine="186"/>
              <w:jc w:val="center"/>
              <w:rPr>
                <w:rFonts w:ascii="Times New Roman" w:hAnsi="Times New Roman" w:cs="Times New Roman"/>
                <w:bCs/>
                <w:sz w:val="28"/>
                <w:szCs w:val="28"/>
              </w:rPr>
            </w:pPr>
            <w:r w:rsidRPr="00E42E8A">
              <w:rPr>
                <w:rFonts w:ascii="Times New Roman" w:hAnsi="Times New Roman" w:cs="Times New Roman"/>
                <w:bCs/>
                <w:sz w:val="28"/>
                <w:szCs w:val="28"/>
              </w:rPr>
              <w:t>衛</w:t>
            </w:r>
          </w:p>
          <w:p w:rsidR="00691546" w:rsidRPr="00E42E8A" w:rsidRDefault="00C73B65" w:rsidP="00691546">
            <w:pPr>
              <w:pStyle w:val="a5"/>
              <w:spacing w:before="120" w:after="120" w:line="400" w:lineRule="exact"/>
              <w:ind w:leftChars="-200" w:left="-440" w:firstLine="186"/>
              <w:jc w:val="center"/>
              <w:rPr>
                <w:rFonts w:ascii="Times New Roman" w:hAnsi="Times New Roman" w:cs="Times New Roman"/>
                <w:bCs/>
                <w:sz w:val="28"/>
                <w:szCs w:val="28"/>
              </w:rPr>
            </w:pPr>
            <w:r w:rsidRPr="00E42E8A">
              <w:rPr>
                <w:rFonts w:ascii="Times New Roman" w:hAnsi="Times New Roman" w:cs="Times New Roman"/>
                <w:bCs/>
                <w:sz w:val="28"/>
                <w:szCs w:val="28"/>
              </w:rPr>
              <w:t>熔</w:t>
            </w:r>
          </w:p>
          <w:p w:rsidR="00691546" w:rsidRPr="00E42E8A" w:rsidRDefault="00C73B65" w:rsidP="00691546">
            <w:pPr>
              <w:pStyle w:val="a5"/>
              <w:spacing w:before="120" w:after="120" w:line="400" w:lineRule="exact"/>
              <w:ind w:leftChars="-200" w:left="-440" w:firstLine="186"/>
              <w:jc w:val="center"/>
              <w:rPr>
                <w:rFonts w:ascii="Times New Roman" w:hAnsi="Times New Roman" w:cs="Times New Roman"/>
                <w:bCs/>
                <w:sz w:val="28"/>
                <w:szCs w:val="28"/>
              </w:rPr>
            </w:pPr>
            <w:r w:rsidRPr="00E42E8A">
              <w:rPr>
                <w:rFonts w:ascii="Times New Roman" w:hAnsi="Times New Roman" w:cs="Times New Roman"/>
                <w:bCs/>
                <w:sz w:val="28"/>
                <w:szCs w:val="28"/>
              </w:rPr>
              <w:t>岩</w:t>
            </w:r>
          </w:p>
          <w:p w:rsidR="00C73B65" w:rsidRPr="00E42E8A" w:rsidRDefault="00C73B65" w:rsidP="00691546">
            <w:pPr>
              <w:pStyle w:val="a5"/>
              <w:spacing w:before="120" w:after="120" w:line="400" w:lineRule="exact"/>
              <w:ind w:leftChars="-200" w:left="-440" w:firstLine="186"/>
              <w:jc w:val="center"/>
              <w:rPr>
                <w:rFonts w:ascii="Times New Roman" w:hAnsi="Times New Roman" w:cs="Times New Roman"/>
                <w:bCs/>
                <w:sz w:val="28"/>
                <w:szCs w:val="28"/>
              </w:rPr>
            </w:pPr>
            <w:r w:rsidRPr="00E42E8A">
              <w:rPr>
                <w:rFonts w:ascii="Times New Roman" w:hAnsi="Times New Roman" w:cs="Times New Roman"/>
                <w:bCs/>
                <w:sz w:val="28"/>
                <w:szCs w:val="28"/>
              </w:rPr>
              <w:t>池</w:t>
            </w:r>
          </w:p>
        </w:tc>
        <w:tc>
          <w:tcPr>
            <w:tcW w:w="967" w:type="dxa"/>
            <w:vAlign w:val="center"/>
          </w:tcPr>
          <w:p w:rsidR="00C73B65" w:rsidRPr="00E42E8A" w:rsidRDefault="00C73B65" w:rsidP="00691546">
            <w:pPr>
              <w:pStyle w:val="a5"/>
              <w:spacing w:before="60" w:after="60" w:line="400" w:lineRule="exact"/>
              <w:ind w:left="0" w:hanging="104"/>
              <w:jc w:val="center"/>
              <w:rPr>
                <w:rFonts w:ascii="Times New Roman" w:hAnsi="Times New Roman" w:cs="Times New Roman"/>
                <w:bCs/>
                <w:sz w:val="28"/>
                <w:szCs w:val="28"/>
              </w:rPr>
            </w:pPr>
            <w:r w:rsidRPr="00E42E8A">
              <w:rPr>
                <w:rFonts w:ascii="Times New Roman" w:hAnsi="Times New Roman" w:cs="Times New Roman"/>
                <w:bCs/>
                <w:sz w:val="28"/>
                <w:szCs w:val="28"/>
              </w:rPr>
              <w:t>大石鼻</w:t>
            </w:r>
          </w:p>
          <w:p w:rsidR="00C73B65" w:rsidRPr="00E42E8A" w:rsidRDefault="00C73B65" w:rsidP="00691546">
            <w:pPr>
              <w:pStyle w:val="a5"/>
              <w:spacing w:before="60" w:after="60" w:line="400" w:lineRule="exact"/>
              <w:ind w:left="0" w:hanging="104"/>
              <w:jc w:val="center"/>
              <w:rPr>
                <w:rFonts w:ascii="Times New Roman" w:hAnsi="Times New Roman" w:cs="Times New Roman"/>
                <w:bCs/>
                <w:sz w:val="28"/>
                <w:szCs w:val="28"/>
              </w:rPr>
            </w:pPr>
            <w:r w:rsidRPr="00E42E8A">
              <w:rPr>
                <w:rFonts w:ascii="Times New Roman" w:hAnsi="Times New Roman" w:cs="Times New Roman"/>
                <w:bCs/>
                <w:sz w:val="28"/>
                <w:szCs w:val="28"/>
              </w:rPr>
              <w:t>東側</w:t>
            </w:r>
          </w:p>
        </w:tc>
        <w:tc>
          <w:tcPr>
            <w:tcW w:w="1351" w:type="dxa"/>
            <w:vAlign w:val="center"/>
          </w:tcPr>
          <w:p w:rsidR="00C73B65" w:rsidRPr="00E42E8A" w:rsidRDefault="00C73B65" w:rsidP="00691546">
            <w:pPr>
              <w:pStyle w:val="a5"/>
              <w:spacing w:before="60" w:after="60" w:line="400" w:lineRule="exact"/>
              <w:ind w:left="0" w:hanging="76"/>
              <w:jc w:val="center"/>
              <w:rPr>
                <w:rFonts w:ascii="Times New Roman" w:hAnsi="Times New Roman" w:cs="Times New Roman"/>
                <w:bCs/>
                <w:sz w:val="28"/>
                <w:szCs w:val="28"/>
              </w:rPr>
            </w:pPr>
            <w:r w:rsidRPr="00E42E8A">
              <w:rPr>
                <w:rFonts w:ascii="Times New Roman" w:hAnsi="Times New Roman" w:cs="Times New Roman"/>
                <w:bCs/>
                <w:sz w:val="28"/>
                <w:szCs w:val="28"/>
              </w:rPr>
              <w:t>343.034</w:t>
            </w:r>
          </w:p>
          <w:p w:rsidR="00C73B65" w:rsidRPr="00E42E8A" w:rsidRDefault="00C73B65" w:rsidP="00691546">
            <w:pPr>
              <w:pStyle w:val="a5"/>
              <w:spacing w:before="60" w:after="60" w:line="400" w:lineRule="exact"/>
              <w:ind w:left="0" w:hanging="76"/>
              <w:jc w:val="center"/>
              <w:rPr>
                <w:rFonts w:ascii="Times New Roman" w:hAnsi="Times New Roman" w:cs="Times New Roman"/>
                <w:bCs/>
                <w:sz w:val="28"/>
                <w:szCs w:val="28"/>
              </w:rPr>
            </w:pPr>
            <w:r w:rsidRPr="00E42E8A">
              <w:rPr>
                <w:rFonts w:ascii="Times New Roman" w:hAnsi="Times New Roman" w:cs="Times New Roman"/>
                <w:bCs/>
                <w:sz w:val="28"/>
                <w:szCs w:val="28"/>
              </w:rPr>
              <w:t>平方公尺</w:t>
            </w:r>
          </w:p>
        </w:tc>
        <w:tc>
          <w:tcPr>
            <w:tcW w:w="4213" w:type="dxa"/>
            <w:vAlign w:val="center"/>
          </w:tcPr>
          <w:p w:rsidR="00C73B65" w:rsidRPr="00E42E8A" w:rsidRDefault="00C73B65" w:rsidP="00C73B65">
            <w:pPr>
              <w:pStyle w:val="a5"/>
              <w:numPr>
                <w:ilvl w:val="0"/>
                <w:numId w:val="22"/>
              </w:numPr>
              <w:tabs>
                <w:tab w:val="left" w:pos="468"/>
              </w:tabs>
              <w:spacing w:before="60" w:after="60" w:line="400" w:lineRule="exact"/>
              <w:ind w:left="0" w:firstLine="0"/>
              <w:rPr>
                <w:rFonts w:ascii="Times New Roman" w:hAnsi="Times New Roman" w:cs="Times New Roman"/>
                <w:bCs/>
                <w:sz w:val="28"/>
                <w:szCs w:val="28"/>
              </w:rPr>
            </w:pPr>
            <w:r w:rsidRPr="00E42E8A">
              <w:rPr>
                <w:rFonts w:ascii="Times New Roman" w:hAnsi="Times New Roman" w:cs="Times New Roman"/>
                <w:bCs/>
                <w:sz w:val="28"/>
                <w:szCs w:val="28"/>
              </w:rPr>
              <w:t>為海面，無地籍資料</w:t>
            </w:r>
          </w:p>
          <w:p w:rsidR="00C73B65" w:rsidRPr="00E42E8A" w:rsidRDefault="00C73B65" w:rsidP="00C73B65">
            <w:pPr>
              <w:pStyle w:val="a5"/>
              <w:numPr>
                <w:ilvl w:val="0"/>
                <w:numId w:val="22"/>
              </w:numPr>
              <w:tabs>
                <w:tab w:val="left" w:pos="468"/>
              </w:tabs>
              <w:spacing w:before="60" w:after="60" w:line="400" w:lineRule="exact"/>
              <w:ind w:left="0" w:firstLine="0"/>
              <w:rPr>
                <w:rFonts w:ascii="Times New Roman" w:hAnsi="Times New Roman" w:cs="Times New Roman"/>
                <w:bCs/>
                <w:sz w:val="28"/>
                <w:szCs w:val="28"/>
              </w:rPr>
            </w:pPr>
            <w:r w:rsidRPr="00E42E8A">
              <w:rPr>
                <w:rFonts w:ascii="Times New Roman" w:hAnsi="Times New Roman" w:cs="Times New Roman"/>
                <w:bCs/>
                <w:sz w:val="28"/>
                <w:szCs w:val="28"/>
              </w:rPr>
              <w:t>座標資料</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E119.586792°,N23.590617°</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E119.586884°,N23.590556°</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E119.586863°,N23.590507°</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E119.586770°,N23.590480°</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E119.586716°,N23.590561°</w:t>
            </w:r>
          </w:p>
        </w:tc>
        <w:tc>
          <w:tcPr>
            <w:tcW w:w="1610" w:type="dxa"/>
            <w:vAlign w:val="center"/>
          </w:tcPr>
          <w:p w:rsidR="00C73B65" w:rsidRPr="00E42E8A" w:rsidRDefault="00C73B65" w:rsidP="009D0C1F">
            <w:pPr>
              <w:pStyle w:val="a5"/>
              <w:spacing w:before="60" w:after="60" w:line="400" w:lineRule="exact"/>
              <w:ind w:leftChars="-45" w:left="328"/>
              <w:jc w:val="center"/>
              <w:rPr>
                <w:rFonts w:ascii="Times New Roman" w:hAnsi="Times New Roman" w:cs="Times New Roman"/>
                <w:bCs/>
                <w:sz w:val="28"/>
                <w:szCs w:val="28"/>
              </w:rPr>
            </w:pPr>
            <w:r w:rsidRPr="00E42E8A">
              <w:rPr>
                <w:rFonts w:ascii="Times New Roman" w:hAnsi="Times New Roman" w:cs="Times New Roman"/>
                <w:bCs/>
                <w:sz w:val="28"/>
                <w:szCs w:val="28"/>
              </w:rPr>
              <w:t>中華民國</w:t>
            </w:r>
            <w:r w:rsidRPr="00E42E8A">
              <w:rPr>
                <w:rFonts w:ascii="Times New Roman" w:hAnsi="Times New Roman" w:cs="Times New Roman"/>
                <w:bCs/>
                <w:sz w:val="28"/>
                <w:szCs w:val="28"/>
              </w:rPr>
              <w:t>/</w:t>
            </w:r>
          </w:p>
          <w:p w:rsidR="00C73B65" w:rsidRPr="00E42E8A" w:rsidRDefault="00C73B65" w:rsidP="009D0C1F">
            <w:pPr>
              <w:pStyle w:val="a5"/>
              <w:spacing w:before="60" w:after="60" w:line="400" w:lineRule="exact"/>
              <w:ind w:leftChars="-45" w:left="328"/>
              <w:jc w:val="center"/>
              <w:rPr>
                <w:rFonts w:ascii="Times New Roman" w:hAnsi="Times New Roman" w:cs="Times New Roman"/>
                <w:bCs/>
                <w:color w:val="FF0000"/>
                <w:sz w:val="28"/>
                <w:szCs w:val="28"/>
              </w:rPr>
            </w:pPr>
            <w:r w:rsidRPr="00E42E8A">
              <w:rPr>
                <w:rFonts w:ascii="Times New Roman" w:hAnsi="Times New Roman" w:cs="Times New Roman"/>
                <w:bCs/>
                <w:sz w:val="28"/>
                <w:szCs w:val="28"/>
              </w:rPr>
              <w:t>未登錄地</w:t>
            </w:r>
          </w:p>
        </w:tc>
      </w:tr>
      <w:tr w:rsidR="00C73B65" w:rsidRPr="00E42E8A" w:rsidTr="00691546">
        <w:trPr>
          <w:trHeight w:val="1261"/>
          <w:jc w:val="center"/>
        </w:trPr>
        <w:tc>
          <w:tcPr>
            <w:tcW w:w="562" w:type="dxa"/>
            <w:vMerge/>
            <w:vAlign w:val="center"/>
          </w:tcPr>
          <w:p w:rsidR="00C73B65" w:rsidRPr="00E42E8A" w:rsidRDefault="00C73B65" w:rsidP="009D0C1F">
            <w:pPr>
              <w:pStyle w:val="a5"/>
              <w:spacing w:before="120" w:after="120" w:line="400" w:lineRule="exact"/>
              <w:ind w:left="0"/>
              <w:jc w:val="center"/>
              <w:rPr>
                <w:rFonts w:ascii="Times New Roman" w:hAnsi="Times New Roman" w:cs="Times New Roman"/>
                <w:bCs/>
                <w:sz w:val="28"/>
                <w:szCs w:val="28"/>
              </w:rPr>
            </w:pPr>
          </w:p>
        </w:tc>
        <w:tc>
          <w:tcPr>
            <w:tcW w:w="967" w:type="dxa"/>
            <w:vAlign w:val="center"/>
          </w:tcPr>
          <w:p w:rsidR="00C73B65" w:rsidRPr="00E42E8A" w:rsidRDefault="00C73B65" w:rsidP="00691546">
            <w:pPr>
              <w:pStyle w:val="a5"/>
              <w:spacing w:before="60" w:after="60" w:line="400" w:lineRule="exact"/>
              <w:ind w:left="0" w:hanging="104"/>
              <w:jc w:val="center"/>
              <w:rPr>
                <w:rFonts w:ascii="Times New Roman" w:hAnsi="Times New Roman" w:cs="Times New Roman"/>
                <w:bCs/>
                <w:sz w:val="28"/>
                <w:szCs w:val="28"/>
              </w:rPr>
            </w:pPr>
            <w:r w:rsidRPr="00E42E8A">
              <w:rPr>
                <w:rFonts w:ascii="Times New Roman" w:hAnsi="Times New Roman" w:cs="Times New Roman"/>
                <w:bCs/>
                <w:sz w:val="28"/>
                <w:szCs w:val="28"/>
              </w:rPr>
              <w:t>大石鼻</w:t>
            </w:r>
          </w:p>
          <w:p w:rsidR="00C73B65" w:rsidRPr="00E42E8A" w:rsidRDefault="00C73B65" w:rsidP="00691546">
            <w:pPr>
              <w:pStyle w:val="a5"/>
              <w:spacing w:before="60" w:after="60" w:line="400" w:lineRule="exact"/>
              <w:ind w:left="0" w:hanging="104"/>
              <w:jc w:val="center"/>
              <w:rPr>
                <w:rFonts w:ascii="Times New Roman" w:hAnsi="Times New Roman" w:cs="Times New Roman"/>
                <w:bCs/>
                <w:sz w:val="28"/>
                <w:szCs w:val="28"/>
              </w:rPr>
            </w:pPr>
            <w:r w:rsidRPr="00E42E8A">
              <w:rPr>
                <w:rFonts w:ascii="Times New Roman" w:hAnsi="Times New Roman" w:cs="Times New Roman"/>
                <w:bCs/>
                <w:sz w:val="28"/>
                <w:szCs w:val="28"/>
              </w:rPr>
              <w:t>西側</w:t>
            </w:r>
          </w:p>
        </w:tc>
        <w:tc>
          <w:tcPr>
            <w:tcW w:w="1351" w:type="dxa"/>
            <w:vAlign w:val="center"/>
          </w:tcPr>
          <w:p w:rsidR="00C73B65" w:rsidRPr="00E42E8A" w:rsidRDefault="00C73B65" w:rsidP="00691546">
            <w:pPr>
              <w:pStyle w:val="a5"/>
              <w:spacing w:before="60" w:after="60" w:line="400" w:lineRule="exact"/>
              <w:ind w:left="0" w:hanging="76"/>
              <w:jc w:val="center"/>
              <w:rPr>
                <w:rFonts w:ascii="Times New Roman" w:hAnsi="Times New Roman" w:cs="Times New Roman"/>
                <w:bCs/>
                <w:sz w:val="28"/>
                <w:szCs w:val="28"/>
              </w:rPr>
            </w:pPr>
            <w:r w:rsidRPr="00E42E8A">
              <w:rPr>
                <w:rFonts w:ascii="Times New Roman" w:hAnsi="Times New Roman" w:cs="Times New Roman"/>
                <w:bCs/>
                <w:sz w:val="28"/>
                <w:szCs w:val="28"/>
              </w:rPr>
              <w:t>93.069</w:t>
            </w:r>
          </w:p>
          <w:p w:rsidR="00C73B65" w:rsidRPr="00E42E8A" w:rsidRDefault="00C73B65" w:rsidP="00691546">
            <w:pPr>
              <w:pStyle w:val="a5"/>
              <w:spacing w:before="60" w:after="60" w:line="400" w:lineRule="exact"/>
              <w:ind w:left="0" w:hanging="76"/>
              <w:jc w:val="center"/>
              <w:rPr>
                <w:rFonts w:ascii="Times New Roman" w:hAnsi="Times New Roman" w:cs="Times New Roman"/>
                <w:bCs/>
                <w:sz w:val="28"/>
                <w:szCs w:val="28"/>
              </w:rPr>
            </w:pPr>
            <w:r w:rsidRPr="00E42E8A">
              <w:rPr>
                <w:rFonts w:ascii="Times New Roman" w:hAnsi="Times New Roman" w:cs="Times New Roman"/>
                <w:bCs/>
                <w:sz w:val="28"/>
                <w:szCs w:val="28"/>
              </w:rPr>
              <w:t>平方公尺</w:t>
            </w:r>
          </w:p>
        </w:tc>
        <w:tc>
          <w:tcPr>
            <w:tcW w:w="4213" w:type="dxa"/>
            <w:vAlign w:val="center"/>
          </w:tcPr>
          <w:p w:rsidR="00C73B65" w:rsidRPr="00E42E8A" w:rsidRDefault="00C73B65" w:rsidP="00C73B65">
            <w:pPr>
              <w:pStyle w:val="a5"/>
              <w:numPr>
                <w:ilvl w:val="0"/>
                <w:numId w:val="25"/>
              </w:numPr>
              <w:tabs>
                <w:tab w:val="left" w:pos="472"/>
              </w:tabs>
              <w:spacing w:before="60" w:after="60" w:line="400" w:lineRule="exact"/>
              <w:ind w:hanging="2747"/>
              <w:rPr>
                <w:rFonts w:ascii="Times New Roman" w:hAnsi="Times New Roman" w:cs="Times New Roman"/>
                <w:bCs/>
                <w:sz w:val="28"/>
                <w:szCs w:val="28"/>
              </w:rPr>
            </w:pPr>
            <w:r w:rsidRPr="00E42E8A">
              <w:rPr>
                <w:rFonts w:ascii="Times New Roman" w:hAnsi="Times New Roman" w:cs="Times New Roman"/>
                <w:bCs/>
                <w:sz w:val="28"/>
                <w:szCs w:val="28"/>
              </w:rPr>
              <w:t>為海面，無地籍資料</w:t>
            </w:r>
          </w:p>
          <w:p w:rsidR="00C73B65" w:rsidRPr="00E42E8A" w:rsidRDefault="00C73B65" w:rsidP="00C73B65">
            <w:pPr>
              <w:pStyle w:val="a5"/>
              <w:numPr>
                <w:ilvl w:val="0"/>
                <w:numId w:val="25"/>
              </w:numPr>
              <w:tabs>
                <w:tab w:val="left" w:pos="472"/>
              </w:tabs>
              <w:spacing w:before="60" w:after="60" w:line="400" w:lineRule="exact"/>
              <w:ind w:hanging="2747"/>
              <w:rPr>
                <w:rFonts w:ascii="Times New Roman" w:hAnsi="Times New Roman" w:cs="Times New Roman"/>
                <w:bCs/>
                <w:sz w:val="28"/>
                <w:szCs w:val="28"/>
              </w:rPr>
            </w:pPr>
            <w:r w:rsidRPr="00E42E8A">
              <w:rPr>
                <w:rFonts w:ascii="Times New Roman" w:hAnsi="Times New Roman" w:cs="Times New Roman"/>
                <w:bCs/>
                <w:sz w:val="28"/>
                <w:szCs w:val="28"/>
              </w:rPr>
              <w:t>座標資料</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E119.581892°,N23.593745°</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E119.581869°,N23.593684°</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E119.581811°,N23.593718°</w:t>
            </w:r>
          </w:p>
          <w:p w:rsidR="00C73B65" w:rsidRPr="00E42E8A" w:rsidRDefault="00C73B65" w:rsidP="00C73B65">
            <w:pPr>
              <w:pStyle w:val="a5"/>
              <w:numPr>
                <w:ilvl w:val="0"/>
                <w:numId w:val="23"/>
              </w:numPr>
              <w:spacing w:before="60" w:after="60" w:line="400" w:lineRule="exact"/>
              <w:ind w:left="646" w:hanging="255"/>
              <w:rPr>
                <w:rFonts w:ascii="Times New Roman" w:hAnsi="Times New Roman" w:cs="Times New Roman"/>
                <w:bCs/>
                <w:sz w:val="28"/>
                <w:szCs w:val="28"/>
              </w:rPr>
            </w:pPr>
            <w:r w:rsidRPr="00E42E8A">
              <w:rPr>
                <w:rFonts w:ascii="Times New Roman" w:hAnsi="Times New Roman" w:cs="Times New Roman"/>
                <w:bCs/>
                <w:sz w:val="28"/>
                <w:szCs w:val="28"/>
              </w:rPr>
              <w:t>E119.581847°,N23.593757°</w:t>
            </w:r>
          </w:p>
        </w:tc>
        <w:tc>
          <w:tcPr>
            <w:tcW w:w="1610" w:type="dxa"/>
            <w:vAlign w:val="center"/>
          </w:tcPr>
          <w:p w:rsidR="00C73B65" w:rsidRPr="00E42E8A" w:rsidRDefault="00C73B65" w:rsidP="009D0C1F">
            <w:pPr>
              <w:pStyle w:val="a5"/>
              <w:spacing w:before="60" w:after="60" w:line="400" w:lineRule="exact"/>
              <w:ind w:leftChars="-45" w:left="328"/>
              <w:jc w:val="center"/>
              <w:rPr>
                <w:rFonts w:ascii="Times New Roman" w:hAnsi="Times New Roman" w:cs="Times New Roman"/>
                <w:bCs/>
                <w:sz w:val="28"/>
                <w:szCs w:val="28"/>
              </w:rPr>
            </w:pPr>
            <w:r w:rsidRPr="00E42E8A">
              <w:rPr>
                <w:rFonts w:ascii="Times New Roman" w:hAnsi="Times New Roman" w:cs="Times New Roman"/>
                <w:bCs/>
                <w:sz w:val="28"/>
                <w:szCs w:val="28"/>
              </w:rPr>
              <w:t>中華民國</w:t>
            </w:r>
            <w:r w:rsidRPr="00E42E8A">
              <w:rPr>
                <w:rFonts w:ascii="Times New Roman" w:hAnsi="Times New Roman" w:cs="Times New Roman"/>
                <w:bCs/>
                <w:sz w:val="28"/>
                <w:szCs w:val="28"/>
              </w:rPr>
              <w:t>/</w:t>
            </w:r>
          </w:p>
          <w:p w:rsidR="00C73B65" w:rsidRPr="00E42E8A" w:rsidRDefault="00C73B65" w:rsidP="009D0C1F">
            <w:pPr>
              <w:pStyle w:val="a5"/>
              <w:spacing w:before="60" w:after="60" w:line="400" w:lineRule="exact"/>
              <w:ind w:leftChars="-45" w:left="328"/>
              <w:jc w:val="center"/>
              <w:rPr>
                <w:rFonts w:ascii="Times New Roman" w:hAnsi="Times New Roman" w:cs="Times New Roman"/>
                <w:bCs/>
                <w:sz w:val="28"/>
                <w:szCs w:val="28"/>
              </w:rPr>
            </w:pPr>
            <w:r w:rsidRPr="00E42E8A">
              <w:rPr>
                <w:rFonts w:ascii="Times New Roman" w:hAnsi="Times New Roman" w:cs="Times New Roman"/>
                <w:bCs/>
                <w:sz w:val="28"/>
                <w:szCs w:val="28"/>
              </w:rPr>
              <w:t>未登錄地</w:t>
            </w:r>
          </w:p>
        </w:tc>
      </w:tr>
      <w:tr w:rsidR="00977ED2" w:rsidRPr="00E42E8A" w:rsidTr="00E15682">
        <w:trPr>
          <w:trHeight w:val="1261"/>
          <w:jc w:val="center"/>
        </w:trPr>
        <w:tc>
          <w:tcPr>
            <w:tcW w:w="1529" w:type="dxa"/>
            <w:gridSpan w:val="2"/>
            <w:vAlign w:val="center"/>
          </w:tcPr>
          <w:p w:rsidR="00977ED2" w:rsidRPr="00E42E8A" w:rsidRDefault="00977ED2" w:rsidP="00D918EA">
            <w:pPr>
              <w:pStyle w:val="a5"/>
              <w:spacing w:line="400" w:lineRule="exact"/>
              <w:ind w:left="0" w:firstLine="30"/>
              <w:jc w:val="center"/>
              <w:rPr>
                <w:rFonts w:ascii="Times New Roman" w:hAnsi="Times New Roman" w:cs="Times New Roman"/>
                <w:bCs/>
                <w:sz w:val="28"/>
                <w:szCs w:val="28"/>
              </w:rPr>
            </w:pPr>
            <w:r w:rsidRPr="00E42E8A">
              <w:rPr>
                <w:rFonts w:ascii="Times New Roman" w:hAnsi="Times New Roman" w:cs="Times New Roman"/>
                <w:bCs/>
                <w:sz w:val="28"/>
                <w:szCs w:val="28"/>
              </w:rPr>
              <w:t>煙墩山低平火山口</w:t>
            </w:r>
          </w:p>
        </w:tc>
        <w:tc>
          <w:tcPr>
            <w:tcW w:w="1351" w:type="dxa"/>
            <w:vAlign w:val="center"/>
          </w:tcPr>
          <w:p w:rsidR="00977ED2" w:rsidRPr="00E42E8A" w:rsidRDefault="00977ED2" w:rsidP="00D918EA">
            <w:pPr>
              <w:pStyle w:val="a5"/>
              <w:spacing w:line="400" w:lineRule="exact"/>
              <w:ind w:left="0" w:firstLine="0"/>
              <w:jc w:val="center"/>
              <w:rPr>
                <w:rFonts w:ascii="Times New Roman" w:hAnsi="Times New Roman" w:cs="Times New Roman"/>
                <w:bCs/>
                <w:sz w:val="28"/>
                <w:szCs w:val="28"/>
              </w:rPr>
            </w:pPr>
            <w:r w:rsidRPr="00E42E8A">
              <w:rPr>
                <w:rFonts w:ascii="Times New Roman" w:hAnsi="Times New Roman" w:cs="Times New Roman"/>
                <w:bCs/>
                <w:sz w:val="28"/>
                <w:szCs w:val="28"/>
              </w:rPr>
              <w:t xml:space="preserve">1001.248 </w:t>
            </w:r>
            <w:r w:rsidRPr="00E42E8A">
              <w:rPr>
                <w:rFonts w:ascii="Times New Roman" w:hAnsi="Times New Roman" w:cs="Times New Roman"/>
                <w:bCs/>
                <w:sz w:val="28"/>
                <w:szCs w:val="28"/>
              </w:rPr>
              <w:t>平方公尺</w:t>
            </w:r>
          </w:p>
        </w:tc>
        <w:tc>
          <w:tcPr>
            <w:tcW w:w="4213" w:type="dxa"/>
            <w:vAlign w:val="center"/>
          </w:tcPr>
          <w:p w:rsidR="00977ED2" w:rsidRPr="00E42E8A" w:rsidRDefault="00977ED2" w:rsidP="00977ED2">
            <w:pPr>
              <w:pStyle w:val="a5"/>
              <w:numPr>
                <w:ilvl w:val="0"/>
                <w:numId w:val="26"/>
              </w:numPr>
              <w:tabs>
                <w:tab w:val="left" w:pos="297"/>
              </w:tabs>
              <w:spacing w:before="0" w:line="400" w:lineRule="exact"/>
              <w:ind w:left="0" w:firstLine="0"/>
              <w:rPr>
                <w:rFonts w:ascii="Times New Roman" w:hAnsi="Times New Roman" w:cs="Times New Roman"/>
                <w:bCs/>
                <w:sz w:val="28"/>
                <w:szCs w:val="28"/>
              </w:rPr>
            </w:pPr>
            <w:r w:rsidRPr="00E42E8A">
              <w:rPr>
                <w:rFonts w:ascii="Times New Roman" w:hAnsi="Times New Roman" w:cs="Times New Roman"/>
                <w:bCs/>
                <w:sz w:val="28"/>
                <w:szCs w:val="28"/>
              </w:rPr>
              <w:t>後寮北段</w:t>
            </w:r>
            <w:r w:rsidRPr="00E42E8A">
              <w:rPr>
                <w:rFonts w:ascii="Times New Roman" w:hAnsi="Times New Roman" w:cs="Times New Roman"/>
                <w:bCs/>
                <w:sz w:val="28"/>
                <w:szCs w:val="28"/>
              </w:rPr>
              <w:t xml:space="preserve"> 45</w:t>
            </w:r>
            <w:r w:rsidRPr="00E42E8A">
              <w:rPr>
                <w:rFonts w:ascii="Times New Roman" w:hAnsi="Times New Roman" w:cs="Times New Roman"/>
                <w:bCs/>
                <w:sz w:val="28"/>
                <w:szCs w:val="28"/>
              </w:rPr>
              <w:t>地號</w:t>
            </w:r>
          </w:p>
          <w:p w:rsidR="00977ED2" w:rsidRPr="00E42E8A" w:rsidRDefault="00977ED2" w:rsidP="00977ED2">
            <w:pPr>
              <w:pStyle w:val="a5"/>
              <w:numPr>
                <w:ilvl w:val="0"/>
                <w:numId w:val="26"/>
              </w:numPr>
              <w:tabs>
                <w:tab w:val="left" w:pos="297"/>
              </w:tabs>
              <w:spacing w:before="0" w:line="400" w:lineRule="exact"/>
              <w:ind w:left="0" w:firstLine="0"/>
              <w:rPr>
                <w:rFonts w:ascii="Times New Roman" w:hAnsi="Times New Roman" w:cs="Times New Roman"/>
                <w:bCs/>
                <w:sz w:val="28"/>
                <w:szCs w:val="28"/>
              </w:rPr>
            </w:pPr>
            <w:r w:rsidRPr="00E42E8A">
              <w:rPr>
                <w:rFonts w:ascii="Times New Roman" w:hAnsi="Times New Roman" w:cs="Times New Roman"/>
                <w:bCs/>
                <w:sz w:val="28"/>
                <w:szCs w:val="28"/>
              </w:rPr>
              <w:t>座標資料</w:t>
            </w:r>
          </w:p>
          <w:p w:rsidR="00977ED2" w:rsidRPr="00E42E8A" w:rsidRDefault="00977ED2" w:rsidP="00977ED2">
            <w:pPr>
              <w:pStyle w:val="a5"/>
              <w:numPr>
                <w:ilvl w:val="0"/>
                <w:numId w:val="27"/>
              </w:numPr>
              <w:tabs>
                <w:tab w:val="left" w:pos="297"/>
              </w:tabs>
              <w:spacing w:before="0" w:line="400" w:lineRule="exact"/>
              <w:ind w:left="803" w:hanging="323"/>
              <w:rPr>
                <w:rFonts w:ascii="Times New Roman" w:hAnsi="Times New Roman" w:cs="Times New Roman"/>
                <w:bCs/>
                <w:sz w:val="28"/>
                <w:szCs w:val="28"/>
              </w:rPr>
            </w:pPr>
            <w:r w:rsidRPr="00E42E8A">
              <w:rPr>
                <w:rFonts w:ascii="Times New Roman" w:hAnsi="Times New Roman" w:cs="Times New Roman"/>
                <w:bCs/>
                <w:sz w:val="28"/>
                <w:szCs w:val="28"/>
              </w:rPr>
              <w:t>E119.586600°,N23.674508°</w:t>
            </w:r>
          </w:p>
          <w:p w:rsidR="00977ED2" w:rsidRPr="00E42E8A" w:rsidRDefault="00977ED2" w:rsidP="00977ED2">
            <w:pPr>
              <w:pStyle w:val="a5"/>
              <w:numPr>
                <w:ilvl w:val="0"/>
                <w:numId w:val="27"/>
              </w:numPr>
              <w:tabs>
                <w:tab w:val="left" w:pos="297"/>
              </w:tabs>
              <w:spacing w:before="0" w:line="400" w:lineRule="exact"/>
              <w:ind w:left="803" w:hanging="323"/>
              <w:rPr>
                <w:rFonts w:ascii="Times New Roman" w:hAnsi="Times New Roman" w:cs="Times New Roman"/>
                <w:bCs/>
                <w:sz w:val="28"/>
                <w:szCs w:val="28"/>
              </w:rPr>
            </w:pPr>
            <w:r w:rsidRPr="00E42E8A">
              <w:rPr>
                <w:rFonts w:ascii="Times New Roman" w:hAnsi="Times New Roman" w:cs="Times New Roman"/>
                <w:bCs/>
                <w:sz w:val="28"/>
                <w:szCs w:val="28"/>
              </w:rPr>
              <w:t>E119.586814°,N23.674508°</w:t>
            </w:r>
          </w:p>
          <w:p w:rsidR="00977ED2" w:rsidRPr="00E42E8A" w:rsidRDefault="00977ED2" w:rsidP="00977ED2">
            <w:pPr>
              <w:pStyle w:val="a5"/>
              <w:numPr>
                <w:ilvl w:val="0"/>
                <w:numId w:val="27"/>
              </w:numPr>
              <w:tabs>
                <w:tab w:val="left" w:pos="297"/>
              </w:tabs>
              <w:spacing w:before="0" w:line="400" w:lineRule="exact"/>
              <w:ind w:left="803" w:hanging="323"/>
              <w:rPr>
                <w:rFonts w:ascii="Times New Roman" w:hAnsi="Times New Roman" w:cs="Times New Roman"/>
                <w:bCs/>
                <w:sz w:val="28"/>
                <w:szCs w:val="28"/>
              </w:rPr>
            </w:pPr>
            <w:r w:rsidRPr="00E42E8A">
              <w:rPr>
                <w:rFonts w:ascii="Times New Roman" w:hAnsi="Times New Roman" w:cs="Times New Roman"/>
                <w:bCs/>
                <w:sz w:val="28"/>
                <w:szCs w:val="28"/>
              </w:rPr>
              <w:t>E119.586889°,N23.674355°</w:t>
            </w:r>
          </w:p>
          <w:p w:rsidR="00977ED2" w:rsidRPr="00E42E8A" w:rsidRDefault="00977ED2" w:rsidP="00977ED2">
            <w:pPr>
              <w:pStyle w:val="a5"/>
              <w:numPr>
                <w:ilvl w:val="0"/>
                <w:numId w:val="27"/>
              </w:numPr>
              <w:tabs>
                <w:tab w:val="left" w:pos="297"/>
              </w:tabs>
              <w:spacing w:before="0" w:line="400" w:lineRule="exact"/>
              <w:ind w:left="803" w:hanging="323"/>
              <w:rPr>
                <w:rFonts w:ascii="Times New Roman" w:hAnsi="Times New Roman" w:cs="Times New Roman"/>
                <w:bCs/>
                <w:sz w:val="28"/>
                <w:szCs w:val="28"/>
              </w:rPr>
            </w:pPr>
            <w:r w:rsidRPr="00E42E8A">
              <w:rPr>
                <w:rFonts w:ascii="Times New Roman" w:hAnsi="Times New Roman" w:cs="Times New Roman"/>
                <w:bCs/>
                <w:sz w:val="28"/>
                <w:szCs w:val="28"/>
              </w:rPr>
              <w:t>E119.586925°,N23.674020°</w:t>
            </w:r>
          </w:p>
          <w:p w:rsidR="00977ED2" w:rsidRPr="00E42E8A" w:rsidRDefault="00977ED2" w:rsidP="00977ED2">
            <w:pPr>
              <w:pStyle w:val="a5"/>
              <w:numPr>
                <w:ilvl w:val="0"/>
                <w:numId w:val="27"/>
              </w:numPr>
              <w:tabs>
                <w:tab w:val="left" w:pos="297"/>
              </w:tabs>
              <w:spacing w:before="0" w:line="400" w:lineRule="exact"/>
              <w:ind w:left="803" w:hanging="323"/>
              <w:rPr>
                <w:rFonts w:ascii="Times New Roman" w:hAnsi="Times New Roman" w:cs="Times New Roman"/>
                <w:bCs/>
                <w:sz w:val="28"/>
                <w:szCs w:val="28"/>
              </w:rPr>
            </w:pPr>
            <w:r w:rsidRPr="00E42E8A">
              <w:rPr>
                <w:rFonts w:ascii="Times New Roman" w:hAnsi="Times New Roman" w:cs="Times New Roman"/>
                <w:bCs/>
                <w:sz w:val="28"/>
                <w:szCs w:val="28"/>
              </w:rPr>
              <w:t>E119.586780°,N23.674020°</w:t>
            </w:r>
          </w:p>
          <w:p w:rsidR="00977ED2" w:rsidRPr="00E42E8A" w:rsidRDefault="00977ED2" w:rsidP="00977ED2">
            <w:pPr>
              <w:pStyle w:val="a5"/>
              <w:numPr>
                <w:ilvl w:val="0"/>
                <w:numId w:val="27"/>
              </w:numPr>
              <w:tabs>
                <w:tab w:val="left" w:pos="297"/>
              </w:tabs>
              <w:spacing w:before="0" w:line="400" w:lineRule="exact"/>
              <w:ind w:left="803" w:hanging="323"/>
              <w:rPr>
                <w:rFonts w:ascii="Times New Roman" w:hAnsi="Times New Roman" w:cs="Times New Roman"/>
                <w:bCs/>
                <w:sz w:val="28"/>
                <w:szCs w:val="28"/>
              </w:rPr>
            </w:pPr>
            <w:r w:rsidRPr="00E42E8A">
              <w:rPr>
                <w:rFonts w:ascii="Times New Roman" w:hAnsi="Times New Roman" w:cs="Times New Roman"/>
                <w:bCs/>
                <w:sz w:val="28"/>
                <w:szCs w:val="28"/>
              </w:rPr>
              <w:t>E119.586720°,N23.674270°</w:t>
            </w:r>
          </w:p>
          <w:p w:rsidR="00977ED2" w:rsidRPr="00E42E8A" w:rsidRDefault="00977ED2" w:rsidP="00977ED2">
            <w:pPr>
              <w:pStyle w:val="a5"/>
              <w:numPr>
                <w:ilvl w:val="0"/>
                <w:numId w:val="27"/>
              </w:numPr>
              <w:tabs>
                <w:tab w:val="left" w:pos="297"/>
              </w:tabs>
              <w:spacing w:before="0" w:line="400" w:lineRule="exact"/>
              <w:ind w:left="803" w:hanging="323"/>
              <w:rPr>
                <w:rFonts w:ascii="Times New Roman" w:hAnsi="Times New Roman" w:cs="Times New Roman"/>
                <w:bCs/>
                <w:sz w:val="28"/>
                <w:szCs w:val="28"/>
              </w:rPr>
            </w:pPr>
            <w:r w:rsidRPr="00E42E8A">
              <w:rPr>
                <w:rFonts w:ascii="Times New Roman" w:hAnsi="Times New Roman" w:cs="Times New Roman"/>
                <w:bCs/>
                <w:sz w:val="28"/>
                <w:szCs w:val="28"/>
              </w:rPr>
              <w:t>E119.586650°,N23.674386°</w:t>
            </w:r>
          </w:p>
        </w:tc>
        <w:tc>
          <w:tcPr>
            <w:tcW w:w="1610" w:type="dxa"/>
            <w:vAlign w:val="center"/>
          </w:tcPr>
          <w:p w:rsidR="00977ED2" w:rsidRPr="00E42E8A" w:rsidRDefault="00977ED2" w:rsidP="00977ED2">
            <w:pPr>
              <w:pStyle w:val="a5"/>
              <w:spacing w:line="400" w:lineRule="exact"/>
              <w:ind w:left="0" w:hanging="112"/>
              <w:jc w:val="center"/>
              <w:rPr>
                <w:rFonts w:ascii="Times New Roman" w:hAnsi="Times New Roman" w:cs="Times New Roman"/>
                <w:bCs/>
                <w:sz w:val="28"/>
                <w:szCs w:val="28"/>
              </w:rPr>
            </w:pPr>
            <w:r w:rsidRPr="00E42E8A">
              <w:rPr>
                <w:rFonts w:ascii="Times New Roman" w:hAnsi="Times New Roman" w:cs="Times New Roman"/>
                <w:bCs/>
                <w:sz w:val="28"/>
                <w:szCs w:val="28"/>
              </w:rPr>
              <w:t>中華民國</w:t>
            </w:r>
            <w:r w:rsidRPr="00E42E8A">
              <w:rPr>
                <w:rFonts w:ascii="Times New Roman" w:hAnsi="Times New Roman" w:cs="Times New Roman"/>
                <w:bCs/>
                <w:sz w:val="28"/>
                <w:szCs w:val="28"/>
              </w:rPr>
              <w:t>/</w:t>
            </w:r>
          </w:p>
          <w:p w:rsidR="00977ED2" w:rsidRPr="00E42E8A" w:rsidRDefault="00977ED2" w:rsidP="00977ED2">
            <w:pPr>
              <w:pStyle w:val="a5"/>
              <w:spacing w:line="400" w:lineRule="exact"/>
              <w:ind w:left="0" w:firstLine="0"/>
              <w:jc w:val="center"/>
              <w:rPr>
                <w:rFonts w:ascii="Times New Roman" w:hAnsi="Times New Roman" w:cs="Times New Roman"/>
                <w:bCs/>
                <w:sz w:val="28"/>
                <w:szCs w:val="28"/>
              </w:rPr>
            </w:pPr>
            <w:r w:rsidRPr="00E42E8A">
              <w:rPr>
                <w:rFonts w:ascii="Times New Roman" w:hAnsi="Times New Roman" w:cs="Times New Roman"/>
                <w:bCs/>
                <w:sz w:val="28"/>
                <w:szCs w:val="28"/>
              </w:rPr>
              <w:t>國防部軍備局</w:t>
            </w:r>
          </w:p>
        </w:tc>
      </w:tr>
    </w:tbl>
    <w:p w:rsidR="004A2E0C" w:rsidRPr="00E42E8A" w:rsidRDefault="004A2E0C" w:rsidP="004A2E0C">
      <w:pPr>
        <w:pStyle w:val="a3"/>
        <w:adjustRightInd w:val="0"/>
        <w:snapToGrid w:val="0"/>
        <w:spacing w:beforeLines="50" w:before="120" w:afterLines="50" w:after="120" w:line="240" w:lineRule="atLeast"/>
        <w:ind w:leftChars="273" w:left="635" w:rightChars="181" w:right="398" w:hanging="34"/>
        <w:jc w:val="both"/>
        <w:rPr>
          <w:rFonts w:ascii="Times New Roman" w:hAnsi="Times New Roman" w:cs="Times New Roman"/>
          <w:spacing w:val="-11"/>
          <w:w w:val="95"/>
        </w:rPr>
      </w:pPr>
      <w:r w:rsidRPr="00E42E8A">
        <w:rPr>
          <w:rFonts w:ascii="Times New Roman" w:hAnsi="Times New Roman" w:cs="Times New Roman"/>
          <w:spacing w:val="-11"/>
          <w:w w:val="95"/>
        </w:rPr>
        <w:t>資料來源：內政部國土測繪中心圖資服務雲，座標系統為</w:t>
      </w:r>
      <w:r w:rsidRPr="00E42E8A">
        <w:rPr>
          <w:rFonts w:ascii="Times New Roman" w:hAnsi="Times New Roman" w:cs="Times New Roman"/>
          <w:spacing w:val="-11"/>
          <w:w w:val="95"/>
        </w:rPr>
        <w:t>TWD97</w:t>
      </w:r>
      <w:r w:rsidRPr="00E42E8A">
        <w:rPr>
          <w:rFonts w:ascii="Times New Roman" w:hAnsi="Times New Roman" w:cs="Times New Roman"/>
          <w:spacing w:val="-11"/>
          <w:w w:val="95"/>
        </w:rPr>
        <w:t>座標。</w:t>
      </w:r>
      <w:r w:rsidRPr="00E42E8A">
        <w:rPr>
          <w:rFonts w:ascii="Times New Roman" w:hAnsi="Times New Roman" w:cs="Times New Roman"/>
          <w:spacing w:val="-11"/>
          <w:w w:val="95"/>
        </w:rPr>
        <w:t>(https://maps.nlsc.gov.tw/)</w:t>
      </w:r>
    </w:p>
    <w:p w:rsidR="004A2E0C" w:rsidRPr="00E42E8A" w:rsidRDefault="004A2E0C" w:rsidP="00835115">
      <w:pPr>
        <w:pStyle w:val="a3"/>
        <w:adjustRightInd w:val="0"/>
        <w:snapToGrid w:val="0"/>
        <w:spacing w:beforeLines="50" w:before="120" w:afterLines="50" w:after="120" w:line="240" w:lineRule="atLeast"/>
        <w:ind w:leftChars="273" w:left="601" w:rightChars="181" w:right="398" w:firstLine="566"/>
        <w:jc w:val="both"/>
        <w:rPr>
          <w:rFonts w:ascii="Times New Roman" w:hAnsi="Times New Roman" w:cs="Times New Roman"/>
          <w:spacing w:val="-11"/>
          <w:w w:val="95"/>
        </w:rPr>
      </w:pPr>
    </w:p>
    <w:p w:rsidR="004A2E0C" w:rsidRPr="00E42E8A" w:rsidRDefault="004A2E0C" w:rsidP="00835115">
      <w:pPr>
        <w:pStyle w:val="a3"/>
        <w:adjustRightInd w:val="0"/>
        <w:snapToGrid w:val="0"/>
        <w:spacing w:beforeLines="50" w:before="120" w:afterLines="50" w:after="120" w:line="240" w:lineRule="atLeast"/>
        <w:ind w:leftChars="273" w:left="601" w:rightChars="181" w:right="398" w:firstLine="566"/>
        <w:jc w:val="both"/>
        <w:rPr>
          <w:rFonts w:ascii="Times New Roman" w:hAnsi="Times New Roman" w:cs="Times New Roman"/>
          <w:spacing w:val="-11"/>
          <w:w w:val="95"/>
        </w:rPr>
      </w:pPr>
    </w:p>
    <w:p w:rsidR="004A2E0C" w:rsidRPr="00E42E8A" w:rsidRDefault="004A2E0C" w:rsidP="00835115">
      <w:pPr>
        <w:pStyle w:val="a3"/>
        <w:adjustRightInd w:val="0"/>
        <w:snapToGrid w:val="0"/>
        <w:spacing w:beforeLines="50" w:before="120" w:afterLines="50" w:after="120" w:line="240" w:lineRule="atLeast"/>
        <w:ind w:leftChars="273" w:left="601" w:rightChars="181" w:right="398" w:firstLine="566"/>
        <w:jc w:val="both"/>
        <w:rPr>
          <w:rFonts w:ascii="Times New Roman" w:hAnsi="Times New Roman" w:cs="Times New Roman"/>
          <w:spacing w:val="-11"/>
          <w:w w:val="95"/>
        </w:rPr>
        <w:sectPr w:rsidR="004A2E0C" w:rsidRPr="00E42E8A" w:rsidSect="006E3766">
          <w:headerReference w:type="default" r:id="rId20"/>
          <w:footerReference w:type="default" r:id="rId21"/>
          <w:pgSz w:w="11910" w:h="16840"/>
          <w:pgMar w:top="1134" w:right="1418" w:bottom="1134" w:left="1418" w:header="0" w:footer="1304" w:gutter="0"/>
          <w:pgNumType w:start="1"/>
          <w:cols w:space="720"/>
          <w:docGrid w:linePitch="299"/>
        </w:sectPr>
      </w:pPr>
    </w:p>
    <w:p w:rsidR="004A2E0C" w:rsidRPr="00E42E8A" w:rsidRDefault="004A2E0C" w:rsidP="004A2E0C">
      <w:pPr>
        <w:pStyle w:val="2"/>
        <w:adjustRightInd w:val="0"/>
        <w:snapToGrid w:val="0"/>
        <w:spacing w:beforeLines="100" w:before="240" w:afterLines="50" w:after="120" w:line="240" w:lineRule="atLeast"/>
        <w:ind w:leftChars="64" w:left="141"/>
        <w:rPr>
          <w:rFonts w:ascii="Times New Roman" w:hAnsi="Times New Roman" w:cs="Times New Roman"/>
        </w:rPr>
      </w:pPr>
      <w:bookmarkStart w:id="66" w:name="_Toc113528236"/>
      <w:r w:rsidRPr="00E42E8A">
        <w:rPr>
          <w:rFonts w:ascii="Times New Roman" w:hAnsi="Times New Roman" w:cs="Times New Roman"/>
        </w:rPr>
        <w:lastRenderedPageBreak/>
        <w:t>四、土地權屬、分布範圍、面積及位置圖</w:t>
      </w:r>
      <w:bookmarkEnd w:id="66"/>
    </w:p>
    <w:p w:rsidR="004F0ACD" w:rsidRPr="00E42E8A" w:rsidRDefault="007B7DD2" w:rsidP="00835115">
      <w:pPr>
        <w:pStyle w:val="a3"/>
        <w:adjustRightInd w:val="0"/>
        <w:snapToGrid w:val="0"/>
        <w:spacing w:beforeLines="50" w:before="120" w:afterLines="50" w:after="120" w:line="240" w:lineRule="atLeast"/>
        <w:ind w:leftChars="273" w:left="601" w:rightChars="181" w:right="398" w:firstLine="566"/>
        <w:jc w:val="both"/>
        <w:rPr>
          <w:rFonts w:ascii="Times New Roman" w:hAnsi="Times New Roman" w:cs="Times New Roman"/>
          <w:spacing w:val="-11"/>
          <w:w w:val="95"/>
        </w:rPr>
      </w:pPr>
      <w:r w:rsidRPr="00E42E8A">
        <w:rPr>
          <w:rFonts w:ascii="Times New Roman" w:hAnsi="Times New Roman" w:cs="Times New Roman"/>
          <w:spacing w:val="-11"/>
          <w:w w:val="95"/>
        </w:rPr>
        <w:t>於自然紀念物劃設範圍內進行土地權屬清查，經由資料套疊、分析等方式，瞭解目前土地使用情形。</w:t>
      </w:r>
    </w:p>
    <w:tbl>
      <w:tblPr>
        <w:tblStyle w:val="a6"/>
        <w:tblW w:w="8080" w:type="dxa"/>
        <w:jc w:val="right"/>
        <w:tblLook w:val="04A0" w:firstRow="1" w:lastRow="0" w:firstColumn="1" w:lastColumn="0" w:noHBand="0" w:noVBand="1"/>
      </w:tblPr>
      <w:tblGrid>
        <w:gridCol w:w="8080"/>
      </w:tblGrid>
      <w:tr w:rsidR="00FA1390" w:rsidRPr="00E42E8A" w:rsidTr="009D0C1F">
        <w:trPr>
          <w:trHeight w:val="850"/>
          <w:jc w:val="right"/>
        </w:trPr>
        <w:tc>
          <w:tcPr>
            <w:tcW w:w="8080" w:type="dxa"/>
            <w:vAlign w:val="center"/>
          </w:tcPr>
          <w:p w:rsidR="00FA1390" w:rsidRPr="00E42E8A" w:rsidRDefault="00FA1390" w:rsidP="009D0C1F">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16608" behindDoc="0" locked="0" layoutInCell="1" allowOverlap="1" wp14:anchorId="76D2E69B" wp14:editId="13E5C6B7">
                  <wp:simplePos x="0" y="0"/>
                  <wp:positionH relativeFrom="column">
                    <wp:posOffset>290195</wp:posOffset>
                  </wp:positionH>
                  <wp:positionV relativeFrom="paragraph">
                    <wp:posOffset>57150</wp:posOffset>
                  </wp:positionV>
                  <wp:extent cx="4406265" cy="3274695"/>
                  <wp:effectExtent l="0" t="0" r="0" b="1905"/>
                  <wp:wrapNone/>
                  <wp:docPr id="307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srcRect/>
                          <a:stretch>
                            <a:fillRect/>
                          </a:stretch>
                        </pic:blipFill>
                        <pic:spPr bwMode="auto">
                          <a:xfrm>
                            <a:off x="0" y="0"/>
                            <a:ext cx="4406265" cy="3274695"/>
                          </a:xfrm>
                          <a:prstGeom prst="rect">
                            <a:avLst/>
                          </a:prstGeom>
                          <a:noFill/>
                        </pic:spPr>
                      </pic:pic>
                    </a:graphicData>
                  </a:graphic>
                  <wp14:sizeRelH relativeFrom="margin">
                    <wp14:pctWidth>0</wp14:pctWidth>
                  </wp14:sizeRelH>
                  <wp14:sizeRelV relativeFrom="margin">
                    <wp14:pctHeight>0</wp14:pctHeight>
                  </wp14:sizeRelV>
                </wp:anchor>
              </w:drawing>
            </w: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tc>
      </w:tr>
      <w:tr w:rsidR="00FA1390" w:rsidRPr="00E42E8A" w:rsidTr="009D0C1F">
        <w:trPr>
          <w:trHeight w:val="850"/>
          <w:jc w:val="right"/>
        </w:trPr>
        <w:tc>
          <w:tcPr>
            <w:tcW w:w="8080" w:type="dxa"/>
            <w:vAlign w:val="center"/>
          </w:tcPr>
          <w:p w:rsidR="00FA1390" w:rsidRPr="00E42E8A" w:rsidRDefault="00FA1390" w:rsidP="009D0C1F">
            <w:pPr>
              <w:spacing w:line="400" w:lineRule="exact"/>
              <w:jc w:val="center"/>
              <w:rPr>
                <w:rFonts w:ascii="Times New Roman" w:hAnsi="Times New Roman" w:cs="Times New Roman"/>
                <w:sz w:val="28"/>
                <w:szCs w:val="28"/>
              </w:rPr>
            </w:pPr>
            <w:bookmarkStart w:id="67" w:name="_Toc65746700"/>
            <w:bookmarkStart w:id="68" w:name="_Toc113889443"/>
            <w:bookmarkStart w:id="69" w:name="_Toc113889589"/>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E108FF" w:rsidRPr="00E42E8A">
              <w:rPr>
                <w:rFonts w:ascii="Times New Roman" w:hAnsi="Times New Roman" w:cs="Times New Roman"/>
                <w:noProof/>
                <w:sz w:val="28"/>
                <w:szCs w:val="28"/>
              </w:rPr>
              <w:t>6</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西衛熔岩池相對位置圖（紅色標示處）</w:t>
            </w:r>
            <w:bookmarkEnd w:id="67"/>
            <w:bookmarkEnd w:id="68"/>
            <w:bookmarkEnd w:id="69"/>
          </w:p>
        </w:tc>
      </w:tr>
      <w:tr w:rsidR="00FA1390" w:rsidRPr="00E42E8A" w:rsidTr="009D0C1F">
        <w:trPr>
          <w:trHeight w:val="850"/>
          <w:jc w:val="right"/>
        </w:trPr>
        <w:tc>
          <w:tcPr>
            <w:tcW w:w="8080" w:type="dxa"/>
          </w:tcPr>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15584" behindDoc="0" locked="0" layoutInCell="1" allowOverlap="1" wp14:anchorId="71051E70" wp14:editId="6C6DA539">
                  <wp:simplePos x="0" y="0"/>
                  <wp:positionH relativeFrom="column">
                    <wp:posOffset>-13970</wp:posOffset>
                  </wp:positionH>
                  <wp:positionV relativeFrom="paragraph">
                    <wp:posOffset>36195</wp:posOffset>
                  </wp:positionV>
                  <wp:extent cx="5010150" cy="2828925"/>
                  <wp:effectExtent l="19050" t="0" r="0" b="0"/>
                  <wp:wrapNone/>
                  <wp:docPr id="1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5010150" cy="2828925"/>
                          </a:xfrm>
                          <a:prstGeom prst="rect">
                            <a:avLst/>
                          </a:prstGeom>
                          <a:noFill/>
                          <a:ln w="9525">
                            <a:noFill/>
                            <a:miter lim="800000"/>
                            <a:headEnd/>
                            <a:tailEnd/>
                          </a:ln>
                        </pic:spPr>
                      </pic:pic>
                    </a:graphicData>
                  </a:graphic>
                </wp:anchor>
              </w:drawing>
            </w: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tc>
      </w:tr>
      <w:tr w:rsidR="00FA1390" w:rsidRPr="00E42E8A" w:rsidTr="009D0C1F">
        <w:trPr>
          <w:trHeight w:val="737"/>
          <w:jc w:val="right"/>
        </w:trPr>
        <w:tc>
          <w:tcPr>
            <w:tcW w:w="8080" w:type="dxa"/>
            <w:vAlign w:val="center"/>
          </w:tcPr>
          <w:p w:rsidR="00FA1390" w:rsidRPr="00E42E8A" w:rsidRDefault="00FA1390" w:rsidP="009D0C1F">
            <w:pPr>
              <w:spacing w:line="400" w:lineRule="exact"/>
              <w:jc w:val="center"/>
              <w:rPr>
                <w:rFonts w:ascii="Times New Roman" w:hAnsi="Times New Roman" w:cs="Times New Roman"/>
                <w:sz w:val="28"/>
                <w:szCs w:val="28"/>
              </w:rPr>
            </w:pPr>
            <w:bookmarkStart w:id="70" w:name="_Toc65746701"/>
            <w:bookmarkStart w:id="71" w:name="_Toc113889444"/>
            <w:bookmarkStart w:id="72" w:name="_Toc113889590"/>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E108FF" w:rsidRPr="00E42E8A">
              <w:rPr>
                <w:rFonts w:ascii="Times New Roman" w:hAnsi="Times New Roman" w:cs="Times New Roman"/>
                <w:noProof/>
                <w:sz w:val="28"/>
                <w:szCs w:val="28"/>
              </w:rPr>
              <w:t>7</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西衛熔岩池位置圖（黃色標示處）</w:t>
            </w:r>
            <w:bookmarkEnd w:id="70"/>
            <w:bookmarkEnd w:id="71"/>
            <w:bookmarkEnd w:id="72"/>
          </w:p>
        </w:tc>
      </w:tr>
      <w:tr w:rsidR="00FA1390" w:rsidRPr="00E42E8A" w:rsidTr="00FA1390">
        <w:tblPrEx>
          <w:jc w:val="left"/>
        </w:tblPrEx>
        <w:trPr>
          <w:trHeight w:val="850"/>
        </w:trPr>
        <w:tc>
          <w:tcPr>
            <w:tcW w:w="8080" w:type="dxa"/>
          </w:tcPr>
          <w:p w:rsidR="00FA1390" w:rsidRPr="00E42E8A" w:rsidRDefault="00FA1390" w:rsidP="009D0C1F">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lastRenderedPageBreak/>
              <w:drawing>
                <wp:anchor distT="0" distB="0" distL="114300" distR="114300" simplePos="0" relativeHeight="251718656" behindDoc="0" locked="0" layoutInCell="1" allowOverlap="1" wp14:anchorId="2384237D" wp14:editId="1F5228E3">
                  <wp:simplePos x="0" y="0"/>
                  <wp:positionH relativeFrom="column">
                    <wp:posOffset>1270</wp:posOffset>
                  </wp:positionH>
                  <wp:positionV relativeFrom="paragraph">
                    <wp:posOffset>43180</wp:posOffset>
                  </wp:positionV>
                  <wp:extent cx="5000625" cy="3467100"/>
                  <wp:effectExtent l="19050" t="0" r="9525" b="0"/>
                  <wp:wrapNone/>
                  <wp:docPr id="754"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srcRect/>
                          <a:stretch>
                            <a:fillRect/>
                          </a:stretch>
                        </pic:blipFill>
                        <pic:spPr bwMode="auto">
                          <a:xfrm>
                            <a:off x="0" y="0"/>
                            <a:ext cx="5000625" cy="3467100"/>
                          </a:xfrm>
                          <a:prstGeom prst="rect">
                            <a:avLst/>
                          </a:prstGeom>
                          <a:noFill/>
                        </pic:spPr>
                      </pic:pic>
                    </a:graphicData>
                  </a:graphic>
                </wp:anchor>
              </w:drawing>
            </w: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FA1390">
            <w:pPr>
              <w:pStyle w:val="a5"/>
              <w:spacing w:line="240" w:lineRule="exact"/>
              <w:ind w:left="0" w:hanging="112"/>
              <w:jc w:val="both"/>
              <w:rPr>
                <w:rFonts w:ascii="Times New Roman" w:hAnsi="Times New Roman" w:cs="Times New Roman"/>
                <w:bCs/>
                <w:noProof/>
                <w:sz w:val="22"/>
                <w:szCs w:val="22"/>
              </w:rPr>
            </w:pPr>
            <w:r w:rsidRPr="00E42E8A">
              <w:rPr>
                <w:rFonts w:ascii="Times New Roman" w:hAnsi="Times New Roman" w:cs="Times New Roman"/>
                <w:bCs/>
                <w:noProof/>
                <w:sz w:val="22"/>
                <w:szCs w:val="22"/>
              </w:rPr>
              <w:t>資料來源：內政部國土測繪中心</w:t>
            </w:r>
          </w:p>
        </w:tc>
      </w:tr>
      <w:tr w:rsidR="00FA1390" w:rsidRPr="00E42E8A" w:rsidTr="00FA1390">
        <w:tblPrEx>
          <w:jc w:val="left"/>
        </w:tblPrEx>
        <w:trPr>
          <w:trHeight w:val="850"/>
        </w:trPr>
        <w:tc>
          <w:tcPr>
            <w:tcW w:w="8080" w:type="dxa"/>
            <w:vAlign w:val="center"/>
          </w:tcPr>
          <w:p w:rsidR="00FA1390" w:rsidRPr="00E42E8A" w:rsidRDefault="00FA1390" w:rsidP="00FA1390">
            <w:pPr>
              <w:spacing w:line="400" w:lineRule="exact"/>
              <w:jc w:val="center"/>
              <w:rPr>
                <w:rFonts w:ascii="Times New Roman" w:hAnsi="Times New Roman" w:cs="Times New Roman"/>
                <w:sz w:val="28"/>
                <w:szCs w:val="28"/>
              </w:rPr>
            </w:pPr>
            <w:bookmarkStart w:id="73" w:name="_Toc65746702"/>
            <w:bookmarkStart w:id="74" w:name="_Toc113889445"/>
            <w:bookmarkStart w:id="75" w:name="_Toc113889591"/>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Pr="00E42E8A">
              <w:rPr>
                <w:rFonts w:ascii="Times New Roman" w:hAnsi="Times New Roman" w:cs="Times New Roman"/>
                <w:noProof/>
                <w:sz w:val="28"/>
                <w:szCs w:val="28"/>
              </w:rPr>
              <w:t>8</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大石鼻東側熔岩池範圍圖（黃色線範圍）</w:t>
            </w:r>
            <w:bookmarkEnd w:id="73"/>
            <w:bookmarkEnd w:id="74"/>
            <w:bookmarkEnd w:id="75"/>
          </w:p>
        </w:tc>
      </w:tr>
      <w:tr w:rsidR="00FA1390" w:rsidRPr="00E42E8A" w:rsidTr="00FA1390">
        <w:tblPrEx>
          <w:jc w:val="left"/>
        </w:tblPrEx>
        <w:trPr>
          <w:trHeight w:val="850"/>
        </w:trPr>
        <w:tc>
          <w:tcPr>
            <w:tcW w:w="8080" w:type="dxa"/>
          </w:tcPr>
          <w:p w:rsidR="00FA1390" w:rsidRPr="00E42E8A" w:rsidRDefault="00FA1390" w:rsidP="009D0C1F">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19680" behindDoc="0" locked="0" layoutInCell="1" allowOverlap="1" wp14:anchorId="2DF741F7" wp14:editId="01AA6EBC">
                  <wp:simplePos x="0" y="0"/>
                  <wp:positionH relativeFrom="column">
                    <wp:posOffset>-23495</wp:posOffset>
                  </wp:positionH>
                  <wp:positionV relativeFrom="paragraph">
                    <wp:posOffset>163035</wp:posOffset>
                  </wp:positionV>
                  <wp:extent cx="5019675" cy="3476625"/>
                  <wp:effectExtent l="19050" t="0" r="9525" b="0"/>
                  <wp:wrapNone/>
                  <wp:docPr id="756" name="圖片 1"/>
                  <wp:cNvGraphicFramePr/>
                  <a:graphic xmlns:a="http://schemas.openxmlformats.org/drawingml/2006/main">
                    <a:graphicData uri="http://schemas.openxmlformats.org/drawingml/2006/picture">
                      <pic:pic xmlns:pic="http://schemas.openxmlformats.org/drawingml/2006/picture">
                        <pic:nvPicPr>
                          <pic:cNvPr id="2" name="圖片 1"/>
                          <pic:cNvPicPr>
                            <a:picLocks noChangeAspect="1"/>
                          </pic:cNvPicPr>
                        </pic:nvPicPr>
                        <pic:blipFill rotWithShape="1">
                          <a:blip r:embed="rId25" cstate="print"/>
                          <a:srcRect l="24427" t="23299" r="25424" b="24428"/>
                          <a:stretch/>
                        </pic:blipFill>
                        <pic:spPr>
                          <a:xfrm>
                            <a:off x="0" y="0"/>
                            <a:ext cx="5019675" cy="3476625"/>
                          </a:xfrm>
                          <a:prstGeom prst="rect">
                            <a:avLst/>
                          </a:prstGeom>
                        </pic:spPr>
                      </pic:pic>
                    </a:graphicData>
                  </a:graphic>
                </wp:anchor>
              </w:drawing>
            </w: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9D0C1F">
            <w:pPr>
              <w:pStyle w:val="a5"/>
              <w:spacing w:line="200" w:lineRule="exact"/>
              <w:ind w:left="0"/>
              <w:jc w:val="both"/>
              <w:rPr>
                <w:rFonts w:ascii="Times New Roman" w:hAnsi="Times New Roman" w:cs="Times New Roman"/>
                <w:bCs/>
                <w:noProof/>
                <w:sz w:val="28"/>
                <w:szCs w:val="28"/>
              </w:rPr>
            </w:pPr>
          </w:p>
          <w:p w:rsidR="00FA1390" w:rsidRPr="00E42E8A" w:rsidRDefault="00FA1390" w:rsidP="00FA1390">
            <w:pPr>
              <w:pStyle w:val="a5"/>
              <w:spacing w:line="200" w:lineRule="exact"/>
              <w:ind w:left="0" w:hanging="112"/>
              <w:jc w:val="both"/>
              <w:rPr>
                <w:rFonts w:ascii="Times New Roman" w:hAnsi="Times New Roman" w:cs="Times New Roman"/>
                <w:bCs/>
                <w:noProof/>
                <w:sz w:val="28"/>
                <w:szCs w:val="28"/>
              </w:rPr>
            </w:pPr>
            <w:r w:rsidRPr="00E42E8A">
              <w:rPr>
                <w:rFonts w:ascii="Times New Roman" w:hAnsi="Times New Roman" w:cs="Times New Roman"/>
                <w:bCs/>
                <w:noProof/>
                <w:sz w:val="22"/>
                <w:szCs w:val="22"/>
              </w:rPr>
              <w:t>資料來源：內政部國土測繪中心</w:t>
            </w:r>
          </w:p>
        </w:tc>
      </w:tr>
      <w:tr w:rsidR="00FA1390" w:rsidRPr="00E42E8A" w:rsidTr="00FA1390">
        <w:tblPrEx>
          <w:jc w:val="left"/>
        </w:tblPrEx>
        <w:trPr>
          <w:trHeight w:val="737"/>
        </w:trPr>
        <w:tc>
          <w:tcPr>
            <w:tcW w:w="8080" w:type="dxa"/>
            <w:vAlign w:val="center"/>
          </w:tcPr>
          <w:p w:rsidR="00FA1390" w:rsidRPr="00E42E8A" w:rsidRDefault="00FA1390" w:rsidP="00FA1390">
            <w:pPr>
              <w:spacing w:line="400" w:lineRule="exact"/>
              <w:jc w:val="center"/>
              <w:rPr>
                <w:rFonts w:ascii="Times New Roman" w:hAnsi="Times New Roman" w:cs="Times New Roman"/>
                <w:sz w:val="28"/>
                <w:szCs w:val="28"/>
              </w:rPr>
            </w:pPr>
            <w:bookmarkStart w:id="76" w:name="_Toc65746703"/>
            <w:bookmarkStart w:id="77" w:name="_Toc113889446"/>
            <w:bookmarkStart w:id="78" w:name="_Toc113889592"/>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Pr="00E42E8A">
              <w:rPr>
                <w:rFonts w:ascii="Times New Roman" w:hAnsi="Times New Roman" w:cs="Times New Roman"/>
                <w:noProof/>
                <w:sz w:val="28"/>
                <w:szCs w:val="28"/>
              </w:rPr>
              <w:t>9</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大石鼻西側熔岩池範圍圖（黃色線範圍）</w:t>
            </w:r>
            <w:bookmarkEnd w:id="76"/>
            <w:bookmarkEnd w:id="77"/>
            <w:bookmarkEnd w:id="78"/>
          </w:p>
        </w:tc>
      </w:tr>
    </w:tbl>
    <w:p w:rsidR="004F0ACD" w:rsidRPr="00E42E8A" w:rsidRDefault="004F0ACD" w:rsidP="00835115">
      <w:pPr>
        <w:pStyle w:val="a3"/>
        <w:adjustRightInd w:val="0"/>
        <w:snapToGrid w:val="0"/>
        <w:spacing w:beforeLines="50" w:before="120" w:afterLines="50" w:after="120" w:line="240" w:lineRule="atLeast"/>
        <w:ind w:leftChars="273" w:left="601" w:rightChars="181" w:right="398" w:firstLine="566"/>
        <w:jc w:val="both"/>
        <w:rPr>
          <w:rFonts w:ascii="Times New Roman" w:hAnsi="Times New Roman" w:cs="Times New Roman"/>
          <w:spacing w:val="-11"/>
          <w:w w:val="95"/>
        </w:rPr>
      </w:pPr>
    </w:p>
    <w:tbl>
      <w:tblPr>
        <w:tblStyle w:val="a6"/>
        <w:tblpPr w:leftFromText="180" w:rightFromText="180" w:horzAnchor="margin" w:tblpXSpec="center" w:tblpY="293"/>
        <w:tblW w:w="8080" w:type="dxa"/>
        <w:tblLook w:val="04A0" w:firstRow="1" w:lastRow="0" w:firstColumn="1" w:lastColumn="0" w:noHBand="0" w:noVBand="1"/>
      </w:tblPr>
      <w:tblGrid>
        <w:gridCol w:w="8080"/>
      </w:tblGrid>
      <w:tr w:rsidR="00BC79EB" w:rsidRPr="00E42E8A" w:rsidTr="00120D57">
        <w:trPr>
          <w:trHeight w:val="850"/>
        </w:trPr>
        <w:tc>
          <w:tcPr>
            <w:tcW w:w="8080" w:type="dxa"/>
            <w:vAlign w:val="center"/>
          </w:tcPr>
          <w:p w:rsidR="00BC79EB" w:rsidRPr="00E42E8A" w:rsidRDefault="00BC79EB" w:rsidP="00120D57">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lastRenderedPageBreak/>
              <w:drawing>
                <wp:anchor distT="0" distB="0" distL="114300" distR="114300" simplePos="0" relativeHeight="251721728" behindDoc="0" locked="0" layoutInCell="1" allowOverlap="1" wp14:anchorId="7DF7B103" wp14:editId="224EB009">
                  <wp:simplePos x="0" y="0"/>
                  <wp:positionH relativeFrom="column">
                    <wp:posOffset>266065</wp:posOffset>
                  </wp:positionH>
                  <wp:positionV relativeFrom="paragraph">
                    <wp:posOffset>29210</wp:posOffset>
                  </wp:positionV>
                  <wp:extent cx="4458970" cy="3071495"/>
                  <wp:effectExtent l="0" t="0" r="0" b="6985"/>
                  <wp:wrapNone/>
                  <wp:docPr id="755" name="圖片 6" descr="C:\Users\User\Desktop\地質公園-西衛五德煙墩2020\成果報告\圖檔\白沙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地質公園-西衛五德煙墩2020\成果報告\圖檔\白沙1-1.jpg"/>
                          <pic:cNvPicPr>
                            <a:picLocks noChangeAspect="1" noChangeArrowheads="1"/>
                          </pic:cNvPicPr>
                        </pic:nvPicPr>
                        <pic:blipFill>
                          <a:blip r:embed="rId26" cstate="print"/>
                          <a:srcRect/>
                          <a:stretch>
                            <a:fillRect/>
                          </a:stretch>
                        </pic:blipFill>
                        <pic:spPr bwMode="auto">
                          <a:xfrm>
                            <a:off x="0" y="0"/>
                            <a:ext cx="4458970" cy="30714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p w:rsidR="00BC79EB" w:rsidRPr="00E42E8A" w:rsidRDefault="00BC79EB" w:rsidP="00120D57">
            <w:pPr>
              <w:pStyle w:val="a5"/>
              <w:spacing w:line="200" w:lineRule="exact"/>
              <w:ind w:left="0"/>
              <w:jc w:val="both"/>
              <w:rPr>
                <w:rFonts w:ascii="Times New Roman" w:hAnsi="Times New Roman" w:cs="Times New Roman"/>
                <w:bCs/>
                <w:noProof/>
                <w:sz w:val="28"/>
                <w:szCs w:val="28"/>
              </w:rPr>
            </w:pPr>
          </w:p>
        </w:tc>
      </w:tr>
      <w:tr w:rsidR="00BC79EB" w:rsidRPr="00E42E8A" w:rsidTr="00120D57">
        <w:trPr>
          <w:trHeight w:val="510"/>
        </w:trPr>
        <w:tc>
          <w:tcPr>
            <w:tcW w:w="8080" w:type="dxa"/>
            <w:vAlign w:val="center"/>
          </w:tcPr>
          <w:p w:rsidR="00BC79EB" w:rsidRPr="00E42E8A" w:rsidRDefault="00BC79EB" w:rsidP="00120D57">
            <w:pPr>
              <w:spacing w:line="400" w:lineRule="exact"/>
              <w:jc w:val="center"/>
              <w:rPr>
                <w:rFonts w:ascii="Times New Roman" w:hAnsi="Times New Roman" w:cs="Times New Roman"/>
                <w:sz w:val="28"/>
                <w:szCs w:val="28"/>
              </w:rPr>
            </w:pPr>
            <w:bookmarkStart w:id="79" w:name="_Toc65746708"/>
            <w:bookmarkStart w:id="80" w:name="_Toc113889447"/>
            <w:bookmarkStart w:id="81" w:name="_Toc113889593"/>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001E408A" w:rsidRPr="00E42E8A">
              <w:rPr>
                <w:rFonts w:ascii="Times New Roman" w:hAnsi="Times New Roman" w:cs="Times New Roman"/>
                <w:noProof/>
                <w:sz w:val="28"/>
                <w:szCs w:val="28"/>
              </w:rPr>
              <w:t>10</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白沙鄉煙墩山低平火山口相對位置圖</w:t>
            </w:r>
            <w:bookmarkEnd w:id="79"/>
            <w:bookmarkEnd w:id="80"/>
            <w:bookmarkEnd w:id="81"/>
          </w:p>
        </w:tc>
      </w:tr>
      <w:tr w:rsidR="001E408A" w:rsidRPr="00E42E8A" w:rsidTr="00120D57">
        <w:trPr>
          <w:trHeight w:val="850"/>
        </w:trPr>
        <w:tc>
          <w:tcPr>
            <w:tcW w:w="8080" w:type="dxa"/>
          </w:tcPr>
          <w:p w:rsidR="001E408A" w:rsidRPr="00E42E8A" w:rsidRDefault="001E408A" w:rsidP="00120D57">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drawing>
                <wp:anchor distT="0" distB="0" distL="114300" distR="114300" simplePos="0" relativeHeight="251723776" behindDoc="0" locked="0" layoutInCell="1" allowOverlap="1" wp14:anchorId="436468C3" wp14:editId="7E13C805">
                  <wp:simplePos x="0" y="0"/>
                  <wp:positionH relativeFrom="column">
                    <wp:posOffset>1270</wp:posOffset>
                  </wp:positionH>
                  <wp:positionV relativeFrom="paragraph">
                    <wp:posOffset>35572</wp:posOffset>
                  </wp:positionV>
                  <wp:extent cx="4991100" cy="3057525"/>
                  <wp:effectExtent l="0" t="0" r="0" b="9525"/>
                  <wp:wrapNone/>
                  <wp:docPr id="736"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4991100" cy="3057525"/>
                          </a:xfrm>
                          <a:prstGeom prst="rect">
                            <a:avLst/>
                          </a:prstGeom>
                          <a:noFill/>
                        </pic:spPr>
                      </pic:pic>
                    </a:graphicData>
                  </a:graphic>
                </wp:anchor>
              </w:drawing>
            </w: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p w:rsidR="001E408A" w:rsidRPr="00E42E8A" w:rsidRDefault="001E408A" w:rsidP="00120D57">
            <w:pPr>
              <w:pStyle w:val="a5"/>
              <w:spacing w:line="200" w:lineRule="exact"/>
              <w:ind w:left="0"/>
              <w:jc w:val="both"/>
              <w:rPr>
                <w:rFonts w:ascii="Times New Roman" w:hAnsi="Times New Roman" w:cs="Times New Roman"/>
                <w:bCs/>
                <w:noProof/>
                <w:sz w:val="28"/>
                <w:szCs w:val="28"/>
              </w:rPr>
            </w:pPr>
          </w:p>
        </w:tc>
      </w:tr>
      <w:tr w:rsidR="001E408A" w:rsidRPr="00E42E8A" w:rsidTr="00120D57">
        <w:trPr>
          <w:trHeight w:val="680"/>
        </w:trPr>
        <w:tc>
          <w:tcPr>
            <w:tcW w:w="8080" w:type="dxa"/>
            <w:vAlign w:val="center"/>
          </w:tcPr>
          <w:p w:rsidR="001E408A" w:rsidRPr="00E42E8A" w:rsidRDefault="001E408A" w:rsidP="00120D57">
            <w:pPr>
              <w:spacing w:line="400" w:lineRule="exact"/>
              <w:jc w:val="center"/>
              <w:rPr>
                <w:rFonts w:ascii="Times New Roman" w:hAnsi="Times New Roman" w:cs="Times New Roman"/>
                <w:sz w:val="28"/>
                <w:szCs w:val="28"/>
              </w:rPr>
            </w:pPr>
            <w:bookmarkStart w:id="82" w:name="_Toc65746709"/>
            <w:bookmarkStart w:id="83" w:name="_Toc113889448"/>
            <w:bookmarkStart w:id="84" w:name="_Toc113889594"/>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Pr="00E42E8A">
              <w:rPr>
                <w:rFonts w:ascii="Times New Roman" w:hAnsi="Times New Roman" w:cs="Times New Roman"/>
                <w:noProof/>
                <w:sz w:val="28"/>
                <w:szCs w:val="28"/>
              </w:rPr>
              <w:t>11</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白沙鄉煙墩山低平火山口位置圖（紅色標示處）</w:t>
            </w:r>
            <w:bookmarkEnd w:id="82"/>
            <w:bookmarkEnd w:id="83"/>
            <w:bookmarkEnd w:id="84"/>
          </w:p>
        </w:tc>
      </w:tr>
    </w:tbl>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p w:rsidR="001E408A" w:rsidRPr="00E42E8A" w:rsidRDefault="001E408A">
      <w:pPr>
        <w:rPr>
          <w:rFonts w:ascii="Times New Roman" w:hAnsi="Times New Roman" w:cs="Times New Roman"/>
        </w:rPr>
      </w:pPr>
    </w:p>
    <w:tbl>
      <w:tblPr>
        <w:tblStyle w:val="a6"/>
        <w:tblpPr w:leftFromText="180" w:rightFromText="180" w:vertAnchor="text" w:horzAnchor="margin" w:tblpXSpec="center" w:tblpY="182"/>
        <w:tblW w:w="8080" w:type="dxa"/>
        <w:tblLook w:val="04A0" w:firstRow="1" w:lastRow="0" w:firstColumn="1" w:lastColumn="0" w:noHBand="0" w:noVBand="1"/>
      </w:tblPr>
      <w:tblGrid>
        <w:gridCol w:w="8080"/>
      </w:tblGrid>
      <w:tr w:rsidR="001E408A" w:rsidRPr="00E42E8A" w:rsidTr="001E408A">
        <w:trPr>
          <w:trHeight w:val="850"/>
        </w:trPr>
        <w:tc>
          <w:tcPr>
            <w:tcW w:w="8080" w:type="dxa"/>
          </w:tcPr>
          <w:p w:rsidR="001E408A" w:rsidRPr="00E42E8A" w:rsidRDefault="001E408A" w:rsidP="001E408A">
            <w:pPr>
              <w:pStyle w:val="a5"/>
              <w:spacing w:line="200" w:lineRule="exact"/>
              <w:ind w:left="0"/>
              <w:jc w:val="both"/>
              <w:rPr>
                <w:rFonts w:ascii="Times New Roman" w:hAnsi="Times New Roman" w:cs="Times New Roman"/>
                <w:bCs/>
                <w:noProof/>
                <w:sz w:val="28"/>
                <w:szCs w:val="28"/>
              </w:rPr>
            </w:pPr>
            <w:r w:rsidRPr="00E42E8A">
              <w:rPr>
                <w:rFonts w:ascii="Times New Roman" w:hAnsi="Times New Roman" w:cs="Times New Roman"/>
                <w:bCs/>
                <w:noProof/>
                <w:sz w:val="28"/>
                <w:szCs w:val="28"/>
                <w:lang w:val="en-US" w:bidi="ar-SA"/>
              </w:rPr>
              <w:lastRenderedPageBreak/>
              <w:drawing>
                <wp:anchor distT="0" distB="0" distL="114300" distR="114300" simplePos="0" relativeHeight="251725824" behindDoc="0" locked="0" layoutInCell="1" allowOverlap="1" wp14:anchorId="40299CB9" wp14:editId="176E3EE6">
                  <wp:simplePos x="0" y="0"/>
                  <wp:positionH relativeFrom="column">
                    <wp:posOffset>17010</wp:posOffset>
                  </wp:positionH>
                  <wp:positionV relativeFrom="paragraph">
                    <wp:posOffset>33920</wp:posOffset>
                  </wp:positionV>
                  <wp:extent cx="5000625" cy="3190875"/>
                  <wp:effectExtent l="19050" t="0" r="9525" b="0"/>
                  <wp:wrapNone/>
                  <wp:docPr id="758" name="圖片 3"/>
                  <wp:cNvGraphicFramePr/>
                  <a:graphic xmlns:a="http://schemas.openxmlformats.org/drawingml/2006/main">
                    <a:graphicData uri="http://schemas.openxmlformats.org/drawingml/2006/picture">
                      <pic:pic xmlns:pic="http://schemas.openxmlformats.org/drawingml/2006/picture">
                        <pic:nvPicPr>
                          <pic:cNvPr id="5" name="圖片 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00625" cy="3190875"/>
                          </a:xfrm>
                          <a:prstGeom prst="rect">
                            <a:avLst/>
                          </a:prstGeom>
                        </pic:spPr>
                      </pic:pic>
                    </a:graphicData>
                  </a:graphic>
                  <wp14:sizeRelH relativeFrom="margin">
                    <wp14:pctWidth>0</wp14:pctWidth>
                  </wp14:sizeRelH>
                  <wp14:sizeRelV relativeFrom="margin">
                    <wp14:pctHeight>0</wp14:pctHeight>
                  </wp14:sizeRelV>
                </wp:anchor>
              </w:drawing>
            </w: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jc w:val="both"/>
              <w:rPr>
                <w:rFonts w:ascii="Times New Roman" w:hAnsi="Times New Roman" w:cs="Times New Roman"/>
                <w:bCs/>
                <w:noProof/>
                <w:sz w:val="28"/>
                <w:szCs w:val="28"/>
              </w:rPr>
            </w:pPr>
          </w:p>
          <w:p w:rsidR="001E408A" w:rsidRPr="00E42E8A" w:rsidRDefault="001E408A" w:rsidP="001E408A">
            <w:pPr>
              <w:pStyle w:val="a5"/>
              <w:spacing w:line="200" w:lineRule="exact"/>
              <w:ind w:left="0" w:firstLine="0"/>
              <w:jc w:val="both"/>
              <w:rPr>
                <w:rFonts w:ascii="Times New Roman" w:hAnsi="Times New Roman" w:cs="Times New Roman"/>
                <w:bCs/>
                <w:noProof/>
                <w:sz w:val="28"/>
                <w:szCs w:val="28"/>
              </w:rPr>
            </w:pPr>
            <w:r w:rsidRPr="00E42E8A">
              <w:rPr>
                <w:rFonts w:ascii="Times New Roman" w:hAnsi="Times New Roman" w:cs="Times New Roman"/>
                <w:bCs/>
                <w:noProof/>
                <w:sz w:val="22"/>
                <w:szCs w:val="22"/>
              </w:rPr>
              <w:t>資料來源：內政部國土測繪中心</w:t>
            </w:r>
          </w:p>
        </w:tc>
      </w:tr>
      <w:tr w:rsidR="001E408A" w:rsidRPr="00E42E8A" w:rsidTr="001E408A">
        <w:trPr>
          <w:trHeight w:val="680"/>
        </w:trPr>
        <w:tc>
          <w:tcPr>
            <w:tcW w:w="8080" w:type="dxa"/>
            <w:vAlign w:val="center"/>
          </w:tcPr>
          <w:p w:rsidR="001E408A" w:rsidRPr="00E42E8A" w:rsidRDefault="001E408A" w:rsidP="001E408A">
            <w:pPr>
              <w:spacing w:line="400" w:lineRule="exact"/>
              <w:jc w:val="center"/>
              <w:rPr>
                <w:rFonts w:ascii="Times New Roman" w:hAnsi="Times New Roman" w:cs="Times New Roman"/>
                <w:sz w:val="28"/>
                <w:szCs w:val="28"/>
              </w:rPr>
            </w:pPr>
            <w:bookmarkStart w:id="85" w:name="_Toc65746710"/>
            <w:bookmarkStart w:id="86" w:name="_Toc113889449"/>
            <w:bookmarkStart w:id="87" w:name="_Toc113889595"/>
            <w:r w:rsidRPr="00E42E8A">
              <w:rPr>
                <w:rFonts w:ascii="Times New Roman" w:hAnsi="Times New Roman" w:cs="Times New Roman"/>
                <w:sz w:val="28"/>
                <w:szCs w:val="28"/>
              </w:rPr>
              <w:t>圖</w:t>
            </w:r>
            <w:r w:rsidRPr="00E42E8A">
              <w:rPr>
                <w:rFonts w:ascii="Times New Roman" w:hAnsi="Times New Roman" w:cs="Times New Roman"/>
                <w:sz w:val="28"/>
                <w:szCs w:val="28"/>
              </w:rPr>
              <w:fldChar w:fldCharType="begin"/>
            </w:r>
            <w:r w:rsidRPr="00E42E8A">
              <w:rPr>
                <w:rFonts w:ascii="Times New Roman" w:hAnsi="Times New Roman" w:cs="Times New Roman"/>
                <w:sz w:val="28"/>
                <w:szCs w:val="28"/>
              </w:rPr>
              <w:instrText xml:space="preserve"> SEQ </w:instrText>
            </w:r>
            <w:r w:rsidRPr="00E42E8A">
              <w:rPr>
                <w:rFonts w:ascii="Times New Roman" w:hAnsi="Times New Roman" w:cs="Times New Roman"/>
                <w:sz w:val="28"/>
                <w:szCs w:val="28"/>
              </w:rPr>
              <w:instrText>圖</w:instrText>
            </w:r>
            <w:r w:rsidRPr="00E42E8A">
              <w:rPr>
                <w:rFonts w:ascii="Times New Roman" w:hAnsi="Times New Roman" w:cs="Times New Roman"/>
                <w:sz w:val="28"/>
                <w:szCs w:val="28"/>
              </w:rPr>
              <w:instrText xml:space="preserve"> \* ARABIC </w:instrText>
            </w:r>
            <w:r w:rsidRPr="00E42E8A">
              <w:rPr>
                <w:rFonts w:ascii="Times New Roman" w:hAnsi="Times New Roman" w:cs="Times New Roman"/>
                <w:sz w:val="28"/>
                <w:szCs w:val="28"/>
              </w:rPr>
              <w:fldChar w:fldCharType="separate"/>
            </w:r>
            <w:r w:rsidRPr="00E42E8A">
              <w:rPr>
                <w:rFonts w:ascii="Times New Roman" w:hAnsi="Times New Roman" w:cs="Times New Roman"/>
                <w:noProof/>
                <w:sz w:val="28"/>
                <w:szCs w:val="28"/>
              </w:rPr>
              <w:t>12</w:t>
            </w:r>
            <w:r w:rsidRPr="00E42E8A">
              <w:rPr>
                <w:rFonts w:ascii="Times New Roman" w:hAnsi="Times New Roman" w:cs="Times New Roman"/>
                <w:sz w:val="28"/>
                <w:szCs w:val="28"/>
              </w:rPr>
              <w:fldChar w:fldCharType="end"/>
            </w:r>
            <w:r w:rsidRPr="00E42E8A">
              <w:rPr>
                <w:rFonts w:ascii="Times New Roman" w:hAnsi="Times New Roman" w:cs="Times New Roman"/>
                <w:sz w:val="28"/>
                <w:szCs w:val="28"/>
              </w:rPr>
              <w:t>-</w:t>
            </w:r>
            <w:r w:rsidRPr="00E42E8A">
              <w:rPr>
                <w:rFonts w:ascii="Times New Roman" w:hAnsi="Times New Roman" w:cs="Times New Roman"/>
                <w:sz w:val="28"/>
                <w:szCs w:val="28"/>
              </w:rPr>
              <w:t>白沙鄉煙墩山低平火山口範圍圖（黃色線範圍）</w:t>
            </w:r>
            <w:bookmarkEnd w:id="85"/>
            <w:bookmarkEnd w:id="86"/>
            <w:bookmarkEnd w:id="87"/>
          </w:p>
        </w:tc>
      </w:tr>
    </w:tbl>
    <w:p w:rsidR="00C90D49" w:rsidRPr="00E42E8A" w:rsidRDefault="00C90D49" w:rsidP="00835115">
      <w:pPr>
        <w:pStyle w:val="a3"/>
        <w:adjustRightInd w:val="0"/>
        <w:snapToGrid w:val="0"/>
        <w:spacing w:beforeLines="50" w:before="120" w:afterLines="50" w:after="120" w:line="240" w:lineRule="atLeast"/>
        <w:ind w:leftChars="273" w:left="601" w:rightChars="181" w:right="398" w:firstLine="566"/>
        <w:jc w:val="both"/>
        <w:rPr>
          <w:rFonts w:ascii="Times New Roman" w:hAnsi="Times New Roman" w:cs="Times New Roman"/>
          <w:spacing w:val="-11"/>
          <w:w w:val="95"/>
        </w:rPr>
      </w:pPr>
    </w:p>
    <w:p w:rsidR="004F0ACD" w:rsidRPr="00E42E8A" w:rsidRDefault="004F0ACD"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88" w:name="_Toc113528237"/>
      <w:r w:rsidRPr="00E42E8A">
        <w:rPr>
          <w:rFonts w:ascii="Times New Roman" w:hAnsi="Times New Roman" w:cs="Times New Roman"/>
          <w:sz w:val="32"/>
        </w:rPr>
        <w:t>五、指定範圍之影響</w:t>
      </w:r>
      <w:bookmarkEnd w:id="88"/>
    </w:p>
    <w:p w:rsidR="009E3609" w:rsidRPr="00E42E8A" w:rsidRDefault="009E3609" w:rsidP="009E3609">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自然紀念物範圍指定後，依「文化資產保存法」規定，禁止採摘、砍伐、挖掘或以其他方式破壞，且有相關罰則，處六個月以上五年以下有期徒刑，得併科新臺幣五十萬元以上二千萬元以下罰金。有此法源依據，將能使社區居民更加明白其珍貴地質地貌的稀有性，由政府公權力協助保護地方珍貴地質地景達到地景保育目的。</w:t>
      </w:r>
    </w:p>
    <w:p w:rsidR="009E3609" w:rsidRPr="00E42E8A" w:rsidRDefault="009E3609" w:rsidP="009E3609">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因自然紀念物依法包含珍貴稀有植物、礦物、特殊地形及地質現象，其相關罰則所列禁止採摘、砍伐部分係指珍貴稀有植物類自然紀念物，而本次劃設係屬特殊地形及地質現象類自然紀念物，對應相關規定應屬禁止挖掘或以其他方式破壞。亦即，破壞行為依法可處六個月以上五年以下有期徒刑，得併科新臺幣五十萬元以上二千萬元以下罰金。</w:t>
      </w:r>
    </w:p>
    <w:p w:rsidR="009E3609" w:rsidRPr="00E42E8A" w:rsidRDefault="009E3609" w:rsidP="009E3609">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除當地居民外，為讓遊客更加認識自然紀念物的劃設意義，必須透過各種傳播方式讓遊客接觸地質遺產的保育觀念，如：博物館、導覽、學校活動或雜誌網路文章，以及專題討論與研討會等方式，促使遊客遵守自然紀念物劃設範圍之旅遊規範，在體驗大自然奧妙與本土文化的同</w:t>
      </w:r>
      <w:r w:rsidRPr="00E42E8A">
        <w:rPr>
          <w:rFonts w:ascii="Times New Roman" w:hAnsi="Times New Roman" w:cs="Times New Roman"/>
          <w:spacing w:val="-11"/>
          <w:w w:val="95"/>
        </w:rPr>
        <w:lastRenderedPageBreak/>
        <w:t>時能防止遊客數增加時可能帶來的自然環境破壞。</w:t>
      </w:r>
    </w:p>
    <w:p w:rsidR="009E3609" w:rsidRPr="00E42E8A" w:rsidRDefault="009E3609" w:rsidP="009E3609">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此外，自然紀念物範圍內之土地利用與相關設施建設應依照「文化資產保存法」第六章第八十七條：自然地景、自然紀念物所在地訂定或變更區域計畫或都市計畫，應先徵求主管機關之意見。</w:t>
      </w:r>
    </w:p>
    <w:p w:rsidR="004A2E0C" w:rsidRPr="00E42E8A" w:rsidRDefault="009E3609" w:rsidP="009E3609">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政府機關策定重大營建工程計畫時，不得妨礙自然地景、自然紀念物之保存及維護，並應先調查工程地區有無具自然地景、自然紀念物價值者；如有發現，應即報主管機關依第八十一條審查程序辦理。</w:t>
      </w:r>
    </w:p>
    <w:p w:rsidR="004F0ACD" w:rsidRPr="00E42E8A" w:rsidRDefault="004F0ACD"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89" w:name="_Toc113528238"/>
      <w:r w:rsidRPr="00E42E8A">
        <w:rPr>
          <w:rFonts w:ascii="Times New Roman" w:hAnsi="Times New Roman" w:cs="Times New Roman"/>
          <w:sz w:val="32"/>
        </w:rPr>
        <w:t>六、分布數量或族群數量</w:t>
      </w:r>
      <w:bookmarkEnd w:id="89"/>
    </w:p>
    <w:p w:rsidR="00E06F34" w:rsidRPr="00E42E8A" w:rsidRDefault="00E06F34" w:rsidP="00E06F34">
      <w:pPr>
        <w:pStyle w:val="2"/>
        <w:adjustRightInd w:val="0"/>
        <w:snapToGrid w:val="0"/>
        <w:spacing w:beforeLines="50" w:before="120" w:afterLines="50" w:after="120" w:line="300" w:lineRule="auto"/>
        <w:ind w:leftChars="193" w:left="425"/>
        <w:rPr>
          <w:rFonts w:ascii="Times New Roman" w:hAnsi="Times New Roman" w:cs="Times New Roman"/>
        </w:rPr>
      </w:pPr>
      <w:r w:rsidRPr="00E42E8A">
        <w:rPr>
          <w:rFonts w:ascii="Times New Roman" w:hAnsi="Times New Roman" w:cs="Times New Roman"/>
        </w:rPr>
        <w:t>1.</w:t>
      </w:r>
      <w:r w:rsidRPr="00E42E8A">
        <w:rPr>
          <w:rFonts w:ascii="Times New Roman" w:hAnsi="Times New Roman" w:cs="Times New Roman"/>
        </w:rPr>
        <w:t xml:space="preserve"> </w:t>
      </w:r>
      <w:r w:rsidRPr="00E42E8A">
        <w:rPr>
          <w:rFonts w:ascii="Times New Roman" w:hAnsi="Times New Roman" w:cs="Times New Roman"/>
        </w:rPr>
        <w:t>馬公市西衛里之熔岩池</w:t>
      </w:r>
    </w:p>
    <w:p w:rsidR="00120D57" w:rsidRPr="00E42E8A" w:rsidRDefault="00120D57" w:rsidP="00120D5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澎湖群島因板塊內部的火山活動，引起地震、斷層、褶曲等，而熔岩池為火山活動後的地質景觀之一，亦為岩漿流出的通道。岩漿流出後，表面雖然凝固但下方仍有岩漿的來源侵入到裂隙部分（即節理），因而形成節理中有小岩脈侵入。</w:t>
      </w:r>
    </w:p>
    <w:p w:rsidR="004F0ACD" w:rsidRPr="00E42E8A" w:rsidRDefault="00120D57" w:rsidP="00120D5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我們所觀察到的微型岩脈代表著後期岩漿往上的證據，這樣的熔岩池很少見，在台灣本島幾乎找不到，全世界也找不到幾處。澎湖西衛</w:t>
      </w:r>
      <w:r w:rsidR="00F85B23" w:rsidRPr="00E42E8A">
        <w:rPr>
          <w:rFonts w:ascii="Times New Roman" w:hAnsi="Times New Roman" w:cs="Times New Roman"/>
          <w:spacing w:val="-11"/>
          <w:w w:val="95"/>
        </w:rPr>
        <w:t>的</w:t>
      </w:r>
      <w:r w:rsidRPr="00E42E8A">
        <w:rPr>
          <w:rFonts w:ascii="Times New Roman" w:hAnsi="Times New Roman" w:cs="Times New Roman"/>
          <w:spacing w:val="-11"/>
          <w:w w:val="95"/>
        </w:rPr>
        <w:t>熔岩池不僅珍貴也屬世界級的地質遺跡具保育價值。</w:t>
      </w:r>
    </w:p>
    <w:p w:rsidR="00E06F34" w:rsidRPr="00E42E8A" w:rsidRDefault="00E06F34" w:rsidP="00E06F34">
      <w:pPr>
        <w:pStyle w:val="2"/>
        <w:adjustRightInd w:val="0"/>
        <w:snapToGrid w:val="0"/>
        <w:spacing w:beforeLines="50" w:before="120" w:afterLines="50" w:after="120" w:line="300" w:lineRule="auto"/>
        <w:ind w:leftChars="193" w:left="425"/>
        <w:rPr>
          <w:rFonts w:ascii="Times New Roman" w:hAnsi="Times New Roman" w:cs="Times New Roman"/>
        </w:rPr>
      </w:pPr>
      <w:r w:rsidRPr="00E42E8A">
        <w:rPr>
          <w:rFonts w:ascii="Times New Roman" w:hAnsi="Times New Roman" w:cs="Times New Roman"/>
        </w:rPr>
        <w:t>2</w:t>
      </w:r>
      <w:r w:rsidRPr="00E42E8A">
        <w:rPr>
          <w:rFonts w:ascii="Times New Roman" w:hAnsi="Times New Roman" w:cs="Times New Roman"/>
        </w:rPr>
        <w:t xml:space="preserve">. </w:t>
      </w:r>
      <w:r w:rsidRPr="00E42E8A">
        <w:rPr>
          <w:rFonts w:ascii="Times New Roman" w:hAnsi="Times New Roman" w:cs="Times New Roman"/>
        </w:rPr>
        <w:t>白沙鄉煙墩山低平火山口</w:t>
      </w:r>
    </w:p>
    <w:p w:rsidR="00120D57" w:rsidRPr="00E42E8A" w:rsidRDefault="00120D57" w:rsidP="00120D5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澎湖群島是由火山熔岩所組成，然歷經數百萬年的侵蝕，要找到可達性高且易於觀察的火山口地形並不容易，尤其低平火山口易被掩埋且不易識別，與常見的高出地面之錐狀體火山口不同。</w:t>
      </w:r>
    </w:p>
    <w:p w:rsidR="00120D57" w:rsidRPr="00E42E8A" w:rsidRDefault="00120D57" w:rsidP="00120D5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台灣火山及火山口的型態以典型常見圓錐狀為主，未有低平火山口特殊地景的資訊，而白沙煙墩山為澎湖全區最具低平火山口各項地質特徵之處，為稀有特殊地景及地質現象，具保育價值。</w:t>
      </w:r>
    </w:p>
    <w:p w:rsidR="00F0577F" w:rsidRPr="00E42E8A" w:rsidRDefault="00F0577F" w:rsidP="00120D5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總觀澎湖群島，可達性高且易於觀察的馬公市西衛里之熔岩池與白沙鄉煙墩山低平火山口皆具備特殊地形地質之自然紀念物劃設條件。</w:t>
      </w:r>
    </w:p>
    <w:p w:rsidR="004F0ACD" w:rsidRPr="00E42E8A" w:rsidRDefault="004F0ACD"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90" w:name="_Toc113528239"/>
      <w:r w:rsidRPr="00E42E8A">
        <w:rPr>
          <w:rFonts w:ascii="Times New Roman" w:hAnsi="Times New Roman" w:cs="Times New Roman"/>
          <w:sz w:val="32"/>
        </w:rPr>
        <w:t>七、面臨之威脅、既有保護、維護生態及環境措施</w:t>
      </w:r>
      <w:bookmarkEnd w:id="90"/>
    </w:p>
    <w:p w:rsidR="00E865C3" w:rsidRPr="00E42E8A" w:rsidRDefault="00E865C3" w:rsidP="00E865C3">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「馬公市西衛里之熔岩池」與「煙墩山低平火山口」</w:t>
      </w:r>
      <w:r w:rsidRPr="00E42E8A">
        <w:rPr>
          <w:rFonts w:ascii="Times New Roman" w:hAnsi="Times New Roman" w:cs="Times New Roman"/>
          <w:spacing w:val="-11"/>
          <w:w w:val="95"/>
        </w:rPr>
        <w:t>2</w:t>
      </w:r>
      <w:r w:rsidRPr="00E42E8A">
        <w:rPr>
          <w:rFonts w:ascii="Times New Roman" w:hAnsi="Times New Roman" w:cs="Times New Roman"/>
          <w:spacing w:val="-11"/>
          <w:w w:val="95"/>
        </w:rPr>
        <w:t>處自然紀念</w:t>
      </w:r>
      <w:r w:rsidRPr="00E42E8A">
        <w:rPr>
          <w:rFonts w:ascii="Times New Roman" w:hAnsi="Times New Roman" w:cs="Times New Roman"/>
          <w:spacing w:val="-11"/>
          <w:w w:val="95"/>
        </w:rPr>
        <w:lastRenderedPageBreak/>
        <w:t>物無較嚴格的地景保育規範可依循。自然紀念物公告後，管理單位可基於保護特殊地景及地質現象的立場，設立較嚴格的管理措施，倘有破壞自然紀念物範圍內地景，則可檢具證明資料移送縣府主管機關依文化資產保存法懲處，可更進一步保護</w:t>
      </w:r>
      <w:r w:rsidR="00EB548E" w:rsidRPr="00E42E8A">
        <w:rPr>
          <w:rFonts w:ascii="Times New Roman" w:hAnsi="Times New Roman" w:cs="Times New Roman"/>
          <w:spacing w:val="-11"/>
          <w:w w:val="95"/>
        </w:rPr>
        <w:t>西衛里之熔岩池與煙墩山低平火山口</w:t>
      </w:r>
      <w:r w:rsidRPr="00E42E8A">
        <w:rPr>
          <w:rFonts w:ascii="Times New Roman" w:hAnsi="Times New Roman" w:cs="Times New Roman"/>
          <w:spacing w:val="-11"/>
          <w:w w:val="95"/>
        </w:rPr>
        <w:t>之完整景觀。</w:t>
      </w:r>
    </w:p>
    <w:p w:rsidR="004F0ACD" w:rsidRPr="00E42E8A" w:rsidRDefault="00E865C3" w:rsidP="00E865C3">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爰此，將</w:t>
      </w:r>
      <w:r w:rsidR="00EB548E" w:rsidRPr="00E42E8A">
        <w:rPr>
          <w:rFonts w:ascii="Times New Roman" w:hAnsi="Times New Roman" w:cs="Times New Roman"/>
          <w:spacing w:val="-11"/>
          <w:w w:val="95"/>
        </w:rPr>
        <w:t>「馬公市西衛里之熔岩池」與「</w:t>
      </w:r>
      <w:r w:rsidR="001932A7" w:rsidRPr="00E42E8A">
        <w:rPr>
          <w:rFonts w:ascii="Times New Roman" w:hAnsi="Times New Roman" w:cs="Times New Roman"/>
          <w:spacing w:val="-11"/>
          <w:w w:val="95"/>
        </w:rPr>
        <w:t>白沙鄉</w:t>
      </w:r>
      <w:r w:rsidR="00EB548E" w:rsidRPr="00E42E8A">
        <w:rPr>
          <w:rFonts w:ascii="Times New Roman" w:hAnsi="Times New Roman" w:cs="Times New Roman"/>
          <w:spacing w:val="-11"/>
          <w:w w:val="95"/>
        </w:rPr>
        <w:t>煙墩山低平火山口」</w:t>
      </w:r>
      <w:r w:rsidRPr="00E42E8A">
        <w:rPr>
          <w:rFonts w:ascii="Times New Roman" w:hAnsi="Times New Roman" w:cs="Times New Roman"/>
          <w:spacing w:val="-11"/>
          <w:w w:val="95"/>
        </w:rPr>
        <w:t>列入自然紀念物劃設範圍，不僅能維護地景免於遭受人為破壞威脅，亦可保護觀光客之安全。地景保育主管機關更可提供</w:t>
      </w:r>
      <w:r w:rsidRPr="00E42E8A">
        <w:rPr>
          <w:rFonts w:ascii="Times New Roman" w:hAnsi="Times New Roman" w:cs="Times New Roman"/>
          <w:spacing w:val="-11"/>
          <w:w w:val="95"/>
        </w:rPr>
        <w:t>2</w:t>
      </w:r>
      <w:r w:rsidRPr="00E42E8A">
        <w:rPr>
          <w:rFonts w:ascii="Times New Roman" w:hAnsi="Times New Roman" w:cs="Times New Roman"/>
          <w:spacing w:val="-11"/>
          <w:w w:val="95"/>
        </w:rPr>
        <w:t>處自然紀念物地質科學資料供管理機關提供有興趣遊客閱讀。澎湖縣政府農漁局於</w:t>
      </w:r>
      <w:r w:rsidR="002A264C" w:rsidRPr="00E42E8A">
        <w:rPr>
          <w:rFonts w:ascii="Times New Roman" w:hAnsi="Times New Roman" w:cs="Times New Roman"/>
          <w:spacing w:val="-11"/>
          <w:w w:val="95"/>
        </w:rPr>
        <w:t>110</w:t>
      </w:r>
      <w:r w:rsidRPr="00E42E8A">
        <w:rPr>
          <w:rFonts w:ascii="Times New Roman" w:hAnsi="Times New Roman" w:cs="Times New Roman"/>
          <w:spacing w:val="-11"/>
          <w:w w:val="95"/>
        </w:rPr>
        <w:t>年出版</w:t>
      </w:r>
      <w:r w:rsidRPr="00E42E8A">
        <w:rPr>
          <w:rFonts w:ascii="Times New Roman" w:hAnsi="Times New Roman" w:cs="Times New Roman"/>
          <w:spacing w:val="-11"/>
          <w:w w:val="95"/>
        </w:rPr>
        <w:t>1</w:t>
      </w:r>
      <w:r w:rsidRPr="00E42E8A">
        <w:rPr>
          <w:rFonts w:ascii="Times New Roman" w:hAnsi="Times New Roman" w:cs="Times New Roman"/>
          <w:spacing w:val="-11"/>
          <w:w w:val="95"/>
        </w:rPr>
        <w:t>本深度地質解說手冊，手冊內詳細說明</w:t>
      </w:r>
      <w:r w:rsidRPr="00E42E8A">
        <w:rPr>
          <w:rFonts w:ascii="Times New Roman" w:hAnsi="Times New Roman" w:cs="Times New Roman"/>
          <w:spacing w:val="-11"/>
          <w:w w:val="95"/>
        </w:rPr>
        <w:t>2</w:t>
      </w:r>
      <w:r w:rsidRPr="00E42E8A">
        <w:rPr>
          <w:rFonts w:ascii="Times New Roman" w:hAnsi="Times New Roman" w:cs="Times New Roman"/>
          <w:spacing w:val="-11"/>
          <w:w w:val="95"/>
        </w:rPr>
        <w:t>處「</w:t>
      </w:r>
      <w:r w:rsidR="00026D29" w:rsidRPr="00E42E8A">
        <w:rPr>
          <w:rFonts w:ascii="Times New Roman" w:hAnsi="Times New Roman" w:cs="Times New Roman"/>
          <w:spacing w:val="-11"/>
          <w:w w:val="95"/>
        </w:rPr>
        <w:t>煙墩山</w:t>
      </w:r>
      <w:r w:rsidRPr="00E42E8A">
        <w:rPr>
          <w:rFonts w:ascii="Times New Roman" w:hAnsi="Times New Roman" w:cs="Times New Roman"/>
          <w:spacing w:val="-11"/>
          <w:w w:val="95"/>
        </w:rPr>
        <w:t>」與「</w:t>
      </w:r>
      <w:r w:rsidR="00026D29" w:rsidRPr="00E42E8A">
        <w:rPr>
          <w:rFonts w:ascii="Times New Roman" w:hAnsi="Times New Roman" w:cs="Times New Roman"/>
          <w:spacing w:val="-11"/>
          <w:w w:val="95"/>
        </w:rPr>
        <w:t>西衛</w:t>
      </w:r>
      <w:r w:rsidRPr="00E42E8A">
        <w:rPr>
          <w:rFonts w:ascii="Times New Roman" w:hAnsi="Times New Roman" w:cs="Times New Roman"/>
          <w:spacing w:val="-11"/>
          <w:w w:val="95"/>
        </w:rPr>
        <w:t>」自然紀念物呈現的地質意義，讓更多人瞭解。</w:t>
      </w:r>
    </w:p>
    <w:p w:rsidR="004F0ACD" w:rsidRPr="00E42E8A" w:rsidRDefault="004F0ACD"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91" w:name="_Toc113528240"/>
      <w:r w:rsidRPr="00E42E8A">
        <w:rPr>
          <w:rFonts w:ascii="Times New Roman" w:hAnsi="Times New Roman" w:cs="Times New Roman"/>
          <w:sz w:val="32"/>
        </w:rPr>
        <w:t>八、說明會或公聽會之重大決議</w:t>
      </w:r>
      <w:bookmarkEnd w:id="91"/>
    </w:p>
    <w:p w:rsidR="0027242C" w:rsidRPr="00E42E8A" w:rsidRDefault="0027242C" w:rsidP="0027242C">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自然紀念物公告劃設後，影響的對象有西衛里居民、白沙鄉居民以及相關權屬與管理單位，然除了上述相關權益人之外，對於澎湖縣居民也應有告知與溝通之機會。</w:t>
      </w:r>
    </w:p>
    <w:p w:rsidR="0027242C" w:rsidRPr="00E42E8A" w:rsidRDefault="0027242C" w:rsidP="0027242C">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說明會除現場說明劃設為自然紀念物的法源依據、劃設的目的、範圍以及相關罰則外，同時開放現場討論與交流，取得居民認同、聽取居民意見。</w:t>
      </w:r>
      <w:r w:rsidR="004E398B" w:rsidRPr="00E42E8A">
        <w:rPr>
          <w:rFonts w:ascii="Times New Roman" w:hAnsi="Times New Roman" w:cs="Times New Roman"/>
          <w:spacing w:val="-11"/>
          <w:w w:val="95"/>
        </w:rPr>
        <w:t>分別於白沙文康活動中心、朝陽活動中心、西衛社區健康營造中心及後寮活動中心辦理</w:t>
      </w:r>
      <w:r w:rsidR="004E398B" w:rsidRPr="00E42E8A">
        <w:rPr>
          <w:rFonts w:ascii="Times New Roman" w:hAnsi="Times New Roman" w:cs="Times New Roman"/>
          <w:spacing w:val="-11"/>
          <w:w w:val="95"/>
        </w:rPr>
        <w:t>4</w:t>
      </w:r>
      <w:r w:rsidR="004E398B" w:rsidRPr="00E42E8A">
        <w:rPr>
          <w:rFonts w:ascii="Times New Roman" w:hAnsi="Times New Roman" w:cs="Times New Roman"/>
          <w:spacing w:val="-11"/>
          <w:w w:val="95"/>
        </w:rPr>
        <w:t>場地方說明會</w:t>
      </w:r>
      <w:r w:rsidRPr="00E42E8A">
        <w:rPr>
          <w:rFonts w:ascii="Times New Roman" w:hAnsi="Times New Roman" w:cs="Times New Roman"/>
          <w:spacing w:val="-11"/>
          <w:w w:val="95"/>
        </w:rPr>
        <w:t>。說明會現場意見交流如下：</w:t>
      </w:r>
    </w:p>
    <w:p w:rsidR="0027242C" w:rsidRPr="00E42E8A" w:rsidRDefault="0027242C" w:rsidP="0027242C">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1. 1</w:t>
      </w:r>
      <w:r w:rsidR="004F328B" w:rsidRPr="00E42E8A">
        <w:rPr>
          <w:rFonts w:ascii="Times New Roman" w:hAnsi="Times New Roman" w:cs="Times New Roman"/>
          <w:spacing w:val="-11"/>
          <w:w w:val="95"/>
        </w:rPr>
        <w:t>10</w:t>
      </w:r>
      <w:r w:rsidRPr="00E42E8A">
        <w:rPr>
          <w:rFonts w:ascii="Times New Roman" w:hAnsi="Times New Roman" w:cs="Times New Roman"/>
          <w:spacing w:val="-11"/>
          <w:w w:val="95"/>
        </w:rPr>
        <w:t>年</w:t>
      </w:r>
      <w:r w:rsidR="004F328B" w:rsidRPr="00E42E8A">
        <w:rPr>
          <w:rFonts w:ascii="Times New Roman" w:hAnsi="Times New Roman" w:cs="Times New Roman"/>
          <w:spacing w:val="-11"/>
          <w:w w:val="95"/>
        </w:rPr>
        <w:t>9</w:t>
      </w:r>
      <w:r w:rsidRPr="00E42E8A">
        <w:rPr>
          <w:rFonts w:ascii="Times New Roman" w:hAnsi="Times New Roman" w:cs="Times New Roman"/>
          <w:spacing w:val="-11"/>
          <w:w w:val="95"/>
        </w:rPr>
        <w:t>月</w:t>
      </w:r>
      <w:r w:rsidR="004F328B" w:rsidRPr="00E42E8A">
        <w:rPr>
          <w:rFonts w:ascii="Times New Roman" w:hAnsi="Times New Roman" w:cs="Times New Roman"/>
          <w:spacing w:val="-11"/>
          <w:w w:val="95"/>
        </w:rPr>
        <w:t>4</w:t>
      </w:r>
      <w:r w:rsidRPr="00E42E8A">
        <w:rPr>
          <w:rFonts w:ascii="Times New Roman" w:hAnsi="Times New Roman" w:cs="Times New Roman"/>
          <w:spacing w:val="-11"/>
          <w:w w:val="95"/>
        </w:rPr>
        <w:t>日：</w:t>
      </w:r>
      <w:r w:rsidR="00C25105" w:rsidRPr="00E42E8A">
        <w:rPr>
          <w:rFonts w:ascii="Times New Roman" w:hAnsi="Times New Roman" w:cs="Times New Roman"/>
          <w:spacing w:val="-11"/>
          <w:w w:val="95"/>
        </w:rPr>
        <w:t>白沙文康活動中心二樓</w:t>
      </w:r>
      <w:r w:rsidRPr="00E42E8A">
        <w:rPr>
          <w:rFonts w:ascii="Times New Roman" w:hAnsi="Times New Roman" w:cs="Times New Roman"/>
          <w:spacing w:val="-11"/>
          <w:w w:val="95"/>
        </w:rPr>
        <w:t>、</w:t>
      </w:r>
      <w:r w:rsidR="00C25105" w:rsidRPr="00E42E8A">
        <w:rPr>
          <w:rFonts w:ascii="Times New Roman" w:hAnsi="Times New Roman" w:cs="Times New Roman"/>
          <w:spacing w:val="-11"/>
          <w:w w:val="95"/>
        </w:rPr>
        <w:t>39</w:t>
      </w:r>
      <w:r w:rsidRPr="00E42E8A">
        <w:rPr>
          <w:rFonts w:ascii="Times New Roman" w:hAnsi="Times New Roman" w:cs="Times New Roman"/>
          <w:spacing w:val="-11"/>
          <w:w w:val="95"/>
        </w:rPr>
        <w:t>人參加。</w:t>
      </w:r>
    </w:p>
    <w:p w:rsidR="0027242C" w:rsidRPr="00E42E8A" w:rsidRDefault="0027242C" w:rsidP="0027242C">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與會居民及相關單位無反對</w:t>
      </w:r>
      <w:r w:rsidR="001932A7" w:rsidRPr="00E42E8A">
        <w:rPr>
          <w:rFonts w:ascii="Times New Roman" w:hAnsi="Times New Roman" w:cs="Times New Roman"/>
          <w:spacing w:val="-11"/>
          <w:w w:val="95"/>
        </w:rPr>
        <w:t>白沙</w:t>
      </w:r>
      <w:r w:rsidRPr="00E42E8A">
        <w:rPr>
          <w:rFonts w:ascii="Times New Roman" w:hAnsi="Times New Roman" w:cs="Times New Roman"/>
          <w:spacing w:val="-11"/>
          <w:w w:val="95"/>
        </w:rPr>
        <w:t>鄉</w:t>
      </w:r>
      <w:r w:rsidR="00010A5D" w:rsidRPr="00E42E8A">
        <w:rPr>
          <w:rFonts w:ascii="Times New Roman" w:hAnsi="Times New Roman" w:cs="Times New Roman"/>
          <w:spacing w:val="-11"/>
          <w:w w:val="95"/>
        </w:rPr>
        <w:t>煙墩山</w:t>
      </w:r>
      <w:r w:rsidRPr="00E42E8A">
        <w:rPr>
          <w:rFonts w:ascii="Times New Roman" w:hAnsi="Times New Roman" w:cs="Times New Roman"/>
          <w:spacing w:val="-11"/>
          <w:w w:val="95"/>
        </w:rPr>
        <w:t>劃設</w:t>
      </w:r>
      <w:r w:rsidR="00010A5D" w:rsidRPr="00E42E8A">
        <w:rPr>
          <w:rFonts w:ascii="Times New Roman" w:hAnsi="Times New Roman" w:cs="Times New Roman"/>
          <w:spacing w:val="-11"/>
          <w:w w:val="95"/>
        </w:rPr>
        <w:t>低平火山口</w:t>
      </w:r>
      <w:r w:rsidRPr="00E42E8A">
        <w:rPr>
          <w:rFonts w:ascii="Times New Roman" w:hAnsi="Times New Roman" w:cs="Times New Roman"/>
          <w:spacing w:val="-11"/>
          <w:w w:val="95"/>
        </w:rPr>
        <w:t>自然紀念物，於說明劃設後限制事項與罰則仍無人反對劃設。</w:t>
      </w:r>
    </w:p>
    <w:p w:rsidR="0027242C" w:rsidRPr="00E42E8A" w:rsidRDefault="0027242C" w:rsidP="0027242C">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 xml:space="preserve">2. </w:t>
      </w:r>
      <w:r w:rsidR="00C25105" w:rsidRPr="00E42E8A">
        <w:rPr>
          <w:rFonts w:ascii="Times New Roman" w:hAnsi="Times New Roman" w:cs="Times New Roman"/>
          <w:spacing w:val="-11"/>
          <w:w w:val="95"/>
        </w:rPr>
        <w:t>110</w:t>
      </w:r>
      <w:r w:rsidR="00C25105" w:rsidRPr="00E42E8A">
        <w:rPr>
          <w:rFonts w:ascii="Times New Roman" w:hAnsi="Times New Roman" w:cs="Times New Roman"/>
          <w:spacing w:val="-11"/>
          <w:w w:val="95"/>
        </w:rPr>
        <w:t>年</w:t>
      </w:r>
      <w:r w:rsidR="00C25105" w:rsidRPr="00E42E8A">
        <w:rPr>
          <w:rFonts w:ascii="Times New Roman" w:hAnsi="Times New Roman" w:cs="Times New Roman"/>
          <w:spacing w:val="-11"/>
          <w:w w:val="95"/>
        </w:rPr>
        <w:t>9</w:t>
      </w:r>
      <w:r w:rsidR="00C25105" w:rsidRPr="00E42E8A">
        <w:rPr>
          <w:rFonts w:ascii="Times New Roman" w:hAnsi="Times New Roman" w:cs="Times New Roman"/>
          <w:spacing w:val="-11"/>
          <w:w w:val="95"/>
        </w:rPr>
        <w:t>月</w:t>
      </w:r>
      <w:r w:rsidR="00C25105" w:rsidRPr="00E42E8A">
        <w:rPr>
          <w:rFonts w:ascii="Times New Roman" w:hAnsi="Times New Roman" w:cs="Times New Roman"/>
          <w:spacing w:val="-11"/>
          <w:w w:val="95"/>
        </w:rPr>
        <w:t>4</w:t>
      </w:r>
      <w:r w:rsidR="00C25105" w:rsidRPr="00E42E8A">
        <w:rPr>
          <w:rFonts w:ascii="Times New Roman" w:hAnsi="Times New Roman" w:cs="Times New Roman"/>
          <w:spacing w:val="-11"/>
          <w:w w:val="95"/>
        </w:rPr>
        <w:t>日</w:t>
      </w:r>
      <w:r w:rsidRPr="00E42E8A">
        <w:rPr>
          <w:rFonts w:ascii="Times New Roman" w:hAnsi="Times New Roman" w:cs="Times New Roman"/>
          <w:spacing w:val="-11"/>
          <w:w w:val="95"/>
        </w:rPr>
        <w:t>：</w:t>
      </w:r>
      <w:r w:rsidR="00C25105" w:rsidRPr="00E42E8A">
        <w:rPr>
          <w:rFonts w:ascii="Times New Roman" w:hAnsi="Times New Roman" w:cs="Times New Roman"/>
          <w:spacing w:val="-11"/>
          <w:w w:val="95"/>
        </w:rPr>
        <w:t>朝陽活動中心</w:t>
      </w:r>
      <w:r w:rsidRPr="00E42E8A">
        <w:rPr>
          <w:rFonts w:ascii="Times New Roman" w:hAnsi="Times New Roman" w:cs="Times New Roman"/>
          <w:spacing w:val="-11"/>
          <w:w w:val="95"/>
        </w:rPr>
        <w:t>、</w:t>
      </w:r>
      <w:r w:rsidRPr="00E42E8A">
        <w:rPr>
          <w:rFonts w:ascii="Times New Roman" w:hAnsi="Times New Roman" w:cs="Times New Roman"/>
          <w:spacing w:val="-11"/>
          <w:w w:val="95"/>
        </w:rPr>
        <w:t>5</w:t>
      </w:r>
      <w:r w:rsidR="00C25105" w:rsidRPr="00E42E8A">
        <w:rPr>
          <w:rFonts w:ascii="Times New Roman" w:hAnsi="Times New Roman" w:cs="Times New Roman"/>
          <w:spacing w:val="-11"/>
          <w:w w:val="95"/>
        </w:rPr>
        <w:t>0</w:t>
      </w:r>
      <w:r w:rsidRPr="00E42E8A">
        <w:rPr>
          <w:rFonts w:ascii="Times New Roman" w:hAnsi="Times New Roman" w:cs="Times New Roman"/>
          <w:spacing w:val="-11"/>
          <w:w w:val="95"/>
        </w:rPr>
        <w:t>人參加。</w:t>
      </w:r>
    </w:p>
    <w:p w:rsidR="0027242C" w:rsidRPr="00E42E8A" w:rsidRDefault="0027242C" w:rsidP="0027242C">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與會居民及相關單位無反對</w:t>
      </w:r>
      <w:r w:rsidR="00010A5D" w:rsidRPr="00E42E8A">
        <w:rPr>
          <w:rFonts w:ascii="Times New Roman" w:hAnsi="Times New Roman" w:cs="Times New Roman"/>
          <w:spacing w:val="-11"/>
          <w:w w:val="95"/>
        </w:rPr>
        <w:t>馬公市西衛里</w:t>
      </w:r>
      <w:r w:rsidRPr="00E42E8A">
        <w:rPr>
          <w:rFonts w:ascii="Times New Roman" w:hAnsi="Times New Roman" w:cs="Times New Roman"/>
          <w:spacing w:val="-11"/>
          <w:w w:val="95"/>
        </w:rPr>
        <w:t>劃設</w:t>
      </w:r>
      <w:r w:rsidR="00010A5D" w:rsidRPr="00E42E8A">
        <w:rPr>
          <w:rFonts w:ascii="Times New Roman" w:hAnsi="Times New Roman" w:cs="Times New Roman"/>
          <w:spacing w:val="-11"/>
          <w:w w:val="95"/>
        </w:rPr>
        <w:t>熔岩池</w:t>
      </w:r>
      <w:r w:rsidRPr="00E42E8A">
        <w:rPr>
          <w:rFonts w:ascii="Times New Roman" w:hAnsi="Times New Roman" w:cs="Times New Roman"/>
          <w:spacing w:val="-11"/>
          <w:w w:val="95"/>
        </w:rPr>
        <w:t>自然紀念物，於說明劃設後限制事項與罰則仍無人反對劃設。</w:t>
      </w:r>
    </w:p>
    <w:p w:rsidR="00C25105" w:rsidRPr="00E42E8A" w:rsidRDefault="00C25105" w:rsidP="00C25105">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3</w:t>
      </w:r>
      <w:r w:rsidRPr="00E42E8A">
        <w:rPr>
          <w:rFonts w:ascii="Times New Roman" w:hAnsi="Times New Roman" w:cs="Times New Roman"/>
          <w:spacing w:val="-11"/>
          <w:w w:val="95"/>
        </w:rPr>
        <w:t>. 110</w:t>
      </w:r>
      <w:r w:rsidRPr="00E42E8A">
        <w:rPr>
          <w:rFonts w:ascii="Times New Roman" w:hAnsi="Times New Roman" w:cs="Times New Roman"/>
          <w:spacing w:val="-11"/>
          <w:w w:val="95"/>
        </w:rPr>
        <w:t>年</w:t>
      </w:r>
      <w:r w:rsidRPr="00E42E8A">
        <w:rPr>
          <w:rFonts w:ascii="Times New Roman" w:hAnsi="Times New Roman" w:cs="Times New Roman"/>
          <w:spacing w:val="-11"/>
          <w:w w:val="95"/>
        </w:rPr>
        <w:t>9</w:t>
      </w:r>
      <w:r w:rsidRPr="00E42E8A">
        <w:rPr>
          <w:rFonts w:ascii="Times New Roman" w:hAnsi="Times New Roman" w:cs="Times New Roman"/>
          <w:spacing w:val="-11"/>
          <w:w w:val="95"/>
        </w:rPr>
        <w:t>月</w:t>
      </w:r>
      <w:r w:rsidRPr="00E42E8A">
        <w:rPr>
          <w:rFonts w:ascii="Times New Roman" w:hAnsi="Times New Roman" w:cs="Times New Roman"/>
          <w:spacing w:val="-11"/>
          <w:w w:val="95"/>
        </w:rPr>
        <w:t>5</w:t>
      </w:r>
      <w:r w:rsidRPr="00E42E8A">
        <w:rPr>
          <w:rFonts w:ascii="Times New Roman" w:hAnsi="Times New Roman" w:cs="Times New Roman"/>
          <w:spacing w:val="-11"/>
          <w:w w:val="95"/>
        </w:rPr>
        <w:t>日：</w:t>
      </w:r>
      <w:r w:rsidR="00E52624" w:rsidRPr="00E42E8A">
        <w:rPr>
          <w:rFonts w:ascii="Times New Roman" w:hAnsi="Times New Roman" w:cs="Times New Roman"/>
          <w:spacing w:val="-11"/>
          <w:w w:val="95"/>
        </w:rPr>
        <w:t>後寮活動中心</w:t>
      </w:r>
      <w:r w:rsidRPr="00E42E8A">
        <w:rPr>
          <w:rFonts w:ascii="Times New Roman" w:hAnsi="Times New Roman" w:cs="Times New Roman"/>
          <w:spacing w:val="-11"/>
          <w:w w:val="95"/>
        </w:rPr>
        <w:t>、</w:t>
      </w:r>
      <w:r w:rsidR="00E52624" w:rsidRPr="00E42E8A">
        <w:rPr>
          <w:rFonts w:ascii="Times New Roman" w:hAnsi="Times New Roman" w:cs="Times New Roman"/>
          <w:spacing w:val="-11"/>
          <w:w w:val="95"/>
        </w:rPr>
        <w:t>66</w:t>
      </w:r>
      <w:r w:rsidRPr="00E42E8A">
        <w:rPr>
          <w:rFonts w:ascii="Times New Roman" w:hAnsi="Times New Roman" w:cs="Times New Roman"/>
          <w:spacing w:val="-11"/>
          <w:w w:val="95"/>
        </w:rPr>
        <w:t>人參加。</w:t>
      </w:r>
    </w:p>
    <w:p w:rsidR="00C25105" w:rsidRPr="00E42E8A" w:rsidRDefault="00C25105" w:rsidP="00C25105">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與會居民及相關單位無反對</w:t>
      </w:r>
      <w:r w:rsidR="00010A5D" w:rsidRPr="00E42E8A">
        <w:rPr>
          <w:rFonts w:ascii="Times New Roman" w:hAnsi="Times New Roman" w:cs="Times New Roman"/>
          <w:spacing w:val="-11"/>
          <w:w w:val="95"/>
        </w:rPr>
        <w:t>白沙鄉煙墩山劃設低平火山口</w:t>
      </w:r>
      <w:r w:rsidRPr="00E42E8A">
        <w:rPr>
          <w:rFonts w:ascii="Times New Roman" w:hAnsi="Times New Roman" w:cs="Times New Roman"/>
          <w:spacing w:val="-11"/>
          <w:w w:val="95"/>
        </w:rPr>
        <w:t>自然紀念物，於說明劃設後限制事項與罰則仍無人反對劃設。</w:t>
      </w:r>
    </w:p>
    <w:p w:rsidR="00C25105" w:rsidRPr="00E42E8A" w:rsidRDefault="00C25105" w:rsidP="00C25105">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lastRenderedPageBreak/>
        <w:t>4</w:t>
      </w:r>
      <w:r w:rsidRPr="00E42E8A">
        <w:rPr>
          <w:rFonts w:ascii="Times New Roman" w:hAnsi="Times New Roman" w:cs="Times New Roman"/>
          <w:spacing w:val="-11"/>
          <w:w w:val="95"/>
        </w:rPr>
        <w:t>. 110</w:t>
      </w:r>
      <w:r w:rsidRPr="00E42E8A">
        <w:rPr>
          <w:rFonts w:ascii="Times New Roman" w:hAnsi="Times New Roman" w:cs="Times New Roman"/>
          <w:spacing w:val="-11"/>
          <w:w w:val="95"/>
        </w:rPr>
        <w:t>年</w:t>
      </w:r>
      <w:r w:rsidRPr="00E42E8A">
        <w:rPr>
          <w:rFonts w:ascii="Times New Roman" w:hAnsi="Times New Roman" w:cs="Times New Roman"/>
          <w:spacing w:val="-11"/>
          <w:w w:val="95"/>
        </w:rPr>
        <w:t>9</w:t>
      </w:r>
      <w:r w:rsidRPr="00E42E8A">
        <w:rPr>
          <w:rFonts w:ascii="Times New Roman" w:hAnsi="Times New Roman" w:cs="Times New Roman"/>
          <w:spacing w:val="-11"/>
          <w:w w:val="95"/>
        </w:rPr>
        <w:t>月</w:t>
      </w:r>
      <w:r w:rsidRPr="00E42E8A">
        <w:rPr>
          <w:rFonts w:ascii="Times New Roman" w:hAnsi="Times New Roman" w:cs="Times New Roman"/>
          <w:spacing w:val="-11"/>
          <w:w w:val="95"/>
        </w:rPr>
        <w:t>5</w:t>
      </w:r>
      <w:r w:rsidRPr="00E42E8A">
        <w:rPr>
          <w:rFonts w:ascii="Times New Roman" w:hAnsi="Times New Roman" w:cs="Times New Roman"/>
          <w:spacing w:val="-11"/>
          <w:w w:val="95"/>
        </w:rPr>
        <w:t>日：</w:t>
      </w:r>
      <w:r w:rsidR="00E52624" w:rsidRPr="00E42E8A">
        <w:rPr>
          <w:rFonts w:ascii="Times New Roman" w:hAnsi="Times New Roman" w:cs="Times New Roman"/>
          <w:spacing w:val="-11"/>
          <w:w w:val="95"/>
        </w:rPr>
        <w:t>西衛社區健康營造中心</w:t>
      </w:r>
      <w:r w:rsidRPr="00E42E8A">
        <w:rPr>
          <w:rFonts w:ascii="Times New Roman" w:hAnsi="Times New Roman" w:cs="Times New Roman"/>
          <w:spacing w:val="-11"/>
          <w:w w:val="95"/>
        </w:rPr>
        <w:t>、</w:t>
      </w:r>
      <w:r w:rsidR="00E52624" w:rsidRPr="00E42E8A">
        <w:rPr>
          <w:rFonts w:ascii="Times New Roman" w:hAnsi="Times New Roman" w:cs="Times New Roman"/>
          <w:spacing w:val="-11"/>
          <w:w w:val="95"/>
        </w:rPr>
        <w:t>63</w:t>
      </w:r>
      <w:r w:rsidRPr="00E42E8A">
        <w:rPr>
          <w:rFonts w:ascii="Times New Roman" w:hAnsi="Times New Roman" w:cs="Times New Roman"/>
          <w:spacing w:val="-11"/>
          <w:w w:val="95"/>
        </w:rPr>
        <w:t>人參加。</w:t>
      </w:r>
    </w:p>
    <w:p w:rsidR="00C25105" w:rsidRPr="00E42E8A" w:rsidRDefault="00C25105" w:rsidP="00C25105">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與會居民及相關單位無反對</w:t>
      </w:r>
      <w:r w:rsidR="00637ABA" w:rsidRPr="00E42E8A">
        <w:rPr>
          <w:rFonts w:ascii="Times New Roman" w:hAnsi="Times New Roman" w:cs="Times New Roman"/>
          <w:spacing w:val="-11"/>
          <w:w w:val="95"/>
        </w:rPr>
        <w:t>馬公市西衛里劃設熔岩池</w:t>
      </w:r>
      <w:r w:rsidRPr="00E42E8A">
        <w:rPr>
          <w:rFonts w:ascii="Times New Roman" w:hAnsi="Times New Roman" w:cs="Times New Roman"/>
          <w:spacing w:val="-11"/>
          <w:w w:val="95"/>
        </w:rPr>
        <w:t>自然紀念物，於說明劃設後限制事項與罰則仍無人反對劃設。</w:t>
      </w:r>
    </w:p>
    <w:p w:rsidR="004F0ACD" w:rsidRPr="00E42E8A" w:rsidRDefault="004F0ACD"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92" w:name="_Toc113528241"/>
      <w:r w:rsidRPr="00E42E8A">
        <w:rPr>
          <w:rFonts w:ascii="Times New Roman" w:hAnsi="Times New Roman" w:cs="Times New Roman"/>
          <w:sz w:val="32"/>
        </w:rPr>
        <w:t>九、管理維護者</w:t>
      </w:r>
      <w:bookmarkEnd w:id="92"/>
    </w:p>
    <w:p w:rsidR="00E922D7" w:rsidRPr="00E42E8A" w:rsidRDefault="00E922D7" w:rsidP="0063214B">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依據地籍資料，</w:t>
      </w:r>
      <w:r w:rsidR="0063214B" w:rsidRPr="00E42E8A">
        <w:rPr>
          <w:rFonts w:ascii="Times New Roman" w:hAnsi="Times New Roman" w:cs="Times New Roman"/>
          <w:spacing w:val="-11"/>
          <w:w w:val="95"/>
        </w:rPr>
        <w:t>「馬公市西衛熔岩池」</w:t>
      </w:r>
      <w:r w:rsidRPr="00E42E8A">
        <w:rPr>
          <w:rFonts w:ascii="Times New Roman" w:hAnsi="Times New Roman" w:cs="Times New Roman"/>
          <w:spacing w:val="-11"/>
          <w:w w:val="95"/>
        </w:rPr>
        <w:t>與</w:t>
      </w:r>
      <w:r w:rsidRPr="00E42E8A">
        <w:rPr>
          <w:rFonts w:ascii="Times New Roman" w:hAnsi="Times New Roman" w:cs="Times New Roman"/>
          <w:spacing w:val="-11"/>
          <w:w w:val="95"/>
        </w:rPr>
        <w:t>「白沙鄉煙墩山低平火山口」</w:t>
      </w:r>
      <w:r w:rsidRPr="00E42E8A">
        <w:rPr>
          <w:rFonts w:ascii="Times New Roman" w:hAnsi="Times New Roman" w:cs="Times New Roman"/>
          <w:spacing w:val="-11"/>
          <w:w w:val="95"/>
        </w:rPr>
        <w:t>2</w:t>
      </w:r>
      <w:r w:rsidRPr="00E42E8A">
        <w:rPr>
          <w:rFonts w:ascii="Times New Roman" w:hAnsi="Times New Roman" w:cs="Times New Roman"/>
          <w:spacing w:val="-11"/>
          <w:w w:val="95"/>
        </w:rPr>
        <w:t>處自然紀念物範圍所有</w:t>
      </w:r>
      <w:r w:rsidRPr="00E42E8A">
        <w:rPr>
          <w:rFonts w:ascii="Times New Roman" w:hAnsi="Times New Roman" w:cs="Times New Roman"/>
          <w:spacing w:val="-11"/>
          <w:w w:val="95"/>
        </w:rPr>
        <w:t>/</w:t>
      </w:r>
      <w:r w:rsidRPr="00E42E8A">
        <w:rPr>
          <w:rFonts w:ascii="Times New Roman" w:hAnsi="Times New Roman" w:cs="Times New Roman"/>
          <w:spacing w:val="-11"/>
          <w:w w:val="95"/>
        </w:rPr>
        <w:t>管理單位</w:t>
      </w:r>
      <w:r w:rsidRPr="00E42E8A">
        <w:rPr>
          <w:rFonts w:ascii="Times New Roman" w:hAnsi="Times New Roman" w:cs="Times New Roman"/>
          <w:spacing w:val="-11"/>
          <w:w w:val="95"/>
        </w:rPr>
        <w:t>分別為</w:t>
      </w:r>
      <w:r w:rsidRPr="00E42E8A">
        <w:rPr>
          <w:rFonts w:ascii="Times New Roman" w:hAnsi="Times New Roman" w:cs="Times New Roman"/>
          <w:spacing w:val="-11"/>
          <w:w w:val="95"/>
        </w:rPr>
        <w:t>無地號之公有土地</w:t>
      </w:r>
      <w:r w:rsidRPr="00E42E8A">
        <w:rPr>
          <w:rFonts w:ascii="Times New Roman" w:hAnsi="Times New Roman" w:cs="Times New Roman"/>
          <w:spacing w:val="-11"/>
          <w:w w:val="95"/>
        </w:rPr>
        <w:t>與</w:t>
      </w:r>
      <w:r w:rsidRPr="00E42E8A">
        <w:rPr>
          <w:rFonts w:ascii="Times New Roman" w:hAnsi="Times New Roman" w:cs="Times New Roman"/>
          <w:spacing w:val="-11"/>
          <w:w w:val="95"/>
        </w:rPr>
        <w:t>國防部軍備局</w:t>
      </w:r>
      <w:r w:rsidRPr="00E42E8A">
        <w:rPr>
          <w:rFonts w:ascii="Times New Roman" w:hAnsi="Times New Roman" w:cs="Times New Roman"/>
          <w:spacing w:val="-11"/>
          <w:w w:val="95"/>
        </w:rPr>
        <w:t>。</w:t>
      </w:r>
    </w:p>
    <w:p w:rsidR="00E922D7" w:rsidRPr="00E42E8A" w:rsidRDefault="00E922D7" w:rsidP="00E922D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其維護管理計畫將依現有管理單位所定事項，加入自然紀念物相關規定內容後，依文化資產保存法施行細則第三十一條研擬。主要管理內容僅多加入管理機關對於自然紀念物破壞者得移送主管機關依文化資產保存法裁處。澎湖縣政府農漁局預定逐年評估縣內各鄉市特殊地形及地質現象類自然紀念物，加入澎湖海洋地質公園核心區自然紀念物地景保育對象後，始依法擬定簡易管理維護計畫供各管理維護者參採使用，期互相搭配加乘效果。</w:t>
      </w:r>
    </w:p>
    <w:p w:rsidR="004F0ACD" w:rsidRPr="00E42E8A" w:rsidRDefault="004F0ACD"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bookmarkStart w:id="93" w:name="_Toc113528242"/>
      <w:r w:rsidRPr="00E42E8A">
        <w:rPr>
          <w:rFonts w:ascii="Times New Roman" w:hAnsi="Times New Roman" w:cs="Times New Roman"/>
          <w:sz w:val="32"/>
        </w:rPr>
        <w:t>十、預期效益</w:t>
      </w:r>
      <w:bookmarkEnd w:id="93"/>
    </w:p>
    <w:p w:rsidR="00B778C1" w:rsidRPr="00E42E8A" w:rsidRDefault="00B778C1" w:rsidP="00B778C1">
      <w:pPr>
        <w:pStyle w:val="a5"/>
        <w:widowControl/>
        <w:numPr>
          <w:ilvl w:val="0"/>
          <w:numId w:val="28"/>
        </w:numPr>
        <w:tabs>
          <w:tab w:val="left" w:pos="1701"/>
        </w:tabs>
        <w:autoSpaceDE/>
        <w:autoSpaceDN/>
        <w:spacing w:before="0" w:line="400" w:lineRule="exact"/>
        <w:ind w:left="737" w:hanging="283"/>
        <w:jc w:val="both"/>
        <w:rPr>
          <w:rFonts w:ascii="Times New Roman" w:hAnsi="Times New Roman" w:cs="Times New Roman"/>
          <w:sz w:val="28"/>
          <w:szCs w:val="32"/>
        </w:rPr>
      </w:pPr>
      <w:bookmarkStart w:id="94" w:name="_Toc113528243"/>
      <w:r w:rsidRPr="00E42E8A">
        <w:rPr>
          <w:rFonts w:ascii="Times New Roman" w:hAnsi="Times New Roman" w:cs="Times New Roman"/>
          <w:sz w:val="28"/>
          <w:szCs w:val="32"/>
        </w:rPr>
        <w:t>加強在地居民與自然紀念物之間的互動，使居民珍視家鄉，發自內心保育自己的鄉土。</w:t>
      </w:r>
    </w:p>
    <w:p w:rsidR="00B778C1" w:rsidRPr="00E42E8A" w:rsidRDefault="00B778C1" w:rsidP="00B778C1">
      <w:pPr>
        <w:pStyle w:val="a5"/>
        <w:widowControl/>
        <w:numPr>
          <w:ilvl w:val="0"/>
          <w:numId w:val="28"/>
        </w:numPr>
        <w:tabs>
          <w:tab w:val="left" w:pos="1701"/>
        </w:tabs>
        <w:autoSpaceDE/>
        <w:autoSpaceDN/>
        <w:spacing w:before="0" w:line="400" w:lineRule="exact"/>
        <w:ind w:left="737" w:hanging="283"/>
        <w:jc w:val="both"/>
        <w:rPr>
          <w:rFonts w:ascii="Times New Roman" w:hAnsi="Times New Roman" w:cs="Times New Roman"/>
          <w:sz w:val="28"/>
          <w:szCs w:val="32"/>
        </w:rPr>
      </w:pPr>
      <w:r w:rsidRPr="00E42E8A">
        <w:rPr>
          <w:rFonts w:ascii="Times New Roman" w:hAnsi="Times New Roman" w:cs="Times New Roman"/>
          <w:sz w:val="28"/>
          <w:szCs w:val="32"/>
        </w:rPr>
        <w:t>「自然地景」與「文化地景」相互結合，達到保護自然景觀目標之外，亦能兼顧遊憩資源與歷史資源，提升地景保育價值。</w:t>
      </w:r>
    </w:p>
    <w:p w:rsidR="00B778C1" w:rsidRPr="00E42E8A" w:rsidRDefault="00B778C1" w:rsidP="00B778C1">
      <w:pPr>
        <w:pStyle w:val="a5"/>
        <w:widowControl/>
        <w:numPr>
          <w:ilvl w:val="0"/>
          <w:numId w:val="28"/>
        </w:numPr>
        <w:tabs>
          <w:tab w:val="left" w:pos="1701"/>
        </w:tabs>
        <w:autoSpaceDE/>
        <w:autoSpaceDN/>
        <w:spacing w:before="0" w:line="400" w:lineRule="exact"/>
        <w:ind w:left="737" w:hanging="283"/>
        <w:jc w:val="both"/>
        <w:rPr>
          <w:rFonts w:ascii="Times New Roman" w:hAnsi="Times New Roman" w:cs="Times New Roman"/>
          <w:sz w:val="28"/>
          <w:szCs w:val="32"/>
        </w:rPr>
      </w:pPr>
      <w:r w:rsidRPr="00E42E8A">
        <w:rPr>
          <w:rFonts w:ascii="Times New Roman" w:hAnsi="Times New Roman" w:cs="Times New Roman"/>
          <w:sz w:val="28"/>
          <w:szCs w:val="32"/>
        </w:rPr>
        <w:t>藉由自然紀念物劃設，以「地景多樣性」為基礎，增加「生物多樣性」，進而塑造在地文化與創造美學價值，形成「文化多樣性」。</w:t>
      </w:r>
    </w:p>
    <w:p w:rsidR="00B778C1" w:rsidRPr="00E42E8A" w:rsidRDefault="00B778C1" w:rsidP="00B778C1">
      <w:pPr>
        <w:pStyle w:val="a5"/>
        <w:widowControl/>
        <w:numPr>
          <w:ilvl w:val="0"/>
          <w:numId w:val="28"/>
        </w:numPr>
        <w:tabs>
          <w:tab w:val="left" w:pos="1701"/>
        </w:tabs>
        <w:autoSpaceDE/>
        <w:autoSpaceDN/>
        <w:spacing w:before="0" w:line="400" w:lineRule="exact"/>
        <w:ind w:left="737" w:hanging="283"/>
        <w:jc w:val="both"/>
        <w:rPr>
          <w:rFonts w:ascii="Times New Roman" w:hAnsi="Times New Roman" w:cs="Times New Roman"/>
          <w:color w:val="000000" w:themeColor="text1"/>
          <w:sz w:val="28"/>
          <w:szCs w:val="32"/>
        </w:rPr>
      </w:pPr>
      <w:r w:rsidRPr="00E42E8A">
        <w:rPr>
          <w:rFonts w:ascii="Times New Roman" w:hAnsi="Times New Roman" w:cs="Times New Roman"/>
          <w:color w:val="000000" w:themeColor="text1"/>
          <w:sz w:val="28"/>
          <w:szCs w:val="32"/>
        </w:rPr>
        <w:t>地質公園遊憩發展型態，主要以濱海海域遊憩活動體驗、自然景觀觀賞、觀光度假為其發展定位。遊憩活動安排可隨活動型態、日程天數及季節不同而有多種變化。</w:t>
      </w:r>
    </w:p>
    <w:p w:rsidR="00B778C1" w:rsidRPr="00E42E8A" w:rsidRDefault="00B778C1" w:rsidP="00B778C1">
      <w:pPr>
        <w:pStyle w:val="a5"/>
        <w:widowControl/>
        <w:numPr>
          <w:ilvl w:val="0"/>
          <w:numId w:val="28"/>
        </w:numPr>
        <w:tabs>
          <w:tab w:val="left" w:pos="1701"/>
        </w:tabs>
        <w:autoSpaceDE/>
        <w:autoSpaceDN/>
        <w:spacing w:before="0" w:line="400" w:lineRule="exact"/>
        <w:ind w:left="737" w:hanging="283"/>
        <w:jc w:val="both"/>
        <w:rPr>
          <w:rFonts w:ascii="Times New Roman" w:hAnsi="Times New Roman" w:cs="Times New Roman"/>
          <w:color w:val="000000" w:themeColor="text1"/>
          <w:sz w:val="28"/>
          <w:szCs w:val="32"/>
        </w:rPr>
      </w:pPr>
      <w:r w:rsidRPr="00E42E8A">
        <w:rPr>
          <w:rFonts w:ascii="Times New Roman" w:hAnsi="Times New Roman" w:cs="Times New Roman"/>
          <w:color w:val="000000" w:themeColor="text1"/>
          <w:sz w:val="28"/>
          <w:szCs w:val="32"/>
        </w:rPr>
        <w:t>未來可開發多元化的旅遊型態，包含豐富地景地質旅遊遊程，除一般旅遊外，於</w:t>
      </w:r>
      <w:r w:rsidRPr="00E42E8A">
        <w:rPr>
          <w:rFonts w:ascii="Times New Roman" w:hAnsi="Times New Roman" w:cs="Times New Roman"/>
          <w:color w:val="000000" w:themeColor="text1"/>
          <w:sz w:val="28"/>
          <w:szCs w:val="32"/>
        </w:rPr>
        <w:t>西衛、煙墩山</w:t>
      </w:r>
      <w:r w:rsidRPr="00E42E8A">
        <w:rPr>
          <w:rFonts w:ascii="Times New Roman" w:hAnsi="Times New Roman" w:cs="Times New Roman"/>
          <w:color w:val="000000" w:themeColor="text1"/>
          <w:sz w:val="28"/>
          <w:szCs w:val="32"/>
        </w:rPr>
        <w:t>亦可連結周圍社區共同辦理深度旅遊、增加當地亮點，並推動地方產業的發展。</w:t>
      </w:r>
    </w:p>
    <w:p w:rsidR="004F0ACD" w:rsidRPr="00E42E8A" w:rsidRDefault="004F0ACD" w:rsidP="00F10B1B">
      <w:pPr>
        <w:pStyle w:val="2"/>
        <w:adjustRightInd w:val="0"/>
        <w:snapToGrid w:val="0"/>
        <w:spacing w:beforeLines="150" w:before="360" w:afterLines="50" w:after="120" w:line="240" w:lineRule="atLeast"/>
        <w:ind w:leftChars="64" w:left="141"/>
        <w:rPr>
          <w:rFonts w:ascii="Times New Roman" w:hAnsi="Times New Roman" w:cs="Times New Roman"/>
          <w:sz w:val="32"/>
        </w:rPr>
      </w:pPr>
      <w:r w:rsidRPr="00E42E8A">
        <w:rPr>
          <w:rFonts w:ascii="Times New Roman" w:hAnsi="Times New Roman" w:cs="Times New Roman"/>
          <w:sz w:val="32"/>
        </w:rPr>
        <w:t>十一、應遵行事項</w:t>
      </w:r>
      <w:bookmarkEnd w:id="94"/>
    </w:p>
    <w:p w:rsidR="008213E0" w:rsidRPr="00E42E8A" w:rsidRDefault="008213E0" w:rsidP="008213E0">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依「文化資產保存法」第八十五條規定，自然紀念物禁止採摘、砍</w:t>
      </w:r>
      <w:r w:rsidRPr="00E42E8A">
        <w:rPr>
          <w:rFonts w:ascii="Times New Roman" w:hAnsi="Times New Roman" w:cs="Times New Roman"/>
          <w:spacing w:val="-11"/>
          <w:w w:val="95"/>
        </w:rPr>
        <w:lastRenderedPageBreak/>
        <w:t>伐、挖掘或以其他方式破壞，並應維護其生態環境。但原住民族為傳統文化、祭儀需要及研究機構為研究、陳列或國際交換等特殊需要，報經主管機關核准者，不在此限。違者依同法第一百零三條規定處六個月以上五年以下有期徒刑，得併科新臺幣五十萬元以上二千萬元以下罰金。且，未遂犯，罰之。</w:t>
      </w:r>
    </w:p>
    <w:p w:rsidR="008213E0" w:rsidRPr="00E42E8A" w:rsidRDefault="008213E0" w:rsidP="008213E0">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r w:rsidRPr="00E42E8A">
        <w:rPr>
          <w:rFonts w:ascii="Times New Roman" w:hAnsi="Times New Roman" w:cs="Times New Roman"/>
          <w:spacing w:val="-11"/>
          <w:w w:val="95"/>
        </w:rPr>
        <w:t>因自然紀念物依文化資產保存法包含珍貴稀有植物、礦物、特殊地形及地質現象</w:t>
      </w:r>
      <w:r w:rsidRPr="00E42E8A">
        <w:rPr>
          <w:rFonts w:ascii="Times New Roman" w:hAnsi="Times New Roman" w:cs="Times New Roman"/>
          <w:spacing w:val="-11"/>
          <w:w w:val="95"/>
        </w:rPr>
        <w:t>3</w:t>
      </w:r>
      <w:r w:rsidRPr="00E42E8A">
        <w:rPr>
          <w:rFonts w:ascii="Times New Roman" w:hAnsi="Times New Roman" w:cs="Times New Roman"/>
          <w:spacing w:val="-11"/>
          <w:w w:val="95"/>
        </w:rPr>
        <w:t>大類。爰此，特殊地形及地質現象部分，相對規範事項為禁止挖掘或以其他方式破壞自然地景，不影響正常潮間帶撿拾漁業等休閒活動。</w:t>
      </w:r>
    </w:p>
    <w:p w:rsidR="004F0ACD" w:rsidRPr="00E42E8A" w:rsidRDefault="004F0ACD" w:rsidP="00BF2D6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p>
    <w:p w:rsidR="004F0ACD" w:rsidRPr="00E42E8A" w:rsidRDefault="004F0ACD" w:rsidP="00BF2D67">
      <w:pPr>
        <w:pStyle w:val="a3"/>
        <w:adjustRightInd w:val="0"/>
        <w:snapToGrid w:val="0"/>
        <w:spacing w:beforeLines="50" w:before="120" w:afterLines="50" w:after="120" w:line="300" w:lineRule="auto"/>
        <w:ind w:leftChars="273" w:left="601" w:rightChars="181" w:right="398" w:firstLine="567"/>
        <w:jc w:val="both"/>
        <w:rPr>
          <w:rFonts w:ascii="Times New Roman" w:hAnsi="Times New Roman" w:cs="Times New Roman"/>
          <w:spacing w:val="-11"/>
          <w:w w:val="95"/>
        </w:rPr>
      </w:pPr>
    </w:p>
    <w:sectPr w:rsidR="004F0ACD" w:rsidRPr="00E42E8A" w:rsidSect="006E3766">
      <w:pgSz w:w="11910" w:h="16840"/>
      <w:pgMar w:top="1134" w:right="1418" w:bottom="1134" w:left="1418" w:header="0" w:footer="13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99F" w:rsidRDefault="0042099F">
      <w:r>
        <w:separator/>
      </w:r>
    </w:p>
  </w:endnote>
  <w:endnote w:type="continuationSeparator" w:id="0">
    <w:p w:rsidR="0042099F" w:rsidRDefault="00420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496652"/>
      <w:docPartObj>
        <w:docPartGallery w:val="Page Numbers (Bottom of Page)"/>
        <w:docPartUnique/>
      </w:docPartObj>
    </w:sdtPr>
    <w:sdtEndPr>
      <w:rPr>
        <w:rFonts w:ascii="Times New Roman" w:hAnsi="Times New Roman" w:cs="Times New Roman"/>
      </w:rPr>
    </w:sdtEndPr>
    <w:sdtContent>
      <w:p w:rsidR="00C0258A" w:rsidRPr="00C0258A" w:rsidRDefault="00C0258A">
        <w:pPr>
          <w:pStyle w:val="a9"/>
          <w:jc w:val="center"/>
          <w:rPr>
            <w:rFonts w:ascii="Times New Roman" w:hAnsi="Times New Roman" w:cs="Times New Roman"/>
          </w:rPr>
        </w:pPr>
        <w:r w:rsidRPr="00C0258A">
          <w:rPr>
            <w:rFonts w:ascii="Times New Roman" w:hAnsi="Times New Roman" w:cs="Times New Roman"/>
          </w:rPr>
          <w:fldChar w:fldCharType="begin"/>
        </w:r>
        <w:r w:rsidRPr="00C0258A">
          <w:rPr>
            <w:rFonts w:ascii="Times New Roman" w:hAnsi="Times New Roman" w:cs="Times New Roman"/>
          </w:rPr>
          <w:instrText>PAGE   \* MERGEFORMAT</w:instrText>
        </w:r>
        <w:r w:rsidRPr="00C0258A">
          <w:rPr>
            <w:rFonts w:ascii="Times New Roman" w:hAnsi="Times New Roman" w:cs="Times New Roman"/>
          </w:rPr>
          <w:fldChar w:fldCharType="separate"/>
        </w:r>
        <w:r w:rsidR="00E42E8A">
          <w:rPr>
            <w:rFonts w:ascii="Times New Roman" w:hAnsi="Times New Roman" w:cs="Times New Roman"/>
            <w:noProof/>
          </w:rPr>
          <w:t>i</w:t>
        </w:r>
        <w:r w:rsidRPr="00C0258A">
          <w:rPr>
            <w:rFonts w:ascii="Times New Roman" w:hAnsi="Times New Roman" w:cs="Times New Roman"/>
          </w:rPr>
          <w:fldChar w:fldCharType="end"/>
        </w:r>
      </w:p>
    </w:sdtContent>
  </w:sdt>
  <w:p w:rsidR="00C0258A" w:rsidRDefault="00C0258A">
    <w:pPr>
      <w:pStyle w:val="a3"/>
      <w:spacing w:line="14" w:lineRule="auto"/>
      <w:rPr>
        <w:sz w:val="19"/>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561540"/>
      <w:docPartObj>
        <w:docPartGallery w:val="Page Numbers (Bottom of Page)"/>
        <w:docPartUnique/>
      </w:docPartObj>
    </w:sdtPr>
    <w:sdtEndPr>
      <w:rPr>
        <w:rFonts w:ascii="Times New Roman" w:hAnsi="Times New Roman" w:cs="Times New Roman"/>
      </w:rPr>
    </w:sdtEndPr>
    <w:sdtContent>
      <w:p w:rsidR="006E3766" w:rsidRPr="006E3766" w:rsidRDefault="006E3766">
        <w:pPr>
          <w:pStyle w:val="a9"/>
          <w:jc w:val="center"/>
          <w:rPr>
            <w:rFonts w:ascii="Times New Roman" w:hAnsi="Times New Roman" w:cs="Times New Roman"/>
          </w:rPr>
        </w:pPr>
        <w:r w:rsidRPr="006E3766">
          <w:rPr>
            <w:rFonts w:ascii="Times New Roman" w:hAnsi="Times New Roman" w:cs="Times New Roman"/>
          </w:rPr>
          <w:fldChar w:fldCharType="begin"/>
        </w:r>
        <w:r w:rsidRPr="006E3766">
          <w:rPr>
            <w:rFonts w:ascii="Times New Roman" w:hAnsi="Times New Roman" w:cs="Times New Roman"/>
          </w:rPr>
          <w:instrText>PAGE   \* MERGEFORMAT</w:instrText>
        </w:r>
        <w:r w:rsidRPr="006E3766">
          <w:rPr>
            <w:rFonts w:ascii="Times New Roman" w:hAnsi="Times New Roman" w:cs="Times New Roman"/>
          </w:rPr>
          <w:fldChar w:fldCharType="separate"/>
        </w:r>
        <w:r w:rsidR="00E42E8A">
          <w:rPr>
            <w:rFonts w:ascii="Times New Roman" w:hAnsi="Times New Roman" w:cs="Times New Roman"/>
            <w:noProof/>
          </w:rPr>
          <w:t>15</w:t>
        </w:r>
        <w:r w:rsidRPr="006E3766">
          <w:rPr>
            <w:rFonts w:ascii="Times New Roman" w:hAnsi="Times New Roman" w:cs="Times New Roman"/>
          </w:rPr>
          <w:fldChar w:fldCharType="end"/>
        </w:r>
      </w:p>
    </w:sdtContent>
  </w:sdt>
  <w:p w:rsidR="00C0258A" w:rsidRPr="006E3766" w:rsidRDefault="00C0258A">
    <w:pPr>
      <w:pStyle w:val="a3"/>
      <w:spacing w:line="14" w:lineRule="auto"/>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99F" w:rsidRDefault="0042099F">
      <w:r>
        <w:separator/>
      </w:r>
    </w:p>
  </w:footnote>
  <w:footnote w:type="continuationSeparator" w:id="0">
    <w:p w:rsidR="0042099F" w:rsidRDefault="00420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58A" w:rsidRDefault="00C0258A">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F582B"/>
    <w:multiLevelType w:val="hybridMultilevel"/>
    <w:tmpl w:val="56F44FB2"/>
    <w:lvl w:ilvl="0" w:tplc="BD3658A2">
      <w:numFmt w:val="bullet"/>
      <w:lvlText w:val=""/>
      <w:lvlJc w:val="left"/>
      <w:pPr>
        <w:ind w:left="2487" w:hanging="279"/>
      </w:pPr>
      <w:rPr>
        <w:rFonts w:ascii="Wingdings" w:eastAsia="Wingdings" w:hAnsi="Wingdings" w:cs="Wingdings" w:hint="default"/>
        <w:w w:val="99"/>
        <w:sz w:val="28"/>
        <w:szCs w:val="28"/>
        <w:lang w:val="zh-TW" w:eastAsia="zh-TW" w:bidi="zh-TW"/>
      </w:rPr>
    </w:lvl>
    <w:lvl w:ilvl="1" w:tplc="D3AE435C">
      <w:numFmt w:val="bullet"/>
      <w:lvlText w:val="•"/>
      <w:lvlJc w:val="left"/>
      <w:pPr>
        <w:ind w:left="3124" w:hanging="279"/>
      </w:pPr>
      <w:rPr>
        <w:rFonts w:hint="default"/>
        <w:lang w:val="zh-TW" w:eastAsia="zh-TW" w:bidi="zh-TW"/>
      </w:rPr>
    </w:lvl>
    <w:lvl w:ilvl="2" w:tplc="B0C4F890">
      <w:numFmt w:val="bullet"/>
      <w:lvlText w:val="•"/>
      <w:lvlJc w:val="left"/>
      <w:pPr>
        <w:ind w:left="3768" w:hanging="279"/>
      </w:pPr>
      <w:rPr>
        <w:rFonts w:hint="default"/>
        <w:lang w:val="zh-TW" w:eastAsia="zh-TW" w:bidi="zh-TW"/>
      </w:rPr>
    </w:lvl>
    <w:lvl w:ilvl="3" w:tplc="75F22F94">
      <w:numFmt w:val="bullet"/>
      <w:lvlText w:val="•"/>
      <w:lvlJc w:val="left"/>
      <w:pPr>
        <w:ind w:left="4413" w:hanging="279"/>
      </w:pPr>
      <w:rPr>
        <w:rFonts w:hint="default"/>
        <w:lang w:val="zh-TW" w:eastAsia="zh-TW" w:bidi="zh-TW"/>
      </w:rPr>
    </w:lvl>
    <w:lvl w:ilvl="4" w:tplc="92845456">
      <w:numFmt w:val="bullet"/>
      <w:lvlText w:val="•"/>
      <w:lvlJc w:val="left"/>
      <w:pPr>
        <w:ind w:left="5057" w:hanging="279"/>
      </w:pPr>
      <w:rPr>
        <w:rFonts w:hint="default"/>
        <w:lang w:val="zh-TW" w:eastAsia="zh-TW" w:bidi="zh-TW"/>
      </w:rPr>
    </w:lvl>
    <w:lvl w:ilvl="5" w:tplc="D4EA9766">
      <w:numFmt w:val="bullet"/>
      <w:lvlText w:val="•"/>
      <w:lvlJc w:val="left"/>
      <w:pPr>
        <w:ind w:left="5702" w:hanging="279"/>
      </w:pPr>
      <w:rPr>
        <w:rFonts w:hint="default"/>
        <w:lang w:val="zh-TW" w:eastAsia="zh-TW" w:bidi="zh-TW"/>
      </w:rPr>
    </w:lvl>
    <w:lvl w:ilvl="6" w:tplc="94FE52DE">
      <w:numFmt w:val="bullet"/>
      <w:lvlText w:val="•"/>
      <w:lvlJc w:val="left"/>
      <w:pPr>
        <w:ind w:left="6346" w:hanging="279"/>
      </w:pPr>
      <w:rPr>
        <w:rFonts w:hint="default"/>
        <w:lang w:val="zh-TW" w:eastAsia="zh-TW" w:bidi="zh-TW"/>
      </w:rPr>
    </w:lvl>
    <w:lvl w:ilvl="7" w:tplc="9BEC2736">
      <w:numFmt w:val="bullet"/>
      <w:lvlText w:val="•"/>
      <w:lvlJc w:val="left"/>
      <w:pPr>
        <w:ind w:left="6990" w:hanging="279"/>
      </w:pPr>
      <w:rPr>
        <w:rFonts w:hint="default"/>
        <w:lang w:val="zh-TW" w:eastAsia="zh-TW" w:bidi="zh-TW"/>
      </w:rPr>
    </w:lvl>
    <w:lvl w:ilvl="8" w:tplc="B5A03108">
      <w:numFmt w:val="bullet"/>
      <w:lvlText w:val="•"/>
      <w:lvlJc w:val="left"/>
      <w:pPr>
        <w:ind w:left="7635" w:hanging="279"/>
      </w:pPr>
      <w:rPr>
        <w:rFonts w:hint="default"/>
        <w:lang w:val="zh-TW" w:eastAsia="zh-TW" w:bidi="zh-TW"/>
      </w:rPr>
    </w:lvl>
  </w:abstractNum>
  <w:abstractNum w:abstractNumId="1" w15:restartNumberingAfterBreak="0">
    <w:nsid w:val="05A66818"/>
    <w:multiLevelType w:val="hybridMultilevel"/>
    <w:tmpl w:val="6F1AA026"/>
    <w:lvl w:ilvl="0" w:tplc="BF12AD9A">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15EB0C38"/>
    <w:multiLevelType w:val="hybridMultilevel"/>
    <w:tmpl w:val="D7FC6740"/>
    <w:lvl w:ilvl="0" w:tplc="7CBA6324">
      <w:start w:val="1"/>
      <w:numFmt w:val="decimal"/>
      <w:lvlText w:val="%1."/>
      <w:lvlJc w:val="left"/>
      <w:pPr>
        <w:ind w:left="1060" w:hanging="420"/>
      </w:pPr>
      <w:rPr>
        <w:rFonts w:hint="default"/>
      </w:rPr>
    </w:lvl>
    <w:lvl w:ilvl="1" w:tplc="04090019" w:tentative="1">
      <w:start w:val="1"/>
      <w:numFmt w:val="ideographTraditional"/>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3" w15:restartNumberingAfterBreak="0">
    <w:nsid w:val="18EB1C04"/>
    <w:multiLevelType w:val="hybridMultilevel"/>
    <w:tmpl w:val="00BA5C5E"/>
    <w:lvl w:ilvl="0" w:tplc="E2CC5536">
      <w:numFmt w:val="bullet"/>
      <w:lvlText w:val=""/>
      <w:lvlJc w:val="left"/>
      <w:pPr>
        <w:ind w:left="2487" w:hanging="279"/>
      </w:pPr>
      <w:rPr>
        <w:rFonts w:ascii="Wingdings" w:eastAsia="Wingdings" w:hAnsi="Wingdings" w:cs="Wingdings" w:hint="default"/>
        <w:w w:val="99"/>
        <w:sz w:val="28"/>
        <w:szCs w:val="28"/>
        <w:lang w:val="zh-TW" w:eastAsia="zh-TW" w:bidi="zh-TW"/>
      </w:rPr>
    </w:lvl>
    <w:lvl w:ilvl="1" w:tplc="6CFA1D9C">
      <w:numFmt w:val="bullet"/>
      <w:lvlText w:val="•"/>
      <w:lvlJc w:val="left"/>
      <w:pPr>
        <w:ind w:left="2480" w:hanging="279"/>
      </w:pPr>
      <w:rPr>
        <w:rFonts w:hint="default"/>
        <w:lang w:val="zh-TW" w:eastAsia="zh-TW" w:bidi="zh-TW"/>
      </w:rPr>
    </w:lvl>
    <w:lvl w:ilvl="2" w:tplc="6A42BE96">
      <w:numFmt w:val="bullet"/>
      <w:lvlText w:val="•"/>
      <w:lvlJc w:val="left"/>
      <w:pPr>
        <w:ind w:left="3196" w:hanging="279"/>
      </w:pPr>
      <w:rPr>
        <w:rFonts w:hint="default"/>
        <w:lang w:val="zh-TW" w:eastAsia="zh-TW" w:bidi="zh-TW"/>
      </w:rPr>
    </w:lvl>
    <w:lvl w:ilvl="3" w:tplc="FF40ED8C">
      <w:numFmt w:val="bullet"/>
      <w:lvlText w:val="•"/>
      <w:lvlJc w:val="left"/>
      <w:pPr>
        <w:ind w:left="3912" w:hanging="279"/>
      </w:pPr>
      <w:rPr>
        <w:rFonts w:hint="default"/>
        <w:lang w:val="zh-TW" w:eastAsia="zh-TW" w:bidi="zh-TW"/>
      </w:rPr>
    </w:lvl>
    <w:lvl w:ilvl="4" w:tplc="C01A28B6">
      <w:numFmt w:val="bullet"/>
      <w:lvlText w:val="•"/>
      <w:lvlJc w:val="left"/>
      <w:pPr>
        <w:ind w:left="4628" w:hanging="279"/>
      </w:pPr>
      <w:rPr>
        <w:rFonts w:hint="default"/>
        <w:lang w:val="zh-TW" w:eastAsia="zh-TW" w:bidi="zh-TW"/>
      </w:rPr>
    </w:lvl>
    <w:lvl w:ilvl="5" w:tplc="211223A2">
      <w:numFmt w:val="bullet"/>
      <w:lvlText w:val="•"/>
      <w:lvlJc w:val="left"/>
      <w:pPr>
        <w:ind w:left="5344" w:hanging="279"/>
      </w:pPr>
      <w:rPr>
        <w:rFonts w:hint="default"/>
        <w:lang w:val="zh-TW" w:eastAsia="zh-TW" w:bidi="zh-TW"/>
      </w:rPr>
    </w:lvl>
    <w:lvl w:ilvl="6" w:tplc="46906BEA">
      <w:numFmt w:val="bullet"/>
      <w:lvlText w:val="•"/>
      <w:lvlJc w:val="left"/>
      <w:pPr>
        <w:ind w:left="6060" w:hanging="279"/>
      </w:pPr>
      <w:rPr>
        <w:rFonts w:hint="default"/>
        <w:lang w:val="zh-TW" w:eastAsia="zh-TW" w:bidi="zh-TW"/>
      </w:rPr>
    </w:lvl>
    <w:lvl w:ilvl="7" w:tplc="73784DF6">
      <w:numFmt w:val="bullet"/>
      <w:lvlText w:val="•"/>
      <w:lvlJc w:val="left"/>
      <w:pPr>
        <w:ind w:left="6776" w:hanging="279"/>
      </w:pPr>
      <w:rPr>
        <w:rFonts w:hint="default"/>
        <w:lang w:val="zh-TW" w:eastAsia="zh-TW" w:bidi="zh-TW"/>
      </w:rPr>
    </w:lvl>
    <w:lvl w:ilvl="8" w:tplc="33E8CB3C">
      <w:numFmt w:val="bullet"/>
      <w:lvlText w:val="•"/>
      <w:lvlJc w:val="left"/>
      <w:pPr>
        <w:ind w:left="7492" w:hanging="279"/>
      </w:pPr>
      <w:rPr>
        <w:rFonts w:hint="default"/>
        <w:lang w:val="zh-TW" w:eastAsia="zh-TW" w:bidi="zh-TW"/>
      </w:rPr>
    </w:lvl>
  </w:abstractNum>
  <w:abstractNum w:abstractNumId="4" w15:restartNumberingAfterBreak="0">
    <w:nsid w:val="1A52632F"/>
    <w:multiLevelType w:val="hybridMultilevel"/>
    <w:tmpl w:val="B61AA75C"/>
    <w:lvl w:ilvl="0" w:tplc="0F50B9C0">
      <w:start w:val="3"/>
      <w:numFmt w:val="upperRoman"/>
      <w:lvlText w:val="%1."/>
      <w:lvlJc w:val="left"/>
      <w:pPr>
        <w:ind w:left="2621" w:hanging="413"/>
      </w:pPr>
      <w:rPr>
        <w:rFonts w:ascii="Times New Roman" w:eastAsia="Times New Roman" w:hAnsi="Times New Roman" w:cs="Times New Roman" w:hint="default"/>
        <w:spacing w:val="-2"/>
        <w:w w:val="99"/>
        <w:sz w:val="28"/>
        <w:szCs w:val="28"/>
        <w:lang w:val="zh-TW" w:eastAsia="zh-TW" w:bidi="zh-TW"/>
      </w:rPr>
    </w:lvl>
    <w:lvl w:ilvl="1" w:tplc="8F563F84">
      <w:numFmt w:val="bullet"/>
      <w:lvlText w:val="•"/>
      <w:lvlJc w:val="left"/>
      <w:pPr>
        <w:ind w:left="3250" w:hanging="413"/>
      </w:pPr>
      <w:rPr>
        <w:rFonts w:hint="default"/>
        <w:lang w:val="zh-TW" w:eastAsia="zh-TW" w:bidi="zh-TW"/>
      </w:rPr>
    </w:lvl>
    <w:lvl w:ilvl="2" w:tplc="393AB7CA">
      <w:numFmt w:val="bullet"/>
      <w:lvlText w:val="•"/>
      <w:lvlJc w:val="left"/>
      <w:pPr>
        <w:ind w:left="3880" w:hanging="413"/>
      </w:pPr>
      <w:rPr>
        <w:rFonts w:hint="default"/>
        <w:lang w:val="zh-TW" w:eastAsia="zh-TW" w:bidi="zh-TW"/>
      </w:rPr>
    </w:lvl>
    <w:lvl w:ilvl="3" w:tplc="45C2B490">
      <w:numFmt w:val="bullet"/>
      <w:lvlText w:val="•"/>
      <w:lvlJc w:val="left"/>
      <w:pPr>
        <w:ind w:left="4511" w:hanging="413"/>
      </w:pPr>
      <w:rPr>
        <w:rFonts w:hint="default"/>
        <w:lang w:val="zh-TW" w:eastAsia="zh-TW" w:bidi="zh-TW"/>
      </w:rPr>
    </w:lvl>
    <w:lvl w:ilvl="4" w:tplc="8F94A27A">
      <w:numFmt w:val="bullet"/>
      <w:lvlText w:val="•"/>
      <w:lvlJc w:val="left"/>
      <w:pPr>
        <w:ind w:left="5141" w:hanging="413"/>
      </w:pPr>
      <w:rPr>
        <w:rFonts w:hint="default"/>
        <w:lang w:val="zh-TW" w:eastAsia="zh-TW" w:bidi="zh-TW"/>
      </w:rPr>
    </w:lvl>
    <w:lvl w:ilvl="5" w:tplc="9856B0A6">
      <w:numFmt w:val="bullet"/>
      <w:lvlText w:val="•"/>
      <w:lvlJc w:val="left"/>
      <w:pPr>
        <w:ind w:left="5772" w:hanging="413"/>
      </w:pPr>
      <w:rPr>
        <w:rFonts w:hint="default"/>
        <w:lang w:val="zh-TW" w:eastAsia="zh-TW" w:bidi="zh-TW"/>
      </w:rPr>
    </w:lvl>
    <w:lvl w:ilvl="6" w:tplc="514C2DEE">
      <w:numFmt w:val="bullet"/>
      <w:lvlText w:val="•"/>
      <w:lvlJc w:val="left"/>
      <w:pPr>
        <w:ind w:left="6402" w:hanging="413"/>
      </w:pPr>
      <w:rPr>
        <w:rFonts w:hint="default"/>
        <w:lang w:val="zh-TW" w:eastAsia="zh-TW" w:bidi="zh-TW"/>
      </w:rPr>
    </w:lvl>
    <w:lvl w:ilvl="7" w:tplc="838C242C">
      <w:numFmt w:val="bullet"/>
      <w:lvlText w:val="•"/>
      <w:lvlJc w:val="left"/>
      <w:pPr>
        <w:ind w:left="7032" w:hanging="413"/>
      </w:pPr>
      <w:rPr>
        <w:rFonts w:hint="default"/>
        <w:lang w:val="zh-TW" w:eastAsia="zh-TW" w:bidi="zh-TW"/>
      </w:rPr>
    </w:lvl>
    <w:lvl w:ilvl="8" w:tplc="1AB04E60">
      <w:numFmt w:val="bullet"/>
      <w:lvlText w:val="•"/>
      <w:lvlJc w:val="left"/>
      <w:pPr>
        <w:ind w:left="7663" w:hanging="413"/>
      </w:pPr>
      <w:rPr>
        <w:rFonts w:hint="default"/>
        <w:lang w:val="zh-TW" w:eastAsia="zh-TW" w:bidi="zh-TW"/>
      </w:rPr>
    </w:lvl>
  </w:abstractNum>
  <w:abstractNum w:abstractNumId="5" w15:restartNumberingAfterBreak="0">
    <w:nsid w:val="1B096520"/>
    <w:multiLevelType w:val="hybridMultilevel"/>
    <w:tmpl w:val="828812F6"/>
    <w:lvl w:ilvl="0" w:tplc="C1649F48">
      <w:start w:val="1"/>
      <w:numFmt w:val="upperRoman"/>
      <w:lvlText w:val="%1."/>
      <w:lvlJc w:val="left"/>
      <w:pPr>
        <w:ind w:left="2268" w:hanging="288"/>
      </w:pPr>
      <w:rPr>
        <w:rFonts w:ascii="Times New Roman" w:eastAsia="Times New Roman" w:hAnsi="Times New Roman" w:cs="Times New Roman" w:hint="default"/>
        <w:spacing w:val="-2"/>
        <w:w w:val="99"/>
        <w:sz w:val="28"/>
        <w:szCs w:val="28"/>
        <w:lang w:val="zh-TW" w:eastAsia="zh-TW" w:bidi="zh-TW"/>
      </w:rPr>
    </w:lvl>
    <w:lvl w:ilvl="1" w:tplc="31BA376A">
      <w:numFmt w:val="bullet"/>
      <w:lvlText w:val="•"/>
      <w:lvlJc w:val="left"/>
      <w:pPr>
        <w:ind w:left="2932" w:hanging="288"/>
      </w:pPr>
      <w:rPr>
        <w:rFonts w:hint="default"/>
        <w:lang w:val="zh-TW" w:eastAsia="zh-TW" w:bidi="zh-TW"/>
      </w:rPr>
    </w:lvl>
    <w:lvl w:ilvl="2" w:tplc="4426D756">
      <w:numFmt w:val="bullet"/>
      <w:lvlText w:val="•"/>
      <w:lvlJc w:val="left"/>
      <w:pPr>
        <w:ind w:left="3604" w:hanging="288"/>
      </w:pPr>
      <w:rPr>
        <w:rFonts w:hint="default"/>
        <w:lang w:val="zh-TW" w:eastAsia="zh-TW" w:bidi="zh-TW"/>
      </w:rPr>
    </w:lvl>
    <w:lvl w:ilvl="3" w:tplc="7AB048A0">
      <w:numFmt w:val="bullet"/>
      <w:lvlText w:val="•"/>
      <w:lvlJc w:val="left"/>
      <w:pPr>
        <w:ind w:left="4277" w:hanging="288"/>
      </w:pPr>
      <w:rPr>
        <w:rFonts w:hint="default"/>
        <w:lang w:val="zh-TW" w:eastAsia="zh-TW" w:bidi="zh-TW"/>
      </w:rPr>
    </w:lvl>
    <w:lvl w:ilvl="4" w:tplc="849CBB6E">
      <w:numFmt w:val="bullet"/>
      <w:lvlText w:val="•"/>
      <w:lvlJc w:val="left"/>
      <w:pPr>
        <w:ind w:left="4949" w:hanging="288"/>
      </w:pPr>
      <w:rPr>
        <w:rFonts w:hint="default"/>
        <w:lang w:val="zh-TW" w:eastAsia="zh-TW" w:bidi="zh-TW"/>
      </w:rPr>
    </w:lvl>
    <w:lvl w:ilvl="5" w:tplc="0206E44C">
      <w:numFmt w:val="bullet"/>
      <w:lvlText w:val="•"/>
      <w:lvlJc w:val="left"/>
      <w:pPr>
        <w:ind w:left="5622" w:hanging="288"/>
      </w:pPr>
      <w:rPr>
        <w:rFonts w:hint="default"/>
        <w:lang w:val="zh-TW" w:eastAsia="zh-TW" w:bidi="zh-TW"/>
      </w:rPr>
    </w:lvl>
    <w:lvl w:ilvl="6" w:tplc="FB3815B2">
      <w:numFmt w:val="bullet"/>
      <w:lvlText w:val="•"/>
      <w:lvlJc w:val="left"/>
      <w:pPr>
        <w:ind w:left="6294" w:hanging="288"/>
      </w:pPr>
      <w:rPr>
        <w:rFonts w:hint="default"/>
        <w:lang w:val="zh-TW" w:eastAsia="zh-TW" w:bidi="zh-TW"/>
      </w:rPr>
    </w:lvl>
    <w:lvl w:ilvl="7" w:tplc="B2E6BE56">
      <w:numFmt w:val="bullet"/>
      <w:lvlText w:val="•"/>
      <w:lvlJc w:val="left"/>
      <w:pPr>
        <w:ind w:left="6966" w:hanging="288"/>
      </w:pPr>
      <w:rPr>
        <w:rFonts w:hint="default"/>
        <w:lang w:val="zh-TW" w:eastAsia="zh-TW" w:bidi="zh-TW"/>
      </w:rPr>
    </w:lvl>
    <w:lvl w:ilvl="8" w:tplc="88B05350">
      <w:numFmt w:val="bullet"/>
      <w:lvlText w:val="•"/>
      <w:lvlJc w:val="left"/>
      <w:pPr>
        <w:ind w:left="7639" w:hanging="288"/>
      </w:pPr>
      <w:rPr>
        <w:rFonts w:hint="default"/>
        <w:lang w:val="zh-TW" w:eastAsia="zh-TW" w:bidi="zh-TW"/>
      </w:rPr>
    </w:lvl>
  </w:abstractNum>
  <w:abstractNum w:abstractNumId="6" w15:restartNumberingAfterBreak="0">
    <w:nsid w:val="1E653193"/>
    <w:multiLevelType w:val="hybridMultilevel"/>
    <w:tmpl w:val="3AA8A8DE"/>
    <w:lvl w:ilvl="0" w:tplc="EB14FBEC">
      <w:start w:val="1"/>
      <w:numFmt w:val="decimal"/>
      <w:lvlText w:val="%1."/>
      <w:lvlJc w:val="left"/>
      <w:pPr>
        <w:ind w:left="1920" w:hanging="284"/>
      </w:pPr>
      <w:rPr>
        <w:rFonts w:ascii="Times New Roman" w:eastAsia="Times New Roman" w:hAnsi="Times New Roman" w:cs="Times New Roman" w:hint="default"/>
        <w:w w:val="99"/>
        <w:sz w:val="28"/>
        <w:szCs w:val="28"/>
        <w:lang w:val="zh-TW" w:eastAsia="zh-TW" w:bidi="zh-TW"/>
      </w:rPr>
    </w:lvl>
    <w:lvl w:ilvl="1" w:tplc="16984AC6">
      <w:start w:val="1"/>
      <w:numFmt w:val="decimal"/>
      <w:lvlText w:val="(%2)"/>
      <w:lvlJc w:val="left"/>
      <w:pPr>
        <w:ind w:left="2347" w:hanging="428"/>
      </w:pPr>
      <w:rPr>
        <w:rFonts w:ascii="Times New Roman" w:eastAsia="Times New Roman" w:hAnsi="Times New Roman" w:cs="Times New Roman" w:hint="default"/>
        <w:spacing w:val="-2"/>
        <w:w w:val="99"/>
        <w:sz w:val="28"/>
        <w:szCs w:val="28"/>
        <w:lang w:val="zh-TW" w:eastAsia="zh-TW" w:bidi="zh-TW"/>
      </w:rPr>
    </w:lvl>
    <w:lvl w:ilvl="2" w:tplc="0B60C8BA">
      <w:numFmt w:val="bullet"/>
      <w:lvlText w:val="•"/>
      <w:lvlJc w:val="left"/>
      <w:pPr>
        <w:ind w:left="3071" w:hanging="428"/>
      </w:pPr>
      <w:rPr>
        <w:rFonts w:hint="default"/>
        <w:lang w:val="zh-TW" w:eastAsia="zh-TW" w:bidi="zh-TW"/>
      </w:rPr>
    </w:lvl>
    <w:lvl w:ilvl="3" w:tplc="25629588">
      <w:numFmt w:val="bullet"/>
      <w:lvlText w:val="•"/>
      <w:lvlJc w:val="left"/>
      <w:pPr>
        <w:ind w:left="3803" w:hanging="428"/>
      </w:pPr>
      <w:rPr>
        <w:rFonts w:hint="default"/>
        <w:lang w:val="zh-TW" w:eastAsia="zh-TW" w:bidi="zh-TW"/>
      </w:rPr>
    </w:lvl>
    <w:lvl w:ilvl="4" w:tplc="04327198">
      <w:numFmt w:val="bullet"/>
      <w:lvlText w:val="•"/>
      <w:lvlJc w:val="left"/>
      <w:pPr>
        <w:ind w:left="4534" w:hanging="428"/>
      </w:pPr>
      <w:rPr>
        <w:rFonts w:hint="default"/>
        <w:lang w:val="zh-TW" w:eastAsia="zh-TW" w:bidi="zh-TW"/>
      </w:rPr>
    </w:lvl>
    <w:lvl w:ilvl="5" w:tplc="3BDA7AFE">
      <w:numFmt w:val="bullet"/>
      <w:lvlText w:val="•"/>
      <w:lvlJc w:val="left"/>
      <w:pPr>
        <w:ind w:left="5266" w:hanging="428"/>
      </w:pPr>
      <w:rPr>
        <w:rFonts w:hint="default"/>
        <w:lang w:val="zh-TW" w:eastAsia="zh-TW" w:bidi="zh-TW"/>
      </w:rPr>
    </w:lvl>
    <w:lvl w:ilvl="6" w:tplc="D646D3CC">
      <w:numFmt w:val="bullet"/>
      <w:lvlText w:val="•"/>
      <w:lvlJc w:val="left"/>
      <w:pPr>
        <w:ind w:left="5997" w:hanging="428"/>
      </w:pPr>
      <w:rPr>
        <w:rFonts w:hint="default"/>
        <w:lang w:val="zh-TW" w:eastAsia="zh-TW" w:bidi="zh-TW"/>
      </w:rPr>
    </w:lvl>
    <w:lvl w:ilvl="7" w:tplc="C2EED058">
      <w:numFmt w:val="bullet"/>
      <w:lvlText w:val="•"/>
      <w:lvlJc w:val="left"/>
      <w:pPr>
        <w:ind w:left="6729" w:hanging="428"/>
      </w:pPr>
      <w:rPr>
        <w:rFonts w:hint="default"/>
        <w:lang w:val="zh-TW" w:eastAsia="zh-TW" w:bidi="zh-TW"/>
      </w:rPr>
    </w:lvl>
    <w:lvl w:ilvl="8" w:tplc="784A1AEC">
      <w:numFmt w:val="bullet"/>
      <w:lvlText w:val="•"/>
      <w:lvlJc w:val="left"/>
      <w:pPr>
        <w:ind w:left="7460" w:hanging="428"/>
      </w:pPr>
      <w:rPr>
        <w:rFonts w:hint="default"/>
        <w:lang w:val="zh-TW" w:eastAsia="zh-TW" w:bidi="zh-TW"/>
      </w:rPr>
    </w:lvl>
  </w:abstractNum>
  <w:abstractNum w:abstractNumId="7" w15:restartNumberingAfterBreak="0">
    <w:nsid w:val="22BA6DFE"/>
    <w:multiLevelType w:val="hybridMultilevel"/>
    <w:tmpl w:val="034A9E9E"/>
    <w:lvl w:ilvl="0" w:tplc="BC2208DE">
      <w:start w:val="1"/>
      <w:numFmt w:val="decimal"/>
      <w:lvlText w:val="%1."/>
      <w:lvlJc w:val="left"/>
      <w:pPr>
        <w:ind w:left="1920" w:hanging="284"/>
      </w:pPr>
      <w:rPr>
        <w:rFonts w:ascii="Times New Roman" w:eastAsia="Times New Roman" w:hAnsi="Times New Roman" w:cs="Times New Roman" w:hint="default"/>
        <w:b/>
        <w:bCs/>
        <w:w w:val="99"/>
        <w:sz w:val="28"/>
        <w:szCs w:val="28"/>
        <w:lang w:val="zh-TW" w:eastAsia="zh-TW" w:bidi="zh-TW"/>
      </w:rPr>
    </w:lvl>
    <w:lvl w:ilvl="1" w:tplc="776C029C">
      <w:start w:val="1"/>
      <w:numFmt w:val="decimal"/>
      <w:lvlText w:val="(%2)"/>
      <w:lvlJc w:val="left"/>
      <w:pPr>
        <w:ind w:left="2347" w:hanging="428"/>
      </w:pPr>
      <w:rPr>
        <w:rFonts w:ascii="Times New Roman" w:eastAsia="Times New Roman" w:hAnsi="Times New Roman" w:cs="Times New Roman" w:hint="default"/>
        <w:spacing w:val="-2"/>
        <w:w w:val="99"/>
        <w:sz w:val="28"/>
        <w:szCs w:val="28"/>
        <w:lang w:val="zh-TW" w:eastAsia="zh-TW" w:bidi="zh-TW"/>
      </w:rPr>
    </w:lvl>
    <w:lvl w:ilvl="2" w:tplc="5DB41752">
      <w:numFmt w:val="bullet"/>
      <w:lvlText w:val="•"/>
      <w:lvlJc w:val="left"/>
      <w:pPr>
        <w:ind w:left="3071" w:hanging="428"/>
      </w:pPr>
      <w:rPr>
        <w:rFonts w:hint="default"/>
        <w:lang w:val="zh-TW" w:eastAsia="zh-TW" w:bidi="zh-TW"/>
      </w:rPr>
    </w:lvl>
    <w:lvl w:ilvl="3" w:tplc="1FB6E248">
      <w:numFmt w:val="bullet"/>
      <w:lvlText w:val="•"/>
      <w:lvlJc w:val="left"/>
      <w:pPr>
        <w:ind w:left="3803" w:hanging="428"/>
      </w:pPr>
      <w:rPr>
        <w:rFonts w:hint="default"/>
        <w:lang w:val="zh-TW" w:eastAsia="zh-TW" w:bidi="zh-TW"/>
      </w:rPr>
    </w:lvl>
    <w:lvl w:ilvl="4" w:tplc="6E2AE26E">
      <w:numFmt w:val="bullet"/>
      <w:lvlText w:val="•"/>
      <w:lvlJc w:val="left"/>
      <w:pPr>
        <w:ind w:left="4534" w:hanging="428"/>
      </w:pPr>
      <w:rPr>
        <w:rFonts w:hint="default"/>
        <w:lang w:val="zh-TW" w:eastAsia="zh-TW" w:bidi="zh-TW"/>
      </w:rPr>
    </w:lvl>
    <w:lvl w:ilvl="5" w:tplc="584020E8">
      <w:numFmt w:val="bullet"/>
      <w:lvlText w:val="•"/>
      <w:lvlJc w:val="left"/>
      <w:pPr>
        <w:ind w:left="5266" w:hanging="428"/>
      </w:pPr>
      <w:rPr>
        <w:rFonts w:hint="default"/>
        <w:lang w:val="zh-TW" w:eastAsia="zh-TW" w:bidi="zh-TW"/>
      </w:rPr>
    </w:lvl>
    <w:lvl w:ilvl="6" w:tplc="BA84D8FE">
      <w:numFmt w:val="bullet"/>
      <w:lvlText w:val="•"/>
      <w:lvlJc w:val="left"/>
      <w:pPr>
        <w:ind w:left="5997" w:hanging="428"/>
      </w:pPr>
      <w:rPr>
        <w:rFonts w:hint="default"/>
        <w:lang w:val="zh-TW" w:eastAsia="zh-TW" w:bidi="zh-TW"/>
      </w:rPr>
    </w:lvl>
    <w:lvl w:ilvl="7" w:tplc="3774CC88">
      <w:numFmt w:val="bullet"/>
      <w:lvlText w:val="•"/>
      <w:lvlJc w:val="left"/>
      <w:pPr>
        <w:ind w:left="6729" w:hanging="428"/>
      </w:pPr>
      <w:rPr>
        <w:rFonts w:hint="default"/>
        <w:lang w:val="zh-TW" w:eastAsia="zh-TW" w:bidi="zh-TW"/>
      </w:rPr>
    </w:lvl>
    <w:lvl w:ilvl="8" w:tplc="116227FC">
      <w:numFmt w:val="bullet"/>
      <w:lvlText w:val="•"/>
      <w:lvlJc w:val="left"/>
      <w:pPr>
        <w:ind w:left="7460" w:hanging="428"/>
      </w:pPr>
      <w:rPr>
        <w:rFonts w:hint="default"/>
        <w:lang w:val="zh-TW" w:eastAsia="zh-TW" w:bidi="zh-TW"/>
      </w:rPr>
    </w:lvl>
  </w:abstractNum>
  <w:abstractNum w:abstractNumId="8" w15:restartNumberingAfterBreak="0">
    <w:nsid w:val="2B214417"/>
    <w:multiLevelType w:val="hybridMultilevel"/>
    <w:tmpl w:val="F878AF3E"/>
    <w:lvl w:ilvl="0" w:tplc="4D1A45AE">
      <w:start w:val="1"/>
      <w:numFmt w:val="decimal"/>
      <w:lvlText w:val="(%1)"/>
      <w:lvlJc w:val="left"/>
      <w:pPr>
        <w:ind w:left="2747" w:hanging="480"/>
      </w:pPr>
      <w:rPr>
        <w:rFonts w:hint="default"/>
        <w:sz w:val="28"/>
        <w:szCs w:val="28"/>
      </w:rPr>
    </w:lvl>
    <w:lvl w:ilvl="1" w:tplc="04090019" w:tentative="1">
      <w:start w:val="1"/>
      <w:numFmt w:val="ideographTraditional"/>
      <w:lvlText w:val="%2、"/>
      <w:lvlJc w:val="left"/>
      <w:pPr>
        <w:ind w:left="3227" w:hanging="480"/>
      </w:pPr>
    </w:lvl>
    <w:lvl w:ilvl="2" w:tplc="0409001B" w:tentative="1">
      <w:start w:val="1"/>
      <w:numFmt w:val="lowerRoman"/>
      <w:lvlText w:val="%3."/>
      <w:lvlJc w:val="right"/>
      <w:pPr>
        <w:ind w:left="3707" w:hanging="480"/>
      </w:pPr>
    </w:lvl>
    <w:lvl w:ilvl="3" w:tplc="0409000F" w:tentative="1">
      <w:start w:val="1"/>
      <w:numFmt w:val="decimal"/>
      <w:lvlText w:val="%4."/>
      <w:lvlJc w:val="left"/>
      <w:pPr>
        <w:ind w:left="4187" w:hanging="480"/>
      </w:pPr>
    </w:lvl>
    <w:lvl w:ilvl="4" w:tplc="04090019" w:tentative="1">
      <w:start w:val="1"/>
      <w:numFmt w:val="ideographTraditional"/>
      <w:lvlText w:val="%5、"/>
      <w:lvlJc w:val="left"/>
      <w:pPr>
        <w:ind w:left="4667" w:hanging="480"/>
      </w:pPr>
    </w:lvl>
    <w:lvl w:ilvl="5" w:tplc="0409001B" w:tentative="1">
      <w:start w:val="1"/>
      <w:numFmt w:val="lowerRoman"/>
      <w:lvlText w:val="%6."/>
      <w:lvlJc w:val="right"/>
      <w:pPr>
        <w:ind w:left="5147" w:hanging="480"/>
      </w:pPr>
    </w:lvl>
    <w:lvl w:ilvl="6" w:tplc="0409000F" w:tentative="1">
      <w:start w:val="1"/>
      <w:numFmt w:val="decimal"/>
      <w:lvlText w:val="%7."/>
      <w:lvlJc w:val="left"/>
      <w:pPr>
        <w:ind w:left="5627" w:hanging="480"/>
      </w:pPr>
    </w:lvl>
    <w:lvl w:ilvl="7" w:tplc="04090019" w:tentative="1">
      <w:start w:val="1"/>
      <w:numFmt w:val="ideographTraditional"/>
      <w:lvlText w:val="%8、"/>
      <w:lvlJc w:val="left"/>
      <w:pPr>
        <w:ind w:left="6107" w:hanging="480"/>
      </w:pPr>
    </w:lvl>
    <w:lvl w:ilvl="8" w:tplc="0409001B" w:tentative="1">
      <w:start w:val="1"/>
      <w:numFmt w:val="lowerRoman"/>
      <w:lvlText w:val="%9."/>
      <w:lvlJc w:val="right"/>
      <w:pPr>
        <w:ind w:left="6587" w:hanging="480"/>
      </w:pPr>
    </w:lvl>
  </w:abstractNum>
  <w:abstractNum w:abstractNumId="9" w15:restartNumberingAfterBreak="0">
    <w:nsid w:val="2BFF1300"/>
    <w:multiLevelType w:val="hybridMultilevel"/>
    <w:tmpl w:val="466AD1A6"/>
    <w:lvl w:ilvl="0" w:tplc="67407FD4">
      <w:start w:val="1"/>
      <w:numFmt w:val="decimal"/>
      <w:lvlText w:val="%1."/>
      <w:lvlJc w:val="left"/>
      <w:pPr>
        <w:ind w:left="1920" w:hanging="284"/>
      </w:pPr>
      <w:rPr>
        <w:rFonts w:ascii="Times New Roman" w:eastAsia="Times New Roman" w:hAnsi="Times New Roman" w:cs="Times New Roman" w:hint="default"/>
        <w:w w:val="99"/>
        <w:sz w:val="28"/>
        <w:szCs w:val="28"/>
        <w:lang w:val="zh-TW" w:eastAsia="zh-TW" w:bidi="zh-TW"/>
      </w:rPr>
    </w:lvl>
    <w:lvl w:ilvl="1" w:tplc="7716084C">
      <w:start w:val="1"/>
      <w:numFmt w:val="decimal"/>
      <w:lvlText w:val="(%2)"/>
      <w:lvlJc w:val="left"/>
      <w:pPr>
        <w:ind w:left="2347" w:hanging="428"/>
        <w:jc w:val="right"/>
      </w:pPr>
      <w:rPr>
        <w:rFonts w:ascii="Times New Roman" w:eastAsia="Times New Roman" w:hAnsi="Times New Roman" w:cs="Times New Roman" w:hint="default"/>
        <w:spacing w:val="-2"/>
        <w:w w:val="99"/>
        <w:sz w:val="28"/>
        <w:szCs w:val="28"/>
        <w:lang w:val="zh-TW" w:eastAsia="zh-TW" w:bidi="zh-TW"/>
      </w:rPr>
    </w:lvl>
    <w:lvl w:ilvl="2" w:tplc="A14667E8">
      <w:start w:val="1"/>
      <w:numFmt w:val="upperRoman"/>
      <w:lvlText w:val="%3."/>
      <w:lvlJc w:val="left"/>
      <w:pPr>
        <w:ind w:left="2487" w:hanging="279"/>
      </w:pPr>
      <w:rPr>
        <w:rFonts w:ascii="Times New Roman" w:eastAsia="Times New Roman" w:hAnsi="Times New Roman" w:cs="Times New Roman" w:hint="default"/>
        <w:spacing w:val="-2"/>
        <w:w w:val="99"/>
        <w:sz w:val="28"/>
        <w:szCs w:val="28"/>
        <w:lang w:val="zh-TW" w:eastAsia="zh-TW" w:bidi="zh-TW"/>
      </w:rPr>
    </w:lvl>
    <w:lvl w:ilvl="3" w:tplc="C30C581E">
      <w:numFmt w:val="bullet"/>
      <w:lvlText w:val="•"/>
      <w:lvlJc w:val="left"/>
      <w:pPr>
        <w:ind w:left="3285" w:hanging="279"/>
      </w:pPr>
      <w:rPr>
        <w:rFonts w:hint="default"/>
        <w:lang w:val="zh-TW" w:eastAsia="zh-TW" w:bidi="zh-TW"/>
      </w:rPr>
    </w:lvl>
    <w:lvl w:ilvl="4" w:tplc="CE0A148E">
      <w:numFmt w:val="bullet"/>
      <w:lvlText w:val="•"/>
      <w:lvlJc w:val="left"/>
      <w:pPr>
        <w:ind w:left="4091" w:hanging="279"/>
      </w:pPr>
      <w:rPr>
        <w:rFonts w:hint="default"/>
        <w:lang w:val="zh-TW" w:eastAsia="zh-TW" w:bidi="zh-TW"/>
      </w:rPr>
    </w:lvl>
    <w:lvl w:ilvl="5" w:tplc="F586C5D0">
      <w:numFmt w:val="bullet"/>
      <w:lvlText w:val="•"/>
      <w:lvlJc w:val="left"/>
      <w:pPr>
        <w:ind w:left="4896" w:hanging="279"/>
      </w:pPr>
      <w:rPr>
        <w:rFonts w:hint="default"/>
        <w:lang w:val="zh-TW" w:eastAsia="zh-TW" w:bidi="zh-TW"/>
      </w:rPr>
    </w:lvl>
    <w:lvl w:ilvl="6" w:tplc="406E43E8">
      <w:numFmt w:val="bullet"/>
      <w:lvlText w:val="•"/>
      <w:lvlJc w:val="left"/>
      <w:pPr>
        <w:ind w:left="5702" w:hanging="279"/>
      </w:pPr>
      <w:rPr>
        <w:rFonts w:hint="default"/>
        <w:lang w:val="zh-TW" w:eastAsia="zh-TW" w:bidi="zh-TW"/>
      </w:rPr>
    </w:lvl>
    <w:lvl w:ilvl="7" w:tplc="9B5C8BA4">
      <w:numFmt w:val="bullet"/>
      <w:lvlText w:val="•"/>
      <w:lvlJc w:val="left"/>
      <w:pPr>
        <w:ind w:left="6507" w:hanging="279"/>
      </w:pPr>
      <w:rPr>
        <w:rFonts w:hint="default"/>
        <w:lang w:val="zh-TW" w:eastAsia="zh-TW" w:bidi="zh-TW"/>
      </w:rPr>
    </w:lvl>
    <w:lvl w:ilvl="8" w:tplc="AB822122">
      <w:numFmt w:val="bullet"/>
      <w:lvlText w:val="•"/>
      <w:lvlJc w:val="left"/>
      <w:pPr>
        <w:ind w:left="7313" w:hanging="279"/>
      </w:pPr>
      <w:rPr>
        <w:rFonts w:hint="default"/>
        <w:lang w:val="zh-TW" w:eastAsia="zh-TW" w:bidi="zh-TW"/>
      </w:rPr>
    </w:lvl>
  </w:abstractNum>
  <w:abstractNum w:abstractNumId="10" w15:restartNumberingAfterBreak="0">
    <w:nsid w:val="2D264DED"/>
    <w:multiLevelType w:val="hybridMultilevel"/>
    <w:tmpl w:val="921E1766"/>
    <w:lvl w:ilvl="0" w:tplc="2B9EC706">
      <w:numFmt w:val="bullet"/>
      <w:lvlText w:val=""/>
      <w:lvlJc w:val="left"/>
      <w:pPr>
        <w:ind w:left="1781" w:hanging="284"/>
      </w:pPr>
      <w:rPr>
        <w:rFonts w:ascii="Wingdings" w:eastAsia="Wingdings" w:hAnsi="Wingdings" w:cs="Wingdings" w:hint="default"/>
        <w:w w:val="99"/>
        <w:sz w:val="28"/>
        <w:szCs w:val="28"/>
        <w:lang w:val="zh-TW" w:eastAsia="zh-TW" w:bidi="zh-TW"/>
      </w:rPr>
    </w:lvl>
    <w:lvl w:ilvl="1" w:tplc="D9D20FE0">
      <w:numFmt w:val="bullet"/>
      <w:lvlText w:val="•"/>
      <w:lvlJc w:val="left"/>
      <w:pPr>
        <w:ind w:left="2494" w:hanging="284"/>
      </w:pPr>
      <w:rPr>
        <w:rFonts w:hint="default"/>
        <w:lang w:val="zh-TW" w:eastAsia="zh-TW" w:bidi="zh-TW"/>
      </w:rPr>
    </w:lvl>
    <w:lvl w:ilvl="2" w:tplc="74CC222C">
      <w:numFmt w:val="bullet"/>
      <w:lvlText w:val="•"/>
      <w:lvlJc w:val="left"/>
      <w:pPr>
        <w:ind w:left="3208" w:hanging="284"/>
      </w:pPr>
      <w:rPr>
        <w:rFonts w:hint="default"/>
        <w:lang w:val="zh-TW" w:eastAsia="zh-TW" w:bidi="zh-TW"/>
      </w:rPr>
    </w:lvl>
    <w:lvl w:ilvl="3" w:tplc="55A61EC8">
      <w:numFmt w:val="bullet"/>
      <w:lvlText w:val="•"/>
      <w:lvlJc w:val="left"/>
      <w:pPr>
        <w:ind w:left="3923" w:hanging="284"/>
      </w:pPr>
      <w:rPr>
        <w:rFonts w:hint="default"/>
        <w:lang w:val="zh-TW" w:eastAsia="zh-TW" w:bidi="zh-TW"/>
      </w:rPr>
    </w:lvl>
    <w:lvl w:ilvl="4" w:tplc="25D2394A">
      <w:numFmt w:val="bullet"/>
      <w:lvlText w:val="•"/>
      <w:lvlJc w:val="left"/>
      <w:pPr>
        <w:ind w:left="4637" w:hanging="284"/>
      </w:pPr>
      <w:rPr>
        <w:rFonts w:hint="default"/>
        <w:lang w:val="zh-TW" w:eastAsia="zh-TW" w:bidi="zh-TW"/>
      </w:rPr>
    </w:lvl>
    <w:lvl w:ilvl="5" w:tplc="382EA064">
      <w:numFmt w:val="bullet"/>
      <w:lvlText w:val="•"/>
      <w:lvlJc w:val="left"/>
      <w:pPr>
        <w:ind w:left="5352" w:hanging="284"/>
      </w:pPr>
      <w:rPr>
        <w:rFonts w:hint="default"/>
        <w:lang w:val="zh-TW" w:eastAsia="zh-TW" w:bidi="zh-TW"/>
      </w:rPr>
    </w:lvl>
    <w:lvl w:ilvl="6" w:tplc="BA9A4A58">
      <w:numFmt w:val="bullet"/>
      <w:lvlText w:val="•"/>
      <w:lvlJc w:val="left"/>
      <w:pPr>
        <w:ind w:left="6066" w:hanging="284"/>
      </w:pPr>
      <w:rPr>
        <w:rFonts w:hint="default"/>
        <w:lang w:val="zh-TW" w:eastAsia="zh-TW" w:bidi="zh-TW"/>
      </w:rPr>
    </w:lvl>
    <w:lvl w:ilvl="7" w:tplc="6B5E58A8">
      <w:numFmt w:val="bullet"/>
      <w:lvlText w:val="•"/>
      <w:lvlJc w:val="left"/>
      <w:pPr>
        <w:ind w:left="6780" w:hanging="284"/>
      </w:pPr>
      <w:rPr>
        <w:rFonts w:hint="default"/>
        <w:lang w:val="zh-TW" w:eastAsia="zh-TW" w:bidi="zh-TW"/>
      </w:rPr>
    </w:lvl>
    <w:lvl w:ilvl="8" w:tplc="AB42A85A">
      <w:numFmt w:val="bullet"/>
      <w:lvlText w:val="•"/>
      <w:lvlJc w:val="left"/>
      <w:pPr>
        <w:ind w:left="7495" w:hanging="284"/>
      </w:pPr>
      <w:rPr>
        <w:rFonts w:hint="default"/>
        <w:lang w:val="zh-TW" w:eastAsia="zh-TW" w:bidi="zh-TW"/>
      </w:rPr>
    </w:lvl>
  </w:abstractNum>
  <w:abstractNum w:abstractNumId="11" w15:restartNumberingAfterBreak="0">
    <w:nsid w:val="2D903513"/>
    <w:multiLevelType w:val="hybridMultilevel"/>
    <w:tmpl w:val="CA26AFF6"/>
    <w:lvl w:ilvl="0" w:tplc="1BE6B000">
      <w:start w:val="1"/>
      <w:numFmt w:val="decimal"/>
      <w:lvlText w:val="%1."/>
      <w:lvlJc w:val="left"/>
      <w:pPr>
        <w:ind w:left="1920" w:hanging="284"/>
      </w:pPr>
      <w:rPr>
        <w:rFonts w:ascii="Times New Roman" w:eastAsia="Times New Roman" w:hAnsi="Times New Roman" w:cs="Times New Roman" w:hint="default"/>
        <w:w w:val="99"/>
        <w:sz w:val="28"/>
        <w:szCs w:val="28"/>
        <w:lang w:val="zh-TW" w:eastAsia="zh-TW" w:bidi="zh-TW"/>
      </w:rPr>
    </w:lvl>
    <w:lvl w:ilvl="1" w:tplc="9AE0FC30">
      <w:numFmt w:val="bullet"/>
      <w:lvlText w:val="•"/>
      <w:lvlJc w:val="left"/>
      <w:pPr>
        <w:ind w:left="2620" w:hanging="284"/>
      </w:pPr>
      <w:rPr>
        <w:rFonts w:hint="default"/>
        <w:lang w:val="zh-TW" w:eastAsia="zh-TW" w:bidi="zh-TW"/>
      </w:rPr>
    </w:lvl>
    <w:lvl w:ilvl="2" w:tplc="8612DD06">
      <w:numFmt w:val="bullet"/>
      <w:lvlText w:val="•"/>
      <w:lvlJc w:val="left"/>
      <w:pPr>
        <w:ind w:left="3320" w:hanging="284"/>
      </w:pPr>
      <w:rPr>
        <w:rFonts w:hint="default"/>
        <w:lang w:val="zh-TW" w:eastAsia="zh-TW" w:bidi="zh-TW"/>
      </w:rPr>
    </w:lvl>
    <w:lvl w:ilvl="3" w:tplc="C610F8AC">
      <w:numFmt w:val="bullet"/>
      <w:lvlText w:val="•"/>
      <w:lvlJc w:val="left"/>
      <w:pPr>
        <w:ind w:left="4021" w:hanging="284"/>
      </w:pPr>
      <w:rPr>
        <w:rFonts w:hint="default"/>
        <w:lang w:val="zh-TW" w:eastAsia="zh-TW" w:bidi="zh-TW"/>
      </w:rPr>
    </w:lvl>
    <w:lvl w:ilvl="4" w:tplc="909E9DE8">
      <w:numFmt w:val="bullet"/>
      <w:lvlText w:val="•"/>
      <w:lvlJc w:val="left"/>
      <w:pPr>
        <w:ind w:left="4721" w:hanging="284"/>
      </w:pPr>
      <w:rPr>
        <w:rFonts w:hint="default"/>
        <w:lang w:val="zh-TW" w:eastAsia="zh-TW" w:bidi="zh-TW"/>
      </w:rPr>
    </w:lvl>
    <w:lvl w:ilvl="5" w:tplc="4BBCC24E">
      <w:numFmt w:val="bullet"/>
      <w:lvlText w:val="•"/>
      <w:lvlJc w:val="left"/>
      <w:pPr>
        <w:ind w:left="5422" w:hanging="284"/>
      </w:pPr>
      <w:rPr>
        <w:rFonts w:hint="default"/>
        <w:lang w:val="zh-TW" w:eastAsia="zh-TW" w:bidi="zh-TW"/>
      </w:rPr>
    </w:lvl>
    <w:lvl w:ilvl="6" w:tplc="D7B846B2">
      <w:numFmt w:val="bullet"/>
      <w:lvlText w:val="•"/>
      <w:lvlJc w:val="left"/>
      <w:pPr>
        <w:ind w:left="6122" w:hanging="284"/>
      </w:pPr>
      <w:rPr>
        <w:rFonts w:hint="default"/>
        <w:lang w:val="zh-TW" w:eastAsia="zh-TW" w:bidi="zh-TW"/>
      </w:rPr>
    </w:lvl>
    <w:lvl w:ilvl="7" w:tplc="8BD4B018">
      <w:numFmt w:val="bullet"/>
      <w:lvlText w:val="•"/>
      <w:lvlJc w:val="left"/>
      <w:pPr>
        <w:ind w:left="6822" w:hanging="284"/>
      </w:pPr>
      <w:rPr>
        <w:rFonts w:hint="default"/>
        <w:lang w:val="zh-TW" w:eastAsia="zh-TW" w:bidi="zh-TW"/>
      </w:rPr>
    </w:lvl>
    <w:lvl w:ilvl="8" w:tplc="283A92D8">
      <w:numFmt w:val="bullet"/>
      <w:lvlText w:val="•"/>
      <w:lvlJc w:val="left"/>
      <w:pPr>
        <w:ind w:left="7523" w:hanging="284"/>
      </w:pPr>
      <w:rPr>
        <w:rFonts w:hint="default"/>
        <w:lang w:val="zh-TW" w:eastAsia="zh-TW" w:bidi="zh-TW"/>
      </w:rPr>
    </w:lvl>
  </w:abstractNum>
  <w:abstractNum w:abstractNumId="12" w15:restartNumberingAfterBreak="0">
    <w:nsid w:val="31317450"/>
    <w:multiLevelType w:val="hybridMultilevel"/>
    <w:tmpl w:val="D5583C22"/>
    <w:lvl w:ilvl="0" w:tplc="6E30B6F0">
      <w:start w:val="1"/>
      <w:numFmt w:val="upperRoman"/>
      <w:lvlText w:val="%1."/>
      <w:lvlJc w:val="left"/>
      <w:pPr>
        <w:ind w:left="2208" w:hanging="288"/>
      </w:pPr>
      <w:rPr>
        <w:rFonts w:ascii="Times New Roman" w:eastAsia="Times New Roman" w:hAnsi="Times New Roman" w:cs="Times New Roman" w:hint="default"/>
        <w:spacing w:val="-2"/>
        <w:w w:val="99"/>
        <w:sz w:val="28"/>
        <w:szCs w:val="28"/>
        <w:lang w:val="zh-TW" w:eastAsia="zh-TW" w:bidi="zh-TW"/>
      </w:rPr>
    </w:lvl>
    <w:lvl w:ilvl="1" w:tplc="8582615C">
      <w:numFmt w:val="bullet"/>
      <w:lvlText w:val="•"/>
      <w:lvlJc w:val="left"/>
      <w:pPr>
        <w:ind w:left="2872" w:hanging="288"/>
      </w:pPr>
      <w:rPr>
        <w:rFonts w:hint="default"/>
        <w:lang w:val="zh-TW" w:eastAsia="zh-TW" w:bidi="zh-TW"/>
      </w:rPr>
    </w:lvl>
    <w:lvl w:ilvl="2" w:tplc="6192A292">
      <w:numFmt w:val="bullet"/>
      <w:lvlText w:val="•"/>
      <w:lvlJc w:val="left"/>
      <w:pPr>
        <w:ind w:left="3544" w:hanging="288"/>
      </w:pPr>
      <w:rPr>
        <w:rFonts w:hint="default"/>
        <w:lang w:val="zh-TW" w:eastAsia="zh-TW" w:bidi="zh-TW"/>
      </w:rPr>
    </w:lvl>
    <w:lvl w:ilvl="3" w:tplc="41FA7262">
      <w:numFmt w:val="bullet"/>
      <w:lvlText w:val="•"/>
      <w:lvlJc w:val="left"/>
      <w:pPr>
        <w:ind w:left="4217" w:hanging="288"/>
      </w:pPr>
      <w:rPr>
        <w:rFonts w:hint="default"/>
        <w:lang w:val="zh-TW" w:eastAsia="zh-TW" w:bidi="zh-TW"/>
      </w:rPr>
    </w:lvl>
    <w:lvl w:ilvl="4" w:tplc="728A800E">
      <w:numFmt w:val="bullet"/>
      <w:lvlText w:val="•"/>
      <w:lvlJc w:val="left"/>
      <w:pPr>
        <w:ind w:left="4889" w:hanging="288"/>
      </w:pPr>
      <w:rPr>
        <w:rFonts w:hint="default"/>
        <w:lang w:val="zh-TW" w:eastAsia="zh-TW" w:bidi="zh-TW"/>
      </w:rPr>
    </w:lvl>
    <w:lvl w:ilvl="5" w:tplc="015C7476">
      <w:numFmt w:val="bullet"/>
      <w:lvlText w:val="•"/>
      <w:lvlJc w:val="left"/>
      <w:pPr>
        <w:ind w:left="5562" w:hanging="288"/>
      </w:pPr>
      <w:rPr>
        <w:rFonts w:hint="default"/>
        <w:lang w:val="zh-TW" w:eastAsia="zh-TW" w:bidi="zh-TW"/>
      </w:rPr>
    </w:lvl>
    <w:lvl w:ilvl="6" w:tplc="4ABED8BC">
      <w:numFmt w:val="bullet"/>
      <w:lvlText w:val="•"/>
      <w:lvlJc w:val="left"/>
      <w:pPr>
        <w:ind w:left="6234" w:hanging="288"/>
      </w:pPr>
      <w:rPr>
        <w:rFonts w:hint="default"/>
        <w:lang w:val="zh-TW" w:eastAsia="zh-TW" w:bidi="zh-TW"/>
      </w:rPr>
    </w:lvl>
    <w:lvl w:ilvl="7" w:tplc="61F69A82">
      <w:numFmt w:val="bullet"/>
      <w:lvlText w:val="•"/>
      <w:lvlJc w:val="left"/>
      <w:pPr>
        <w:ind w:left="6906" w:hanging="288"/>
      </w:pPr>
      <w:rPr>
        <w:rFonts w:hint="default"/>
        <w:lang w:val="zh-TW" w:eastAsia="zh-TW" w:bidi="zh-TW"/>
      </w:rPr>
    </w:lvl>
    <w:lvl w:ilvl="8" w:tplc="14A08BBE">
      <w:numFmt w:val="bullet"/>
      <w:lvlText w:val="•"/>
      <w:lvlJc w:val="left"/>
      <w:pPr>
        <w:ind w:left="7579" w:hanging="288"/>
      </w:pPr>
      <w:rPr>
        <w:rFonts w:hint="default"/>
        <w:lang w:val="zh-TW" w:eastAsia="zh-TW" w:bidi="zh-TW"/>
      </w:rPr>
    </w:lvl>
  </w:abstractNum>
  <w:abstractNum w:abstractNumId="13" w15:restartNumberingAfterBreak="0">
    <w:nsid w:val="33F86315"/>
    <w:multiLevelType w:val="hybridMultilevel"/>
    <w:tmpl w:val="0BBEF5D8"/>
    <w:lvl w:ilvl="0" w:tplc="1B48DFEC">
      <w:start w:val="1"/>
      <w:numFmt w:val="taiwaneseCountingThousand"/>
      <w:lvlText w:val="%1、"/>
      <w:lvlJc w:val="left"/>
      <w:pPr>
        <w:ind w:left="1010" w:hanging="570"/>
      </w:pPr>
      <w:rPr>
        <w:rFonts w:hint="default"/>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14" w15:restartNumberingAfterBreak="0">
    <w:nsid w:val="3410190A"/>
    <w:multiLevelType w:val="hybridMultilevel"/>
    <w:tmpl w:val="73A879AE"/>
    <w:lvl w:ilvl="0" w:tplc="0409000B">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5" w15:restartNumberingAfterBreak="0">
    <w:nsid w:val="351C269F"/>
    <w:multiLevelType w:val="hybridMultilevel"/>
    <w:tmpl w:val="D0A85034"/>
    <w:lvl w:ilvl="0" w:tplc="6B9EF5A8">
      <w:start w:val="1"/>
      <w:numFmt w:val="decimal"/>
      <w:lvlText w:val="(%1)"/>
      <w:lvlJc w:val="left"/>
      <w:pPr>
        <w:ind w:left="470" w:hanging="361"/>
      </w:pPr>
      <w:rPr>
        <w:rFonts w:ascii="Times New Roman" w:eastAsia="Times New Roman" w:hAnsi="Times New Roman" w:cs="Times New Roman" w:hint="default"/>
        <w:spacing w:val="-2"/>
        <w:w w:val="99"/>
        <w:sz w:val="28"/>
        <w:szCs w:val="28"/>
        <w:lang w:val="zh-TW" w:eastAsia="zh-TW" w:bidi="zh-TW"/>
      </w:rPr>
    </w:lvl>
    <w:lvl w:ilvl="1" w:tplc="F724AB98">
      <w:numFmt w:val="bullet"/>
      <w:lvlText w:val="•"/>
      <w:lvlJc w:val="left"/>
      <w:pPr>
        <w:ind w:left="1159" w:hanging="361"/>
      </w:pPr>
      <w:rPr>
        <w:rFonts w:hint="default"/>
        <w:lang w:val="zh-TW" w:eastAsia="zh-TW" w:bidi="zh-TW"/>
      </w:rPr>
    </w:lvl>
    <w:lvl w:ilvl="2" w:tplc="86C835DC">
      <w:numFmt w:val="bullet"/>
      <w:lvlText w:val="•"/>
      <w:lvlJc w:val="left"/>
      <w:pPr>
        <w:ind w:left="1838" w:hanging="361"/>
      </w:pPr>
      <w:rPr>
        <w:rFonts w:hint="default"/>
        <w:lang w:val="zh-TW" w:eastAsia="zh-TW" w:bidi="zh-TW"/>
      </w:rPr>
    </w:lvl>
    <w:lvl w:ilvl="3" w:tplc="7FECE73E">
      <w:numFmt w:val="bullet"/>
      <w:lvlText w:val="•"/>
      <w:lvlJc w:val="left"/>
      <w:pPr>
        <w:ind w:left="2518" w:hanging="361"/>
      </w:pPr>
      <w:rPr>
        <w:rFonts w:hint="default"/>
        <w:lang w:val="zh-TW" w:eastAsia="zh-TW" w:bidi="zh-TW"/>
      </w:rPr>
    </w:lvl>
    <w:lvl w:ilvl="4" w:tplc="EDBAA520">
      <w:numFmt w:val="bullet"/>
      <w:lvlText w:val="•"/>
      <w:lvlJc w:val="left"/>
      <w:pPr>
        <w:ind w:left="3197" w:hanging="361"/>
      </w:pPr>
      <w:rPr>
        <w:rFonts w:hint="default"/>
        <w:lang w:val="zh-TW" w:eastAsia="zh-TW" w:bidi="zh-TW"/>
      </w:rPr>
    </w:lvl>
    <w:lvl w:ilvl="5" w:tplc="4EAA3FB2">
      <w:numFmt w:val="bullet"/>
      <w:lvlText w:val="•"/>
      <w:lvlJc w:val="left"/>
      <w:pPr>
        <w:ind w:left="3877" w:hanging="361"/>
      </w:pPr>
      <w:rPr>
        <w:rFonts w:hint="default"/>
        <w:lang w:val="zh-TW" w:eastAsia="zh-TW" w:bidi="zh-TW"/>
      </w:rPr>
    </w:lvl>
    <w:lvl w:ilvl="6" w:tplc="163C3C34">
      <w:numFmt w:val="bullet"/>
      <w:lvlText w:val="•"/>
      <w:lvlJc w:val="left"/>
      <w:pPr>
        <w:ind w:left="4556" w:hanging="361"/>
      </w:pPr>
      <w:rPr>
        <w:rFonts w:hint="default"/>
        <w:lang w:val="zh-TW" w:eastAsia="zh-TW" w:bidi="zh-TW"/>
      </w:rPr>
    </w:lvl>
    <w:lvl w:ilvl="7" w:tplc="FD427B12">
      <w:numFmt w:val="bullet"/>
      <w:lvlText w:val="•"/>
      <w:lvlJc w:val="left"/>
      <w:pPr>
        <w:ind w:left="5235" w:hanging="361"/>
      </w:pPr>
      <w:rPr>
        <w:rFonts w:hint="default"/>
        <w:lang w:val="zh-TW" w:eastAsia="zh-TW" w:bidi="zh-TW"/>
      </w:rPr>
    </w:lvl>
    <w:lvl w:ilvl="8" w:tplc="07FCC992">
      <w:numFmt w:val="bullet"/>
      <w:lvlText w:val="•"/>
      <w:lvlJc w:val="left"/>
      <w:pPr>
        <w:ind w:left="5915" w:hanging="361"/>
      </w:pPr>
      <w:rPr>
        <w:rFonts w:hint="default"/>
        <w:lang w:val="zh-TW" w:eastAsia="zh-TW" w:bidi="zh-TW"/>
      </w:rPr>
    </w:lvl>
  </w:abstractNum>
  <w:abstractNum w:abstractNumId="16" w15:restartNumberingAfterBreak="0">
    <w:nsid w:val="3544407D"/>
    <w:multiLevelType w:val="hybridMultilevel"/>
    <w:tmpl w:val="998E52E8"/>
    <w:lvl w:ilvl="0" w:tplc="F0BE4D16">
      <w:start w:val="1"/>
      <w:numFmt w:val="upperRoman"/>
      <w:lvlText w:val="%1."/>
      <w:lvlJc w:val="left"/>
      <w:pPr>
        <w:ind w:left="2208" w:hanging="288"/>
      </w:pPr>
      <w:rPr>
        <w:rFonts w:ascii="Times New Roman" w:eastAsia="Times New Roman" w:hAnsi="Times New Roman" w:cs="Times New Roman" w:hint="default"/>
        <w:spacing w:val="-2"/>
        <w:w w:val="99"/>
        <w:sz w:val="28"/>
        <w:szCs w:val="28"/>
        <w:lang w:val="zh-TW" w:eastAsia="zh-TW" w:bidi="zh-TW"/>
      </w:rPr>
    </w:lvl>
    <w:lvl w:ilvl="1" w:tplc="CC9E7DB4">
      <w:numFmt w:val="bullet"/>
      <w:lvlText w:val="•"/>
      <w:lvlJc w:val="left"/>
      <w:pPr>
        <w:ind w:left="2872" w:hanging="288"/>
      </w:pPr>
      <w:rPr>
        <w:rFonts w:hint="default"/>
        <w:lang w:val="zh-TW" w:eastAsia="zh-TW" w:bidi="zh-TW"/>
      </w:rPr>
    </w:lvl>
    <w:lvl w:ilvl="2" w:tplc="D3002578">
      <w:numFmt w:val="bullet"/>
      <w:lvlText w:val="•"/>
      <w:lvlJc w:val="left"/>
      <w:pPr>
        <w:ind w:left="3544" w:hanging="288"/>
      </w:pPr>
      <w:rPr>
        <w:rFonts w:hint="default"/>
        <w:lang w:val="zh-TW" w:eastAsia="zh-TW" w:bidi="zh-TW"/>
      </w:rPr>
    </w:lvl>
    <w:lvl w:ilvl="3" w:tplc="C98200C0">
      <w:numFmt w:val="bullet"/>
      <w:lvlText w:val="•"/>
      <w:lvlJc w:val="left"/>
      <w:pPr>
        <w:ind w:left="4217" w:hanging="288"/>
      </w:pPr>
      <w:rPr>
        <w:rFonts w:hint="default"/>
        <w:lang w:val="zh-TW" w:eastAsia="zh-TW" w:bidi="zh-TW"/>
      </w:rPr>
    </w:lvl>
    <w:lvl w:ilvl="4" w:tplc="1DE8C7AE">
      <w:numFmt w:val="bullet"/>
      <w:lvlText w:val="•"/>
      <w:lvlJc w:val="left"/>
      <w:pPr>
        <w:ind w:left="4889" w:hanging="288"/>
      </w:pPr>
      <w:rPr>
        <w:rFonts w:hint="default"/>
        <w:lang w:val="zh-TW" w:eastAsia="zh-TW" w:bidi="zh-TW"/>
      </w:rPr>
    </w:lvl>
    <w:lvl w:ilvl="5" w:tplc="048A6150">
      <w:numFmt w:val="bullet"/>
      <w:lvlText w:val="•"/>
      <w:lvlJc w:val="left"/>
      <w:pPr>
        <w:ind w:left="5562" w:hanging="288"/>
      </w:pPr>
      <w:rPr>
        <w:rFonts w:hint="default"/>
        <w:lang w:val="zh-TW" w:eastAsia="zh-TW" w:bidi="zh-TW"/>
      </w:rPr>
    </w:lvl>
    <w:lvl w:ilvl="6" w:tplc="97D68B78">
      <w:numFmt w:val="bullet"/>
      <w:lvlText w:val="•"/>
      <w:lvlJc w:val="left"/>
      <w:pPr>
        <w:ind w:left="6234" w:hanging="288"/>
      </w:pPr>
      <w:rPr>
        <w:rFonts w:hint="default"/>
        <w:lang w:val="zh-TW" w:eastAsia="zh-TW" w:bidi="zh-TW"/>
      </w:rPr>
    </w:lvl>
    <w:lvl w:ilvl="7" w:tplc="E03E5E5A">
      <w:numFmt w:val="bullet"/>
      <w:lvlText w:val="•"/>
      <w:lvlJc w:val="left"/>
      <w:pPr>
        <w:ind w:left="6906" w:hanging="288"/>
      </w:pPr>
      <w:rPr>
        <w:rFonts w:hint="default"/>
        <w:lang w:val="zh-TW" w:eastAsia="zh-TW" w:bidi="zh-TW"/>
      </w:rPr>
    </w:lvl>
    <w:lvl w:ilvl="8" w:tplc="2F425B20">
      <w:numFmt w:val="bullet"/>
      <w:lvlText w:val="•"/>
      <w:lvlJc w:val="left"/>
      <w:pPr>
        <w:ind w:left="7579" w:hanging="288"/>
      </w:pPr>
      <w:rPr>
        <w:rFonts w:hint="default"/>
        <w:lang w:val="zh-TW" w:eastAsia="zh-TW" w:bidi="zh-TW"/>
      </w:rPr>
    </w:lvl>
  </w:abstractNum>
  <w:abstractNum w:abstractNumId="17" w15:restartNumberingAfterBreak="0">
    <w:nsid w:val="434A2389"/>
    <w:multiLevelType w:val="hybridMultilevel"/>
    <w:tmpl w:val="F878AF3E"/>
    <w:lvl w:ilvl="0" w:tplc="4D1A45AE">
      <w:start w:val="1"/>
      <w:numFmt w:val="decimal"/>
      <w:lvlText w:val="(%1)"/>
      <w:lvlJc w:val="left"/>
      <w:pPr>
        <w:ind w:left="2747" w:hanging="480"/>
      </w:pPr>
      <w:rPr>
        <w:rFonts w:hint="default"/>
        <w:sz w:val="28"/>
        <w:szCs w:val="28"/>
      </w:rPr>
    </w:lvl>
    <w:lvl w:ilvl="1" w:tplc="04090019" w:tentative="1">
      <w:start w:val="1"/>
      <w:numFmt w:val="ideographTraditional"/>
      <w:lvlText w:val="%2、"/>
      <w:lvlJc w:val="left"/>
      <w:pPr>
        <w:ind w:left="3227" w:hanging="480"/>
      </w:pPr>
    </w:lvl>
    <w:lvl w:ilvl="2" w:tplc="0409001B" w:tentative="1">
      <w:start w:val="1"/>
      <w:numFmt w:val="lowerRoman"/>
      <w:lvlText w:val="%3."/>
      <w:lvlJc w:val="right"/>
      <w:pPr>
        <w:ind w:left="3707" w:hanging="480"/>
      </w:pPr>
    </w:lvl>
    <w:lvl w:ilvl="3" w:tplc="0409000F" w:tentative="1">
      <w:start w:val="1"/>
      <w:numFmt w:val="decimal"/>
      <w:lvlText w:val="%4."/>
      <w:lvlJc w:val="left"/>
      <w:pPr>
        <w:ind w:left="4187" w:hanging="480"/>
      </w:pPr>
    </w:lvl>
    <w:lvl w:ilvl="4" w:tplc="04090019" w:tentative="1">
      <w:start w:val="1"/>
      <w:numFmt w:val="ideographTraditional"/>
      <w:lvlText w:val="%5、"/>
      <w:lvlJc w:val="left"/>
      <w:pPr>
        <w:ind w:left="4667" w:hanging="480"/>
      </w:pPr>
    </w:lvl>
    <w:lvl w:ilvl="5" w:tplc="0409001B" w:tentative="1">
      <w:start w:val="1"/>
      <w:numFmt w:val="lowerRoman"/>
      <w:lvlText w:val="%6."/>
      <w:lvlJc w:val="right"/>
      <w:pPr>
        <w:ind w:left="5147" w:hanging="480"/>
      </w:pPr>
    </w:lvl>
    <w:lvl w:ilvl="6" w:tplc="0409000F" w:tentative="1">
      <w:start w:val="1"/>
      <w:numFmt w:val="decimal"/>
      <w:lvlText w:val="%7."/>
      <w:lvlJc w:val="left"/>
      <w:pPr>
        <w:ind w:left="5627" w:hanging="480"/>
      </w:pPr>
    </w:lvl>
    <w:lvl w:ilvl="7" w:tplc="04090019" w:tentative="1">
      <w:start w:val="1"/>
      <w:numFmt w:val="ideographTraditional"/>
      <w:lvlText w:val="%8、"/>
      <w:lvlJc w:val="left"/>
      <w:pPr>
        <w:ind w:left="6107" w:hanging="480"/>
      </w:pPr>
    </w:lvl>
    <w:lvl w:ilvl="8" w:tplc="0409001B" w:tentative="1">
      <w:start w:val="1"/>
      <w:numFmt w:val="lowerRoman"/>
      <w:lvlText w:val="%9."/>
      <w:lvlJc w:val="right"/>
      <w:pPr>
        <w:ind w:left="6587" w:hanging="480"/>
      </w:pPr>
    </w:lvl>
  </w:abstractNum>
  <w:abstractNum w:abstractNumId="18" w15:restartNumberingAfterBreak="0">
    <w:nsid w:val="471A653A"/>
    <w:multiLevelType w:val="hybridMultilevel"/>
    <w:tmpl w:val="77E88DF8"/>
    <w:lvl w:ilvl="0" w:tplc="0409000B">
      <w:start w:val="1"/>
      <w:numFmt w:val="bullet"/>
      <w:lvlText w:val=""/>
      <w:lvlJc w:val="left"/>
      <w:pPr>
        <w:ind w:left="2185" w:hanging="480"/>
      </w:pPr>
      <w:rPr>
        <w:rFonts w:ascii="Wingdings" w:hAnsi="Wingdings" w:hint="default"/>
      </w:rPr>
    </w:lvl>
    <w:lvl w:ilvl="1" w:tplc="04090003" w:tentative="1">
      <w:start w:val="1"/>
      <w:numFmt w:val="bullet"/>
      <w:lvlText w:val=""/>
      <w:lvlJc w:val="left"/>
      <w:pPr>
        <w:ind w:left="2665" w:hanging="480"/>
      </w:pPr>
      <w:rPr>
        <w:rFonts w:ascii="Wingdings" w:hAnsi="Wingdings" w:hint="default"/>
      </w:rPr>
    </w:lvl>
    <w:lvl w:ilvl="2" w:tplc="04090005" w:tentative="1">
      <w:start w:val="1"/>
      <w:numFmt w:val="bullet"/>
      <w:lvlText w:val=""/>
      <w:lvlJc w:val="left"/>
      <w:pPr>
        <w:ind w:left="3145" w:hanging="480"/>
      </w:pPr>
      <w:rPr>
        <w:rFonts w:ascii="Wingdings" w:hAnsi="Wingdings" w:hint="default"/>
      </w:rPr>
    </w:lvl>
    <w:lvl w:ilvl="3" w:tplc="04090001" w:tentative="1">
      <w:start w:val="1"/>
      <w:numFmt w:val="bullet"/>
      <w:lvlText w:val=""/>
      <w:lvlJc w:val="left"/>
      <w:pPr>
        <w:ind w:left="3625" w:hanging="480"/>
      </w:pPr>
      <w:rPr>
        <w:rFonts w:ascii="Wingdings" w:hAnsi="Wingdings" w:hint="default"/>
      </w:rPr>
    </w:lvl>
    <w:lvl w:ilvl="4" w:tplc="04090003" w:tentative="1">
      <w:start w:val="1"/>
      <w:numFmt w:val="bullet"/>
      <w:lvlText w:val=""/>
      <w:lvlJc w:val="left"/>
      <w:pPr>
        <w:ind w:left="4105" w:hanging="480"/>
      </w:pPr>
      <w:rPr>
        <w:rFonts w:ascii="Wingdings" w:hAnsi="Wingdings" w:hint="default"/>
      </w:rPr>
    </w:lvl>
    <w:lvl w:ilvl="5" w:tplc="04090005" w:tentative="1">
      <w:start w:val="1"/>
      <w:numFmt w:val="bullet"/>
      <w:lvlText w:val=""/>
      <w:lvlJc w:val="left"/>
      <w:pPr>
        <w:ind w:left="4585" w:hanging="480"/>
      </w:pPr>
      <w:rPr>
        <w:rFonts w:ascii="Wingdings" w:hAnsi="Wingdings" w:hint="default"/>
      </w:rPr>
    </w:lvl>
    <w:lvl w:ilvl="6" w:tplc="04090001" w:tentative="1">
      <w:start w:val="1"/>
      <w:numFmt w:val="bullet"/>
      <w:lvlText w:val=""/>
      <w:lvlJc w:val="left"/>
      <w:pPr>
        <w:ind w:left="5065" w:hanging="480"/>
      </w:pPr>
      <w:rPr>
        <w:rFonts w:ascii="Wingdings" w:hAnsi="Wingdings" w:hint="default"/>
      </w:rPr>
    </w:lvl>
    <w:lvl w:ilvl="7" w:tplc="04090003" w:tentative="1">
      <w:start w:val="1"/>
      <w:numFmt w:val="bullet"/>
      <w:lvlText w:val=""/>
      <w:lvlJc w:val="left"/>
      <w:pPr>
        <w:ind w:left="5545" w:hanging="480"/>
      </w:pPr>
      <w:rPr>
        <w:rFonts w:ascii="Wingdings" w:hAnsi="Wingdings" w:hint="default"/>
      </w:rPr>
    </w:lvl>
    <w:lvl w:ilvl="8" w:tplc="04090005" w:tentative="1">
      <w:start w:val="1"/>
      <w:numFmt w:val="bullet"/>
      <w:lvlText w:val=""/>
      <w:lvlJc w:val="left"/>
      <w:pPr>
        <w:ind w:left="6025" w:hanging="480"/>
      </w:pPr>
      <w:rPr>
        <w:rFonts w:ascii="Wingdings" w:hAnsi="Wingdings" w:hint="default"/>
      </w:rPr>
    </w:lvl>
  </w:abstractNum>
  <w:abstractNum w:abstractNumId="19" w15:restartNumberingAfterBreak="0">
    <w:nsid w:val="485A7713"/>
    <w:multiLevelType w:val="hybridMultilevel"/>
    <w:tmpl w:val="CE869A20"/>
    <w:lvl w:ilvl="0" w:tplc="300A79E0">
      <w:start w:val="1"/>
      <w:numFmt w:val="decimal"/>
      <w:lvlText w:val="%1."/>
      <w:lvlJc w:val="left"/>
      <w:pPr>
        <w:ind w:left="3260" w:hanging="284"/>
      </w:pPr>
      <w:rPr>
        <w:rFonts w:ascii="Times New Roman" w:eastAsia="Times New Roman" w:hAnsi="Times New Roman" w:cs="Times New Roman" w:hint="default"/>
        <w:w w:val="99"/>
        <w:sz w:val="28"/>
        <w:szCs w:val="28"/>
        <w:lang w:val="zh-TW" w:eastAsia="zh-TW" w:bidi="zh-TW"/>
      </w:rPr>
    </w:lvl>
    <w:lvl w:ilvl="1" w:tplc="EF32E754">
      <w:numFmt w:val="bullet"/>
      <w:lvlText w:val="•"/>
      <w:lvlJc w:val="left"/>
      <w:pPr>
        <w:ind w:left="4038" w:hanging="284"/>
      </w:pPr>
      <w:rPr>
        <w:rFonts w:hint="default"/>
        <w:lang w:val="zh-TW" w:eastAsia="zh-TW" w:bidi="zh-TW"/>
      </w:rPr>
    </w:lvl>
    <w:lvl w:ilvl="2" w:tplc="375E6602">
      <w:numFmt w:val="bullet"/>
      <w:lvlText w:val="•"/>
      <w:lvlJc w:val="left"/>
      <w:pPr>
        <w:ind w:left="4816" w:hanging="284"/>
      </w:pPr>
      <w:rPr>
        <w:rFonts w:hint="default"/>
        <w:lang w:val="zh-TW" w:eastAsia="zh-TW" w:bidi="zh-TW"/>
      </w:rPr>
    </w:lvl>
    <w:lvl w:ilvl="3" w:tplc="B30677AA">
      <w:numFmt w:val="bullet"/>
      <w:lvlText w:val="•"/>
      <w:lvlJc w:val="left"/>
      <w:pPr>
        <w:ind w:left="5595" w:hanging="284"/>
      </w:pPr>
      <w:rPr>
        <w:rFonts w:hint="default"/>
        <w:lang w:val="zh-TW" w:eastAsia="zh-TW" w:bidi="zh-TW"/>
      </w:rPr>
    </w:lvl>
    <w:lvl w:ilvl="4" w:tplc="43B4A452">
      <w:numFmt w:val="bullet"/>
      <w:lvlText w:val="•"/>
      <w:lvlJc w:val="left"/>
      <w:pPr>
        <w:ind w:left="6373" w:hanging="284"/>
      </w:pPr>
      <w:rPr>
        <w:rFonts w:hint="default"/>
        <w:lang w:val="zh-TW" w:eastAsia="zh-TW" w:bidi="zh-TW"/>
      </w:rPr>
    </w:lvl>
    <w:lvl w:ilvl="5" w:tplc="511E3F90">
      <w:numFmt w:val="bullet"/>
      <w:lvlText w:val="•"/>
      <w:lvlJc w:val="left"/>
      <w:pPr>
        <w:ind w:left="7152" w:hanging="284"/>
      </w:pPr>
      <w:rPr>
        <w:rFonts w:hint="default"/>
        <w:lang w:val="zh-TW" w:eastAsia="zh-TW" w:bidi="zh-TW"/>
      </w:rPr>
    </w:lvl>
    <w:lvl w:ilvl="6" w:tplc="F618A49C">
      <w:numFmt w:val="bullet"/>
      <w:lvlText w:val="•"/>
      <w:lvlJc w:val="left"/>
      <w:pPr>
        <w:ind w:left="7930" w:hanging="284"/>
      </w:pPr>
      <w:rPr>
        <w:rFonts w:hint="default"/>
        <w:lang w:val="zh-TW" w:eastAsia="zh-TW" w:bidi="zh-TW"/>
      </w:rPr>
    </w:lvl>
    <w:lvl w:ilvl="7" w:tplc="9300F020">
      <w:numFmt w:val="bullet"/>
      <w:lvlText w:val="•"/>
      <w:lvlJc w:val="left"/>
      <w:pPr>
        <w:ind w:left="8708" w:hanging="284"/>
      </w:pPr>
      <w:rPr>
        <w:rFonts w:hint="default"/>
        <w:lang w:val="zh-TW" w:eastAsia="zh-TW" w:bidi="zh-TW"/>
      </w:rPr>
    </w:lvl>
    <w:lvl w:ilvl="8" w:tplc="90FA4542">
      <w:numFmt w:val="bullet"/>
      <w:lvlText w:val="•"/>
      <w:lvlJc w:val="left"/>
      <w:pPr>
        <w:ind w:left="9487" w:hanging="284"/>
      </w:pPr>
      <w:rPr>
        <w:rFonts w:hint="default"/>
        <w:lang w:val="zh-TW" w:eastAsia="zh-TW" w:bidi="zh-TW"/>
      </w:rPr>
    </w:lvl>
  </w:abstractNum>
  <w:abstractNum w:abstractNumId="20" w15:restartNumberingAfterBreak="0">
    <w:nsid w:val="4E0B4ACF"/>
    <w:multiLevelType w:val="hybridMultilevel"/>
    <w:tmpl w:val="4B02EC5A"/>
    <w:lvl w:ilvl="0" w:tplc="09508254">
      <w:start w:val="7"/>
      <w:numFmt w:val="taiwaneseCountingThousand"/>
      <w:lvlText w:val="（%1）"/>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E403BE4"/>
    <w:multiLevelType w:val="hybridMultilevel"/>
    <w:tmpl w:val="F878AF3E"/>
    <w:lvl w:ilvl="0" w:tplc="4D1A45AE">
      <w:start w:val="1"/>
      <w:numFmt w:val="decimal"/>
      <w:lvlText w:val="(%1)"/>
      <w:lvlJc w:val="left"/>
      <w:pPr>
        <w:ind w:left="2747" w:hanging="480"/>
      </w:pPr>
      <w:rPr>
        <w:rFonts w:hint="default"/>
        <w:sz w:val="28"/>
        <w:szCs w:val="28"/>
      </w:rPr>
    </w:lvl>
    <w:lvl w:ilvl="1" w:tplc="04090019" w:tentative="1">
      <w:start w:val="1"/>
      <w:numFmt w:val="ideographTraditional"/>
      <w:lvlText w:val="%2、"/>
      <w:lvlJc w:val="left"/>
      <w:pPr>
        <w:ind w:left="3227" w:hanging="480"/>
      </w:pPr>
    </w:lvl>
    <w:lvl w:ilvl="2" w:tplc="0409001B" w:tentative="1">
      <w:start w:val="1"/>
      <w:numFmt w:val="lowerRoman"/>
      <w:lvlText w:val="%3."/>
      <w:lvlJc w:val="right"/>
      <w:pPr>
        <w:ind w:left="3707" w:hanging="480"/>
      </w:pPr>
    </w:lvl>
    <w:lvl w:ilvl="3" w:tplc="0409000F" w:tentative="1">
      <w:start w:val="1"/>
      <w:numFmt w:val="decimal"/>
      <w:lvlText w:val="%4."/>
      <w:lvlJc w:val="left"/>
      <w:pPr>
        <w:ind w:left="4187" w:hanging="480"/>
      </w:pPr>
    </w:lvl>
    <w:lvl w:ilvl="4" w:tplc="04090019" w:tentative="1">
      <w:start w:val="1"/>
      <w:numFmt w:val="ideographTraditional"/>
      <w:lvlText w:val="%5、"/>
      <w:lvlJc w:val="left"/>
      <w:pPr>
        <w:ind w:left="4667" w:hanging="480"/>
      </w:pPr>
    </w:lvl>
    <w:lvl w:ilvl="5" w:tplc="0409001B" w:tentative="1">
      <w:start w:val="1"/>
      <w:numFmt w:val="lowerRoman"/>
      <w:lvlText w:val="%6."/>
      <w:lvlJc w:val="right"/>
      <w:pPr>
        <w:ind w:left="5147" w:hanging="480"/>
      </w:pPr>
    </w:lvl>
    <w:lvl w:ilvl="6" w:tplc="0409000F" w:tentative="1">
      <w:start w:val="1"/>
      <w:numFmt w:val="decimal"/>
      <w:lvlText w:val="%7."/>
      <w:lvlJc w:val="left"/>
      <w:pPr>
        <w:ind w:left="5627" w:hanging="480"/>
      </w:pPr>
    </w:lvl>
    <w:lvl w:ilvl="7" w:tplc="04090019" w:tentative="1">
      <w:start w:val="1"/>
      <w:numFmt w:val="ideographTraditional"/>
      <w:lvlText w:val="%8、"/>
      <w:lvlJc w:val="left"/>
      <w:pPr>
        <w:ind w:left="6107" w:hanging="480"/>
      </w:pPr>
    </w:lvl>
    <w:lvl w:ilvl="8" w:tplc="0409001B" w:tentative="1">
      <w:start w:val="1"/>
      <w:numFmt w:val="lowerRoman"/>
      <w:lvlText w:val="%9."/>
      <w:lvlJc w:val="right"/>
      <w:pPr>
        <w:ind w:left="6587" w:hanging="480"/>
      </w:pPr>
    </w:lvl>
  </w:abstractNum>
  <w:abstractNum w:abstractNumId="22" w15:restartNumberingAfterBreak="0">
    <w:nsid w:val="512F3902"/>
    <w:multiLevelType w:val="hybridMultilevel"/>
    <w:tmpl w:val="7972A7EC"/>
    <w:lvl w:ilvl="0" w:tplc="92FC55CC">
      <w:start w:val="1"/>
      <w:numFmt w:val="decimal"/>
      <w:lvlText w:val="%1."/>
      <w:lvlJc w:val="left"/>
      <w:pPr>
        <w:ind w:left="1920" w:hanging="284"/>
      </w:pPr>
      <w:rPr>
        <w:rFonts w:ascii="Times New Roman" w:eastAsia="Times New Roman" w:hAnsi="Times New Roman" w:cs="Times New Roman" w:hint="default"/>
        <w:w w:val="99"/>
        <w:sz w:val="28"/>
        <w:szCs w:val="28"/>
        <w:lang w:val="zh-TW" w:eastAsia="zh-TW" w:bidi="zh-TW"/>
      </w:rPr>
    </w:lvl>
    <w:lvl w:ilvl="1" w:tplc="E80E1C2A">
      <w:numFmt w:val="bullet"/>
      <w:lvlText w:val="•"/>
      <w:lvlJc w:val="left"/>
      <w:pPr>
        <w:ind w:left="2620" w:hanging="284"/>
      </w:pPr>
      <w:rPr>
        <w:rFonts w:hint="default"/>
        <w:lang w:val="zh-TW" w:eastAsia="zh-TW" w:bidi="zh-TW"/>
      </w:rPr>
    </w:lvl>
    <w:lvl w:ilvl="2" w:tplc="BDDC3328">
      <w:numFmt w:val="bullet"/>
      <w:lvlText w:val="•"/>
      <w:lvlJc w:val="left"/>
      <w:pPr>
        <w:ind w:left="3320" w:hanging="284"/>
      </w:pPr>
      <w:rPr>
        <w:rFonts w:hint="default"/>
        <w:lang w:val="zh-TW" w:eastAsia="zh-TW" w:bidi="zh-TW"/>
      </w:rPr>
    </w:lvl>
    <w:lvl w:ilvl="3" w:tplc="CDE67FF6">
      <w:numFmt w:val="bullet"/>
      <w:lvlText w:val="•"/>
      <w:lvlJc w:val="left"/>
      <w:pPr>
        <w:ind w:left="4021" w:hanging="284"/>
      </w:pPr>
      <w:rPr>
        <w:rFonts w:hint="default"/>
        <w:lang w:val="zh-TW" w:eastAsia="zh-TW" w:bidi="zh-TW"/>
      </w:rPr>
    </w:lvl>
    <w:lvl w:ilvl="4" w:tplc="8166CB5E">
      <w:numFmt w:val="bullet"/>
      <w:lvlText w:val="•"/>
      <w:lvlJc w:val="left"/>
      <w:pPr>
        <w:ind w:left="4721" w:hanging="284"/>
      </w:pPr>
      <w:rPr>
        <w:rFonts w:hint="default"/>
        <w:lang w:val="zh-TW" w:eastAsia="zh-TW" w:bidi="zh-TW"/>
      </w:rPr>
    </w:lvl>
    <w:lvl w:ilvl="5" w:tplc="85385ABC">
      <w:numFmt w:val="bullet"/>
      <w:lvlText w:val="•"/>
      <w:lvlJc w:val="left"/>
      <w:pPr>
        <w:ind w:left="5422" w:hanging="284"/>
      </w:pPr>
      <w:rPr>
        <w:rFonts w:hint="default"/>
        <w:lang w:val="zh-TW" w:eastAsia="zh-TW" w:bidi="zh-TW"/>
      </w:rPr>
    </w:lvl>
    <w:lvl w:ilvl="6" w:tplc="6A5A6E68">
      <w:numFmt w:val="bullet"/>
      <w:lvlText w:val="•"/>
      <w:lvlJc w:val="left"/>
      <w:pPr>
        <w:ind w:left="6122" w:hanging="284"/>
      </w:pPr>
      <w:rPr>
        <w:rFonts w:hint="default"/>
        <w:lang w:val="zh-TW" w:eastAsia="zh-TW" w:bidi="zh-TW"/>
      </w:rPr>
    </w:lvl>
    <w:lvl w:ilvl="7" w:tplc="08305C56">
      <w:numFmt w:val="bullet"/>
      <w:lvlText w:val="•"/>
      <w:lvlJc w:val="left"/>
      <w:pPr>
        <w:ind w:left="6822" w:hanging="284"/>
      </w:pPr>
      <w:rPr>
        <w:rFonts w:hint="default"/>
        <w:lang w:val="zh-TW" w:eastAsia="zh-TW" w:bidi="zh-TW"/>
      </w:rPr>
    </w:lvl>
    <w:lvl w:ilvl="8" w:tplc="C6042552">
      <w:numFmt w:val="bullet"/>
      <w:lvlText w:val="•"/>
      <w:lvlJc w:val="left"/>
      <w:pPr>
        <w:ind w:left="7523" w:hanging="284"/>
      </w:pPr>
      <w:rPr>
        <w:rFonts w:hint="default"/>
        <w:lang w:val="zh-TW" w:eastAsia="zh-TW" w:bidi="zh-TW"/>
      </w:rPr>
    </w:lvl>
  </w:abstractNum>
  <w:abstractNum w:abstractNumId="23" w15:restartNumberingAfterBreak="0">
    <w:nsid w:val="56996E17"/>
    <w:multiLevelType w:val="hybridMultilevel"/>
    <w:tmpl w:val="62A0F204"/>
    <w:lvl w:ilvl="0" w:tplc="4D1A45AE">
      <w:start w:val="1"/>
      <w:numFmt w:val="decimal"/>
      <w:lvlText w:val="(%1)"/>
      <w:lvlJc w:val="left"/>
      <w:pPr>
        <w:ind w:left="48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82F3D2F"/>
    <w:multiLevelType w:val="hybridMultilevel"/>
    <w:tmpl w:val="F15617E2"/>
    <w:lvl w:ilvl="0" w:tplc="89F03EBC">
      <w:start w:val="6"/>
      <w:numFmt w:val="upperRoman"/>
      <w:lvlText w:val="%1."/>
      <w:lvlJc w:val="left"/>
      <w:pPr>
        <w:ind w:left="2347" w:hanging="428"/>
      </w:pPr>
      <w:rPr>
        <w:rFonts w:ascii="Times New Roman" w:eastAsia="Times New Roman" w:hAnsi="Times New Roman" w:cs="Times New Roman" w:hint="default"/>
        <w:spacing w:val="-1"/>
        <w:w w:val="99"/>
        <w:sz w:val="28"/>
        <w:szCs w:val="28"/>
        <w:lang w:val="zh-TW" w:eastAsia="zh-TW" w:bidi="zh-TW"/>
      </w:rPr>
    </w:lvl>
    <w:lvl w:ilvl="1" w:tplc="119CE608">
      <w:numFmt w:val="bullet"/>
      <w:lvlText w:val="•"/>
      <w:lvlJc w:val="left"/>
      <w:pPr>
        <w:ind w:left="2998" w:hanging="428"/>
      </w:pPr>
      <w:rPr>
        <w:rFonts w:hint="default"/>
        <w:lang w:val="zh-TW" w:eastAsia="zh-TW" w:bidi="zh-TW"/>
      </w:rPr>
    </w:lvl>
    <w:lvl w:ilvl="2" w:tplc="412EF778">
      <w:numFmt w:val="bullet"/>
      <w:lvlText w:val="•"/>
      <w:lvlJc w:val="left"/>
      <w:pPr>
        <w:ind w:left="3656" w:hanging="428"/>
      </w:pPr>
      <w:rPr>
        <w:rFonts w:hint="default"/>
        <w:lang w:val="zh-TW" w:eastAsia="zh-TW" w:bidi="zh-TW"/>
      </w:rPr>
    </w:lvl>
    <w:lvl w:ilvl="3" w:tplc="3FACF962">
      <w:numFmt w:val="bullet"/>
      <w:lvlText w:val="•"/>
      <w:lvlJc w:val="left"/>
      <w:pPr>
        <w:ind w:left="4315" w:hanging="428"/>
      </w:pPr>
      <w:rPr>
        <w:rFonts w:hint="default"/>
        <w:lang w:val="zh-TW" w:eastAsia="zh-TW" w:bidi="zh-TW"/>
      </w:rPr>
    </w:lvl>
    <w:lvl w:ilvl="4" w:tplc="E9866F64">
      <w:numFmt w:val="bullet"/>
      <w:lvlText w:val="•"/>
      <w:lvlJc w:val="left"/>
      <w:pPr>
        <w:ind w:left="4973" w:hanging="428"/>
      </w:pPr>
      <w:rPr>
        <w:rFonts w:hint="default"/>
        <w:lang w:val="zh-TW" w:eastAsia="zh-TW" w:bidi="zh-TW"/>
      </w:rPr>
    </w:lvl>
    <w:lvl w:ilvl="5" w:tplc="CE1A6A0C">
      <w:numFmt w:val="bullet"/>
      <w:lvlText w:val="•"/>
      <w:lvlJc w:val="left"/>
      <w:pPr>
        <w:ind w:left="5632" w:hanging="428"/>
      </w:pPr>
      <w:rPr>
        <w:rFonts w:hint="default"/>
        <w:lang w:val="zh-TW" w:eastAsia="zh-TW" w:bidi="zh-TW"/>
      </w:rPr>
    </w:lvl>
    <w:lvl w:ilvl="6" w:tplc="E008100E">
      <w:numFmt w:val="bullet"/>
      <w:lvlText w:val="•"/>
      <w:lvlJc w:val="left"/>
      <w:pPr>
        <w:ind w:left="6290" w:hanging="428"/>
      </w:pPr>
      <w:rPr>
        <w:rFonts w:hint="default"/>
        <w:lang w:val="zh-TW" w:eastAsia="zh-TW" w:bidi="zh-TW"/>
      </w:rPr>
    </w:lvl>
    <w:lvl w:ilvl="7" w:tplc="62328A06">
      <w:numFmt w:val="bullet"/>
      <w:lvlText w:val="•"/>
      <w:lvlJc w:val="left"/>
      <w:pPr>
        <w:ind w:left="6948" w:hanging="428"/>
      </w:pPr>
      <w:rPr>
        <w:rFonts w:hint="default"/>
        <w:lang w:val="zh-TW" w:eastAsia="zh-TW" w:bidi="zh-TW"/>
      </w:rPr>
    </w:lvl>
    <w:lvl w:ilvl="8" w:tplc="AA32A9D2">
      <w:numFmt w:val="bullet"/>
      <w:lvlText w:val="•"/>
      <w:lvlJc w:val="left"/>
      <w:pPr>
        <w:ind w:left="7607" w:hanging="428"/>
      </w:pPr>
      <w:rPr>
        <w:rFonts w:hint="default"/>
        <w:lang w:val="zh-TW" w:eastAsia="zh-TW" w:bidi="zh-TW"/>
      </w:rPr>
    </w:lvl>
  </w:abstractNum>
  <w:abstractNum w:abstractNumId="25" w15:restartNumberingAfterBreak="0">
    <w:nsid w:val="67723E1A"/>
    <w:multiLevelType w:val="hybridMultilevel"/>
    <w:tmpl w:val="7B5E5990"/>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6" w15:restartNumberingAfterBreak="0">
    <w:nsid w:val="7304214F"/>
    <w:multiLevelType w:val="hybridMultilevel"/>
    <w:tmpl w:val="3C12FBDA"/>
    <w:lvl w:ilvl="0" w:tplc="76E823BC">
      <w:start w:val="1"/>
      <w:numFmt w:val="decimal"/>
      <w:lvlText w:val="%1."/>
      <w:lvlJc w:val="left"/>
      <w:pPr>
        <w:ind w:left="1920" w:hanging="284"/>
      </w:pPr>
      <w:rPr>
        <w:rFonts w:ascii="Times New Roman" w:eastAsia="Times New Roman" w:hAnsi="Times New Roman" w:cs="Times New Roman" w:hint="default"/>
        <w:b/>
        <w:bCs/>
        <w:w w:val="99"/>
        <w:sz w:val="28"/>
        <w:szCs w:val="28"/>
        <w:lang w:val="zh-TW" w:eastAsia="zh-TW" w:bidi="zh-TW"/>
      </w:rPr>
    </w:lvl>
    <w:lvl w:ilvl="1" w:tplc="61F0911E">
      <w:start w:val="2"/>
      <w:numFmt w:val="decimal"/>
      <w:lvlText w:val="(%2)"/>
      <w:lvlJc w:val="left"/>
      <w:pPr>
        <w:ind w:left="2347" w:hanging="428"/>
      </w:pPr>
      <w:rPr>
        <w:rFonts w:ascii="Times New Roman" w:eastAsia="Times New Roman" w:hAnsi="Times New Roman" w:cs="Times New Roman" w:hint="default"/>
        <w:spacing w:val="-2"/>
        <w:w w:val="99"/>
        <w:sz w:val="28"/>
        <w:szCs w:val="28"/>
        <w:lang w:val="zh-TW" w:eastAsia="zh-TW" w:bidi="zh-TW"/>
      </w:rPr>
    </w:lvl>
    <w:lvl w:ilvl="2" w:tplc="C1BA6D2E">
      <w:numFmt w:val="bullet"/>
      <w:lvlText w:val="•"/>
      <w:lvlJc w:val="left"/>
      <w:pPr>
        <w:ind w:left="3071" w:hanging="428"/>
      </w:pPr>
      <w:rPr>
        <w:rFonts w:hint="default"/>
        <w:lang w:val="zh-TW" w:eastAsia="zh-TW" w:bidi="zh-TW"/>
      </w:rPr>
    </w:lvl>
    <w:lvl w:ilvl="3" w:tplc="F1421A46">
      <w:numFmt w:val="bullet"/>
      <w:lvlText w:val="•"/>
      <w:lvlJc w:val="left"/>
      <w:pPr>
        <w:ind w:left="3803" w:hanging="428"/>
      </w:pPr>
      <w:rPr>
        <w:rFonts w:hint="default"/>
        <w:lang w:val="zh-TW" w:eastAsia="zh-TW" w:bidi="zh-TW"/>
      </w:rPr>
    </w:lvl>
    <w:lvl w:ilvl="4" w:tplc="6DE454CA">
      <w:numFmt w:val="bullet"/>
      <w:lvlText w:val="•"/>
      <w:lvlJc w:val="left"/>
      <w:pPr>
        <w:ind w:left="4534" w:hanging="428"/>
      </w:pPr>
      <w:rPr>
        <w:rFonts w:hint="default"/>
        <w:lang w:val="zh-TW" w:eastAsia="zh-TW" w:bidi="zh-TW"/>
      </w:rPr>
    </w:lvl>
    <w:lvl w:ilvl="5" w:tplc="448C26D6">
      <w:numFmt w:val="bullet"/>
      <w:lvlText w:val="•"/>
      <w:lvlJc w:val="left"/>
      <w:pPr>
        <w:ind w:left="5266" w:hanging="428"/>
      </w:pPr>
      <w:rPr>
        <w:rFonts w:hint="default"/>
        <w:lang w:val="zh-TW" w:eastAsia="zh-TW" w:bidi="zh-TW"/>
      </w:rPr>
    </w:lvl>
    <w:lvl w:ilvl="6" w:tplc="42843C5C">
      <w:numFmt w:val="bullet"/>
      <w:lvlText w:val="•"/>
      <w:lvlJc w:val="left"/>
      <w:pPr>
        <w:ind w:left="5997" w:hanging="428"/>
      </w:pPr>
      <w:rPr>
        <w:rFonts w:hint="default"/>
        <w:lang w:val="zh-TW" w:eastAsia="zh-TW" w:bidi="zh-TW"/>
      </w:rPr>
    </w:lvl>
    <w:lvl w:ilvl="7" w:tplc="0B96CFC8">
      <w:numFmt w:val="bullet"/>
      <w:lvlText w:val="•"/>
      <w:lvlJc w:val="left"/>
      <w:pPr>
        <w:ind w:left="6729" w:hanging="428"/>
      </w:pPr>
      <w:rPr>
        <w:rFonts w:hint="default"/>
        <w:lang w:val="zh-TW" w:eastAsia="zh-TW" w:bidi="zh-TW"/>
      </w:rPr>
    </w:lvl>
    <w:lvl w:ilvl="8" w:tplc="D312F64A">
      <w:numFmt w:val="bullet"/>
      <w:lvlText w:val="•"/>
      <w:lvlJc w:val="left"/>
      <w:pPr>
        <w:ind w:left="7460" w:hanging="428"/>
      </w:pPr>
      <w:rPr>
        <w:rFonts w:hint="default"/>
        <w:lang w:val="zh-TW" w:eastAsia="zh-TW" w:bidi="zh-TW"/>
      </w:rPr>
    </w:lvl>
  </w:abstractNum>
  <w:abstractNum w:abstractNumId="27" w15:restartNumberingAfterBreak="0">
    <w:nsid w:val="7F5F228F"/>
    <w:multiLevelType w:val="hybridMultilevel"/>
    <w:tmpl w:val="A148D27C"/>
    <w:lvl w:ilvl="0" w:tplc="44643F3E">
      <w:start w:val="1"/>
      <w:numFmt w:val="decimal"/>
      <w:lvlText w:val="%1."/>
      <w:lvlJc w:val="left"/>
      <w:pPr>
        <w:ind w:left="1410" w:hanging="345"/>
      </w:pPr>
      <w:rPr>
        <w:rFonts w:hint="default"/>
      </w:rPr>
    </w:lvl>
    <w:lvl w:ilvl="1" w:tplc="04090019" w:tentative="1">
      <w:start w:val="1"/>
      <w:numFmt w:val="ideographTraditional"/>
      <w:lvlText w:val="%2、"/>
      <w:lvlJc w:val="left"/>
      <w:pPr>
        <w:ind w:left="2025" w:hanging="480"/>
      </w:pPr>
    </w:lvl>
    <w:lvl w:ilvl="2" w:tplc="0409001B" w:tentative="1">
      <w:start w:val="1"/>
      <w:numFmt w:val="lowerRoman"/>
      <w:lvlText w:val="%3."/>
      <w:lvlJc w:val="right"/>
      <w:pPr>
        <w:ind w:left="2505" w:hanging="480"/>
      </w:pPr>
    </w:lvl>
    <w:lvl w:ilvl="3" w:tplc="0409000F" w:tentative="1">
      <w:start w:val="1"/>
      <w:numFmt w:val="decimal"/>
      <w:lvlText w:val="%4."/>
      <w:lvlJc w:val="left"/>
      <w:pPr>
        <w:ind w:left="2985" w:hanging="480"/>
      </w:pPr>
    </w:lvl>
    <w:lvl w:ilvl="4" w:tplc="04090019" w:tentative="1">
      <w:start w:val="1"/>
      <w:numFmt w:val="ideographTraditional"/>
      <w:lvlText w:val="%5、"/>
      <w:lvlJc w:val="left"/>
      <w:pPr>
        <w:ind w:left="3465" w:hanging="480"/>
      </w:pPr>
    </w:lvl>
    <w:lvl w:ilvl="5" w:tplc="0409001B" w:tentative="1">
      <w:start w:val="1"/>
      <w:numFmt w:val="lowerRoman"/>
      <w:lvlText w:val="%6."/>
      <w:lvlJc w:val="right"/>
      <w:pPr>
        <w:ind w:left="3945" w:hanging="480"/>
      </w:pPr>
    </w:lvl>
    <w:lvl w:ilvl="6" w:tplc="0409000F" w:tentative="1">
      <w:start w:val="1"/>
      <w:numFmt w:val="decimal"/>
      <w:lvlText w:val="%7."/>
      <w:lvlJc w:val="left"/>
      <w:pPr>
        <w:ind w:left="4425" w:hanging="480"/>
      </w:pPr>
    </w:lvl>
    <w:lvl w:ilvl="7" w:tplc="04090019" w:tentative="1">
      <w:start w:val="1"/>
      <w:numFmt w:val="ideographTraditional"/>
      <w:lvlText w:val="%8、"/>
      <w:lvlJc w:val="left"/>
      <w:pPr>
        <w:ind w:left="4905" w:hanging="480"/>
      </w:pPr>
    </w:lvl>
    <w:lvl w:ilvl="8" w:tplc="0409001B" w:tentative="1">
      <w:start w:val="1"/>
      <w:numFmt w:val="lowerRoman"/>
      <w:lvlText w:val="%9."/>
      <w:lvlJc w:val="right"/>
      <w:pPr>
        <w:ind w:left="5385" w:hanging="480"/>
      </w:pPr>
    </w:lvl>
  </w:abstractNum>
  <w:num w:numId="1">
    <w:abstractNumId w:val="15"/>
  </w:num>
  <w:num w:numId="2">
    <w:abstractNumId w:val="22"/>
  </w:num>
  <w:num w:numId="3">
    <w:abstractNumId w:val="6"/>
  </w:num>
  <w:num w:numId="4">
    <w:abstractNumId w:val="16"/>
  </w:num>
  <w:num w:numId="5">
    <w:abstractNumId w:val="5"/>
  </w:num>
  <w:num w:numId="6">
    <w:abstractNumId w:val="24"/>
  </w:num>
  <w:num w:numId="7">
    <w:abstractNumId w:val="12"/>
  </w:num>
  <w:num w:numId="8">
    <w:abstractNumId w:val="7"/>
  </w:num>
  <w:num w:numId="9">
    <w:abstractNumId w:val="10"/>
  </w:num>
  <w:num w:numId="10">
    <w:abstractNumId w:val="3"/>
  </w:num>
  <w:num w:numId="11">
    <w:abstractNumId w:val="4"/>
  </w:num>
  <w:num w:numId="12">
    <w:abstractNumId w:val="0"/>
  </w:num>
  <w:num w:numId="13">
    <w:abstractNumId w:val="9"/>
  </w:num>
  <w:num w:numId="14">
    <w:abstractNumId w:val="11"/>
  </w:num>
  <w:num w:numId="15">
    <w:abstractNumId w:val="26"/>
  </w:num>
  <w:num w:numId="16">
    <w:abstractNumId w:val="20"/>
  </w:num>
  <w:num w:numId="17">
    <w:abstractNumId w:val="18"/>
  </w:num>
  <w:num w:numId="18">
    <w:abstractNumId w:val="27"/>
  </w:num>
  <w:num w:numId="19">
    <w:abstractNumId w:val="19"/>
  </w:num>
  <w:num w:numId="20">
    <w:abstractNumId w:val="2"/>
  </w:num>
  <w:num w:numId="21">
    <w:abstractNumId w:val="13"/>
  </w:num>
  <w:num w:numId="22">
    <w:abstractNumId w:val="8"/>
  </w:num>
  <w:num w:numId="23">
    <w:abstractNumId w:val="14"/>
  </w:num>
  <w:num w:numId="24">
    <w:abstractNumId w:val="21"/>
  </w:num>
  <w:num w:numId="25">
    <w:abstractNumId w:val="17"/>
  </w:num>
  <w:num w:numId="26">
    <w:abstractNumId w:val="23"/>
  </w:num>
  <w:num w:numId="27">
    <w:abstractNumId w:val="25"/>
  </w:num>
  <w:num w:numId="2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5FC"/>
    <w:rsid w:val="00010A5D"/>
    <w:rsid w:val="00026220"/>
    <w:rsid w:val="00026D29"/>
    <w:rsid w:val="000377D9"/>
    <w:rsid w:val="000A0EBF"/>
    <w:rsid w:val="000A5B31"/>
    <w:rsid w:val="000A7CEB"/>
    <w:rsid w:val="000B47BA"/>
    <w:rsid w:val="00113915"/>
    <w:rsid w:val="00120D57"/>
    <w:rsid w:val="00122826"/>
    <w:rsid w:val="00123859"/>
    <w:rsid w:val="00132318"/>
    <w:rsid w:val="001439C7"/>
    <w:rsid w:val="00190337"/>
    <w:rsid w:val="001932A7"/>
    <w:rsid w:val="001943B8"/>
    <w:rsid w:val="001B2FCA"/>
    <w:rsid w:val="001B5047"/>
    <w:rsid w:val="001C04A2"/>
    <w:rsid w:val="001D279C"/>
    <w:rsid w:val="001D42C5"/>
    <w:rsid w:val="001D51C0"/>
    <w:rsid w:val="001E4036"/>
    <w:rsid w:val="001E408A"/>
    <w:rsid w:val="001E5092"/>
    <w:rsid w:val="00203154"/>
    <w:rsid w:val="00234C58"/>
    <w:rsid w:val="00235BC4"/>
    <w:rsid w:val="00235F88"/>
    <w:rsid w:val="002512E2"/>
    <w:rsid w:val="00252512"/>
    <w:rsid w:val="0025570E"/>
    <w:rsid w:val="002660CA"/>
    <w:rsid w:val="00267F30"/>
    <w:rsid w:val="00270F7B"/>
    <w:rsid w:val="0027242C"/>
    <w:rsid w:val="0029116C"/>
    <w:rsid w:val="00297ADB"/>
    <w:rsid w:val="002A264C"/>
    <w:rsid w:val="002A3B42"/>
    <w:rsid w:val="002E082E"/>
    <w:rsid w:val="002F07EC"/>
    <w:rsid w:val="002F5890"/>
    <w:rsid w:val="00316D0A"/>
    <w:rsid w:val="00320BD4"/>
    <w:rsid w:val="00322105"/>
    <w:rsid w:val="00322E83"/>
    <w:rsid w:val="00326458"/>
    <w:rsid w:val="0032710D"/>
    <w:rsid w:val="00327F4C"/>
    <w:rsid w:val="003406FC"/>
    <w:rsid w:val="00393D45"/>
    <w:rsid w:val="003A079A"/>
    <w:rsid w:val="003B2F4A"/>
    <w:rsid w:val="003E4CAD"/>
    <w:rsid w:val="003F03DD"/>
    <w:rsid w:val="003F4781"/>
    <w:rsid w:val="0042099F"/>
    <w:rsid w:val="00435AF9"/>
    <w:rsid w:val="00456B13"/>
    <w:rsid w:val="00465BCE"/>
    <w:rsid w:val="004667FF"/>
    <w:rsid w:val="004678A5"/>
    <w:rsid w:val="0048142E"/>
    <w:rsid w:val="00483E07"/>
    <w:rsid w:val="00497004"/>
    <w:rsid w:val="004A2E0C"/>
    <w:rsid w:val="004B5B1D"/>
    <w:rsid w:val="004C2FB0"/>
    <w:rsid w:val="004D2418"/>
    <w:rsid w:val="004E19AA"/>
    <w:rsid w:val="004E398B"/>
    <w:rsid w:val="004E408F"/>
    <w:rsid w:val="004E468C"/>
    <w:rsid w:val="004F0ACD"/>
    <w:rsid w:val="004F328B"/>
    <w:rsid w:val="00514915"/>
    <w:rsid w:val="00546C28"/>
    <w:rsid w:val="00551B08"/>
    <w:rsid w:val="00562C9B"/>
    <w:rsid w:val="0056750F"/>
    <w:rsid w:val="00593429"/>
    <w:rsid w:val="005C302A"/>
    <w:rsid w:val="005C30C4"/>
    <w:rsid w:val="005D3CA4"/>
    <w:rsid w:val="005E50B8"/>
    <w:rsid w:val="005F2314"/>
    <w:rsid w:val="005F71A5"/>
    <w:rsid w:val="00604FFE"/>
    <w:rsid w:val="00630571"/>
    <w:rsid w:val="0063214B"/>
    <w:rsid w:val="0063235A"/>
    <w:rsid w:val="00637ABA"/>
    <w:rsid w:val="006541A0"/>
    <w:rsid w:val="00666192"/>
    <w:rsid w:val="00671C34"/>
    <w:rsid w:val="00691546"/>
    <w:rsid w:val="006A0F6F"/>
    <w:rsid w:val="006B3154"/>
    <w:rsid w:val="006C3535"/>
    <w:rsid w:val="006E3766"/>
    <w:rsid w:val="007178CD"/>
    <w:rsid w:val="007450E7"/>
    <w:rsid w:val="00792C58"/>
    <w:rsid w:val="007B7DD2"/>
    <w:rsid w:val="007E0C69"/>
    <w:rsid w:val="007E6132"/>
    <w:rsid w:val="00815314"/>
    <w:rsid w:val="0081625B"/>
    <w:rsid w:val="008213E0"/>
    <w:rsid w:val="00821844"/>
    <w:rsid w:val="00822188"/>
    <w:rsid w:val="00826139"/>
    <w:rsid w:val="00835115"/>
    <w:rsid w:val="00843A21"/>
    <w:rsid w:val="00844461"/>
    <w:rsid w:val="00870E37"/>
    <w:rsid w:val="00871768"/>
    <w:rsid w:val="008A7C25"/>
    <w:rsid w:val="008B6238"/>
    <w:rsid w:val="008D1453"/>
    <w:rsid w:val="008E1D86"/>
    <w:rsid w:val="009108A9"/>
    <w:rsid w:val="00917331"/>
    <w:rsid w:val="00924369"/>
    <w:rsid w:val="00925C3D"/>
    <w:rsid w:val="00935C36"/>
    <w:rsid w:val="00965433"/>
    <w:rsid w:val="00977ED2"/>
    <w:rsid w:val="00982C09"/>
    <w:rsid w:val="009B1225"/>
    <w:rsid w:val="009B449E"/>
    <w:rsid w:val="009B4D8E"/>
    <w:rsid w:val="009B55FC"/>
    <w:rsid w:val="009C302D"/>
    <w:rsid w:val="009E0F09"/>
    <w:rsid w:val="009E3609"/>
    <w:rsid w:val="00A05BE7"/>
    <w:rsid w:val="00A216F9"/>
    <w:rsid w:val="00A24A8A"/>
    <w:rsid w:val="00A352E1"/>
    <w:rsid w:val="00A63159"/>
    <w:rsid w:val="00A84AE4"/>
    <w:rsid w:val="00AA2588"/>
    <w:rsid w:val="00AA6D42"/>
    <w:rsid w:val="00AC0598"/>
    <w:rsid w:val="00AD22FD"/>
    <w:rsid w:val="00AD76A7"/>
    <w:rsid w:val="00AF5921"/>
    <w:rsid w:val="00B13CCF"/>
    <w:rsid w:val="00B17612"/>
    <w:rsid w:val="00B75391"/>
    <w:rsid w:val="00B778C1"/>
    <w:rsid w:val="00B944AC"/>
    <w:rsid w:val="00BB7D6D"/>
    <w:rsid w:val="00BC162F"/>
    <w:rsid w:val="00BC7918"/>
    <w:rsid w:val="00BC79EB"/>
    <w:rsid w:val="00BE793A"/>
    <w:rsid w:val="00BF2D67"/>
    <w:rsid w:val="00C0258A"/>
    <w:rsid w:val="00C25105"/>
    <w:rsid w:val="00C262A9"/>
    <w:rsid w:val="00C425EF"/>
    <w:rsid w:val="00C520D5"/>
    <w:rsid w:val="00C54526"/>
    <w:rsid w:val="00C73B65"/>
    <w:rsid w:val="00C75037"/>
    <w:rsid w:val="00C90D49"/>
    <w:rsid w:val="00C92047"/>
    <w:rsid w:val="00CB3968"/>
    <w:rsid w:val="00CC0F80"/>
    <w:rsid w:val="00D00172"/>
    <w:rsid w:val="00D01F4D"/>
    <w:rsid w:val="00D221C0"/>
    <w:rsid w:val="00D27265"/>
    <w:rsid w:val="00D32953"/>
    <w:rsid w:val="00D43728"/>
    <w:rsid w:val="00D52629"/>
    <w:rsid w:val="00D54D27"/>
    <w:rsid w:val="00D74A10"/>
    <w:rsid w:val="00D77125"/>
    <w:rsid w:val="00D77BD7"/>
    <w:rsid w:val="00D86789"/>
    <w:rsid w:val="00D918EA"/>
    <w:rsid w:val="00DA56B5"/>
    <w:rsid w:val="00DB710F"/>
    <w:rsid w:val="00DF62B0"/>
    <w:rsid w:val="00DF705D"/>
    <w:rsid w:val="00E06F34"/>
    <w:rsid w:val="00E108FF"/>
    <w:rsid w:val="00E41DD5"/>
    <w:rsid w:val="00E42E8A"/>
    <w:rsid w:val="00E45128"/>
    <w:rsid w:val="00E457FA"/>
    <w:rsid w:val="00E52624"/>
    <w:rsid w:val="00E52B26"/>
    <w:rsid w:val="00E60D3A"/>
    <w:rsid w:val="00E865C3"/>
    <w:rsid w:val="00E91C41"/>
    <w:rsid w:val="00E922D7"/>
    <w:rsid w:val="00E92607"/>
    <w:rsid w:val="00EA041B"/>
    <w:rsid w:val="00EB548E"/>
    <w:rsid w:val="00EC2C8D"/>
    <w:rsid w:val="00EE7861"/>
    <w:rsid w:val="00F0577F"/>
    <w:rsid w:val="00F10B1B"/>
    <w:rsid w:val="00F203B6"/>
    <w:rsid w:val="00F47162"/>
    <w:rsid w:val="00F60FE6"/>
    <w:rsid w:val="00F72845"/>
    <w:rsid w:val="00F74AF7"/>
    <w:rsid w:val="00F85B23"/>
    <w:rsid w:val="00FA1390"/>
    <w:rsid w:val="00FA391F"/>
    <w:rsid w:val="00FB1502"/>
    <w:rsid w:val="00FD29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39AC7"/>
  <w15:docId w15:val="{6465DE26-427A-43A1-B986-5E1370FD9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標楷體" w:eastAsia="標楷體" w:hAnsi="標楷體" w:cs="標楷體"/>
      <w:lang w:val="zh-TW" w:eastAsia="zh-TW" w:bidi="zh-TW"/>
    </w:rPr>
  </w:style>
  <w:style w:type="paragraph" w:styleId="1">
    <w:name w:val="heading 1"/>
    <w:basedOn w:val="a"/>
    <w:uiPriority w:val="1"/>
    <w:qFormat/>
    <w:pPr>
      <w:ind w:left="220"/>
      <w:outlineLvl w:val="0"/>
    </w:pPr>
    <w:rPr>
      <w:b/>
      <w:bCs/>
      <w:sz w:val="32"/>
      <w:szCs w:val="32"/>
    </w:rPr>
  </w:style>
  <w:style w:type="paragraph" w:styleId="2">
    <w:name w:val="heading 2"/>
    <w:basedOn w:val="a"/>
    <w:uiPriority w:val="1"/>
    <w:qFormat/>
    <w:pPr>
      <w:ind w:left="1781"/>
      <w:outlineLvl w:val="1"/>
    </w:pPr>
    <w:rPr>
      <w:b/>
      <w:bCs/>
      <w:sz w:val="28"/>
      <w:szCs w:val="28"/>
    </w:rPr>
  </w:style>
  <w:style w:type="paragraph" w:styleId="3">
    <w:name w:val="heading 3"/>
    <w:basedOn w:val="a"/>
    <w:next w:val="a"/>
    <w:link w:val="30"/>
    <w:uiPriority w:val="9"/>
    <w:unhideWhenUsed/>
    <w:qFormat/>
    <w:rsid w:val="00C54526"/>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C54526"/>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73"/>
      <w:ind w:left="220"/>
    </w:pPr>
    <w:rPr>
      <w:b/>
      <w:bCs/>
      <w:sz w:val="32"/>
      <w:szCs w:val="32"/>
    </w:rPr>
  </w:style>
  <w:style w:type="paragraph" w:styleId="20">
    <w:name w:val="toc 2"/>
    <w:basedOn w:val="a"/>
    <w:uiPriority w:val="39"/>
    <w:qFormat/>
    <w:pPr>
      <w:spacing w:before="177"/>
      <w:ind w:left="242"/>
      <w:jc w:val="center"/>
    </w:pPr>
    <w:rPr>
      <w:b/>
      <w:bCs/>
      <w:sz w:val="28"/>
      <w:szCs w:val="28"/>
    </w:rPr>
  </w:style>
  <w:style w:type="paragraph" w:styleId="31">
    <w:name w:val="toc 3"/>
    <w:basedOn w:val="a"/>
    <w:uiPriority w:val="1"/>
    <w:qFormat/>
    <w:pPr>
      <w:spacing w:before="24"/>
      <w:ind w:left="821"/>
    </w:pPr>
    <w:rPr>
      <w:b/>
      <w:bCs/>
      <w:sz w:val="24"/>
      <w:szCs w:val="24"/>
    </w:rPr>
  </w:style>
  <w:style w:type="paragraph" w:styleId="a3">
    <w:name w:val="Body Text"/>
    <w:basedOn w:val="a"/>
    <w:link w:val="a4"/>
    <w:uiPriority w:val="1"/>
    <w:qFormat/>
    <w:rPr>
      <w:sz w:val="28"/>
      <w:szCs w:val="28"/>
    </w:rPr>
  </w:style>
  <w:style w:type="paragraph" w:styleId="a5">
    <w:name w:val="List Paragraph"/>
    <w:basedOn w:val="a"/>
    <w:uiPriority w:val="34"/>
    <w:qFormat/>
    <w:pPr>
      <w:spacing w:before="209"/>
      <w:ind w:left="2347" w:hanging="427"/>
    </w:pPr>
  </w:style>
  <w:style w:type="paragraph" w:customStyle="1" w:styleId="TableParagraph">
    <w:name w:val="Table Paragraph"/>
    <w:basedOn w:val="a"/>
    <w:uiPriority w:val="1"/>
    <w:qFormat/>
  </w:style>
  <w:style w:type="character" w:customStyle="1" w:styleId="a4">
    <w:name w:val="本文 字元"/>
    <w:basedOn w:val="a0"/>
    <w:link w:val="a3"/>
    <w:uiPriority w:val="1"/>
    <w:rsid w:val="007E0C69"/>
    <w:rPr>
      <w:rFonts w:ascii="標楷體" w:eastAsia="標楷體" w:hAnsi="標楷體" w:cs="標楷體"/>
      <w:sz w:val="28"/>
      <w:szCs w:val="28"/>
      <w:lang w:val="zh-TW" w:eastAsia="zh-TW" w:bidi="zh-TW"/>
    </w:rPr>
  </w:style>
  <w:style w:type="table" w:styleId="a6">
    <w:name w:val="Table Grid"/>
    <w:basedOn w:val="a1"/>
    <w:uiPriority w:val="39"/>
    <w:rsid w:val="00320BD4"/>
    <w:pPr>
      <w:widowControl/>
      <w:autoSpaceDE/>
      <w:autoSpaceDN/>
    </w:pPr>
    <w:rPr>
      <w:rFonts w:ascii="Times New Roman" w:eastAsia="新細明體" w:hAnsi="Times New Roman"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標題 3 字元"/>
    <w:basedOn w:val="a0"/>
    <w:link w:val="3"/>
    <w:uiPriority w:val="9"/>
    <w:rsid w:val="00C54526"/>
    <w:rPr>
      <w:rFonts w:asciiTheme="majorHAnsi" w:eastAsiaTheme="majorEastAsia" w:hAnsiTheme="majorHAnsi" w:cstheme="majorBidi"/>
      <w:b/>
      <w:bCs/>
      <w:sz w:val="36"/>
      <w:szCs w:val="36"/>
      <w:lang w:val="zh-TW" w:eastAsia="zh-TW" w:bidi="zh-TW"/>
    </w:rPr>
  </w:style>
  <w:style w:type="character" w:customStyle="1" w:styleId="40">
    <w:name w:val="標題 4 字元"/>
    <w:basedOn w:val="a0"/>
    <w:link w:val="4"/>
    <w:uiPriority w:val="9"/>
    <w:rsid w:val="00C54526"/>
    <w:rPr>
      <w:rFonts w:asciiTheme="majorHAnsi" w:eastAsiaTheme="majorEastAsia" w:hAnsiTheme="majorHAnsi" w:cstheme="majorBidi"/>
      <w:sz w:val="36"/>
      <w:szCs w:val="36"/>
      <w:lang w:val="zh-TW" w:eastAsia="zh-TW" w:bidi="zh-TW"/>
    </w:rPr>
  </w:style>
  <w:style w:type="paragraph" w:styleId="a7">
    <w:name w:val="header"/>
    <w:basedOn w:val="a"/>
    <w:link w:val="a8"/>
    <w:uiPriority w:val="99"/>
    <w:unhideWhenUsed/>
    <w:rsid w:val="00C54526"/>
    <w:pPr>
      <w:tabs>
        <w:tab w:val="center" w:pos="4153"/>
        <w:tab w:val="right" w:pos="8306"/>
      </w:tabs>
      <w:snapToGrid w:val="0"/>
    </w:pPr>
    <w:rPr>
      <w:sz w:val="20"/>
      <w:szCs w:val="20"/>
    </w:rPr>
  </w:style>
  <w:style w:type="character" w:customStyle="1" w:styleId="a8">
    <w:name w:val="頁首 字元"/>
    <w:basedOn w:val="a0"/>
    <w:link w:val="a7"/>
    <w:uiPriority w:val="99"/>
    <w:rsid w:val="00C54526"/>
    <w:rPr>
      <w:rFonts w:ascii="標楷體" w:eastAsia="標楷體" w:hAnsi="標楷體" w:cs="標楷體"/>
      <w:sz w:val="20"/>
      <w:szCs w:val="20"/>
      <w:lang w:val="zh-TW" w:eastAsia="zh-TW" w:bidi="zh-TW"/>
    </w:rPr>
  </w:style>
  <w:style w:type="paragraph" w:styleId="a9">
    <w:name w:val="footer"/>
    <w:basedOn w:val="a"/>
    <w:link w:val="aa"/>
    <w:uiPriority w:val="99"/>
    <w:unhideWhenUsed/>
    <w:rsid w:val="00C54526"/>
    <w:pPr>
      <w:tabs>
        <w:tab w:val="center" w:pos="4153"/>
        <w:tab w:val="right" w:pos="8306"/>
      </w:tabs>
      <w:snapToGrid w:val="0"/>
    </w:pPr>
    <w:rPr>
      <w:sz w:val="20"/>
      <w:szCs w:val="20"/>
    </w:rPr>
  </w:style>
  <w:style w:type="character" w:customStyle="1" w:styleId="aa">
    <w:name w:val="頁尾 字元"/>
    <w:basedOn w:val="a0"/>
    <w:link w:val="a9"/>
    <w:uiPriority w:val="99"/>
    <w:rsid w:val="00C54526"/>
    <w:rPr>
      <w:rFonts w:ascii="標楷體" w:eastAsia="標楷體" w:hAnsi="標楷體" w:cs="標楷體"/>
      <w:sz w:val="20"/>
      <w:szCs w:val="20"/>
      <w:lang w:val="zh-TW" w:eastAsia="zh-TW" w:bidi="zh-TW"/>
    </w:rPr>
  </w:style>
  <w:style w:type="character" w:styleId="ab">
    <w:name w:val="annotation reference"/>
    <w:basedOn w:val="a0"/>
    <w:uiPriority w:val="99"/>
    <w:semiHidden/>
    <w:unhideWhenUsed/>
    <w:rsid w:val="00835115"/>
    <w:rPr>
      <w:sz w:val="18"/>
      <w:szCs w:val="18"/>
    </w:rPr>
  </w:style>
  <w:style w:type="paragraph" w:styleId="ac">
    <w:name w:val="annotation text"/>
    <w:basedOn w:val="a"/>
    <w:link w:val="ad"/>
    <w:uiPriority w:val="99"/>
    <w:semiHidden/>
    <w:unhideWhenUsed/>
    <w:rsid w:val="00835115"/>
  </w:style>
  <w:style w:type="character" w:customStyle="1" w:styleId="ad">
    <w:name w:val="註解文字 字元"/>
    <w:basedOn w:val="a0"/>
    <w:link w:val="ac"/>
    <w:uiPriority w:val="99"/>
    <w:semiHidden/>
    <w:rsid w:val="00835115"/>
    <w:rPr>
      <w:rFonts w:ascii="標楷體" w:eastAsia="標楷體" w:hAnsi="標楷體" w:cs="標楷體"/>
      <w:lang w:val="zh-TW" w:eastAsia="zh-TW" w:bidi="zh-TW"/>
    </w:rPr>
  </w:style>
  <w:style w:type="paragraph" w:styleId="ae">
    <w:name w:val="annotation subject"/>
    <w:basedOn w:val="ac"/>
    <w:next w:val="ac"/>
    <w:link w:val="af"/>
    <w:uiPriority w:val="99"/>
    <w:semiHidden/>
    <w:unhideWhenUsed/>
    <w:rsid w:val="00835115"/>
    <w:rPr>
      <w:b/>
      <w:bCs/>
    </w:rPr>
  </w:style>
  <w:style w:type="character" w:customStyle="1" w:styleId="af">
    <w:name w:val="註解主旨 字元"/>
    <w:basedOn w:val="ad"/>
    <w:link w:val="ae"/>
    <w:uiPriority w:val="99"/>
    <w:semiHidden/>
    <w:rsid w:val="00835115"/>
    <w:rPr>
      <w:rFonts w:ascii="標楷體" w:eastAsia="標楷體" w:hAnsi="標楷體" w:cs="標楷體"/>
      <w:b/>
      <w:bCs/>
      <w:lang w:val="zh-TW" w:eastAsia="zh-TW" w:bidi="zh-TW"/>
    </w:rPr>
  </w:style>
  <w:style w:type="paragraph" w:styleId="af0">
    <w:name w:val="Balloon Text"/>
    <w:basedOn w:val="a"/>
    <w:link w:val="af1"/>
    <w:uiPriority w:val="99"/>
    <w:semiHidden/>
    <w:unhideWhenUsed/>
    <w:rsid w:val="00835115"/>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835115"/>
    <w:rPr>
      <w:rFonts w:asciiTheme="majorHAnsi" w:eastAsiaTheme="majorEastAsia" w:hAnsiTheme="majorHAnsi" w:cstheme="majorBidi"/>
      <w:sz w:val="18"/>
      <w:szCs w:val="18"/>
      <w:lang w:val="zh-TW" w:eastAsia="zh-TW" w:bidi="zh-TW"/>
    </w:rPr>
  </w:style>
  <w:style w:type="paragraph" w:styleId="af2">
    <w:name w:val="caption"/>
    <w:basedOn w:val="a"/>
    <w:next w:val="a"/>
    <w:uiPriority w:val="99"/>
    <w:qFormat/>
    <w:rsid w:val="00835115"/>
    <w:pPr>
      <w:autoSpaceDE/>
      <w:autoSpaceDN/>
    </w:pPr>
    <w:rPr>
      <w:rFonts w:ascii="Calibri" w:eastAsia="新細明體" w:hAnsi="Calibri" w:cs="Times New Roman"/>
      <w:kern w:val="2"/>
      <w:sz w:val="20"/>
      <w:szCs w:val="20"/>
      <w:lang w:val="en-US" w:bidi="ar-SA"/>
    </w:rPr>
  </w:style>
  <w:style w:type="character" w:styleId="af3">
    <w:name w:val="Hyperlink"/>
    <w:basedOn w:val="a0"/>
    <w:uiPriority w:val="99"/>
    <w:unhideWhenUsed/>
    <w:rsid w:val="004A2E0C"/>
    <w:rPr>
      <w:color w:val="0000FF" w:themeColor="hyperlink"/>
      <w:u w:val="single"/>
    </w:rPr>
  </w:style>
  <w:style w:type="paragraph" w:styleId="af4">
    <w:name w:val="table of figures"/>
    <w:basedOn w:val="a"/>
    <w:next w:val="a"/>
    <w:uiPriority w:val="99"/>
    <w:unhideWhenUsed/>
    <w:rsid w:val="004D2418"/>
    <w:pPr>
      <w:ind w:leftChars="400" w:left="400" w:hangingChars="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EF48B-AFFA-4F4E-82EA-E1E3854EA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18</Pages>
  <Words>1234</Words>
  <Characters>7036</Characters>
  <Application>Microsoft Office Word</Application>
  <DocSecurity>0</DocSecurity>
  <Lines>58</Lines>
  <Paragraphs>16</Paragraphs>
  <ScaleCrop>false</ScaleCrop>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澎湖海洋地質公園推行計畫案</dc:title>
  <dc:subject>評估報告部分</dc:subject>
  <dc:creator>USER</dc:creator>
  <cp:lastModifiedBy>user</cp:lastModifiedBy>
  <cp:revision>132</cp:revision>
  <dcterms:created xsi:type="dcterms:W3CDTF">2022-09-08T02:23:00Z</dcterms:created>
  <dcterms:modified xsi:type="dcterms:W3CDTF">2022-09-13T00:25:00Z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2020-06-19T00:00:00Z</vt:filetime>
  </property>
  <property fmtid="{D5CDD505-2E9C-101B-9397-08002B2CF9AE}" pid="3" name="Creator">
    <vt:lpwstr>Microsoft® Office Word 2007</vt:lpwstr>
  </property>
  <property fmtid="{D5CDD505-2E9C-101B-9397-08002B2CF9AE}" pid="4" name="LastSaved">
    <vt:filetime>2020-06-30T00:00:00Z</vt:filetime>
  </property>
</Properties>
</file>