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EEE" w:rsidRPr="0099574F" w:rsidRDefault="0099574F" w:rsidP="0099574F">
      <w:pPr>
        <w:ind w:leftChars="-236" w:left="-566" w:rightChars="-319" w:right="-766"/>
        <w:jc w:val="center"/>
        <w:rPr>
          <w:rFonts w:ascii="Times New Roman" w:eastAsia="標楷體" w:hAnsi="Times New Roman" w:cs="Times New Roman"/>
          <w:b/>
          <w:sz w:val="40"/>
          <w:szCs w:val="32"/>
        </w:rPr>
      </w:pPr>
      <w:bookmarkStart w:id="0" w:name="_GoBack"/>
      <w:bookmarkEnd w:id="0"/>
      <w:r w:rsidRPr="0099574F">
        <w:rPr>
          <w:rFonts w:ascii="Times New Roman" w:eastAsia="標楷體" w:hAnsi="Times New Roman" w:cs="Times New Roman"/>
          <w:b/>
          <w:sz w:val="40"/>
          <w:szCs w:val="32"/>
        </w:rPr>
        <w:t>澎湖縣自然地景與自然紀念物審議會</w:t>
      </w:r>
      <w:r w:rsidRPr="0099574F">
        <w:rPr>
          <w:rFonts w:ascii="Times New Roman" w:eastAsia="標楷體" w:hAnsi="Times New Roman" w:cs="Times New Roman" w:hint="eastAsia"/>
          <w:b/>
          <w:sz w:val="40"/>
          <w:szCs w:val="32"/>
        </w:rPr>
        <w:t xml:space="preserve">　議程</w:t>
      </w:r>
    </w:p>
    <w:p w:rsidR="0099574F" w:rsidRPr="0099574F" w:rsidRDefault="0099574F" w:rsidP="0099574F">
      <w:pPr>
        <w:pStyle w:val="a3"/>
        <w:numPr>
          <w:ilvl w:val="0"/>
          <w:numId w:val="1"/>
        </w:numPr>
        <w:ind w:leftChars="-236" w:left="154" w:rightChars="-319" w:right="-766"/>
        <w:jc w:val="both"/>
        <w:rPr>
          <w:rFonts w:ascii="Times New Roman" w:eastAsia="標楷體" w:hAnsi="Times New Roman" w:cs="Times New Roman"/>
          <w:sz w:val="32"/>
        </w:rPr>
      </w:pPr>
      <w:r w:rsidRPr="0099574F">
        <w:rPr>
          <w:rFonts w:ascii="Times New Roman" w:eastAsia="標楷體" w:hAnsi="Times New Roman" w:cs="Times New Roman" w:hint="eastAsia"/>
          <w:b/>
          <w:sz w:val="32"/>
        </w:rPr>
        <w:t>開會時間：</w:t>
      </w:r>
      <w:r w:rsidRPr="0099574F">
        <w:rPr>
          <w:rFonts w:ascii="Times New Roman" w:eastAsia="標楷體" w:hAnsi="Times New Roman" w:cs="Times New Roman" w:hint="eastAsia"/>
          <w:sz w:val="32"/>
        </w:rPr>
        <w:t>111</w:t>
      </w:r>
      <w:r w:rsidRPr="0099574F">
        <w:rPr>
          <w:rFonts w:ascii="Times New Roman" w:eastAsia="標楷體" w:hAnsi="Times New Roman" w:cs="Times New Roman" w:hint="eastAsia"/>
          <w:sz w:val="32"/>
        </w:rPr>
        <w:t>年</w:t>
      </w:r>
      <w:r w:rsidRPr="0099574F">
        <w:rPr>
          <w:rFonts w:ascii="Times New Roman" w:eastAsia="標楷體" w:hAnsi="Times New Roman" w:cs="Times New Roman" w:hint="eastAsia"/>
          <w:sz w:val="32"/>
        </w:rPr>
        <w:t>11</w:t>
      </w:r>
      <w:r w:rsidRPr="0099574F">
        <w:rPr>
          <w:rFonts w:ascii="Times New Roman" w:eastAsia="標楷體" w:hAnsi="Times New Roman" w:cs="Times New Roman" w:hint="eastAsia"/>
          <w:sz w:val="32"/>
        </w:rPr>
        <w:t>月</w:t>
      </w:r>
      <w:r w:rsidRPr="0099574F">
        <w:rPr>
          <w:rFonts w:ascii="Times New Roman" w:eastAsia="標楷體" w:hAnsi="Times New Roman" w:cs="Times New Roman" w:hint="eastAsia"/>
          <w:sz w:val="32"/>
        </w:rPr>
        <w:t>01</w:t>
      </w:r>
      <w:r w:rsidRPr="0099574F">
        <w:rPr>
          <w:rFonts w:ascii="Times New Roman" w:eastAsia="標楷體" w:hAnsi="Times New Roman" w:cs="Times New Roman" w:hint="eastAsia"/>
          <w:sz w:val="32"/>
        </w:rPr>
        <w:t>日（星期二）下午</w:t>
      </w:r>
      <w:r w:rsidRPr="0099574F">
        <w:rPr>
          <w:rFonts w:ascii="Times New Roman" w:eastAsia="標楷體" w:hAnsi="Times New Roman" w:cs="Times New Roman" w:hint="eastAsia"/>
          <w:sz w:val="32"/>
        </w:rPr>
        <w:t>2</w:t>
      </w:r>
      <w:r w:rsidRPr="0099574F">
        <w:rPr>
          <w:rFonts w:ascii="Times New Roman" w:eastAsia="標楷體" w:hAnsi="Times New Roman" w:cs="Times New Roman" w:hint="eastAsia"/>
          <w:sz w:val="32"/>
        </w:rPr>
        <w:t>點整</w:t>
      </w:r>
    </w:p>
    <w:p w:rsidR="0099574F" w:rsidRPr="0099574F" w:rsidRDefault="0099574F" w:rsidP="0099574F">
      <w:pPr>
        <w:pStyle w:val="a3"/>
        <w:numPr>
          <w:ilvl w:val="0"/>
          <w:numId w:val="1"/>
        </w:numPr>
        <w:ind w:leftChars="-236" w:left="154" w:rightChars="-319" w:right="-766"/>
        <w:jc w:val="both"/>
        <w:rPr>
          <w:rFonts w:ascii="Times New Roman" w:eastAsia="標楷體" w:hAnsi="Times New Roman" w:cs="Times New Roman"/>
          <w:sz w:val="32"/>
        </w:rPr>
      </w:pPr>
      <w:r>
        <w:rPr>
          <w:rFonts w:ascii="Times New Roman" w:eastAsia="標楷體" w:hAnsi="Times New Roman" w:cs="Times New Roman" w:hint="eastAsia"/>
          <w:b/>
          <w:sz w:val="32"/>
        </w:rPr>
        <w:t>開會地點：澎湖</w:t>
      </w:r>
      <w:r w:rsidRPr="0099574F">
        <w:rPr>
          <w:rFonts w:ascii="Times New Roman" w:eastAsia="標楷體" w:hAnsi="Times New Roman" w:cs="Times New Roman" w:hint="eastAsia"/>
          <w:b/>
          <w:sz w:val="32"/>
        </w:rPr>
        <w:t>縣政府農漁局</w:t>
      </w:r>
      <w:r w:rsidRPr="0099574F">
        <w:rPr>
          <w:rFonts w:ascii="Times New Roman" w:eastAsia="標楷體" w:hAnsi="Times New Roman" w:cs="Times New Roman" w:hint="eastAsia"/>
          <w:b/>
          <w:sz w:val="32"/>
        </w:rPr>
        <w:t>3</w:t>
      </w:r>
      <w:r w:rsidRPr="0099574F">
        <w:rPr>
          <w:rFonts w:ascii="Times New Roman" w:eastAsia="標楷體" w:hAnsi="Times New Roman" w:cs="Times New Roman" w:hint="eastAsia"/>
          <w:b/>
          <w:sz w:val="32"/>
        </w:rPr>
        <w:t>樓會議室</w:t>
      </w:r>
    </w:p>
    <w:p w:rsidR="0099574F" w:rsidRPr="0099574F" w:rsidRDefault="0099574F" w:rsidP="0099574F">
      <w:pPr>
        <w:pStyle w:val="a3"/>
        <w:numPr>
          <w:ilvl w:val="0"/>
          <w:numId w:val="1"/>
        </w:numPr>
        <w:ind w:leftChars="-236" w:left="154" w:rightChars="-319" w:right="-766"/>
        <w:jc w:val="both"/>
        <w:rPr>
          <w:rFonts w:ascii="Times New Roman" w:eastAsia="標楷體" w:hAnsi="Times New Roman" w:cs="Times New Roman"/>
          <w:sz w:val="32"/>
        </w:rPr>
      </w:pPr>
      <w:r>
        <w:rPr>
          <w:rFonts w:ascii="Times New Roman" w:eastAsia="標楷體" w:hAnsi="Times New Roman" w:cs="Times New Roman" w:hint="eastAsia"/>
          <w:b/>
          <w:sz w:val="32"/>
        </w:rPr>
        <w:t>主持人：副召集人　胡流宗</w:t>
      </w:r>
    </w:p>
    <w:p w:rsidR="0099574F" w:rsidRPr="0099574F" w:rsidRDefault="0099574F" w:rsidP="0099574F">
      <w:pPr>
        <w:pStyle w:val="a3"/>
        <w:numPr>
          <w:ilvl w:val="0"/>
          <w:numId w:val="1"/>
        </w:numPr>
        <w:ind w:leftChars="-236" w:left="154" w:rightChars="-319" w:right="-766"/>
        <w:jc w:val="both"/>
        <w:rPr>
          <w:rFonts w:ascii="Times New Roman" w:eastAsia="標楷體" w:hAnsi="Times New Roman" w:cs="Times New Roman"/>
          <w:sz w:val="32"/>
        </w:rPr>
      </w:pPr>
      <w:r>
        <w:rPr>
          <w:rFonts w:ascii="Times New Roman" w:eastAsia="標楷體" w:hAnsi="Times New Roman" w:cs="Times New Roman" w:hint="eastAsia"/>
          <w:b/>
          <w:sz w:val="32"/>
        </w:rPr>
        <w:t>業務報告：</w:t>
      </w:r>
    </w:p>
    <w:p w:rsidR="0099574F" w:rsidRPr="0099574F" w:rsidRDefault="0099574F" w:rsidP="0099574F">
      <w:pPr>
        <w:pStyle w:val="a3"/>
        <w:ind w:leftChars="-236" w:left="-566" w:rightChars="-319" w:right="-766"/>
        <w:jc w:val="both"/>
        <w:rPr>
          <w:rFonts w:ascii="Times New Roman" w:eastAsia="標楷體" w:hAnsi="Times New Roman" w:cs="Times New Roman"/>
          <w:sz w:val="32"/>
        </w:rPr>
      </w:pPr>
      <w:r>
        <w:rPr>
          <w:rFonts w:ascii="Times New Roman" w:eastAsia="標楷體" w:hAnsi="Times New Roman" w:cs="Times New Roman" w:hint="eastAsia"/>
          <w:sz w:val="32"/>
        </w:rPr>
        <w:t xml:space="preserve">　　由澎湖縣政府農漁局報告澎湖縣自然</w:t>
      </w:r>
      <w:r w:rsidRPr="0099574F">
        <w:rPr>
          <w:rFonts w:ascii="Times New Roman" w:eastAsia="標楷體" w:hAnsi="Times New Roman" w:cs="Times New Roman" w:hint="eastAsia"/>
          <w:sz w:val="32"/>
        </w:rPr>
        <w:t>地景與自然紀念物</w:t>
      </w:r>
      <w:r>
        <w:rPr>
          <w:rFonts w:ascii="Times New Roman" w:eastAsia="標楷體" w:hAnsi="Times New Roman" w:cs="Times New Roman" w:hint="eastAsia"/>
          <w:sz w:val="32"/>
        </w:rPr>
        <w:t>階段工作，並說明自然保留區、地質公園及自然紀念物的區別。</w:t>
      </w:r>
    </w:p>
    <w:p w:rsidR="0099574F" w:rsidRPr="0099574F" w:rsidRDefault="0099574F" w:rsidP="0099574F">
      <w:pPr>
        <w:pStyle w:val="a3"/>
        <w:numPr>
          <w:ilvl w:val="0"/>
          <w:numId w:val="1"/>
        </w:numPr>
        <w:ind w:leftChars="-236" w:left="154" w:rightChars="-319" w:right="-766"/>
        <w:jc w:val="both"/>
        <w:rPr>
          <w:rFonts w:ascii="Times New Roman" w:eastAsia="標楷體" w:hAnsi="Times New Roman" w:cs="Times New Roman"/>
          <w:sz w:val="32"/>
        </w:rPr>
      </w:pPr>
      <w:r>
        <w:rPr>
          <w:rFonts w:ascii="Times New Roman" w:eastAsia="標楷體" w:hAnsi="Times New Roman" w:cs="Times New Roman" w:hint="eastAsia"/>
          <w:b/>
          <w:sz w:val="32"/>
        </w:rPr>
        <w:t>討論議案：</w:t>
      </w:r>
    </w:p>
    <w:p w:rsidR="0099574F" w:rsidRDefault="0099574F" w:rsidP="0099574F">
      <w:pPr>
        <w:pStyle w:val="a3"/>
        <w:ind w:leftChars="-236" w:left="-566" w:rightChars="-319" w:right="-766"/>
        <w:jc w:val="both"/>
        <w:rPr>
          <w:rFonts w:ascii="Times New Roman" w:eastAsia="標楷體" w:hAnsi="Times New Roman" w:cs="Times New Roman"/>
          <w:b/>
          <w:sz w:val="32"/>
        </w:rPr>
      </w:pPr>
      <w:r>
        <w:rPr>
          <w:rFonts w:ascii="Times New Roman" w:eastAsia="標楷體" w:hAnsi="Times New Roman" w:cs="Times New Roman" w:hint="eastAsia"/>
          <w:b/>
          <w:sz w:val="32"/>
        </w:rPr>
        <w:t>議題</w:t>
      </w:r>
      <w:r w:rsidR="00DA3576">
        <w:rPr>
          <w:rFonts w:ascii="Times New Roman" w:eastAsia="標楷體" w:hAnsi="Times New Roman" w:cs="Times New Roman" w:hint="eastAsia"/>
          <w:b/>
          <w:sz w:val="32"/>
        </w:rPr>
        <w:t>一</w:t>
      </w:r>
      <w:r>
        <w:rPr>
          <w:rFonts w:ascii="Times New Roman" w:eastAsia="標楷體" w:hAnsi="Times New Roman" w:cs="Times New Roman" w:hint="eastAsia"/>
          <w:b/>
          <w:sz w:val="32"/>
        </w:rPr>
        <w:t>：</w:t>
      </w:r>
      <w:r w:rsidRPr="0099574F">
        <w:rPr>
          <w:rFonts w:ascii="Times New Roman" w:eastAsia="標楷體" w:hAnsi="Times New Roman" w:cs="Times New Roman" w:hint="eastAsia"/>
          <w:sz w:val="32"/>
        </w:rPr>
        <w:t>指定「馬公市西衛里之熔岩池」及「白沙鄉煙墩山之低平火山口」</w:t>
      </w:r>
      <w:r w:rsidRPr="0099574F">
        <w:rPr>
          <w:rFonts w:ascii="Times New Roman" w:eastAsia="標楷體" w:hAnsi="Times New Roman" w:cs="Times New Roman" w:hint="eastAsia"/>
          <w:sz w:val="32"/>
        </w:rPr>
        <w:t>2</w:t>
      </w:r>
      <w:r w:rsidRPr="0099574F">
        <w:rPr>
          <w:rFonts w:ascii="Times New Roman" w:eastAsia="標楷體" w:hAnsi="Times New Roman" w:cs="Times New Roman" w:hint="eastAsia"/>
          <w:sz w:val="32"/>
        </w:rPr>
        <w:t>處為本縣自然紀念物，提請　審議。</w:t>
      </w:r>
    </w:p>
    <w:p w:rsidR="0099574F" w:rsidRDefault="0099574F" w:rsidP="0099574F">
      <w:pPr>
        <w:pStyle w:val="a3"/>
        <w:ind w:leftChars="-236" w:left="-566" w:rightChars="-319" w:right="-766"/>
        <w:jc w:val="both"/>
        <w:rPr>
          <w:rFonts w:ascii="Times New Roman" w:eastAsia="標楷體" w:hAnsi="Times New Roman" w:cs="Times New Roman"/>
          <w:b/>
          <w:sz w:val="32"/>
        </w:rPr>
      </w:pPr>
      <w:r>
        <w:rPr>
          <w:rFonts w:ascii="Times New Roman" w:eastAsia="標楷體" w:hAnsi="Times New Roman" w:cs="Times New Roman" w:hint="eastAsia"/>
          <w:b/>
          <w:sz w:val="32"/>
        </w:rPr>
        <w:t>說明：</w:t>
      </w:r>
    </w:p>
    <w:p w:rsidR="0099574F" w:rsidRDefault="0099574F" w:rsidP="009C7FED">
      <w:pPr>
        <w:pStyle w:val="a3"/>
        <w:ind w:leftChars="-59" w:left="424" w:rightChars="-319" w:right="-766" w:hangingChars="177" w:hanging="566"/>
        <w:jc w:val="both"/>
        <w:rPr>
          <w:rFonts w:ascii="Times New Roman" w:eastAsia="標楷體" w:hAnsi="Times New Roman" w:cs="Times New Roman"/>
          <w:sz w:val="32"/>
        </w:rPr>
      </w:pPr>
      <w:r w:rsidRPr="0099574F">
        <w:rPr>
          <w:rFonts w:ascii="Times New Roman" w:eastAsia="標楷體" w:hAnsi="Times New Roman" w:cs="Times New Roman" w:hint="eastAsia"/>
          <w:sz w:val="32"/>
        </w:rPr>
        <w:t>一、「</w:t>
      </w:r>
      <w:r>
        <w:rPr>
          <w:rFonts w:ascii="Times New Roman" w:eastAsia="標楷體" w:hAnsi="Times New Roman" w:cs="Times New Roman" w:hint="eastAsia"/>
          <w:sz w:val="32"/>
        </w:rPr>
        <w:t>特殊地形、地質現象之地質遺跡</w:t>
      </w:r>
      <w:r w:rsidRPr="0099574F">
        <w:rPr>
          <w:rFonts w:ascii="Times New Roman" w:eastAsia="標楷體" w:hAnsi="Times New Roman" w:cs="Times New Roman" w:hint="eastAsia"/>
          <w:sz w:val="32"/>
        </w:rPr>
        <w:t>」</w:t>
      </w:r>
      <w:r>
        <w:rPr>
          <w:rFonts w:ascii="Times New Roman" w:eastAsia="標楷體" w:hAnsi="Times New Roman" w:cs="Times New Roman" w:hint="eastAsia"/>
          <w:sz w:val="32"/>
        </w:rPr>
        <w:t>於</w:t>
      </w:r>
      <w:r>
        <w:rPr>
          <w:rFonts w:ascii="Times New Roman" w:eastAsia="標楷體" w:hAnsi="Times New Roman" w:cs="Times New Roman" w:hint="eastAsia"/>
          <w:sz w:val="32"/>
        </w:rPr>
        <w:t>105</w:t>
      </w:r>
      <w:r>
        <w:rPr>
          <w:rFonts w:ascii="Times New Roman" w:eastAsia="標楷體" w:hAnsi="Times New Roman" w:cs="Times New Roman" w:hint="eastAsia"/>
          <w:sz w:val="32"/>
        </w:rPr>
        <w:t>年</w:t>
      </w:r>
      <w:r>
        <w:rPr>
          <w:rFonts w:ascii="Times New Roman" w:eastAsia="標楷體" w:hAnsi="Times New Roman" w:cs="Times New Roman" w:hint="eastAsia"/>
          <w:sz w:val="32"/>
        </w:rPr>
        <w:t>7</w:t>
      </w:r>
      <w:r>
        <w:rPr>
          <w:rFonts w:ascii="Times New Roman" w:eastAsia="標楷體" w:hAnsi="Times New Roman" w:cs="Times New Roman" w:hint="eastAsia"/>
          <w:sz w:val="32"/>
        </w:rPr>
        <w:t>月</w:t>
      </w:r>
      <w:r>
        <w:rPr>
          <w:rFonts w:ascii="Times New Roman" w:eastAsia="標楷體" w:hAnsi="Times New Roman" w:cs="Times New Roman" w:hint="eastAsia"/>
          <w:sz w:val="32"/>
        </w:rPr>
        <w:t>27</w:t>
      </w:r>
      <w:r>
        <w:rPr>
          <w:rFonts w:ascii="Times New Roman" w:eastAsia="標楷體" w:hAnsi="Times New Roman" w:cs="Times New Roman" w:hint="eastAsia"/>
          <w:sz w:val="32"/>
        </w:rPr>
        <w:t>日修訂</w:t>
      </w:r>
      <w:r w:rsidR="00FF4DD5">
        <w:rPr>
          <w:rFonts w:ascii="Times New Roman" w:eastAsia="標楷體" w:hAnsi="Times New Roman" w:cs="Times New Roman" w:hint="eastAsia"/>
          <w:sz w:val="32"/>
        </w:rPr>
        <w:t>入</w:t>
      </w:r>
      <w:r w:rsidR="00FF4DD5" w:rsidRPr="0030113F">
        <w:rPr>
          <w:rFonts w:ascii="Times New Roman" w:eastAsia="標楷體" w:hAnsi="Times New Roman" w:cs="Times New Roman" w:hint="eastAsia"/>
          <w:sz w:val="32"/>
          <w:u w:val="single"/>
        </w:rPr>
        <w:t>文化資產保存法</w:t>
      </w:r>
      <w:r w:rsidR="00FF4DD5">
        <w:rPr>
          <w:rFonts w:ascii="Times New Roman" w:eastAsia="標楷體" w:hAnsi="Times New Roman" w:cs="Times New Roman" w:hint="eastAsia"/>
          <w:sz w:val="32"/>
        </w:rPr>
        <w:t>之自然紀念物範疇，自然紀念物相關施行細則於</w:t>
      </w:r>
      <w:r w:rsidR="00FF4DD5">
        <w:rPr>
          <w:rFonts w:ascii="Times New Roman" w:eastAsia="標楷體" w:hAnsi="Times New Roman" w:cs="Times New Roman" w:hint="eastAsia"/>
          <w:sz w:val="32"/>
        </w:rPr>
        <w:t>106</w:t>
      </w:r>
      <w:r w:rsidR="00FF4DD5">
        <w:rPr>
          <w:rFonts w:ascii="Times New Roman" w:eastAsia="標楷體" w:hAnsi="Times New Roman" w:cs="Times New Roman" w:hint="eastAsia"/>
          <w:sz w:val="32"/>
        </w:rPr>
        <w:t>年</w:t>
      </w:r>
      <w:r w:rsidR="00FF4DD5">
        <w:rPr>
          <w:rFonts w:ascii="Times New Roman" w:eastAsia="標楷體" w:hAnsi="Times New Roman" w:cs="Times New Roman" w:hint="eastAsia"/>
          <w:sz w:val="32"/>
        </w:rPr>
        <w:t>7</w:t>
      </w:r>
      <w:r w:rsidR="00FF4DD5">
        <w:rPr>
          <w:rFonts w:ascii="Times New Roman" w:eastAsia="標楷體" w:hAnsi="Times New Roman" w:cs="Times New Roman" w:hint="eastAsia"/>
          <w:sz w:val="32"/>
        </w:rPr>
        <w:t>月</w:t>
      </w:r>
      <w:r w:rsidR="00FF4DD5">
        <w:rPr>
          <w:rFonts w:ascii="Times New Roman" w:eastAsia="標楷體" w:hAnsi="Times New Roman" w:cs="Times New Roman" w:hint="eastAsia"/>
          <w:sz w:val="32"/>
        </w:rPr>
        <w:t>28</w:t>
      </w:r>
      <w:r w:rsidR="00FF4DD5">
        <w:rPr>
          <w:rFonts w:ascii="Times New Roman" w:eastAsia="標楷體" w:hAnsi="Times New Roman" w:cs="Times New Roman" w:hint="eastAsia"/>
          <w:sz w:val="32"/>
        </w:rPr>
        <w:t>日公告修訂入</w:t>
      </w:r>
      <w:r w:rsidR="00FF4DD5" w:rsidRPr="0030113F">
        <w:rPr>
          <w:rFonts w:ascii="Times New Roman" w:eastAsia="標楷體" w:hAnsi="Times New Roman" w:cs="Times New Roman" w:hint="eastAsia"/>
          <w:sz w:val="32"/>
          <w:u w:val="single"/>
        </w:rPr>
        <w:t>自然地景與自然紀念物指定及廢止審查辦法</w:t>
      </w:r>
      <w:r w:rsidR="00FF4DD5">
        <w:rPr>
          <w:rFonts w:ascii="Times New Roman" w:eastAsia="標楷體" w:hAnsi="Times New Roman" w:cs="Times New Roman" w:hint="eastAsia"/>
          <w:sz w:val="32"/>
        </w:rPr>
        <w:t>；本府</w:t>
      </w:r>
      <w:r w:rsidR="00FF4DD5">
        <w:rPr>
          <w:rFonts w:ascii="Times New Roman" w:eastAsia="標楷體" w:hAnsi="Times New Roman" w:cs="Times New Roman" w:hint="eastAsia"/>
          <w:sz w:val="32"/>
        </w:rPr>
        <w:t>109</w:t>
      </w:r>
      <w:r w:rsidR="00FF4DD5">
        <w:rPr>
          <w:rFonts w:ascii="Times New Roman" w:eastAsia="標楷體" w:hAnsi="Times New Roman" w:cs="Times New Roman" w:hint="eastAsia"/>
          <w:sz w:val="32"/>
        </w:rPr>
        <w:t>年度依</w:t>
      </w:r>
      <w:r w:rsidR="00FF4DD5" w:rsidRPr="0030113F">
        <w:rPr>
          <w:rFonts w:ascii="Times New Roman" w:eastAsia="標楷體" w:hAnsi="Times New Roman" w:cs="Times New Roman" w:hint="eastAsia"/>
          <w:sz w:val="32"/>
          <w:u w:val="single"/>
        </w:rPr>
        <w:t>自然地景與自然紀念物指定及廢止審查辦法</w:t>
      </w:r>
      <w:r w:rsidR="00FF4DD5">
        <w:rPr>
          <w:rFonts w:ascii="Times New Roman" w:eastAsia="標楷體" w:hAnsi="Times New Roman" w:cs="Times New Roman" w:hint="eastAsia"/>
          <w:sz w:val="32"/>
        </w:rPr>
        <w:t>擬定</w:t>
      </w:r>
      <w:r w:rsidR="00FF4DD5" w:rsidRPr="00FF4DD5">
        <w:rPr>
          <w:rFonts w:ascii="Times New Roman" w:eastAsia="標楷體" w:hAnsi="Times New Roman" w:cs="Times New Roman" w:hint="eastAsia"/>
          <w:sz w:val="32"/>
        </w:rPr>
        <w:t>馬公市西衛里之熔岩池及白沙鄉煙墩山之低平火山口</w:t>
      </w:r>
      <w:r w:rsidR="00FF4DD5" w:rsidRPr="00FF4DD5">
        <w:rPr>
          <w:rFonts w:ascii="Times New Roman" w:eastAsia="標楷體" w:hAnsi="Times New Roman" w:cs="Times New Roman" w:hint="eastAsia"/>
          <w:sz w:val="32"/>
        </w:rPr>
        <w:t>2</w:t>
      </w:r>
      <w:r w:rsidR="00FF4DD5" w:rsidRPr="00FF4DD5">
        <w:rPr>
          <w:rFonts w:ascii="Times New Roman" w:eastAsia="標楷體" w:hAnsi="Times New Roman" w:cs="Times New Roman" w:hint="eastAsia"/>
          <w:sz w:val="32"/>
        </w:rPr>
        <w:t>處自然紀念物</w:t>
      </w:r>
      <w:r w:rsidR="00FF4DD5">
        <w:rPr>
          <w:rFonts w:ascii="Times New Roman" w:eastAsia="標楷體" w:hAnsi="Times New Roman" w:cs="Times New Roman" w:hint="eastAsia"/>
          <w:sz w:val="32"/>
        </w:rPr>
        <w:t>評估報告，</w:t>
      </w:r>
      <w:r w:rsidR="00FF4DD5">
        <w:rPr>
          <w:rFonts w:ascii="Times New Roman" w:eastAsia="標楷體" w:hAnsi="Times New Roman" w:cs="Times New Roman" w:hint="eastAsia"/>
          <w:sz w:val="32"/>
        </w:rPr>
        <w:t>110</w:t>
      </w:r>
      <w:r w:rsidR="00FF4DD5">
        <w:rPr>
          <w:rFonts w:ascii="Times New Roman" w:eastAsia="標楷體" w:hAnsi="Times New Roman" w:cs="Times New Roman" w:hint="eastAsia"/>
          <w:sz w:val="32"/>
        </w:rPr>
        <w:t>年於</w:t>
      </w:r>
      <w:r w:rsidR="003D1155" w:rsidRPr="003D1155">
        <w:rPr>
          <w:rFonts w:ascii="Times New Roman" w:eastAsia="標楷體" w:hAnsi="Times New Roman" w:cs="Times New Roman" w:hint="eastAsia"/>
          <w:sz w:val="32"/>
        </w:rPr>
        <w:t>白沙文康活動中心</w:t>
      </w:r>
      <w:r w:rsidR="003D1155">
        <w:rPr>
          <w:rFonts w:ascii="Times New Roman" w:eastAsia="標楷體" w:hAnsi="Times New Roman" w:cs="Times New Roman" w:hint="eastAsia"/>
          <w:sz w:val="32"/>
        </w:rPr>
        <w:t>、</w:t>
      </w:r>
      <w:r w:rsidR="003D1155" w:rsidRPr="003D1155">
        <w:rPr>
          <w:rFonts w:ascii="Times New Roman" w:eastAsia="標楷體" w:hAnsi="Times New Roman" w:cs="Times New Roman" w:hint="eastAsia"/>
          <w:sz w:val="32"/>
        </w:rPr>
        <w:t>朝陽活動中心</w:t>
      </w:r>
      <w:r w:rsidR="003D1155">
        <w:rPr>
          <w:rFonts w:ascii="Times New Roman" w:eastAsia="標楷體" w:hAnsi="Times New Roman" w:cs="Times New Roman" w:hint="eastAsia"/>
          <w:sz w:val="32"/>
        </w:rPr>
        <w:t>、</w:t>
      </w:r>
      <w:r w:rsidR="003D1155" w:rsidRPr="003D1155">
        <w:rPr>
          <w:rFonts w:ascii="Times New Roman" w:eastAsia="標楷體" w:hAnsi="Times New Roman" w:cs="Times New Roman" w:hint="eastAsia"/>
          <w:sz w:val="32"/>
        </w:rPr>
        <w:t>西衛社區健康營造中心</w:t>
      </w:r>
      <w:r w:rsidR="003D1155">
        <w:rPr>
          <w:rFonts w:ascii="Times New Roman" w:eastAsia="標楷體" w:hAnsi="Times New Roman" w:cs="Times New Roman" w:hint="eastAsia"/>
          <w:sz w:val="32"/>
        </w:rPr>
        <w:t>及</w:t>
      </w:r>
      <w:r w:rsidR="003D1155" w:rsidRPr="003D1155">
        <w:rPr>
          <w:rFonts w:ascii="Times New Roman" w:eastAsia="標楷體" w:hAnsi="Times New Roman" w:cs="Times New Roman" w:hint="eastAsia"/>
          <w:sz w:val="32"/>
        </w:rPr>
        <w:t>後寮活動中心</w:t>
      </w:r>
      <w:r w:rsidR="003D1155">
        <w:rPr>
          <w:rFonts w:ascii="Times New Roman" w:eastAsia="標楷體" w:hAnsi="Times New Roman" w:cs="Times New Roman" w:hint="eastAsia"/>
          <w:sz w:val="32"/>
        </w:rPr>
        <w:t>辦理</w:t>
      </w:r>
      <w:r w:rsidR="003D1155">
        <w:rPr>
          <w:rFonts w:ascii="Times New Roman" w:eastAsia="標楷體" w:hAnsi="Times New Roman" w:cs="Times New Roman" w:hint="eastAsia"/>
          <w:sz w:val="32"/>
        </w:rPr>
        <w:t>4</w:t>
      </w:r>
      <w:r w:rsidR="003D1155">
        <w:rPr>
          <w:rFonts w:ascii="Times New Roman" w:eastAsia="標楷體" w:hAnsi="Times New Roman" w:cs="Times New Roman" w:hint="eastAsia"/>
          <w:sz w:val="32"/>
        </w:rPr>
        <w:t>場地方說明會，</w:t>
      </w:r>
      <w:r w:rsidR="00B14AED">
        <w:rPr>
          <w:rFonts w:ascii="Times New Roman" w:eastAsia="標楷體" w:hAnsi="Times New Roman" w:cs="Times New Roman" w:hint="eastAsia"/>
          <w:sz w:val="32"/>
        </w:rPr>
        <w:t>邀請權益關係人、鄉公所、鄉代表會及當</w:t>
      </w:r>
      <w:r w:rsidR="00B14AED">
        <w:rPr>
          <w:rFonts w:ascii="Times New Roman" w:eastAsia="標楷體" w:hAnsi="Times New Roman" w:cs="Times New Roman" w:hint="eastAsia"/>
          <w:sz w:val="32"/>
        </w:rPr>
        <w:lastRenderedPageBreak/>
        <w:t>地居民等參加，說明劃設範圍及相關規定（含罰則）。</w:t>
      </w:r>
    </w:p>
    <w:p w:rsidR="00BE2557" w:rsidRPr="00F35A40" w:rsidRDefault="0099574F" w:rsidP="00BB766A">
      <w:pPr>
        <w:pStyle w:val="a3"/>
        <w:ind w:leftChars="-59" w:left="424" w:rightChars="-319" w:right="-766" w:hangingChars="177" w:hanging="566"/>
        <w:jc w:val="both"/>
        <w:rPr>
          <w:rFonts w:ascii="Times New Roman" w:eastAsia="標楷體" w:hAnsi="Times New Roman" w:cs="Times New Roman"/>
          <w:sz w:val="32"/>
        </w:rPr>
      </w:pPr>
      <w:r>
        <w:rPr>
          <w:rFonts w:ascii="Times New Roman" w:eastAsia="標楷體" w:hAnsi="Times New Roman" w:cs="Times New Roman" w:hint="eastAsia"/>
          <w:sz w:val="32"/>
        </w:rPr>
        <w:t>二、</w:t>
      </w:r>
      <w:r w:rsidR="0050220E">
        <w:rPr>
          <w:rFonts w:ascii="Times New Roman" w:eastAsia="標楷體" w:hAnsi="Times New Roman" w:cs="Times New Roman" w:hint="eastAsia"/>
          <w:sz w:val="32"/>
        </w:rPr>
        <w:t>西衛地質特色以熔岩池最為著名，共有兩地</w:t>
      </w:r>
      <w:r w:rsidR="00BB766A" w:rsidRPr="00BB766A">
        <w:rPr>
          <w:rFonts w:ascii="Times New Roman" w:eastAsia="標楷體" w:hAnsi="Times New Roman" w:cs="Times New Roman" w:hint="eastAsia"/>
          <w:sz w:val="32"/>
        </w:rPr>
        <w:t>，分別位於大石鼻東側與西側的潮間帶。東側的圓形構造具有中間凸起且稍具風化的岩體，被圓形彎曲的熔岩流所包覆。西側之同心圓構造，有放射狀細岩脈侵入於節理中。白沙本島的後寮瞭望山，也就是俗稱的煙墩山，為白沙鄉內最高點，煙墩山有豐富的火山地質特徵，可觀察到低平火山口及火山噴發後的物質，如火山角礫岩、凝灰質礫岩、熔積岩等，</w:t>
      </w:r>
      <w:r w:rsidR="00BB766A">
        <w:rPr>
          <w:rFonts w:ascii="Times New Roman" w:eastAsia="標楷體" w:hAnsi="Times New Roman" w:cs="Times New Roman" w:hint="eastAsia"/>
          <w:sz w:val="32"/>
        </w:rPr>
        <w:t>2</w:t>
      </w:r>
      <w:r w:rsidR="00BB766A">
        <w:rPr>
          <w:rFonts w:ascii="Times New Roman" w:eastAsia="標楷體" w:hAnsi="Times New Roman" w:cs="Times New Roman" w:hint="eastAsia"/>
          <w:sz w:val="32"/>
        </w:rPr>
        <w:t>處</w:t>
      </w:r>
      <w:r w:rsidR="00BB766A" w:rsidRPr="00BB766A">
        <w:rPr>
          <w:rFonts w:ascii="Times New Roman" w:eastAsia="標楷體" w:hAnsi="Times New Roman" w:cs="Times New Roman" w:hint="eastAsia"/>
          <w:sz w:val="32"/>
        </w:rPr>
        <w:t>皆為在地珍貴地質遺跡與戶外教學場所</w:t>
      </w:r>
      <w:r w:rsidR="001376E6" w:rsidRPr="00BB766A">
        <w:rPr>
          <w:rFonts w:ascii="Times New Roman" w:eastAsia="標楷體" w:hAnsi="Times New Roman" w:cs="Times New Roman" w:hint="eastAsia"/>
          <w:sz w:val="32"/>
        </w:rPr>
        <w:t>。</w:t>
      </w:r>
      <w:r w:rsidR="001376E6">
        <w:rPr>
          <w:rFonts w:ascii="Times New Roman" w:eastAsia="標楷體" w:hAnsi="Times New Roman" w:cs="Times New Roman" w:hint="eastAsia"/>
          <w:sz w:val="32"/>
        </w:rPr>
        <w:t>此</w:t>
      </w:r>
      <w:r w:rsidR="001376E6">
        <w:rPr>
          <w:rFonts w:ascii="Times New Roman" w:eastAsia="標楷體" w:hAnsi="Times New Roman" w:cs="Times New Roman" w:hint="eastAsia"/>
          <w:sz w:val="32"/>
        </w:rPr>
        <w:t>2</w:t>
      </w:r>
      <w:r w:rsidR="001376E6">
        <w:rPr>
          <w:rFonts w:ascii="Times New Roman" w:eastAsia="標楷體" w:hAnsi="Times New Roman" w:cs="Times New Roman" w:hint="eastAsia"/>
          <w:sz w:val="32"/>
        </w:rPr>
        <w:t>處</w:t>
      </w:r>
      <w:r w:rsidR="0030113F">
        <w:rPr>
          <w:rFonts w:ascii="Times New Roman" w:eastAsia="標楷體" w:hAnsi="Times New Roman" w:cs="Times New Roman" w:hint="eastAsia"/>
          <w:sz w:val="32"/>
        </w:rPr>
        <w:t>符合</w:t>
      </w:r>
      <w:r w:rsidR="0030113F" w:rsidRPr="0030113F">
        <w:rPr>
          <w:rFonts w:ascii="Times New Roman" w:eastAsia="標楷體" w:hAnsi="Times New Roman" w:cs="Times New Roman" w:hint="eastAsia"/>
          <w:sz w:val="32"/>
          <w:u w:val="single"/>
        </w:rPr>
        <w:t>自然地景與自然紀念物指定及廢止審查辦法</w:t>
      </w:r>
      <w:r w:rsidR="0030113F" w:rsidRPr="0030113F">
        <w:rPr>
          <w:rFonts w:ascii="Times New Roman" w:eastAsia="標楷體" w:hAnsi="Times New Roman" w:cs="Times New Roman" w:hint="eastAsia"/>
          <w:sz w:val="32"/>
        </w:rPr>
        <w:t>第三條</w:t>
      </w:r>
      <w:r w:rsidR="00225877">
        <w:rPr>
          <w:rFonts w:ascii="Times New Roman" w:eastAsia="標楷體" w:hAnsi="Times New Roman" w:cs="Times New Roman" w:hint="eastAsia"/>
          <w:sz w:val="32"/>
        </w:rPr>
        <w:t>指定基準，為自然形成且獨特罕見、具科學、教育、美學及觀賞價值，請參閱</w:t>
      </w:r>
      <w:r w:rsidR="00BE2557">
        <w:rPr>
          <w:rFonts w:ascii="Times New Roman" w:eastAsia="標楷體" w:hAnsi="Times New Roman" w:cs="Times New Roman" w:hint="eastAsia"/>
          <w:sz w:val="32"/>
        </w:rPr>
        <w:t>由行政院農業委員會林務局補助發行、澎湖縣政府農漁局</w:t>
      </w:r>
      <w:r w:rsidR="00225877">
        <w:rPr>
          <w:rFonts w:ascii="Times New Roman" w:eastAsia="標楷體" w:hAnsi="Times New Roman" w:cs="Times New Roman" w:hint="eastAsia"/>
          <w:sz w:val="32"/>
        </w:rPr>
        <w:t>110</w:t>
      </w:r>
      <w:r w:rsidR="00225877">
        <w:rPr>
          <w:rFonts w:ascii="Times New Roman" w:eastAsia="標楷體" w:hAnsi="Times New Roman" w:cs="Times New Roman" w:hint="eastAsia"/>
          <w:sz w:val="32"/>
        </w:rPr>
        <w:t>年</w:t>
      </w:r>
      <w:r w:rsidR="00225877">
        <w:rPr>
          <w:rFonts w:ascii="Times New Roman" w:eastAsia="標楷體" w:hAnsi="Times New Roman" w:cs="Times New Roman" w:hint="eastAsia"/>
          <w:sz w:val="32"/>
        </w:rPr>
        <w:t>1</w:t>
      </w:r>
      <w:r w:rsidR="00225877">
        <w:rPr>
          <w:rFonts w:ascii="Times New Roman" w:eastAsia="標楷體" w:hAnsi="Times New Roman" w:cs="Times New Roman" w:hint="eastAsia"/>
          <w:sz w:val="32"/>
        </w:rPr>
        <w:t>月</w:t>
      </w:r>
      <w:r w:rsidR="00BE2557">
        <w:rPr>
          <w:rFonts w:ascii="Times New Roman" w:eastAsia="標楷體" w:hAnsi="Times New Roman" w:cs="Times New Roman" w:hint="eastAsia"/>
          <w:sz w:val="32"/>
        </w:rPr>
        <w:t>出版</w:t>
      </w:r>
      <w:r w:rsidR="00C42E99">
        <w:rPr>
          <w:rFonts w:ascii="Times New Roman" w:eastAsia="標楷體" w:hAnsi="Times New Roman" w:cs="Times New Roman" w:hint="eastAsia"/>
          <w:sz w:val="32"/>
        </w:rPr>
        <w:t>「煙墩山、講美、西衛、觀音亭地質解說手冊」。</w:t>
      </w:r>
      <w:r w:rsidR="00F35A40">
        <w:rPr>
          <w:rFonts w:ascii="Times New Roman" w:eastAsia="標楷體" w:hAnsi="Times New Roman" w:cs="Times New Roman" w:hint="eastAsia"/>
          <w:sz w:val="32"/>
        </w:rPr>
        <w:t>另，七美鄉龍埕、小台灣</w:t>
      </w:r>
      <w:r w:rsidR="00F35A40">
        <w:rPr>
          <w:rFonts w:ascii="Times New Roman" w:eastAsia="標楷體" w:hAnsi="Times New Roman" w:cs="Times New Roman" w:hint="eastAsia"/>
          <w:sz w:val="32"/>
        </w:rPr>
        <w:t>2</w:t>
      </w:r>
      <w:r w:rsidR="00F35A40">
        <w:rPr>
          <w:rFonts w:ascii="Times New Roman" w:eastAsia="標楷體" w:hAnsi="Times New Roman" w:cs="Times New Roman" w:hint="eastAsia"/>
          <w:sz w:val="32"/>
        </w:rPr>
        <w:t>處亦規劃為自然紀念物，預訂於本（</w:t>
      </w:r>
      <w:r w:rsidR="00F35A40">
        <w:rPr>
          <w:rFonts w:ascii="Times New Roman" w:eastAsia="標楷體" w:hAnsi="Times New Roman" w:cs="Times New Roman" w:hint="eastAsia"/>
          <w:sz w:val="32"/>
        </w:rPr>
        <w:t>111</w:t>
      </w:r>
      <w:r w:rsidR="00F35A40">
        <w:rPr>
          <w:rFonts w:ascii="Times New Roman" w:eastAsia="標楷體" w:hAnsi="Times New Roman" w:cs="Times New Roman" w:hint="eastAsia"/>
          <w:sz w:val="32"/>
        </w:rPr>
        <w:t>）年度完成地方說明會取得在地居民共識後，於</w:t>
      </w:r>
      <w:r w:rsidR="00F35A40" w:rsidRPr="00F35A40">
        <w:rPr>
          <w:rFonts w:ascii="Times New Roman" w:eastAsia="標楷體" w:hAnsi="Times New Roman" w:cs="Times New Roman" w:hint="eastAsia"/>
          <w:sz w:val="32"/>
        </w:rPr>
        <w:t>11</w:t>
      </w:r>
      <w:r w:rsidR="003C5AF5">
        <w:rPr>
          <w:rFonts w:ascii="Times New Roman" w:eastAsia="標楷體" w:hAnsi="Times New Roman" w:cs="Times New Roman" w:hint="eastAsia"/>
          <w:sz w:val="32"/>
        </w:rPr>
        <w:t>2</w:t>
      </w:r>
      <w:r w:rsidR="00F35A40">
        <w:rPr>
          <w:rFonts w:ascii="Times New Roman" w:eastAsia="標楷體" w:hAnsi="Times New Roman" w:cs="Times New Roman" w:hint="eastAsia"/>
          <w:sz w:val="32"/>
        </w:rPr>
        <w:t>年度提送審議後完成指定公告。</w:t>
      </w:r>
    </w:p>
    <w:p w:rsidR="0099574F" w:rsidRPr="009F6670" w:rsidRDefault="0099574F" w:rsidP="009C7FED">
      <w:pPr>
        <w:pStyle w:val="a3"/>
        <w:ind w:leftChars="-59" w:left="424" w:rightChars="-319" w:right="-766" w:hangingChars="177" w:hanging="566"/>
        <w:jc w:val="both"/>
        <w:rPr>
          <w:rFonts w:ascii="Times New Roman" w:eastAsia="標楷體" w:hAnsi="Times New Roman" w:cs="Times New Roman"/>
          <w:sz w:val="32"/>
        </w:rPr>
      </w:pPr>
      <w:r w:rsidRPr="001376E6">
        <w:rPr>
          <w:rFonts w:ascii="Times New Roman" w:eastAsia="標楷體" w:hAnsi="Times New Roman" w:cs="Times New Roman" w:hint="eastAsia"/>
          <w:sz w:val="32"/>
        </w:rPr>
        <w:t>三、</w:t>
      </w:r>
      <w:r w:rsidR="00F35A40" w:rsidRPr="00F35A40">
        <w:rPr>
          <w:rFonts w:ascii="Times New Roman" w:eastAsia="標楷體" w:hAnsi="Times New Roman" w:cs="Times New Roman" w:hint="eastAsia"/>
          <w:sz w:val="32"/>
        </w:rPr>
        <w:t>馬公市西衛里之熔岩池</w:t>
      </w:r>
      <w:r w:rsidR="00F35A40">
        <w:rPr>
          <w:rFonts w:ascii="Times New Roman" w:eastAsia="標楷體" w:hAnsi="Times New Roman" w:cs="Times New Roman" w:hint="eastAsia"/>
          <w:sz w:val="32"/>
        </w:rPr>
        <w:t>與</w:t>
      </w:r>
      <w:r w:rsidR="00F35A40" w:rsidRPr="00F35A40">
        <w:rPr>
          <w:rFonts w:ascii="Times New Roman" w:eastAsia="標楷體" w:hAnsi="Times New Roman" w:cs="Times New Roman" w:hint="eastAsia"/>
          <w:sz w:val="32"/>
        </w:rPr>
        <w:t>白沙鄉煙墩山之低平火山口</w:t>
      </w:r>
      <w:r w:rsidR="009F6670">
        <w:rPr>
          <w:rFonts w:ascii="Times New Roman" w:eastAsia="標楷體" w:hAnsi="Times New Roman" w:cs="Times New Roman" w:hint="eastAsia"/>
          <w:sz w:val="32"/>
        </w:rPr>
        <w:t>2</w:t>
      </w:r>
      <w:r w:rsidR="009F6670">
        <w:rPr>
          <w:rFonts w:ascii="Times New Roman" w:eastAsia="標楷體" w:hAnsi="Times New Roman" w:cs="Times New Roman" w:hint="eastAsia"/>
          <w:sz w:val="32"/>
        </w:rPr>
        <w:t>處特殊地景及地質現象業已依</w:t>
      </w:r>
      <w:r w:rsidR="009F6670" w:rsidRPr="0030113F">
        <w:rPr>
          <w:rFonts w:ascii="Times New Roman" w:eastAsia="標楷體" w:hAnsi="Times New Roman" w:cs="Times New Roman" w:hint="eastAsia"/>
          <w:sz w:val="32"/>
          <w:u w:val="single"/>
        </w:rPr>
        <w:t>自然地景與自然紀念物指定及廢止審查辦法</w:t>
      </w:r>
      <w:r w:rsidR="009F6670" w:rsidRPr="009F6670">
        <w:rPr>
          <w:rFonts w:ascii="Times New Roman" w:eastAsia="標楷體" w:hAnsi="Times New Roman" w:cs="Times New Roman" w:hint="eastAsia"/>
          <w:sz w:val="32"/>
        </w:rPr>
        <w:t>第四條規定</w:t>
      </w:r>
      <w:r w:rsidR="009F6670">
        <w:rPr>
          <w:rFonts w:ascii="Times New Roman" w:eastAsia="標楷體" w:hAnsi="Times New Roman" w:cs="Times New Roman" w:hint="eastAsia"/>
          <w:sz w:val="32"/>
        </w:rPr>
        <w:t>，辦理現勘、完成評估報告（依同辦法第七條規定十一項內容擬定）</w:t>
      </w:r>
      <w:r w:rsidR="00AB5F57">
        <w:rPr>
          <w:rFonts w:ascii="Times New Roman" w:eastAsia="標楷體" w:hAnsi="Times New Roman" w:cs="Times New Roman" w:hint="eastAsia"/>
          <w:sz w:val="32"/>
        </w:rPr>
        <w:t>、</w:t>
      </w:r>
      <w:r w:rsidR="00AD52A6">
        <w:rPr>
          <w:rFonts w:ascii="Times New Roman" w:eastAsia="標楷體" w:hAnsi="Times New Roman" w:cs="Times New Roman" w:hint="eastAsia"/>
          <w:sz w:val="32"/>
        </w:rPr>
        <w:t>召開地方說明會並取得在地居民共識，</w:t>
      </w:r>
      <w:r w:rsidR="00AD52A6">
        <w:rPr>
          <w:rFonts w:ascii="Times New Roman" w:eastAsia="標楷體" w:hAnsi="Times New Roman" w:cs="Times New Roman" w:hint="eastAsia"/>
          <w:sz w:val="32"/>
        </w:rPr>
        <w:lastRenderedPageBreak/>
        <w:t>提請審議委員討論，</w:t>
      </w:r>
      <w:r w:rsidR="00991A3D">
        <w:rPr>
          <w:rFonts w:ascii="Times New Roman" w:eastAsia="標楷體" w:hAnsi="Times New Roman" w:cs="Times New Roman" w:hint="eastAsia"/>
          <w:sz w:val="32"/>
        </w:rPr>
        <w:t>待</w:t>
      </w:r>
      <w:r w:rsidR="00AD52A6">
        <w:rPr>
          <w:rFonts w:ascii="Times New Roman" w:eastAsia="標楷體" w:hAnsi="Times New Roman" w:cs="Times New Roman" w:hint="eastAsia"/>
          <w:sz w:val="32"/>
        </w:rPr>
        <w:t>本次會議完成指定處分後，始辦理後續公告事宜。</w:t>
      </w:r>
    </w:p>
    <w:p w:rsidR="0099574F" w:rsidRDefault="0099574F" w:rsidP="0099574F">
      <w:pPr>
        <w:pStyle w:val="a3"/>
        <w:ind w:leftChars="-236" w:left="-566" w:rightChars="-319" w:right="-766"/>
        <w:jc w:val="both"/>
        <w:rPr>
          <w:rFonts w:ascii="Times New Roman" w:eastAsia="標楷體" w:hAnsi="Times New Roman" w:cs="Times New Roman"/>
          <w:b/>
          <w:sz w:val="32"/>
        </w:rPr>
      </w:pPr>
      <w:r>
        <w:rPr>
          <w:rFonts w:ascii="Times New Roman" w:eastAsia="標楷體" w:hAnsi="Times New Roman" w:cs="Times New Roman" w:hint="eastAsia"/>
          <w:b/>
          <w:sz w:val="32"/>
        </w:rPr>
        <w:t>決議：</w:t>
      </w:r>
    </w:p>
    <w:p w:rsidR="00DA3576" w:rsidRDefault="00DA3576" w:rsidP="0099574F">
      <w:pPr>
        <w:pStyle w:val="a3"/>
        <w:ind w:leftChars="-236" w:left="-566" w:rightChars="-319" w:right="-766"/>
        <w:jc w:val="both"/>
        <w:rPr>
          <w:rFonts w:ascii="Times New Roman" w:eastAsia="標楷體" w:hAnsi="Times New Roman" w:cs="Times New Roman"/>
          <w:sz w:val="32"/>
        </w:rPr>
      </w:pPr>
      <w:r>
        <w:rPr>
          <w:rFonts w:ascii="Times New Roman" w:eastAsia="標楷體" w:hAnsi="Times New Roman" w:cs="Times New Roman" w:hint="eastAsia"/>
          <w:b/>
          <w:sz w:val="32"/>
        </w:rPr>
        <w:t>議題二：</w:t>
      </w:r>
      <w:r w:rsidR="00AD35E3" w:rsidRPr="00AD35E3">
        <w:rPr>
          <w:rFonts w:ascii="Times New Roman" w:eastAsia="標楷體" w:hAnsi="Times New Roman" w:cs="Times New Roman" w:hint="eastAsia"/>
          <w:sz w:val="32"/>
        </w:rPr>
        <w:t>有關海洋委員會海巡署金馬澎分署將於澎湖縣望安鄉東吉段</w:t>
      </w:r>
      <w:r w:rsidR="00AD35E3" w:rsidRPr="00AD35E3">
        <w:rPr>
          <w:rFonts w:ascii="Times New Roman" w:eastAsia="標楷體" w:hAnsi="Times New Roman" w:cs="Times New Roman" w:hint="eastAsia"/>
          <w:sz w:val="32"/>
        </w:rPr>
        <w:t>554-2</w:t>
      </w:r>
      <w:r w:rsidR="00AD35E3" w:rsidRPr="00AD35E3">
        <w:rPr>
          <w:rFonts w:ascii="Times New Roman" w:eastAsia="標楷體" w:hAnsi="Times New Roman" w:cs="Times New Roman" w:hint="eastAsia"/>
          <w:sz w:val="32"/>
        </w:rPr>
        <w:t>地號建置雷達站，</w:t>
      </w:r>
      <w:r w:rsidR="009531BD">
        <w:rPr>
          <w:rFonts w:ascii="Times New Roman" w:eastAsia="標楷體" w:hAnsi="Times New Roman" w:cs="Times New Roman" w:hint="eastAsia"/>
          <w:sz w:val="32"/>
        </w:rPr>
        <w:t>提請　審議</w:t>
      </w:r>
      <w:r w:rsidR="00B80752" w:rsidRPr="00B80752">
        <w:rPr>
          <w:rFonts w:ascii="Times New Roman" w:eastAsia="標楷體" w:hAnsi="Times New Roman" w:cs="Times New Roman" w:hint="eastAsia"/>
          <w:sz w:val="32"/>
        </w:rPr>
        <w:t>。</w:t>
      </w:r>
    </w:p>
    <w:p w:rsidR="00AC2F49" w:rsidRDefault="00AC2F49" w:rsidP="00AC2F49">
      <w:pPr>
        <w:pStyle w:val="a3"/>
        <w:ind w:leftChars="-236" w:left="-566" w:rightChars="-319" w:right="-766"/>
        <w:jc w:val="both"/>
        <w:rPr>
          <w:rFonts w:ascii="Times New Roman" w:eastAsia="標楷體" w:hAnsi="Times New Roman" w:cs="Times New Roman"/>
          <w:b/>
          <w:sz w:val="32"/>
        </w:rPr>
      </w:pPr>
      <w:r>
        <w:rPr>
          <w:rFonts w:ascii="Times New Roman" w:eastAsia="標楷體" w:hAnsi="Times New Roman" w:cs="Times New Roman" w:hint="eastAsia"/>
          <w:b/>
          <w:sz w:val="32"/>
        </w:rPr>
        <w:t>說明：</w:t>
      </w:r>
    </w:p>
    <w:p w:rsidR="009D7893" w:rsidRDefault="009D7893" w:rsidP="009D7893">
      <w:pPr>
        <w:pStyle w:val="a3"/>
        <w:numPr>
          <w:ilvl w:val="0"/>
          <w:numId w:val="2"/>
        </w:numPr>
        <w:ind w:leftChars="0" w:rightChars="-319" w:right="-766"/>
        <w:jc w:val="both"/>
        <w:rPr>
          <w:rFonts w:ascii="Times New Roman" w:eastAsia="標楷體" w:hAnsi="Times New Roman" w:cs="Times New Roman"/>
          <w:sz w:val="32"/>
        </w:rPr>
      </w:pPr>
      <w:r w:rsidRPr="009D7893">
        <w:rPr>
          <w:rFonts w:ascii="Times New Roman" w:eastAsia="標楷體" w:hAnsi="Times New Roman" w:cs="Times New Roman" w:hint="eastAsia"/>
          <w:sz w:val="32"/>
        </w:rPr>
        <w:t>本案目的基於國家安全，建置雷達站作為國防軍事需求使用，且已經行政院核准在案。</w:t>
      </w:r>
    </w:p>
    <w:p w:rsidR="009D7893" w:rsidRPr="009D7893" w:rsidRDefault="009D7893" w:rsidP="009D7893">
      <w:pPr>
        <w:pStyle w:val="a3"/>
        <w:numPr>
          <w:ilvl w:val="0"/>
          <w:numId w:val="2"/>
        </w:numPr>
        <w:ind w:leftChars="0" w:rightChars="-319" w:right="-766"/>
        <w:jc w:val="both"/>
        <w:rPr>
          <w:rFonts w:ascii="Times New Roman" w:eastAsia="標楷體" w:hAnsi="Times New Roman" w:cs="Times New Roman"/>
          <w:sz w:val="32"/>
        </w:rPr>
      </w:pPr>
      <w:r w:rsidRPr="009D7893">
        <w:rPr>
          <w:rFonts w:ascii="Times New Roman" w:eastAsia="標楷體" w:hAnsi="Times New Roman" w:cs="Times New Roman" w:hint="eastAsia"/>
          <w:sz w:val="32"/>
        </w:rPr>
        <w:t>建置目的：</w:t>
      </w:r>
    </w:p>
    <w:p w:rsidR="009D7893" w:rsidRPr="009D7893" w:rsidRDefault="009D7893" w:rsidP="009D7893">
      <w:pPr>
        <w:pStyle w:val="a3"/>
        <w:ind w:leftChars="0" w:left="578" w:rightChars="-319" w:right="-766"/>
        <w:jc w:val="both"/>
        <w:rPr>
          <w:rFonts w:ascii="Times New Roman" w:eastAsia="標楷體" w:hAnsi="Times New Roman" w:cs="Times New Roman"/>
          <w:sz w:val="32"/>
        </w:rPr>
      </w:pPr>
      <w:r w:rsidRPr="009D7893">
        <w:rPr>
          <w:rFonts w:ascii="Times New Roman" w:eastAsia="標楷體" w:hAnsi="Times New Roman" w:cs="Times New Roman" w:hint="eastAsia"/>
          <w:sz w:val="32"/>
        </w:rPr>
        <w:t>(</w:t>
      </w:r>
      <w:r w:rsidRPr="009D7893">
        <w:rPr>
          <w:rFonts w:ascii="Times New Roman" w:eastAsia="標楷體" w:hAnsi="Times New Roman" w:cs="Times New Roman" w:hint="eastAsia"/>
          <w:sz w:val="32"/>
        </w:rPr>
        <w:t>一</w:t>
      </w:r>
      <w:r w:rsidRPr="009D7893">
        <w:rPr>
          <w:rFonts w:ascii="Times New Roman" w:eastAsia="標楷體" w:hAnsi="Times New Roman" w:cs="Times New Roman" w:hint="eastAsia"/>
          <w:sz w:val="32"/>
        </w:rPr>
        <w:t xml:space="preserve">) </w:t>
      </w:r>
      <w:r w:rsidRPr="009D7893">
        <w:rPr>
          <w:rFonts w:ascii="Times New Roman" w:eastAsia="標楷體" w:hAnsi="Times New Roman" w:cs="Times New Roman" w:hint="eastAsia"/>
          <w:sz w:val="32"/>
        </w:rPr>
        <w:t>強化監控大陸船舶越界至澎湖南方四島國家公園海域從事特定任務或非法活動，落實海域執法作為，保衛海域主權權益，維護國家安全。</w:t>
      </w:r>
    </w:p>
    <w:p w:rsidR="009D7893" w:rsidRDefault="009D7893" w:rsidP="009D7893">
      <w:pPr>
        <w:pStyle w:val="a3"/>
        <w:ind w:leftChars="0" w:left="578" w:rightChars="-319" w:right="-766"/>
        <w:jc w:val="both"/>
        <w:rPr>
          <w:rFonts w:ascii="Times New Roman" w:eastAsia="標楷體" w:hAnsi="Times New Roman" w:cs="Times New Roman"/>
          <w:sz w:val="32"/>
        </w:rPr>
      </w:pPr>
      <w:r w:rsidRPr="009D7893">
        <w:rPr>
          <w:rFonts w:ascii="Times New Roman" w:eastAsia="標楷體" w:hAnsi="Times New Roman" w:cs="Times New Roman" w:hint="eastAsia"/>
          <w:sz w:val="32"/>
        </w:rPr>
        <w:t>(</w:t>
      </w:r>
      <w:r w:rsidRPr="009D7893">
        <w:rPr>
          <w:rFonts w:ascii="Times New Roman" w:eastAsia="標楷體" w:hAnsi="Times New Roman" w:cs="Times New Roman" w:hint="eastAsia"/>
          <w:sz w:val="32"/>
        </w:rPr>
        <w:t>二</w:t>
      </w:r>
      <w:r w:rsidRPr="009D7893">
        <w:rPr>
          <w:rFonts w:ascii="Times New Roman" w:eastAsia="標楷體" w:hAnsi="Times New Roman" w:cs="Times New Roman" w:hint="eastAsia"/>
          <w:sz w:val="32"/>
        </w:rPr>
        <w:t xml:space="preserve">) </w:t>
      </w:r>
      <w:r w:rsidRPr="009D7893">
        <w:rPr>
          <w:rFonts w:ascii="Times New Roman" w:eastAsia="標楷體" w:hAnsi="Times New Roman" w:cs="Times New Roman" w:hint="eastAsia"/>
          <w:sz w:val="32"/>
        </w:rPr>
        <w:t>偵蒐範圍可與臺灣本島將軍雷達相互涵蓋，有效掌握臺澎海域間之船筏動態，確保船舶航行安全，保障人民生命財產。</w:t>
      </w:r>
    </w:p>
    <w:p w:rsidR="009D7893" w:rsidRPr="009D7893" w:rsidRDefault="009D7893" w:rsidP="009D7893">
      <w:pPr>
        <w:pStyle w:val="a3"/>
        <w:ind w:leftChars="0" w:left="578" w:rightChars="-319" w:right="-766"/>
        <w:jc w:val="both"/>
        <w:rPr>
          <w:rFonts w:ascii="Times New Roman" w:eastAsia="標楷體" w:hAnsi="Times New Roman" w:cs="Times New Roman"/>
          <w:sz w:val="32"/>
        </w:rPr>
      </w:pPr>
      <w:r w:rsidRPr="009D7893">
        <w:rPr>
          <w:rFonts w:ascii="Times New Roman" w:eastAsia="標楷體" w:hAnsi="Times New Roman" w:cs="Times New Roman" w:hint="eastAsia"/>
          <w:sz w:val="32"/>
        </w:rPr>
        <w:t>(</w:t>
      </w:r>
      <w:r w:rsidRPr="009D7893">
        <w:rPr>
          <w:rFonts w:ascii="Times New Roman" w:eastAsia="標楷體" w:hAnsi="Times New Roman" w:cs="Times New Roman" w:hint="eastAsia"/>
          <w:sz w:val="32"/>
        </w:rPr>
        <w:t>三</w:t>
      </w:r>
      <w:r w:rsidRPr="009D7893">
        <w:rPr>
          <w:rFonts w:ascii="Times New Roman" w:eastAsia="標楷體" w:hAnsi="Times New Roman" w:cs="Times New Roman" w:hint="eastAsia"/>
          <w:sz w:val="32"/>
        </w:rPr>
        <w:t xml:space="preserve">) </w:t>
      </w:r>
      <w:r w:rsidRPr="009D7893">
        <w:rPr>
          <w:rFonts w:ascii="Times New Roman" w:eastAsia="標楷體" w:hAnsi="Times New Roman" w:cs="Times New Roman" w:hint="eastAsia"/>
          <w:sz w:val="32"/>
        </w:rPr>
        <w:t>保護周遭海域蘊藏豐富漁產與維護生態資源保育工作，超前驅離越界陸船，有效防制強勁東北季風期間大陸鐵殼船常藉避風名義近岸錨泊，實則從事捕撈作業情事，維護海洋生態永續發展。</w:t>
      </w:r>
    </w:p>
    <w:p w:rsidR="009D7893" w:rsidRDefault="009D7893" w:rsidP="009D7893">
      <w:pPr>
        <w:pStyle w:val="a3"/>
        <w:numPr>
          <w:ilvl w:val="0"/>
          <w:numId w:val="2"/>
        </w:numPr>
        <w:ind w:leftChars="0" w:rightChars="-319" w:right="-766"/>
        <w:jc w:val="both"/>
        <w:rPr>
          <w:rFonts w:ascii="Times New Roman" w:eastAsia="標楷體" w:hAnsi="Times New Roman" w:cs="Times New Roman"/>
          <w:sz w:val="32"/>
        </w:rPr>
      </w:pPr>
      <w:r w:rsidRPr="009D7893">
        <w:rPr>
          <w:rFonts w:ascii="Times New Roman" w:eastAsia="標楷體" w:hAnsi="Times New Roman" w:cs="Times New Roman" w:hint="eastAsia"/>
          <w:sz w:val="32"/>
        </w:rPr>
        <w:t>本案建置雷達站主要涉及文化資產保存法，因其軍事性質特殊</w:t>
      </w:r>
      <w:r w:rsidRPr="009D7893">
        <w:rPr>
          <w:rFonts w:ascii="Times New Roman" w:eastAsia="標楷體" w:hAnsi="Times New Roman" w:cs="Times New Roman" w:hint="eastAsia"/>
          <w:sz w:val="32"/>
        </w:rPr>
        <w:lastRenderedPageBreak/>
        <w:t>且確實有所需求，將依據文資法訂定之「澎湖縣自然地景及自然紀念物審議會設置要點」規定，納入本次審議會議題討論並以解列或釋出此地號為方向，以符合法規程序。</w:t>
      </w:r>
    </w:p>
    <w:p w:rsidR="00AC2F49" w:rsidRDefault="00AC2F49" w:rsidP="009D7893">
      <w:pPr>
        <w:pStyle w:val="a3"/>
        <w:ind w:leftChars="0" w:left="578" w:rightChars="-319" w:right="-766"/>
        <w:jc w:val="both"/>
        <w:rPr>
          <w:rFonts w:ascii="Times New Roman" w:eastAsia="標楷體" w:hAnsi="Times New Roman" w:cs="Times New Roman"/>
          <w:sz w:val="32"/>
        </w:rPr>
      </w:pPr>
      <w:r>
        <w:rPr>
          <w:rFonts w:ascii="Times New Roman" w:eastAsia="標楷體" w:hAnsi="Times New Roman" w:cs="Times New Roman" w:hint="eastAsia"/>
          <w:sz w:val="32"/>
        </w:rPr>
        <w:t>其</w:t>
      </w:r>
      <w:r w:rsidRPr="00AC2F49">
        <w:rPr>
          <w:rFonts w:ascii="Times New Roman" w:eastAsia="標楷體" w:hAnsi="Times New Roman" w:cs="Times New Roman" w:hint="eastAsia"/>
          <w:sz w:val="32"/>
        </w:rPr>
        <w:t>土地權屬、分布範圍、面積及位置圖如下：</w:t>
      </w:r>
    </w:p>
    <w:tbl>
      <w:tblPr>
        <w:tblStyle w:val="a4"/>
        <w:tblW w:w="0" w:type="auto"/>
        <w:tblInd w:w="578" w:type="dxa"/>
        <w:tblLook w:val="04A0" w:firstRow="1" w:lastRow="0" w:firstColumn="1" w:lastColumn="0" w:noHBand="0" w:noVBand="1"/>
      </w:tblPr>
      <w:tblGrid>
        <w:gridCol w:w="7718"/>
      </w:tblGrid>
      <w:tr w:rsidR="006E2054" w:rsidTr="001676DE">
        <w:tc>
          <w:tcPr>
            <w:tcW w:w="7718" w:type="dxa"/>
          </w:tcPr>
          <w:p w:rsidR="006E2054" w:rsidRPr="000A2F18" w:rsidRDefault="006E2054" w:rsidP="006E2054">
            <w:pPr>
              <w:pStyle w:val="a3"/>
              <w:ind w:leftChars="0" w:left="0" w:rightChars="-319" w:right="-766"/>
              <w:jc w:val="both"/>
              <w:rPr>
                <w:rFonts w:ascii="Times New Roman" w:eastAsia="標楷體" w:hAnsi="Times New Roman" w:cs="Times New Roman"/>
                <w:sz w:val="28"/>
              </w:rPr>
            </w:pPr>
            <w:r w:rsidRPr="000A2F18">
              <w:rPr>
                <w:noProof/>
                <w:sz w:val="28"/>
              </w:rPr>
              <w:drawing>
                <wp:anchor distT="0" distB="0" distL="114300" distR="114300" simplePos="0" relativeHeight="251658240" behindDoc="0" locked="0" layoutInCell="1" allowOverlap="1">
                  <wp:simplePos x="0" y="0"/>
                  <wp:positionH relativeFrom="column">
                    <wp:posOffset>269875</wp:posOffset>
                  </wp:positionH>
                  <wp:positionV relativeFrom="paragraph">
                    <wp:posOffset>24130</wp:posOffset>
                  </wp:positionV>
                  <wp:extent cx="4267200" cy="6138710"/>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7497" t="25080" r="37447" b="10836"/>
                          <a:stretch/>
                        </pic:blipFill>
                        <pic:spPr bwMode="auto">
                          <a:xfrm>
                            <a:off x="0" y="0"/>
                            <a:ext cx="4267200" cy="6138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E2054" w:rsidRPr="000A2F18" w:rsidRDefault="006E2054" w:rsidP="006E2054">
            <w:pPr>
              <w:pStyle w:val="a3"/>
              <w:ind w:leftChars="0" w:left="0" w:rightChars="-319" w:right="-766"/>
              <w:jc w:val="both"/>
              <w:rPr>
                <w:rFonts w:ascii="Times New Roman" w:eastAsia="標楷體" w:hAnsi="Times New Roman" w:cs="Times New Roman"/>
                <w:sz w:val="28"/>
              </w:rPr>
            </w:pPr>
          </w:p>
          <w:p w:rsidR="006E2054" w:rsidRPr="000A2F18" w:rsidRDefault="006E2054" w:rsidP="006E2054">
            <w:pPr>
              <w:pStyle w:val="a3"/>
              <w:ind w:leftChars="0" w:left="0" w:rightChars="-319" w:right="-766"/>
              <w:jc w:val="both"/>
              <w:rPr>
                <w:rFonts w:ascii="Times New Roman" w:eastAsia="標楷體" w:hAnsi="Times New Roman" w:cs="Times New Roman"/>
                <w:sz w:val="28"/>
              </w:rPr>
            </w:pPr>
          </w:p>
          <w:p w:rsidR="006E2054" w:rsidRPr="000A2F18" w:rsidRDefault="006E2054" w:rsidP="006E2054">
            <w:pPr>
              <w:pStyle w:val="a3"/>
              <w:ind w:leftChars="0" w:left="0" w:rightChars="-319" w:right="-766"/>
              <w:jc w:val="both"/>
              <w:rPr>
                <w:rFonts w:ascii="Times New Roman" w:eastAsia="標楷體" w:hAnsi="Times New Roman" w:cs="Times New Roman"/>
                <w:sz w:val="28"/>
              </w:rPr>
            </w:pPr>
          </w:p>
          <w:p w:rsidR="006E2054" w:rsidRPr="000A2F18" w:rsidRDefault="006E2054" w:rsidP="006E2054">
            <w:pPr>
              <w:pStyle w:val="a3"/>
              <w:ind w:leftChars="0" w:left="0" w:rightChars="-319" w:right="-766"/>
              <w:jc w:val="both"/>
              <w:rPr>
                <w:rFonts w:ascii="Times New Roman" w:eastAsia="標楷體" w:hAnsi="Times New Roman" w:cs="Times New Roman"/>
                <w:sz w:val="28"/>
              </w:rPr>
            </w:pPr>
          </w:p>
          <w:p w:rsidR="006E2054" w:rsidRPr="000A2F18" w:rsidRDefault="006E2054" w:rsidP="006E2054">
            <w:pPr>
              <w:pStyle w:val="a3"/>
              <w:ind w:leftChars="0" w:left="0" w:rightChars="-319" w:right="-766"/>
              <w:jc w:val="both"/>
              <w:rPr>
                <w:rFonts w:ascii="Times New Roman" w:eastAsia="標楷體" w:hAnsi="Times New Roman" w:cs="Times New Roman"/>
                <w:sz w:val="28"/>
              </w:rPr>
            </w:pPr>
          </w:p>
          <w:p w:rsidR="006E2054" w:rsidRPr="000A2F18" w:rsidRDefault="006E2054" w:rsidP="006E2054">
            <w:pPr>
              <w:pStyle w:val="a3"/>
              <w:ind w:leftChars="0" w:left="0" w:rightChars="-319" w:right="-766"/>
              <w:jc w:val="both"/>
              <w:rPr>
                <w:rFonts w:ascii="Times New Roman" w:eastAsia="標楷體" w:hAnsi="Times New Roman" w:cs="Times New Roman"/>
                <w:sz w:val="28"/>
              </w:rPr>
            </w:pPr>
          </w:p>
          <w:p w:rsidR="006E2054" w:rsidRDefault="006E2054"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0A2F18" w:rsidRDefault="000A2F18" w:rsidP="006E2054">
            <w:pPr>
              <w:pStyle w:val="a3"/>
              <w:ind w:leftChars="0" w:left="0" w:rightChars="-319" w:right="-766"/>
              <w:jc w:val="both"/>
              <w:rPr>
                <w:rFonts w:ascii="Times New Roman" w:eastAsia="標楷體" w:hAnsi="Times New Roman" w:cs="Times New Roman"/>
                <w:sz w:val="28"/>
              </w:rPr>
            </w:pPr>
          </w:p>
          <w:p w:rsidR="00483E4C" w:rsidRDefault="00483E4C" w:rsidP="006E2054">
            <w:pPr>
              <w:pStyle w:val="a3"/>
              <w:ind w:leftChars="0" w:left="0" w:rightChars="-319" w:right="-766"/>
              <w:jc w:val="both"/>
              <w:rPr>
                <w:rFonts w:ascii="Times New Roman" w:eastAsia="標楷體" w:hAnsi="Times New Roman" w:cs="Times New Roman"/>
                <w:sz w:val="28"/>
              </w:rPr>
            </w:pPr>
          </w:p>
          <w:p w:rsidR="00483E4C" w:rsidRDefault="00483E4C" w:rsidP="006E2054">
            <w:pPr>
              <w:pStyle w:val="a3"/>
              <w:ind w:leftChars="0" w:left="0" w:rightChars="-319" w:right="-766"/>
              <w:jc w:val="both"/>
              <w:rPr>
                <w:rFonts w:ascii="Times New Roman" w:eastAsia="標楷體" w:hAnsi="Times New Roman" w:cs="Times New Roman"/>
                <w:sz w:val="28"/>
              </w:rPr>
            </w:pPr>
          </w:p>
          <w:p w:rsidR="00483E4C" w:rsidRDefault="00483E4C" w:rsidP="006E2054">
            <w:pPr>
              <w:pStyle w:val="a3"/>
              <w:ind w:leftChars="0" w:left="0" w:rightChars="-319" w:right="-766"/>
              <w:jc w:val="both"/>
              <w:rPr>
                <w:rFonts w:ascii="Times New Roman" w:eastAsia="標楷體" w:hAnsi="Times New Roman" w:cs="Times New Roman"/>
                <w:sz w:val="28"/>
              </w:rPr>
            </w:pPr>
          </w:p>
          <w:p w:rsidR="00483E4C" w:rsidRDefault="00483E4C" w:rsidP="006E2054">
            <w:pPr>
              <w:pStyle w:val="a3"/>
              <w:ind w:leftChars="0" w:left="0" w:rightChars="-319" w:right="-766"/>
              <w:jc w:val="both"/>
              <w:rPr>
                <w:rFonts w:ascii="Times New Roman" w:eastAsia="標楷體" w:hAnsi="Times New Roman" w:cs="Times New Roman"/>
                <w:sz w:val="28"/>
              </w:rPr>
            </w:pPr>
          </w:p>
          <w:p w:rsidR="00483E4C" w:rsidRDefault="00483E4C" w:rsidP="006E2054">
            <w:pPr>
              <w:pStyle w:val="a3"/>
              <w:ind w:leftChars="0" w:left="0" w:rightChars="-319" w:right="-766"/>
              <w:jc w:val="both"/>
              <w:rPr>
                <w:rFonts w:ascii="Times New Roman" w:eastAsia="標楷體" w:hAnsi="Times New Roman" w:cs="Times New Roman"/>
                <w:sz w:val="28"/>
              </w:rPr>
            </w:pPr>
          </w:p>
          <w:p w:rsidR="00483E4C" w:rsidRDefault="00483E4C" w:rsidP="006E2054">
            <w:pPr>
              <w:pStyle w:val="a3"/>
              <w:ind w:leftChars="0" w:left="0" w:rightChars="-319" w:right="-766"/>
              <w:jc w:val="both"/>
              <w:rPr>
                <w:rFonts w:ascii="Times New Roman" w:eastAsia="標楷體" w:hAnsi="Times New Roman" w:cs="Times New Roman"/>
                <w:sz w:val="28"/>
              </w:rPr>
            </w:pPr>
          </w:p>
          <w:p w:rsidR="006E2054" w:rsidRPr="000A2F18" w:rsidRDefault="006E2054" w:rsidP="006E2054">
            <w:pPr>
              <w:pStyle w:val="a3"/>
              <w:ind w:leftChars="0" w:left="0" w:rightChars="-319" w:right="-766"/>
              <w:jc w:val="both"/>
              <w:rPr>
                <w:rFonts w:ascii="Times New Roman" w:eastAsia="標楷體" w:hAnsi="Times New Roman" w:cs="Times New Roman"/>
                <w:sz w:val="28"/>
              </w:rPr>
            </w:pPr>
          </w:p>
          <w:p w:rsidR="006E2054" w:rsidRPr="000A2F18" w:rsidRDefault="006E2054" w:rsidP="006E2054">
            <w:pPr>
              <w:pStyle w:val="a3"/>
              <w:ind w:leftChars="0" w:left="0" w:rightChars="-319" w:right="-766"/>
              <w:jc w:val="both"/>
              <w:rPr>
                <w:rFonts w:ascii="Times New Roman" w:eastAsia="標楷體" w:hAnsi="Times New Roman" w:cs="Times New Roman"/>
                <w:sz w:val="28"/>
              </w:rPr>
            </w:pPr>
          </w:p>
          <w:p w:rsidR="006E2054" w:rsidRPr="000A2F18" w:rsidRDefault="00836CE3" w:rsidP="006E2054">
            <w:pPr>
              <w:pStyle w:val="a3"/>
              <w:ind w:leftChars="0" w:left="0" w:rightChars="-319" w:right="-766"/>
              <w:jc w:val="both"/>
              <w:rPr>
                <w:rFonts w:ascii="Times New Roman" w:eastAsia="標楷體" w:hAnsi="Times New Roman" w:cs="Times New Roman"/>
                <w:sz w:val="28"/>
              </w:rPr>
            </w:pPr>
            <w:r w:rsidRPr="00836CE3">
              <w:rPr>
                <w:rFonts w:ascii="Times New Roman" w:eastAsia="標楷體" w:hAnsi="Times New Roman" w:cs="Times New Roman" w:hint="eastAsia"/>
              </w:rPr>
              <w:t>(</w:t>
            </w:r>
            <w:r w:rsidRPr="00836CE3">
              <w:rPr>
                <w:rFonts w:ascii="Times New Roman" w:eastAsia="標楷體" w:hAnsi="Times New Roman" w:cs="Times New Roman" w:hint="eastAsia"/>
              </w:rPr>
              <w:t>圖片來源</w:t>
            </w:r>
            <w:r w:rsidRPr="00836CE3">
              <w:rPr>
                <w:rFonts w:ascii="Times New Roman" w:eastAsia="標楷體" w:hAnsi="Times New Roman" w:cs="Times New Roman" w:hint="eastAsia"/>
              </w:rPr>
              <w:t>:</w:t>
            </w:r>
            <w:r w:rsidRPr="00836CE3">
              <w:rPr>
                <w:rFonts w:ascii="Times New Roman" w:eastAsia="標楷體" w:hAnsi="Times New Roman" w:cs="Times New Roman" w:hint="eastAsia"/>
              </w:rPr>
              <w:t>內政部國土測繪中心</w:t>
            </w:r>
            <w:r w:rsidRPr="00836CE3">
              <w:rPr>
                <w:rFonts w:ascii="Times New Roman" w:eastAsia="標楷體" w:hAnsi="Times New Roman" w:cs="Times New Roman"/>
              </w:rPr>
              <w:t>)</w:t>
            </w:r>
          </w:p>
        </w:tc>
      </w:tr>
      <w:tr w:rsidR="006E2054" w:rsidTr="001676DE">
        <w:tc>
          <w:tcPr>
            <w:tcW w:w="7718" w:type="dxa"/>
          </w:tcPr>
          <w:p w:rsidR="006E2054" w:rsidRDefault="00F51300" w:rsidP="00F51300">
            <w:pPr>
              <w:pStyle w:val="a3"/>
              <w:ind w:leftChars="0" w:left="0" w:rightChars="-319" w:right="-766"/>
              <w:jc w:val="center"/>
              <w:rPr>
                <w:rFonts w:ascii="Times New Roman" w:eastAsia="標楷體" w:hAnsi="Times New Roman" w:cs="Times New Roman"/>
                <w:sz w:val="32"/>
              </w:rPr>
            </w:pPr>
            <w:r>
              <w:rPr>
                <w:rFonts w:ascii="Times New Roman" w:eastAsia="標楷體" w:hAnsi="Times New Roman" w:cs="Times New Roman" w:hint="eastAsia"/>
                <w:sz w:val="32"/>
              </w:rPr>
              <w:t>圖</w:t>
            </w:r>
            <w:r>
              <w:rPr>
                <w:rFonts w:ascii="Times New Roman" w:eastAsia="標楷體" w:hAnsi="Times New Roman" w:cs="Times New Roman" w:hint="eastAsia"/>
                <w:sz w:val="32"/>
              </w:rPr>
              <w:t>1-</w:t>
            </w:r>
            <w:r w:rsidRPr="00AC2F49">
              <w:rPr>
                <w:rFonts w:ascii="Times New Roman" w:eastAsia="標楷體" w:hAnsi="Times New Roman" w:cs="Times New Roman" w:hint="eastAsia"/>
                <w:sz w:val="32"/>
              </w:rPr>
              <w:t>望安鄉東吉段</w:t>
            </w:r>
            <w:r w:rsidRPr="00AC2F49">
              <w:rPr>
                <w:rFonts w:ascii="Times New Roman" w:eastAsia="標楷體" w:hAnsi="Times New Roman" w:cs="Times New Roman" w:hint="eastAsia"/>
                <w:sz w:val="32"/>
              </w:rPr>
              <w:t>554-2</w:t>
            </w:r>
            <w:r w:rsidRPr="00AC2F49">
              <w:rPr>
                <w:rFonts w:ascii="Times New Roman" w:eastAsia="標楷體" w:hAnsi="Times New Roman" w:cs="Times New Roman" w:hint="eastAsia"/>
                <w:sz w:val="32"/>
              </w:rPr>
              <w:t>地號</w:t>
            </w:r>
            <w:r>
              <w:rPr>
                <w:rFonts w:ascii="Times New Roman" w:eastAsia="標楷體" w:hAnsi="Times New Roman" w:cs="Times New Roman" w:hint="eastAsia"/>
                <w:sz w:val="32"/>
              </w:rPr>
              <w:t>位置圖</w:t>
            </w:r>
          </w:p>
        </w:tc>
      </w:tr>
      <w:tr w:rsidR="001676DE" w:rsidTr="001676DE">
        <w:tc>
          <w:tcPr>
            <w:tcW w:w="7718" w:type="dxa"/>
          </w:tcPr>
          <w:p w:rsidR="001676DE" w:rsidRPr="000A2F18" w:rsidRDefault="000C53F2" w:rsidP="00990047">
            <w:pPr>
              <w:pStyle w:val="a3"/>
              <w:ind w:leftChars="0" w:left="0" w:rightChars="-319" w:right="-766"/>
              <w:jc w:val="both"/>
              <w:rPr>
                <w:rFonts w:ascii="Times New Roman" w:eastAsia="標楷體" w:hAnsi="Times New Roman" w:cs="Times New Roman"/>
                <w:sz w:val="28"/>
              </w:rPr>
            </w:pPr>
            <w:r>
              <w:rPr>
                <w:noProof/>
              </w:rPr>
              <w:lastRenderedPageBreak/>
              <w:drawing>
                <wp:anchor distT="0" distB="0" distL="114300" distR="114300" simplePos="0" relativeHeight="251659264" behindDoc="0" locked="0" layoutInCell="1" allowOverlap="1">
                  <wp:simplePos x="0" y="0"/>
                  <wp:positionH relativeFrom="column">
                    <wp:posOffset>225985</wp:posOffset>
                  </wp:positionH>
                  <wp:positionV relativeFrom="paragraph">
                    <wp:posOffset>20320</wp:posOffset>
                  </wp:positionV>
                  <wp:extent cx="4246038" cy="3146612"/>
                  <wp:effectExtent l="0" t="0" r="254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2858" t="38552" r="37456" b="35506"/>
                          <a:stretch/>
                        </pic:blipFill>
                        <pic:spPr bwMode="auto">
                          <a:xfrm>
                            <a:off x="0" y="0"/>
                            <a:ext cx="4246038" cy="31466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676DE" w:rsidRPr="000A2F18" w:rsidRDefault="001676DE" w:rsidP="00990047">
            <w:pPr>
              <w:pStyle w:val="a3"/>
              <w:ind w:leftChars="0" w:left="0" w:rightChars="-319" w:right="-766"/>
              <w:jc w:val="both"/>
              <w:rPr>
                <w:rFonts w:ascii="Times New Roman" w:eastAsia="標楷體" w:hAnsi="Times New Roman" w:cs="Times New Roman"/>
                <w:sz w:val="28"/>
              </w:rPr>
            </w:pPr>
          </w:p>
          <w:p w:rsidR="001676DE" w:rsidRPr="000A2F18" w:rsidRDefault="001676DE" w:rsidP="00990047">
            <w:pPr>
              <w:pStyle w:val="a3"/>
              <w:ind w:leftChars="0" w:left="0" w:rightChars="-319" w:right="-766"/>
              <w:jc w:val="both"/>
              <w:rPr>
                <w:rFonts w:ascii="Times New Roman" w:eastAsia="標楷體" w:hAnsi="Times New Roman" w:cs="Times New Roman"/>
                <w:sz w:val="28"/>
              </w:rPr>
            </w:pPr>
          </w:p>
          <w:p w:rsidR="001676DE" w:rsidRPr="000A2F18" w:rsidRDefault="001676DE" w:rsidP="00990047">
            <w:pPr>
              <w:pStyle w:val="a3"/>
              <w:ind w:leftChars="0" w:left="0" w:rightChars="-319" w:right="-766"/>
              <w:jc w:val="both"/>
              <w:rPr>
                <w:rFonts w:ascii="Times New Roman" w:eastAsia="標楷體" w:hAnsi="Times New Roman" w:cs="Times New Roman"/>
                <w:sz w:val="28"/>
              </w:rPr>
            </w:pPr>
          </w:p>
          <w:p w:rsidR="001676DE" w:rsidRPr="000A2F18" w:rsidRDefault="001676DE" w:rsidP="00990047">
            <w:pPr>
              <w:pStyle w:val="a3"/>
              <w:ind w:leftChars="0" w:left="0" w:rightChars="-319" w:right="-766"/>
              <w:jc w:val="both"/>
              <w:rPr>
                <w:rFonts w:ascii="Times New Roman" w:eastAsia="標楷體" w:hAnsi="Times New Roman" w:cs="Times New Roman"/>
                <w:sz w:val="28"/>
              </w:rPr>
            </w:pPr>
          </w:p>
          <w:p w:rsidR="001676DE" w:rsidRPr="000A2F18" w:rsidRDefault="001676DE" w:rsidP="00990047">
            <w:pPr>
              <w:pStyle w:val="a3"/>
              <w:ind w:leftChars="0" w:left="0" w:rightChars="-319" w:right="-766"/>
              <w:jc w:val="both"/>
              <w:rPr>
                <w:rFonts w:ascii="Times New Roman" w:eastAsia="標楷體" w:hAnsi="Times New Roman" w:cs="Times New Roman"/>
                <w:sz w:val="28"/>
              </w:rPr>
            </w:pPr>
          </w:p>
          <w:p w:rsidR="001676DE" w:rsidRPr="000A2F18" w:rsidRDefault="001676DE" w:rsidP="00990047">
            <w:pPr>
              <w:pStyle w:val="a3"/>
              <w:ind w:leftChars="0" w:left="0" w:rightChars="-319" w:right="-766"/>
              <w:jc w:val="both"/>
              <w:rPr>
                <w:rFonts w:ascii="Times New Roman" w:eastAsia="標楷體" w:hAnsi="Times New Roman" w:cs="Times New Roman"/>
                <w:sz w:val="28"/>
              </w:rPr>
            </w:pPr>
          </w:p>
          <w:p w:rsidR="001676DE" w:rsidRDefault="001676DE" w:rsidP="00990047">
            <w:pPr>
              <w:pStyle w:val="a3"/>
              <w:ind w:leftChars="0" w:left="0" w:rightChars="-319" w:right="-766"/>
              <w:jc w:val="both"/>
              <w:rPr>
                <w:rFonts w:ascii="Times New Roman" w:eastAsia="標楷體" w:hAnsi="Times New Roman" w:cs="Times New Roman"/>
                <w:sz w:val="28"/>
              </w:rPr>
            </w:pPr>
          </w:p>
          <w:p w:rsidR="001676DE" w:rsidRDefault="001676DE" w:rsidP="00990047">
            <w:pPr>
              <w:pStyle w:val="a3"/>
              <w:ind w:leftChars="0" w:left="0" w:rightChars="-319" w:right="-766"/>
              <w:jc w:val="both"/>
              <w:rPr>
                <w:rFonts w:ascii="Times New Roman" w:eastAsia="標楷體" w:hAnsi="Times New Roman" w:cs="Times New Roman"/>
                <w:sz w:val="28"/>
              </w:rPr>
            </w:pPr>
          </w:p>
          <w:p w:rsidR="001676DE" w:rsidRDefault="001676DE" w:rsidP="00990047">
            <w:pPr>
              <w:pStyle w:val="a3"/>
              <w:ind w:leftChars="0" w:left="0" w:rightChars="-319" w:right="-766"/>
              <w:jc w:val="both"/>
              <w:rPr>
                <w:rFonts w:ascii="Times New Roman" w:eastAsia="標楷體" w:hAnsi="Times New Roman" w:cs="Times New Roman"/>
                <w:sz w:val="28"/>
              </w:rPr>
            </w:pPr>
          </w:p>
          <w:p w:rsidR="001676DE" w:rsidRDefault="001676DE" w:rsidP="00990047">
            <w:pPr>
              <w:pStyle w:val="a3"/>
              <w:ind w:leftChars="0" w:left="0" w:rightChars="-319" w:right="-766"/>
              <w:jc w:val="both"/>
              <w:rPr>
                <w:rFonts w:ascii="Times New Roman" w:eastAsia="標楷體" w:hAnsi="Times New Roman" w:cs="Times New Roman"/>
                <w:sz w:val="28"/>
              </w:rPr>
            </w:pPr>
          </w:p>
          <w:p w:rsidR="001676DE" w:rsidRDefault="001676DE" w:rsidP="00990047">
            <w:pPr>
              <w:pStyle w:val="a3"/>
              <w:ind w:leftChars="0" w:left="0" w:rightChars="-319" w:right="-766"/>
              <w:jc w:val="both"/>
              <w:rPr>
                <w:rFonts w:ascii="Times New Roman" w:eastAsia="標楷體" w:hAnsi="Times New Roman" w:cs="Times New Roman"/>
                <w:sz w:val="28"/>
              </w:rPr>
            </w:pPr>
          </w:p>
          <w:p w:rsidR="001676DE" w:rsidRDefault="001676DE" w:rsidP="00990047">
            <w:pPr>
              <w:pStyle w:val="a3"/>
              <w:ind w:leftChars="0" w:left="0" w:rightChars="-319" w:right="-766"/>
              <w:jc w:val="both"/>
              <w:rPr>
                <w:rFonts w:ascii="Times New Roman" w:eastAsia="標楷體" w:hAnsi="Times New Roman" w:cs="Times New Roman"/>
                <w:sz w:val="28"/>
              </w:rPr>
            </w:pPr>
          </w:p>
          <w:p w:rsidR="001676DE" w:rsidRDefault="001676DE" w:rsidP="00990047">
            <w:pPr>
              <w:pStyle w:val="a3"/>
              <w:ind w:leftChars="0" w:left="0" w:rightChars="-319" w:right="-766"/>
              <w:jc w:val="both"/>
              <w:rPr>
                <w:rFonts w:ascii="Times New Roman" w:eastAsia="標楷體" w:hAnsi="Times New Roman" w:cs="Times New Roman"/>
                <w:sz w:val="28"/>
              </w:rPr>
            </w:pPr>
          </w:p>
          <w:p w:rsidR="00836CE3" w:rsidRPr="000A2F18" w:rsidRDefault="00836CE3" w:rsidP="00990047">
            <w:pPr>
              <w:pStyle w:val="a3"/>
              <w:ind w:leftChars="0" w:left="0" w:rightChars="-319" w:right="-766"/>
              <w:jc w:val="both"/>
              <w:rPr>
                <w:rFonts w:ascii="Times New Roman" w:eastAsia="標楷體" w:hAnsi="Times New Roman" w:cs="Times New Roman"/>
                <w:sz w:val="28"/>
              </w:rPr>
            </w:pPr>
            <w:r w:rsidRPr="00836CE3">
              <w:rPr>
                <w:rFonts w:ascii="Times New Roman" w:eastAsia="標楷體" w:hAnsi="Times New Roman" w:cs="Times New Roman" w:hint="eastAsia"/>
              </w:rPr>
              <w:t>(</w:t>
            </w:r>
            <w:r w:rsidRPr="00836CE3">
              <w:rPr>
                <w:rFonts w:ascii="Times New Roman" w:eastAsia="標楷體" w:hAnsi="Times New Roman" w:cs="Times New Roman" w:hint="eastAsia"/>
              </w:rPr>
              <w:t>圖片來源</w:t>
            </w:r>
            <w:r w:rsidRPr="00836CE3">
              <w:rPr>
                <w:rFonts w:ascii="Times New Roman" w:eastAsia="標楷體" w:hAnsi="Times New Roman" w:cs="Times New Roman" w:hint="eastAsia"/>
              </w:rPr>
              <w:t>:</w:t>
            </w:r>
            <w:r w:rsidRPr="00836CE3">
              <w:rPr>
                <w:rFonts w:ascii="Times New Roman" w:eastAsia="標楷體" w:hAnsi="Times New Roman" w:cs="Times New Roman" w:hint="eastAsia"/>
              </w:rPr>
              <w:t>內政部國土測繪中心</w:t>
            </w:r>
            <w:r w:rsidRPr="00836CE3">
              <w:rPr>
                <w:rFonts w:ascii="Times New Roman" w:eastAsia="標楷體" w:hAnsi="Times New Roman" w:cs="Times New Roman"/>
              </w:rPr>
              <w:t>)</w:t>
            </w:r>
          </w:p>
        </w:tc>
      </w:tr>
      <w:tr w:rsidR="001676DE" w:rsidTr="001676DE">
        <w:tc>
          <w:tcPr>
            <w:tcW w:w="7718" w:type="dxa"/>
          </w:tcPr>
          <w:p w:rsidR="001676DE" w:rsidRDefault="001676DE" w:rsidP="008A5C89">
            <w:pPr>
              <w:pStyle w:val="a3"/>
              <w:ind w:leftChars="0" w:left="0" w:rightChars="-319" w:right="-766"/>
              <w:jc w:val="center"/>
              <w:rPr>
                <w:rFonts w:ascii="Times New Roman" w:eastAsia="標楷體" w:hAnsi="Times New Roman" w:cs="Times New Roman"/>
                <w:sz w:val="32"/>
              </w:rPr>
            </w:pPr>
            <w:r>
              <w:rPr>
                <w:rFonts w:ascii="Times New Roman" w:eastAsia="標楷體" w:hAnsi="Times New Roman" w:cs="Times New Roman" w:hint="eastAsia"/>
                <w:sz w:val="32"/>
              </w:rPr>
              <w:t>圖</w:t>
            </w:r>
            <w:r>
              <w:rPr>
                <w:rFonts w:ascii="Times New Roman" w:eastAsia="標楷體" w:hAnsi="Times New Roman" w:cs="Times New Roman" w:hint="eastAsia"/>
                <w:sz w:val="32"/>
              </w:rPr>
              <w:t>2-</w:t>
            </w:r>
            <w:r w:rsidRPr="00AC2F49">
              <w:rPr>
                <w:rFonts w:ascii="Times New Roman" w:eastAsia="標楷體" w:hAnsi="Times New Roman" w:cs="Times New Roman" w:hint="eastAsia"/>
                <w:sz w:val="32"/>
              </w:rPr>
              <w:t>望安鄉東吉段</w:t>
            </w:r>
            <w:r w:rsidRPr="00AC2F49">
              <w:rPr>
                <w:rFonts w:ascii="Times New Roman" w:eastAsia="標楷體" w:hAnsi="Times New Roman" w:cs="Times New Roman" w:hint="eastAsia"/>
                <w:sz w:val="32"/>
              </w:rPr>
              <w:t>554-2</w:t>
            </w:r>
            <w:r w:rsidRPr="00AC2F49">
              <w:rPr>
                <w:rFonts w:ascii="Times New Roman" w:eastAsia="標楷體" w:hAnsi="Times New Roman" w:cs="Times New Roman" w:hint="eastAsia"/>
                <w:sz w:val="32"/>
              </w:rPr>
              <w:t>地號</w:t>
            </w:r>
            <w:r w:rsidR="008A5C89">
              <w:rPr>
                <w:rFonts w:ascii="Times New Roman" w:eastAsia="標楷體" w:hAnsi="Times New Roman" w:cs="Times New Roman" w:hint="eastAsia"/>
                <w:sz w:val="32"/>
              </w:rPr>
              <w:t>範圍</w:t>
            </w:r>
            <w:r>
              <w:rPr>
                <w:rFonts w:ascii="Times New Roman" w:eastAsia="標楷體" w:hAnsi="Times New Roman" w:cs="Times New Roman" w:hint="eastAsia"/>
                <w:sz w:val="32"/>
              </w:rPr>
              <w:t>圖</w:t>
            </w:r>
          </w:p>
        </w:tc>
      </w:tr>
    </w:tbl>
    <w:p w:rsidR="006E2054" w:rsidRPr="000707B5" w:rsidRDefault="006E2054" w:rsidP="006E2054">
      <w:pPr>
        <w:pStyle w:val="a3"/>
        <w:ind w:leftChars="0" w:left="578" w:rightChars="-319" w:right="-766"/>
        <w:jc w:val="both"/>
        <w:rPr>
          <w:rFonts w:ascii="Times New Roman" w:eastAsia="標楷體" w:hAnsi="Times New Roman" w:cs="Times New Roman"/>
          <w:sz w:val="22"/>
        </w:rPr>
      </w:pPr>
    </w:p>
    <w:tbl>
      <w:tblPr>
        <w:tblStyle w:val="a4"/>
        <w:tblW w:w="8926" w:type="dxa"/>
        <w:jc w:val="center"/>
        <w:tblLayout w:type="fixed"/>
        <w:tblLook w:val="04A0" w:firstRow="1" w:lastRow="0" w:firstColumn="1" w:lastColumn="0" w:noHBand="0" w:noVBand="1"/>
      </w:tblPr>
      <w:tblGrid>
        <w:gridCol w:w="988"/>
        <w:gridCol w:w="1417"/>
        <w:gridCol w:w="4820"/>
        <w:gridCol w:w="1701"/>
      </w:tblGrid>
      <w:tr w:rsidR="003F462A" w:rsidRPr="00C51E9C" w:rsidTr="00B15A4A">
        <w:trPr>
          <w:trHeight w:val="762"/>
          <w:tblHeader/>
          <w:jc w:val="center"/>
        </w:trPr>
        <w:tc>
          <w:tcPr>
            <w:tcW w:w="988" w:type="dxa"/>
            <w:shd w:val="clear" w:color="auto" w:fill="FFFF00"/>
            <w:vAlign w:val="center"/>
          </w:tcPr>
          <w:p w:rsidR="003F462A" w:rsidRDefault="003F462A" w:rsidP="00990047">
            <w:pPr>
              <w:pStyle w:val="a3"/>
              <w:spacing w:line="400" w:lineRule="exact"/>
              <w:ind w:leftChars="0" w:left="0"/>
              <w:jc w:val="center"/>
              <w:rPr>
                <w:rFonts w:eastAsia="標楷體" w:hAnsi="標楷體"/>
                <w:bCs/>
                <w:sz w:val="28"/>
                <w:szCs w:val="28"/>
              </w:rPr>
            </w:pPr>
            <w:r w:rsidRPr="00C51E9C">
              <w:rPr>
                <w:rFonts w:eastAsia="標楷體" w:hAnsi="標楷體" w:hint="eastAsia"/>
                <w:bCs/>
                <w:sz w:val="28"/>
                <w:szCs w:val="28"/>
              </w:rPr>
              <w:t>區</w:t>
            </w:r>
          </w:p>
          <w:p w:rsidR="003F462A" w:rsidRPr="00C51E9C" w:rsidRDefault="003F462A" w:rsidP="00990047">
            <w:pPr>
              <w:pStyle w:val="a3"/>
              <w:spacing w:line="400" w:lineRule="exact"/>
              <w:ind w:leftChars="0" w:left="0"/>
              <w:jc w:val="center"/>
              <w:rPr>
                <w:rFonts w:eastAsia="標楷體" w:hAnsi="標楷體"/>
                <w:bCs/>
                <w:sz w:val="28"/>
                <w:szCs w:val="28"/>
              </w:rPr>
            </w:pPr>
            <w:r w:rsidRPr="00C51E9C">
              <w:rPr>
                <w:rFonts w:eastAsia="標楷體" w:hAnsi="標楷體" w:hint="eastAsia"/>
                <w:bCs/>
                <w:sz w:val="28"/>
                <w:szCs w:val="28"/>
              </w:rPr>
              <w:t>域</w:t>
            </w:r>
          </w:p>
        </w:tc>
        <w:tc>
          <w:tcPr>
            <w:tcW w:w="1417" w:type="dxa"/>
            <w:shd w:val="clear" w:color="auto" w:fill="FFFF00"/>
            <w:vAlign w:val="center"/>
          </w:tcPr>
          <w:p w:rsidR="003F462A" w:rsidRPr="00C51E9C" w:rsidRDefault="003F462A" w:rsidP="00990047">
            <w:pPr>
              <w:pStyle w:val="a3"/>
              <w:spacing w:line="400" w:lineRule="exact"/>
              <w:ind w:leftChars="0" w:left="0"/>
              <w:jc w:val="center"/>
              <w:rPr>
                <w:rFonts w:eastAsia="標楷體" w:hAnsi="標楷體"/>
                <w:bCs/>
                <w:sz w:val="28"/>
                <w:szCs w:val="28"/>
              </w:rPr>
            </w:pPr>
            <w:r w:rsidRPr="00C51E9C">
              <w:rPr>
                <w:rFonts w:eastAsia="標楷體" w:hAnsi="標楷體" w:hint="eastAsia"/>
                <w:bCs/>
                <w:sz w:val="28"/>
                <w:szCs w:val="28"/>
              </w:rPr>
              <w:t>規劃範圍</w:t>
            </w:r>
          </w:p>
          <w:p w:rsidR="003F462A" w:rsidRPr="00C51E9C" w:rsidRDefault="003F462A" w:rsidP="00990047">
            <w:pPr>
              <w:pStyle w:val="a3"/>
              <w:spacing w:line="400" w:lineRule="exact"/>
              <w:ind w:leftChars="0" w:left="0"/>
              <w:jc w:val="center"/>
              <w:rPr>
                <w:rFonts w:eastAsia="標楷體" w:hAnsi="標楷體"/>
                <w:bCs/>
                <w:sz w:val="28"/>
                <w:szCs w:val="28"/>
              </w:rPr>
            </w:pPr>
            <w:r w:rsidRPr="00C51E9C">
              <w:rPr>
                <w:rFonts w:eastAsia="標楷體" w:hAnsi="標楷體" w:hint="eastAsia"/>
                <w:bCs/>
                <w:sz w:val="28"/>
                <w:szCs w:val="28"/>
              </w:rPr>
              <w:t>面積</w:t>
            </w:r>
          </w:p>
        </w:tc>
        <w:tc>
          <w:tcPr>
            <w:tcW w:w="4820" w:type="dxa"/>
            <w:shd w:val="clear" w:color="auto" w:fill="FFFF00"/>
            <w:vAlign w:val="center"/>
          </w:tcPr>
          <w:p w:rsidR="003F462A" w:rsidRPr="00C51E9C" w:rsidRDefault="003F462A" w:rsidP="00990047">
            <w:pPr>
              <w:pStyle w:val="a3"/>
              <w:spacing w:line="400" w:lineRule="exact"/>
              <w:ind w:leftChars="0" w:left="0"/>
              <w:jc w:val="center"/>
              <w:rPr>
                <w:rFonts w:eastAsia="標楷體" w:hAnsi="標楷體"/>
                <w:bCs/>
                <w:sz w:val="28"/>
                <w:szCs w:val="28"/>
              </w:rPr>
            </w:pPr>
            <w:r w:rsidRPr="00C51E9C">
              <w:rPr>
                <w:rFonts w:eastAsia="標楷體" w:hAnsi="標楷體" w:hint="eastAsia"/>
                <w:bCs/>
                <w:sz w:val="28"/>
                <w:szCs w:val="28"/>
              </w:rPr>
              <w:t>地籍資訊</w:t>
            </w:r>
          </w:p>
        </w:tc>
        <w:tc>
          <w:tcPr>
            <w:tcW w:w="1701" w:type="dxa"/>
            <w:shd w:val="clear" w:color="auto" w:fill="FFFF00"/>
            <w:vAlign w:val="center"/>
          </w:tcPr>
          <w:p w:rsidR="003F462A" w:rsidRPr="00DD0F4D" w:rsidRDefault="00526B75" w:rsidP="00990047">
            <w:pPr>
              <w:pStyle w:val="a3"/>
              <w:spacing w:line="400" w:lineRule="exact"/>
              <w:ind w:leftChars="0" w:left="0"/>
              <w:jc w:val="center"/>
              <w:rPr>
                <w:rFonts w:eastAsia="標楷體" w:hAnsi="標楷體"/>
                <w:bCs/>
                <w:sz w:val="28"/>
                <w:szCs w:val="28"/>
              </w:rPr>
            </w:pPr>
            <w:r>
              <w:rPr>
                <w:rFonts w:eastAsia="標楷體" w:hAnsi="標楷體" w:hint="eastAsia"/>
                <w:bCs/>
                <w:sz w:val="28"/>
                <w:szCs w:val="28"/>
              </w:rPr>
              <w:t>權利人類別</w:t>
            </w:r>
          </w:p>
        </w:tc>
      </w:tr>
      <w:tr w:rsidR="003F462A" w:rsidRPr="00C51E9C" w:rsidTr="00B15A4A">
        <w:trPr>
          <w:trHeight w:val="1261"/>
          <w:jc w:val="center"/>
        </w:trPr>
        <w:tc>
          <w:tcPr>
            <w:tcW w:w="988" w:type="dxa"/>
            <w:vAlign w:val="center"/>
          </w:tcPr>
          <w:p w:rsidR="003F462A" w:rsidRPr="00C51E9C" w:rsidRDefault="003F462A" w:rsidP="00990047">
            <w:pPr>
              <w:pStyle w:val="a3"/>
              <w:spacing w:before="60" w:after="60" w:line="400" w:lineRule="exact"/>
              <w:ind w:leftChars="36" w:left="86"/>
              <w:rPr>
                <w:rFonts w:eastAsia="標楷體" w:hAnsi="標楷體"/>
                <w:bCs/>
                <w:sz w:val="28"/>
                <w:szCs w:val="28"/>
              </w:rPr>
            </w:pPr>
            <w:r w:rsidRPr="003F462A">
              <w:rPr>
                <w:rFonts w:ascii="Times New Roman" w:eastAsia="標楷體" w:hAnsi="Times New Roman" w:cs="Times New Roman" w:hint="eastAsia"/>
                <w:sz w:val="28"/>
              </w:rPr>
              <w:t>望安鄉東吉段</w:t>
            </w:r>
            <w:r w:rsidRPr="003F462A">
              <w:rPr>
                <w:rFonts w:ascii="Times New Roman" w:eastAsia="標楷體" w:hAnsi="Times New Roman" w:cs="Times New Roman" w:hint="eastAsia"/>
                <w:sz w:val="28"/>
              </w:rPr>
              <w:t>554-2</w:t>
            </w:r>
            <w:r w:rsidRPr="003F462A">
              <w:rPr>
                <w:rFonts w:ascii="Times New Roman" w:eastAsia="標楷體" w:hAnsi="Times New Roman" w:cs="Times New Roman" w:hint="eastAsia"/>
                <w:sz w:val="28"/>
              </w:rPr>
              <w:t>地號</w:t>
            </w:r>
          </w:p>
        </w:tc>
        <w:tc>
          <w:tcPr>
            <w:tcW w:w="1417" w:type="dxa"/>
            <w:vAlign w:val="center"/>
          </w:tcPr>
          <w:p w:rsidR="003F462A" w:rsidRPr="003F462A" w:rsidRDefault="003F462A" w:rsidP="00702E1A">
            <w:pPr>
              <w:pStyle w:val="a3"/>
              <w:spacing w:before="60" w:after="60" w:line="400" w:lineRule="exact"/>
              <w:ind w:leftChars="0" w:left="0"/>
              <w:jc w:val="center"/>
              <w:rPr>
                <w:rFonts w:ascii="Times New Roman" w:eastAsia="標楷體" w:hAnsi="Times New Roman" w:cs="Times New Roman"/>
                <w:bCs/>
                <w:sz w:val="28"/>
                <w:szCs w:val="28"/>
              </w:rPr>
            </w:pPr>
            <w:r w:rsidRPr="003F462A">
              <w:rPr>
                <w:rFonts w:ascii="Times New Roman" w:eastAsia="標楷體" w:hAnsi="Times New Roman" w:cs="Times New Roman"/>
                <w:bCs/>
                <w:sz w:val="28"/>
                <w:szCs w:val="28"/>
              </w:rPr>
              <w:t>100</w:t>
            </w:r>
            <w:r w:rsidRPr="003F462A">
              <w:rPr>
                <w:rFonts w:ascii="Times New Roman" w:eastAsia="標楷體" w:hAnsi="Times New Roman" w:cs="Times New Roman"/>
                <w:bCs/>
                <w:sz w:val="28"/>
                <w:szCs w:val="28"/>
              </w:rPr>
              <w:t>平方公尺</w:t>
            </w:r>
          </w:p>
        </w:tc>
        <w:tc>
          <w:tcPr>
            <w:tcW w:w="4820" w:type="dxa"/>
            <w:vAlign w:val="center"/>
          </w:tcPr>
          <w:p w:rsidR="003F462A" w:rsidRPr="00B15A4A" w:rsidRDefault="003F462A" w:rsidP="00B15A4A">
            <w:pPr>
              <w:pStyle w:val="a3"/>
              <w:numPr>
                <w:ilvl w:val="0"/>
                <w:numId w:val="5"/>
              </w:numPr>
              <w:spacing w:before="60" w:after="60" w:line="400" w:lineRule="exact"/>
              <w:ind w:leftChars="0"/>
              <w:rPr>
                <w:rFonts w:ascii="Times New Roman" w:eastAsia="標楷體" w:hAnsi="Times New Roman" w:cs="Times New Roman"/>
                <w:bCs/>
                <w:sz w:val="28"/>
                <w:szCs w:val="28"/>
              </w:rPr>
            </w:pPr>
            <w:r w:rsidRPr="00B15A4A">
              <w:rPr>
                <w:rFonts w:ascii="Times New Roman" w:eastAsia="標楷體" w:hAnsi="Times New Roman" w:cs="Times New Roman" w:hint="eastAsia"/>
                <w:bCs/>
                <w:sz w:val="28"/>
                <w:szCs w:val="28"/>
              </w:rPr>
              <w:t>使用分區：一般農業區</w:t>
            </w:r>
          </w:p>
          <w:p w:rsidR="003F462A" w:rsidRPr="00B15A4A" w:rsidRDefault="003F462A" w:rsidP="00B15A4A">
            <w:pPr>
              <w:pStyle w:val="a3"/>
              <w:numPr>
                <w:ilvl w:val="0"/>
                <w:numId w:val="5"/>
              </w:numPr>
              <w:spacing w:before="60" w:after="60" w:line="400" w:lineRule="exact"/>
              <w:ind w:leftChars="0"/>
              <w:rPr>
                <w:rFonts w:ascii="Times New Roman" w:eastAsia="標楷體" w:hAnsi="Times New Roman" w:cs="Times New Roman"/>
                <w:bCs/>
                <w:sz w:val="28"/>
                <w:szCs w:val="28"/>
              </w:rPr>
            </w:pPr>
            <w:r w:rsidRPr="00B15A4A">
              <w:rPr>
                <w:rFonts w:ascii="Times New Roman" w:eastAsia="標楷體" w:hAnsi="Times New Roman" w:cs="Times New Roman" w:hint="eastAsia"/>
                <w:bCs/>
                <w:sz w:val="28"/>
                <w:szCs w:val="28"/>
              </w:rPr>
              <w:t>使用地類別：殯葬用地</w:t>
            </w:r>
          </w:p>
          <w:p w:rsidR="00702E1A" w:rsidRPr="00B15A4A" w:rsidRDefault="000970AD" w:rsidP="00B15A4A">
            <w:pPr>
              <w:pStyle w:val="a3"/>
              <w:numPr>
                <w:ilvl w:val="0"/>
                <w:numId w:val="5"/>
              </w:numPr>
              <w:spacing w:before="60" w:after="60" w:line="400" w:lineRule="exact"/>
              <w:ind w:leftChars="0"/>
              <w:rPr>
                <w:rFonts w:ascii="Times New Roman" w:eastAsia="標楷體" w:hAnsi="Times New Roman" w:cs="Times New Roman"/>
                <w:bCs/>
                <w:sz w:val="28"/>
                <w:szCs w:val="28"/>
              </w:rPr>
            </w:pPr>
            <w:r w:rsidRPr="00B15A4A">
              <w:rPr>
                <w:rFonts w:ascii="Times New Roman" w:eastAsia="標楷體" w:hAnsi="Times New Roman" w:cs="Times New Roman" w:hint="eastAsia"/>
                <w:bCs/>
                <w:sz w:val="28"/>
                <w:szCs w:val="28"/>
              </w:rPr>
              <w:t>座標資料</w:t>
            </w:r>
            <w:r w:rsidRPr="00B15A4A">
              <w:rPr>
                <w:rFonts w:ascii="Times New Roman" w:eastAsia="標楷體" w:hAnsi="Times New Roman" w:cs="Times New Roman" w:hint="eastAsia"/>
                <w:bCs/>
                <w:sz w:val="28"/>
                <w:szCs w:val="28"/>
              </w:rPr>
              <w:t>:</w:t>
            </w:r>
            <w:r w:rsidR="00702E1A" w:rsidRPr="00B15A4A">
              <w:rPr>
                <w:rFonts w:ascii="Times New Roman" w:eastAsia="標楷體" w:hAnsi="Times New Roman" w:cs="Times New Roman"/>
                <w:bCs/>
                <w:sz w:val="28"/>
                <w:szCs w:val="28"/>
              </w:rPr>
              <w:t>119.670015,23.252661</w:t>
            </w:r>
          </w:p>
        </w:tc>
        <w:tc>
          <w:tcPr>
            <w:tcW w:w="1701" w:type="dxa"/>
            <w:vAlign w:val="center"/>
          </w:tcPr>
          <w:p w:rsidR="003F462A" w:rsidRPr="002619DC" w:rsidRDefault="003F462A" w:rsidP="00990047">
            <w:pPr>
              <w:pStyle w:val="a3"/>
              <w:spacing w:before="60" w:after="60" w:line="400" w:lineRule="exact"/>
              <w:ind w:leftChars="-45" w:left="-108"/>
              <w:jc w:val="center"/>
              <w:rPr>
                <w:rFonts w:eastAsia="標楷體" w:hAnsi="標楷體"/>
                <w:bCs/>
                <w:color w:val="FF0000"/>
                <w:sz w:val="28"/>
                <w:szCs w:val="28"/>
              </w:rPr>
            </w:pPr>
            <w:r w:rsidRPr="003F462A">
              <w:rPr>
                <w:rFonts w:eastAsia="標楷體" w:hAnsi="標楷體" w:hint="eastAsia"/>
                <w:bCs/>
                <w:sz w:val="28"/>
                <w:szCs w:val="28"/>
              </w:rPr>
              <w:t>國有</w:t>
            </w:r>
          </w:p>
        </w:tc>
      </w:tr>
    </w:tbl>
    <w:p w:rsidR="00836CE3" w:rsidRPr="00836CE3" w:rsidRDefault="00836CE3" w:rsidP="00DA3576">
      <w:pPr>
        <w:pStyle w:val="a3"/>
        <w:ind w:leftChars="-236" w:left="-566" w:rightChars="-319" w:right="-766"/>
        <w:jc w:val="both"/>
        <w:rPr>
          <w:rFonts w:ascii="Times New Roman" w:eastAsia="標楷體" w:hAnsi="Times New Roman" w:cs="Times New Roman"/>
        </w:rPr>
      </w:pPr>
      <w:r>
        <w:rPr>
          <w:rFonts w:ascii="Times New Roman" w:eastAsia="標楷體" w:hAnsi="Times New Roman" w:cs="Times New Roman" w:hint="eastAsia"/>
        </w:rPr>
        <w:t xml:space="preserve">  </w:t>
      </w:r>
      <w:r w:rsidRPr="00836CE3">
        <w:rPr>
          <w:rFonts w:ascii="Times New Roman" w:eastAsia="標楷體" w:hAnsi="Times New Roman" w:cs="Times New Roman" w:hint="eastAsia"/>
        </w:rPr>
        <w:t>(</w:t>
      </w:r>
      <w:r>
        <w:rPr>
          <w:rFonts w:ascii="Times New Roman" w:eastAsia="標楷體" w:hAnsi="Times New Roman" w:cs="Times New Roman" w:hint="eastAsia"/>
        </w:rPr>
        <w:t>資料</w:t>
      </w:r>
      <w:r w:rsidRPr="00836CE3">
        <w:rPr>
          <w:rFonts w:ascii="Times New Roman" w:eastAsia="標楷體" w:hAnsi="Times New Roman" w:cs="Times New Roman" w:hint="eastAsia"/>
        </w:rPr>
        <w:t>來源</w:t>
      </w:r>
      <w:r w:rsidRPr="00836CE3">
        <w:rPr>
          <w:rFonts w:ascii="Times New Roman" w:eastAsia="標楷體" w:hAnsi="Times New Roman" w:cs="Times New Roman" w:hint="eastAsia"/>
        </w:rPr>
        <w:t>:</w:t>
      </w:r>
      <w:r w:rsidRPr="00836CE3">
        <w:rPr>
          <w:rFonts w:ascii="Times New Roman" w:eastAsia="標楷體" w:hAnsi="Times New Roman" w:cs="Times New Roman" w:hint="eastAsia"/>
        </w:rPr>
        <w:t>內政部國土測繪中心</w:t>
      </w:r>
      <w:r w:rsidRPr="00836CE3">
        <w:rPr>
          <w:rFonts w:ascii="Times New Roman" w:eastAsia="標楷體" w:hAnsi="Times New Roman" w:cs="Times New Roman" w:hint="eastAsia"/>
        </w:rPr>
        <w:t>)</w:t>
      </w:r>
    </w:p>
    <w:p w:rsidR="00DA3576" w:rsidRDefault="00DA3576" w:rsidP="00DA3576">
      <w:pPr>
        <w:pStyle w:val="a3"/>
        <w:ind w:leftChars="-236" w:left="-566" w:rightChars="-319" w:right="-766"/>
        <w:jc w:val="both"/>
        <w:rPr>
          <w:rFonts w:ascii="Times New Roman" w:eastAsia="標楷體" w:hAnsi="Times New Roman" w:cs="Times New Roman"/>
          <w:b/>
          <w:sz w:val="32"/>
        </w:rPr>
      </w:pPr>
      <w:r>
        <w:rPr>
          <w:rFonts w:ascii="Times New Roman" w:eastAsia="標楷體" w:hAnsi="Times New Roman" w:cs="Times New Roman" w:hint="eastAsia"/>
          <w:b/>
          <w:sz w:val="32"/>
        </w:rPr>
        <w:t>決議：</w:t>
      </w:r>
    </w:p>
    <w:p w:rsidR="00483E4C" w:rsidRDefault="00483E4C" w:rsidP="00483E4C">
      <w:pPr>
        <w:pStyle w:val="a3"/>
        <w:ind w:leftChars="-236" w:left="-566" w:rightChars="-319" w:right="-766"/>
        <w:jc w:val="both"/>
        <w:rPr>
          <w:rFonts w:ascii="Times New Roman" w:eastAsia="標楷體" w:hAnsi="Times New Roman" w:cs="Times New Roman"/>
          <w:sz w:val="32"/>
        </w:rPr>
      </w:pPr>
      <w:r>
        <w:rPr>
          <w:rFonts w:ascii="Times New Roman" w:eastAsia="標楷體" w:hAnsi="Times New Roman" w:cs="Times New Roman" w:hint="eastAsia"/>
          <w:b/>
          <w:sz w:val="32"/>
        </w:rPr>
        <w:t>議題三：</w:t>
      </w:r>
      <w:r w:rsidRPr="00483E4C">
        <w:rPr>
          <w:rFonts w:ascii="Times New Roman" w:eastAsia="標楷體" w:hAnsi="Times New Roman" w:cs="Times New Roman" w:hint="eastAsia"/>
          <w:sz w:val="32"/>
        </w:rPr>
        <w:t>有關海洋國家公園管理處欲將澎湖縣望安鄉東吉段</w:t>
      </w:r>
      <w:r w:rsidRPr="00483E4C">
        <w:rPr>
          <w:rFonts w:ascii="Times New Roman" w:eastAsia="標楷體" w:hAnsi="Times New Roman" w:cs="Times New Roman" w:hint="eastAsia"/>
          <w:sz w:val="32"/>
        </w:rPr>
        <w:t>916</w:t>
      </w:r>
      <w:r w:rsidRPr="00483E4C">
        <w:rPr>
          <w:rFonts w:ascii="Times New Roman" w:eastAsia="標楷體" w:hAnsi="Times New Roman" w:cs="Times New Roman" w:hint="eastAsia"/>
          <w:sz w:val="32"/>
        </w:rPr>
        <w:t>地號及各子地號與</w:t>
      </w:r>
      <w:r w:rsidRPr="00483E4C">
        <w:rPr>
          <w:rFonts w:ascii="Times New Roman" w:eastAsia="標楷體" w:hAnsi="Times New Roman" w:cs="Times New Roman" w:hint="eastAsia"/>
          <w:sz w:val="32"/>
        </w:rPr>
        <w:t>917</w:t>
      </w:r>
      <w:r w:rsidRPr="00483E4C">
        <w:rPr>
          <w:rFonts w:ascii="Times New Roman" w:eastAsia="標楷體" w:hAnsi="Times New Roman" w:cs="Times New Roman" w:hint="eastAsia"/>
          <w:sz w:val="32"/>
        </w:rPr>
        <w:t>地號解編，</w:t>
      </w:r>
      <w:r>
        <w:rPr>
          <w:rFonts w:ascii="Times New Roman" w:eastAsia="標楷體" w:hAnsi="Times New Roman" w:cs="Times New Roman" w:hint="eastAsia"/>
          <w:sz w:val="32"/>
        </w:rPr>
        <w:t>提請　審議</w:t>
      </w:r>
      <w:r w:rsidRPr="00B80752">
        <w:rPr>
          <w:rFonts w:ascii="Times New Roman" w:eastAsia="標楷體" w:hAnsi="Times New Roman" w:cs="Times New Roman" w:hint="eastAsia"/>
          <w:sz w:val="32"/>
        </w:rPr>
        <w:t>。</w:t>
      </w:r>
    </w:p>
    <w:p w:rsidR="00483E4C" w:rsidRDefault="00483E4C" w:rsidP="00483E4C">
      <w:pPr>
        <w:pStyle w:val="a3"/>
        <w:ind w:leftChars="-236" w:left="-566" w:rightChars="-319" w:right="-766"/>
        <w:jc w:val="both"/>
        <w:rPr>
          <w:rFonts w:ascii="Times New Roman" w:eastAsia="標楷體" w:hAnsi="Times New Roman" w:cs="Times New Roman"/>
          <w:b/>
          <w:sz w:val="32"/>
        </w:rPr>
      </w:pPr>
      <w:r>
        <w:rPr>
          <w:rFonts w:ascii="Times New Roman" w:eastAsia="標楷體" w:hAnsi="Times New Roman" w:cs="Times New Roman" w:hint="eastAsia"/>
          <w:b/>
          <w:sz w:val="32"/>
        </w:rPr>
        <w:t>說明：</w:t>
      </w:r>
    </w:p>
    <w:p w:rsidR="00483E4C" w:rsidRDefault="00483E4C" w:rsidP="00483E4C">
      <w:pPr>
        <w:pStyle w:val="a3"/>
        <w:numPr>
          <w:ilvl w:val="0"/>
          <w:numId w:val="6"/>
        </w:numPr>
        <w:ind w:leftChars="0" w:rightChars="-319" w:right="-766"/>
        <w:jc w:val="both"/>
        <w:rPr>
          <w:rFonts w:ascii="Times New Roman" w:eastAsia="標楷體" w:hAnsi="Times New Roman" w:cs="Times New Roman"/>
          <w:sz w:val="32"/>
        </w:rPr>
      </w:pPr>
      <w:r w:rsidRPr="00483E4C">
        <w:rPr>
          <w:rFonts w:ascii="Times New Roman" w:eastAsia="標楷體" w:hAnsi="Times New Roman" w:cs="Times New Roman" w:hint="eastAsia"/>
          <w:sz w:val="32"/>
        </w:rPr>
        <w:t>澎湖縣望安鄉東吉段</w:t>
      </w:r>
      <w:r w:rsidRPr="00483E4C">
        <w:rPr>
          <w:rFonts w:ascii="Times New Roman" w:eastAsia="標楷體" w:hAnsi="Times New Roman" w:cs="Times New Roman" w:hint="eastAsia"/>
          <w:sz w:val="32"/>
        </w:rPr>
        <w:t>916</w:t>
      </w:r>
      <w:r w:rsidRPr="00483E4C">
        <w:rPr>
          <w:rFonts w:ascii="Times New Roman" w:eastAsia="標楷體" w:hAnsi="Times New Roman" w:cs="Times New Roman" w:hint="eastAsia"/>
          <w:sz w:val="32"/>
        </w:rPr>
        <w:t>地號及各子地號土地均為國有土地，</w:t>
      </w:r>
      <w:r w:rsidRPr="00483E4C">
        <w:rPr>
          <w:rFonts w:ascii="Times New Roman" w:eastAsia="標楷體" w:hAnsi="Times New Roman" w:cs="Times New Roman" w:hint="eastAsia"/>
          <w:sz w:val="32"/>
        </w:rPr>
        <w:lastRenderedPageBreak/>
        <w:t>坐落或鄰近東吉漁港港區，現況概為港區、建築或水泥鋪面使用，因位在港區周邊所以該等土地使用強度較高，且現況並非玄武岩景觀。</w:t>
      </w:r>
    </w:p>
    <w:p w:rsidR="00483E4C" w:rsidRDefault="00483E4C" w:rsidP="00483E4C">
      <w:pPr>
        <w:pStyle w:val="a3"/>
        <w:ind w:leftChars="0" w:left="578" w:rightChars="-319" w:right="-766"/>
        <w:jc w:val="both"/>
        <w:rPr>
          <w:rFonts w:ascii="Times New Roman" w:eastAsia="標楷體" w:hAnsi="Times New Roman" w:cs="Times New Roman"/>
          <w:sz w:val="32"/>
        </w:rPr>
      </w:pPr>
      <w:r w:rsidRPr="00483E4C">
        <w:rPr>
          <w:rFonts w:ascii="Times New Roman" w:eastAsia="標楷體" w:hAnsi="Times New Roman" w:cs="Times New Roman" w:hint="eastAsia"/>
          <w:sz w:val="32"/>
        </w:rPr>
        <w:t>為利於政府各單位設施管理，且使自然保留區範圍更符合實際，故建議解除澎湖南海玄武岩自然保留區編定。</w:t>
      </w:r>
    </w:p>
    <w:p w:rsidR="00483E4C" w:rsidRDefault="00483E4C" w:rsidP="00483E4C">
      <w:pPr>
        <w:pStyle w:val="a3"/>
        <w:numPr>
          <w:ilvl w:val="0"/>
          <w:numId w:val="6"/>
        </w:numPr>
        <w:ind w:leftChars="0" w:rightChars="-319" w:right="-766"/>
        <w:jc w:val="both"/>
        <w:rPr>
          <w:rFonts w:ascii="Times New Roman" w:eastAsia="標楷體" w:hAnsi="Times New Roman" w:cs="Times New Roman"/>
          <w:sz w:val="32"/>
        </w:rPr>
      </w:pPr>
      <w:r w:rsidRPr="00483E4C">
        <w:rPr>
          <w:rFonts w:ascii="Times New Roman" w:eastAsia="標楷體" w:hAnsi="Times New Roman" w:cs="Times New Roman" w:hint="eastAsia"/>
          <w:sz w:val="32"/>
        </w:rPr>
        <w:t>另</w:t>
      </w:r>
      <w:r w:rsidRPr="00483E4C">
        <w:rPr>
          <w:rFonts w:ascii="Times New Roman" w:eastAsia="標楷體" w:hAnsi="Times New Roman" w:cs="Times New Roman" w:hint="eastAsia"/>
          <w:sz w:val="32"/>
        </w:rPr>
        <w:t>917</w:t>
      </w:r>
      <w:r w:rsidRPr="00483E4C">
        <w:rPr>
          <w:rFonts w:ascii="Times New Roman" w:eastAsia="標楷體" w:hAnsi="Times New Roman" w:cs="Times New Roman" w:hint="eastAsia"/>
          <w:sz w:val="32"/>
        </w:rPr>
        <w:t>地號雖為私有土地，惟面積甚小</w:t>
      </w:r>
      <w:r w:rsidRPr="00483E4C">
        <w:rPr>
          <w:rFonts w:ascii="Times New Roman" w:eastAsia="標楷體" w:hAnsi="Times New Roman" w:cs="Times New Roman" w:hint="eastAsia"/>
          <w:sz w:val="32"/>
        </w:rPr>
        <w:t>(</w:t>
      </w:r>
      <w:r w:rsidRPr="00483E4C">
        <w:rPr>
          <w:rFonts w:ascii="Times New Roman" w:eastAsia="標楷體" w:hAnsi="Times New Roman" w:cs="Times New Roman" w:hint="eastAsia"/>
          <w:sz w:val="32"/>
        </w:rPr>
        <w:t>約</w:t>
      </w:r>
      <w:r w:rsidRPr="00483E4C">
        <w:rPr>
          <w:rFonts w:ascii="Times New Roman" w:eastAsia="標楷體" w:hAnsi="Times New Roman" w:cs="Times New Roman" w:hint="eastAsia"/>
          <w:sz w:val="32"/>
        </w:rPr>
        <w:t>34</w:t>
      </w:r>
      <w:r w:rsidRPr="00483E4C">
        <w:rPr>
          <w:rFonts w:ascii="Times New Roman" w:eastAsia="標楷體" w:hAnsi="Times New Roman" w:cs="Times New Roman" w:hint="eastAsia"/>
          <w:sz w:val="32"/>
        </w:rPr>
        <w:t>平方公尺</w:t>
      </w:r>
      <w:r w:rsidRPr="00483E4C">
        <w:rPr>
          <w:rFonts w:ascii="Times New Roman" w:eastAsia="標楷體" w:hAnsi="Times New Roman" w:cs="Times New Roman" w:hint="eastAsia"/>
          <w:sz w:val="32"/>
        </w:rPr>
        <w:t>)</w:t>
      </w:r>
      <w:r w:rsidRPr="00483E4C">
        <w:rPr>
          <w:rFonts w:ascii="Times New Roman" w:eastAsia="標楷體" w:hAnsi="Times New Roman" w:cs="Times New Roman" w:hint="eastAsia"/>
          <w:sz w:val="32"/>
        </w:rPr>
        <w:t>且被</w:t>
      </w:r>
      <w:r w:rsidRPr="00483E4C">
        <w:rPr>
          <w:rFonts w:ascii="Times New Roman" w:eastAsia="標楷體" w:hAnsi="Times New Roman" w:cs="Times New Roman" w:hint="eastAsia"/>
          <w:sz w:val="32"/>
        </w:rPr>
        <w:t>916</w:t>
      </w:r>
      <w:r w:rsidRPr="00483E4C">
        <w:rPr>
          <w:rFonts w:ascii="Times New Roman" w:eastAsia="標楷體" w:hAnsi="Times New Roman" w:cs="Times New Roman" w:hint="eastAsia"/>
          <w:sz w:val="32"/>
        </w:rPr>
        <w:t>地號包圍，鑒於該地段尚未辦理地籍重測，地籍界線不易釐清，為避免機關利用土地涉及保留區疑義，爰建議一併辦理解編。</w:t>
      </w:r>
    </w:p>
    <w:p w:rsidR="000314A1" w:rsidRDefault="000314A1" w:rsidP="000314A1">
      <w:pPr>
        <w:pStyle w:val="a3"/>
        <w:ind w:leftChars="0" w:left="578" w:rightChars="-319" w:right="-766"/>
        <w:jc w:val="both"/>
        <w:rPr>
          <w:rFonts w:ascii="Times New Roman" w:eastAsia="標楷體" w:hAnsi="Times New Roman" w:cs="Times New Roman"/>
          <w:sz w:val="32"/>
        </w:rPr>
      </w:pPr>
      <w:r>
        <w:rPr>
          <w:rFonts w:ascii="Times New Roman" w:eastAsia="標楷體" w:hAnsi="Times New Roman" w:cs="Times New Roman" w:hint="eastAsia"/>
          <w:sz w:val="32"/>
        </w:rPr>
        <w:t>其</w:t>
      </w:r>
      <w:r w:rsidRPr="00AC2F49">
        <w:rPr>
          <w:rFonts w:ascii="Times New Roman" w:eastAsia="標楷體" w:hAnsi="Times New Roman" w:cs="Times New Roman" w:hint="eastAsia"/>
          <w:sz w:val="32"/>
        </w:rPr>
        <w:t>土地權屬、分布範圍</w:t>
      </w:r>
      <w:r w:rsidR="00F53A46">
        <w:rPr>
          <w:rFonts w:ascii="Times New Roman" w:eastAsia="標楷體" w:hAnsi="Times New Roman" w:cs="Times New Roman" w:hint="eastAsia"/>
          <w:sz w:val="32"/>
        </w:rPr>
        <w:t>及</w:t>
      </w:r>
      <w:r w:rsidRPr="00AC2F49">
        <w:rPr>
          <w:rFonts w:ascii="Times New Roman" w:eastAsia="標楷體" w:hAnsi="Times New Roman" w:cs="Times New Roman" w:hint="eastAsia"/>
          <w:sz w:val="32"/>
        </w:rPr>
        <w:t>面積如下：</w:t>
      </w:r>
    </w:p>
    <w:tbl>
      <w:tblPr>
        <w:tblStyle w:val="a4"/>
        <w:tblW w:w="0" w:type="auto"/>
        <w:tblInd w:w="578" w:type="dxa"/>
        <w:tblLook w:val="04A0" w:firstRow="1" w:lastRow="0" w:firstColumn="1" w:lastColumn="0" w:noHBand="0" w:noVBand="1"/>
      </w:tblPr>
      <w:tblGrid>
        <w:gridCol w:w="7718"/>
      </w:tblGrid>
      <w:tr w:rsidR="005033C9" w:rsidTr="004702B6">
        <w:tc>
          <w:tcPr>
            <w:tcW w:w="7718" w:type="dxa"/>
          </w:tcPr>
          <w:p w:rsidR="005033C9" w:rsidRPr="000A2F18" w:rsidRDefault="00E5385E" w:rsidP="00F3031F">
            <w:pPr>
              <w:pStyle w:val="a3"/>
              <w:ind w:leftChars="0" w:left="0" w:rightChars="-319" w:right="-766"/>
              <w:jc w:val="both"/>
              <w:rPr>
                <w:rFonts w:ascii="Times New Roman" w:eastAsia="標楷體" w:hAnsi="Times New Roman" w:cs="Times New Roman"/>
                <w:sz w:val="28"/>
              </w:rPr>
            </w:pPr>
            <w:r w:rsidRPr="00836CE3">
              <w:rPr>
                <w:rFonts w:ascii="Times New Roman" w:eastAsia="標楷體" w:hAnsi="Times New Roman" w:cs="Times New Roman" w:hint="eastAsia"/>
              </w:rPr>
              <w:t>(</w:t>
            </w:r>
            <w:r>
              <w:rPr>
                <w:rFonts w:ascii="Times New Roman" w:eastAsia="標楷體" w:hAnsi="Times New Roman" w:cs="Times New Roman" w:hint="eastAsia"/>
              </w:rPr>
              <w:t>圖片</w:t>
            </w:r>
            <w:r w:rsidRPr="00836CE3">
              <w:rPr>
                <w:rFonts w:ascii="Times New Roman" w:eastAsia="標楷體" w:hAnsi="Times New Roman" w:cs="Times New Roman" w:hint="eastAsia"/>
              </w:rPr>
              <w:t>來源</w:t>
            </w:r>
            <w:r w:rsidRPr="00836CE3">
              <w:rPr>
                <w:rFonts w:ascii="Times New Roman" w:eastAsia="標楷體" w:hAnsi="Times New Roman" w:cs="Times New Roman" w:hint="eastAsia"/>
              </w:rPr>
              <w:t>:</w:t>
            </w:r>
            <w:r w:rsidRPr="00836CE3">
              <w:rPr>
                <w:rFonts w:ascii="Times New Roman" w:eastAsia="標楷體" w:hAnsi="Times New Roman" w:cs="Times New Roman" w:hint="eastAsia"/>
              </w:rPr>
              <w:t>內政部國土測繪中心</w:t>
            </w:r>
            <w:r w:rsidRPr="00836CE3">
              <w:rPr>
                <w:rFonts w:ascii="Times New Roman" w:eastAsia="標楷體" w:hAnsi="Times New Roman" w:cs="Times New Roman"/>
              </w:rPr>
              <w:t>)</w:t>
            </w:r>
            <w:r w:rsidR="00836CE3">
              <w:rPr>
                <w:noProof/>
              </w:rPr>
              <w:drawing>
                <wp:anchor distT="0" distB="0" distL="114300" distR="114300" simplePos="0" relativeHeight="251660288" behindDoc="0" locked="0" layoutInCell="1" allowOverlap="1">
                  <wp:simplePos x="0" y="0"/>
                  <wp:positionH relativeFrom="column">
                    <wp:posOffset>-17145</wp:posOffset>
                  </wp:positionH>
                  <wp:positionV relativeFrom="paragraph">
                    <wp:posOffset>95250</wp:posOffset>
                  </wp:positionV>
                  <wp:extent cx="4800600" cy="3433542"/>
                  <wp:effectExtent l="0" t="0" r="0" b="0"/>
                  <wp:wrapTopAndBottom/>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2205" t="33341" r="29687" b="18209"/>
                          <a:stretch/>
                        </pic:blipFill>
                        <pic:spPr bwMode="auto">
                          <a:xfrm>
                            <a:off x="0" y="0"/>
                            <a:ext cx="4800600" cy="34335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033C9" w:rsidTr="004702B6">
        <w:tc>
          <w:tcPr>
            <w:tcW w:w="7718" w:type="dxa"/>
          </w:tcPr>
          <w:p w:rsidR="005033C9" w:rsidRDefault="005033C9" w:rsidP="004702B6">
            <w:pPr>
              <w:pStyle w:val="a3"/>
              <w:ind w:leftChars="0" w:left="0" w:rightChars="-319" w:right="-766"/>
              <w:jc w:val="center"/>
              <w:rPr>
                <w:rFonts w:ascii="Times New Roman" w:eastAsia="標楷體" w:hAnsi="Times New Roman" w:cs="Times New Roman"/>
                <w:sz w:val="32"/>
              </w:rPr>
            </w:pPr>
            <w:r>
              <w:rPr>
                <w:rFonts w:ascii="Times New Roman" w:eastAsia="標楷體" w:hAnsi="Times New Roman" w:cs="Times New Roman" w:hint="eastAsia"/>
                <w:sz w:val="32"/>
              </w:rPr>
              <w:t>圖</w:t>
            </w:r>
            <w:r w:rsidR="001264C7">
              <w:rPr>
                <w:rFonts w:ascii="Times New Roman" w:eastAsia="標楷體" w:hAnsi="Times New Roman" w:cs="Times New Roman" w:hint="eastAsia"/>
                <w:sz w:val="32"/>
              </w:rPr>
              <w:t>3</w:t>
            </w:r>
            <w:r>
              <w:rPr>
                <w:rFonts w:ascii="Times New Roman" w:eastAsia="標楷體" w:hAnsi="Times New Roman" w:cs="Times New Roman" w:hint="eastAsia"/>
                <w:sz w:val="32"/>
              </w:rPr>
              <w:t>-</w:t>
            </w:r>
            <w:r w:rsidRPr="00AC2F49">
              <w:rPr>
                <w:rFonts w:ascii="Times New Roman" w:eastAsia="標楷體" w:hAnsi="Times New Roman" w:cs="Times New Roman" w:hint="eastAsia"/>
                <w:sz w:val="32"/>
              </w:rPr>
              <w:t>望安鄉東吉段</w:t>
            </w:r>
            <w:r w:rsidR="00182245">
              <w:rPr>
                <w:rFonts w:ascii="Times New Roman" w:eastAsia="標楷體" w:hAnsi="Times New Roman" w:cs="Times New Roman" w:hint="eastAsia"/>
                <w:sz w:val="32"/>
              </w:rPr>
              <w:t>916</w:t>
            </w:r>
            <w:r w:rsidRPr="00AC2F49">
              <w:rPr>
                <w:rFonts w:ascii="Times New Roman" w:eastAsia="標楷體" w:hAnsi="Times New Roman" w:cs="Times New Roman" w:hint="eastAsia"/>
                <w:sz w:val="32"/>
              </w:rPr>
              <w:t>地號</w:t>
            </w:r>
            <w:r w:rsidR="00182245">
              <w:rPr>
                <w:rFonts w:ascii="Times New Roman" w:eastAsia="標楷體" w:hAnsi="Times New Roman" w:cs="Times New Roman" w:hint="eastAsia"/>
                <w:sz w:val="32"/>
              </w:rPr>
              <w:t>範圍</w:t>
            </w:r>
            <w:r>
              <w:rPr>
                <w:rFonts w:ascii="Times New Roman" w:eastAsia="標楷體" w:hAnsi="Times New Roman" w:cs="Times New Roman" w:hint="eastAsia"/>
                <w:sz w:val="32"/>
              </w:rPr>
              <w:t>圖</w:t>
            </w:r>
          </w:p>
        </w:tc>
      </w:tr>
      <w:tr w:rsidR="005033C9" w:rsidTr="004702B6">
        <w:tc>
          <w:tcPr>
            <w:tcW w:w="7718" w:type="dxa"/>
          </w:tcPr>
          <w:p w:rsidR="005033C9" w:rsidRPr="000A2F18" w:rsidRDefault="00E5385E" w:rsidP="00E5385E">
            <w:pPr>
              <w:pStyle w:val="a3"/>
              <w:ind w:leftChars="0" w:left="0" w:rightChars="-319" w:right="-766"/>
              <w:jc w:val="both"/>
              <w:rPr>
                <w:rFonts w:ascii="Times New Roman" w:eastAsia="標楷體" w:hAnsi="Times New Roman" w:cs="Times New Roman"/>
                <w:sz w:val="28"/>
              </w:rPr>
            </w:pPr>
            <w:r w:rsidRPr="00836CE3">
              <w:rPr>
                <w:rFonts w:ascii="Times New Roman" w:eastAsia="標楷體" w:hAnsi="Times New Roman" w:cs="Times New Roman" w:hint="eastAsia"/>
              </w:rPr>
              <w:lastRenderedPageBreak/>
              <w:t>(</w:t>
            </w:r>
            <w:r>
              <w:rPr>
                <w:rFonts w:ascii="Times New Roman" w:eastAsia="標楷體" w:hAnsi="Times New Roman" w:cs="Times New Roman" w:hint="eastAsia"/>
              </w:rPr>
              <w:t>圖片</w:t>
            </w:r>
            <w:r w:rsidRPr="00836CE3">
              <w:rPr>
                <w:rFonts w:ascii="Times New Roman" w:eastAsia="標楷體" w:hAnsi="Times New Roman" w:cs="Times New Roman" w:hint="eastAsia"/>
              </w:rPr>
              <w:t>來源</w:t>
            </w:r>
            <w:r w:rsidRPr="00836CE3">
              <w:rPr>
                <w:rFonts w:ascii="Times New Roman" w:eastAsia="標楷體" w:hAnsi="Times New Roman" w:cs="Times New Roman" w:hint="eastAsia"/>
              </w:rPr>
              <w:t>:</w:t>
            </w:r>
            <w:r w:rsidRPr="00836CE3">
              <w:rPr>
                <w:rFonts w:ascii="Times New Roman" w:eastAsia="標楷體" w:hAnsi="Times New Roman" w:cs="Times New Roman" w:hint="eastAsia"/>
              </w:rPr>
              <w:t>內政部國土測繪中心</w:t>
            </w:r>
            <w:r w:rsidRPr="00836CE3">
              <w:rPr>
                <w:rFonts w:ascii="Times New Roman" w:eastAsia="標楷體" w:hAnsi="Times New Roman" w:cs="Times New Roman"/>
              </w:rPr>
              <w:t>)</w:t>
            </w:r>
            <w:r>
              <w:rPr>
                <w:noProof/>
              </w:rPr>
              <w:drawing>
                <wp:anchor distT="0" distB="0" distL="114300" distR="114300" simplePos="0" relativeHeight="251661312" behindDoc="1" locked="0" layoutInCell="1" allowOverlap="1">
                  <wp:simplePos x="0" y="0"/>
                  <wp:positionH relativeFrom="column">
                    <wp:posOffset>-34925</wp:posOffset>
                  </wp:positionH>
                  <wp:positionV relativeFrom="paragraph">
                    <wp:posOffset>62230</wp:posOffset>
                  </wp:positionV>
                  <wp:extent cx="4852035" cy="3223260"/>
                  <wp:effectExtent l="0" t="0" r="5715" b="0"/>
                  <wp:wrapTopAndBottom/>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1641" t="29281" r="28774" b="23973"/>
                          <a:stretch/>
                        </pic:blipFill>
                        <pic:spPr bwMode="auto">
                          <a:xfrm>
                            <a:off x="0" y="0"/>
                            <a:ext cx="4852035" cy="3223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033C9" w:rsidTr="004702B6">
        <w:tc>
          <w:tcPr>
            <w:tcW w:w="7718" w:type="dxa"/>
          </w:tcPr>
          <w:p w:rsidR="005033C9" w:rsidRDefault="005033C9" w:rsidP="001264C7">
            <w:pPr>
              <w:pStyle w:val="a3"/>
              <w:ind w:leftChars="0" w:left="0" w:rightChars="-319" w:right="-766"/>
              <w:jc w:val="center"/>
              <w:rPr>
                <w:rFonts w:ascii="Times New Roman" w:eastAsia="標楷體" w:hAnsi="Times New Roman" w:cs="Times New Roman"/>
                <w:sz w:val="32"/>
              </w:rPr>
            </w:pPr>
            <w:r>
              <w:rPr>
                <w:rFonts w:ascii="Times New Roman" w:eastAsia="標楷體" w:hAnsi="Times New Roman" w:cs="Times New Roman" w:hint="eastAsia"/>
                <w:sz w:val="32"/>
              </w:rPr>
              <w:t>圖</w:t>
            </w:r>
            <w:r w:rsidR="001264C7">
              <w:rPr>
                <w:rFonts w:ascii="Times New Roman" w:eastAsia="標楷體" w:hAnsi="Times New Roman" w:cs="Times New Roman"/>
                <w:sz w:val="32"/>
              </w:rPr>
              <w:t>4</w:t>
            </w:r>
            <w:r>
              <w:rPr>
                <w:rFonts w:ascii="Times New Roman" w:eastAsia="標楷體" w:hAnsi="Times New Roman" w:cs="Times New Roman" w:hint="eastAsia"/>
                <w:sz w:val="32"/>
              </w:rPr>
              <w:t>-</w:t>
            </w:r>
            <w:r w:rsidRPr="00AC2F49">
              <w:rPr>
                <w:rFonts w:ascii="Times New Roman" w:eastAsia="標楷體" w:hAnsi="Times New Roman" w:cs="Times New Roman" w:hint="eastAsia"/>
                <w:sz w:val="32"/>
              </w:rPr>
              <w:t>望安鄉東吉段</w:t>
            </w:r>
            <w:r w:rsidR="00182245">
              <w:rPr>
                <w:rFonts w:ascii="Times New Roman" w:eastAsia="標楷體" w:hAnsi="Times New Roman" w:cs="Times New Roman" w:hint="eastAsia"/>
                <w:sz w:val="32"/>
              </w:rPr>
              <w:t>917</w:t>
            </w:r>
            <w:r w:rsidRPr="00AC2F49">
              <w:rPr>
                <w:rFonts w:ascii="Times New Roman" w:eastAsia="標楷體" w:hAnsi="Times New Roman" w:cs="Times New Roman" w:hint="eastAsia"/>
                <w:sz w:val="32"/>
              </w:rPr>
              <w:t>地號</w:t>
            </w:r>
            <w:r>
              <w:rPr>
                <w:rFonts w:ascii="Times New Roman" w:eastAsia="標楷體" w:hAnsi="Times New Roman" w:cs="Times New Roman" w:hint="eastAsia"/>
                <w:sz w:val="32"/>
              </w:rPr>
              <w:t>範圍圖</w:t>
            </w:r>
          </w:p>
        </w:tc>
      </w:tr>
    </w:tbl>
    <w:p w:rsidR="000314A1" w:rsidRPr="005033C9" w:rsidRDefault="000314A1" w:rsidP="000314A1">
      <w:pPr>
        <w:pStyle w:val="a3"/>
        <w:ind w:leftChars="0" w:left="578" w:rightChars="-319" w:right="-766"/>
        <w:jc w:val="both"/>
        <w:rPr>
          <w:rFonts w:ascii="Times New Roman" w:eastAsia="標楷體" w:hAnsi="Times New Roman" w:cs="Times New Roman"/>
          <w:sz w:val="20"/>
        </w:rPr>
      </w:pPr>
    </w:p>
    <w:tbl>
      <w:tblPr>
        <w:tblStyle w:val="a4"/>
        <w:tblW w:w="9357" w:type="dxa"/>
        <w:jc w:val="center"/>
        <w:tblLayout w:type="fixed"/>
        <w:tblLook w:val="04A0" w:firstRow="1" w:lastRow="0" w:firstColumn="1" w:lastColumn="0" w:noHBand="0" w:noVBand="1"/>
      </w:tblPr>
      <w:tblGrid>
        <w:gridCol w:w="1419"/>
        <w:gridCol w:w="1417"/>
        <w:gridCol w:w="4820"/>
        <w:gridCol w:w="1701"/>
      </w:tblGrid>
      <w:tr w:rsidR="005033C9" w:rsidRPr="00E23D14" w:rsidTr="000A06B7">
        <w:trPr>
          <w:trHeight w:val="762"/>
          <w:tblHeader/>
          <w:jc w:val="center"/>
        </w:trPr>
        <w:tc>
          <w:tcPr>
            <w:tcW w:w="1419" w:type="dxa"/>
            <w:shd w:val="clear" w:color="auto" w:fill="FFFF00"/>
            <w:vAlign w:val="center"/>
          </w:tcPr>
          <w:p w:rsidR="005033C9" w:rsidRPr="00E23D14" w:rsidRDefault="005033C9" w:rsidP="004702B6">
            <w:pPr>
              <w:pStyle w:val="a3"/>
              <w:spacing w:line="400" w:lineRule="exact"/>
              <w:ind w:leftChars="0" w:left="0"/>
              <w:jc w:val="center"/>
              <w:rPr>
                <w:rFonts w:ascii="Times New Roman" w:eastAsia="標楷體" w:hAnsi="Times New Roman" w:cs="Times New Roman"/>
                <w:bCs/>
                <w:sz w:val="28"/>
                <w:szCs w:val="28"/>
              </w:rPr>
            </w:pPr>
            <w:r w:rsidRPr="00E23D14">
              <w:rPr>
                <w:rFonts w:ascii="Times New Roman" w:eastAsia="標楷體" w:hAnsi="Times New Roman" w:cs="Times New Roman"/>
                <w:bCs/>
                <w:sz w:val="28"/>
                <w:szCs w:val="28"/>
              </w:rPr>
              <w:t>區</w:t>
            </w:r>
          </w:p>
          <w:p w:rsidR="005033C9" w:rsidRPr="00E23D14" w:rsidRDefault="005033C9" w:rsidP="004702B6">
            <w:pPr>
              <w:pStyle w:val="a3"/>
              <w:spacing w:line="400" w:lineRule="exact"/>
              <w:ind w:leftChars="0" w:left="0"/>
              <w:jc w:val="center"/>
              <w:rPr>
                <w:rFonts w:ascii="Times New Roman" w:eastAsia="標楷體" w:hAnsi="Times New Roman" w:cs="Times New Roman"/>
                <w:bCs/>
                <w:sz w:val="28"/>
                <w:szCs w:val="28"/>
              </w:rPr>
            </w:pPr>
            <w:r w:rsidRPr="00E23D14">
              <w:rPr>
                <w:rFonts w:ascii="Times New Roman" w:eastAsia="標楷體" w:hAnsi="Times New Roman" w:cs="Times New Roman"/>
                <w:bCs/>
                <w:sz w:val="28"/>
                <w:szCs w:val="28"/>
              </w:rPr>
              <w:t>域</w:t>
            </w:r>
          </w:p>
        </w:tc>
        <w:tc>
          <w:tcPr>
            <w:tcW w:w="1417" w:type="dxa"/>
            <w:shd w:val="clear" w:color="auto" w:fill="FFFF00"/>
            <w:vAlign w:val="center"/>
          </w:tcPr>
          <w:p w:rsidR="005033C9" w:rsidRPr="00E23D14" w:rsidRDefault="005033C9" w:rsidP="004702B6">
            <w:pPr>
              <w:pStyle w:val="a3"/>
              <w:spacing w:line="400" w:lineRule="exact"/>
              <w:ind w:leftChars="0" w:left="0"/>
              <w:jc w:val="center"/>
              <w:rPr>
                <w:rFonts w:ascii="Times New Roman" w:eastAsia="標楷體" w:hAnsi="Times New Roman" w:cs="Times New Roman"/>
                <w:bCs/>
                <w:sz w:val="28"/>
                <w:szCs w:val="28"/>
              </w:rPr>
            </w:pPr>
            <w:r w:rsidRPr="00E23D14">
              <w:rPr>
                <w:rFonts w:ascii="Times New Roman" w:eastAsia="標楷體" w:hAnsi="Times New Roman" w:cs="Times New Roman"/>
                <w:bCs/>
                <w:sz w:val="28"/>
                <w:szCs w:val="28"/>
              </w:rPr>
              <w:t>規劃範圍</w:t>
            </w:r>
          </w:p>
          <w:p w:rsidR="005033C9" w:rsidRPr="00E23D14" w:rsidRDefault="005033C9" w:rsidP="004702B6">
            <w:pPr>
              <w:pStyle w:val="a3"/>
              <w:spacing w:line="400" w:lineRule="exact"/>
              <w:ind w:leftChars="0" w:left="0"/>
              <w:jc w:val="center"/>
              <w:rPr>
                <w:rFonts w:ascii="Times New Roman" w:eastAsia="標楷體" w:hAnsi="Times New Roman" w:cs="Times New Roman"/>
                <w:bCs/>
                <w:sz w:val="28"/>
                <w:szCs w:val="28"/>
              </w:rPr>
            </w:pPr>
            <w:r w:rsidRPr="00E23D14">
              <w:rPr>
                <w:rFonts w:ascii="Times New Roman" w:eastAsia="標楷體" w:hAnsi="Times New Roman" w:cs="Times New Roman"/>
                <w:bCs/>
                <w:sz w:val="28"/>
                <w:szCs w:val="28"/>
              </w:rPr>
              <w:t>面積</w:t>
            </w:r>
          </w:p>
        </w:tc>
        <w:tc>
          <w:tcPr>
            <w:tcW w:w="4820" w:type="dxa"/>
            <w:shd w:val="clear" w:color="auto" w:fill="FFFF00"/>
            <w:vAlign w:val="center"/>
          </w:tcPr>
          <w:p w:rsidR="005033C9" w:rsidRPr="00E23D14" w:rsidRDefault="005033C9" w:rsidP="004702B6">
            <w:pPr>
              <w:pStyle w:val="a3"/>
              <w:spacing w:line="400" w:lineRule="exact"/>
              <w:ind w:leftChars="0" w:left="0"/>
              <w:jc w:val="center"/>
              <w:rPr>
                <w:rFonts w:ascii="Times New Roman" w:eastAsia="標楷體" w:hAnsi="Times New Roman" w:cs="Times New Roman"/>
                <w:bCs/>
                <w:sz w:val="28"/>
                <w:szCs w:val="28"/>
              </w:rPr>
            </w:pPr>
            <w:r w:rsidRPr="00E23D14">
              <w:rPr>
                <w:rFonts w:ascii="Times New Roman" w:eastAsia="標楷體" w:hAnsi="Times New Roman" w:cs="Times New Roman"/>
                <w:bCs/>
                <w:sz w:val="28"/>
                <w:szCs w:val="28"/>
              </w:rPr>
              <w:t>地籍資訊</w:t>
            </w:r>
          </w:p>
        </w:tc>
        <w:tc>
          <w:tcPr>
            <w:tcW w:w="1701" w:type="dxa"/>
            <w:shd w:val="clear" w:color="auto" w:fill="FFFF00"/>
            <w:vAlign w:val="center"/>
          </w:tcPr>
          <w:p w:rsidR="005033C9" w:rsidRPr="00E23D14" w:rsidRDefault="005033C9" w:rsidP="004702B6">
            <w:pPr>
              <w:pStyle w:val="a3"/>
              <w:spacing w:line="400" w:lineRule="exact"/>
              <w:ind w:leftChars="0" w:left="0"/>
              <w:jc w:val="center"/>
              <w:rPr>
                <w:rFonts w:ascii="Times New Roman" w:eastAsia="標楷體" w:hAnsi="Times New Roman" w:cs="Times New Roman"/>
                <w:bCs/>
                <w:sz w:val="28"/>
                <w:szCs w:val="28"/>
              </w:rPr>
            </w:pPr>
            <w:r w:rsidRPr="00E23D14">
              <w:rPr>
                <w:rFonts w:ascii="Times New Roman" w:eastAsia="標楷體" w:hAnsi="Times New Roman" w:cs="Times New Roman"/>
                <w:bCs/>
                <w:sz w:val="28"/>
                <w:szCs w:val="28"/>
              </w:rPr>
              <w:t>權利人類別</w:t>
            </w:r>
          </w:p>
        </w:tc>
      </w:tr>
      <w:tr w:rsidR="005033C9" w:rsidRPr="00E23D14" w:rsidTr="000A06B7">
        <w:trPr>
          <w:trHeight w:val="1261"/>
          <w:jc w:val="center"/>
        </w:trPr>
        <w:tc>
          <w:tcPr>
            <w:tcW w:w="1419" w:type="dxa"/>
            <w:vAlign w:val="center"/>
          </w:tcPr>
          <w:p w:rsidR="005033C9" w:rsidRPr="00E23D14" w:rsidRDefault="00E23D14" w:rsidP="004702B6">
            <w:pPr>
              <w:pStyle w:val="a3"/>
              <w:spacing w:before="60" w:after="60" w:line="400" w:lineRule="exact"/>
              <w:ind w:leftChars="36" w:left="86"/>
              <w:rPr>
                <w:rFonts w:ascii="Times New Roman" w:eastAsia="標楷體" w:hAnsi="Times New Roman" w:cs="Times New Roman"/>
                <w:bCs/>
                <w:sz w:val="28"/>
                <w:szCs w:val="28"/>
              </w:rPr>
            </w:pPr>
            <w:r w:rsidRPr="00E23D14">
              <w:rPr>
                <w:rFonts w:ascii="Times New Roman" w:eastAsia="標楷體" w:hAnsi="Times New Roman" w:cs="Times New Roman"/>
                <w:bCs/>
                <w:sz w:val="28"/>
                <w:szCs w:val="28"/>
              </w:rPr>
              <w:t>望安鄉東吉段</w:t>
            </w:r>
            <w:r w:rsidRPr="00E23D14">
              <w:rPr>
                <w:rFonts w:ascii="Times New Roman" w:eastAsia="標楷體" w:hAnsi="Times New Roman" w:cs="Times New Roman"/>
                <w:bCs/>
                <w:sz w:val="28"/>
                <w:szCs w:val="28"/>
              </w:rPr>
              <w:t>916</w:t>
            </w:r>
            <w:r w:rsidRPr="00E23D14">
              <w:rPr>
                <w:rFonts w:ascii="Times New Roman" w:eastAsia="標楷體" w:hAnsi="Times New Roman" w:cs="Times New Roman"/>
                <w:bCs/>
                <w:sz w:val="28"/>
                <w:szCs w:val="28"/>
              </w:rPr>
              <w:t>地號</w:t>
            </w:r>
          </w:p>
        </w:tc>
        <w:tc>
          <w:tcPr>
            <w:tcW w:w="1417" w:type="dxa"/>
            <w:vAlign w:val="center"/>
          </w:tcPr>
          <w:p w:rsidR="005033C9" w:rsidRPr="00E23D14" w:rsidRDefault="000A06B7" w:rsidP="004702B6">
            <w:pPr>
              <w:pStyle w:val="a3"/>
              <w:spacing w:before="60" w:after="60" w:line="400" w:lineRule="exact"/>
              <w:ind w:leftChars="0" w:left="0"/>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2972</w:t>
            </w:r>
            <w:r>
              <w:rPr>
                <w:rFonts w:ascii="Times New Roman" w:eastAsia="標楷體" w:hAnsi="Times New Roman" w:cs="Times New Roman" w:hint="eastAsia"/>
                <w:bCs/>
                <w:sz w:val="28"/>
                <w:szCs w:val="28"/>
              </w:rPr>
              <w:t>平方公尺</w:t>
            </w:r>
          </w:p>
        </w:tc>
        <w:tc>
          <w:tcPr>
            <w:tcW w:w="4820" w:type="dxa"/>
            <w:vAlign w:val="center"/>
          </w:tcPr>
          <w:p w:rsidR="000A06B7" w:rsidRPr="000A06B7" w:rsidRDefault="000A06B7" w:rsidP="000A06B7">
            <w:pPr>
              <w:spacing w:before="60" w:after="60" w:line="400" w:lineRule="exact"/>
              <w:rPr>
                <w:rFonts w:ascii="Times New Roman" w:eastAsia="標楷體" w:hAnsi="Times New Roman" w:cs="Times New Roman"/>
                <w:bCs/>
                <w:sz w:val="28"/>
                <w:szCs w:val="28"/>
              </w:rPr>
            </w:pPr>
            <w:r w:rsidRPr="000A06B7">
              <w:rPr>
                <w:rFonts w:ascii="Times New Roman" w:eastAsia="標楷體" w:hAnsi="Times New Roman" w:cs="Times New Roman" w:hint="eastAsia"/>
                <w:bCs/>
                <w:sz w:val="28"/>
                <w:szCs w:val="28"/>
              </w:rPr>
              <w:t>(1)</w:t>
            </w:r>
            <w:r w:rsidRPr="000A06B7">
              <w:rPr>
                <w:rFonts w:ascii="Times New Roman" w:eastAsia="標楷體" w:hAnsi="Times New Roman" w:cs="Times New Roman" w:hint="eastAsia"/>
                <w:bCs/>
                <w:sz w:val="28"/>
                <w:szCs w:val="28"/>
              </w:rPr>
              <w:tab/>
            </w:r>
            <w:r w:rsidRPr="000A06B7">
              <w:rPr>
                <w:rFonts w:ascii="Times New Roman" w:eastAsia="標楷體" w:hAnsi="Times New Roman" w:cs="Times New Roman" w:hint="eastAsia"/>
                <w:bCs/>
                <w:sz w:val="28"/>
                <w:szCs w:val="28"/>
              </w:rPr>
              <w:t>使用分區：一般農業區</w:t>
            </w:r>
          </w:p>
          <w:p w:rsidR="000A06B7" w:rsidRPr="000A06B7" w:rsidRDefault="000A06B7" w:rsidP="000A06B7">
            <w:pPr>
              <w:spacing w:before="60" w:after="60" w:line="400" w:lineRule="exact"/>
              <w:rPr>
                <w:rFonts w:ascii="Times New Roman" w:eastAsia="標楷體" w:hAnsi="Times New Roman" w:cs="Times New Roman"/>
                <w:bCs/>
                <w:sz w:val="28"/>
                <w:szCs w:val="28"/>
              </w:rPr>
            </w:pPr>
            <w:r w:rsidRPr="000A06B7">
              <w:rPr>
                <w:rFonts w:ascii="Times New Roman" w:eastAsia="標楷體" w:hAnsi="Times New Roman" w:cs="Times New Roman" w:hint="eastAsia"/>
                <w:bCs/>
                <w:sz w:val="28"/>
                <w:szCs w:val="28"/>
              </w:rPr>
              <w:t>(2)</w:t>
            </w:r>
            <w:r w:rsidRPr="000A06B7">
              <w:rPr>
                <w:rFonts w:ascii="Times New Roman" w:eastAsia="標楷體" w:hAnsi="Times New Roman" w:cs="Times New Roman" w:hint="eastAsia"/>
                <w:bCs/>
                <w:sz w:val="28"/>
                <w:szCs w:val="28"/>
              </w:rPr>
              <w:tab/>
            </w:r>
            <w:r w:rsidRPr="000A06B7">
              <w:rPr>
                <w:rFonts w:ascii="Times New Roman" w:eastAsia="標楷體" w:hAnsi="Times New Roman" w:cs="Times New Roman" w:hint="eastAsia"/>
                <w:bCs/>
                <w:sz w:val="28"/>
                <w:szCs w:val="28"/>
              </w:rPr>
              <w:t>使用地類別：</w:t>
            </w:r>
            <w:r>
              <w:rPr>
                <w:rFonts w:ascii="Times New Roman" w:eastAsia="標楷體" w:hAnsi="Times New Roman" w:cs="Times New Roman" w:hint="eastAsia"/>
                <w:bCs/>
                <w:sz w:val="28"/>
                <w:szCs w:val="28"/>
              </w:rPr>
              <w:t>農牧</w:t>
            </w:r>
            <w:r w:rsidRPr="000A06B7">
              <w:rPr>
                <w:rFonts w:ascii="Times New Roman" w:eastAsia="標楷體" w:hAnsi="Times New Roman" w:cs="Times New Roman" w:hint="eastAsia"/>
                <w:bCs/>
                <w:sz w:val="28"/>
                <w:szCs w:val="28"/>
              </w:rPr>
              <w:t>用地</w:t>
            </w:r>
          </w:p>
          <w:p w:rsidR="005033C9" w:rsidRPr="00E23D14" w:rsidRDefault="000A06B7" w:rsidP="000A06B7">
            <w:pPr>
              <w:spacing w:before="60" w:after="60" w:line="400" w:lineRule="exact"/>
              <w:rPr>
                <w:rFonts w:ascii="Times New Roman" w:eastAsia="標楷體" w:hAnsi="Times New Roman" w:cs="Times New Roman"/>
                <w:bCs/>
                <w:sz w:val="28"/>
                <w:szCs w:val="28"/>
              </w:rPr>
            </w:pPr>
            <w:r w:rsidRPr="000A06B7">
              <w:rPr>
                <w:rFonts w:ascii="Times New Roman" w:eastAsia="標楷體" w:hAnsi="Times New Roman" w:cs="Times New Roman" w:hint="eastAsia"/>
                <w:bCs/>
                <w:sz w:val="28"/>
                <w:szCs w:val="28"/>
              </w:rPr>
              <w:t>(3)</w:t>
            </w:r>
            <w:r w:rsidRPr="000A06B7">
              <w:rPr>
                <w:rFonts w:ascii="Times New Roman" w:eastAsia="標楷體" w:hAnsi="Times New Roman" w:cs="Times New Roman" w:hint="eastAsia"/>
                <w:bCs/>
                <w:sz w:val="28"/>
                <w:szCs w:val="28"/>
              </w:rPr>
              <w:tab/>
            </w:r>
            <w:r w:rsidRPr="000A06B7">
              <w:rPr>
                <w:rFonts w:ascii="Times New Roman" w:eastAsia="標楷體" w:hAnsi="Times New Roman" w:cs="Times New Roman" w:hint="eastAsia"/>
                <w:bCs/>
                <w:sz w:val="28"/>
                <w:szCs w:val="28"/>
              </w:rPr>
              <w:t>座標資料</w:t>
            </w:r>
            <w:r>
              <w:rPr>
                <w:rFonts w:ascii="Times New Roman" w:eastAsia="標楷體" w:hAnsi="Times New Roman" w:cs="Times New Roman" w:hint="eastAsia"/>
                <w:bCs/>
                <w:sz w:val="28"/>
                <w:szCs w:val="28"/>
              </w:rPr>
              <w:t>：</w:t>
            </w:r>
            <w:r w:rsidRPr="000A06B7">
              <w:rPr>
                <w:rFonts w:ascii="Times New Roman" w:eastAsia="標楷體" w:hAnsi="Times New Roman" w:cs="Times New Roman"/>
                <w:bCs/>
                <w:sz w:val="28"/>
                <w:szCs w:val="28"/>
              </w:rPr>
              <w:t>119.668180,23.253626</w:t>
            </w:r>
          </w:p>
        </w:tc>
        <w:tc>
          <w:tcPr>
            <w:tcW w:w="1701" w:type="dxa"/>
            <w:vAlign w:val="center"/>
          </w:tcPr>
          <w:p w:rsidR="000A06B7" w:rsidRDefault="000A06B7" w:rsidP="004702B6">
            <w:pPr>
              <w:pStyle w:val="a3"/>
              <w:spacing w:before="60" w:after="60" w:line="400" w:lineRule="exact"/>
              <w:ind w:leftChars="-45" w:left="-108"/>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國有</w:t>
            </w:r>
          </w:p>
          <w:p w:rsidR="005033C9" w:rsidRPr="00E23D14" w:rsidRDefault="000A06B7" w:rsidP="004702B6">
            <w:pPr>
              <w:pStyle w:val="a3"/>
              <w:spacing w:before="60" w:after="60" w:line="400" w:lineRule="exact"/>
              <w:ind w:leftChars="-45" w:left="-108"/>
              <w:jc w:val="center"/>
              <w:rPr>
                <w:rFonts w:ascii="Times New Roman" w:eastAsia="標楷體" w:hAnsi="Times New Roman" w:cs="Times New Roman"/>
                <w:bCs/>
                <w:color w:val="FF0000"/>
                <w:sz w:val="28"/>
                <w:szCs w:val="28"/>
              </w:rPr>
            </w:pPr>
            <w:r>
              <w:rPr>
                <w:rFonts w:ascii="Times New Roman" w:eastAsia="標楷體" w:hAnsi="Times New Roman" w:cs="Times New Roman" w:hint="eastAsia"/>
                <w:bCs/>
                <w:sz w:val="28"/>
                <w:szCs w:val="28"/>
              </w:rPr>
              <w:t>（</w:t>
            </w:r>
            <w:r w:rsidRPr="000A06B7">
              <w:rPr>
                <w:rFonts w:ascii="Times New Roman" w:eastAsia="標楷體" w:hAnsi="Times New Roman" w:cs="Times New Roman" w:hint="eastAsia"/>
                <w:bCs/>
                <w:sz w:val="28"/>
                <w:szCs w:val="28"/>
              </w:rPr>
              <w:t>財政部國有財產署</w:t>
            </w:r>
            <w:r>
              <w:rPr>
                <w:rFonts w:ascii="Times New Roman" w:eastAsia="標楷體" w:hAnsi="Times New Roman" w:cs="Times New Roman" w:hint="eastAsia"/>
                <w:bCs/>
                <w:sz w:val="28"/>
                <w:szCs w:val="28"/>
              </w:rPr>
              <w:t>）</w:t>
            </w:r>
          </w:p>
        </w:tc>
      </w:tr>
      <w:tr w:rsidR="00E23D14" w:rsidRPr="00E23D14" w:rsidTr="000A06B7">
        <w:trPr>
          <w:trHeight w:val="1261"/>
          <w:jc w:val="center"/>
        </w:trPr>
        <w:tc>
          <w:tcPr>
            <w:tcW w:w="1419" w:type="dxa"/>
            <w:vAlign w:val="center"/>
          </w:tcPr>
          <w:p w:rsidR="00E23D14" w:rsidRPr="00E23D14" w:rsidRDefault="000A06B7" w:rsidP="004702B6">
            <w:pPr>
              <w:pStyle w:val="a3"/>
              <w:spacing w:before="60" w:after="60" w:line="400" w:lineRule="exact"/>
              <w:ind w:leftChars="36" w:left="86"/>
              <w:rPr>
                <w:rFonts w:ascii="Times New Roman" w:eastAsia="標楷體" w:hAnsi="Times New Roman" w:cs="Times New Roman"/>
                <w:bCs/>
                <w:sz w:val="28"/>
                <w:szCs w:val="28"/>
              </w:rPr>
            </w:pPr>
            <w:r w:rsidRPr="000A06B7">
              <w:rPr>
                <w:rFonts w:ascii="Times New Roman" w:eastAsia="標楷體" w:hAnsi="Times New Roman" w:cs="Times New Roman" w:hint="eastAsia"/>
                <w:sz w:val="28"/>
              </w:rPr>
              <w:t>望安鄉東吉段</w:t>
            </w:r>
            <w:r w:rsidRPr="000A06B7">
              <w:rPr>
                <w:rFonts w:ascii="Times New Roman" w:eastAsia="標楷體" w:hAnsi="Times New Roman" w:cs="Times New Roman" w:hint="eastAsia"/>
                <w:sz w:val="28"/>
              </w:rPr>
              <w:t>917</w:t>
            </w:r>
            <w:r w:rsidRPr="000A06B7">
              <w:rPr>
                <w:rFonts w:ascii="Times New Roman" w:eastAsia="標楷體" w:hAnsi="Times New Roman" w:cs="Times New Roman" w:hint="eastAsia"/>
                <w:sz w:val="28"/>
              </w:rPr>
              <w:t>地號</w:t>
            </w:r>
          </w:p>
        </w:tc>
        <w:tc>
          <w:tcPr>
            <w:tcW w:w="1417" w:type="dxa"/>
            <w:vAlign w:val="center"/>
          </w:tcPr>
          <w:p w:rsidR="000A06B7" w:rsidRDefault="000A06B7" w:rsidP="004702B6">
            <w:pPr>
              <w:pStyle w:val="a3"/>
              <w:spacing w:before="60" w:after="60" w:line="400" w:lineRule="exact"/>
              <w:ind w:leftChars="0" w:left="0"/>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34</w:t>
            </w:r>
            <w:r>
              <w:rPr>
                <w:rFonts w:ascii="Times New Roman" w:eastAsia="標楷體" w:hAnsi="Times New Roman" w:cs="Times New Roman" w:hint="eastAsia"/>
                <w:bCs/>
                <w:sz w:val="28"/>
                <w:szCs w:val="28"/>
              </w:rPr>
              <w:t>平方</w:t>
            </w:r>
          </w:p>
          <w:p w:rsidR="00E23D14" w:rsidRPr="00E23D14" w:rsidRDefault="000A06B7" w:rsidP="004702B6">
            <w:pPr>
              <w:pStyle w:val="a3"/>
              <w:spacing w:before="60" w:after="60" w:line="400" w:lineRule="exact"/>
              <w:ind w:leftChars="0" w:left="0"/>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公尺</w:t>
            </w:r>
          </w:p>
        </w:tc>
        <w:tc>
          <w:tcPr>
            <w:tcW w:w="4820" w:type="dxa"/>
            <w:vAlign w:val="center"/>
          </w:tcPr>
          <w:p w:rsidR="000A06B7" w:rsidRPr="000A06B7" w:rsidRDefault="000A06B7" w:rsidP="000A06B7">
            <w:pPr>
              <w:spacing w:before="60" w:after="60" w:line="400" w:lineRule="exact"/>
              <w:rPr>
                <w:rFonts w:ascii="Times New Roman" w:eastAsia="標楷體" w:hAnsi="Times New Roman" w:cs="Times New Roman"/>
                <w:bCs/>
                <w:sz w:val="28"/>
                <w:szCs w:val="28"/>
              </w:rPr>
            </w:pPr>
            <w:r w:rsidRPr="000A06B7">
              <w:rPr>
                <w:rFonts w:ascii="Times New Roman" w:eastAsia="標楷體" w:hAnsi="Times New Roman" w:cs="Times New Roman" w:hint="eastAsia"/>
                <w:bCs/>
                <w:sz w:val="28"/>
                <w:szCs w:val="28"/>
              </w:rPr>
              <w:t>(1)</w:t>
            </w:r>
            <w:r w:rsidRPr="000A06B7">
              <w:rPr>
                <w:rFonts w:ascii="Times New Roman" w:eastAsia="標楷體" w:hAnsi="Times New Roman" w:cs="Times New Roman" w:hint="eastAsia"/>
                <w:bCs/>
                <w:sz w:val="28"/>
                <w:szCs w:val="28"/>
              </w:rPr>
              <w:tab/>
            </w:r>
            <w:r w:rsidRPr="000A06B7">
              <w:rPr>
                <w:rFonts w:ascii="Times New Roman" w:eastAsia="標楷體" w:hAnsi="Times New Roman" w:cs="Times New Roman" w:hint="eastAsia"/>
                <w:bCs/>
                <w:sz w:val="28"/>
                <w:szCs w:val="28"/>
              </w:rPr>
              <w:t>使用分區：一般農業區</w:t>
            </w:r>
          </w:p>
          <w:p w:rsidR="000A06B7" w:rsidRPr="000A06B7" w:rsidRDefault="000A06B7" w:rsidP="000A06B7">
            <w:pPr>
              <w:spacing w:before="60" w:after="60" w:line="400" w:lineRule="exact"/>
              <w:rPr>
                <w:rFonts w:ascii="Times New Roman" w:eastAsia="標楷體" w:hAnsi="Times New Roman" w:cs="Times New Roman"/>
                <w:bCs/>
                <w:sz w:val="28"/>
                <w:szCs w:val="28"/>
              </w:rPr>
            </w:pPr>
            <w:r w:rsidRPr="000A06B7">
              <w:rPr>
                <w:rFonts w:ascii="Times New Roman" w:eastAsia="標楷體" w:hAnsi="Times New Roman" w:cs="Times New Roman" w:hint="eastAsia"/>
                <w:bCs/>
                <w:sz w:val="28"/>
                <w:szCs w:val="28"/>
              </w:rPr>
              <w:t>(2)</w:t>
            </w:r>
            <w:r w:rsidRPr="000A06B7">
              <w:rPr>
                <w:rFonts w:ascii="Times New Roman" w:eastAsia="標楷體" w:hAnsi="Times New Roman" w:cs="Times New Roman" w:hint="eastAsia"/>
                <w:bCs/>
                <w:sz w:val="28"/>
                <w:szCs w:val="28"/>
              </w:rPr>
              <w:tab/>
            </w:r>
            <w:r w:rsidRPr="000A06B7">
              <w:rPr>
                <w:rFonts w:ascii="Times New Roman" w:eastAsia="標楷體" w:hAnsi="Times New Roman" w:cs="Times New Roman" w:hint="eastAsia"/>
                <w:bCs/>
                <w:sz w:val="28"/>
                <w:szCs w:val="28"/>
              </w:rPr>
              <w:t>使用地類別：</w:t>
            </w:r>
            <w:r>
              <w:rPr>
                <w:rFonts w:ascii="Times New Roman" w:eastAsia="標楷體" w:hAnsi="Times New Roman" w:cs="Times New Roman" w:hint="eastAsia"/>
                <w:bCs/>
                <w:sz w:val="28"/>
                <w:szCs w:val="28"/>
              </w:rPr>
              <w:t>遊憩</w:t>
            </w:r>
            <w:r w:rsidRPr="000A06B7">
              <w:rPr>
                <w:rFonts w:ascii="Times New Roman" w:eastAsia="標楷體" w:hAnsi="Times New Roman" w:cs="Times New Roman" w:hint="eastAsia"/>
                <w:bCs/>
                <w:sz w:val="28"/>
                <w:szCs w:val="28"/>
              </w:rPr>
              <w:t>用地</w:t>
            </w:r>
          </w:p>
          <w:p w:rsidR="00E23D14" w:rsidRPr="00E23D14" w:rsidRDefault="000A06B7" w:rsidP="000A06B7">
            <w:pPr>
              <w:spacing w:before="60" w:after="60" w:line="400" w:lineRule="exact"/>
              <w:rPr>
                <w:rFonts w:ascii="Times New Roman" w:eastAsia="標楷體" w:hAnsi="Times New Roman" w:cs="Times New Roman"/>
                <w:bCs/>
                <w:sz w:val="28"/>
                <w:szCs w:val="28"/>
              </w:rPr>
            </w:pPr>
            <w:r w:rsidRPr="000A06B7">
              <w:rPr>
                <w:rFonts w:ascii="Times New Roman" w:eastAsia="標楷體" w:hAnsi="Times New Roman" w:cs="Times New Roman" w:hint="eastAsia"/>
                <w:bCs/>
                <w:sz w:val="28"/>
                <w:szCs w:val="28"/>
              </w:rPr>
              <w:t>(3)</w:t>
            </w:r>
            <w:r w:rsidRPr="000A06B7">
              <w:rPr>
                <w:rFonts w:ascii="Times New Roman" w:eastAsia="標楷體" w:hAnsi="Times New Roman" w:cs="Times New Roman" w:hint="eastAsia"/>
                <w:bCs/>
                <w:sz w:val="28"/>
                <w:szCs w:val="28"/>
              </w:rPr>
              <w:tab/>
            </w:r>
            <w:r w:rsidRPr="000A06B7">
              <w:rPr>
                <w:rFonts w:ascii="Times New Roman" w:eastAsia="標楷體" w:hAnsi="Times New Roman" w:cs="Times New Roman" w:hint="eastAsia"/>
                <w:bCs/>
                <w:sz w:val="28"/>
                <w:szCs w:val="28"/>
              </w:rPr>
              <w:t>座標資料</w:t>
            </w:r>
            <w:r>
              <w:rPr>
                <w:rFonts w:ascii="Times New Roman" w:eastAsia="標楷體" w:hAnsi="Times New Roman" w:cs="Times New Roman" w:hint="eastAsia"/>
                <w:bCs/>
                <w:sz w:val="28"/>
                <w:szCs w:val="28"/>
              </w:rPr>
              <w:t>：</w:t>
            </w:r>
            <w:r w:rsidRPr="000A06B7">
              <w:rPr>
                <w:rFonts w:ascii="Times New Roman" w:eastAsia="標楷體" w:hAnsi="Times New Roman" w:cs="Times New Roman"/>
                <w:bCs/>
                <w:sz w:val="28"/>
                <w:szCs w:val="28"/>
              </w:rPr>
              <w:t>119.668277,23.253615</w:t>
            </w:r>
          </w:p>
        </w:tc>
        <w:tc>
          <w:tcPr>
            <w:tcW w:w="1701" w:type="dxa"/>
            <w:vAlign w:val="center"/>
          </w:tcPr>
          <w:p w:rsidR="00E23D14" w:rsidRPr="00E23D14" w:rsidRDefault="002D59F2" w:rsidP="004702B6">
            <w:pPr>
              <w:pStyle w:val="a3"/>
              <w:spacing w:before="60" w:after="60" w:line="400" w:lineRule="exact"/>
              <w:ind w:leftChars="-45" w:left="-108"/>
              <w:jc w:val="center"/>
              <w:rPr>
                <w:rFonts w:ascii="Times New Roman" w:eastAsia="標楷體" w:hAnsi="Times New Roman" w:cs="Times New Roman"/>
                <w:bCs/>
                <w:color w:val="FF0000"/>
                <w:sz w:val="28"/>
                <w:szCs w:val="28"/>
              </w:rPr>
            </w:pPr>
            <w:r w:rsidRPr="002D59F2">
              <w:rPr>
                <w:rFonts w:ascii="Times New Roman" w:eastAsia="標楷體" w:hAnsi="Times New Roman" w:cs="Times New Roman" w:hint="eastAsia"/>
                <w:bCs/>
                <w:sz w:val="28"/>
                <w:szCs w:val="28"/>
              </w:rPr>
              <w:t>私有</w:t>
            </w:r>
          </w:p>
        </w:tc>
      </w:tr>
    </w:tbl>
    <w:p w:rsidR="005033C9" w:rsidRPr="00395941" w:rsidRDefault="00395941" w:rsidP="00395941">
      <w:pPr>
        <w:pStyle w:val="a3"/>
        <w:ind w:leftChars="0" w:left="-284" w:rightChars="-319" w:right="-766"/>
        <w:jc w:val="both"/>
        <w:rPr>
          <w:rFonts w:ascii="Times New Roman" w:eastAsia="標楷體" w:hAnsi="Times New Roman" w:cs="Times New Roman"/>
        </w:rPr>
      </w:pPr>
      <w:r w:rsidRPr="00836CE3">
        <w:rPr>
          <w:rFonts w:ascii="Times New Roman" w:eastAsia="標楷體" w:hAnsi="Times New Roman" w:cs="Times New Roman" w:hint="eastAsia"/>
        </w:rPr>
        <w:t>(</w:t>
      </w:r>
      <w:r>
        <w:rPr>
          <w:rFonts w:ascii="Times New Roman" w:eastAsia="標楷體" w:hAnsi="Times New Roman" w:cs="Times New Roman" w:hint="eastAsia"/>
        </w:rPr>
        <w:t>資料</w:t>
      </w:r>
      <w:r w:rsidRPr="00836CE3">
        <w:rPr>
          <w:rFonts w:ascii="Times New Roman" w:eastAsia="標楷體" w:hAnsi="Times New Roman" w:cs="Times New Roman" w:hint="eastAsia"/>
        </w:rPr>
        <w:t>來源</w:t>
      </w:r>
      <w:r w:rsidRPr="00836CE3">
        <w:rPr>
          <w:rFonts w:ascii="Times New Roman" w:eastAsia="標楷體" w:hAnsi="Times New Roman" w:cs="Times New Roman" w:hint="eastAsia"/>
        </w:rPr>
        <w:t>:</w:t>
      </w:r>
      <w:r w:rsidRPr="00836CE3">
        <w:rPr>
          <w:rFonts w:ascii="Times New Roman" w:eastAsia="標楷體" w:hAnsi="Times New Roman" w:cs="Times New Roman" w:hint="eastAsia"/>
        </w:rPr>
        <w:t>內政部國土測繪中心</w:t>
      </w:r>
      <w:r w:rsidRPr="00836CE3">
        <w:rPr>
          <w:rFonts w:ascii="Times New Roman" w:eastAsia="標楷體" w:hAnsi="Times New Roman" w:cs="Times New Roman"/>
        </w:rPr>
        <w:t>)</w:t>
      </w:r>
    </w:p>
    <w:p w:rsidR="00483E4C" w:rsidRPr="00483E4C" w:rsidRDefault="00483E4C" w:rsidP="00483E4C">
      <w:pPr>
        <w:pStyle w:val="a3"/>
        <w:ind w:leftChars="0" w:left="-567" w:rightChars="-319" w:right="-766"/>
        <w:jc w:val="both"/>
        <w:rPr>
          <w:rFonts w:ascii="Times New Roman" w:eastAsia="標楷體" w:hAnsi="Times New Roman" w:cs="Times New Roman"/>
          <w:sz w:val="32"/>
        </w:rPr>
      </w:pPr>
      <w:r w:rsidRPr="00483E4C">
        <w:rPr>
          <w:rFonts w:ascii="Times New Roman" w:eastAsia="標楷體" w:hAnsi="Times New Roman" w:cs="Times New Roman" w:hint="eastAsia"/>
          <w:b/>
          <w:sz w:val="32"/>
        </w:rPr>
        <w:t>決議：</w:t>
      </w:r>
    </w:p>
    <w:p w:rsidR="0099574F" w:rsidRPr="0099574F" w:rsidRDefault="0099574F" w:rsidP="0099574F">
      <w:pPr>
        <w:pStyle w:val="a3"/>
        <w:numPr>
          <w:ilvl w:val="0"/>
          <w:numId w:val="1"/>
        </w:numPr>
        <w:ind w:leftChars="-236" w:left="154" w:rightChars="-319" w:right="-766"/>
        <w:jc w:val="both"/>
        <w:rPr>
          <w:rFonts w:ascii="Times New Roman" w:eastAsia="標楷體" w:hAnsi="Times New Roman" w:cs="Times New Roman"/>
          <w:sz w:val="32"/>
        </w:rPr>
      </w:pPr>
      <w:r>
        <w:rPr>
          <w:rFonts w:ascii="Times New Roman" w:eastAsia="標楷體" w:hAnsi="Times New Roman" w:cs="Times New Roman" w:hint="eastAsia"/>
          <w:b/>
          <w:sz w:val="32"/>
        </w:rPr>
        <w:t>臨時動議：</w:t>
      </w:r>
    </w:p>
    <w:p w:rsidR="0099574F" w:rsidRPr="0099574F" w:rsidRDefault="0099574F" w:rsidP="0099574F">
      <w:pPr>
        <w:pStyle w:val="a3"/>
        <w:numPr>
          <w:ilvl w:val="0"/>
          <w:numId w:val="1"/>
        </w:numPr>
        <w:ind w:leftChars="-236" w:left="154" w:rightChars="-319" w:right="-766"/>
        <w:jc w:val="both"/>
        <w:rPr>
          <w:rFonts w:ascii="Times New Roman" w:eastAsia="標楷體" w:hAnsi="Times New Roman" w:cs="Times New Roman"/>
          <w:sz w:val="32"/>
        </w:rPr>
      </w:pPr>
      <w:r>
        <w:rPr>
          <w:rFonts w:ascii="Times New Roman" w:eastAsia="標楷體" w:hAnsi="Times New Roman" w:cs="Times New Roman" w:hint="eastAsia"/>
          <w:b/>
          <w:sz w:val="32"/>
        </w:rPr>
        <w:t>散會：</w:t>
      </w:r>
    </w:p>
    <w:sectPr w:rsidR="0099574F" w:rsidRPr="0099574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A53" w:rsidRDefault="009B0A53" w:rsidP="009B0A53">
      <w:r>
        <w:separator/>
      </w:r>
    </w:p>
  </w:endnote>
  <w:endnote w:type="continuationSeparator" w:id="0">
    <w:p w:rsidR="009B0A53" w:rsidRDefault="009B0A53" w:rsidP="009B0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A53" w:rsidRDefault="009B0A53" w:rsidP="009B0A53">
      <w:r>
        <w:separator/>
      </w:r>
    </w:p>
  </w:footnote>
  <w:footnote w:type="continuationSeparator" w:id="0">
    <w:p w:rsidR="009B0A53" w:rsidRDefault="009B0A53" w:rsidP="009B0A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50CE"/>
    <w:multiLevelType w:val="hybridMultilevel"/>
    <w:tmpl w:val="EFC02ADC"/>
    <w:lvl w:ilvl="0" w:tplc="9A24DA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D22893"/>
    <w:multiLevelType w:val="hybridMultilevel"/>
    <w:tmpl w:val="4E14AA7A"/>
    <w:lvl w:ilvl="0" w:tplc="290AB53C">
      <w:start w:val="1"/>
      <w:numFmt w:val="taiwaneseCountingThousand"/>
      <w:lvlText w:val="%1、"/>
      <w:lvlJc w:val="left"/>
      <w:pPr>
        <w:ind w:left="578" w:hanging="720"/>
      </w:pPr>
      <w:rPr>
        <w:rFonts w:hint="default"/>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2" w15:restartNumberingAfterBreak="0">
    <w:nsid w:val="2B214417"/>
    <w:multiLevelType w:val="hybridMultilevel"/>
    <w:tmpl w:val="F878AF3E"/>
    <w:lvl w:ilvl="0" w:tplc="4D1A45AE">
      <w:start w:val="1"/>
      <w:numFmt w:val="decimal"/>
      <w:lvlText w:val="(%1)"/>
      <w:lvlJc w:val="left"/>
      <w:pPr>
        <w:ind w:left="2747" w:hanging="480"/>
      </w:pPr>
      <w:rPr>
        <w:rFonts w:hint="default"/>
        <w:sz w:val="28"/>
        <w:szCs w:val="28"/>
      </w:rPr>
    </w:lvl>
    <w:lvl w:ilvl="1" w:tplc="04090019" w:tentative="1">
      <w:start w:val="1"/>
      <w:numFmt w:val="ideographTraditional"/>
      <w:lvlText w:val="%2、"/>
      <w:lvlJc w:val="left"/>
      <w:pPr>
        <w:ind w:left="3227" w:hanging="480"/>
      </w:pPr>
    </w:lvl>
    <w:lvl w:ilvl="2" w:tplc="0409001B" w:tentative="1">
      <w:start w:val="1"/>
      <w:numFmt w:val="lowerRoman"/>
      <w:lvlText w:val="%3."/>
      <w:lvlJc w:val="right"/>
      <w:pPr>
        <w:ind w:left="3707" w:hanging="480"/>
      </w:pPr>
    </w:lvl>
    <w:lvl w:ilvl="3" w:tplc="0409000F" w:tentative="1">
      <w:start w:val="1"/>
      <w:numFmt w:val="decimal"/>
      <w:lvlText w:val="%4."/>
      <w:lvlJc w:val="left"/>
      <w:pPr>
        <w:ind w:left="4187" w:hanging="480"/>
      </w:pPr>
    </w:lvl>
    <w:lvl w:ilvl="4" w:tplc="04090019" w:tentative="1">
      <w:start w:val="1"/>
      <w:numFmt w:val="ideographTraditional"/>
      <w:lvlText w:val="%5、"/>
      <w:lvlJc w:val="left"/>
      <w:pPr>
        <w:ind w:left="4667" w:hanging="480"/>
      </w:pPr>
    </w:lvl>
    <w:lvl w:ilvl="5" w:tplc="0409001B" w:tentative="1">
      <w:start w:val="1"/>
      <w:numFmt w:val="lowerRoman"/>
      <w:lvlText w:val="%6."/>
      <w:lvlJc w:val="right"/>
      <w:pPr>
        <w:ind w:left="5147" w:hanging="480"/>
      </w:pPr>
    </w:lvl>
    <w:lvl w:ilvl="6" w:tplc="0409000F" w:tentative="1">
      <w:start w:val="1"/>
      <w:numFmt w:val="decimal"/>
      <w:lvlText w:val="%7."/>
      <w:lvlJc w:val="left"/>
      <w:pPr>
        <w:ind w:left="5627" w:hanging="480"/>
      </w:pPr>
    </w:lvl>
    <w:lvl w:ilvl="7" w:tplc="04090019" w:tentative="1">
      <w:start w:val="1"/>
      <w:numFmt w:val="ideographTraditional"/>
      <w:lvlText w:val="%8、"/>
      <w:lvlJc w:val="left"/>
      <w:pPr>
        <w:ind w:left="6107" w:hanging="480"/>
      </w:pPr>
    </w:lvl>
    <w:lvl w:ilvl="8" w:tplc="0409001B" w:tentative="1">
      <w:start w:val="1"/>
      <w:numFmt w:val="lowerRoman"/>
      <w:lvlText w:val="%9."/>
      <w:lvlJc w:val="right"/>
      <w:pPr>
        <w:ind w:left="6587" w:hanging="480"/>
      </w:pPr>
    </w:lvl>
  </w:abstractNum>
  <w:abstractNum w:abstractNumId="3" w15:restartNumberingAfterBreak="0">
    <w:nsid w:val="305B4975"/>
    <w:multiLevelType w:val="hybridMultilevel"/>
    <w:tmpl w:val="5630FAFC"/>
    <w:lvl w:ilvl="0" w:tplc="E3E0B51A">
      <w:start w:val="1"/>
      <w:numFmt w:val="ideographLegalTraditional"/>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3FE5D2A"/>
    <w:multiLevelType w:val="hybridMultilevel"/>
    <w:tmpl w:val="4E14AA7A"/>
    <w:lvl w:ilvl="0" w:tplc="290AB53C">
      <w:start w:val="1"/>
      <w:numFmt w:val="taiwaneseCountingThousand"/>
      <w:lvlText w:val="%1、"/>
      <w:lvlJc w:val="left"/>
      <w:pPr>
        <w:ind w:left="578" w:hanging="720"/>
      </w:pPr>
      <w:rPr>
        <w:rFonts w:hint="default"/>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5" w15:restartNumberingAfterBreak="0">
    <w:nsid w:val="3410190A"/>
    <w:multiLevelType w:val="hybridMultilevel"/>
    <w:tmpl w:val="73A879AE"/>
    <w:lvl w:ilvl="0" w:tplc="0409000B">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74F"/>
    <w:rsid w:val="000314A1"/>
    <w:rsid w:val="000707B5"/>
    <w:rsid w:val="000970AD"/>
    <w:rsid w:val="000A06B7"/>
    <w:rsid w:val="000A2F18"/>
    <w:rsid w:val="000C4F5D"/>
    <w:rsid w:val="000C53F2"/>
    <w:rsid w:val="000C72C2"/>
    <w:rsid w:val="000D54FB"/>
    <w:rsid w:val="001264C7"/>
    <w:rsid w:val="001376E6"/>
    <w:rsid w:val="001676DE"/>
    <w:rsid w:val="00182245"/>
    <w:rsid w:val="00225877"/>
    <w:rsid w:val="002D59F2"/>
    <w:rsid w:val="0030113F"/>
    <w:rsid w:val="00330086"/>
    <w:rsid w:val="00334F6D"/>
    <w:rsid w:val="00375E8B"/>
    <w:rsid w:val="00395941"/>
    <w:rsid w:val="003C5AF5"/>
    <w:rsid w:val="003D1155"/>
    <w:rsid w:val="003F462A"/>
    <w:rsid w:val="00444FBB"/>
    <w:rsid w:val="00470200"/>
    <w:rsid w:val="00483E4C"/>
    <w:rsid w:val="004C3C4F"/>
    <w:rsid w:val="0050220E"/>
    <w:rsid w:val="005033C9"/>
    <w:rsid w:val="00513A15"/>
    <w:rsid w:val="00524AF2"/>
    <w:rsid w:val="00526B75"/>
    <w:rsid w:val="00667EEE"/>
    <w:rsid w:val="006E2054"/>
    <w:rsid w:val="006F6D04"/>
    <w:rsid w:val="00702E1A"/>
    <w:rsid w:val="0071647C"/>
    <w:rsid w:val="00736360"/>
    <w:rsid w:val="00836CE3"/>
    <w:rsid w:val="008A5C89"/>
    <w:rsid w:val="009531BD"/>
    <w:rsid w:val="009750E2"/>
    <w:rsid w:val="00991A3D"/>
    <w:rsid w:val="0099574F"/>
    <w:rsid w:val="009B0A53"/>
    <w:rsid w:val="009C7FED"/>
    <w:rsid w:val="009D7893"/>
    <w:rsid w:val="009F6670"/>
    <w:rsid w:val="00AB5F57"/>
    <w:rsid w:val="00AC2F49"/>
    <w:rsid w:val="00AD35E3"/>
    <w:rsid w:val="00AD52A6"/>
    <w:rsid w:val="00B14AED"/>
    <w:rsid w:val="00B15A4A"/>
    <w:rsid w:val="00B80752"/>
    <w:rsid w:val="00BB766A"/>
    <w:rsid w:val="00BE2557"/>
    <w:rsid w:val="00C42E99"/>
    <w:rsid w:val="00C52361"/>
    <w:rsid w:val="00C53271"/>
    <w:rsid w:val="00CB4930"/>
    <w:rsid w:val="00CB769A"/>
    <w:rsid w:val="00D334B1"/>
    <w:rsid w:val="00D34772"/>
    <w:rsid w:val="00DA3576"/>
    <w:rsid w:val="00E23D14"/>
    <w:rsid w:val="00E5385E"/>
    <w:rsid w:val="00F02087"/>
    <w:rsid w:val="00F3031F"/>
    <w:rsid w:val="00F35A40"/>
    <w:rsid w:val="00F51300"/>
    <w:rsid w:val="00F53A46"/>
    <w:rsid w:val="00FC60D1"/>
    <w:rsid w:val="00FF4D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7BA543-C7B1-410B-AC9B-7C15C7A5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574F"/>
    <w:pPr>
      <w:ind w:leftChars="200" w:left="480"/>
    </w:pPr>
  </w:style>
  <w:style w:type="table" w:styleId="a4">
    <w:name w:val="Table Grid"/>
    <w:basedOn w:val="a1"/>
    <w:uiPriority w:val="39"/>
    <w:rsid w:val="006E2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latshow">
    <w:name w:val="lonlat_show"/>
    <w:basedOn w:val="a0"/>
    <w:rsid w:val="00836CE3"/>
  </w:style>
  <w:style w:type="paragraph" w:styleId="a5">
    <w:name w:val="header"/>
    <w:basedOn w:val="a"/>
    <w:link w:val="a6"/>
    <w:uiPriority w:val="99"/>
    <w:unhideWhenUsed/>
    <w:rsid w:val="009B0A53"/>
    <w:pPr>
      <w:tabs>
        <w:tab w:val="center" w:pos="4153"/>
        <w:tab w:val="right" w:pos="8306"/>
      </w:tabs>
      <w:snapToGrid w:val="0"/>
    </w:pPr>
    <w:rPr>
      <w:sz w:val="20"/>
      <w:szCs w:val="20"/>
    </w:rPr>
  </w:style>
  <w:style w:type="character" w:customStyle="1" w:styleId="a6">
    <w:name w:val="頁首 字元"/>
    <w:basedOn w:val="a0"/>
    <w:link w:val="a5"/>
    <w:uiPriority w:val="99"/>
    <w:rsid w:val="009B0A53"/>
    <w:rPr>
      <w:sz w:val="20"/>
      <w:szCs w:val="20"/>
    </w:rPr>
  </w:style>
  <w:style w:type="paragraph" w:styleId="a7">
    <w:name w:val="footer"/>
    <w:basedOn w:val="a"/>
    <w:link w:val="a8"/>
    <w:uiPriority w:val="99"/>
    <w:unhideWhenUsed/>
    <w:rsid w:val="009B0A53"/>
    <w:pPr>
      <w:tabs>
        <w:tab w:val="center" w:pos="4153"/>
        <w:tab w:val="right" w:pos="8306"/>
      </w:tabs>
      <w:snapToGrid w:val="0"/>
    </w:pPr>
    <w:rPr>
      <w:sz w:val="20"/>
      <w:szCs w:val="20"/>
    </w:rPr>
  </w:style>
  <w:style w:type="character" w:customStyle="1" w:styleId="a8">
    <w:name w:val="頁尾 字元"/>
    <w:basedOn w:val="a0"/>
    <w:link w:val="a7"/>
    <w:uiPriority w:val="99"/>
    <w:rsid w:val="009B0A5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314153">
      <w:bodyDiv w:val="1"/>
      <w:marLeft w:val="0"/>
      <w:marRight w:val="0"/>
      <w:marTop w:val="0"/>
      <w:marBottom w:val="0"/>
      <w:divBdr>
        <w:top w:val="none" w:sz="0" w:space="0" w:color="auto"/>
        <w:left w:val="none" w:sz="0" w:space="0" w:color="auto"/>
        <w:bottom w:val="none" w:sz="0" w:space="0" w:color="auto"/>
        <w:right w:val="none" w:sz="0" w:space="0" w:color="auto"/>
      </w:divBdr>
    </w:div>
    <w:div w:id="359933985">
      <w:bodyDiv w:val="1"/>
      <w:marLeft w:val="0"/>
      <w:marRight w:val="0"/>
      <w:marTop w:val="0"/>
      <w:marBottom w:val="0"/>
      <w:divBdr>
        <w:top w:val="none" w:sz="0" w:space="0" w:color="auto"/>
        <w:left w:val="none" w:sz="0" w:space="0" w:color="auto"/>
        <w:bottom w:val="none" w:sz="0" w:space="0" w:color="auto"/>
        <w:right w:val="none" w:sz="0" w:space="0" w:color="auto"/>
      </w:divBdr>
    </w:div>
    <w:div w:id="559025553">
      <w:bodyDiv w:val="1"/>
      <w:marLeft w:val="0"/>
      <w:marRight w:val="0"/>
      <w:marTop w:val="0"/>
      <w:marBottom w:val="0"/>
      <w:divBdr>
        <w:top w:val="none" w:sz="0" w:space="0" w:color="auto"/>
        <w:left w:val="none" w:sz="0" w:space="0" w:color="auto"/>
        <w:bottom w:val="none" w:sz="0" w:space="0" w:color="auto"/>
        <w:right w:val="none" w:sz="0" w:space="0" w:color="auto"/>
      </w:divBdr>
    </w:div>
    <w:div w:id="885945540">
      <w:bodyDiv w:val="1"/>
      <w:marLeft w:val="0"/>
      <w:marRight w:val="0"/>
      <w:marTop w:val="0"/>
      <w:marBottom w:val="0"/>
      <w:divBdr>
        <w:top w:val="none" w:sz="0" w:space="0" w:color="auto"/>
        <w:left w:val="none" w:sz="0" w:space="0" w:color="auto"/>
        <w:bottom w:val="none" w:sz="0" w:space="0" w:color="auto"/>
        <w:right w:val="none" w:sz="0" w:space="0" w:color="auto"/>
      </w:divBdr>
    </w:div>
    <w:div w:id="1137071557">
      <w:bodyDiv w:val="1"/>
      <w:marLeft w:val="0"/>
      <w:marRight w:val="0"/>
      <w:marTop w:val="0"/>
      <w:marBottom w:val="0"/>
      <w:divBdr>
        <w:top w:val="none" w:sz="0" w:space="0" w:color="auto"/>
        <w:left w:val="none" w:sz="0" w:space="0" w:color="auto"/>
        <w:bottom w:val="none" w:sz="0" w:space="0" w:color="auto"/>
        <w:right w:val="none" w:sz="0" w:space="0" w:color="auto"/>
      </w:divBdr>
    </w:div>
    <w:div w:id="1517308392">
      <w:bodyDiv w:val="1"/>
      <w:marLeft w:val="0"/>
      <w:marRight w:val="0"/>
      <w:marTop w:val="0"/>
      <w:marBottom w:val="0"/>
      <w:divBdr>
        <w:top w:val="none" w:sz="0" w:space="0" w:color="auto"/>
        <w:left w:val="none" w:sz="0" w:space="0" w:color="auto"/>
        <w:bottom w:val="none" w:sz="0" w:space="0" w:color="auto"/>
        <w:right w:val="none" w:sz="0" w:space="0" w:color="auto"/>
      </w:divBdr>
    </w:div>
    <w:div w:id="213421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7</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許志偉</cp:lastModifiedBy>
  <cp:revision>78</cp:revision>
  <dcterms:created xsi:type="dcterms:W3CDTF">2022-09-08T03:29:00Z</dcterms:created>
  <dcterms:modified xsi:type="dcterms:W3CDTF">2022-10-25T08:38:00Z</dcterms:modified>
</cp:coreProperties>
</file>