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551" w:rsidRPr="00AD0B4E" w:rsidRDefault="00BB1551" w:rsidP="001E7E84">
      <w:pPr>
        <w:rPr>
          <w:rFonts w:ascii="Times New Roman" w:hAnsi="Times New Roman" w:cs="Times New Roman"/>
          <w:color w:val="000000" w:themeColor="text1"/>
          <w:sz w:val="32"/>
          <w:szCs w:val="32"/>
        </w:rPr>
      </w:pPr>
      <w:bookmarkStart w:id="0" w:name="_Toc451432168"/>
      <w:bookmarkStart w:id="1" w:name="_Toc451433422"/>
    </w:p>
    <w:sdt>
      <w:sdtPr>
        <w:rPr>
          <w:rFonts w:ascii="Times New Roman" w:hAnsi="Times New Roman" w:cs="Times New Roman"/>
          <w:color w:val="000000" w:themeColor="text1"/>
          <w:sz w:val="32"/>
          <w:szCs w:val="32"/>
        </w:rPr>
        <w:id w:val="-1157304664"/>
        <w:docPartObj>
          <w:docPartGallery w:val="Cover Pages"/>
          <w:docPartUnique/>
        </w:docPartObj>
      </w:sdtPr>
      <w:sdtEndPr>
        <w:rPr>
          <w:color w:val="auto"/>
          <w:sz w:val="24"/>
          <w:szCs w:val="22"/>
        </w:rPr>
      </w:sdtEndPr>
      <w:sdtContent>
        <w:p w:rsidR="001E7E84" w:rsidRPr="00E9292F" w:rsidRDefault="00E9292F" w:rsidP="00E9292F">
          <w:pPr>
            <w:rPr>
              <w:rFonts w:ascii="Times New Roman" w:eastAsia="標楷體" w:hAnsi="Times New Roman" w:cs="Times New Roman"/>
              <w:b/>
              <w:sz w:val="72"/>
              <w:szCs w:val="72"/>
            </w:rPr>
          </w:pPr>
          <w:r w:rsidRPr="00E9292F">
            <w:rPr>
              <w:rFonts w:ascii="Times New Roman" w:eastAsia="標楷體" w:hAnsi="Times New Roman" w:cs="Times New Roman" w:hint="eastAsia"/>
              <w:b/>
              <w:sz w:val="72"/>
              <w:szCs w:val="72"/>
            </w:rPr>
            <w:t>澎湖縣</w:t>
          </w:r>
          <w:r w:rsidR="00684968">
            <w:rPr>
              <w:rFonts w:ascii="Times New Roman" w:eastAsia="標楷體" w:hAnsi="Times New Roman" w:cs="Times New Roman" w:hint="eastAsia"/>
              <w:b/>
              <w:sz w:val="72"/>
              <w:szCs w:val="72"/>
            </w:rPr>
            <w:t>西嶼</w:t>
          </w:r>
          <w:r w:rsidRPr="00E9292F">
            <w:rPr>
              <w:rFonts w:ascii="Times New Roman" w:eastAsia="標楷體" w:hAnsi="Times New Roman" w:cs="Times New Roman" w:hint="eastAsia"/>
              <w:b/>
              <w:sz w:val="72"/>
              <w:szCs w:val="72"/>
            </w:rPr>
            <w:t>鄉</w:t>
          </w:r>
          <w:r w:rsidR="00684968">
            <w:rPr>
              <w:rFonts w:ascii="Times New Roman" w:eastAsia="標楷體" w:hAnsi="Times New Roman" w:cs="Times New Roman" w:hint="eastAsia"/>
              <w:b/>
              <w:sz w:val="72"/>
              <w:szCs w:val="72"/>
            </w:rPr>
            <w:t>小門</w:t>
          </w:r>
          <w:r w:rsidRPr="00E9292F">
            <w:rPr>
              <w:rFonts w:ascii="Times New Roman" w:eastAsia="標楷體" w:hAnsi="Times New Roman" w:cs="Times New Roman" w:hint="eastAsia"/>
              <w:b/>
              <w:sz w:val="72"/>
              <w:szCs w:val="72"/>
            </w:rPr>
            <w:t>村</w:t>
          </w:r>
        </w:p>
        <w:p w:rsidR="00E9292F" w:rsidRPr="00E9292F" w:rsidRDefault="00684968" w:rsidP="0062404F">
          <w:pPr>
            <w:widowControl/>
            <w:rPr>
              <w:rFonts w:ascii="Times New Roman" w:eastAsia="標楷體" w:hAnsi="Times New Roman" w:cs="Times New Roman"/>
              <w:b/>
              <w:sz w:val="72"/>
              <w:szCs w:val="72"/>
            </w:rPr>
          </w:pPr>
          <w:r>
            <w:rPr>
              <w:rFonts w:ascii="Times New Roman" w:eastAsia="標楷體" w:hAnsi="Times New Roman" w:cs="Times New Roman" w:hint="eastAsia"/>
              <w:b/>
              <w:sz w:val="72"/>
              <w:szCs w:val="72"/>
            </w:rPr>
            <w:t>鯨魚洞</w:t>
          </w:r>
          <w:r w:rsidR="00E9292F" w:rsidRPr="00E9292F">
            <w:rPr>
              <w:rFonts w:ascii="Times New Roman" w:eastAsia="標楷體" w:hAnsi="Times New Roman" w:cs="Times New Roman" w:hint="eastAsia"/>
              <w:b/>
              <w:sz w:val="72"/>
              <w:szCs w:val="72"/>
            </w:rPr>
            <w:t>、</w:t>
          </w:r>
          <w:r w:rsidR="00B44DF5">
            <w:rPr>
              <w:rFonts w:ascii="Times New Roman" w:eastAsia="標楷體" w:hAnsi="Times New Roman" w:cs="Times New Roman" w:hint="eastAsia"/>
              <w:b/>
              <w:sz w:val="72"/>
              <w:szCs w:val="72"/>
            </w:rPr>
            <w:t>火山口湖</w:t>
          </w:r>
        </w:p>
        <w:p w:rsidR="00E9292F" w:rsidRPr="00E9292F" w:rsidRDefault="00E9292F" w:rsidP="0062404F">
          <w:pPr>
            <w:widowControl/>
            <w:rPr>
              <w:rFonts w:ascii="Times New Roman" w:eastAsia="標楷體" w:hAnsi="Times New Roman" w:cs="Times New Roman"/>
              <w:b/>
              <w:sz w:val="72"/>
              <w:szCs w:val="72"/>
            </w:rPr>
          </w:pPr>
          <w:r w:rsidRPr="00E9292F">
            <w:rPr>
              <w:rFonts w:ascii="Times New Roman" w:eastAsia="標楷體" w:hAnsi="Times New Roman" w:cs="Times New Roman" w:hint="eastAsia"/>
              <w:b/>
              <w:sz w:val="72"/>
              <w:szCs w:val="72"/>
            </w:rPr>
            <w:t>2</w:t>
          </w:r>
          <w:r w:rsidRPr="00E9292F">
            <w:rPr>
              <w:rFonts w:ascii="Times New Roman" w:eastAsia="標楷體" w:hAnsi="Times New Roman" w:cs="Times New Roman" w:hint="eastAsia"/>
              <w:b/>
              <w:sz w:val="72"/>
              <w:szCs w:val="72"/>
            </w:rPr>
            <w:t>處</w:t>
          </w:r>
          <w:r w:rsidRPr="00E9292F">
            <w:rPr>
              <w:rFonts w:ascii="Times New Roman" w:eastAsia="標楷體" w:hAnsi="Times New Roman" w:cs="Times New Roman" w:hint="eastAsia"/>
              <w:b/>
              <w:sz w:val="72"/>
              <w:szCs w:val="72"/>
              <w:u w:val="single"/>
            </w:rPr>
            <w:t>自然紀念物</w:t>
          </w:r>
        </w:p>
        <w:p w:rsidR="00E9292F" w:rsidRPr="00E9292F" w:rsidRDefault="00E9292F" w:rsidP="0062404F">
          <w:pPr>
            <w:widowControl/>
            <w:rPr>
              <w:rFonts w:ascii="Times New Roman" w:eastAsia="標楷體" w:hAnsi="Times New Roman" w:cs="Times New Roman"/>
              <w:b/>
              <w:sz w:val="72"/>
              <w:szCs w:val="72"/>
            </w:rPr>
          </w:pPr>
          <w:r w:rsidRPr="00E9292F">
            <w:rPr>
              <w:rFonts w:ascii="Times New Roman" w:eastAsia="標楷體" w:hAnsi="Times New Roman" w:cs="Times New Roman" w:hint="eastAsia"/>
              <w:b/>
              <w:sz w:val="72"/>
              <w:szCs w:val="72"/>
            </w:rPr>
            <w:t>評估報告</w:t>
          </w:r>
          <w:r w:rsidRPr="00E9292F">
            <w:rPr>
              <w:rFonts w:ascii="Times New Roman" w:eastAsia="標楷體" w:hAnsi="Times New Roman" w:cs="Times New Roman" w:hint="eastAsia"/>
              <w:b/>
              <w:sz w:val="72"/>
              <w:szCs w:val="72"/>
            </w:rPr>
            <w:t>/</w:t>
          </w:r>
          <w:r w:rsidRPr="00E9292F">
            <w:rPr>
              <w:rFonts w:ascii="Times New Roman" w:eastAsia="標楷體" w:hAnsi="Times New Roman" w:cs="Times New Roman" w:hint="eastAsia"/>
              <w:b/>
              <w:sz w:val="72"/>
              <w:szCs w:val="72"/>
            </w:rPr>
            <w:t>圖說資料</w:t>
          </w:r>
        </w:p>
        <w:p w:rsidR="00E9292F" w:rsidRDefault="00E9292F" w:rsidP="0062404F">
          <w:pPr>
            <w:widowControl/>
            <w:rPr>
              <w:rFonts w:ascii="Times New Roman" w:eastAsia="標楷體" w:hAnsi="Times New Roman" w:cs="Times New Roman"/>
              <w:sz w:val="40"/>
              <w:szCs w:val="40"/>
            </w:rPr>
          </w:pPr>
          <w:r w:rsidRPr="00AD0B4E">
            <w:rPr>
              <w:rFonts w:ascii="Times New Roman" w:eastAsia="標楷體" w:hAnsi="Times New Roman" w:cs="Times New Roman"/>
              <w:bCs/>
              <w:noProof/>
              <w:color w:val="000000" w:themeColor="text1"/>
              <w:sz w:val="28"/>
              <w:szCs w:val="28"/>
            </w:rPr>
            <w:drawing>
              <wp:anchor distT="0" distB="0" distL="114300" distR="114300" simplePos="0" relativeHeight="251661312" behindDoc="1" locked="0" layoutInCell="1" allowOverlap="1" wp14:anchorId="7E04C945" wp14:editId="18AA4CB9">
                <wp:simplePos x="0" y="0"/>
                <wp:positionH relativeFrom="column">
                  <wp:posOffset>-190500</wp:posOffset>
                </wp:positionH>
                <wp:positionV relativeFrom="paragraph">
                  <wp:posOffset>247650</wp:posOffset>
                </wp:positionV>
                <wp:extent cx="5822950" cy="5116195"/>
                <wp:effectExtent l="0" t="0" r="0" b="0"/>
                <wp:wrapTight wrapText="bothSides">
                  <wp:wrapPolygon edited="0">
                    <wp:start x="14274" y="241"/>
                    <wp:lineTo x="13850" y="643"/>
                    <wp:lineTo x="13568" y="1126"/>
                    <wp:lineTo x="13568" y="1689"/>
                    <wp:lineTo x="12649" y="2976"/>
                    <wp:lineTo x="6077" y="3941"/>
                    <wp:lineTo x="6077" y="4826"/>
                    <wp:lineTo x="8974" y="5549"/>
                    <wp:lineTo x="11094" y="5549"/>
                    <wp:lineTo x="5936" y="6112"/>
                    <wp:lineTo x="4947" y="6273"/>
                    <wp:lineTo x="4947" y="6836"/>
                    <wp:lineTo x="3816" y="7158"/>
                    <wp:lineTo x="3109" y="7641"/>
                    <wp:lineTo x="3109" y="8123"/>
                    <wp:lineTo x="2685" y="9410"/>
                    <wp:lineTo x="2332" y="9571"/>
                    <wp:lineTo x="2403" y="9973"/>
                    <wp:lineTo x="5371" y="10697"/>
                    <wp:lineTo x="4099" y="10858"/>
                    <wp:lineTo x="4099" y="11742"/>
                    <wp:lineTo x="5371" y="11984"/>
                    <wp:lineTo x="4099" y="12547"/>
                    <wp:lineTo x="3675" y="12949"/>
                    <wp:lineTo x="3604" y="14396"/>
                    <wp:lineTo x="4947" y="14557"/>
                    <wp:lineTo x="12225" y="14557"/>
                    <wp:lineTo x="3321" y="15764"/>
                    <wp:lineTo x="2685" y="16246"/>
                    <wp:lineTo x="2968" y="16890"/>
                    <wp:lineTo x="10812" y="17131"/>
                    <wp:lineTo x="3604" y="18337"/>
                    <wp:lineTo x="3321" y="18659"/>
                    <wp:lineTo x="3321" y="19705"/>
                    <wp:lineTo x="0" y="19946"/>
                    <wp:lineTo x="0" y="21394"/>
                    <wp:lineTo x="3251" y="21554"/>
                    <wp:lineTo x="17878" y="21554"/>
                    <wp:lineTo x="21553" y="21394"/>
                    <wp:lineTo x="21553" y="20268"/>
                    <wp:lineTo x="21058" y="19946"/>
                    <wp:lineTo x="17878" y="19705"/>
                    <wp:lineTo x="18020" y="18579"/>
                    <wp:lineTo x="17666" y="18418"/>
                    <wp:lineTo x="14981" y="18418"/>
                    <wp:lineTo x="10812" y="17131"/>
                    <wp:lineTo x="16253" y="17131"/>
                    <wp:lineTo x="16748" y="17051"/>
                    <wp:lineTo x="16536" y="15844"/>
                    <wp:lineTo x="16182" y="14557"/>
                    <wp:lineTo x="16536" y="13270"/>
                    <wp:lineTo x="17525" y="11984"/>
                    <wp:lineTo x="18161" y="10697"/>
                    <wp:lineTo x="18161" y="9410"/>
                    <wp:lineTo x="17878" y="8123"/>
                    <wp:lineTo x="18020" y="6836"/>
                    <wp:lineTo x="18090" y="5549"/>
                    <wp:lineTo x="17666" y="4263"/>
                    <wp:lineTo x="17737" y="1528"/>
                    <wp:lineTo x="16748" y="965"/>
                    <wp:lineTo x="15122" y="241"/>
                    <wp:lineTo x="14274" y="241"/>
                  </wp:wrapPolygon>
                </wp:wrapTight>
                <wp:docPr id="52" name="圖片 1" descr="http://140.112.64.54/files/archive/1265_0def88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40.112.64.54/files/archive/1265_0def88d3.png"/>
                        <pic:cNvPicPr>
                          <a:picLocks noChangeAspect="1" noChangeArrowheads="1"/>
                        </pic:cNvPicPr>
                      </pic:nvPicPr>
                      <pic:blipFill>
                        <a:blip r:embed="rId9" cstate="print"/>
                        <a:srcRect/>
                        <a:stretch>
                          <a:fillRect/>
                        </a:stretch>
                      </pic:blipFill>
                      <pic:spPr bwMode="auto">
                        <a:xfrm>
                          <a:off x="0" y="0"/>
                          <a:ext cx="5822950" cy="5116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Default="00E9292F" w:rsidP="0062404F">
          <w:pPr>
            <w:widowControl/>
            <w:rPr>
              <w:rFonts w:ascii="Times New Roman" w:eastAsia="標楷體" w:hAnsi="Times New Roman" w:cs="Times New Roman"/>
              <w:sz w:val="40"/>
              <w:szCs w:val="40"/>
            </w:rPr>
          </w:pPr>
        </w:p>
        <w:p w:rsidR="00E9292F" w:rsidRPr="00AD0B4E" w:rsidRDefault="00E9292F" w:rsidP="0062404F">
          <w:pPr>
            <w:widowControl/>
            <w:rPr>
              <w:rFonts w:ascii="Times New Roman" w:eastAsia="標楷體" w:hAnsi="Times New Roman" w:cs="Times New Roman"/>
              <w:sz w:val="40"/>
              <w:szCs w:val="40"/>
            </w:rPr>
          </w:pPr>
        </w:p>
        <w:p w:rsidR="00E31167" w:rsidRDefault="001D78F5" w:rsidP="00E31167">
          <w:pPr>
            <w:widowControl/>
            <w:jc w:val="center"/>
            <w:rPr>
              <w:rFonts w:ascii="Times New Roman" w:hAnsi="Times New Roman" w:cs="Times New Roman"/>
            </w:rPr>
          </w:pPr>
        </w:p>
      </w:sdtContent>
    </w:sdt>
    <w:p w:rsidR="000073FD" w:rsidRPr="00E31167" w:rsidRDefault="000073FD" w:rsidP="00E31167">
      <w:pPr>
        <w:widowControl/>
        <w:jc w:val="center"/>
        <w:rPr>
          <w:rFonts w:ascii="Times New Roman" w:eastAsia="標楷體" w:hAnsi="Times New Roman" w:cs="Times New Roman"/>
          <w:sz w:val="48"/>
          <w:szCs w:val="48"/>
        </w:rPr>
      </w:pPr>
      <w:r w:rsidRPr="00AD0B4E">
        <w:rPr>
          <w:rFonts w:ascii="Times New Roman" w:eastAsia="標楷體" w:hAnsi="標楷體" w:cs="Times New Roman"/>
          <w:b/>
          <w:sz w:val="52"/>
          <w:szCs w:val="52"/>
        </w:rPr>
        <w:lastRenderedPageBreak/>
        <w:t>目錄</w:t>
      </w:r>
    </w:p>
    <w:p w:rsidR="00E008E8" w:rsidRPr="009E2739" w:rsidRDefault="00EE68BC" w:rsidP="009E2739">
      <w:pPr>
        <w:pStyle w:val="11"/>
        <w:spacing w:before="0" w:beforeAutospacing="0" w:after="0" w:afterAutospacing="0" w:line="520" w:lineRule="exact"/>
        <w:rPr>
          <w:rFonts w:asciiTheme="minorHAnsi" w:eastAsiaTheme="minorEastAsia" w:hAnsiTheme="minorHAnsi" w:cstheme="minorBidi"/>
          <w:b w:val="0"/>
          <w:noProof/>
        </w:rPr>
      </w:pPr>
      <w:r w:rsidRPr="009E2739">
        <w:rPr>
          <w:rFonts w:ascii="Times New Roman" w:hAnsi="Times New Roman"/>
        </w:rPr>
        <w:fldChar w:fldCharType="begin"/>
      </w:r>
      <w:r w:rsidR="000073FD" w:rsidRPr="009E2739">
        <w:rPr>
          <w:rFonts w:ascii="Times New Roman" w:hAnsi="Times New Roman"/>
        </w:rPr>
        <w:instrText xml:space="preserve"> TOC \o "1-3" \h \z \u </w:instrText>
      </w:r>
      <w:r w:rsidRPr="009E2739">
        <w:rPr>
          <w:rFonts w:ascii="Times New Roman" w:hAnsi="Times New Roman"/>
        </w:rPr>
        <w:fldChar w:fldCharType="separate"/>
      </w:r>
      <w:hyperlink w:anchor="_Toc531693737" w:history="1">
        <w:r w:rsidR="00E008E8" w:rsidRPr="009E2739">
          <w:rPr>
            <w:rStyle w:val="ae"/>
            <w:rFonts w:ascii="Times New Roman" w:hAnsi="Times New Roman" w:hint="eastAsia"/>
            <w:noProof/>
          </w:rPr>
          <w:t>壹、</w:t>
        </w:r>
        <w:r w:rsidR="00A12B8C" w:rsidRPr="009E2739">
          <w:rPr>
            <w:rStyle w:val="ae"/>
            <w:rFonts w:ascii="Times New Roman" w:hAnsi="Times New Roman" w:hint="eastAsia"/>
            <w:noProof/>
          </w:rPr>
          <w:t>前言</w:t>
        </w:r>
        <w:r w:rsidR="00A12B8C" w:rsidRPr="009E2739">
          <w:rPr>
            <w:noProof/>
            <w:webHidden/>
          </w:rPr>
          <w:tab/>
        </w:r>
      </w:hyperlink>
      <w:r w:rsidR="00A12B8C" w:rsidRPr="009E2739">
        <w:rPr>
          <w:rFonts w:hint="eastAsia"/>
          <w:noProof/>
        </w:rPr>
        <w:t>1</w:t>
      </w:r>
    </w:p>
    <w:p w:rsidR="00E008E8" w:rsidRPr="009E2739" w:rsidRDefault="001D78F5" w:rsidP="009E2739">
      <w:pPr>
        <w:pStyle w:val="11"/>
        <w:spacing w:before="0" w:beforeAutospacing="0" w:after="0" w:afterAutospacing="0" w:line="520" w:lineRule="exact"/>
        <w:rPr>
          <w:rFonts w:asciiTheme="minorHAnsi" w:eastAsiaTheme="minorEastAsia" w:hAnsiTheme="minorHAnsi" w:cstheme="minorBidi"/>
          <w:b w:val="0"/>
          <w:noProof/>
        </w:rPr>
      </w:pPr>
      <w:hyperlink w:anchor="_Toc531693738" w:history="1">
        <w:r w:rsidR="00E008E8" w:rsidRPr="009E2739">
          <w:rPr>
            <w:rStyle w:val="ae"/>
            <w:rFonts w:ascii="Times New Roman" w:hAnsi="Times New Roman" w:hint="eastAsia"/>
            <w:noProof/>
          </w:rPr>
          <w:t>貳、</w:t>
        </w:r>
        <w:r w:rsidR="00C812C2" w:rsidRPr="009E2739">
          <w:rPr>
            <w:rStyle w:val="ae"/>
            <w:rFonts w:ascii="Times New Roman" w:hAnsi="Times New Roman" w:hint="eastAsia"/>
            <w:noProof/>
          </w:rPr>
          <w:t>評估報告</w:t>
        </w:r>
        <w:r w:rsidR="003F4A13" w:rsidRPr="009E2739">
          <w:rPr>
            <w:rStyle w:val="ae"/>
            <w:rFonts w:ascii="Times New Roman" w:hAnsi="Times New Roman" w:hint="eastAsia"/>
            <w:noProof/>
          </w:rPr>
          <w:t>/</w:t>
        </w:r>
        <w:r w:rsidR="003F4A13" w:rsidRPr="009E2739">
          <w:rPr>
            <w:rStyle w:val="ae"/>
            <w:rFonts w:ascii="Times New Roman" w:hAnsi="Times New Roman" w:hint="eastAsia"/>
            <w:noProof/>
          </w:rPr>
          <w:t>圖說資料</w:t>
        </w:r>
        <w:r w:rsidR="00A12B8C" w:rsidRPr="009E2739">
          <w:rPr>
            <w:noProof/>
            <w:webHidden/>
          </w:rPr>
          <w:tab/>
        </w:r>
      </w:hyperlink>
      <w:r w:rsidR="00A12B8C" w:rsidRPr="009E2739">
        <w:rPr>
          <w:rFonts w:hint="eastAsia"/>
          <w:noProof/>
        </w:rPr>
        <w:t>1</w:t>
      </w:r>
    </w:p>
    <w:p w:rsidR="00E008E8" w:rsidRPr="009E2739" w:rsidRDefault="001D78F5" w:rsidP="009E2739">
      <w:pPr>
        <w:pStyle w:val="21"/>
        <w:spacing w:line="520" w:lineRule="exact"/>
        <w:rPr>
          <w:rFonts w:asciiTheme="minorHAnsi" w:eastAsiaTheme="minorEastAsia" w:hAnsiTheme="minorHAnsi" w:cstheme="minorBidi"/>
          <w:b w:val="0"/>
          <w:sz w:val="32"/>
          <w:szCs w:val="32"/>
        </w:rPr>
      </w:pPr>
      <w:hyperlink w:anchor="_Toc531693741" w:history="1">
        <w:r w:rsidR="00E008E8" w:rsidRPr="009E2739">
          <w:rPr>
            <w:rStyle w:val="ae"/>
            <w:rFonts w:hint="eastAsia"/>
            <w:sz w:val="32"/>
            <w:szCs w:val="32"/>
          </w:rPr>
          <w:t>一、</w:t>
        </w:r>
        <w:r w:rsidR="00C812C2" w:rsidRPr="009E2739">
          <w:rPr>
            <w:rStyle w:val="ae"/>
            <w:rFonts w:hint="eastAsia"/>
            <w:sz w:val="32"/>
            <w:szCs w:val="32"/>
          </w:rPr>
          <w:t>符合之指定基準及具體內容</w:t>
        </w:r>
        <w:r w:rsidR="00A12B8C" w:rsidRPr="009E2739">
          <w:rPr>
            <w:webHidden/>
            <w:sz w:val="32"/>
            <w:szCs w:val="32"/>
          </w:rPr>
          <w:tab/>
        </w:r>
        <w:r w:rsidR="00E008E8" w:rsidRPr="009E2739">
          <w:rPr>
            <w:webHidden/>
            <w:sz w:val="32"/>
            <w:szCs w:val="32"/>
          </w:rPr>
          <w:fldChar w:fldCharType="begin"/>
        </w:r>
        <w:r w:rsidR="00E008E8" w:rsidRPr="009E2739">
          <w:rPr>
            <w:webHidden/>
            <w:sz w:val="32"/>
            <w:szCs w:val="32"/>
          </w:rPr>
          <w:instrText xml:space="preserve"> PAGEREF _Toc531693741 \h </w:instrText>
        </w:r>
        <w:r w:rsidR="00E008E8" w:rsidRPr="009E2739">
          <w:rPr>
            <w:webHidden/>
            <w:sz w:val="32"/>
            <w:szCs w:val="32"/>
          </w:rPr>
        </w:r>
        <w:r w:rsidR="00E008E8" w:rsidRPr="009E2739">
          <w:rPr>
            <w:webHidden/>
            <w:sz w:val="32"/>
            <w:szCs w:val="32"/>
          </w:rPr>
          <w:fldChar w:fldCharType="separate"/>
        </w:r>
        <w:r w:rsidR="00636F10" w:rsidRPr="009E2739">
          <w:rPr>
            <w:webHidden/>
            <w:sz w:val="32"/>
            <w:szCs w:val="32"/>
          </w:rPr>
          <w:t>1</w:t>
        </w:r>
        <w:r w:rsidR="00E008E8" w:rsidRPr="009E2739">
          <w:rPr>
            <w:webHidden/>
            <w:sz w:val="32"/>
            <w:szCs w:val="32"/>
          </w:rPr>
          <w:fldChar w:fldCharType="end"/>
        </w:r>
      </w:hyperlink>
    </w:p>
    <w:p w:rsidR="00E008E8" w:rsidRPr="009E2739"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E008E8" w:rsidRPr="009E2739">
          <w:rPr>
            <w:rStyle w:val="ae"/>
            <w:rFonts w:hint="eastAsia"/>
            <w:sz w:val="32"/>
            <w:szCs w:val="32"/>
          </w:rPr>
          <w:t>二、</w:t>
        </w:r>
        <w:r w:rsidR="00C812C2" w:rsidRPr="009E2739">
          <w:rPr>
            <w:rStyle w:val="ae"/>
            <w:rFonts w:hint="eastAsia"/>
            <w:sz w:val="32"/>
            <w:szCs w:val="32"/>
          </w:rPr>
          <w:t>保存完整之程度</w:t>
        </w:r>
        <w:r w:rsidR="00A12B8C" w:rsidRPr="009E2739">
          <w:rPr>
            <w:webHidden/>
            <w:sz w:val="32"/>
            <w:szCs w:val="32"/>
          </w:rPr>
          <w:tab/>
        </w:r>
      </w:hyperlink>
      <w:r w:rsidR="00A12B8C" w:rsidRPr="009E2739">
        <w:rPr>
          <w:rFonts w:hint="eastAsia"/>
          <w:sz w:val="32"/>
          <w:szCs w:val="32"/>
        </w:rPr>
        <w:t>2</w:t>
      </w:r>
    </w:p>
    <w:p w:rsidR="00C812C2" w:rsidRPr="0000734D"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9E2739">
          <w:rPr>
            <w:rStyle w:val="ae"/>
            <w:rFonts w:hint="eastAsia"/>
            <w:sz w:val="32"/>
            <w:szCs w:val="32"/>
          </w:rPr>
          <w:t>三、指定緣由</w:t>
        </w:r>
        <w:r w:rsidR="00A12B8C" w:rsidRPr="009E2739">
          <w:rPr>
            <w:webHidden/>
            <w:sz w:val="32"/>
            <w:szCs w:val="32"/>
          </w:rPr>
          <w:tab/>
        </w:r>
      </w:hyperlink>
      <w:r w:rsidR="00C9123A" w:rsidRPr="0000734D">
        <w:rPr>
          <w:rFonts w:hint="eastAsia"/>
          <w:sz w:val="32"/>
          <w:szCs w:val="32"/>
        </w:rPr>
        <w:t>4</w:t>
      </w:r>
    </w:p>
    <w:p w:rsidR="00C812C2" w:rsidRPr="0000734D"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00734D">
          <w:rPr>
            <w:rStyle w:val="ae"/>
            <w:rFonts w:hint="eastAsia"/>
            <w:sz w:val="32"/>
            <w:szCs w:val="32"/>
          </w:rPr>
          <w:t>四、土地權屬、分布範圍、面積及位置圖</w:t>
        </w:r>
        <w:r w:rsidR="00A12B8C" w:rsidRPr="0000734D">
          <w:rPr>
            <w:webHidden/>
            <w:sz w:val="32"/>
            <w:szCs w:val="32"/>
          </w:rPr>
          <w:tab/>
        </w:r>
      </w:hyperlink>
      <w:r w:rsidR="00814BCB" w:rsidRPr="0000734D">
        <w:rPr>
          <w:sz w:val="32"/>
          <w:szCs w:val="32"/>
        </w:rPr>
        <w:t>7</w:t>
      </w:r>
    </w:p>
    <w:p w:rsidR="00C812C2" w:rsidRPr="0000734D"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00734D">
          <w:rPr>
            <w:rStyle w:val="ae"/>
            <w:rFonts w:hint="eastAsia"/>
            <w:sz w:val="32"/>
            <w:szCs w:val="32"/>
          </w:rPr>
          <w:t>五、指定範圍之影響</w:t>
        </w:r>
        <w:r w:rsidR="00A12B8C" w:rsidRPr="0000734D">
          <w:rPr>
            <w:webHidden/>
            <w:sz w:val="32"/>
            <w:szCs w:val="32"/>
          </w:rPr>
          <w:tab/>
        </w:r>
      </w:hyperlink>
      <w:r w:rsidR="001635F8" w:rsidRPr="0000734D">
        <w:rPr>
          <w:rFonts w:hint="eastAsia"/>
          <w:sz w:val="32"/>
          <w:szCs w:val="32"/>
        </w:rPr>
        <w:t>15</w:t>
      </w:r>
    </w:p>
    <w:p w:rsidR="00C812C2" w:rsidRPr="0000734D"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00734D">
          <w:rPr>
            <w:rStyle w:val="ae"/>
            <w:rFonts w:hint="eastAsia"/>
            <w:sz w:val="32"/>
            <w:szCs w:val="32"/>
          </w:rPr>
          <w:t>六、分布數量或族群數量</w:t>
        </w:r>
        <w:r w:rsidR="00A12B8C" w:rsidRPr="0000734D">
          <w:rPr>
            <w:webHidden/>
            <w:sz w:val="32"/>
            <w:szCs w:val="32"/>
          </w:rPr>
          <w:tab/>
        </w:r>
      </w:hyperlink>
      <w:r w:rsidR="001635F8" w:rsidRPr="0000734D">
        <w:rPr>
          <w:rFonts w:hint="eastAsia"/>
          <w:sz w:val="32"/>
          <w:szCs w:val="32"/>
        </w:rPr>
        <w:t>15</w:t>
      </w:r>
    </w:p>
    <w:p w:rsidR="00C812C2" w:rsidRPr="0000734D"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00734D">
          <w:rPr>
            <w:rStyle w:val="ae"/>
            <w:rFonts w:hint="eastAsia"/>
            <w:sz w:val="32"/>
            <w:szCs w:val="32"/>
          </w:rPr>
          <w:t>七、面臨之威脅、既有保護、維護生態及環境措施</w:t>
        </w:r>
        <w:r w:rsidR="00C812C2" w:rsidRPr="0000734D">
          <w:rPr>
            <w:webHidden/>
            <w:sz w:val="32"/>
            <w:szCs w:val="32"/>
          </w:rPr>
          <w:fldChar w:fldCharType="begin"/>
        </w:r>
        <w:r w:rsidR="00C812C2" w:rsidRPr="0000734D">
          <w:rPr>
            <w:webHidden/>
            <w:sz w:val="32"/>
            <w:szCs w:val="32"/>
          </w:rPr>
          <w:instrText xml:space="preserve"> PAGEREF _Toc531693753 \h </w:instrText>
        </w:r>
        <w:r w:rsidR="00C812C2" w:rsidRPr="0000734D">
          <w:rPr>
            <w:webHidden/>
            <w:sz w:val="32"/>
            <w:szCs w:val="32"/>
          </w:rPr>
        </w:r>
        <w:r w:rsidR="00C812C2" w:rsidRPr="0000734D">
          <w:rPr>
            <w:webHidden/>
            <w:sz w:val="32"/>
            <w:szCs w:val="32"/>
          </w:rPr>
          <w:fldChar w:fldCharType="separate"/>
        </w:r>
        <w:r w:rsidR="00A12B8C" w:rsidRPr="0000734D">
          <w:rPr>
            <w:b w:val="0"/>
            <w:bCs/>
            <w:webHidden/>
            <w:sz w:val="32"/>
            <w:szCs w:val="32"/>
          </w:rPr>
          <w:tab/>
        </w:r>
        <w:r w:rsidR="00C812C2" w:rsidRPr="0000734D">
          <w:rPr>
            <w:webHidden/>
            <w:sz w:val="32"/>
            <w:szCs w:val="32"/>
          </w:rPr>
          <w:fldChar w:fldCharType="end"/>
        </w:r>
      </w:hyperlink>
      <w:r w:rsidR="00A12B8C" w:rsidRPr="0000734D">
        <w:rPr>
          <w:rFonts w:hint="eastAsia"/>
          <w:sz w:val="32"/>
          <w:szCs w:val="32"/>
        </w:rPr>
        <w:t>1</w:t>
      </w:r>
      <w:r w:rsidR="001635F8" w:rsidRPr="0000734D">
        <w:rPr>
          <w:rFonts w:hint="eastAsia"/>
          <w:sz w:val="32"/>
          <w:szCs w:val="32"/>
        </w:rPr>
        <w:t>6</w:t>
      </w:r>
    </w:p>
    <w:p w:rsidR="00C812C2" w:rsidRPr="009E2739"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00734D">
          <w:rPr>
            <w:rStyle w:val="ae"/>
            <w:rFonts w:hint="eastAsia"/>
            <w:sz w:val="32"/>
            <w:szCs w:val="32"/>
          </w:rPr>
          <w:t>八、說明會或公聽會之重大決議</w:t>
        </w:r>
        <w:r w:rsidR="00A12B8C" w:rsidRPr="0000734D">
          <w:rPr>
            <w:webHidden/>
            <w:sz w:val="32"/>
            <w:szCs w:val="32"/>
          </w:rPr>
          <w:tab/>
        </w:r>
      </w:hyperlink>
      <w:r w:rsidR="00A12B8C" w:rsidRPr="0000734D">
        <w:rPr>
          <w:rFonts w:hint="eastAsia"/>
          <w:sz w:val="32"/>
          <w:szCs w:val="32"/>
        </w:rPr>
        <w:t>1</w:t>
      </w:r>
      <w:r w:rsidR="004D3CDB" w:rsidRPr="0000734D">
        <w:rPr>
          <w:rFonts w:hint="eastAsia"/>
          <w:sz w:val="32"/>
          <w:szCs w:val="32"/>
        </w:rPr>
        <w:t>8</w:t>
      </w:r>
    </w:p>
    <w:p w:rsidR="00C812C2" w:rsidRPr="009E2739" w:rsidRDefault="001D78F5" w:rsidP="009E2739">
      <w:pPr>
        <w:pStyle w:val="21"/>
        <w:spacing w:line="520" w:lineRule="exact"/>
        <w:rPr>
          <w:rFonts w:asciiTheme="minorHAnsi" w:eastAsiaTheme="minorEastAsia" w:hAnsiTheme="minorHAnsi" w:cstheme="minorBidi"/>
          <w:b w:val="0"/>
          <w:sz w:val="32"/>
          <w:szCs w:val="32"/>
        </w:rPr>
      </w:pPr>
      <w:hyperlink w:anchor="_Toc531693753" w:history="1">
        <w:r w:rsidR="00C812C2" w:rsidRPr="009E2739">
          <w:rPr>
            <w:rStyle w:val="ae"/>
            <w:rFonts w:hint="eastAsia"/>
            <w:sz w:val="32"/>
            <w:szCs w:val="32"/>
          </w:rPr>
          <w:t>九、管理維護者</w:t>
        </w:r>
        <w:r w:rsidR="009E2739" w:rsidRPr="009E2739">
          <w:rPr>
            <w:webHidden/>
            <w:sz w:val="32"/>
            <w:szCs w:val="32"/>
          </w:rPr>
          <w:tab/>
        </w:r>
      </w:hyperlink>
      <w:r w:rsidR="009E2739" w:rsidRPr="009E2739">
        <w:rPr>
          <w:rFonts w:hint="eastAsia"/>
          <w:sz w:val="32"/>
          <w:szCs w:val="32"/>
        </w:rPr>
        <w:t>1</w:t>
      </w:r>
      <w:r w:rsidR="004D3CDB">
        <w:rPr>
          <w:rFonts w:hint="eastAsia"/>
          <w:sz w:val="32"/>
          <w:szCs w:val="32"/>
        </w:rPr>
        <w:t>8</w:t>
      </w:r>
    </w:p>
    <w:p w:rsidR="00C812C2" w:rsidRPr="009E2739" w:rsidRDefault="001D78F5" w:rsidP="009E2739">
      <w:pPr>
        <w:pStyle w:val="21"/>
        <w:spacing w:line="520" w:lineRule="exact"/>
        <w:rPr>
          <w:sz w:val="32"/>
          <w:szCs w:val="32"/>
        </w:rPr>
      </w:pPr>
      <w:hyperlink w:anchor="_Toc531693753" w:history="1">
        <w:r w:rsidR="00C812C2" w:rsidRPr="009E2739">
          <w:rPr>
            <w:rFonts w:hint="eastAsia"/>
            <w:sz w:val="32"/>
            <w:szCs w:val="32"/>
          </w:rPr>
          <w:t>十</w:t>
        </w:r>
        <w:r w:rsidR="00C812C2" w:rsidRPr="009E2739">
          <w:rPr>
            <w:rStyle w:val="ae"/>
            <w:rFonts w:hint="eastAsia"/>
            <w:sz w:val="32"/>
            <w:szCs w:val="32"/>
          </w:rPr>
          <w:t>、預期效益</w:t>
        </w:r>
        <w:r w:rsidR="009E2739" w:rsidRPr="009E2739">
          <w:rPr>
            <w:webHidden/>
            <w:sz w:val="32"/>
            <w:szCs w:val="32"/>
          </w:rPr>
          <w:tab/>
        </w:r>
      </w:hyperlink>
      <w:r w:rsidR="009E2739" w:rsidRPr="009E2739">
        <w:rPr>
          <w:rFonts w:hint="eastAsia"/>
          <w:sz w:val="32"/>
          <w:szCs w:val="32"/>
        </w:rPr>
        <w:t>1</w:t>
      </w:r>
      <w:r w:rsidR="004D3CDB">
        <w:rPr>
          <w:rFonts w:hint="eastAsia"/>
          <w:sz w:val="32"/>
          <w:szCs w:val="32"/>
        </w:rPr>
        <w:t>8</w:t>
      </w:r>
    </w:p>
    <w:p w:rsidR="00C812C2" w:rsidRPr="009E2739" w:rsidRDefault="001D78F5" w:rsidP="009E2739">
      <w:pPr>
        <w:pStyle w:val="21"/>
        <w:spacing w:line="520" w:lineRule="exact"/>
        <w:rPr>
          <w:sz w:val="32"/>
          <w:szCs w:val="32"/>
        </w:rPr>
      </w:pPr>
      <w:hyperlink w:anchor="_Toc531693753" w:history="1">
        <w:r w:rsidR="00C812C2" w:rsidRPr="009E2739">
          <w:rPr>
            <w:rFonts w:hint="eastAsia"/>
            <w:sz w:val="32"/>
            <w:szCs w:val="32"/>
          </w:rPr>
          <w:t>十一</w:t>
        </w:r>
        <w:r w:rsidR="00C812C2" w:rsidRPr="009E2739">
          <w:rPr>
            <w:rStyle w:val="ae"/>
            <w:rFonts w:hint="eastAsia"/>
            <w:sz w:val="32"/>
            <w:szCs w:val="32"/>
          </w:rPr>
          <w:t>、</w:t>
        </w:r>
        <w:r w:rsidR="007F7DFB" w:rsidRPr="009E2739">
          <w:rPr>
            <w:rStyle w:val="ae"/>
            <w:rFonts w:hint="eastAsia"/>
            <w:sz w:val="32"/>
            <w:szCs w:val="32"/>
          </w:rPr>
          <w:t>應遵行事項</w:t>
        </w:r>
        <w:r w:rsidR="009E2739" w:rsidRPr="009E2739">
          <w:rPr>
            <w:webHidden/>
            <w:sz w:val="32"/>
            <w:szCs w:val="32"/>
          </w:rPr>
          <w:tab/>
        </w:r>
      </w:hyperlink>
      <w:r w:rsidR="0000734D">
        <w:rPr>
          <w:rFonts w:hint="eastAsia"/>
          <w:sz w:val="32"/>
          <w:szCs w:val="32"/>
        </w:rPr>
        <w:t>19</w:t>
      </w:r>
    </w:p>
    <w:p w:rsidR="006431DC" w:rsidRPr="00AD0B4E" w:rsidRDefault="00EE68BC" w:rsidP="009E2739">
      <w:pPr>
        <w:spacing w:afterLines="50" w:after="180" w:line="520" w:lineRule="exact"/>
        <w:jc w:val="center"/>
        <w:rPr>
          <w:rFonts w:ascii="Times New Roman" w:eastAsia="標楷體" w:hAnsi="Times New Roman" w:cs="Times New Roman"/>
          <w:b/>
          <w:sz w:val="52"/>
          <w:szCs w:val="52"/>
        </w:rPr>
      </w:pPr>
      <w:r w:rsidRPr="009E2739">
        <w:rPr>
          <w:rFonts w:ascii="Times New Roman" w:eastAsia="標楷體" w:hAnsi="Times New Roman" w:cs="Times New Roman"/>
          <w:b/>
          <w:sz w:val="32"/>
          <w:szCs w:val="32"/>
        </w:rPr>
        <w:fldChar w:fldCharType="end"/>
      </w:r>
      <w:r w:rsidR="000073FD" w:rsidRPr="009E2739">
        <w:rPr>
          <w:rFonts w:ascii="Times New Roman" w:eastAsia="標楷體" w:hAnsi="Times New Roman" w:cs="Times New Roman"/>
          <w:sz w:val="32"/>
          <w:szCs w:val="32"/>
        </w:rPr>
        <w:br w:type="page"/>
      </w:r>
      <w:r w:rsidR="006431DC" w:rsidRPr="00AD0B4E">
        <w:rPr>
          <w:rFonts w:ascii="Times New Roman" w:eastAsia="標楷體" w:hAnsi="Times New Roman" w:cs="Times New Roman"/>
          <w:b/>
          <w:sz w:val="52"/>
          <w:szCs w:val="52"/>
        </w:rPr>
        <w:lastRenderedPageBreak/>
        <w:t>表目錄</w:t>
      </w:r>
    </w:p>
    <w:p w:rsidR="00E008E8" w:rsidRPr="0000734D" w:rsidRDefault="00EE68BC" w:rsidP="009E2739">
      <w:pPr>
        <w:pStyle w:val="af7"/>
        <w:spacing w:line="520" w:lineRule="exact"/>
        <w:rPr>
          <w:rFonts w:eastAsiaTheme="minorEastAsia" w:cstheme="minorBidi"/>
          <w:smallCaps w:val="0"/>
          <w:noProof/>
          <w:sz w:val="24"/>
          <w:szCs w:val="22"/>
        </w:rPr>
      </w:pPr>
      <w:r w:rsidRPr="0000734D">
        <w:rPr>
          <w:rFonts w:ascii="Times New Roman" w:hAnsi="Times New Roman" w:cs="Times New Roman"/>
          <w:b/>
          <w:sz w:val="56"/>
          <w:szCs w:val="36"/>
        </w:rPr>
        <w:fldChar w:fldCharType="begin"/>
      </w:r>
      <w:r w:rsidR="006431DC" w:rsidRPr="0000734D">
        <w:rPr>
          <w:rFonts w:ascii="Times New Roman" w:hAnsi="Times New Roman" w:cs="Times New Roman"/>
          <w:b/>
          <w:sz w:val="56"/>
          <w:szCs w:val="36"/>
        </w:rPr>
        <w:instrText xml:space="preserve"> TOC \h \z \c "</w:instrText>
      </w:r>
      <w:r w:rsidR="006431DC" w:rsidRPr="0000734D">
        <w:rPr>
          <w:rFonts w:ascii="Times New Roman" w:hAnsi="Times New Roman" w:cs="Times New Roman"/>
          <w:b/>
          <w:sz w:val="56"/>
          <w:szCs w:val="36"/>
        </w:rPr>
        <w:instrText>表</w:instrText>
      </w:r>
      <w:r w:rsidR="006431DC" w:rsidRPr="0000734D">
        <w:rPr>
          <w:rFonts w:ascii="Times New Roman" w:hAnsi="Times New Roman" w:cs="Times New Roman"/>
          <w:b/>
          <w:sz w:val="56"/>
          <w:szCs w:val="36"/>
        </w:rPr>
        <w:instrText xml:space="preserve">" </w:instrText>
      </w:r>
      <w:r w:rsidRPr="0000734D">
        <w:rPr>
          <w:rFonts w:ascii="Times New Roman" w:hAnsi="Times New Roman" w:cs="Times New Roman"/>
          <w:b/>
          <w:sz w:val="56"/>
          <w:szCs w:val="36"/>
        </w:rPr>
        <w:fldChar w:fldCharType="separate"/>
      </w:r>
      <w:hyperlink w:anchor="_Toc531693770" w:history="1">
        <w:r w:rsidR="00E008E8" w:rsidRPr="0000734D">
          <w:rPr>
            <w:rStyle w:val="ae"/>
            <w:rFonts w:ascii="Times New Roman" w:hAnsi="Times New Roman" w:cs="Times New Roman" w:hint="eastAsia"/>
            <w:noProof/>
          </w:rPr>
          <w:t>表</w:t>
        </w:r>
        <w:r w:rsidR="00E008E8" w:rsidRPr="0000734D">
          <w:rPr>
            <w:rStyle w:val="ae"/>
            <w:rFonts w:ascii="Times New Roman" w:hAnsi="Times New Roman" w:cs="Times New Roman"/>
            <w:noProof/>
          </w:rPr>
          <w:t xml:space="preserve"> 1-</w:t>
        </w:r>
        <w:r w:rsidR="00AB479D" w:rsidRPr="0000734D">
          <w:rPr>
            <w:rStyle w:val="ae"/>
            <w:rFonts w:ascii="Times New Roman" w:hAnsi="Times New Roman" w:cs="Times New Roman" w:hint="eastAsia"/>
            <w:noProof/>
          </w:rPr>
          <w:t>自然紀念物</w:t>
        </w:r>
        <w:r w:rsidR="00E008E8" w:rsidRPr="0000734D">
          <w:rPr>
            <w:rStyle w:val="ae"/>
            <w:rFonts w:ascii="Times New Roman" w:hAnsi="Times New Roman" w:cs="Times New Roman" w:hint="eastAsia"/>
            <w:noProof/>
          </w:rPr>
          <w:t>評估標準</w:t>
        </w:r>
        <w:r w:rsidR="00556C00" w:rsidRPr="0000734D">
          <w:rPr>
            <w:rStyle w:val="ae"/>
            <w:rFonts w:ascii="Times New Roman" w:hAnsi="Times New Roman" w:cs="Times New Roman" w:hint="eastAsia"/>
            <w:noProof/>
          </w:rPr>
          <w:t>表</w:t>
        </w:r>
        <w:r w:rsidR="00E008E8" w:rsidRPr="0000734D">
          <w:rPr>
            <w:noProof/>
            <w:webHidden/>
          </w:rPr>
          <w:tab/>
        </w:r>
        <w:r w:rsidR="00AB479D" w:rsidRPr="0000734D">
          <w:rPr>
            <w:rFonts w:hint="eastAsia"/>
            <w:noProof/>
            <w:webHidden/>
          </w:rPr>
          <w:t>6</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71" w:history="1">
        <w:r w:rsidR="00E008E8" w:rsidRPr="0000734D">
          <w:rPr>
            <w:rStyle w:val="ae"/>
            <w:rFonts w:ascii="Times New Roman" w:hAnsi="Times New Roman" w:cs="Times New Roman" w:hint="eastAsia"/>
            <w:noProof/>
          </w:rPr>
          <w:t>表</w:t>
        </w:r>
        <w:r w:rsidR="00E008E8" w:rsidRPr="0000734D">
          <w:rPr>
            <w:rStyle w:val="ae"/>
            <w:rFonts w:ascii="Times New Roman" w:hAnsi="Times New Roman" w:cs="Times New Roman"/>
            <w:noProof/>
          </w:rPr>
          <w:t xml:space="preserve"> 2-</w:t>
        </w:r>
        <w:r w:rsidR="00814BCB" w:rsidRPr="0000734D">
          <w:rPr>
            <w:rFonts w:ascii="Times New Roman" w:hAnsi="標楷體" w:cs="Times New Roman"/>
            <w:szCs w:val="32"/>
          </w:rPr>
          <w:t>「鯨魚洞」與「火山口湖」自然紀念物土地資訊</w:t>
        </w:r>
        <w:r w:rsidR="00E008E8" w:rsidRPr="0000734D">
          <w:rPr>
            <w:noProof/>
            <w:webHidden/>
          </w:rPr>
          <w:tab/>
        </w:r>
        <w:r w:rsidR="00814BCB" w:rsidRPr="0000734D">
          <w:rPr>
            <w:noProof/>
            <w:webHidden/>
          </w:rPr>
          <w:t>6</w:t>
        </w:r>
      </w:hyperlink>
    </w:p>
    <w:p w:rsidR="00CD4E1F" w:rsidRPr="0000734D" w:rsidRDefault="00EE68BC" w:rsidP="009E2739">
      <w:pPr>
        <w:widowControl/>
        <w:spacing w:beforeLines="100" w:before="360" w:line="520" w:lineRule="exact"/>
        <w:jc w:val="center"/>
        <w:rPr>
          <w:rFonts w:ascii="Times New Roman" w:eastAsia="標楷體" w:hAnsi="Times New Roman" w:cs="Times New Roman"/>
          <w:b/>
          <w:sz w:val="52"/>
          <w:szCs w:val="52"/>
        </w:rPr>
      </w:pPr>
      <w:r w:rsidRPr="0000734D">
        <w:rPr>
          <w:rFonts w:ascii="Times New Roman" w:eastAsia="標楷體" w:hAnsi="Times New Roman" w:cs="Times New Roman"/>
          <w:b/>
          <w:sz w:val="56"/>
          <w:szCs w:val="36"/>
        </w:rPr>
        <w:fldChar w:fldCharType="end"/>
      </w:r>
      <w:r w:rsidR="00CD4E1F" w:rsidRPr="0000734D">
        <w:rPr>
          <w:rFonts w:ascii="Times New Roman" w:eastAsia="標楷體" w:hAnsi="Times New Roman" w:cs="Times New Roman"/>
          <w:b/>
          <w:sz w:val="52"/>
          <w:szCs w:val="52"/>
        </w:rPr>
        <w:t>圖目錄</w:t>
      </w:r>
    </w:p>
    <w:p w:rsidR="00E008E8" w:rsidRPr="0000734D" w:rsidRDefault="00EE68BC" w:rsidP="009E2739">
      <w:pPr>
        <w:pStyle w:val="af7"/>
        <w:spacing w:line="520" w:lineRule="exact"/>
        <w:rPr>
          <w:rFonts w:eastAsiaTheme="minorEastAsia" w:cstheme="minorBidi"/>
          <w:smallCaps w:val="0"/>
          <w:noProof/>
          <w:sz w:val="24"/>
          <w:szCs w:val="22"/>
        </w:rPr>
      </w:pPr>
      <w:r w:rsidRPr="0000734D">
        <w:rPr>
          <w:rFonts w:ascii="Times New Roman" w:hAnsi="Times New Roman" w:cs="Times New Roman"/>
          <w:sz w:val="48"/>
          <w:szCs w:val="48"/>
        </w:rPr>
        <w:fldChar w:fldCharType="begin"/>
      </w:r>
      <w:r w:rsidR="00CD4E1F" w:rsidRPr="0000734D">
        <w:rPr>
          <w:rFonts w:ascii="Times New Roman" w:hAnsi="Times New Roman" w:cs="Times New Roman"/>
          <w:sz w:val="48"/>
          <w:szCs w:val="48"/>
        </w:rPr>
        <w:instrText xml:space="preserve"> TOC \h \z \c "</w:instrText>
      </w:r>
      <w:r w:rsidR="00CD4E1F" w:rsidRPr="0000734D">
        <w:rPr>
          <w:rFonts w:ascii="Times New Roman" w:hAnsi="Times New Roman" w:cs="Times New Roman"/>
          <w:sz w:val="48"/>
          <w:szCs w:val="48"/>
        </w:rPr>
        <w:instrText>圖</w:instrText>
      </w:r>
      <w:r w:rsidR="00CD4E1F" w:rsidRPr="0000734D">
        <w:rPr>
          <w:rFonts w:ascii="Times New Roman" w:hAnsi="Times New Roman" w:cs="Times New Roman"/>
          <w:sz w:val="48"/>
          <w:szCs w:val="48"/>
        </w:rPr>
        <w:instrText xml:space="preserve">" </w:instrText>
      </w:r>
      <w:r w:rsidRPr="0000734D">
        <w:rPr>
          <w:rFonts w:ascii="Times New Roman" w:hAnsi="Times New Roman" w:cs="Times New Roman"/>
          <w:sz w:val="48"/>
          <w:szCs w:val="48"/>
        </w:rPr>
        <w:fldChar w:fldCharType="separate"/>
      </w:r>
      <w:hyperlink w:anchor="_Toc531693782" w:history="1">
        <w:r w:rsidR="00E008E8" w:rsidRPr="0000734D">
          <w:rPr>
            <w:rStyle w:val="ae"/>
            <w:rFonts w:hint="eastAsia"/>
            <w:noProof/>
          </w:rPr>
          <w:t>圖</w:t>
        </w:r>
        <w:r w:rsidR="00E008E8" w:rsidRPr="0000734D">
          <w:rPr>
            <w:rStyle w:val="ae"/>
            <w:noProof/>
          </w:rPr>
          <w:t xml:space="preserve"> 1-</w:t>
        </w:r>
        <w:r w:rsidR="00C9123A" w:rsidRPr="0000734D">
          <w:rPr>
            <w:rFonts w:hAnsi="標楷體"/>
            <w:sz w:val="28"/>
            <w:szCs w:val="28"/>
          </w:rPr>
          <w:t>小門地質館</w:t>
        </w:r>
        <w:r w:rsidR="00E008E8" w:rsidRPr="0000734D">
          <w:rPr>
            <w:noProof/>
            <w:webHidden/>
          </w:rPr>
          <w:tab/>
        </w:r>
        <w:r w:rsidR="00C9123A" w:rsidRPr="0000734D">
          <w:rPr>
            <w:rFonts w:hint="eastAsia"/>
            <w:noProof/>
            <w:webHidden/>
          </w:rPr>
          <w:t>3</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83" w:history="1">
        <w:r w:rsidR="00E008E8" w:rsidRPr="0000734D">
          <w:rPr>
            <w:rStyle w:val="ae"/>
            <w:rFonts w:hint="eastAsia"/>
            <w:noProof/>
          </w:rPr>
          <w:t>圖</w:t>
        </w:r>
        <w:r w:rsidR="00E008E8" w:rsidRPr="0000734D">
          <w:rPr>
            <w:rStyle w:val="ae"/>
            <w:noProof/>
          </w:rPr>
          <w:t xml:space="preserve"> 2-</w:t>
        </w:r>
        <w:r w:rsidR="000F4DA9" w:rsidRPr="0000734D">
          <w:rPr>
            <w:rStyle w:val="ae"/>
            <w:rFonts w:hint="eastAsia"/>
            <w:noProof/>
          </w:rPr>
          <w:t>鯨魚洞</w:t>
        </w:r>
        <w:r w:rsidR="00E008E8" w:rsidRPr="0000734D">
          <w:rPr>
            <w:noProof/>
            <w:webHidden/>
          </w:rPr>
          <w:tab/>
        </w:r>
        <w:r w:rsidR="00E008E8" w:rsidRPr="0000734D">
          <w:rPr>
            <w:noProof/>
            <w:webHidden/>
          </w:rPr>
          <w:fldChar w:fldCharType="begin"/>
        </w:r>
        <w:r w:rsidR="00E008E8" w:rsidRPr="0000734D">
          <w:rPr>
            <w:noProof/>
            <w:webHidden/>
          </w:rPr>
          <w:instrText xml:space="preserve"> PAGEREF _Toc531693783 \h </w:instrText>
        </w:r>
        <w:r w:rsidR="00E008E8" w:rsidRPr="0000734D">
          <w:rPr>
            <w:noProof/>
            <w:webHidden/>
          </w:rPr>
        </w:r>
        <w:r w:rsidR="00E008E8" w:rsidRPr="0000734D">
          <w:rPr>
            <w:noProof/>
            <w:webHidden/>
          </w:rPr>
          <w:fldChar w:fldCharType="separate"/>
        </w:r>
        <w:r w:rsidR="00636F10" w:rsidRPr="0000734D">
          <w:rPr>
            <w:noProof/>
            <w:webHidden/>
          </w:rPr>
          <w:t>4</w:t>
        </w:r>
        <w:r w:rsidR="00E008E8" w:rsidRPr="0000734D">
          <w:rPr>
            <w:noProof/>
            <w:webHidden/>
          </w:rPr>
          <w:fldChar w:fldCharType="end"/>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84" w:history="1">
        <w:r w:rsidR="00E008E8" w:rsidRPr="0000734D">
          <w:rPr>
            <w:rStyle w:val="ae"/>
            <w:rFonts w:hint="eastAsia"/>
            <w:noProof/>
          </w:rPr>
          <w:t>圖</w:t>
        </w:r>
        <w:r w:rsidR="00E008E8" w:rsidRPr="0000734D">
          <w:rPr>
            <w:rStyle w:val="ae"/>
            <w:noProof/>
          </w:rPr>
          <w:t xml:space="preserve"> 3-</w:t>
        </w:r>
        <w:r w:rsidR="00556C00" w:rsidRPr="0000734D">
          <w:rPr>
            <w:rStyle w:val="ae"/>
            <w:rFonts w:hint="eastAsia"/>
            <w:noProof/>
          </w:rPr>
          <w:t>局部火山口湖遺跡</w:t>
        </w:r>
        <w:r w:rsidR="00E008E8" w:rsidRPr="0000734D">
          <w:rPr>
            <w:noProof/>
            <w:webHidden/>
          </w:rPr>
          <w:tab/>
        </w:r>
        <w:r w:rsidR="00AB479D" w:rsidRPr="0000734D">
          <w:rPr>
            <w:rFonts w:hint="eastAsia"/>
            <w:noProof/>
            <w:webHidden/>
          </w:rPr>
          <w:t>5</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85" w:history="1">
        <w:r w:rsidR="00E008E8" w:rsidRPr="0000734D">
          <w:rPr>
            <w:rStyle w:val="ae"/>
            <w:rFonts w:hint="eastAsia"/>
            <w:noProof/>
          </w:rPr>
          <w:t>圖</w:t>
        </w:r>
        <w:r w:rsidR="00E008E8" w:rsidRPr="0000734D">
          <w:rPr>
            <w:rStyle w:val="ae"/>
            <w:noProof/>
          </w:rPr>
          <w:t xml:space="preserve"> 4-</w:t>
        </w:r>
        <w:r w:rsidR="00814BCB" w:rsidRPr="0000734D">
          <w:rPr>
            <w:rFonts w:hAnsi="標楷體"/>
            <w:szCs w:val="32"/>
          </w:rPr>
          <w:t>自然紀念物相對位置概念圖</w:t>
        </w:r>
        <w:r w:rsidR="00E008E8" w:rsidRPr="0000734D">
          <w:rPr>
            <w:noProof/>
            <w:webHidden/>
          </w:rPr>
          <w:tab/>
        </w:r>
        <w:r w:rsidR="00814BCB" w:rsidRPr="0000734D">
          <w:rPr>
            <w:noProof/>
            <w:webHidden/>
          </w:rPr>
          <w:t>7</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86" w:history="1">
        <w:r w:rsidR="00E008E8" w:rsidRPr="0000734D">
          <w:rPr>
            <w:rStyle w:val="ae"/>
            <w:rFonts w:hint="eastAsia"/>
            <w:noProof/>
          </w:rPr>
          <w:t>圖</w:t>
        </w:r>
        <w:r w:rsidR="00E008E8" w:rsidRPr="0000734D">
          <w:rPr>
            <w:rStyle w:val="ae"/>
            <w:noProof/>
          </w:rPr>
          <w:t xml:space="preserve"> 5-</w:t>
        </w:r>
        <w:r w:rsidR="00E64A5B" w:rsidRPr="0000734D">
          <w:rPr>
            <w:rFonts w:hAnsi="標楷體"/>
            <w:szCs w:val="32"/>
          </w:rPr>
          <w:t>自然紀念物分布範圍圖</w:t>
        </w:r>
        <w:r w:rsidR="00E008E8" w:rsidRPr="0000734D">
          <w:rPr>
            <w:noProof/>
            <w:webHidden/>
          </w:rPr>
          <w:tab/>
        </w:r>
        <w:r w:rsidR="00E64A5B" w:rsidRPr="0000734D">
          <w:rPr>
            <w:noProof/>
            <w:webHidden/>
          </w:rPr>
          <w:t>8</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87" w:history="1">
        <w:r w:rsidR="00E008E8" w:rsidRPr="0000734D">
          <w:rPr>
            <w:rStyle w:val="ae"/>
            <w:rFonts w:ascii="Times New Roman" w:hAnsi="Times New Roman" w:hint="eastAsia"/>
            <w:noProof/>
          </w:rPr>
          <w:t>圖</w:t>
        </w:r>
        <w:r w:rsidR="00E008E8" w:rsidRPr="0000734D">
          <w:rPr>
            <w:rStyle w:val="ae"/>
            <w:rFonts w:ascii="Times New Roman" w:hAnsi="Times New Roman"/>
            <w:noProof/>
          </w:rPr>
          <w:t xml:space="preserve"> 6-</w:t>
        </w:r>
        <w:r w:rsidR="004D0CB0" w:rsidRPr="0000734D">
          <w:rPr>
            <w:rFonts w:hAnsi="標楷體" w:hint="eastAsia"/>
            <w:szCs w:val="32"/>
          </w:rPr>
          <w:t>鯨魚洞座標圖</w:t>
        </w:r>
        <w:r w:rsidR="00E008E8" w:rsidRPr="0000734D">
          <w:rPr>
            <w:noProof/>
            <w:webHidden/>
          </w:rPr>
          <w:tab/>
        </w:r>
        <w:r w:rsidR="004D0CB0" w:rsidRPr="0000734D">
          <w:rPr>
            <w:noProof/>
            <w:webHidden/>
          </w:rPr>
          <w:t>9</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88" w:history="1">
        <w:r w:rsidR="00E008E8" w:rsidRPr="0000734D">
          <w:rPr>
            <w:rStyle w:val="ae"/>
            <w:rFonts w:hint="eastAsia"/>
            <w:noProof/>
          </w:rPr>
          <w:t>圖</w:t>
        </w:r>
        <w:r w:rsidR="00E008E8" w:rsidRPr="0000734D">
          <w:rPr>
            <w:rStyle w:val="ae"/>
            <w:noProof/>
          </w:rPr>
          <w:t xml:space="preserve"> 7-</w:t>
        </w:r>
        <w:r w:rsidR="004D0CB0" w:rsidRPr="0000734D">
          <w:rPr>
            <w:rFonts w:hint="eastAsia"/>
            <w:szCs w:val="32"/>
          </w:rPr>
          <w:t>火山口湖遺跡</w:t>
        </w:r>
        <w:r w:rsidR="004D0CB0" w:rsidRPr="0000734D">
          <w:rPr>
            <w:rFonts w:hAnsi="標楷體" w:hint="eastAsia"/>
            <w:szCs w:val="32"/>
          </w:rPr>
          <w:t>座標圖</w:t>
        </w:r>
        <w:r w:rsidR="00E008E8" w:rsidRPr="0000734D">
          <w:rPr>
            <w:noProof/>
            <w:webHidden/>
          </w:rPr>
          <w:tab/>
        </w:r>
        <w:r w:rsidR="004D0CB0" w:rsidRPr="0000734D">
          <w:rPr>
            <w:noProof/>
            <w:webHidden/>
          </w:rPr>
          <w:t>10</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96" w:history="1">
        <w:r w:rsidR="00E008E8" w:rsidRPr="0000734D">
          <w:rPr>
            <w:rStyle w:val="ae"/>
            <w:rFonts w:hint="eastAsia"/>
            <w:noProof/>
          </w:rPr>
          <w:t>圖</w:t>
        </w:r>
        <w:r w:rsidR="00E008E8" w:rsidRPr="0000734D">
          <w:rPr>
            <w:rStyle w:val="ae"/>
            <w:noProof/>
          </w:rPr>
          <w:t xml:space="preserve"> </w:t>
        </w:r>
        <w:r w:rsidR="009E2739" w:rsidRPr="0000734D">
          <w:rPr>
            <w:rStyle w:val="ae"/>
            <w:rFonts w:hint="eastAsia"/>
            <w:noProof/>
          </w:rPr>
          <w:t>8</w:t>
        </w:r>
        <w:r w:rsidR="00E008E8" w:rsidRPr="0000734D">
          <w:rPr>
            <w:rStyle w:val="ae"/>
            <w:noProof/>
          </w:rPr>
          <w:t>-</w:t>
        </w:r>
        <w:r w:rsidR="00E176E1" w:rsidRPr="0000734D">
          <w:rPr>
            <w:rFonts w:hAnsi="標楷體"/>
            <w:szCs w:val="32"/>
          </w:rPr>
          <w:t>自然紀念物土地權屬示意圖</w:t>
        </w:r>
        <w:r w:rsidR="00E008E8" w:rsidRPr="0000734D">
          <w:rPr>
            <w:noProof/>
            <w:webHidden/>
          </w:rPr>
          <w:tab/>
        </w:r>
        <w:r w:rsidR="00E008E8" w:rsidRPr="0000734D">
          <w:rPr>
            <w:noProof/>
            <w:webHidden/>
          </w:rPr>
          <w:fldChar w:fldCharType="begin"/>
        </w:r>
        <w:r w:rsidR="00E008E8" w:rsidRPr="0000734D">
          <w:rPr>
            <w:noProof/>
            <w:webHidden/>
          </w:rPr>
          <w:instrText xml:space="preserve"> PAGEREF _Toc531693796 \h </w:instrText>
        </w:r>
        <w:r w:rsidR="00E008E8" w:rsidRPr="0000734D">
          <w:rPr>
            <w:noProof/>
            <w:webHidden/>
          </w:rPr>
        </w:r>
        <w:r w:rsidR="00E008E8" w:rsidRPr="0000734D">
          <w:rPr>
            <w:noProof/>
            <w:webHidden/>
          </w:rPr>
          <w:fldChar w:fldCharType="separate"/>
        </w:r>
        <w:r w:rsidR="00636F10" w:rsidRPr="0000734D">
          <w:rPr>
            <w:noProof/>
            <w:webHidden/>
          </w:rPr>
          <w:t>1</w:t>
        </w:r>
        <w:r w:rsidR="00E176E1" w:rsidRPr="0000734D">
          <w:rPr>
            <w:rFonts w:hint="eastAsia"/>
            <w:noProof/>
            <w:webHidden/>
          </w:rPr>
          <w:t>1</w:t>
        </w:r>
        <w:r w:rsidR="00E008E8" w:rsidRPr="0000734D">
          <w:rPr>
            <w:noProof/>
            <w:webHidden/>
          </w:rPr>
          <w:fldChar w:fldCharType="end"/>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97" w:history="1">
        <w:r w:rsidR="00E008E8" w:rsidRPr="0000734D">
          <w:rPr>
            <w:rStyle w:val="ae"/>
            <w:rFonts w:hint="eastAsia"/>
            <w:noProof/>
          </w:rPr>
          <w:t>圖</w:t>
        </w:r>
        <w:r w:rsidR="00E008E8" w:rsidRPr="0000734D">
          <w:rPr>
            <w:rStyle w:val="ae"/>
            <w:noProof/>
          </w:rPr>
          <w:t xml:space="preserve"> </w:t>
        </w:r>
        <w:r w:rsidR="009E2739" w:rsidRPr="0000734D">
          <w:rPr>
            <w:rStyle w:val="ae"/>
            <w:rFonts w:hint="eastAsia"/>
            <w:noProof/>
          </w:rPr>
          <w:t>9</w:t>
        </w:r>
        <w:r w:rsidR="00E008E8" w:rsidRPr="0000734D">
          <w:rPr>
            <w:rStyle w:val="ae"/>
            <w:noProof/>
          </w:rPr>
          <w:t>-</w:t>
        </w:r>
        <w:r w:rsidR="00E176E1" w:rsidRPr="0000734D">
          <w:rPr>
            <w:rFonts w:hAnsi="標楷體"/>
            <w:szCs w:val="32"/>
          </w:rPr>
          <w:t>自然紀念物</w:t>
        </w:r>
        <w:r w:rsidR="00E176E1" w:rsidRPr="0000734D">
          <w:rPr>
            <w:rFonts w:hAnsi="標楷體" w:hint="eastAsia"/>
            <w:szCs w:val="32"/>
          </w:rPr>
          <w:t>非都市計畫土地使用分區圖</w:t>
        </w:r>
        <w:r w:rsidR="00E008E8" w:rsidRPr="0000734D">
          <w:rPr>
            <w:noProof/>
            <w:webHidden/>
          </w:rPr>
          <w:tab/>
        </w:r>
        <w:r w:rsidR="00E176E1" w:rsidRPr="0000734D">
          <w:rPr>
            <w:rFonts w:hint="eastAsia"/>
            <w:noProof/>
            <w:webHidden/>
          </w:rPr>
          <w:t>12</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98" w:history="1">
        <w:r w:rsidR="00E008E8" w:rsidRPr="0000734D">
          <w:rPr>
            <w:rStyle w:val="ae"/>
            <w:rFonts w:hint="eastAsia"/>
            <w:noProof/>
          </w:rPr>
          <w:t>圖</w:t>
        </w:r>
        <w:r w:rsidR="00E008E8" w:rsidRPr="0000734D">
          <w:rPr>
            <w:rStyle w:val="ae"/>
            <w:noProof/>
          </w:rPr>
          <w:t xml:space="preserve"> 1</w:t>
        </w:r>
        <w:r w:rsidR="009E2739" w:rsidRPr="0000734D">
          <w:rPr>
            <w:rStyle w:val="ae"/>
            <w:rFonts w:hint="eastAsia"/>
            <w:noProof/>
          </w:rPr>
          <w:t>0</w:t>
        </w:r>
        <w:r w:rsidR="00E008E8" w:rsidRPr="0000734D">
          <w:rPr>
            <w:rStyle w:val="ae"/>
            <w:noProof/>
          </w:rPr>
          <w:t>-</w:t>
        </w:r>
        <w:r w:rsidR="00592B50" w:rsidRPr="0000734D">
          <w:rPr>
            <w:rFonts w:hAnsi="標楷體" w:hint="eastAsia"/>
            <w:szCs w:val="32"/>
          </w:rPr>
          <w:t>自然紀念物土利用調查成果圖</w:t>
        </w:r>
        <w:r w:rsidR="00592B50" w:rsidRPr="0000734D">
          <w:rPr>
            <w:rFonts w:hAnsi="標楷體" w:hint="eastAsia"/>
            <w:szCs w:val="32"/>
          </w:rPr>
          <w:t>(</w:t>
        </w:r>
        <w:r w:rsidR="00592B50" w:rsidRPr="0000734D">
          <w:rPr>
            <w:rFonts w:hAnsi="標楷體" w:hint="eastAsia"/>
            <w:szCs w:val="32"/>
          </w:rPr>
          <w:t>民國</w:t>
        </w:r>
        <w:r w:rsidR="00592B50" w:rsidRPr="0000734D">
          <w:rPr>
            <w:rFonts w:hAnsi="標楷體" w:hint="eastAsia"/>
            <w:szCs w:val="32"/>
          </w:rPr>
          <w:t>106</w:t>
        </w:r>
        <w:r w:rsidR="00592B50" w:rsidRPr="0000734D">
          <w:rPr>
            <w:rFonts w:hAnsi="標楷體" w:hint="eastAsia"/>
            <w:szCs w:val="32"/>
          </w:rPr>
          <w:t>年</w:t>
        </w:r>
        <w:r w:rsidR="00592B50" w:rsidRPr="0000734D">
          <w:rPr>
            <w:rFonts w:hAnsi="標楷體" w:hint="eastAsia"/>
            <w:szCs w:val="32"/>
          </w:rPr>
          <w:t>)</w:t>
        </w:r>
        <w:r w:rsidR="00E008E8" w:rsidRPr="0000734D">
          <w:rPr>
            <w:noProof/>
            <w:webHidden/>
          </w:rPr>
          <w:tab/>
        </w:r>
        <w:r w:rsidR="00592B50" w:rsidRPr="0000734D">
          <w:rPr>
            <w:rFonts w:hint="eastAsia"/>
            <w:noProof/>
            <w:webHidden/>
          </w:rPr>
          <w:t>13</w:t>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799" w:history="1">
        <w:r w:rsidR="00E008E8" w:rsidRPr="0000734D">
          <w:rPr>
            <w:rStyle w:val="ae"/>
            <w:rFonts w:hint="eastAsia"/>
            <w:noProof/>
          </w:rPr>
          <w:t>圖</w:t>
        </w:r>
        <w:r w:rsidR="00E008E8" w:rsidRPr="0000734D">
          <w:rPr>
            <w:rStyle w:val="ae"/>
            <w:noProof/>
          </w:rPr>
          <w:t xml:space="preserve"> 1</w:t>
        </w:r>
        <w:r w:rsidR="009E2739" w:rsidRPr="0000734D">
          <w:rPr>
            <w:rStyle w:val="ae"/>
            <w:rFonts w:hint="eastAsia"/>
            <w:noProof/>
          </w:rPr>
          <w:t>1</w:t>
        </w:r>
        <w:r w:rsidR="00E008E8" w:rsidRPr="0000734D">
          <w:rPr>
            <w:rStyle w:val="ae"/>
            <w:noProof/>
          </w:rPr>
          <w:t>-</w:t>
        </w:r>
        <w:r w:rsidR="00592B50" w:rsidRPr="0000734D">
          <w:rPr>
            <w:rFonts w:hAnsi="標楷體"/>
            <w:szCs w:val="32"/>
          </w:rPr>
          <w:t>自然紀念物</w:t>
        </w:r>
        <w:r w:rsidR="00592B50" w:rsidRPr="0000734D">
          <w:rPr>
            <w:rFonts w:hAnsi="標楷體" w:hint="eastAsia"/>
            <w:szCs w:val="32"/>
          </w:rPr>
          <w:t>及其</w:t>
        </w:r>
        <w:r w:rsidR="00592B50" w:rsidRPr="0000734D">
          <w:rPr>
            <w:rFonts w:hAnsi="標楷體"/>
            <w:szCs w:val="32"/>
          </w:rPr>
          <w:t>周圍</w:t>
        </w:r>
        <w:r w:rsidR="00592B50" w:rsidRPr="0000734D">
          <w:rPr>
            <w:rFonts w:hAnsi="標楷體" w:hint="eastAsia"/>
            <w:szCs w:val="32"/>
          </w:rPr>
          <w:t>之</w:t>
        </w:r>
        <w:r w:rsidR="00592B50" w:rsidRPr="0000734D">
          <w:rPr>
            <w:szCs w:val="32"/>
          </w:rPr>
          <w:t>1/5000</w:t>
        </w:r>
        <w:r w:rsidR="00592B50" w:rsidRPr="0000734D">
          <w:rPr>
            <w:rFonts w:hAnsi="標楷體"/>
            <w:szCs w:val="32"/>
          </w:rPr>
          <w:t>基本地形圖</w:t>
        </w:r>
        <w:r w:rsidR="00E008E8" w:rsidRPr="0000734D">
          <w:rPr>
            <w:noProof/>
            <w:webHidden/>
          </w:rPr>
          <w:tab/>
        </w:r>
        <w:r w:rsidR="00E008E8" w:rsidRPr="0000734D">
          <w:rPr>
            <w:noProof/>
            <w:webHidden/>
          </w:rPr>
          <w:fldChar w:fldCharType="begin"/>
        </w:r>
        <w:r w:rsidR="00E008E8" w:rsidRPr="0000734D">
          <w:rPr>
            <w:noProof/>
            <w:webHidden/>
          </w:rPr>
          <w:instrText xml:space="preserve"> PAGEREF _Toc531693799 \h </w:instrText>
        </w:r>
        <w:r w:rsidR="00E008E8" w:rsidRPr="0000734D">
          <w:rPr>
            <w:noProof/>
            <w:webHidden/>
          </w:rPr>
        </w:r>
        <w:r w:rsidR="00E008E8" w:rsidRPr="0000734D">
          <w:rPr>
            <w:noProof/>
            <w:webHidden/>
          </w:rPr>
          <w:fldChar w:fldCharType="separate"/>
        </w:r>
        <w:r w:rsidR="00636F10" w:rsidRPr="0000734D">
          <w:rPr>
            <w:noProof/>
            <w:webHidden/>
          </w:rPr>
          <w:t>1</w:t>
        </w:r>
        <w:r w:rsidR="00592B50" w:rsidRPr="0000734D">
          <w:rPr>
            <w:rFonts w:hint="eastAsia"/>
            <w:noProof/>
            <w:webHidden/>
          </w:rPr>
          <w:t>4</w:t>
        </w:r>
        <w:r w:rsidR="00E008E8" w:rsidRPr="0000734D">
          <w:rPr>
            <w:noProof/>
            <w:webHidden/>
          </w:rPr>
          <w:fldChar w:fldCharType="end"/>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800" w:history="1">
        <w:r w:rsidR="00E008E8" w:rsidRPr="0000734D">
          <w:rPr>
            <w:rStyle w:val="ae"/>
            <w:rFonts w:hint="eastAsia"/>
            <w:noProof/>
          </w:rPr>
          <w:t>圖</w:t>
        </w:r>
        <w:r w:rsidR="00E008E8" w:rsidRPr="0000734D">
          <w:rPr>
            <w:rStyle w:val="ae"/>
            <w:noProof/>
          </w:rPr>
          <w:t xml:space="preserve"> 1</w:t>
        </w:r>
        <w:r w:rsidR="009E2739" w:rsidRPr="0000734D">
          <w:rPr>
            <w:rStyle w:val="ae"/>
            <w:rFonts w:hint="eastAsia"/>
            <w:noProof/>
          </w:rPr>
          <w:t>2</w:t>
        </w:r>
        <w:r w:rsidR="00E008E8" w:rsidRPr="0000734D">
          <w:rPr>
            <w:rStyle w:val="ae"/>
            <w:noProof/>
          </w:rPr>
          <w:t>-</w:t>
        </w:r>
        <w:r w:rsidR="001635F8" w:rsidRPr="0000734D">
          <w:rPr>
            <w:rFonts w:ascii="Times New Roman" w:hAnsi="標楷體"/>
            <w:szCs w:val="32"/>
          </w:rPr>
          <w:t>步道旁的告示牌</w:t>
        </w:r>
        <w:r w:rsidR="00E008E8" w:rsidRPr="0000734D">
          <w:rPr>
            <w:noProof/>
            <w:webHidden/>
          </w:rPr>
          <w:tab/>
        </w:r>
        <w:r w:rsidR="00E008E8" w:rsidRPr="0000734D">
          <w:rPr>
            <w:noProof/>
            <w:webHidden/>
          </w:rPr>
          <w:fldChar w:fldCharType="begin"/>
        </w:r>
        <w:r w:rsidR="00E008E8" w:rsidRPr="0000734D">
          <w:rPr>
            <w:noProof/>
            <w:webHidden/>
          </w:rPr>
          <w:instrText xml:space="preserve"> PAGEREF _Toc531693800 \h </w:instrText>
        </w:r>
        <w:r w:rsidR="00E008E8" w:rsidRPr="0000734D">
          <w:rPr>
            <w:noProof/>
            <w:webHidden/>
          </w:rPr>
        </w:r>
        <w:r w:rsidR="00E008E8" w:rsidRPr="0000734D">
          <w:rPr>
            <w:noProof/>
            <w:webHidden/>
          </w:rPr>
          <w:fldChar w:fldCharType="separate"/>
        </w:r>
        <w:r w:rsidR="00636F10" w:rsidRPr="0000734D">
          <w:rPr>
            <w:noProof/>
            <w:webHidden/>
          </w:rPr>
          <w:t>1</w:t>
        </w:r>
        <w:r w:rsidR="001635F8" w:rsidRPr="0000734D">
          <w:rPr>
            <w:rFonts w:hint="eastAsia"/>
            <w:noProof/>
            <w:webHidden/>
          </w:rPr>
          <w:t>7</w:t>
        </w:r>
        <w:r w:rsidR="00E008E8" w:rsidRPr="0000734D">
          <w:rPr>
            <w:noProof/>
            <w:webHidden/>
          </w:rPr>
          <w:fldChar w:fldCharType="end"/>
        </w:r>
      </w:hyperlink>
    </w:p>
    <w:p w:rsidR="00E008E8" w:rsidRPr="0000734D" w:rsidRDefault="001D78F5" w:rsidP="009E2739">
      <w:pPr>
        <w:pStyle w:val="af7"/>
        <w:spacing w:line="520" w:lineRule="exact"/>
        <w:rPr>
          <w:rFonts w:eastAsiaTheme="minorEastAsia" w:cstheme="minorBidi"/>
          <w:smallCaps w:val="0"/>
          <w:noProof/>
          <w:sz w:val="24"/>
          <w:szCs w:val="22"/>
        </w:rPr>
      </w:pPr>
      <w:hyperlink w:anchor="_Toc531693801" w:history="1">
        <w:r w:rsidR="00E008E8" w:rsidRPr="0000734D">
          <w:rPr>
            <w:rStyle w:val="ae"/>
            <w:rFonts w:hint="eastAsia"/>
            <w:noProof/>
          </w:rPr>
          <w:t>圖</w:t>
        </w:r>
        <w:r w:rsidR="00E008E8" w:rsidRPr="0000734D">
          <w:rPr>
            <w:rStyle w:val="ae"/>
            <w:noProof/>
          </w:rPr>
          <w:t xml:space="preserve"> </w:t>
        </w:r>
        <w:r w:rsidR="009E2739" w:rsidRPr="0000734D">
          <w:rPr>
            <w:rStyle w:val="ae"/>
            <w:rFonts w:hint="eastAsia"/>
            <w:noProof/>
          </w:rPr>
          <w:t>13</w:t>
        </w:r>
        <w:r w:rsidR="00E008E8" w:rsidRPr="0000734D">
          <w:rPr>
            <w:rStyle w:val="ae"/>
            <w:noProof/>
          </w:rPr>
          <w:t>-</w:t>
        </w:r>
        <w:r w:rsidR="001635F8" w:rsidRPr="0000734D">
          <w:rPr>
            <w:rFonts w:ascii="Times New Roman" w:hAnsi="標楷體"/>
            <w:szCs w:val="32"/>
          </w:rPr>
          <w:t>火山口湖岩壁落石</w:t>
        </w:r>
        <w:r w:rsidR="00E008E8" w:rsidRPr="0000734D">
          <w:rPr>
            <w:noProof/>
            <w:webHidden/>
          </w:rPr>
          <w:tab/>
        </w:r>
        <w:r w:rsidR="001635F8" w:rsidRPr="0000734D">
          <w:rPr>
            <w:noProof/>
            <w:webHidden/>
          </w:rPr>
          <w:fldChar w:fldCharType="begin"/>
        </w:r>
        <w:r w:rsidR="001635F8" w:rsidRPr="0000734D">
          <w:rPr>
            <w:noProof/>
            <w:webHidden/>
          </w:rPr>
          <w:instrText xml:space="preserve"> PAGEREF _Toc531693800 \h </w:instrText>
        </w:r>
        <w:r w:rsidR="001635F8" w:rsidRPr="0000734D">
          <w:rPr>
            <w:noProof/>
            <w:webHidden/>
          </w:rPr>
        </w:r>
        <w:r w:rsidR="001635F8" w:rsidRPr="0000734D">
          <w:rPr>
            <w:noProof/>
            <w:webHidden/>
          </w:rPr>
          <w:fldChar w:fldCharType="separate"/>
        </w:r>
        <w:r w:rsidR="001635F8" w:rsidRPr="0000734D">
          <w:rPr>
            <w:noProof/>
            <w:webHidden/>
          </w:rPr>
          <w:t>1</w:t>
        </w:r>
        <w:r w:rsidR="001635F8" w:rsidRPr="0000734D">
          <w:rPr>
            <w:rFonts w:hint="eastAsia"/>
            <w:noProof/>
            <w:webHidden/>
          </w:rPr>
          <w:t>7</w:t>
        </w:r>
        <w:r w:rsidR="001635F8" w:rsidRPr="0000734D">
          <w:rPr>
            <w:noProof/>
            <w:webHidden/>
          </w:rPr>
          <w:fldChar w:fldCharType="end"/>
        </w:r>
      </w:hyperlink>
    </w:p>
    <w:p w:rsidR="00CD4E1F" w:rsidRPr="00AD0B4E" w:rsidRDefault="00EE68BC" w:rsidP="009E2739">
      <w:pPr>
        <w:spacing w:line="520" w:lineRule="exact"/>
        <w:ind w:left="993" w:hanging="993"/>
        <w:jc w:val="center"/>
        <w:rPr>
          <w:rFonts w:ascii="Times New Roman" w:eastAsia="標楷體" w:hAnsi="Times New Roman" w:cs="Times New Roman"/>
          <w:sz w:val="48"/>
          <w:szCs w:val="48"/>
        </w:rPr>
        <w:sectPr w:rsidR="00CD4E1F" w:rsidRPr="00AD0B4E" w:rsidSect="00F252B5">
          <w:pgSz w:w="11906" w:h="16838"/>
          <w:pgMar w:top="1440" w:right="1800" w:bottom="1440" w:left="1800" w:header="851" w:footer="992" w:gutter="0"/>
          <w:pgNumType w:start="0"/>
          <w:cols w:space="425"/>
          <w:titlePg/>
          <w:docGrid w:type="lines" w:linePitch="360"/>
        </w:sectPr>
      </w:pPr>
      <w:r w:rsidRPr="0000734D">
        <w:rPr>
          <w:rFonts w:ascii="Times New Roman" w:eastAsia="標楷體" w:hAnsi="Times New Roman" w:cs="Times New Roman"/>
          <w:sz w:val="48"/>
          <w:szCs w:val="48"/>
        </w:rPr>
        <w:fldChar w:fldCharType="end"/>
      </w:r>
      <w:bookmarkStart w:id="2" w:name="_GoBack"/>
      <w:bookmarkEnd w:id="2"/>
    </w:p>
    <w:bookmarkEnd w:id="0"/>
    <w:bookmarkEnd w:id="1"/>
    <w:p w:rsidR="00B21837" w:rsidRPr="00AD0B4E" w:rsidRDefault="00E9292F" w:rsidP="003F4A13">
      <w:pPr>
        <w:spacing w:afterLines="50" w:after="180" w:line="276" w:lineRule="auto"/>
        <w:outlineLvl w:val="0"/>
        <w:rPr>
          <w:rFonts w:ascii="Times New Roman" w:eastAsia="標楷體" w:hAnsi="Times New Roman" w:cs="Times New Roman"/>
          <w:b/>
          <w:bCs/>
          <w:sz w:val="36"/>
          <w:szCs w:val="36"/>
        </w:rPr>
      </w:pPr>
      <w:r>
        <w:rPr>
          <w:rFonts w:ascii="Times New Roman" w:eastAsia="標楷體" w:hAnsi="Times New Roman" w:cs="Times New Roman" w:hint="eastAsia"/>
          <w:b/>
          <w:sz w:val="36"/>
          <w:szCs w:val="36"/>
        </w:rPr>
        <w:lastRenderedPageBreak/>
        <w:t>壹、</w:t>
      </w:r>
      <w:r w:rsidRPr="00E9292F">
        <w:rPr>
          <w:rFonts w:ascii="Times New Roman" w:eastAsia="標楷體" w:hAnsi="Times New Roman" w:cs="Times New Roman" w:hint="eastAsia"/>
          <w:b/>
          <w:sz w:val="36"/>
          <w:szCs w:val="36"/>
        </w:rPr>
        <w:t>前言</w:t>
      </w:r>
    </w:p>
    <w:p w:rsidR="00E04F1E" w:rsidRPr="00AD0B4E" w:rsidRDefault="00B21837" w:rsidP="003F4A13">
      <w:pPr>
        <w:spacing w:line="400" w:lineRule="exact"/>
        <w:ind w:leftChars="100" w:left="240" w:firstLineChars="200" w:firstLine="560"/>
        <w:jc w:val="both"/>
        <w:rPr>
          <w:rFonts w:ascii="Times New Roman" w:eastAsia="標楷體" w:hAnsi="Times New Roman" w:cs="Times New Roman"/>
          <w:bCs/>
          <w:color w:val="000000" w:themeColor="text1"/>
          <w:sz w:val="28"/>
          <w:szCs w:val="28"/>
        </w:rPr>
      </w:pPr>
      <w:r w:rsidRPr="00AD0B4E">
        <w:rPr>
          <w:rFonts w:ascii="Times New Roman" w:eastAsia="標楷體" w:hAnsi="Times New Roman" w:cs="Times New Roman"/>
          <w:bCs/>
          <w:color w:val="000000" w:themeColor="text1"/>
          <w:sz w:val="28"/>
          <w:szCs w:val="28"/>
        </w:rPr>
        <w:t>地質公園是聯合國教科文組織</w:t>
      </w:r>
      <w:r w:rsidRPr="00AD0B4E">
        <w:rPr>
          <w:rFonts w:ascii="Times New Roman" w:eastAsia="標楷體" w:hAnsi="Times New Roman" w:cs="Times New Roman"/>
          <w:bCs/>
          <w:color w:val="000000" w:themeColor="text1"/>
          <w:sz w:val="28"/>
          <w:szCs w:val="28"/>
        </w:rPr>
        <w:t>(</w:t>
      </w:r>
      <w:r w:rsidR="00A95143" w:rsidRPr="00AD0B4E">
        <w:rPr>
          <w:rFonts w:ascii="Times New Roman" w:eastAsia="標楷體" w:hAnsi="Times New Roman" w:cs="Times New Roman"/>
          <w:bCs/>
          <w:color w:val="000000" w:themeColor="text1"/>
          <w:sz w:val="28"/>
          <w:szCs w:val="28"/>
        </w:rPr>
        <w:t>United Nations Educational, Scientific and Cultural Organization</w:t>
      </w:r>
      <w:r w:rsidR="00A95143" w:rsidRPr="00AD0B4E">
        <w:rPr>
          <w:rFonts w:ascii="Times New Roman" w:eastAsia="標楷體" w:hAnsi="Times New Roman" w:cs="Times New Roman"/>
          <w:bCs/>
          <w:color w:val="000000" w:themeColor="text1"/>
          <w:sz w:val="28"/>
          <w:szCs w:val="28"/>
        </w:rPr>
        <w:t>，</w:t>
      </w:r>
      <w:r w:rsidRPr="00AD0B4E">
        <w:rPr>
          <w:rFonts w:ascii="Times New Roman" w:eastAsia="標楷體" w:hAnsi="Times New Roman" w:cs="Times New Roman"/>
          <w:bCs/>
          <w:color w:val="000000" w:themeColor="text1"/>
          <w:sz w:val="28"/>
          <w:szCs w:val="28"/>
        </w:rPr>
        <w:t>UNESCO)</w:t>
      </w:r>
      <w:r w:rsidRPr="00AD0B4E">
        <w:rPr>
          <w:rFonts w:ascii="Times New Roman" w:eastAsia="標楷體" w:hAnsi="Times New Roman" w:cs="Times New Roman"/>
          <w:bCs/>
          <w:color w:val="000000" w:themeColor="text1"/>
          <w:sz w:val="28"/>
          <w:szCs w:val="28"/>
        </w:rPr>
        <w:t>為了保護及永續發展地球遺產所訂定的一項行動方案，除了針對特殊地質地形景觀進行保育工作，更包含了周邊的自然生態與人文景觀，藉由當地居民以在地自發的力量來落實保育，並藉以促進地方經濟發展。</w:t>
      </w:r>
    </w:p>
    <w:p w:rsidR="009C0E6C" w:rsidRPr="00AD0B4E" w:rsidRDefault="00FA157F" w:rsidP="003F4A13">
      <w:pPr>
        <w:spacing w:line="400" w:lineRule="exact"/>
        <w:ind w:leftChars="100" w:left="240" w:firstLineChars="200" w:firstLine="560"/>
        <w:jc w:val="both"/>
        <w:rPr>
          <w:rFonts w:ascii="Times New Roman" w:eastAsia="標楷體" w:hAnsi="Times New Roman" w:cs="Times New Roman"/>
          <w:bCs/>
          <w:color w:val="000000" w:themeColor="text1"/>
          <w:sz w:val="28"/>
          <w:szCs w:val="28"/>
        </w:rPr>
      </w:pPr>
      <w:r w:rsidRPr="00AD0B4E">
        <w:rPr>
          <w:rFonts w:ascii="Times New Roman" w:eastAsia="標楷體" w:hAnsi="Times New Roman" w:cs="Times New Roman"/>
          <w:bCs/>
          <w:color w:val="000000" w:themeColor="text1"/>
          <w:sz w:val="28"/>
          <w:szCs w:val="28"/>
        </w:rPr>
        <w:t>澎湖群島是</w:t>
      </w:r>
      <w:r w:rsidR="00150987" w:rsidRPr="00AD0B4E">
        <w:rPr>
          <w:rFonts w:ascii="Times New Roman" w:eastAsia="標楷體" w:hAnsi="Times New Roman" w:cs="Times New Roman"/>
          <w:bCs/>
          <w:color w:val="000000" w:themeColor="text1"/>
          <w:sz w:val="28"/>
          <w:szCs w:val="28"/>
        </w:rPr>
        <w:t>由火山熔岩組成的島縣，它不僅是海與風的故鄉，也是玄武岩的故鄉</w:t>
      </w:r>
      <w:r w:rsidR="00773A4D" w:rsidRPr="00AD0B4E">
        <w:rPr>
          <w:rFonts w:ascii="Times New Roman" w:eastAsia="標楷體" w:hAnsi="Times New Roman" w:cs="Times New Roman"/>
          <w:bCs/>
          <w:color w:val="000000" w:themeColor="text1"/>
          <w:sz w:val="28"/>
          <w:szCs w:val="28"/>
        </w:rPr>
        <w:t>。澎湖的玄武岩</w:t>
      </w:r>
      <w:r w:rsidR="00150987" w:rsidRPr="00AD0B4E">
        <w:rPr>
          <w:rFonts w:ascii="Times New Roman" w:eastAsia="標楷體" w:hAnsi="Times New Roman" w:cs="Times New Roman"/>
          <w:bCs/>
          <w:color w:val="000000" w:themeColor="text1"/>
          <w:sz w:val="28"/>
          <w:szCs w:val="28"/>
        </w:rPr>
        <w:t>約在</w:t>
      </w:r>
      <w:r w:rsidR="00150987" w:rsidRPr="00AD0B4E">
        <w:rPr>
          <w:rFonts w:ascii="Times New Roman" w:eastAsia="標楷體" w:hAnsi="Times New Roman" w:cs="Times New Roman"/>
          <w:bCs/>
          <w:color w:val="000000" w:themeColor="text1"/>
          <w:sz w:val="28"/>
          <w:szCs w:val="28"/>
        </w:rPr>
        <w:t>1,800</w:t>
      </w:r>
      <w:r w:rsidR="00150987" w:rsidRPr="00AD0B4E">
        <w:rPr>
          <w:rFonts w:ascii="Times New Roman" w:eastAsia="標楷體" w:hAnsi="Times New Roman" w:cs="Times New Roman"/>
          <w:bCs/>
          <w:color w:val="000000" w:themeColor="text1"/>
          <w:sz w:val="28"/>
          <w:szCs w:val="28"/>
        </w:rPr>
        <w:t>萬至</w:t>
      </w:r>
      <w:r w:rsidR="00150987" w:rsidRPr="00AD0B4E">
        <w:rPr>
          <w:rFonts w:ascii="Times New Roman" w:eastAsia="標楷體" w:hAnsi="Times New Roman" w:cs="Times New Roman"/>
          <w:bCs/>
          <w:color w:val="000000" w:themeColor="text1"/>
          <w:sz w:val="28"/>
          <w:szCs w:val="28"/>
        </w:rPr>
        <w:t>800</w:t>
      </w:r>
      <w:r w:rsidR="00150987" w:rsidRPr="00AD0B4E">
        <w:rPr>
          <w:rFonts w:ascii="Times New Roman" w:eastAsia="標楷體" w:hAnsi="Times New Roman" w:cs="Times New Roman"/>
          <w:bCs/>
          <w:color w:val="000000" w:themeColor="text1"/>
          <w:sz w:val="28"/>
          <w:szCs w:val="28"/>
        </w:rPr>
        <w:t>萬年前由地表湧出的熔岩冷卻</w:t>
      </w:r>
      <w:r w:rsidR="00773A4D" w:rsidRPr="00AD0B4E">
        <w:rPr>
          <w:rFonts w:ascii="Times New Roman" w:eastAsia="標楷體" w:hAnsi="Times New Roman" w:cs="Times New Roman"/>
          <w:bCs/>
          <w:color w:val="000000" w:themeColor="text1"/>
          <w:sz w:val="28"/>
          <w:szCs w:val="28"/>
        </w:rPr>
        <w:t>而</w:t>
      </w:r>
      <w:r w:rsidR="00150987" w:rsidRPr="00AD0B4E">
        <w:rPr>
          <w:rFonts w:ascii="Times New Roman" w:eastAsia="標楷體" w:hAnsi="Times New Roman" w:cs="Times New Roman"/>
          <w:bCs/>
          <w:color w:val="000000" w:themeColor="text1"/>
          <w:sz w:val="28"/>
          <w:szCs w:val="28"/>
        </w:rPr>
        <w:t>形成，氣勢磅礡的柱狀玄武岩渾然天成，具垂直狀、傾斜狀、放射狀、倒伏狀等奇特地景，曝露的岩表呈洋蔥狀風化，至於多孔狀玄武岩中所含的文石礦物更是珍貴</w:t>
      </w:r>
      <w:r w:rsidR="00773A4D" w:rsidRPr="00AD0B4E">
        <w:rPr>
          <w:rFonts w:ascii="Times New Roman" w:eastAsia="標楷體" w:hAnsi="Times New Roman" w:cs="Times New Roman"/>
          <w:bCs/>
          <w:color w:val="000000" w:themeColor="text1"/>
          <w:sz w:val="28"/>
          <w:szCs w:val="28"/>
        </w:rPr>
        <w:t>，且</w:t>
      </w:r>
      <w:r w:rsidR="00150987" w:rsidRPr="00AD0B4E">
        <w:rPr>
          <w:rFonts w:ascii="Times New Roman" w:eastAsia="標楷體" w:hAnsi="Times New Roman" w:cs="Times New Roman"/>
          <w:bCs/>
          <w:color w:val="000000" w:themeColor="text1"/>
          <w:sz w:val="28"/>
          <w:szCs w:val="28"/>
        </w:rPr>
        <w:t>玄武岩早已融入常民文化中，</w:t>
      </w:r>
      <w:r w:rsidR="005C0522" w:rsidRPr="00AD0B4E">
        <w:rPr>
          <w:rFonts w:ascii="Times New Roman" w:eastAsia="標楷體" w:hAnsi="Times New Roman" w:cs="Times New Roman"/>
          <w:bCs/>
          <w:color w:val="000000" w:themeColor="text1"/>
          <w:sz w:val="28"/>
          <w:szCs w:val="28"/>
        </w:rPr>
        <w:t>如</w:t>
      </w:r>
      <w:r w:rsidR="00150987" w:rsidRPr="00AD0B4E">
        <w:rPr>
          <w:rFonts w:ascii="Times New Roman" w:eastAsia="標楷體" w:hAnsi="Times New Roman" w:cs="Times New Roman"/>
          <w:bCs/>
          <w:color w:val="000000" w:themeColor="text1"/>
          <w:sz w:val="28"/>
          <w:szCs w:val="28"/>
        </w:rPr>
        <w:t>在鄉間隨處可見順應天候孕育成的菜</w:t>
      </w:r>
      <w:r w:rsidR="000325A3" w:rsidRPr="00AD0B4E">
        <w:rPr>
          <w:rFonts w:ascii="Times New Roman" w:eastAsia="標楷體" w:hAnsi="Times New Roman" w:cs="Times New Roman"/>
          <w:bCs/>
          <w:color w:val="000000" w:themeColor="text1"/>
          <w:sz w:val="28"/>
          <w:szCs w:val="28"/>
        </w:rPr>
        <w:t>宅農業文化與石滬漁業文化；</w:t>
      </w:r>
      <w:r w:rsidR="00150987" w:rsidRPr="00AD0B4E">
        <w:rPr>
          <w:rFonts w:ascii="Times New Roman" w:eastAsia="標楷體" w:hAnsi="Times New Roman" w:cs="Times New Roman"/>
          <w:bCs/>
          <w:color w:val="000000" w:themeColor="text1"/>
          <w:sz w:val="28"/>
          <w:szCs w:val="28"/>
        </w:rPr>
        <w:t>民間信仰文化的</w:t>
      </w:r>
      <w:r w:rsidR="000325A3" w:rsidRPr="00AD0B4E">
        <w:rPr>
          <w:rFonts w:ascii="Times New Roman" w:eastAsia="標楷體" w:hAnsi="Times New Roman" w:cs="Times New Roman"/>
          <w:bCs/>
          <w:color w:val="000000" w:themeColor="text1"/>
          <w:sz w:val="28"/>
          <w:szCs w:val="28"/>
        </w:rPr>
        <w:t>石塔、石敢當、相關辟邪物、住宅建材、宮廟中石碑、石雕、重要文物；</w:t>
      </w:r>
      <w:r w:rsidR="00150987" w:rsidRPr="00AD0B4E">
        <w:rPr>
          <w:rFonts w:ascii="Times New Roman" w:eastAsia="標楷體" w:hAnsi="Times New Roman" w:cs="Times New Roman"/>
          <w:bCs/>
          <w:color w:val="000000" w:themeColor="text1"/>
          <w:sz w:val="28"/>
          <w:szCs w:val="28"/>
        </w:rPr>
        <w:t>民生用品石磨、石臼和文石產業等。</w:t>
      </w:r>
    </w:p>
    <w:p w:rsidR="0081080C" w:rsidRDefault="0081080C" w:rsidP="003F4A13">
      <w:pPr>
        <w:spacing w:line="400" w:lineRule="exact"/>
        <w:ind w:leftChars="100" w:left="240" w:firstLineChars="200" w:firstLine="560"/>
        <w:jc w:val="both"/>
        <w:rPr>
          <w:rFonts w:ascii="Times New Roman" w:eastAsia="標楷體" w:hAnsi="Times New Roman" w:cs="Times New Roman"/>
          <w:bCs/>
          <w:color w:val="000000" w:themeColor="text1"/>
          <w:sz w:val="28"/>
          <w:szCs w:val="28"/>
        </w:rPr>
      </w:pPr>
      <w:r>
        <w:rPr>
          <w:rFonts w:ascii="Times New Roman" w:eastAsia="標楷體" w:hAnsi="Times New Roman" w:cs="Times New Roman" w:hint="eastAsia"/>
          <w:bCs/>
          <w:color w:val="000000" w:themeColor="text1"/>
          <w:sz w:val="28"/>
          <w:szCs w:val="28"/>
        </w:rPr>
        <w:t>因澎湖海洋地質公園整體屬於一個張裂型地殼活動岩漿於不同時期溢出形成的群島，包含花嶼在內，可以說是一個完整的火成岩體系，因而將澎湖全區包含周圍潮間帶劃入自然地景的地質公園範圍。地質公園包含核心區、環境教育區及產業發展區，其中自然保留區及自然紀念物為地質公園當然核心區範圍。為增加澎湖海洋地質公園的價值，將逐一評估縣內特殊地景及珍貴地質現象為本縣自然紀念物，以利地景保育及地景旅遊科普教育推動。</w:t>
      </w:r>
    </w:p>
    <w:p w:rsidR="003F4A13" w:rsidRDefault="002D6034" w:rsidP="003F4A13">
      <w:pPr>
        <w:spacing w:line="400" w:lineRule="exact"/>
        <w:ind w:leftChars="100" w:left="240" w:firstLineChars="200" w:firstLine="560"/>
        <w:jc w:val="both"/>
        <w:rPr>
          <w:rFonts w:ascii="Times New Roman" w:eastAsia="標楷體" w:hAnsi="Times New Roman" w:cs="Times New Roman"/>
          <w:bCs/>
          <w:color w:val="000000" w:themeColor="text1"/>
          <w:sz w:val="28"/>
          <w:szCs w:val="28"/>
        </w:rPr>
      </w:pPr>
      <w:r>
        <w:rPr>
          <w:rFonts w:ascii="Times New Roman" w:eastAsia="標楷體" w:hAnsi="Times New Roman" w:cs="Times New Roman" w:hint="eastAsia"/>
          <w:sz w:val="28"/>
          <w:szCs w:val="28"/>
        </w:rPr>
        <w:t>西嶼鄉有漁翁島</w:t>
      </w:r>
      <w:r w:rsidRPr="00A22159">
        <w:rPr>
          <w:rFonts w:ascii="Times New Roman" w:eastAsia="標楷體" w:hAnsi="Times New Roman" w:cs="Times New Roman" w:hint="eastAsia"/>
          <w:sz w:val="28"/>
          <w:szCs w:val="28"/>
        </w:rPr>
        <w:t>、小門嶼和海墘嶼三個島，因</w:t>
      </w:r>
      <w:r w:rsidRPr="00A22159">
        <w:rPr>
          <w:rFonts w:ascii="Times New Roman" w:eastAsia="標楷體" w:hAnsi="Times New Roman" w:cs="Times New Roman"/>
          <w:sz w:val="28"/>
          <w:szCs w:val="28"/>
        </w:rPr>
        <w:t>位於澎湖群島之西邊而得</w:t>
      </w:r>
      <w:r w:rsidRPr="00A22159">
        <w:rPr>
          <w:rFonts w:ascii="Times New Roman" w:eastAsia="標楷體" w:hAnsi="Times New Roman" w:cs="Times New Roman" w:hint="eastAsia"/>
          <w:sz w:val="28"/>
          <w:szCs w:val="28"/>
        </w:rPr>
        <w:t>此</w:t>
      </w:r>
      <w:r w:rsidRPr="00A22159">
        <w:rPr>
          <w:rFonts w:ascii="Times New Roman" w:eastAsia="標楷體" w:hAnsi="Times New Roman" w:cs="Times New Roman"/>
          <w:sz w:val="28"/>
          <w:szCs w:val="28"/>
        </w:rPr>
        <w:t>名，</w:t>
      </w:r>
      <w:r w:rsidRPr="00A22159">
        <w:rPr>
          <w:rFonts w:ascii="Times New Roman" w:eastAsia="標楷體" w:hAnsi="Times New Roman" w:cs="Times New Roman" w:hint="eastAsia"/>
          <w:sz w:val="28"/>
          <w:szCs w:val="28"/>
        </w:rPr>
        <w:t>其</w:t>
      </w:r>
      <w:r w:rsidRPr="00A22159">
        <w:rPr>
          <w:rFonts w:ascii="Times New Roman" w:eastAsia="標楷體" w:hAnsi="Times New Roman" w:cs="Times New Roman"/>
          <w:sz w:val="28"/>
          <w:szCs w:val="28"/>
        </w:rPr>
        <w:t>歷史最早可追溯至元朝設置巡檢司開始，</w:t>
      </w:r>
      <w:r w:rsidRPr="00A22159">
        <w:rPr>
          <w:rFonts w:ascii="Times New Roman" w:eastAsia="標楷體" w:hAnsi="Times New Roman" w:cs="Times New Roman" w:hint="eastAsia"/>
          <w:sz w:val="28"/>
          <w:szCs w:val="28"/>
        </w:rPr>
        <w:t>直至</w:t>
      </w:r>
      <w:r w:rsidRPr="00A22159">
        <w:rPr>
          <w:rFonts w:ascii="Times New Roman" w:eastAsia="標楷體" w:hAnsi="Times New Roman" w:cs="Times New Roman"/>
          <w:sz w:val="28"/>
          <w:szCs w:val="28"/>
        </w:rPr>
        <w:t>清朝時期</w:t>
      </w:r>
      <w:r w:rsidRPr="00A22159">
        <w:rPr>
          <w:rFonts w:ascii="Times New Roman" w:eastAsia="標楷體" w:hAnsi="Times New Roman" w:cs="Times New Roman" w:hint="eastAsia"/>
          <w:sz w:val="28"/>
          <w:szCs w:val="28"/>
        </w:rPr>
        <w:t>才</w:t>
      </w:r>
      <w:r w:rsidRPr="00A22159">
        <w:rPr>
          <w:rFonts w:ascii="Times New Roman" w:eastAsia="標楷體" w:hAnsi="Times New Roman" w:cs="Times New Roman"/>
          <w:sz w:val="28"/>
          <w:szCs w:val="28"/>
        </w:rPr>
        <w:t>發展出一定基礎之聚落。</w:t>
      </w:r>
      <w:r w:rsidRPr="00A22159">
        <w:rPr>
          <w:rFonts w:ascii="Times New Roman" w:eastAsia="標楷體" w:hAnsi="標楷體" w:cs="Times New Roman" w:hint="eastAsia"/>
          <w:bCs/>
          <w:sz w:val="28"/>
          <w:szCs w:val="28"/>
        </w:rPr>
        <w:t>小門嶼位於西嶼島之北端，為玄武岩方山型之獨立小海島，滿潮面積僅約</w:t>
      </w:r>
      <w:r w:rsidRPr="00A22159">
        <w:rPr>
          <w:rFonts w:ascii="Times New Roman" w:eastAsia="標楷體" w:hAnsi="標楷體" w:cs="Times New Roman" w:hint="eastAsia"/>
          <w:bCs/>
          <w:sz w:val="28"/>
          <w:szCs w:val="28"/>
        </w:rPr>
        <w:t>0.5</w:t>
      </w:r>
      <w:r w:rsidRPr="00A22159">
        <w:rPr>
          <w:rFonts w:ascii="Times New Roman" w:eastAsia="標楷體" w:hAnsi="標楷體" w:cs="Times New Roman" w:hint="eastAsia"/>
          <w:bCs/>
          <w:sz w:val="28"/>
          <w:szCs w:val="28"/>
        </w:rPr>
        <w:t>平方公里，</w:t>
      </w:r>
      <w:r w:rsidRPr="00A22159">
        <w:rPr>
          <w:rFonts w:ascii="Times New Roman" w:eastAsia="標楷體" w:hAnsi="Times New Roman" w:cs="細明體"/>
          <w:sz w:val="28"/>
          <w:szCs w:val="28"/>
        </w:rPr>
        <w:t>地勢北高南低，</w:t>
      </w:r>
      <w:r w:rsidRPr="00A22159">
        <w:rPr>
          <w:rFonts w:ascii="Times New Roman" w:eastAsia="標楷體" w:hAnsi="Times New Roman" w:cs="細明體" w:hint="eastAsia"/>
          <w:sz w:val="28"/>
          <w:szCs w:val="28"/>
        </w:rPr>
        <w:t>東、北、西岸多為玄武岩海崖，南岸則為村落聚集地區，</w:t>
      </w:r>
      <w:r w:rsidRPr="00A22159">
        <w:rPr>
          <w:rFonts w:ascii="Times New Roman" w:eastAsia="標楷體" w:hAnsi="Times New Roman" w:cs="細明體"/>
          <w:sz w:val="28"/>
          <w:szCs w:val="28"/>
        </w:rPr>
        <w:t>最高處在西北部海崖，高度約</w:t>
      </w:r>
      <w:r w:rsidRPr="00A22159">
        <w:rPr>
          <w:rFonts w:ascii="Times New Roman" w:eastAsia="標楷體" w:hAnsi="Times New Roman" w:cs="細明體" w:hint="eastAsia"/>
          <w:sz w:val="28"/>
          <w:szCs w:val="28"/>
        </w:rPr>
        <w:t>23</w:t>
      </w:r>
      <w:r w:rsidRPr="00A22159">
        <w:rPr>
          <w:rFonts w:ascii="Times New Roman" w:eastAsia="標楷體" w:hAnsi="Times New Roman" w:cs="細明體" w:hint="eastAsia"/>
          <w:sz w:val="28"/>
          <w:szCs w:val="28"/>
        </w:rPr>
        <w:t>公尺。</w:t>
      </w:r>
      <w:r w:rsidRPr="00A22159">
        <w:rPr>
          <w:rFonts w:ascii="Times New Roman" w:eastAsia="標楷體" w:hAnsi="標楷體" w:cs="Times New Roman" w:hint="eastAsia"/>
          <w:bCs/>
          <w:sz w:val="28"/>
          <w:szCs w:val="28"/>
        </w:rPr>
        <w:t>村落的東邊有一小路在兩旁高山間，為村民出入必經的道路，自遠處看小路</w:t>
      </w:r>
      <w:r w:rsidRPr="003D20A3">
        <w:rPr>
          <w:rFonts w:ascii="Times New Roman" w:eastAsia="標楷體" w:hAnsi="標楷體" w:cs="Times New Roman" w:hint="eastAsia"/>
          <w:bCs/>
          <w:sz w:val="28"/>
          <w:szCs w:val="28"/>
        </w:rPr>
        <w:t>的外形似門，故將此地命名為小門。</w:t>
      </w:r>
      <w:r w:rsidR="0081080C">
        <w:rPr>
          <w:rFonts w:ascii="Times New Roman" w:eastAsia="標楷體" w:hAnsi="Times New Roman" w:cs="Times New Roman" w:hint="eastAsia"/>
          <w:bCs/>
          <w:color w:val="000000" w:themeColor="text1"/>
          <w:sz w:val="28"/>
          <w:szCs w:val="28"/>
        </w:rPr>
        <w:t>本</w:t>
      </w:r>
      <w:r w:rsidR="003F4A13">
        <w:rPr>
          <w:rFonts w:ascii="Times New Roman" w:eastAsia="標楷體" w:hAnsi="Times New Roman" w:cs="Times New Roman" w:hint="eastAsia"/>
          <w:bCs/>
          <w:color w:val="000000" w:themeColor="text1"/>
          <w:sz w:val="28"/>
          <w:szCs w:val="28"/>
        </w:rPr>
        <w:t>評估報告</w:t>
      </w:r>
      <w:r w:rsidR="003F4A13">
        <w:rPr>
          <w:rFonts w:ascii="Times New Roman" w:eastAsia="標楷體" w:hAnsi="Times New Roman" w:cs="Times New Roman" w:hint="eastAsia"/>
          <w:bCs/>
          <w:color w:val="000000" w:themeColor="text1"/>
          <w:sz w:val="28"/>
          <w:szCs w:val="28"/>
        </w:rPr>
        <w:t>/</w:t>
      </w:r>
      <w:r w:rsidR="003F4A13">
        <w:rPr>
          <w:rFonts w:ascii="Times New Roman" w:eastAsia="標楷體" w:hAnsi="Times New Roman" w:cs="Times New Roman" w:hint="eastAsia"/>
          <w:bCs/>
          <w:color w:val="000000" w:themeColor="text1"/>
          <w:sz w:val="28"/>
          <w:szCs w:val="28"/>
        </w:rPr>
        <w:t>圖說資料</w:t>
      </w:r>
      <w:r w:rsidR="00D42BD5" w:rsidRPr="00AD0B4E">
        <w:rPr>
          <w:rFonts w:ascii="Times New Roman" w:eastAsia="標楷體" w:hAnsi="Times New Roman" w:cs="Times New Roman"/>
          <w:bCs/>
          <w:color w:val="000000" w:themeColor="text1"/>
          <w:sz w:val="28"/>
          <w:szCs w:val="28"/>
        </w:rPr>
        <w:t>將</w:t>
      </w:r>
      <w:r w:rsidR="003F4A13">
        <w:rPr>
          <w:rFonts w:ascii="Times New Roman" w:eastAsia="標楷體" w:hAnsi="Times New Roman" w:cs="Times New Roman" w:hint="eastAsia"/>
          <w:bCs/>
          <w:color w:val="000000" w:themeColor="text1"/>
          <w:sz w:val="28"/>
          <w:szCs w:val="28"/>
        </w:rPr>
        <w:t>依據</w:t>
      </w:r>
      <w:r w:rsidR="003F4A13" w:rsidRPr="00AD0B4E">
        <w:rPr>
          <w:rFonts w:ascii="Times New Roman" w:eastAsia="標楷體" w:hAnsi="Times New Roman" w:cs="Times New Roman"/>
          <w:bCs/>
          <w:color w:val="000000" w:themeColor="text1"/>
          <w:sz w:val="28"/>
          <w:szCs w:val="28"/>
        </w:rPr>
        <w:t>文化資產保存法</w:t>
      </w:r>
      <w:r w:rsidR="003F4A13">
        <w:rPr>
          <w:rFonts w:ascii="Times New Roman" w:eastAsia="標楷體" w:hAnsi="Times New Roman" w:cs="Times New Roman" w:hint="eastAsia"/>
          <w:bCs/>
          <w:color w:val="000000" w:themeColor="text1"/>
          <w:sz w:val="28"/>
          <w:szCs w:val="28"/>
        </w:rPr>
        <w:t>及其施行細則</w:t>
      </w:r>
      <w:r w:rsidR="00E77479" w:rsidRPr="00AD0B4E">
        <w:rPr>
          <w:rFonts w:ascii="Times New Roman" w:eastAsia="標楷體" w:hAnsi="Times New Roman" w:cs="Times New Roman"/>
          <w:bCs/>
          <w:color w:val="000000" w:themeColor="text1"/>
          <w:sz w:val="28"/>
          <w:szCs w:val="28"/>
        </w:rPr>
        <w:t>進行澎湖海洋地質公園內</w:t>
      </w:r>
      <w:r w:rsidR="00684968">
        <w:rPr>
          <w:rFonts w:ascii="Times New Roman" w:eastAsia="標楷體" w:hAnsi="Times New Roman" w:cs="Times New Roman" w:hint="eastAsia"/>
          <w:bCs/>
          <w:color w:val="000000" w:themeColor="text1"/>
          <w:sz w:val="28"/>
          <w:szCs w:val="28"/>
        </w:rPr>
        <w:t>西嶼</w:t>
      </w:r>
      <w:r w:rsidR="00E77479" w:rsidRPr="00AD0B4E">
        <w:rPr>
          <w:rFonts w:ascii="Times New Roman" w:eastAsia="標楷體" w:hAnsi="Times New Roman" w:cs="Times New Roman"/>
          <w:bCs/>
          <w:color w:val="000000" w:themeColor="text1"/>
          <w:sz w:val="28"/>
          <w:szCs w:val="28"/>
        </w:rPr>
        <w:t>鄉</w:t>
      </w:r>
      <w:r w:rsidR="00684968">
        <w:rPr>
          <w:rFonts w:ascii="Times New Roman" w:eastAsia="標楷體" w:hAnsi="Times New Roman" w:cs="Times New Roman" w:hint="eastAsia"/>
          <w:bCs/>
          <w:color w:val="000000" w:themeColor="text1"/>
          <w:sz w:val="28"/>
          <w:szCs w:val="28"/>
        </w:rPr>
        <w:t>小門村</w:t>
      </w:r>
      <w:r w:rsidR="003F4A13">
        <w:rPr>
          <w:rFonts w:ascii="Times New Roman" w:eastAsia="標楷體" w:hAnsi="Times New Roman" w:cs="Times New Roman" w:hint="eastAsia"/>
          <w:bCs/>
          <w:color w:val="000000" w:themeColor="text1"/>
          <w:sz w:val="28"/>
          <w:szCs w:val="28"/>
        </w:rPr>
        <w:t>2</w:t>
      </w:r>
      <w:r w:rsidR="003F4A13">
        <w:rPr>
          <w:rFonts w:ascii="Times New Roman" w:eastAsia="標楷體" w:hAnsi="Times New Roman" w:cs="Times New Roman" w:hint="eastAsia"/>
          <w:bCs/>
          <w:color w:val="000000" w:themeColor="text1"/>
          <w:sz w:val="28"/>
          <w:szCs w:val="28"/>
        </w:rPr>
        <w:t>處</w:t>
      </w:r>
      <w:r w:rsidR="00E77479" w:rsidRPr="00AD0B4E">
        <w:rPr>
          <w:rFonts w:ascii="Times New Roman" w:eastAsia="標楷體" w:hAnsi="Times New Roman" w:cs="Times New Roman"/>
          <w:bCs/>
          <w:color w:val="000000" w:themeColor="text1"/>
          <w:sz w:val="28"/>
          <w:szCs w:val="28"/>
        </w:rPr>
        <w:t>自然紀念物</w:t>
      </w:r>
      <w:r w:rsidR="00684968">
        <w:rPr>
          <w:rFonts w:ascii="Times New Roman" w:eastAsia="標楷體" w:hAnsi="Times New Roman" w:cs="Times New Roman" w:hint="eastAsia"/>
          <w:bCs/>
          <w:color w:val="000000" w:themeColor="text1"/>
          <w:sz w:val="28"/>
          <w:szCs w:val="28"/>
        </w:rPr>
        <w:t>鯨魚洞</w:t>
      </w:r>
      <w:r w:rsidR="003F4A13">
        <w:rPr>
          <w:rFonts w:ascii="Times New Roman" w:eastAsia="標楷體" w:hAnsi="Times New Roman" w:cs="Times New Roman" w:hint="eastAsia"/>
          <w:bCs/>
          <w:color w:val="000000" w:themeColor="text1"/>
          <w:sz w:val="28"/>
          <w:szCs w:val="28"/>
        </w:rPr>
        <w:t>、</w:t>
      </w:r>
      <w:r w:rsidR="00684968">
        <w:rPr>
          <w:rFonts w:ascii="Times New Roman" w:eastAsia="標楷體" w:hAnsi="Times New Roman" w:cs="Times New Roman" w:hint="eastAsia"/>
          <w:bCs/>
          <w:color w:val="000000" w:themeColor="text1"/>
          <w:sz w:val="28"/>
          <w:szCs w:val="28"/>
        </w:rPr>
        <w:t>局部火山口湖遺跡</w:t>
      </w:r>
      <w:r w:rsidR="003F4A13">
        <w:rPr>
          <w:rFonts w:ascii="Times New Roman" w:eastAsia="標楷體" w:hAnsi="Times New Roman" w:cs="Times New Roman" w:hint="eastAsia"/>
          <w:bCs/>
          <w:color w:val="000000" w:themeColor="text1"/>
          <w:sz w:val="28"/>
          <w:szCs w:val="28"/>
        </w:rPr>
        <w:t>分別敘明</w:t>
      </w:r>
      <w:r w:rsidR="007D7299" w:rsidRPr="00AD0B4E">
        <w:rPr>
          <w:rFonts w:ascii="Times New Roman" w:eastAsia="標楷體" w:hAnsi="Times New Roman" w:cs="Times New Roman"/>
          <w:bCs/>
          <w:color w:val="000000" w:themeColor="text1"/>
          <w:sz w:val="28"/>
          <w:szCs w:val="28"/>
        </w:rPr>
        <w:t>。</w:t>
      </w:r>
      <w:bookmarkStart w:id="3" w:name="_Toc531693741"/>
    </w:p>
    <w:p w:rsidR="005B480E" w:rsidRPr="0081080C" w:rsidRDefault="007C65FD" w:rsidP="0081080C">
      <w:pPr>
        <w:pStyle w:val="a3"/>
        <w:numPr>
          <w:ilvl w:val="0"/>
          <w:numId w:val="30"/>
        </w:numPr>
        <w:spacing w:beforeLines="100" w:before="360" w:afterLines="50" w:after="180" w:line="400" w:lineRule="exact"/>
        <w:ind w:leftChars="0"/>
        <w:jc w:val="both"/>
        <w:rPr>
          <w:rFonts w:ascii="Times New Roman" w:eastAsia="標楷體" w:hAnsi="Times New Roman" w:cs="Times New Roman"/>
          <w:bCs/>
          <w:color w:val="000000" w:themeColor="text1"/>
          <w:sz w:val="36"/>
          <w:szCs w:val="36"/>
        </w:rPr>
      </w:pPr>
      <w:r w:rsidRPr="0081080C">
        <w:rPr>
          <w:rFonts w:ascii="Times New Roman" w:eastAsia="標楷體" w:hAnsi="Times New Roman" w:cs="Times New Roman"/>
          <w:b/>
          <w:sz w:val="36"/>
          <w:szCs w:val="36"/>
        </w:rPr>
        <w:t>評估報告</w:t>
      </w:r>
      <w:bookmarkEnd w:id="3"/>
      <w:r w:rsidR="003F4A13" w:rsidRPr="0081080C">
        <w:rPr>
          <w:rFonts w:ascii="Times New Roman" w:eastAsia="標楷體" w:hAnsi="Times New Roman" w:cs="Times New Roman" w:hint="eastAsia"/>
          <w:b/>
          <w:sz w:val="36"/>
          <w:szCs w:val="36"/>
        </w:rPr>
        <w:t>/</w:t>
      </w:r>
      <w:r w:rsidR="003F4A13" w:rsidRPr="0081080C">
        <w:rPr>
          <w:rFonts w:ascii="Times New Roman" w:eastAsia="標楷體" w:hAnsi="Times New Roman" w:cs="Times New Roman" w:hint="eastAsia"/>
          <w:b/>
          <w:sz w:val="36"/>
          <w:szCs w:val="36"/>
        </w:rPr>
        <w:t>圖說資料</w:t>
      </w:r>
    </w:p>
    <w:p w:rsidR="0081080C" w:rsidRDefault="0081080C" w:rsidP="00F11D2C">
      <w:pPr>
        <w:widowControl/>
        <w:spacing w:after="120" w:line="400" w:lineRule="exact"/>
        <w:ind w:leftChars="100" w:left="240"/>
        <w:rPr>
          <w:rFonts w:ascii="標楷體" w:eastAsia="標楷體" w:hAnsi="標楷體" w:cs="Times New Roman"/>
          <w:color w:val="000000" w:themeColor="text1"/>
          <w:spacing w:val="13"/>
          <w:sz w:val="28"/>
          <w:szCs w:val="28"/>
          <w:shd w:val="clear" w:color="auto" w:fill="FFFFFF"/>
        </w:rPr>
      </w:pPr>
      <w:r>
        <w:rPr>
          <w:rFonts w:ascii="標楷體" w:eastAsia="標楷體" w:hAnsi="標楷體" w:cs="Times New Roman" w:hint="eastAsia"/>
          <w:color w:val="000000" w:themeColor="text1"/>
          <w:spacing w:val="13"/>
          <w:sz w:val="28"/>
          <w:szCs w:val="28"/>
          <w:shd w:val="clear" w:color="auto" w:fill="FFFFFF"/>
        </w:rPr>
        <w:t xml:space="preserve">    </w:t>
      </w:r>
      <w:r w:rsidR="00DC4FC4" w:rsidRPr="003F4A13">
        <w:rPr>
          <w:rFonts w:ascii="標楷體" w:eastAsia="標楷體" w:hAnsi="標楷體" w:cs="Times New Roman"/>
          <w:color w:val="000000" w:themeColor="text1"/>
          <w:spacing w:val="13"/>
          <w:sz w:val="28"/>
          <w:szCs w:val="28"/>
          <w:shd w:val="clear" w:color="auto" w:fill="FFFFFF"/>
        </w:rPr>
        <w:t>依</w:t>
      </w:r>
      <w:r w:rsidR="00616C8F" w:rsidRPr="003F4A13">
        <w:rPr>
          <w:rFonts w:ascii="標楷體" w:eastAsia="標楷體" w:hAnsi="標楷體" w:cs="Times New Roman"/>
          <w:color w:val="000000" w:themeColor="text1"/>
          <w:spacing w:val="13"/>
          <w:sz w:val="28"/>
          <w:szCs w:val="28"/>
          <w:shd w:val="clear" w:color="auto" w:fill="FFFFFF"/>
        </w:rPr>
        <w:t>「自然地景</w:t>
      </w:r>
      <w:r w:rsidR="00820FEF" w:rsidRPr="003F4A13">
        <w:rPr>
          <w:rFonts w:ascii="標楷體" w:eastAsia="標楷體" w:hAnsi="標楷體" w:cs="Times New Roman"/>
          <w:color w:val="000000" w:themeColor="text1"/>
          <w:spacing w:val="13"/>
          <w:sz w:val="28"/>
          <w:szCs w:val="28"/>
          <w:shd w:val="clear" w:color="auto" w:fill="FFFFFF"/>
        </w:rPr>
        <w:t>與自然紀念物</w:t>
      </w:r>
      <w:r w:rsidR="00616C8F" w:rsidRPr="003F4A13">
        <w:rPr>
          <w:rFonts w:ascii="標楷體" w:eastAsia="標楷體" w:hAnsi="標楷體" w:cs="Times New Roman"/>
          <w:color w:val="000000" w:themeColor="text1"/>
          <w:spacing w:val="13"/>
          <w:sz w:val="28"/>
          <w:szCs w:val="28"/>
          <w:shd w:val="clear" w:color="auto" w:fill="FFFFFF"/>
        </w:rPr>
        <w:t>指定及廢止</w:t>
      </w:r>
      <w:r w:rsidR="00820FEF" w:rsidRPr="003F4A13">
        <w:rPr>
          <w:rFonts w:ascii="標楷體" w:eastAsia="標楷體" w:hAnsi="標楷體" w:cs="Times New Roman"/>
          <w:color w:val="000000" w:themeColor="text1"/>
          <w:spacing w:val="13"/>
          <w:sz w:val="28"/>
          <w:szCs w:val="28"/>
          <w:shd w:val="clear" w:color="auto" w:fill="FFFFFF"/>
        </w:rPr>
        <w:t>審查</w:t>
      </w:r>
      <w:r w:rsidR="00616C8F" w:rsidRPr="003F4A13">
        <w:rPr>
          <w:rFonts w:ascii="標楷體" w:eastAsia="標楷體" w:hAnsi="標楷體" w:cs="Times New Roman"/>
          <w:color w:val="000000" w:themeColor="text1"/>
          <w:spacing w:val="13"/>
          <w:sz w:val="28"/>
          <w:szCs w:val="28"/>
          <w:shd w:val="clear" w:color="auto" w:fill="FFFFFF"/>
        </w:rPr>
        <w:t>辦法」第七條，自然紀念物評估報告應載明事項</w:t>
      </w:r>
      <w:bookmarkStart w:id="4" w:name="_Toc531693742"/>
      <w:r w:rsidR="00F11D2C">
        <w:rPr>
          <w:rFonts w:ascii="標楷體" w:eastAsia="標楷體" w:hAnsi="標楷體" w:cs="Times New Roman" w:hint="eastAsia"/>
          <w:color w:val="000000" w:themeColor="text1"/>
          <w:spacing w:val="13"/>
          <w:sz w:val="28"/>
          <w:szCs w:val="28"/>
          <w:shd w:val="clear" w:color="auto" w:fill="FFFFFF"/>
        </w:rPr>
        <w:t>依序擬定。</w:t>
      </w:r>
    </w:p>
    <w:p w:rsidR="00616C8F" w:rsidRPr="0081080C" w:rsidRDefault="0081080C" w:rsidP="00F11D2C">
      <w:pPr>
        <w:widowControl/>
        <w:spacing w:after="120" w:line="400" w:lineRule="exact"/>
        <w:ind w:leftChars="100" w:left="240"/>
        <w:rPr>
          <w:rFonts w:ascii="Times New Roman" w:eastAsia="標楷體" w:hAnsi="Times New Roman" w:cs="Times New Roman"/>
          <w:color w:val="000000" w:themeColor="text1"/>
          <w:sz w:val="28"/>
          <w:szCs w:val="28"/>
        </w:rPr>
      </w:pPr>
      <w:r w:rsidRPr="0081080C">
        <w:rPr>
          <w:rFonts w:ascii="標楷體" w:eastAsia="標楷體" w:hAnsi="標楷體" w:cs="Times New Roman" w:hint="eastAsia"/>
          <w:b/>
          <w:color w:val="000000" w:themeColor="text1"/>
          <w:spacing w:val="13"/>
          <w:sz w:val="32"/>
          <w:szCs w:val="32"/>
          <w:shd w:val="clear" w:color="auto" w:fill="FFFFFF"/>
        </w:rPr>
        <w:t>一、</w:t>
      </w:r>
      <w:r w:rsidR="00616C8F" w:rsidRPr="0081080C">
        <w:rPr>
          <w:rFonts w:ascii="Times New Roman" w:eastAsia="標楷體" w:hAnsi="Times New Roman" w:cs="Times New Roman"/>
          <w:b/>
          <w:color w:val="000000" w:themeColor="text1"/>
          <w:sz w:val="32"/>
          <w:szCs w:val="28"/>
        </w:rPr>
        <w:t>符合之指定基準及具體內容</w:t>
      </w:r>
      <w:bookmarkEnd w:id="4"/>
    </w:p>
    <w:p w:rsidR="00FC5DCD" w:rsidRPr="00AD0B4E" w:rsidRDefault="00FC5DCD" w:rsidP="00672C2B">
      <w:pPr>
        <w:spacing w:line="400" w:lineRule="exact"/>
        <w:ind w:leftChars="150" w:left="360"/>
        <w:rPr>
          <w:rFonts w:ascii="Times New Roman" w:eastAsia="標楷體" w:hAnsi="Times New Roman" w:cs="Times New Roman"/>
          <w:b/>
          <w:color w:val="000000" w:themeColor="text1"/>
          <w:sz w:val="28"/>
          <w:szCs w:val="28"/>
        </w:rPr>
      </w:pPr>
      <w:r w:rsidRPr="00AD0B4E">
        <w:rPr>
          <w:rFonts w:ascii="Times New Roman" w:eastAsia="標楷體" w:hAnsi="Times New Roman" w:cs="Times New Roman"/>
          <w:b/>
          <w:color w:val="000000" w:themeColor="text1"/>
          <w:sz w:val="28"/>
          <w:szCs w:val="28"/>
        </w:rPr>
        <w:lastRenderedPageBreak/>
        <w:t>1.</w:t>
      </w:r>
      <w:r w:rsidR="00F11D2C">
        <w:rPr>
          <w:rFonts w:ascii="Times New Roman" w:eastAsia="標楷體" w:hAnsi="Times New Roman" w:cs="Times New Roman" w:hint="eastAsia"/>
          <w:b/>
          <w:color w:val="000000" w:themeColor="text1"/>
          <w:sz w:val="28"/>
          <w:szCs w:val="28"/>
        </w:rPr>
        <w:t xml:space="preserve"> </w:t>
      </w:r>
      <w:r w:rsidRPr="00AD0B4E">
        <w:rPr>
          <w:rFonts w:ascii="Times New Roman" w:eastAsia="標楷體" w:hAnsi="Times New Roman" w:cs="Times New Roman"/>
          <w:b/>
          <w:color w:val="000000" w:themeColor="text1"/>
          <w:sz w:val="28"/>
          <w:szCs w:val="28"/>
        </w:rPr>
        <w:t>指定基準</w:t>
      </w:r>
    </w:p>
    <w:p w:rsidR="000E0504" w:rsidRPr="00AD0B4E" w:rsidRDefault="000E0504" w:rsidP="00F11D2C">
      <w:pPr>
        <w:pStyle w:val="a3"/>
        <w:spacing w:after="120" w:line="400" w:lineRule="exact"/>
        <w:ind w:leftChars="308" w:left="739" w:firstLineChars="200" w:firstLine="560"/>
        <w:jc w:val="both"/>
        <w:rPr>
          <w:rFonts w:ascii="Times New Roman" w:eastAsia="標楷體" w:hAnsi="Times New Roman" w:cs="Times New Roman"/>
          <w:color w:val="000000" w:themeColor="text1"/>
          <w:sz w:val="28"/>
          <w:szCs w:val="28"/>
        </w:rPr>
      </w:pPr>
      <w:r w:rsidRPr="00AD0B4E">
        <w:rPr>
          <w:rFonts w:ascii="Times New Roman" w:eastAsia="標楷體" w:hAnsi="Times New Roman" w:cs="Times New Roman"/>
          <w:color w:val="000000" w:themeColor="text1"/>
          <w:sz w:val="28"/>
          <w:szCs w:val="28"/>
        </w:rPr>
        <w:t>依</w:t>
      </w:r>
      <w:r w:rsidR="00F11D2C">
        <w:rPr>
          <w:rFonts w:ascii="Times New Roman" w:eastAsia="標楷體" w:hAnsi="Times New Roman" w:cs="Times New Roman" w:hint="eastAsia"/>
          <w:color w:val="000000" w:themeColor="text1"/>
          <w:sz w:val="28"/>
          <w:szCs w:val="28"/>
        </w:rPr>
        <w:t>據</w:t>
      </w:r>
      <w:r w:rsidRPr="00AD0B4E">
        <w:rPr>
          <w:rFonts w:ascii="Times New Roman" w:eastAsia="標楷體" w:hAnsi="Times New Roman" w:cs="Times New Roman"/>
          <w:color w:val="000000" w:themeColor="text1"/>
          <w:sz w:val="28"/>
          <w:szCs w:val="28"/>
        </w:rPr>
        <w:t>「自然地景與自然紀念物指定及廢止審查辦法」第三條</w:t>
      </w:r>
      <w:r w:rsidR="006F6A71" w:rsidRPr="00AD0B4E">
        <w:rPr>
          <w:rFonts w:ascii="Times New Roman" w:eastAsia="標楷體" w:hAnsi="Times New Roman" w:cs="Times New Roman"/>
          <w:color w:val="000000" w:themeColor="text1"/>
          <w:sz w:val="28"/>
          <w:szCs w:val="28"/>
        </w:rPr>
        <w:t>規定</w:t>
      </w:r>
      <w:r w:rsidR="002D6034">
        <w:rPr>
          <w:rFonts w:ascii="Times New Roman" w:eastAsia="標楷體" w:hAnsi="Times New Roman" w:cs="Times New Roman" w:hint="eastAsia"/>
          <w:color w:val="000000" w:themeColor="text1"/>
          <w:sz w:val="28"/>
          <w:szCs w:val="28"/>
        </w:rPr>
        <w:t>，</w:t>
      </w:r>
      <w:r w:rsidR="002D6034">
        <w:rPr>
          <w:rFonts w:ascii="Times New Roman" w:eastAsia="標楷體" w:hAnsi="Times New Roman" w:cs="Times New Roman" w:hint="eastAsia"/>
          <w:bCs/>
          <w:color w:val="000000" w:themeColor="text1"/>
          <w:sz w:val="28"/>
          <w:szCs w:val="28"/>
        </w:rPr>
        <w:t>西嶼</w:t>
      </w:r>
      <w:r w:rsidR="002D6034" w:rsidRPr="00AD0B4E">
        <w:rPr>
          <w:rFonts w:ascii="Times New Roman" w:eastAsia="標楷體" w:hAnsi="Times New Roman" w:cs="Times New Roman"/>
          <w:bCs/>
          <w:color w:val="000000" w:themeColor="text1"/>
          <w:sz w:val="28"/>
          <w:szCs w:val="28"/>
        </w:rPr>
        <w:t>鄉</w:t>
      </w:r>
      <w:r w:rsidR="002D6034">
        <w:rPr>
          <w:rFonts w:ascii="Times New Roman" w:eastAsia="標楷體" w:hAnsi="Times New Roman" w:cs="Times New Roman" w:hint="eastAsia"/>
          <w:bCs/>
          <w:color w:val="000000" w:themeColor="text1"/>
          <w:sz w:val="28"/>
          <w:szCs w:val="28"/>
        </w:rPr>
        <w:t>小門村鯨魚洞、局部火山口湖遺跡</w:t>
      </w:r>
      <w:r w:rsidR="00F11D2C">
        <w:rPr>
          <w:rFonts w:ascii="標楷體" w:eastAsia="標楷體" w:hAnsi="標楷體" w:cs="Times New Roman" w:hint="eastAsia"/>
          <w:color w:val="000000" w:themeColor="text1"/>
          <w:sz w:val="28"/>
          <w:szCs w:val="28"/>
        </w:rPr>
        <w:t>為</w:t>
      </w:r>
      <w:r w:rsidR="00F11D2C" w:rsidRPr="00AD0B4E">
        <w:rPr>
          <w:rFonts w:ascii="Times New Roman" w:eastAsia="標楷體" w:hAnsi="Times New Roman" w:cs="Times New Roman"/>
          <w:color w:val="000000" w:themeColor="text1"/>
          <w:sz w:val="28"/>
          <w:szCs w:val="32"/>
        </w:rPr>
        <w:t>自然形成且獨特罕見</w:t>
      </w:r>
      <w:r w:rsidR="00F11D2C">
        <w:rPr>
          <w:rFonts w:ascii="Times New Roman" w:eastAsia="標楷體" w:hAnsi="Times New Roman" w:cs="Times New Roman" w:hint="eastAsia"/>
          <w:color w:val="000000" w:themeColor="text1"/>
          <w:sz w:val="28"/>
          <w:szCs w:val="32"/>
        </w:rPr>
        <w:t>、具</w:t>
      </w:r>
      <w:r w:rsidR="00F11D2C" w:rsidRPr="00AD0B4E">
        <w:rPr>
          <w:rFonts w:ascii="Times New Roman" w:eastAsia="標楷體" w:hAnsi="Times New Roman" w:cs="Times New Roman"/>
          <w:color w:val="000000" w:themeColor="text1"/>
          <w:sz w:val="28"/>
          <w:szCs w:val="32"/>
        </w:rPr>
        <w:t>科學、教育、美學及觀賞價值</w:t>
      </w:r>
      <w:r w:rsidRPr="00F11D2C">
        <w:rPr>
          <w:rFonts w:ascii="Times New Roman" w:eastAsia="標楷體" w:hAnsi="Times New Roman" w:cs="Times New Roman"/>
          <w:color w:val="000000" w:themeColor="text1"/>
          <w:sz w:val="28"/>
          <w:szCs w:val="28"/>
        </w:rPr>
        <w:t>之指定基準</w:t>
      </w:r>
      <w:r w:rsidR="00F11D2C">
        <w:rPr>
          <w:rFonts w:ascii="Times New Roman" w:eastAsia="標楷體" w:hAnsi="Times New Roman" w:cs="Times New Roman" w:hint="eastAsia"/>
          <w:color w:val="000000" w:themeColor="text1"/>
          <w:sz w:val="28"/>
          <w:szCs w:val="28"/>
        </w:rPr>
        <w:t>。</w:t>
      </w:r>
    </w:p>
    <w:p w:rsidR="000E0504" w:rsidRPr="00AD0B4E" w:rsidRDefault="00FC5DCD" w:rsidP="00F11D2C">
      <w:pPr>
        <w:spacing w:line="400" w:lineRule="exact"/>
        <w:ind w:leftChars="150" w:left="360"/>
        <w:rPr>
          <w:rFonts w:ascii="Times New Roman" w:eastAsia="標楷體" w:hAnsi="Times New Roman" w:cs="Times New Roman"/>
          <w:b/>
          <w:color w:val="000000" w:themeColor="text1"/>
          <w:sz w:val="28"/>
          <w:szCs w:val="28"/>
        </w:rPr>
      </w:pPr>
      <w:r w:rsidRPr="00AD0B4E">
        <w:rPr>
          <w:rFonts w:ascii="Times New Roman" w:eastAsia="標楷體" w:hAnsi="Times New Roman" w:cs="Times New Roman"/>
          <w:b/>
          <w:color w:val="000000" w:themeColor="text1"/>
          <w:sz w:val="28"/>
          <w:szCs w:val="28"/>
        </w:rPr>
        <w:t>2.</w:t>
      </w:r>
      <w:r w:rsidR="00F11D2C">
        <w:rPr>
          <w:rFonts w:ascii="Times New Roman" w:eastAsia="標楷體" w:hAnsi="Times New Roman" w:cs="Times New Roman" w:hint="eastAsia"/>
          <w:b/>
          <w:color w:val="000000" w:themeColor="text1"/>
          <w:sz w:val="28"/>
          <w:szCs w:val="28"/>
        </w:rPr>
        <w:t xml:space="preserve"> </w:t>
      </w:r>
      <w:r w:rsidRPr="00AD0B4E">
        <w:rPr>
          <w:rFonts w:ascii="Times New Roman" w:eastAsia="標楷體" w:hAnsi="Times New Roman" w:cs="Times New Roman"/>
          <w:b/>
          <w:color w:val="000000" w:themeColor="text1"/>
          <w:sz w:val="28"/>
          <w:szCs w:val="28"/>
        </w:rPr>
        <w:t>具體內容</w:t>
      </w:r>
    </w:p>
    <w:p w:rsidR="0021408C" w:rsidRPr="00AD0B4E" w:rsidRDefault="00FC5DCD" w:rsidP="00F11D2C">
      <w:pPr>
        <w:pStyle w:val="a3"/>
        <w:spacing w:line="400" w:lineRule="exact"/>
        <w:ind w:leftChars="308" w:left="739" w:firstLineChars="1" w:firstLine="3"/>
        <w:jc w:val="both"/>
        <w:rPr>
          <w:rFonts w:ascii="Times New Roman" w:eastAsia="標楷體" w:hAnsi="Times New Roman" w:cs="Times New Roman"/>
          <w:color w:val="000000" w:themeColor="text1"/>
          <w:sz w:val="28"/>
          <w:szCs w:val="28"/>
        </w:rPr>
      </w:pPr>
      <w:r w:rsidRPr="00AD0B4E">
        <w:rPr>
          <w:rFonts w:ascii="Times New Roman" w:eastAsia="標楷體" w:hAnsi="Times New Roman" w:cs="Times New Roman"/>
          <w:color w:val="000000" w:themeColor="text1"/>
          <w:sz w:val="28"/>
          <w:szCs w:val="28"/>
        </w:rPr>
        <w:t xml:space="preserve">    </w:t>
      </w:r>
      <w:r w:rsidR="002D6034" w:rsidRPr="009011EC">
        <w:rPr>
          <w:rFonts w:ascii="Times New Roman" w:eastAsia="標楷體" w:hAnsi="Times New Roman" w:cs="Times New Roman" w:hint="eastAsia"/>
          <w:sz w:val="28"/>
          <w:szCs w:val="28"/>
        </w:rPr>
        <w:t>由地質年代分析可以了解</w:t>
      </w:r>
      <w:r w:rsidR="002D6034">
        <w:rPr>
          <w:rFonts w:ascii="Times New Roman" w:eastAsia="標楷體" w:hAnsi="Times New Roman" w:cs="Times New Roman" w:hint="eastAsia"/>
          <w:sz w:val="28"/>
          <w:szCs w:val="28"/>
        </w:rPr>
        <w:t>「小門嶼層」分為</w:t>
      </w:r>
      <w:r w:rsidR="002D6034" w:rsidRPr="009011EC">
        <w:rPr>
          <w:rFonts w:ascii="Times New Roman" w:eastAsia="標楷體" w:hAnsi="Times New Roman" w:cs="Times New Roman" w:hint="eastAsia"/>
          <w:sz w:val="28"/>
          <w:szCs w:val="28"/>
        </w:rPr>
        <w:t>上下兩層，上層年代距今約</w:t>
      </w:r>
      <w:r w:rsidR="002D6034" w:rsidRPr="009011EC">
        <w:rPr>
          <w:rFonts w:ascii="Times New Roman" w:eastAsia="標楷體" w:hAnsi="Times New Roman" w:cs="Times New Roman" w:hint="eastAsia"/>
          <w:sz w:val="28"/>
          <w:szCs w:val="28"/>
        </w:rPr>
        <w:t>11-10</w:t>
      </w:r>
      <w:r w:rsidR="002D6034" w:rsidRPr="00A22159">
        <w:rPr>
          <w:rFonts w:ascii="Times New Roman" w:eastAsia="標楷體" w:hAnsi="標楷體" w:cs="Times New Roman" w:hint="eastAsia"/>
          <w:bCs/>
          <w:sz w:val="28"/>
          <w:szCs w:val="28"/>
        </w:rPr>
        <w:t xml:space="preserve"> Ma</w:t>
      </w:r>
      <w:r w:rsidR="002D6034" w:rsidRPr="00A22159">
        <w:rPr>
          <w:rFonts w:ascii="Times New Roman" w:eastAsia="標楷體" w:hAnsi="Times New Roman" w:cs="Times New Roman" w:hint="eastAsia"/>
          <w:sz w:val="28"/>
          <w:szCs w:val="28"/>
        </w:rPr>
        <w:t>，是殼灰岩（</w:t>
      </w:r>
      <w:r w:rsidR="002D6034" w:rsidRPr="00A22159">
        <w:rPr>
          <w:rFonts w:ascii="Times New Roman" w:eastAsia="標楷體" w:hAnsi="Times New Roman" w:cs="Times New Roman"/>
          <w:sz w:val="28"/>
          <w:szCs w:val="28"/>
        </w:rPr>
        <w:t>由生物介殼遺骸、石英粒及微小有孔蟲膠結而成</w:t>
      </w:r>
      <w:r w:rsidR="002D6034" w:rsidRPr="00A22159">
        <w:rPr>
          <w:rFonts w:ascii="Times New Roman" w:eastAsia="標楷體" w:hAnsi="Times New Roman" w:cs="Times New Roman" w:hint="eastAsia"/>
          <w:sz w:val="28"/>
          <w:szCs w:val="28"/>
        </w:rPr>
        <w:t>），下層年代距今約</w:t>
      </w:r>
      <w:r w:rsidR="002D6034" w:rsidRPr="00A22159">
        <w:rPr>
          <w:rFonts w:ascii="Times New Roman" w:eastAsia="標楷體" w:hAnsi="Times New Roman" w:cs="Times New Roman" w:hint="eastAsia"/>
          <w:sz w:val="28"/>
          <w:szCs w:val="28"/>
        </w:rPr>
        <w:t>15-14</w:t>
      </w:r>
      <w:r w:rsidR="002D6034" w:rsidRPr="00A22159">
        <w:rPr>
          <w:rFonts w:ascii="Times New Roman" w:eastAsia="標楷體" w:hAnsi="標楷體" w:cs="Times New Roman" w:hint="eastAsia"/>
          <w:bCs/>
          <w:sz w:val="28"/>
          <w:szCs w:val="28"/>
        </w:rPr>
        <w:t xml:space="preserve"> Ma</w:t>
      </w:r>
      <w:r w:rsidR="002D6034" w:rsidRPr="00A22159">
        <w:rPr>
          <w:rFonts w:ascii="Times New Roman" w:eastAsia="標楷體" w:hAnsi="Times New Roman" w:cs="Times New Roman" w:hint="eastAsia"/>
          <w:sz w:val="28"/>
          <w:szCs w:val="28"/>
        </w:rPr>
        <w:t>，是鐵質石英砂岩</w:t>
      </w:r>
      <w:r w:rsidR="002D6034">
        <w:rPr>
          <w:rFonts w:ascii="Times New Roman" w:eastAsia="標楷體" w:hAnsi="Times New Roman" w:cs="Times New Roman" w:hint="eastAsia"/>
          <w:sz w:val="28"/>
          <w:szCs w:val="28"/>
        </w:rPr>
        <w:t>（</w:t>
      </w:r>
      <w:r w:rsidR="002D6034" w:rsidRPr="009011EC">
        <w:rPr>
          <w:rFonts w:ascii="Times New Roman" w:eastAsia="標楷體" w:hAnsi="Times New Roman" w:cs="Times New Roman" w:hint="eastAsia"/>
          <w:sz w:val="28"/>
          <w:szCs w:val="28"/>
        </w:rPr>
        <w:t>石英砂被氧化鐵膠結而成</w:t>
      </w:r>
      <w:r w:rsidR="002D6034">
        <w:rPr>
          <w:rFonts w:ascii="Times New Roman" w:eastAsia="標楷體" w:hAnsi="Times New Roman" w:cs="Times New Roman" w:hint="eastAsia"/>
          <w:sz w:val="28"/>
          <w:szCs w:val="28"/>
        </w:rPr>
        <w:t>）</w:t>
      </w:r>
      <w:r w:rsidR="002D6034" w:rsidRPr="009011EC">
        <w:rPr>
          <w:rFonts w:ascii="Times New Roman" w:eastAsia="標楷體" w:hAnsi="Times New Roman" w:cs="Times New Roman" w:hint="eastAsia"/>
          <w:sz w:val="28"/>
          <w:szCs w:val="28"/>
        </w:rPr>
        <w:t>或砂泥岩互層，因為這樣的地質特色以小門地區顯露最為完整，因而命名為「小門嶼層」</w:t>
      </w:r>
      <w:r w:rsidR="002D6034">
        <w:rPr>
          <w:rFonts w:ascii="Times New Roman" w:eastAsia="標楷體" w:hAnsi="Times New Roman" w:cs="Times New Roman" w:hint="eastAsia"/>
          <w:sz w:val="28"/>
          <w:szCs w:val="28"/>
        </w:rPr>
        <w:t>。殼灰岩與鐵質石英砂覆蓋在柱狀節理的矽質玄武岩上，經由風化作用而</w:t>
      </w:r>
      <w:r w:rsidR="002D6034" w:rsidRPr="009011EC">
        <w:rPr>
          <w:rFonts w:ascii="Times New Roman" w:eastAsia="標楷體" w:hAnsi="Times New Roman" w:cs="Times New Roman" w:hint="eastAsia"/>
          <w:sz w:val="28"/>
          <w:szCs w:val="28"/>
        </w:rPr>
        <w:t>露出清楚的岩層，可觀察到地質</w:t>
      </w:r>
      <w:r w:rsidR="002D6034">
        <w:rPr>
          <w:rFonts w:ascii="Times New Roman" w:eastAsia="標楷體" w:hAnsi="Times New Roman" w:cs="Times New Roman" w:hint="eastAsia"/>
          <w:sz w:val="28"/>
          <w:szCs w:val="28"/>
        </w:rPr>
        <w:t>層</w:t>
      </w:r>
      <w:r w:rsidR="002D6034" w:rsidRPr="009011EC">
        <w:rPr>
          <w:rFonts w:ascii="Times New Roman" w:eastAsia="標楷體" w:hAnsi="Times New Roman" w:cs="Times New Roman" w:hint="eastAsia"/>
          <w:sz w:val="28"/>
          <w:szCs w:val="28"/>
        </w:rPr>
        <w:t>剖面的連續變化，</w:t>
      </w:r>
      <w:r w:rsidR="002D6034">
        <w:rPr>
          <w:rFonts w:ascii="Times New Roman" w:eastAsia="標楷體" w:hAnsi="Times New Roman" w:cs="Times New Roman" w:hint="eastAsia"/>
          <w:sz w:val="28"/>
          <w:szCs w:val="28"/>
        </w:rPr>
        <w:t>使小門嶼擁有稀有且獨特罕見的</w:t>
      </w:r>
      <w:r w:rsidR="002D6034" w:rsidRPr="009011EC">
        <w:rPr>
          <w:rFonts w:ascii="Times New Roman" w:eastAsia="標楷體" w:hAnsi="Times New Roman" w:cs="Times New Roman" w:hint="eastAsia"/>
          <w:sz w:val="28"/>
          <w:szCs w:val="28"/>
        </w:rPr>
        <w:t>地質條件。</w:t>
      </w:r>
    </w:p>
    <w:p w:rsidR="00BF1E22" w:rsidRPr="00AD0B4E" w:rsidRDefault="00FC5DCD" w:rsidP="00F11D2C">
      <w:pPr>
        <w:pStyle w:val="a3"/>
        <w:spacing w:line="400" w:lineRule="exact"/>
        <w:ind w:leftChars="308" w:left="739" w:firstLineChars="1" w:firstLine="3"/>
        <w:jc w:val="both"/>
        <w:rPr>
          <w:rFonts w:ascii="Times New Roman" w:eastAsia="標楷體" w:hAnsi="Times New Roman" w:cs="Times New Roman"/>
          <w:color w:val="000000" w:themeColor="text1"/>
          <w:sz w:val="28"/>
          <w:szCs w:val="28"/>
        </w:rPr>
      </w:pPr>
      <w:r w:rsidRPr="00AD0B4E">
        <w:rPr>
          <w:rFonts w:ascii="Times New Roman" w:eastAsia="標楷體" w:hAnsi="Times New Roman" w:cs="Times New Roman"/>
          <w:color w:val="000000" w:themeColor="text1"/>
          <w:sz w:val="28"/>
          <w:szCs w:val="28"/>
        </w:rPr>
        <w:t xml:space="preserve">    </w:t>
      </w:r>
      <w:r w:rsidR="002D6034">
        <w:rPr>
          <w:rFonts w:ascii="Times New Roman" w:eastAsia="標楷體" w:hAnsi="Times New Roman" w:cs="Times New Roman" w:hint="eastAsia"/>
          <w:sz w:val="28"/>
          <w:szCs w:val="28"/>
        </w:rPr>
        <w:t>此外，小門嶼擁有</w:t>
      </w:r>
      <w:r w:rsidR="002D6034" w:rsidRPr="00AD2DDA">
        <w:rPr>
          <w:rFonts w:ascii="Times New Roman" w:eastAsia="標楷體" w:hAnsi="Times New Roman" w:cs="Times New Roman" w:hint="eastAsia"/>
          <w:sz w:val="28"/>
          <w:szCs w:val="28"/>
        </w:rPr>
        <w:t>多樣化的</w:t>
      </w:r>
      <w:r w:rsidR="002D6034">
        <w:rPr>
          <w:rFonts w:ascii="Times New Roman" w:eastAsia="標楷體" w:hAnsi="Times New Roman" w:cs="Times New Roman" w:hint="eastAsia"/>
          <w:sz w:val="28"/>
          <w:szCs w:val="28"/>
        </w:rPr>
        <w:t>海岸</w:t>
      </w:r>
      <w:r w:rsidR="002D6034" w:rsidRPr="00AD2DDA">
        <w:rPr>
          <w:rFonts w:ascii="Times New Roman" w:eastAsia="標楷體" w:hAnsi="Times New Roman" w:cs="Times New Roman" w:hint="eastAsia"/>
          <w:sz w:val="28"/>
          <w:szCs w:val="28"/>
        </w:rPr>
        <w:t>地形，如北側與西側的海</w:t>
      </w:r>
      <w:r w:rsidR="002D6034">
        <w:rPr>
          <w:rFonts w:ascii="Times New Roman" w:eastAsia="標楷體" w:hAnsi="Times New Roman" w:cs="Times New Roman" w:hint="eastAsia"/>
          <w:sz w:val="28"/>
          <w:szCs w:val="28"/>
        </w:rPr>
        <w:t>崖、礫石灘、海蝕平台等，</w:t>
      </w:r>
      <w:r w:rsidR="002D6034" w:rsidRPr="00AD2DDA">
        <w:rPr>
          <w:rFonts w:ascii="Times New Roman" w:eastAsia="標楷體" w:hAnsi="Times New Roman" w:cs="Times New Roman" w:hint="eastAsia"/>
          <w:sz w:val="28"/>
          <w:szCs w:val="28"/>
        </w:rPr>
        <w:t>南側的</w:t>
      </w:r>
      <w:r w:rsidR="002D6034">
        <w:rPr>
          <w:rFonts w:ascii="Times New Roman" w:eastAsia="標楷體" w:hAnsi="Times New Roman" w:cs="Times New Roman" w:hint="eastAsia"/>
          <w:sz w:val="28"/>
          <w:szCs w:val="28"/>
        </w:rPr>
        <w:t>玄武岩礫石灘；風化地形有如蜂窩狀風化、板狀風化、球狀風化等；海蝕地形則如海蝕崖、海蝕拱門、海蝕柱、海蝕平台等。擁有豐富海岸地形的小門嶼，成為極佳觀察海水力量的戶外教室，具特殊性與教育價值</w:t>
      </w:r>
      <w:r w:rsidR="002D6034" w:rsidRPr="00AD2DDA">
        <w:rPr>
          <w:rFonts w:ascii="Times New Roman" w:eastAsia="標楷體" w:hAnsi="Times New Roman" w:cs="Times New Roman" w:hint="eastAsia"/>
          <w:sz w:val="28"/>
          <w:szCs w:val="28"/>
        </w:rPr>
        <w:t>。</w:t>
      </w:r>
    </w:p>
    <w:p w:rsidR="002A4EA7" w:rsidRPr="00253E86" w:rsidRDefault="00FC5DCD" w:rsidP="00F11D2C">
      <w:pPr>
        <w:pStyle w:val="a3"/>
        <w:spacing w:line="400" w:lineRule="exact"/>
        <w:ind w:leftChars="308" w:left="739" w:firstLineChars="1" w:firstLine="3"/>
        <w:jc w:val="both"/>
        <w:rPr>
          <w:rFonts w:ascii="Times New Roman" w:eastAsia="標楷體" w:hAnsi="Times New Roman" w:cs="Times New Roman"/>
          <w:sz w:val="28"/>
          <w:szCs w:val="28"/>
          <w:specVanish/>
        </w:rPr>
      </w:pPr>
      <w:r w:rsidRPr="00AD0B4E">
        <w:rPr>
          <w:rFonts w:ascii="Times New Roman" w:eastAsia="標楷體" w:hAnsi="Times New Roman" w:cs="Times New Roman"/>
          <w:color w:val="000000" w:themeColor="text1"/>
          <w:sz w:val="28"/>
          <w:szCs w:val="28"/>
        </w:rPr>
        <w:t xml:space="preserve">    </w:t>
      </w:r>
      <w:r w:rsidR="002D6034" w:rsidRPr="00FE3FDE">
        <w:rPr>
          <w:rFonts w:ascii="Times New Roman" w:eastAsia="標楷體" w:hAnsi="Times New Roman" w:cs="Times New Roman"/>
          <w:sz w:val="28"/>
          <w:szCs w:val="28"/>
        </w:rPr>
        <w:t>伸入海中岩塊受海浪侵蝕，將海崖貫穿而中空者，稱為海蝕拱門，</w:t>
      </w:r>
      <w:r w:rsidR="002D6034" w:rsidRPr="00FE3FDE">
        <w:rPr>
          <w:rFonts w:ascii="Times New Roman" w:eastAsia="標楷體" w:hAnsi="Times New Roman" w:cs="Times New Roman" w:hint="eastAsia"/>
          <w:sz w:val="28"/>
          <w:szCs w:val="28"/>
        </w:rPr>
        <w:t>小門嶼的「鯨魚洞」是澎湖群島易及性高且易於觀察之海蝕拱門，已成為著名觀光景點。另</w:t>
      </w:r>
      <w:r w:rsidR="002D6034">
        <w:rPr>
          <w:rFonts w:ascii="Times New Roman" w:eastAsia="標楷體" w:hAnsi="Times New Roman" w:cs="Times New Roman" w:hint="eastAsia"/>
          <w:sz w:val="28"/>
          <w:szCs w:val="28"/>
        </w:rPr>
        <w:t>在環島步道旁的岩</w:t>
      </w:r>
      <w:r w:rsidR="002D6034" w:rsidRPr="00FE3FDE">
        <w:rPr>
          <w:rFonts w:ascii="Times New Roman" w:eastAsia="標楷體" w:hAnsi="Times New Roman" w:cs="Times New Roman" w:hint="eastAsia"/>
          <w:sz w:val="28"/>
          <w:szCs w:val="28"/>
        </w:rPr>
        <w:t>壁有出露完整而明顯的岩層</w:t>
      </w:r>
      <w:r w:rsidR="002D6034">
        <w:rPr>
          <w:rFonts w:ascii="Times New Roman" w:eastAsia="標楷體" w:hAnsi="Times New Roman" w:cs="Times New Roman" w:hint="eastAsia"/>
          <w:sz w:val="28"/>
          <w:szCs w:val="28"/>
        </w:rPr>
        <w:t>，由上而下為</w:t>
      </w:r>
      <w:r w:rsidR="002D6034" w:rsidRPr="00FE3FDE">
        <w:rPr>
          <w:rFonts w:ascii="Times New Roman" w:eastAsia="標楷體" w:hAnsi="Times New Roman" w:cs="Times New Roman" w:hint="eastAsia"/>
          <w:sz w:val="28"/>
          <w:szCs w:val="28"/>
        </w:rPr>
        <w:t>矽質玄武岩柱狀節理</w:t>
      </w:r>
      <w:r w:rsidR="002D6034">
        <w:rPr>
          <w:rFonts w:ascii="Times New Roman" w:eastAsia="標楷體" w:hAnsi="Times New Roman" w:cs="Times New Roman" w:hint="eastAsia"/>
          <w:sz w:val="28"/>
          <w:szCs w:val="28"/>
        </w:rPr>
        <w:t>、</w:t>
      </w:r>
      <w:r w:rsidR="002D6034" w:rsidRPr="00FE3FDE">
        <w:rPr>
          <w:rFonts w:ascii="Times New Roman" w:eastAsia="標楷體" w:hAnsi="Times New Roman" w:cs="Times New Roman" w:hint="eastAsia"/>
          <w:sz w:val="28"/>
          <w:szCs w:val="28"/>
        </w:rPr>
        <w:t>泥煤</w:t>
      </w:r>
      <w:r w:rsidR="002D6034">
        <w:rPr>
          <w:rFonts w:ascii="Times New Roman" w:eastAsia="標楷體" w:hAnsi="Times New Roman" w:cs="Times New Roman" w:hint="eastAsia"/>
          <w:sz w:val="28"/>
          <w:szCs w:val="28"/>
        </w:rPr>
        <w:t>層、</w:t>
      </w:r>
      <w:r w:rsidR="002D6034" w:rsidRPr="00FE3FDE">
        <w:rPr>
          <w:rFonts w:ascii="Times New Roman" w:eastAsia="標楷體" w:hAnsi="Times New Roman" w:cs="Times New Roman" w:hint="eastAsia"/>
          <w:sz w:val="28"/>
          <w:szCs w:val="28"/>
        </w:rPr>
        <w:t>粉砂岩層</w:t>
      </w:r>
      <w:r w:rsidR="002D6034">
        <w:rPr>
          <w:rFonts w:ascii="Times New Roman" w:eastAsia="標楷體" w:hAnsi="Times New Roman" w:cs="Times New Roman" w:hint="eastAsia"/>
          <w:sz w:val="28"/>
          <w:szCs w:val="28"/>
        </w:rPr>
        <w:t>與</w:t>
      </w:r>
      <w:r w:rsidR="002D6034" w:rsidRPr="00FE3FDE">
        <w:rPr>
          <w:rFonts w:ascii="Times New Roman" w:eastAsia="標楷體" w:hAnsi="Times New Roman" w:cs="Times New Roman" w:hint="eastAsia"/>
          <w:sz w:val="28"/>
          <w:szCs w:val="28"/>
        </w:rPr>
        <w:t>硫磺層，此為「火</w:t>
      </w:r>
      <w:r w:rsidR="002D6034">
        <w:rPr>
          <w:rFonts w:ascii="Times New Roman" w:eastAsia="標楷體" w:hAnsi="Times New Roman" w:cs="Times New Roman" w:hint="eastAsia"/>
          <w:sz w:val="28"/>
          <w:szCs w:val="28"/>
        </w:rPr>
        <w:t>山</w:t>
      </w:r>
      <w:r w:rsidR="002D6034" w:rsidRPr="00FE3FDE">
        <w:rPr>
          <w:rFonts w:ascii="Times New Roman" w:eastAsia="標楷體" w:hAnsi="Times New Roman" w:cs="Times New Roman" w:hint="eastAsia"/>
          <w:sz w:val="28"/>
          <w:szCs w:val="28"/>
        </w:rPr>
        <w:t>口湖遺跡」。兩處地質景點為認識海蝕演進過程與地質演化最佳的實地教材。</w:t>
      </w:r>
    </w:p>
    <w:p w:rsidR="00672C2B" w:rsidRDefault="00FC5DCD" w:rsidP="00672C2B">
      <w:pPr>
        <w:pStyle w:val="a3"/>
        <w:spacing w:line="400" w:lineRule="exact"/>
        <w:ind w:leftChars="308" w:left="739" w:firstLineChars="1" w:firstLine="3"/>
        <w:jc w:val="both"/>
        <w:rPr>
          <w:rFonts w:ascii="Times New Roman" w:eastAsia="標楷體" w:hAnsi="Times New Roman" w:cs="Times New Roman"/>
          <w:color w:val="000000" w:themeColor="text1"/>
          <w:sz w:val="28"/>
          <w:szCs w:val="28"/>
        </w:rPr>
      </w:pPr>
      <w:r w:rsidRPr="00AD0B4E">
        <w:rPr>
          <w:rFonts w:ascii="Times New Roman" w:eastAsia="標楷體" w:hAnsi="Times New Roman" w:cs="Times New Roman"/>
          <w:color w:val="000000" w:themeColor="text1"/>
          <w:sz w:val="28"/>
          <w:szCs w:val="28"/>
        </w:rPr>
        <w:t xml:space="preserve">    </w:t>
      </w:r>
      <w:r w:rsidR="002D6034" w:rsidRPr="00FE3FDE">
        <w:rPr>
          <w:rFonts w:ascii="Times New Roman" w:eastAsia="標楷體" w:hAnsi="Times New Roman" w:cs="Times New Roman" w:hint="eastAsia"/>
          <w:sz w:val="28"/>
          <w:szCs w:val="28"/>
        </w:rPr>
        <w:t>為保育自然形成且具</w:t>
      </w:r>
      <w:r w:rsidR="002D6034">
        <w:rPr>
          <w:rFonts w:ascii="Times New Roman" w:eastAsia="標楷體" w:hAnsi="Times New Roman" w:cs="Times New Roman" w:hint="eastAsia"/>
          <w:sz w:val="28"/>
          <w:szCs w:val="28"/>
        </w:rPr>
        <w:t>備稀有性、特殊性與</w:t>
      </w:r>
      <w:r w:rsidR="002D6034" w:rsidRPr="00FE3FDE">
        <w:rPr>
          <w:rFonts w:ascii="Times New Roman" w:eastAsia="標楷體" w:hAnsi="Times New Roman" w:cs="Times New Roman" w:hint="eastAsia"/>
          <w:sz w:val="28"/>
          <w:szCs w:val="28"/>
        </w:rPr>
        <w:t>教育意義的地質景觀，</w:t>
      </w:r>
      <w:r w:rsidR="002D6034">
        <w:rPr>
          <w:rFonts w:ascii="Times New Roman" w:eastAsia="標楷體" w:hAnsi="Times New Roman" w:cs="Times New Roman" w:hint="eastAsia"/>
          <w:sz w:val="28"/>
          <w:szCs w:val="28"/>
        </w:rPr>
        <w:t>將局部</w:t>
      </w:r>
      <w:r w:rsidR="002D6034" w:rsidRPr="00FE3FDE">
        <w:rPr>
          <w:rFonts w:ascii="Times New Roman" w:eastAsia="標楷體" w:hAnsi="Times New Roman" w:cs="Times New Roman" w:hint="eastAsia"/>
          <w:sz w:val="28"/>
          <w:szCs w:val="28"/>
        </w:rPr>
        <w:t>「火</w:t>
      </w:r>
      <w:r w:rsidR="002D6034">
        <w:rPr>
          <w:rFonts w:ascii="Times New Roman" w:eastAsia="標楷體" w:hAnsi="Times New Roman" w:cs="Times New Roman" w:hint="eastAsia"/>
          <w:sz w:val="28"/>
          <w:szCs w:val="28"/>
        </w:rPr>
        <w:t>山</w:t>
      </w:r>
      <w:r w:rsidR="002D6034" w:rsidRPr="00FE3FDE">
        <w:rPr>
          <w:rFonts w:ascii="Times New Roman" w:eastAsia="標楷體" w:hAnsi="Times New Roman" w:cs="Times New Roman" w:hint="eastAsia"/>
          <w:sz w:val="28"/>
          <w:szCs w:val="28"/>
        </w:rPr>
        <w:t>口湖遺跡」與</w:t>
      </w:r>
      <w:r w:rsidR="002D6034" w:rsidRPr="00FE3FDE">
        <w:rPr>
          <w:rFonts w:ascii="Times New Roman" w:eastAsia="標楷體" w:hAnsi="Times New Roman" w:cs="Times New Roman"/>
          <w:sz w:val="28"/>
          <w:szCs w:val="28"/>
        </w:rPr>
        <w:t>「</w:t>
      </w:r>
      <w:r w:rsidR="002D6034" w:rsidRPr="00FE3FDE">
        <w:rPr>
          <w:rFonts w:ascii="Times New Roman" w:eastAsia="標楷體" w:hAnsi="Times New Roman" w:cs="Times New Roman" w:hint="eastAsia"/>
          <w:sz w:val="28"/>
          <w:szCs w:val="28"/>
        </w:rPr>
        <w:t>鯨魚洞</w:t>
      </w:r>
      <w:r w:rsidR="002D6034" w:rsidRPr="00FE3FDE">
        <w:rPr>
          <w:rFonts w:ascii="Times New Roman" w:eastAsia="標楷體" w:hAnsi="Times New Roman" w:cs="Times New Roman"/>
          <w:sz w:val="28"/>
          <w:szCs w:val="28"/>
        </w:rPr>
        <w:t>」</w:t>
      </w:r>
      <w:r w:rsidR="002D6034">
        <w:rPr>
          <w:rFonts w:ascii="Times New Roman" w:eastAsia="標楷體" w:hAnsi="Times New Roman" w:cs="Times New Roman" w:hint="eastAsia"/>
          <w:sz w:val="28"/>
          <w:szCs w:val="28"/>
        </w:rPr>
        <w:t>公告</w:t>
      </w:r>
      <w:r w:rsidR="002D6034" w:rsidRPr="00FE3FDE">
        <w:rPr>
          <w:rFonts w:ascii="Times New Roman" w:eastAsia="標楷體" w:hAnsi="Times New Roman" w:cs="Times New Roman"/>
          <w:sz w:val="28"/>
          <w:szCs w:val="28"/>
        </w:rPr>
        <w:t>為澎湖海洋地質公園自然紀念物。</w:t>
      </w:r>
      <w:r w:rsidR="002D6034" w:rsidRPr="005F73FE">
        <w:rPr>
          <w:rFonts w:ascii="Times New Roman" w:eastAsia="標楷體" w:hAnsi="Times New Roman" w:cs="Times New Roman" w:hint="eastAsia"/>
          <w:sz w:val="28"/>
          <w:szCs w:val="28"/>
        </w:rPr>
        <w:t>然火山口湖實際範圍是無法確定，因此以步道入口處往鯨魚洞方向之岩壁長度約</w:t>
      </w:r>
      <w:r w:rsidR="002D6034" w:rsidRPr="005F73FE">
        <w:rPr>
          <w:rFonts w:ascii="Times New Roman" w:eastAsia="標楷體" w:hAnsi="Times New Roman" w:cs="Times New Roman" w:hint="eastAsia"/>
          <w:sz w:val="28"/>
          <w:szCs w:val="28"/>
        </w:rPr>
        <w:t>20</w:t>
      </w:r>
      <w:r w:rsidR="002D6034" w:rsidRPr="005F73FE">
        <w:rPr>
          <w:rFonts w:ascii="Times New Roman" w:eastAsia="標楷體" w:hAnsi="Times New Roman" w:cs="Times New Roman" w:hint="eastAsia"/>
          <w:sz w:val="28"/>
          <w:szCs w:val="28"/>
        </w:rPr>
        <w:t>公尺、岩壁往後約</w:t>
      </w:r>
      <w:r w:rsidR="002D6034" w:rsidRPr="000F2122">
        <w:rPr>
          <w:rFonts w:ascii="Times New Roman" w:eastAsia="標楷體" w:hAnsi="Times New Roman" w:cs="Times New Roman" w:hint="eastAsia"/>
          <w:sz w:val="28"/>
          <w:szCs w:val="28"/>
        </w:rPr>
        <w:t>5</w:t>
      </w:r>
      <w:r w:rsidR="002D6034" w:rsidRPr="000F2122">
        <w:rPr>
          <w:rFonts w:ascii="Times New Roman" w:eastAsia="標楷體" w:hAnsi="Times New Roman" w:cs="Times New Roman" w:hint="eastAsia"/>
          <w:sz w:val="28"/>
          <w:szCs w:val="28"/>
        </w:rPr>
        <w:t>公尺</w:t>
      </w:r>
      <w:r w:rsidR="002D6034" w:rsidRPr="005F73FE">
        <w:rPr>
          <w:rFonts w:ascii="Times New Roman" w:eastAsia="標楷體" w:hAnsi="Times New Roman" w:cs="Times New Roman" w:hint="eastAsia"/>
          <w:sz w:val="28"/>
          <w:szCs w:val="28"/>
        </w:rPr>
        <w:t>之面積為火口湖遺跡之劃設範圍。</w:t>
      </w:r>
      <w:bookmarkStart w:id="5" w:name="_Toc531693743"/>
    </w:p>
    <w:p w:rsidR="00616C8F" w:rsidRPr="00672C2B" w:rsidRDefault="00672C2B" w:rsidP="00672C2B">
      <w:pPr>
        <w:pStyle w:val="a3"/>
        <w:spacing w:beforeLines="100" w:before="360" w:afterLines="50" w:after="180" w:line="400" w:lineRule="exact"/>
        <w:ind w:leftChars="100" w:left="240" w:firstLineChars="1" w:firstLine="3"/>
        <w:jc w:val="both"/>
        <w:rPr>
          <w:rFonts w:ascii="Times New Roman" w:eastAsia="標楷體" w:hAnsi="Times New Roman" w:cs="Times New Roman"/>
          <w:color w:val="000000" w:themeColor="text1"/>
          <w:sz w:val="28"/>
          <w:szCs w:val="28"/>
        </w:rPr>
      </w:pPr>
      <w:r w:rsidRPr="00672C2B">
        <w:rPr>
          <w:rFonts w:ascii="Times New Roman" w:eastAsia="標楷體" w:hAnsi="Times New Roman" w:cs="Times New Roman" w:hint="eastAsia"/>
          <w:b/>
          <w:color w:val="000000" w:themeColor="text1"/>
          <w:sz w:val="32"/>
          <w:szCs w:val="32"/>
        </w:rPr>
        <w:t>二、</w:t>
      </w:r>
      <w:r w:rsidR="00616C8F" w:rsidRPr="00672C2B">
        <w:rPr>
          <w:rFonts w:ascii="Times New Roman" w:eastAsia="標楷體" w:hAnsi="Times New Roman" w:cs="Times New Roman"/>
          <w:b/>
          <w:color w:val="000000" w:themeColor="text1"/>
          <w:sz w:val="32"/>
          <w:szCs w:val="28"/>
        </w:rPr>
        <w:t>保存完整之程度</w:t>
      </w:r>
      <w:bookmarkEnd w:id="5"/>
    </w:p>
    <w:p w:rsidR="008B18F3" w:rsidRDefault="008B18F3" w:rsidP="00672C2B">
      <w:pPr>
        <w:pStyle w:val="a3"/>
        <w:spacing w:line="400" w:lineRule="exact"/>
        <w:ind w:leftChars="350" w:left="840" w:firstLineChars="203" w:firstLine="568"/>
        <w:jc w:val="both"/>
        <w:rPr>
          <w:rFonts w:ascii="Times New Roman" w:eastAsia="標楷體" w:hAnsi="Times New Roman" w:cs="Times New Roman"/>
          <w:sz w:val="28"/>
          <w:szCs w:val="28"/>
        </w:rPr>
      </w:pPr>
      <w:r w:rsidRPr="009340FA">
        <w:rPr>
          <w:rFonts w:ascii="Times New Roman" w:eastAsia="標楷體" w:hAnsi="Times New Roman" w:cs="Times New Roman" w:hint="eastAsia"/>
          <w:sz w:val="28"/>
          <w:szCs w:val="28"/>
        </w:rPr>
        <w:t>小門嶼的地質特色已獲得許多專家學者研究認可，其地質地形景觀不僅是澎湖群島縮影，更被稱為活的地質地形教室，</w:t>
      </w:r>
      <w:r w:rsidRPr="005F73FE">
        <w:rPr>
          <w:rFonts w:ascii="Times New Roman" w:eastAsia="標楷體" w:hAnsi="Times New Roman" w:cs="Times New Roman" w:hint="eastAsia"/>
          <w:sz w:val="28"/>
          <w:szCs w:val="28"/>
        </w:rPr>
        <w:t>也因而獲得</w:t>
      </w:r>
      <w:hyperlink r:id="rId10" w:tooltip="交通部觀光局" w:history="1">
        <w:r w:rsidRPr="005F73FE">
          <w:rPr>
            <w:rFonts w:ascii="Times New Roman" w:eastAsia="標楷體" w:hAnsi="Times New Roman" w:cs="Times New Roman"/>
            <w:sz w:val="28"/>
            <w:szCs w:val="28"/>
          </w:rPr>
          <w:t>交通部觀光局</w:t>
        </w:r>
      </w:hyperlink>
      <w:r w:rsidRPr="005F73FE">
        <w:rPr>
          <w:rFonts w:ascii="Times New Roman" w:eastAsia="標楷體" w:hAnsi="Times New Roman" w:cs="Times New Roman"/>
          <w:sz w:val="28"/>
          <w:szCs w:val="28"/>
        </w:rPr>
        <w:t>澎湖國家風景</w:t>
      </w:r>
      <w:r w:rsidRPr="005F73FE">
        <w:rPr>
          <w:rFonts w:ascii="Times New Roman" w:eastAsia="標楷體" w:hAnsi="Times New Roman" w:cs="Times New Roman" w:hint="eastAsia"/>
          <w:sz w:val="28"/>
          <w:szCs w:val="28"/>
        </w:rPr>
        <w:t>區</w:t>
      </w:r>
      <w:r w:rsidRPr="005F73FE">
        <w:rPr>
          <w:rFonts w:ascii="Times New Roman" w:eastAsia="標楷體" w:hAnsi="Times New Roman" w:cs="Times New Roman"/>
          <w:sz w:val="28"/>
          <w:szCs w:val="28"/>
        </w:rPr>
        <w:t>管理處</w:t>
      </w:r>
      <w:r w:rsidRPr="005F73FE">
        <w:rPr>
          <w:rFonts w:ascii="Times New Roman" w:eastAsia="標楷體" w:hAnsi="Times New Roman" w:cs="Times New Roman" w:hint="eastAsia"/>
          <w:sz w:val="28"/>
          <w:szCs w:val="28"/>
        </w:rPr>
        <w:t>於</w:t>
      </w:r>
      <w:r w:rsidRPr="005F73FE">
        <w:rPr>
          <w:rFonts w:ascii="Times New Roman" w:eastAsia="標楷體" w:hAnsi="Times New Roman" w:cs="Times New Roman" w:hint="eastAsia"/>
          <w:sz w:val="28"/>
          <w:szCs w:val="28"/>
        </w:rPr>
        <w:t>2000</w:t>
      </w:r>
      <w:r w:rsidRPr="005F73FE">
        <w:rPr>
          <w:rFonts w:ascii="Times New Roman" w:eastAsia="標楷體" w:hAnsi="Times New Roman" w:cs="Times New Roman" w:hint="eastAsia"/>
          <w:sz w:val="28"/>
          <w:szCs w:val="28"/>
        </w:rPr>
        <w:t>年</w:t>
      </w:r>
      <w:r w:rsidRPr="005F73FE">
        <w:rPr>
          <w:rFonts w:ascii="Times New Roman" w:eastAsia="標楷體" w:hAnsi="Times New Roman" w:cs="Times New Roman"/>
          <w:sz w:val="28"/>
          <w:szCs w:val="28"/>
        </w:rPr>
        <w:t>挑選為優先設立地質館</w:t>
      </w:r>
      <w:r w:rsidRPr="005F73FE">
        <w:rPr>
          <w:rFonts w:ascii="Times New Roman" w:eastAsia="標楷體" w:hAnsi="Times New Roman" w:cs="Times New Roman" w:hint="eastAsia"/>
          <w:sz w:val="28"/>
          <w:szCs w:val="28"/>
        </w:rPr>
        <w:t>之地點。小</w:t>
      </w:r>
      <w:r w:rsidRPr="009340FA">
        <w:rPr>
          <w:rFonts w:ascii="Times New Roman" w:eastAsia="標楷體" w:hAnsi="Times New Roman" w:cs="Times New Roman" w:hint="eastAsia"/>
          <w:sz w:val="28"/>
          <w:szCs w:val="28"/>
        </w:rPr>
        <w:t>門嶼地質館</w:t>
      </w:r>
      <w:r>
        <w:rPr>
          <w:rFonts w:ascii="Times New Roman" w:eastAsia="標楷體" w:hAnsi="Times New Roman" w:cs="Times New Roman" w:hint="eastAsia"/>
          <w:sz w:val="28"/>
          <w:szCs w:val="28"/>
        </w:rPr>
        <w:t>在</w:t>
      </w:r>
      <w:r w:rsidRPr="009340FA">
        <w:rPr>
          <w:rFonts w:ascii="Times New Roman" w:eastAsia="標楷體" w:hAnsi="Times New Roman" w:cs="Times New Roman" w:hint="eastAsia"/>
          <w:sz w:val="28"/>
          <w:szCs w:val="28"/>
        </w:rPr>
        <w:t>2000</w:t>
      </w:r>
      <w:r w:rsidRPr="009340FA">
        <w:rPr>
          <w:rFonts w:ascii="Times New Roman" w:eastAsia="標楷體" w:hAnsi="Times New Roman" w:cs="Times New Roman" w:hint="eastAsia"/>
          <w:sz w:val="28"/>
          <w:szCs w:val="28"/>
        </w:rPr>
        <w:t>年</w:t>
      </w:r>
      <w:r w:rsidRPr="009340FA">
        <w:rPr>
          <w:rFonts w:ascii="Times New Roman" w:eastAsia="標楷體" w:hAnsi="Times New Roman" w:cs="Times New Roman" w:hint="eastAsia"/>
          <w:sz w:val="28"/>
          <w:szCs w:val="28"/>
        </w:rPr>
        <w:t>4</w:t>
      </w:r>
      <w:r w:rsidRPr="009340FA">
        <w:rPr>
          <w:rFonts w:ascii="Times New Roman" w:eastAsia="標楷體" w:hAnsi="Times New Roman" w:cs="Times New Roman" w:hint="eastAsia"/>
          <w:sz w:val="28"/>
          <w:szCs w:val="28"/>
        </w:rPr>
        <w:t>月開始興建至</w:t>
      </w:r>
      <w:r w:rsidRPr="009340FA">
        <w:rPr>
          <w:rFonts w:ascii="Times New Roman" w:eastAsia="標楷體" w:hAnsi="Times New Roman" w:cs="Times New Roman" w:hint="eastAsia"/>
          <w:sz w:val="28"/>
          <w:szCs w:val="28"/>
        </w:rPr>
        <w:t>2001</w:t>
      </w:r>
      <w:r w:rsidRPr="009340FA">
        <w:rPr>
          <w:rFonts w:ascii="Times New Roman" w:eastAsia="標楷體" w:hAnsi="Times New Roman" w:cs="Times New Roman" w:hint="eastAsia"/>
          <w:sz w:val="28"/>
          <w:szCs w:val="28"/>
        </w:rPr>
        <w:t>年</w:t>
      </w:r>
      <w:r w:rsidRPr="009340FA">
        <w:rPr>
          <w:rFonts w:ascii="Times New Roman" w:eastAsia="標楷體" w:hAnsi="Times New Roman" w:cs="Times New Roman" w:hint="eastAsia"/>
          <w:sz w:val="28"/>
          <w:szCs w:val="28"/>
        </w:rPr>
        <w:t>4</w:t>
      </w:r>
      <w:r w:rsidRPr="009340FA">
        <w:rPr>
          <w:rFonts w:ascii="Times New Roman" w:eastAsia="標楷體" w:hAnsi="Times New Roman" w:cs="Times New Roman" w:hint="eastAsia"/>
          <w:sz w:val="28"/>
          <w:szCs w:val="28"/>
        </w:rPr>
        <w:t>月完工，</w:t>
      </w:r>
      <w:r>
        <w:rPr>
          <w:rFonts w:ascii="Times New Roman" w:eastAsia="標楷體" w:hAnsi="Times New Roman" w:cs="Times New Roman" w:hint="eastAsia"/>
          <w:sz w:val="28"/>
          <w:szCs w:val="28"/>
        </w:rPr>
        <w:t>並於</w:t>
      </w:r>
      <w:r w:rsidRPr="009340FA">
        <w:rPr>
          <w:rFonts w:ascii="Times New Roman" w:eastAsia="標楷體" w:hAnsi="Times New Roman" w:cs="Times New Roman" w:hint="eastAsia"/>
          <w:sz w:val="28"/>
          <w:szCs w:val="28"/>
        </w:rPr>
        <w:t>2010</w:t>
      </w:r>
      <w:r w:rsidRPr="009340FA">
        <w:rPr>
          <w:rFonts w:ascii="Times New Roman" w:eastAsia="標楷體" w:hAnsi="Times New Roman" w:cs="Times New Roman" w:hint="eastAsia"/>
          <w:sz w:val="28"/>
          <w:szCs w:val="28"/>
        </w:rPr>
        <w:t>年</w:t>
      </w:r>
      <w:r w:rsidRPr="009340FA">
        <w:rPr>
          <w:rFonts w:ascii="Times New Roman" w:eastAsia="標楷體" w:hAnsi="Times New Roman" w:cs="Times New Roman" w:hint="eastAsia"/>
          <w:sz w:val="28"/>
          <w:szCs w:val="28"/>
        </w:rPr>
        <w:t>3</w:t>
      </w:r>
      <w:r w:rsidRPr="009340FA">
        <w:rPr>
          <w:rFonts w:ascii="Times New Roman" w:eastAsia="標楷體" w:hAnsi="Times New Roman" w:cs="Times New Roman" w:hint="eastAsia"/>
          <w:sz w:val="28"/>
          <w:szCs w:val="28"/>
        </w:rPr>
        <w:t>月閉館整修，同年</w:t>
      </w:r>
      <w:r w:rsidRPr="009340FA">
        <w:rPr>
          <w:rFonts w:ascii="Times New Roman" w:eastAsia="標楷體" w:hAnsi="Times New Roman" w:cs="Times New Roman" w:hint="eastAsia"/>
          <w:sz w:val="28"/>
          <w:szCs w:val="28"/>
        </w:rPr>
        <w:t>11</w:t>
      </w:r>
      <w:r w:rsidRPr="009340FA">
        <w:rPr>
          <w:rFonts w:ascii="Times New Roman" w:eastAsia="標楷體" w:hAnsi="Times New Roman" w:cs="Times New Roman" w:hint="eastAsia"/>
          <w:sz w:val="28"/>
          <w:szCs w:val="28"/>
        </w:rPr>
        <w:t>月重新開放參觀。全館設置有</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導覽地圖區</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2</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澎湖的地景區</w:t>
      </w:r>
      <w:r w:rsidRPr="009340FA">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澎湖地質年代表</w:t>
      </w:r>
      <w:r w:rsidRPr="009340FA">
        <w:rPr>
          <w:rFonts w:ascii="Times New Roman" w:eastAsia="標楷體" w:hAnsi="Times New Roman" w:cs="Times New Roman" w:hint="eastAsia"/>
          <w:sz w:val="28"/>
          <w:szCs w:val="28"/>
        </w:rPr>
        <w:t>)</w:t>
      </w:r>
      <w:r w:rsidRPr="006271A8">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小門嶼區</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小門地質區</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小門嶼</w:t>
      </w:r>
      <w:r w:rsidRPr="009340FA">
        <w:rPr>
          <w:rFonts w:ascii="Times New Roman" w:eastAsia="標楷體" w:hAnsi="Times New Roman" w:cs="Times New Roman" w:hint="eastAsia"/>
          <w:sz w:val="28"/>
          <w:szCs w:val="28"/>
        </w:rPr>
        <w:lastRenderedPageBreak/>
        <w:t>地層、小門嶼地質、小門嶼地形</w:t>
      </w:r>
      <w:r>
        <w:rPr>
          <w:rFonts w:ascii="Times New Roman" w:eastAsia="標楷體" w:hAnsi="Times New Roman" w:cs="Times New Roman" w:hint="eastAsia"/>
          <w:sz w:val="28"/>
          <w:szCs w:val="28"/>
        </w:rPr>
        <w:t>）</w:t>
      </w:r>
      <w:r w:rsidRPr="006271A8">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地質觸摸區</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6</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澎湖地景區</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w:t>
      </w:r>
      <w:r w:rsidRPr="009340FA">
        <w:rPr>
          <w:rFonts w:ascii="Times New Roman" w:eastAsia="標楷體" w:hAnsi="Times New Roman" w:cs="Times New Roman" w:hint="eastAsia"/>
          <w:sz w:val="28"/>
          <w:szCs w:val="28"/>
        </w:rPr>
        <w:t>世界地質區等七個主題展區。</w:t>
      </w:r>
    </w:p>
    <w:p w:rsidR="00E9454A" w:rsidRPr="00AD0B4E" w:rsidRDefault="008B18F3" w:rsidP="00672C2B">
      <w:pPr>
        <w:pStyle w:val="a3"/>
        <w:spacing w:line="400" w:lineRule="exact"/>
        <w:ind w:leftChars="350" w:left="840" w:firstLineChars="203" w:firstLine="568"/>
        <w:jc w:val="both"/>
        <w:rPr>
          <w:rFonts w:ascii="Times New Roman" w:eastAsia="標楷體" w:hAnsi="Times New Roman" w:cs="Times New Roman"/>
          <w:color w:val="000000" w:themeColor="text1"/>
          <w:sz w:val="28"/>
          <w:szCs w:val="28"/>
        </w:rPr>
      </w:pPr>
      <w:r>
        <w:rPr>
          <w:rFonts w:ascii="Times New Roman" w:eastAsia="標楷體" w:hAnsi="Times New Roman" w:cs="Times New Roman" w:hint="eastAsia"/>
          <w:sz w:val="28"/>
          <w:szCs w:val="28"/>
        </w:rPr>
        <w:t>近期</w:t>
      </w:r>
      <w:r>
        <w:rPr>
          <w:rFonts w:ascii="Times New Roman" w:eastAsia="標楷體" w:hAnsi="Times New Roman" w:cs="Times New Roman" w:hint="eastAsia"/>
          <w:sz w:val="28"/>
          <w:szCs w:val="28"/>
        </w:rPr>
        <w:t>2020</w:t>
      </w:r>
      <w:r>
        <w:rPr>
          <w:rFonts w:ascii="Times New Roman" w:eastAsia="標楷體" w:hAnsi="Times New Roman" w:cs="Times New Roman" w:hint="eastAsia"/>
          <w:sz w:val="28"/>
          <w:szCs w:val="28"/>
        </w:rPr>
        <w:t>年重新規劃整修後，於</w:t>
      </w:r>
      <w:r>
        <w:rPr>
          <w:rFonts w:ascii="Times New Roman" w:eastAsia="標楷體" w:hAnsi="Times New Roman" w:cs="Times New Roman" w:hint="eastAsia"/>
          <w:sz w:val="28"/>
          <w:szCs w:val="28"/>
        </w:rPr>
        <w:t>2021</w:t>
      </w:r>
      <w:r>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月底新開幕</w:t>
      </w:r>
      <w:r w:rsidRPr="00B918B6">
        <w:rPr>
          <w:rFonts w:ascii="標楷體" w:eastAsia="標楷體" w:hAnsi="標楷體" w:hint="eastAsia"/>
          <w:color w:val="222222"/>
          <w:sz w:val="28"/>
          <w:szCs w:val="28"/>
        </w:rPr>
        <w:t>並更名為小門地質探索館，以史前風貌帶入地質打造聲光影音及俱的場館。共分為6大區:入口意象服務區、深海岩石區、蛋型投影區、恐龍及植物模型造景區、玄武岩介紹牆、出口展示區。</w:t>
      </w:r>
    </w:p>
    <w:p w:rsidR="008B18F3" w:rsidRDefault="008B18F3" w:rsidP="00977F3F">
      <w:pPr>
        <w:pStyle w:val="a3"/>
        <w:spacing w:afterLines="50" w:after="180" w:line="400" w:lineRule="exact"/>
        <w:ind w:leftChars="350" w:left="840" w:firstLineChars="203" w:firstLine="568"/>
        <w:jc w:val="both"/>
        <w:rPr>
          <w:rFonts w:ascii="Times New Roman" w:eastAsia="標楷體" w:hAnsi="Times New Roman" w:cs="Times New Roman"/>
          <w:sz w:val="28"/>
          <w:szCs w:val="28"/>
        </w:rPr>
      </w:pPr>
      <w:bookmarkStart w:id="6" w:name="_Toc531693744"/>
      <w:r>
        <w:rPr>
          <w:rFonts w:ascii="Times New Roman" w:eastAsia="標楷體" w:hAnsi="Times New Roman" w:cs="Times New Roman" w:hint="eastAsia"/>
          <w:sz w:val="28"/>
          <w:szCs w:val="28"/>
        </w:rPr>
        <w:t>綜上所述，局部</w:t>
      </w:r>
      <w:r w:rsidRPr="00FE3FDE">
        <w:rPr>
          <w:rFonts w:ascii="Times New Roman" w:eastAsia="標楷體" w:hAnsi="Times New Roman" w:cs="Times New Roman" w:hint="eastAsia"/>
          <w:sz w:val="28"/>
          <w:szCs w:val="28"/>
        </w:rPr>
        <w:t>「火</w:t>
      </w:r>
      <w:r>
        <w:rPr>
          <w:rFonts w:ascii="Times New Roman" w:eastAsia="標楷體" w:hAnsi="Times New Roman" w:cs="Times New Roman" w:hint="eastAsia"/>
          <w:sz w:val="28"/>
          <w:szCs w:val="28"/>
        </w:rPr>
        <w:t>山</w:t>
      </w:r>
      <w:r w:rsidRPr="00FE3FDE">
        <w:rPr>
          <w:rFonts w:ascii="Times New Roman" w:eastAsia="標楷體" w:hAnsi="Times New Roman" w:cs="Times New Roman" w:hint="eastAsia"/>
          <w:sz w:val="28"/>
          <w:szCs w:val="28"/>
        </w:rPr>
        <w:t>口湖遺跡」與</w:t>
      </w:r>
      <w:r w:rsidRPr="00FE3FDE">
        <w:rPr>
          <w:rFonts w:ascii="Times New Roman" w:eastAsia="標楷體" w:hAnsi="Times New Roman" w:cs="Times New Roman"/>
          <w:sz w:val="28"/>
          <w:szCs w:val="28"/>
        </w:rPr>
        <w:t>「</w:t>
      </w:r>
      <w:r w:rsidRPr="00FE3FDE">
        <w:rPr>
          <w:rFonts w:ascii="Times New Roman" w:eastAsia="標楷體" w:hAnsi="Times New Roman" w:cs="Times New Roman" w:hint="eastAsia"/>
          <w:sz w:val="28"/>
          <w:szCs w:val="28"/>
        </w:rPr>
        <w:t>鯨魚洞</w:t>
      </w:r>
      <w:r w:rsidRPr="00FE3FDE">
        <w:rPr>
          <w:rFonts w:ascii="Times New Roman" w:eastAsia="標楷體" w:hAnsi="Times New Roman" w:cs="Times New Roman"/>
          <w:sz w:val="28"/>
          <w:szCs w:val="28"/>
        </w:rPr>
        <w:t>」</w:t>
      </w:r>
      <w:r>
        <w:rPr>
          <w:rFonts w:ascii="Times New Roman" w:eastAsia="標楷體" w:hAnsi="Times New Roman" w:cs="Times New Roman" w:hint="eastAsia"/>
          <w:sz w:val="28"/>
          <w:szCs w:val="28"/>
        </w:rPr>
        <w:t>位處澎湖國家風景區管理處管理景點之一，</w:t>
      </w:r>
      <w:r w:rsidRPr="009340FA">
        <w:rPr>
          <w:rFonts w:ascii="Times New Roman" w:eastAsia="標楷體" w:hAnsi="Times New Roman" w:cs="Times New Roman" w:hint="eastAsia"/>
          <w:sz w:val="28"/>
          <w:szCs w:val="28"/>
        </w:rPr>
        <w:t>除了自然力量的風化、侵蝕等，尚未出現嚴重的人為破壞情形，保留其完整性。</w:t>
      </w:r>
      <w:r>
        <w:rPr>
          <w:rFonts w:ascii="Times New Roman" w:eastAsia="標楷體" w:hAnsi="Times New Roman" w:cs="Times New Roman" w:hint="eastAsia"/>
          <w:sz w:val="28"/>
          <w:szCs w:val="28"/>
        </w:rPr>
        <w:t>公告</w:t>
      </w:r>
      <w:r w:rsidRPr="009340FA">
        <w:rPr>
          <w:rFonts w:ascii="Times New Roman" w:eastAsia="標楷體" w:hAnsi="Times New Roman" w:cs="Times New Roman" w:hint="eastAsia"/>
          <w:sz w:val="28"/>
          <w:szCs w:val="28"/>
        </w:rPr>
        <w:t>為自然紀念物</w:t>
      </w:r>
      <w:r>
        <w:rPr>
          <w:rFonts w:ascii="Times New Roman" w:eastAsia="標楷體" w:hAnsi="Times New Roman" w:cs="Times New Roman" w:hint="eastAsia"/>
          <w:sz w:val="28"/>
          <w:szCs w:val="28"/>
        </w:rPr>
        <w:t>更可藉由</w:t>
      </w:r>
      <w:r w:rsidRPr="009340FA">
        <w:rPr>
          <w:rFonts w:ascii="Times New Roman" w:eastAsia="標楷體" w:hAnsi="Times New Roman" w:cs="Times New Roman" w:hint="eastAsia"/>
          <w:sz w:val="28"/>
          <w:szCs w:val="28"/>
        </w:rPr>
        <w:t>明確</w:t>
      </w:r>
      <w:r>
        <w:rPr>
          <w:rFonts w:ascii="Times New Roman" w:eastAsia="標楷體" w:hAnsi="Times New Roman" w:cs="Times New Roman" w:hint="eastAsia"/>
          <w:sz w:val="28"/>
          <w:szCs w:val="28"/>
        </w:rPr>
        <w:t>的法規規範，有效的兼顧遊憩觀光</w:t>
      </w:r>
      <w:r w:rsidRPr="009340FA">
        <w:rPr>
          <w:rFonts w:ascii="Times New Roman" w:eastAsia="標楷體" w:hAnsi="Times New Roman" w:cs="Times New Roman" w:hint="eastAsia"/>
          <w:sz w:val="28"/>
          <w:szCs w:val="28"/>
        </w:rPr>
        <w:t>與</w:t>
      </w:r>
      <w:r>
        <w:rPr>
          <w:rFonts w:ascii="Times New Roman" w:eastAsia="標楷體" w:hAnsi="Times New Roman" w:cs="Times New Roman" w:hint="eastAsia"/>
          <w:sz w:val="28"/>
          <w:szCs w:val="28"/>
        </w:rPr>
        <w:t>自然保育並促使永續發展</w:t>
      </w:r>
      <w:r w:rsidRPr="009340FA">
        <w:rPr>
          <w:rFonts w:ascii="Times New Roman" w:eastAsia="標楷體" w:hAnsi="Times New Roman" w:cs="Times New Roman" w:hint="eastAsia"/>
          <w:sz w:val="28"/>
          <w:szCs w:val="28"/>
        </w:rPr>
        <w:t>。</w:t>
      </w:r>
    </w:p>
    <w:tbl>
      <w:tblPr>
        <w:tblStyle w:val="a4"/>
        <w:tblW w:w="9781" w:type="dxa"/>
        <w:tblInd w:w="-147" w:type="dxa"/>
        <w:tblLook w:val="04A0" w:firstRow="1" w:lastRow="0" w:firstColumn="1" w:lastColumn="0" w:noHBand="0" w:noVBand="1"/>
      </w:tblPr>
      <w:tblGrid>
        <w:gridCol w:w="4820"/>
        <w:gridCol w:w="4961"/>
      </w:tblGrid>
      <w:tr w:rsidR="008B18F3" w:rsidTr="002103ED">
        <w:trPr>
          <w:trHeight w:val="4031"/>
        </w:trPr>
        <w:tc>
          <w:tcPr>
            <w:tcW w:w="4820" w:type="dxa"/>
          </w:tcPr>
          <w:p w:rsidR="008B18F3" w:rsidRPr="00786270" w:rsidRDefault="002103ED" w:rsidP="001D78F5">
            <w:pPr>
              <w:widowControl/>
              <w:spacing w:line="220" w:lineRule="exact"/>
              <w:rPr>
                <w:rFonts w:ascii="標楷體" w:eastAsia="標楷體" w:hAnsi="標楷體"/>
                <w:b/>
                <w:sz w:val="28"/>
                <w:szCs w:val="28"/>
              </w:rPr>
            </w:pPr>
            <w:r w:rsidRPr="00786270">
              <w:rPr>
                <w:rFonts w:ascii="標楷體" w:eastAsia="標楷體" w:hAnsi="標楷體"/>
                <w:b/>
                <w:noProof/>
                <w:sz w:val="28"/>
                <w:szCs w:val="28"/>
              </w:rPr>
              <w:drawing>
                <wp:anchor distT="0" distB="0" distL="114300" distR="114300" simplePos="0" relativeHeight="251893760" behindDoc="0" locked="0" layoutInCell="1" allowOverlap="1" wp14:anchorId="54E5AC91" wp14:editId="0A1A17DD">
                  <wp:simplePos x="0" y="0"/>
                  <wp:positionH relativeFrom="column">
                    <wp:posOffset>-50800</wp:posOffset>
                  </wp:positionH>
                  <wp:positionV relativeFrom="paragraph">
                    <wp:posOffset>10159</wp:posOffset>
                  </wp:positionV>
                  <wp:extent cx="3028950" cy="2515753"/>
                  <wp:effectExtent l="0" t="0" r="0" b="0"/>
                  <wp:wrapNone/>
                  <wp:docPr id="932" name="圖片 3" descr="「小門地質館」的圖片搜尋結果&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小門地質館」的圖片搜尋結果&quot;"/>
                          <pic:cNvPicPr>
                            <a:picLocks noChangeAspect="1" noChangeArrowheads="1"/>
                          </pic:cNvPicPr>
                        </pic:nvPicPr>
                        <pic:blipFill>
                          <a:blip r:embed="rId11" cstate="print"/>
                          <a:srcRect/>
                          <a:stretch>
                            <a:fillRect/>
                          </a:stretch>
                        </pic:blipFill>
                        <pic:spPr bwMode="auto">
                          <a:xfrm>
                            <a:off x="0" y="0"/>
                            <a:ext cx="3042748" cy="252721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beforeLines="50" w:before="180" w:line="220" w:lineRule="exact"/>
              <w:jc w:val="center"/>
              <w:rPr>
                <w:rFonts w:ascii="標楷體" w:eastAsia="標楷體" w:hAnsi="標楷體"/>
                <w:sz w:val="28"/>
                <w:szCs w:val="28"/>
              </w:rPr>
            </w:pPr>
          </w:p>
        </w:tc>
        <w:tc>
          <w:tcPr>
            <w:tcW w:w="4961" w:type="dxa"/>
          </w:tcPr>
          <w:p w:rsidR="008B18F3" w:rsidRPr="00786270" w:rsidRDefault="00342CC8" w:rsidP="001D78F5">
            <w:pPr>
              <w:widowControl/>
              <w:spacing w:line="220" w:lineRule="exact"/>
              <w:rPr>
                <w:rFonts w:ascii="標楷體" w:eastAsia="標楷體" w:hAnsi="標楷體"/>
                <w:b/>
                <w:sz w:val="28"/>
                <w:szCs w:val="28"/>
              </w:rPr>
            </w:pPr>
            <w:r>
              <w:rPr>
                <w:rFonts w:eastAsia="標楷體"/>
                <w:noProof/>
                <w:sz w:val="28"/>
                <w:szCs w:val="28"/>
              </w:rPr>
              <w:drawing>
                <wp:anchor distT="0" distB="0" distL="114300" distR="114300" simplePos="0" relativeHeight="251895808" behindDoc="0" locked="0" layoutInCell="1" allowOverlap="1" wp14:anchorId="4BAA59E9" wp14:editId="61482D56">
                  <wp:simplePos x="0" y="0"/>
                  <wp:positionH relativeFrom="column">
                    <wp:posOffset>-53975</wp:posOffset>
                  </wp:positionH>
                  <wp:positionV relativeFrom="paragraph">
                    <wp:posOffset>10159</wp:posOffset>
                  </wp:positionV>
                  <wp:extent cx="3143389" cy="2515235"/>
                  <wp:effectExtent l="0" t="0" r="0" b="0"/>
                  <wp:wrapNone/>
                  <wp:docPr id="906" name="圖片 1" descr="C:\Users\User\Desktop\地質公園-小門2019\Photo\地質館_190711_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地質公園-小門2019\Photo\地質館_190711_0080.jpg"/>
                          <pic:cNvPicPr>
                            <a:picLocks noChangeAspect="1" noChangeArrowheads="1"/>
                          </pic:cNvPicPr>
                        </pic:nvPicPr>
                        <pic:blipFill rotWithShape="1">
                          <a:blip r:embed="rId12" cstate="print"/>
                          <a:srcRect l="18630" t="10305" b="3199"/>
                          <a:stretch/>
                        </pic:blipFill>
                        <pic:spPr bwMode="auto">
                          <a:xfrm>
                            <a:off x="0" y="0"/>
                            <a:ext cx="3145835" cy="251719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beforeLines="50" w:before="180" w:line="220" w:lineRule="exact"/>
              <w:jc w:val="center"/>
              <w:rPr>
                <w:rFonts w:ascii="標楷體" w:eastAsia="標楷體" w:hAnsi="標楷體"/>
                <w:sz w:val="28"/>
                <w:szCs w:val="28"/>
              </w:rPr>
            </w:pPr>
          </w:p>
        </w:tc>
      </w:tr>
      <w:tr w:rsidR="008B18F3" w:rsidTr="00C9123A">
        <w:trPr>
          <w:trHeight w:val="715"/>
        </w:trPr>
        <w:tc>
          <w:tcPr>
            <w:tcW w:w="4820" w:type="dxa"/>
            <w:vAlign w:val="center"/>
          </w:tcPr>
          <w:p w:rsidR="008B18F3" w:rsidRPr="000F2122" w:rsidRDefault="008B18F3" w:rsidP="001D78F5">
            <w:pPr>
              <w:widowControl/>
              <w:spacing w:line="440" w:lineRule="exact"/>
              <w:ind w:leftChars="-41" w:left="-98"/>
              <w:jc w:val="center"/>
              <w:rPr>
                <w:rFonts w:ascii="標楷體" w:eastAsia="標楷體" w:hAnsi="標楷體"/>
                <w:sz w:val="28"/>
                <w:szCs w:val="28"/>
              </w:rPr>
            </w:pPr>
            <w:r w:rsidRPr="000F2122">
              <w:rPr>
                <w:rFonts w:ascii="標楷體" w:eastAsia="標楷體" w:hAnsi="標楷體" w:hint="eastAsia"/>
                <w:sz w:val="28"/>
                <w:szCs w:val="28"/>
              </w:rPr>
              <w:t>小門地質館入口</w:t>
            </w:r>
          </w:p>
        </w:tc>
        <w:tc>
          <w:tcPr>
            <w:tcW w:w="4961" w:type="dxa"/>
            <w:vAlign w:val="center"/>
          </w:tcPr>
          <w:p w:rsidR="008B18F3" w:rsidRPr="000F2122" w:rsidRDefault="00C9123A" w:rsidP="001D78F5">
            <w:pPr>
              <w:widowControl/>
              <w:spacing w:line="440" w:lineRule="exact"/>
              <w:ind w:leftChars="-41" w:left="-98" w:rightChars="-51" w:right="-122"/>
              <w:jc w:val="center"/>
              <w:rPr>
                <w:rFonts w:ascii="標楷體" w:eastAsia="標楷體" w:hAnsi="標楷體"/>
                <w:sz w:val="28"/>
                <w:szCs w:val="28"/>
              </w:rPr>
            </w:pPr>
            <w:r>
              <w:rPr>
                <w:rFonts w:ascii="標楷體" w:eastAsia="標楷體" w:hAnsi="標楷體" w:hint="eastAsia"/>
                <w:sz w:val="28"/>
                <w:szCs w:val="28"/>
              </w:rPr>
              <w:t>小門地質公園入口意象</w:t>
            </w:r>
          </w:p>
        </w:tc>
      </w:tr>
      <w:tr w:rsidR="008B18F3" w:rsidRPr="00786270" w:rsidTr="004D28E3">
        <w:trPr>
          <w:trHeight w:val="3378"/>
        </w:trPr>
        <w:tc>
          <w:tcPr>
            <w:tcW w:w="4820" w:type="dxa"/>
          </w:tcPr>
          <w:p w:rsidR="008B18F3" w:rsidRPr="00786270" w:rsidRDefault="004D28E3" w:rsidP="001D78F5">
            <w:pPr>
              <w:widowControl/>
              <w:spacing w:line="220" w:lineRule="exact"/>
              <w:rPr>
                <w:rFonts w:ascii="標楷體" w:eastAsia="標楷體" w:hAnsi="標楷體"/>
                <w:b/>
                <w:sz w:val="28"/>
                <w:szCs w:val="28"/>
              </w:rPr>
            </w:pPr>
            <w:r>
              <w:rPr>
                <w:rFonts w:ascii="標楷體" w:eastAsia="標楷體" w:hAnsi="標楷體"/>
                <w:b/>
                <w:noProof/>
                <w:sz w:val="28"/>
                <w:szCs w:val="28"/>
              </w:rPr>
              <w:drawing>
                <wp:anchor distT="0" distB="0" distL="114300" distR="114300" simplePos="0" relativeHeight="251896832" behindDoc="0" locked="0" layoutInCell="1" allowOverlap="1">
                  <wp:simplePos x="0" y="0"/>
                  <wp:positionH relativeFrom="column">
                    <wp:posOffset>-50800</wp:posOffset>
                  </wp:positionH>
                  <wp:positionV relativeFrom="paragraph">
                    <wp:posOffset>21590</wp:posOffset>
                  </wp:positionV>
                  <wp:extent cx="3019425" cy="2085841"/>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地質館內1小門.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9425" cy="2085841"/>
                          </a:xfrm>
                          <a:prstGeom prst="rect">
                            <a:avLst/>
                          </a:prstGeom>
                        </pic:spPr>
                      </pic:pic>
                    </a:graphicData>
                  </a:graphic>
                  <wp14:sizeRelH relativeFrom="page">
                    <wp14:pctWidth>0</wp14:pctWidth>
                  </wp14:sizeRelH>
                  <wp14:sizeRelV relativeFrom="page">
                    <wp14:pctHeight>0</wp14:pctHeight>
                  </wp14:sizeRelV>
                </wp:anchor>
              </w:drawing>
            </w: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beforeLines="50" w:before="180" w:line="220" w:lineRule="exact"/>
              <w:jc w:val="center"/>
              <w:rPr>
                <w:rFonts w:ascii="標楷體" w:eastAsia="標楷體" w:hAnsi="標楷體"/>
                <w:sz w:val="28"/>
                <w:szCs w:val="28"/>
              </w:rPr>
            </w:pPr>
          </w:p>
        </w:tc>
        <w:tc>
          <w:tcPr>
            <w:tcW w:w="4961" w:type="dxa"/>
          </w:tcPr>
          <w:p w:rsidR="008B18F3" w:rsidRPr="00786270" w:rsidRDefault="00C9123A" w:rsidP="001D78F5">
            <w:pPr>
              <w:widowControl/>
              <w:spacing w:line="220" w:lineRule="exact"/>
              <w:rPr>
                <w:rFonts w:ascii="標楷體" w:eastAsia="標楷體" w:hAnsi="標楷體"/>
                <w:b/>
                <w:sz w:val="28"/>
                <w:szCs w:val="28"/>
              </w:rPr>
            </w:pPr>
            <w:r>
              <w:rPr>
                <w:rFonts w:ascii="標楷體" w:eastAsia="標楷體" w:hAnsi="標楷體"/>
                <w:b/>
                <w:noProof/>
                <w:sz w:val="28"/>
                <w:szCs w:val="28"/>
              </w:rPr>
              <w:drawing>
                <wp:anchor distT="0" distB="0" distL="114300" distR="114300" simplePos="0" relativeHeight="251897856" behindDoc="0" locked="0" layoutInCell="1" allowOverlap="1">
                  <wp:simplePos x="0" y="0"/>
                  <wp:positionH relativeFrom="column">
                    <wp:posOffset>-34925</wp:posOffset>
                  </wp:positionH>
                  <wp:positionV relativeFrom="paragraph">
                    <wp:posOffset>31750</wp:posOffset>
                  </wp:positionV>
                  <wp:extent cx="3099435" cy="2072640"/>
                  <wp:effectExtent l="0" t="0" r="5715" b="381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地質館內2小門.jpg"/>
                          <pic:cNvPicPr/>
                        </pic:nvPicPr>
                        <pic:blipFill rotWithShape="1">
                          <a:blip r:embed="rId14" cstate="print">
                            <a:extLst>
                              <a:ext uri="{28A0092B-C50C-407E-A947-70E740481C1C}">
                                <a14:useLocalDpi xmlns:a14="http://schemas.microsoft.com/office/drawing/2010/main" val="0"/>
                              </a:ext>
                            </a:extLst>
                          </a:blip>
                          <a:srcRect l="638" t="12328" b="4036"/>
                          <a:stretch/>
                        </pic:blipFill>
                        <pic:spPr bwMode="auto">
                          <a:xfrm>
                            <a:off x="0" y="0"/>
                            <a:ext cx="3099435" cy="207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line="220" w:lineRule="exact"/>
              <w:rPr>
                <w:rFonts w:ascii="標楷體" w:eastAsia="標楷體" w:hAnsi="標楷體"/>
                <w:b/>
                <w:sz w:val="28"/>
                <w:szCs w:val="28"/>
              </w:rPr>
            </w:pPr>
          </w:p>
          <w:p w:rsidR="008B18F3" w:rsidRPr="00786270" w:rsidRDefault="008B18F3" w:rsidP="001D78F5">
            <w:pPr>
              <w:widowControl/>
              <w:spacing w:beforeLines="50" w:before="180" w:line="220" w:lineRule="exact"/>
              <w:jc w:val="center"/>
              <w:rPr>
                <w:rFonts w:ascii="標楷體" w:eastAsia="標楷體" w:hAnsi="標楷體"/>
                <w:sz w:val="28"/>
                <w:szCs w:val="28"/>
              </w:rPr>
            </w:pPr>
          </w:p>
        </w:tc>
      </w:tr>
      <w:tr w:rsidR="008B18F3" w:rsidTr="00C9123A">
        <w:trPr>
          <w:trHeight w:val="688"/>
        </w:trPr>
        <w:tc>
          <w:tcPr>
            <w:tcW w:w="4820" w:type="dxa"/>
            <w:vAlign w:val="center"/>
          </w:tcPr>
          <w:p w:rsidR="008B18F3" w:rsidRPr="000F2122" w:rsidRDefault="00C9123A" w:rsidP="00C9123A">
            <w:pPr>
              <w:widowControl/>
              <w:spacing w:line="440" w:lineRule="exact"/>
              <w:ind w:leftChars="-41" w:left="-98"/>
              <w:jc w:val="center"/>
              <w:rPr>
                <w:rFonts w:ascii="標楷體" w:eastAsia="標楷體" w:hAnsi="標楷體"/>
                <w:sz w:val="28"/>
                <w:szCs w:val="28"/>
              </w:rPr>
            </w:pPr>
            <w:r>
              <w:rPr>
                <w:rFonts w:ascii="標楷體" w:eastAsia="標楷體" w:hAnsi="標楷體" w:hint="eastAsia"/>
                <w:sz w:val="28"/>
                <w:szCs w:val="28"/>
              </w:rPr>
              <w:t>地質館內探索1</w:t>
            </w:r>
          </w:p>
        </w:tc>
        <w:tc>
          <w:tcPr>
            <w:tcW w:w="4961" w:type="dxa"/>
            <w:vAlign w:val="center"/>
          </w:tcPr>
          <w:p w:rsidR="008B18F3" w:rsidRPr="000F2122" w:rsidRDefault="00C9123A" w:rsidP="001D78F5">
            <w:pPr>
              <w:widowControl/>
              <w:spacing w:line="440" w:lineRule="exact"/>
              <w:ind w:leftChars="-41" w:left="-98"/>
              <w:jc w:val="center"/>
              <w:rPr>
                <w:rFonts w:ascii="標楷體" w:eastAsia="標楷體" w:hAnsi="標楷體"/>
                <w:sz w:val="28"/>
                <w:szCs w:val="28"/>
              </w:rPr>
            </w:pPr>
            <w:r>
              <w:rPr>
                <w:rFonts w:ascii="標楷體" w:eastAsia="標楷體" w:hAnsi="標楷體" w:hint="eastAsia"/>
                <w:sz w:val="28"/>
                <w:szCs w:val="28"/>
              </w:rPr>
              <w:t>地質館內探索2</w:t>
            </w:r>
          </w:p>
        </w:tc>
      </w:tr>
      <w:tr w:rsidR="008B18F3" w:rsidTr="002103ED">
        <w:trPr>
          <w:trHeight w:val="850"/>
        </w:trPr>
        <w:tc>
          <w:tcPr>
            <w:tcW w:w="9781" w:type="dxa"/>
            <w:gridSpan w:val="2"/>
            <w:vAlign w:val="center"/>
          </w:tcPr>
          <w:p w:rsidR="008B18F3" w:rsidRPr="0041093E" w:rsidRDefault="008B18F3" w:rsidP="001D78F5">
            <w:pPr>
              <w:pStyle w:val="a3"/>
              <w:spacing w:beforeLines="50" w:before="180" w:afterLines="50" w:after="180" w:line="340" w:lineRule="exact"/>
              <w:ind w:leftChars="-45" w:left="-108" w:rightChars="-51" w:right="-122"/>
              <w:jc w:val="center"/>
              <w:rPr>
                <w:rFonts w:eastAsia="標楷體"/>
                <w:sz w:val="28"/>
                <w:szCs w:val="28"/>
              </w:rPr>
            </w:pPr>
            <w:bookmarkStart w:id="7" w:name="_Toc36038053"/>
            <w:r w:rsidRPr="0041093E">
              <w:rPr>
                <w:rFonts w:eastAsia="標楷體" w:hAnsi="標楷體"/>
                <w:sz w:val="28"/>
                <w:szCs w:val="28"/>
              </w:rPr>
              <w:t>圖</w:t>
            </w:r>
            <w:r w:rsidR="00C9123A">
              <w:rPr>
                <w:rFonts w:eastAsia="標楷體" w:hAnsi="標楷體" w:hint="eastAsia"/>
                <w:sz w:val="28"/>
                <w:szCs w:val="28"/>
              </w:rPr>
              <w:t>1</w:t>
            </w:r>
            <w:r w:rsidRPr="0041093E">
              <w:rPr>
                <w:rFonts w:eastAsia="標楷體"/>
                <w:sz w:val="28"/>
                <w:szCs w:val="28"/>
              </w:rPr>
              <w:t>-</w:t>
            </w:r>
            <w:r w:rsidRPr="0041093E">
              <w:rPr>
                <w:rFonts w:eastAsia="標楷體" w:hAnsi="標楷體"/>
                <w:sz w:val="28"/>
                <w:szCs w:val="28"/>
              </w:rPr>
              <w:t>小門地質館</w:t>
            </w:r>
            <w:bookmarkEnd w:id="7"/>
          </w:p>
        </w:tc>
      </w:tr>
    </w:tbl>
    <w:p w:rsidR="003A4C1D" w:rsidRPr="007B1E03" w:rsidRDefault="00672C2B" w:rsidP="00C9123A">
      <w:pPr>
        <w:spacing w:beforeLines="100" w:before="360" w:after="120" w:line="400" w:lineRule="exact"/>
        <w:ind w:leftChars="100" w:left="240"/>
        <w:jc w:val="both"/>
        <w:rPr>
          <w:rFonts w:ascii="Times New Roman" w:eastAsia="標楷體" w:hAnsi="Times New Roman" w:cs="Times New Roman"/>
          <w:color w:val="000000" w:themeColor="text1"/>
          <w:sz w:val="28"/>
          <w:szCs w:val="28"/>
        </w:rPr>
      </w:pPr>
      <w:r w:rsidRPr="00672C2B">
        <w:rPr>
          <w:rFonts w:ascii="Times New Roman" w:eastAsia="標楷體" w:hAnsi="Times New Roman" w:cs="Times New Roman" w:hint="eastAsia"/>
          <w:b/>
          <w:color w:val="000000" w:themeColor="text1"/>
          <w:sz w:val="32"/>
          <w:szCs w:val="32"/>
        </w:rPr>
        <w:lastRenderedPageBreak/>
        <w:t>三、</w:t>
      </w:r>
      <w:r w:rsidR="00616C8F" w:rsidRPr="00672C2B">
        <w:rPr>
          <w:rFonts w:ascii="Times New Roman" w:eastAsia="標楷體" w:hAnsi="Times New Roman" w:cs="Times New Roman"/>
          <w:b/>
          <w:color w:val="000000" w:themeColor="text1"/>
          <w:sz w:val="32"/>
          <w:szCs w:val="28"/>
        </w:rPr>
        <w:t>指定緣由</w:t>
      </w:r>
      <w:bookmarkEnd w:id="6"/>
    </w:p>
    <w:p w:rsidR="003A4C1D" w:rsidRPr="00C9123A" w:rsidRDefault="00C9123A" w:rsidP="00672C2B">
      <w:pPr>
        <w:pStyle w:val="a3"/>
        <w:numPr>
          <w:ilvl w:val="0"/>
          <w:numId w:val="31"/>
        </w:numPr>
        <w:tabs>
          <w:tab w:val="left" w:pos="993"/>
          <w:tab w:val="left" w:pos="1418"/>
        </w:tabs>
        <w:spacing w:after="120" w:line="400" w:lineRule="exact"/>
        <w:ind w:leftChars="0"/>
        <w:rPr>
          <w:rFonts w:ascii="Times New Roman" w:eastAsia="標楷體" w:hAnsi="Times New Roman" w:cs="Times New Roman"/>
          <w:b/>
          <w:color w:val="000000" w:themeColor="text1"/>
          <w:sz w:val="28"/>
          <w:szCs w:val="28"/>
        </w:rPr>
      </w:pPr>
      <w:r w:rsidRPr="00C9123A">
        <w:rPr>
          <w:rFonts w:ascii="Times New Roman" w:eastAsia="標楷體" w:hAnsi="Times New Roman" w:cs="Times New Roman" w:hint="eastAsia"/>
          <w:b/>
          <w:sz w:val="28"/>
          <w:szCs w:val="28"/>
        </w:rPr>
        <w:t>鯨魚洞</w:t>
      </w:r>
    </w:p>
    <w:p w:rsidR="009A5757" w:rsidRPr="00764471" w:rsidRDefault="00C9123A" w:rsidP="00E74C21">
      <w:pPr>
        <w:pStyle w:val="a3"/>
        <w:spacing w:line="400" w:lineRule="exact"/>
        <w:ind w:leftChars="0" w:left="850" w:firstLine="567"/>
        <w:jc w:val="both"/>
        <w:rPr>
          <w:rFonts w:ascii="Times New Roman" w:eastAsia="標楷體" w:hAnsi="Times New Roman" w:cs="Times New Roman"/>
          <w:sz w:val="28"/>
          <w:szCs w:val="28"/>
        </w:rPr>
      </w:pPr>
      <w:r w:rsidRPr="00120472">
        <w:rPr>
          <w:rFonts w:ascii="Times New Roman" w:eastAsia="標楷體" w:hAnsi="標楷體" w:cs="Times New Roman" w:hint="eastAsia"/>
          <w:bCs/>
          <w:sz w:val="28"/>
          <w:szCs w:val="28"/>
        </w:rPr>
        <w:t>鯨魚洞為海</w:t>
      </w:r>
      <w:r>
        <w:rPr>
          <w:rFonts w:ascii="Times New Roman" w:eastAsia="標楷體" w:hAnsi="標楷體" w:cs="Times New Roman" w:hint="eastAsia"/>
          <w:bCs/>
          <w:sz w:val="28"/>
          <w:szCs w:val="28"/>
        </w:rPr>
        <w:t>蝕作用形成的海蝕拱門</w:t>
      </w:r>
      <w:r w:rsidRPr="00120472">
        <w:rPr>
          <w:rFonts w:ascii="Times New Roman" w:eastAsia="標楷體" w:hAnsi="標楷體" w:cs="Times New Roman" w:hint="eastAsia"/>
          <w:bCs/>
          <w:sz w:val="28"/>
          <w:szCs w:val="28"/>
        </w:rPr>
        <w:t>。海蝕是指海水運動如海浪、海</w:t>
      </w:r>
      <w:r>
        <w:rPr>
          <w:rFonts w:ascii="Times New Roman" w:eastAsia="標楷體" w:hAnsi="標楷體" w:cs="Times New Roman" w:hint="eastAsia"/>
          <w:bCs/>
          <w:sz w:val="28"/>
          <w:szCs w:val="28"/>
        </w:rPr>
        <w:t>流等對於海岸岩壁的衝擊破壞，岩壁在脆弱處會凹入成弧</w:t>
      </w:r>
      <w:r w:rsidRPr="00120472">
        <w:rPr>
          <w:rFonts w:ascii="Times New Roman" w:eastAsia="標楷體" w:hAnsi="標楷體" w:cs="Times New Roman" w:hint="eastAsia"/>
          <w:bCs/>
          <w:sz w:val="28"/>
          <w:szCs w:val="28"/>
        </w:rPr>
        <w:t>形岩壁，形成「海蝕凹壁」。凹壁逐漸擴大深入而形成「海蝕洞」。當海蝕洞持續擴大，</w:t>
      </w:r>
      <w:r w:rsidRPr="005F73FE">
        <w:rPr>
          <w:rFonts w:ascii="Times New Roman" w:eastAsia="標楷體" w:hAnsi="標楷體" w:cs="Times New Roman" w:hint="eastAsia"/>
          <w:bCs/>
          <w:sz w:val="28"/>
          <w:szCs w:val="28"/>
        </w:rPr>
        <w:t>貫穿岩體後形成</w:t>
      </w:r>
      <w:r w:rsidRPr="00120472">
        <w:rPr>
          <w:rFonts w:ascii="Times New Roman" w:eastAsia="標楷體" w:hAnsi="標楷體" w:cs="Times New Roman" w:hint="eastAsia"/>
          <w:bCs/>
          <w:sz w:val="28"/>
          <w:szCs w:val="28"/>
        </w:rPr>
        <w:t>「海蝕拱門」。</w:t>
      </w:r>
      <w:r w:rsidRPr="00120472">
        <w:rPr>
          <w:rFonts w:ascii="Times New Roman" w:eastAsia="標楷體" w:hAnsi="標楷體" w:cs="Times New Roman"/>
          <w:bCs/>
          <w:sz w:val="28"/>
          <w:szCs w:val="28"/>
        </w:rPr>
        <w:t>進一步的侵蝕</w:t>
      </w:r>
      <w:r>
        <w:rPr>
          <w:rFonts w:ascii="Times New Roman" w:eastAsia="標楷體" w:hAnsi="標楷體" w:cs="Times New Roman" w:hint="eastAsia"/>
          <w:bCs/>
          <w:sz w:val="28"/>
          <w:szCs w:val="28"/>
        </w:rPr>
        <w:t>將致使</w:t>
      </w:r>
      <w:r w:rsidRPr="00120472">
        <w:rPr>
          <w:rFonts w:ascii="Times New Roman" w:eastAsia="標楷體" w:hAnsi="標楷體" w:cs="Times New Roman" w:hint="eastAsia"/>
          <w:bCs/>
          <w:sz w:val="28"/>
          <w:szCs w:val="28"/>
        </w:rPr>
        <w:t>海蝕拱門上方的</w:t>
      </w:r>
      <w:r w:rsidRPr="00885773">
        <w:rPr>
          <w:rFonts w:ascii="Times New Roman" w:eastAsia="標楷體" w:hAnsi="標楷體" w:cs="Times New Roman" w:hint="eastAsia"/>
          <w:bCs/>
          <w:sz w:val="28"/>
          <w:szCs w:val="28"/>
        </w:rPr>
        <w:t>岩石</w:t>
      </w:r>
      <w:r w:rsidRPr="00885773">
        <w:rPr>
          <w:rFonts w:ascii="Times New Roman" w:eastAsia="標楷體" w:hAnsi="標楷體" w:cs="Times New Roman"/>
          <w:bCs/>
          <w:sz w:val="28"/>
          <w:szCs w:val="28"/>
        </w:rPr>
        <w:t>崩塌，</w:t>
      </w:r>
      <w:r w:rsidRPr="00885773">
        <w:rPr>
          <w:rFonts w:ascii="Times New Roman" w:eastAsia="標楷體" w:hAnsi="標楷體" w:cs="Times New Roman" w:hint="eastAsia"/>
          <w:bCs/>
          <w:sz w:val="28"/>
          <w:szCs w:val="28"/>
        </w:rPr>
        <w:t>形成孤立的</w:t>
      </w:r>
      <w:r w:rsidRPr="00885773">
        <w:rPr>
          <w:rFonts w:ascii="Times New Roman" w:eastAsia="標楷體" w:hAnsi="標楷體" w:cs="Times New Roman"/>
          <w:bCs/>
          <w:sz w:val="28"/>
          <w:szCs w:val="28"/>
        </w:rPr>
        <w:t>堅硬石柱，就是</w:t>
      </w:r>
      <w:r w:rsidRPr="00885773">
        <w:rPr>
          <w:rFonts w:ascii="Times New Roman" w:eastAsia="標楷體" w:hAnsi="標楷體" w:cs="Times New Roman" w:hint="eastAsia"/>
          <w:bCs/>
          <w:sz w:val="28"/>
          <w:szCs w:val="28"/>
        </w:rPr>
        <w:t>「</w:t>
      </w:r>
      <w:r w:rsidRPr="00885773">
        <w:rPr>
          <w:rFonts w:ascii="Times New Roman" w:eastAsia="標楷體" w:hAnsi="標楷體" w:cs="Times New Roman"/>
          <w:bCs/>
          <w:sz w:val="28"/>
          <w:szCs w:val="28"/>
        </w:rPr>
        <w:t>海蝕柱</w:t>
      </w:r>
      <w:r w:rsidRPr="00885773">
        <w:rPr>
          <w:rFonts w:ascii="Times New Roman" w:eastAsia="標楷體" w:hAnsi="標楷體" w:cs="Times New Roman" w:hint="eastAsia"/>
          <w:bCs/>
          <w:sz w:val="28"/>
          <w:szCs w:val="28"/>
        </w:rPr>
        <w:t>」。</w:t>
      </w:r>
      <w:r w:rsidRPr="00885773">
        <w:rPr>
          <w:rFonts w:ascii="Times New Roman" w:eastAsia="標楷體" w:hAnsi="標楷體" w:cs="Times New Roman"/>
          <w:bCs/>
          <w:sz w:val="28"/>
          <w:szCs w:val="28"/>
        </w:rPr>
        <w:t>鯨魚洞東側</w:t>
      </w:r>
      <w:r w:rsidRPr="00885773">
        <w:rPr>
          <w:rFonts w:ascii="Times New Roman" w:eastAsia="標楷體" w:hAnsi="標楷體" w:cs="Times New Roman" w:hint="eastAsia"/>
          <w:bCs/>
          <w:sz w:val="28"/>
          <w:szCs w:val="28"/>
        </w:rPr>
        <w:t>可觀察到</w:t>
      </w:r>
      <w:r w:rsidRPr="00885773">
        <w:rPr>
          <w:rFonts w:ascii="Times New Roman" w:eastAsia="標楷體" w:hAnsi="標楷體" w:cs="Times New Roman"/>
          <w:bCs/>
          <w:sz w:val="28"/>
          <w:szCs w:val="28"/>
        </w:rPr>
        <w:t>兩根海蝕柱</w:t>
      </w:r>
      <w:r w:rsidRPr="00885773">
        <w:rPr>
          <w:rFonts w:ascii="Times New Roman" w:eastAsia="標楷體" w:hAnsi="標楷體" w:cs="Times New Roman" w:hint="eastAsia"/>
          <w:bCs/>
          <w:sz w:val="28"/>
          <w:szCs w:val="28"/>
        </w:rPr>
        <w:t>。</w:t>
      </w:r>
    </w:p>
    <w:p w:rsidR="003C4F11" w:rsidRPr="00764471" w:rsidRDefault="00C9123A" w:rsidP="000F4DA9">
      <w:pPr>
        <w:pStyle w:val="a3"/>
        <w:spacing w:afterLines="50" w:after="180" w:line="400" w:lineRule="exact"/>
        <w:ind w:leftChars="0" w:left="850" w:firstLine="567"/>
        <w:jc w:val="both"/>
        <w:rPr>
          <w:rFonts w:ascii="Times New Roman" w:eastAsia="標楷體" w:hAnsi="Times New Roman" w:cs="Times New Roman"/>
          <w:sz w:val="28"/>
          <w:szCs w:val="28"/>
        </w:rPr>
      </w:pPr>
      <w:r w:rsidRPr="00885773">
        <w:rPr>
          <w:rFonts w:ascii="Times New Roman" w:eastAsia="標楷體" w:hAnsi="標楷體" w:cs="Times New Roman" w:hint="eastAsia"/>
          <w:bCs/>
          <w:sz w:val="28"/>
          <w:szCs w:val="28"/>
        </w:rPr>
        <w:t>雖然澎湖群島有</w:t>
      </w:r>
      <w:r>
        <w:rPr>
          <w:rFonts w:ascii="Times New Roman" w:eastAsia="標楷體" w:hAnsi="標楷體" w:cs="Times New Roman" w:hint="eastAsia"/>
          <w:bCs/>
          <w:sz w:val="28"/>
          <w:szCs w:val="28"/>
        </w:rPr>
        <w:t>許多海蝕地形，但</w:t>
      </w:r>
      <w:r w:rsidRPr="00885773">
        <w:rPr>
          <w:rFonts w:ascii="Times New Roman" w:eastAsia="標楷體" w:hAnsi="標楷體" w:cs="Times New Roman"/>
          <w:bCs/>
          <w:sz w:val="28"/>
          <w:szCs w:val="28"/>
        </w:rPr>
        <w:t>鯨魚洞</w:t>
      </w:r>
      <w:r w:rsidRPr="000F2122">
        <w:rPr>
          <w:rFonts w:ascii="Times New Roman" w:eastAsia="標楷體" w:hAnsi="標楷體" w:cs="Times New Roman" w:hint="eastAsia"/>
          <w:bCs/>
          <w:sz w:val="28"/>
          <w:szCs w:val="28"/>
        </w:rPr>
        <w:t>可</w:t>
      </w:r>
      <w:r w:rsidRPr="00885773">
        <w:rPr>
          <w:rFonts w:ascii="Times New Roman" w:eastAsia="標楷體" w:hAnsi="標楷體" w:cs="Times New Roman" w:hint="eastAsia"/>
          <w:bCs/>
          <w:sz w:val="28"/>
          <w:szCs w:val="28"/>
        </w:rPr>
        <w:t>達性高且</w:t>
      </w:r>
      <w:r>
        <w:rPr>
          <w:rFonts w:ascii="Times New Roman" w:eastAsia="標楷體" w:hAnsi="標楷體" w:cs="Times New Roman" w:hint="eastAsia"/>
          <w:bCs/>
          <w:sz w:val="28"/>
          <w:szCs w:val="28"/>
        </w:rPr>
        <w:t>易於觀察到完整的海蝕拱門，加上</w:t>
      </w:r>
      <w:r w:rsidRPr="00885773">
        <w:rPr>
          <w:rFonts w:ascii="Times New Roman" w:eastAsia="標楷體" w:hAnsi="標楷體" w:cs="Times New Roman" w:hint="eastAsia"/>
          <w:bCs/>
          <w:sz w:val="28"/>
          <w:szCs w:val="28"/>
        </w:rPr>
        <w:t>形狀如鯨魚</w:t>
      </w:r>
      <w:r>
        <w:rPr>
          <w:rFonts w:ascii="Times New Roman" w:eastAsia="標楷體" w:hAnsi="標楷體" w:cs="Times New Roman" w:hint="eastAsia"/>
          <w:bCs/>
          <w:sz w:val="28"/>
          <w:szCs w:val="28"/>
        </w:rPr>
        <w:t>而被賦予許多傳說，使其成為澎湖群島極具有故事性的玄武岩海蝕地形</w:t>
      </w:r>
      <w:r w:rsidRPr="00885773">
        <w:rPr>
          <w:rFonts w:ascii="Times New Roman" w:eastAsia="標楷體" w:hAnsi="標楷體" w:cs="Times New Roman" w:hint="eastAsia"/>
          <w:bCs/>
          <w:sz w:val="28"/>
          <w:szCs w:val="28"/>
        </w:rPr>
        <w:t>。</w:t>
      </w:r>
    </w:p>
    <w:tbl>
      <w:tblPr>
        <w:tblStyle w:val="a4"/>
        <w:tblW w:w="8930" w:type="dxa"/>
        <w:jc w:val="center"/>
        <w:tblLook w:val="04A0" w:firstRow="1" w:lastRow="0" w:firstColumn="1" w:lastColumn="0" w:noHBand="0" w:noVBand="1"/>
      </w:tblPr>
      <w:tblGrid>
        <w:gridCol w:w="8930"/>
      </w:tblGrid>
      <w:tr w:rsidR="000F4DA9" w:rsidTr="00E64A5B">
        <w:trPr>
          <w:trHeight w:val="8612"/>
          <w:jc w:val="center"/>
        </w:trPr>
        <w:tc>
          <w:tcPr>
            <w:tcW w:w="8930" w:type="dxa"/>
          </w:tcPr>
          <w:p w:rsidR="000F4DA9" w:rsidRDefault="00556C00" w:rsidP="00503749">
            <w:pPr>
              <w:spacing w:line="400" w:lineRule="exact"/>
              <w:jc w:val="both"/>
              <w:rPr>
                <w:rFonts w:eastAsia="標楷體"/>
                <w:noProof/>
                <w:color w:val="000000" w:themeColor="text1"/>
                <w:sz w:val="28"/>
                <w:szCs w:val="28"/>
              </w:rPr>
            </w:pPr>
            <w:r>
              <w:rPr>
                <w:rFonts w:eastAsia="標楷體"/>
                <w:b/>
                <w:noProof/>
                <w:sz w:val="28"/>
                <w:szCs w:val="28"/>
              </w:rPr>
              <w:drawing>
                <wp:anchor distT="0" distB="0" distL="114300" distR="114300" simplePos="0" relativeHeight="251904000" behindDoc="0" locked="0" layoutInCell="1" allowOverlap="1" wp14:anchorId="3435F86E" wp14:editId="158867F5">
                  <wp:simplePos x="0" y="0"/>
                  <wp:positionH relativeFrom="column">
                    <wp:posOffset>-52070</wp:posOffset>
                  </wp:positionH>
                  <wp:positionV relativeFrom="paragraph">
                    <wp:posOffset>29210</wp:posOffset>
                  </wp:positionV>
                  <wp:extent cx="5629275" cy="5365773"/>
                  <wp:effectExtent l="0" t="0" r="0" b="6350"/>
                  <wp:wrapNone/>
                  <wp:docPr id="872" name="圖片 1" descr="E:\地質景觀研究案-佳樺\地質公園-小門2019\Photo\2019710_190711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地質景觀研究案-佳樺\地質公園-小門2019\Photo\2019710_190711_0010.jpg"/>
                          <pic:cNvPicPr>
                            <a:picLocks noChangeAspect="1" noChangeArrowheads="1"/>
                          </pic:cNvPicPr>
                        </pic:nvPicPr>
                        <pic:blipFill>
                          <a:blip r:embed="rId15" cstate="print"/>
                          <a:srcRect/>
                          <a:stretch>
                            <a:fillRect/>
                          </a:stretch>
                        </pic:blipFill>
                        <pic:spPr bwMode="auto">
                          <a:xfrm>
                            <a:off x="0" y="0"/>
                            <a:ext cx="5629275" cy="536577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noProof/>
                <w:color w:val="000000" w:themeColor="text1"/>
                <w:sz w:val="28"/>
                <w:szCs w:val="28"/>
              </w:rPr>
            </w:pPr>
          </w:p>
          <w:p w:rsidR="000F4DA9" w:rsidRDefault="000F4DA9" w:rsidP="00503749">
            <w:pPr>
              <w:spacing w:line="400" w:lineRule="exact"/>
              <w:jc w:val="both"/>
              <w:rPr>
                <w:rFonts w:eastAsia="標楷體" w:hint="eastAsia"/>
                <w:noProof/>
                <w:color w:val="000000" w:themeColor="text1"/>
                <w:sz w:val="28"/>
                <w:szCs w:val="28"/>
              </w:rPr>
            </w:pPr>
          </w:p>
          <w:p w:rsidR="000F4DA9" w:rsidRDefault="000F4DA9" w:rsidP="007B1E03">
            <w:pPr>
              <w:pStyle w:val="a3"/>
              <w:spacing w:after="240" w:line="400" w:lineRule="exact"/>
              <w:ind w:leftChars="0" w:left="0"/>
              <w:jc w:val="both"/>
              <w:rPr>
                <w:rFonts w:eastAsia="標楷體" w:hint="eastAsia"/>
                <w:color w:val="000000" w:themeColor="text1"/>
                <w:sz w:val="28"/>
                <w:szCs w:val="28"/>
              </w:rPr>
            </w:pPr>
          </w:p>
        </w:tc>
      </w:tr>
      <w:tr w:rsidR="00503749" w:rsidTr="00E64A5B">
        <w:trPr>
          <w:trHeight w:val="841"/>
          <w:jc w:val="center"/>
        </w:trPr>
        <w:tc>
          <w:tcPr>
            <w:tcW w:w="8930" w:type="dxa"/>
            <w:vAlign w:val="center"/>
          </w:tcPr>
          <w:p w:rsidR="00503749" w:rsidRPr="00503749" w:rsidRDefault="00503749" w:rsidP="00503749">
            <w:pPr>
              <w:pStyle w:val="a3"/>
              <w:spacing w:line="400" w:lineRule="exact"/>
              <w:ind w:leftChars="0" w:left="0"/>
              <w:jc w:val="center"/>
              <w:rPr>
                <w:rFonts w:eastAsia="標楷體"/>
                <w:sz w:val="28"/>
                <w:szCs w:val="28"/>
              </w:rPr>
            </w:pPr>
            <w:bookmarkStart w:id="8" w:name="_Toc531693782"/>
            <w:r w:rsidRPr="00503749">
              <w:rPr>
                <w:rFonts w:eastAsia="標楷體"/>
                <w:sz w:val="28"/>
                <w:szCs w:val="28"/>
              </w:rPr>
              <w:t>圖</w:t>
            </w:r>
            <w:r w:rsidRPr="00503749">
              <w:rPr>
                <w:rFonts w:eastAsia="標楷體"/>
                <w:sz w:val="28"/>
                <w:szCs w:val="28"/>
              </w:rPr>
              <w:t xml:space="preserve"> </w:t>
            </w:r>
            <w:r w:rsidR="000F4DA9">
              <w:rPr>
                <w:rFonts w:eastAsia="標楷體" w:hint="eastAsia"/>
                <w:sz w:val="28"/>
                <w:szCs w:val="28"/>
              </w:rPr>
              <w:t>2</w:t>
            </w:r>
            <w:r w:rsidRPr="00503749">
              <w:rPr>
                <w:rFonts w:eastAsia="標楷體"/>
                <w:sz w:val="28"/>
                <w:szCs w:val="28"/>
              </w:rPr>
              <w:t>-</w:t>
            </w:r>
            <w:bookmarkEnd w:id="8"/>
            <w:r w:rsidR="00EE1FA2">
              <w:rPr>
                <w:rFonts w:eastAsia="標楷體" w:hint="eastAsia"/>
                <w:sz w:val="28"/>
                <w:szCs w:val="28"/>
              </w:rPr>
              <w:t>鯨魚洞</w:t>
            </w:r>
          </w:p>
        </w:tc>
      </w:tr>
    </w:tbl>
    <w:p w:rsidR="003A4C1D" w:rsidRPr="008A67C6" w:rsidRDefault="00556C00" w:rsidP="008A67C6">
      <w:pPr>
        <w:pStyle w:val="a3"/>
        <w:numPr>
          <w:ilvl w:val="0"/>
          <w:numId w:val="31"/>
        </w:numPr>
        <w:tabs>
          <w:tab w:val="left" w:pos="993"/>
          <w:tab w:val="left" w:pos="1418"/>
        </w:tabs>
        <w:spacing w:after="120" w:line="400" w:lineRule="exact"/>
        <w:ind w:leftChars="0"/>
        <w:rPr>
          <w:rFonts w:ascii="Times New Roman" w:eastAsia="標楷體" w:hAnsi="Times New Roman" w:cs="Times New Roman"/>
          <w:b/>
          <w:color w:val="000000" w:themeColor="text1"/>
          <w:sz w:val="28"/>
          <w:szCs w:val="28"/>
        </w:rPr>
      </w:pPr>
      <w:r w:rsidRPr="00556C00">
        <w:rPr>
          <w:rFonts w:ascii="Times New Roman" w:eastAsia="標楷體" w:hAnsi="Times New Roman" w:cs="Times New Roman" w:hint="eastAsia"/>
          <w:b/>
          <w:sz w:val="28"/>
          <w:szCs w:val="28"/>
        </w:rPr>
        <w:lastRenderedPageBreak/>
        <w:t>火山口湖遺跡</w:t>
      </w:r>
    </w:p>
    <w:p w:rsidR="009A5757" w:rsidRPr="00764471" w:rsidRDefault="00556C00" w:rsidP="008A67C6">
      <w:pPr>
        <w:pStyle w:val="a3"/>
        <w:spacing w:line="400" w:lineRule="exact"/>
        <w:ind w:leftChars="0" w:left="850" w:firstLine="567"/>
        <w:jc w:val="both"/>
        <w:rPr>
          <w:rFonts w:ascii="Times New Roman" w:eastAsia="標楷體" w:hAnsi="Times New Roman" w:cs="Times New Roman"/>
          <w:sz w:val="28"/>
          <w:szCs w:val="28"/>
        </w:rPr>
      </w:pPr>
      <w:r w:rsidRPr="00D86FCC">
        <w:rPr>
          <w:rFonts w:ascii="Times New Roman" w:eastAsia="標楷體" w:hAnsi="標楷體" w:cs="Times New Roman" w:hint="eastAsia"/>
          <w:bCs/>
          <w:sz w:val="28"/>
          <w:szCs w:val="28"/>
        </w:rPr>
        <w:t>地底岩漿噴出地表形成火山，頂上常形成一個凹陷的盆地，稱之為火山口</w:t>
      </w:r>
      <w:r>
        <w:rPr>
          <w:rFonts w:ascii="Times New Roman" w:eastAsia="標楷體" w:hAnsi="標楷體" w:cs="Times New Roman" w:hint="eastAsia"/>
          <w:bCs/>
          <w:sz w:val="28"/>
          <w:szCs w:val="28"/>
        </w:rPr>
        <w:t>，經過降雨或融雪</w:t>
      </w:r>
      <w:r>
        <w:rPr>
          <w:rFonts w:ascii="Times New Roman" w:eastAsia="標楷體" w:hAnsi="標楷體" w:cs="Times New Roman"/>
          <w:bCs/>
          <w:sz w:val="28"/>
          <w:szCs w:val="28"/>
        </w:rPr>
        <w:t>而形成</w:t>
      </w:r>
      <w:r>
        <w:rPr>
          <w:rFonts w:ascii="Times New Roman" w:eastAsia="標楷體" w:hAnsi="標楷體" w:cs="Times New Roman" w:hint="eastAsia"/>
          <w:bCs/>
          <w:sz w:val="28"/>
          <w:szCs w:val="28"/>
        </w:rPr>
        <w:t>的</w:t>
      </w:r>
      <w:r w:rsidRPr="00890A8E">
        <w:rPr>
          <w:rFonts w:ascii="Times New Roman" w:eastAsia="標楷體" w:hAnsi="標楷體" w:cs="Times New Roman"/>
          <w:bCs/>
          <w:sz w:val="28"/>
          <w:szCs w:val="28"/>
        </w:rPr>
        <w:t>湖泊</w:t>
      </w:r>
      <w:r>
        <w:rPr>
          <w:rFonts w:ascii="Times New Roman" w:eastAsia="標楷體" w:hAnsi="標楷體" w:cs="Times New Roman" w:hint="eastAsia"/>
          <w:bCs/>
          <w:sz w:val="28"/>
          <w:szCs w:val="28"/>
        </w:rPr>
        <w:t>被稱為火山口湖</w:t>
      </w:r>
      <w:r w:rsidRPr="00890A8E">
        <w:rPr>
          <w:rFonts w:ascii="Times New Roman" w:eastAsia="標楷體" w:hAnsi="標楷體" w:cs="Times New Roman"/>
          <w:bCs/>
          <w:sz w:val="28"/>
          <w:szCs w:val="28"/>
        </w:rPr>
        <w:t>。火山</w:t>
      </w:r>
      <w:r w:rsidRPr="00890A8E">
        <w:rPr>
          <w:rFonts w:ascii="Times New Roman" w:eastAsia="標楷體" w:hAnsi="標楷體" w:cs="Times New Roman" w:hint="eastAsia"/>
          <w:bCs/>
          <w:sz w:val="28"/>
          <w:szCs w:val="28"/>
        </w:rPr>
        <w:t>口</w:t>
      </w:r>
      <w:r w:rsidRPr="00890A8E">
        <w:rPr>
          <w:rFonts w:ascii="Times New Roman" w:eastAsia="標楷體" w:hAnsi="標楷體" w:cs="Times New Roman"/>
          <w:bCs/>
          <w:sz w:val="28"/>
          <w:szCs w:val="28"/>
        </w:rPr>
        <w:t>湖是非常特殊的</w:t>
      </w:r>
      <w:r w:rsidRPr="00890A8E">
        <w:rPr>
          <w:rFonts w:ascii="Times New Roman" w:eastAsia="標楷體" w:hAnsi="標楷體" w:cs="Times New Roman" w:hint="eastAsia"/>
          <w:bCs/>
          <w:sz w:val="28"/>
          <w:szCs w:val="28"/>
        </w:rPr>
        <w:t>地質</w:t>
      </w:r>
      <w:r w:rsidRPr="00890A8E">
        <w:rPr>
          <w:rFonts w:ascii="Times New Roman" w:eastAsia="標楷體" w:hAnsi="標楷體" w:cs="Times New Roman"/>
          <w:bCs/>
          <w:sz w:val="28"/>
          <w:szCs w:val="28"/>
        </w:rPr>
        <w:t>景觀，因為</w:t>
      </w:r>
      <w:r w:rsidRPr="00890A8E">
        <w:rPr>
          <w:rFonts w:ascii="Times New Roman" w:eastAsia="標楷體" w:hAnsi="標楷體" w:cs="Times New Roman" w:hint="eastAsia"/>
          <w:bCs/>
          <w:sz w:val="28"/>
          <w:szCs w:val="28"/>
        </w:rPr>
        <w:t>一般的</w:t>
      </w:r>
      <w:r w:rsidRPr="00890A8E">
        <w:rPr>
          <w:rFonts w:ascii="Times New Roman" w:eastAsia="標楷體" w:hAnsi="標楷體" w:cs="Times New Roman"/>
          <w:bCs/>
          <w:sz w:val="28"/>
          <w:szCs w:val="28"/>
        </w:rPr>
        <w:t>火山爆發後，</w:t>
      </w:r>
      <w:r w:rsidRPr="00890A8E">
        <w:rPr>
          <w:rFonts w:ascii="Times New Roman" w:eastAsia="標楷體" w:hAnsi="標楷體" w:cs="Times New Roman" w:hint="eastAsia"/>
          <w:bCs/>
          <w:sz w:val="28"/>
          <w:szCs w:val="28"/>
        </w:rPr>
        <w:t>會因為</w:t>
      </w:r>
      <w:r w:rsidRPr="00890A8E">
        <w:rPr>
          <w:rFonts w:ascii="Times New Roman" w:eastAsia="標楷體" w:hAnsi="標楷體" w:cs="Times New Roman"/>
          <w:bCs/>
          <w:sz w:val="28"/>
          <w:szCs w:val="28"/>
        </w:rPr>
        <w:t>山頂</w:t>
      </w:r>
      <w:r w:rsidRPr="00890A8E">
        <w:rPr>
          <w:rFonts w:ascii="Times New Roman" w:eastAsia="標楷體" w:hAnsi="標楷體" w:cs="Times New Roman" w:hint="eastAsia"/>
          <w:bCs/>
          <w:sz w:val="28"/>
          <w:szCs w:val="28"/>
        </w:rPr>
        <w:t>崩垮而</w:t>
      </w:r>
      <w:r w:rsidRPr="00890A8E">
        <w:rPr>
          <w:rFonts w:ascii="Times New Roman" w:eastAsia="標楷體" w:hAnsi="標楷體" w:cs="Times New Roman"/>
          <w:bCs/>
          <w:sz w:val="28"/>
          <w:szCs w:val="28"/>
        </w:rPr>
        <w:t>形成塌陷狀</w:t>
      </w:r>
      <w:r w:rsidRPr="005F73FE">
        <w:rPr>
          <w:rFonts w:ascii="Times New Roman" w:eastAsia="標楷體" w:hAnsi="標楷體" w:cs="Times New Roman" w:hint="eastAsia"/>
          <w:bCs/>
          <w:sz w:val="28"/>
          <w:szCs w:val="28"/>
        </w:rPr>
        <w:t>容易風化消失，相形之下，</w:t>
      </w:r>
      <w:r w:rsidRPr="005F73FE">
        <w:rPr>
          <w:rFonts w:ascii="Times New Roman" w:eastAsia="標楷體" w:hAnsi="標楷體" w:cs="Times New Roman"/>
          <w:bCs/>
          <w:sz w:val="28"/>
          <w:szCs w:val="28"/>
        </w:rPr>
        <w:t>山頂形成一個窪地</w:t>
      </w:r>
      <w:r w:rsidRPr="005F73FE">
        <w:rPr>
          <w:rFonts w:ascii="Times New Roman" w:eastAsia="標楷體" w:hAnsi="標楷體" w:cs="Times New Roman" w:hint="eastAsia"/>
          <w:bCs/>
          <w:sz w:val="28"/>
          <w:szCs w:val="28"/>
        </w:rPr>
        <w:t>而逐漸演化成火口湖為較特殊</w:t>
      </w:r>
      <w:r w:rsidRPr="005F73FE">
        <w:rPr>
          <w:rFonts w:ascii="Times New Roman" w:eastAsia="標楷體" w:hAnsi="標楷體" w:cs="Times New Roman"/>
          <w:bCs/>
          <w:sz w:val="28"/>
          <w:szCs w:val="28"/>
        </w:rPr>
        <w:t>的自然</w:t>
      </w:r>
      <w:r w:rsidRPr="005F73FE">
        <w:rPr>
          <w:rFonts w:ascii="Times New Roman" w:eastAsia="標楷體" w:hAnsi="標楷體" w:cs="Times New Roman" w:hint="eastAsia"/>
          <w:bCs/>
          <w:sz w:val="28"/>
          <w:szCs w:val="28"/>
        </w:rPr>
        <w:t>地景</w:t>
      </w:r>
      <w:r w:rsidRPr="005F73FE">
        <w:rPr>
          <w:rFonts w:ascii="Times New Roman" w:eastAsia="標楷體" w:hAnsi="標楷體" w:cs="Times New Roman"/>
          <w:bCs/>
          <w:sz w:val="28"/>
          <w:szCs w:val="28"/>
        </w:rPr>
        <w:t>。</w:t>
      </w:r>
      <w:r w:rsidRPr="005F73FE">
        <w:rPr>
          <w:rFonts w:ascii="Times New Roman" w:eastAsia="標楷體" w:hAnsi="標楷體" w:cs="Times New Roman" w:hint="eastAsia"/>
          <w:bCs/>
          <w:sz w:val="28"/>
          <w:szCs w:val="28"/>
        </w:rPr>
        <w:t>在</w:t>
      </w:r>
      <w:r w:rsidRPr="00D26DCF">
        <w:rPr>
          <w:rFonts w:ascii="Times New Roman" w:eastAsia="標楷體" w:hAnsi="標楷體" w:cs="Times New Roman" w:hint="eastAsia"/>
          <w:bCs/>
          <w:sz w:val="28"/>
          <w:szCs w:val="28"/>
        </w:rPr>
        <w:t>小門嶼觀察到的「火山</w:t>
      </w:r>
      <w:r>
        <w:rPr>
          <w:rFonts w:ascii="Times New Roman" w:eastAsia="標楷體" w:hAnsi="標楷體" w:cs="Times New Roman" w:hint="eastAsia"/>
          <w:bCs/>
          <w:sz w:val="28"/>
          <w:szCs w:val="28"/>
        </w:rPr>
        <w:t>口湖遺跡」，為後期的玄武岩熔岩流覆蓋在古火山口的地質特徵。</w:t>
      </w:r>
    </w:p>
    <w:p w:rsidR="009A5757" w:rsidRPr="00764471" w:rsidRDefault="00556C00" w:rsidP="008A67C6">
      <w:pPr>
        <w:pStyle w:val="a3"/>
        <w:spacing w:line="400" w:lineRule="exact"/>
        <w:ind w:leftChars="0" w:left="850" w:firstLine="567"/>
        <w:jc w:val="both"/>
        <w:rPr>
          <w:rFonts w:ascii="Times New Roman" w:eastAsia="標楷體" w:hAnsi="Times New Roman" w:cs="Times New Roman"/>
          <w:sz w:val="28"/>
          <w:szCs w:val="28"/>
        </w:rPr>
      </w:pPr>
      <w:r w:rsidRPr="001803A6">
        <w:rPr>
          <w:rFonts w:ascii="Times New Roman" w:eastAsia="標楷體" w:hAnsi="Times New Roman" w:cs="Times New Roman" w:hint="eastAsia"/>
          <w:sz w:val="28"/>
          <w:szCs w:val="28"/>
        </w:rPr>
        <w:t>火山口湖</w:t>
      </w:r>
      <w:r>
        <w:rPr>
          <w:rFonts w:ascii="Times New Roman" w:eastAsia="標楷體" w:hAnsi="Times New Roman" w:cs="Times New Roman" w:hint="eastAsia"/>
          <w:sz w:val="28"/>
          <w:szCs w:val="28"/>
        </w:rPr>
        <w:t>遺跡最上面的岩層</w:t>
      </w:r>
      <w:r w:rsidRPr="001803A6">
        <w:rPr>
          <w:rFonts w:ascii="Times New Roman" w:eastAsia="標楷體" w:hAnsi="Times New Roman" w:cs="Times New Roman" w:hint="eastAsia"/>
          <w:sz w:val="28"/>
          <w:szCs w:val="28"/>
        </w:rPr>
        <w:t>為矽質玄武岩。矽質玄武岩</w:t>
      </w:r>
      <w:r>
        <w:rPr>
          <w:rFonts w:ascii="Times New Roman" w:eastAsia="標楷體" w:hAnsi="Times New Roman" w:cs="Times New Roman" w:hint="eastAsia"/>
          <w:sz w:val="28"/>
          <w:szCs w:val="28"/>
        </w:rPr>
        <w:t>是因岩漿噴發的</w:t>
      </w:r>
      <w:r w:rsidRPr="001803A6">
        <w:rPr>
          <w:rFonts w:ascii="Times New Roman" w:eastAsia="標楷體" w:hAnsi="標楷體" w:cs="Times New Roman" w:hint="eastAsia"/>
          <w:bCs/>
          <w:sz w:val="28"/>
          <w:szCs w:val="28"/>
        </w:rPr>
        <w:t>深度較淺、溫度較低而形成</w:t>
      </w:r>
      <w:r>
        <w:rPr>
          <w:rFonts w:ascii="Times New Roman" w:eastAsia="標楷體" w:hAnsi="標楷體" w:cs="Times New Roman" w:hint="eastAsia"/>
          <w:bCs/>
          <w:sz w:val="28"/>
          <w:szCs w:val="28"/>
        </w:rPr>
        <w:t>，</w:t>
      </w:r>
      <w:r w:rsidRPr="001803A6">
        <w:rPr>
          <w:rFonts w:ascii="Times New Roman" w:eastAsia="標楷體" w:hAnsi="標楷體" w:cs="Times New Roman" w:hint="eastAsia"/>
          <w:bCs/>
          <w:sz w:val="28"/>
          <w:szCs w:val="28"/>
        </w:rPr>
        <w:t>二氧化矽含量大於</w:t>
      </w:r>
      <w:r w:rsidRPr="001803A6">
        <w:rPr>
          <w:rFonts w:ascii="Times New Roman" w:eastAsia="標楷體" w:hAnsi="標楷體" w:cs="Times New Roman" w:hint="eastAsia"/>
          <w:bCs/>
          <w:sz w:val="28"/>
          <w:szCs w:val="28"/>
        </w:rPr>
        <w:t>49%</w:t>
      </w:r>
      <w:r>
        <w:rPr>
          <w:rFonts w:ascii="Times New Roman" w:eastAsia="標楷體" w:hAnsi="標楷體" w:cs="Times New Roman" w:hint="eastAsia"/>
          <w:bCs/>
          <w:sz w:val="28"/>
          <w:szCs w:val="28"/>
        </w:rPr>
        <w:t>，具有</w:t>
      </w:r>
      <w:r w:rsidRPr="001803A6">
        <w:rPr>
          <w:rFonts w:ascii="Times New Roman" w:eastAsia="標楷體" w:hAnsi="標楷體" w:cs="Times New Roman" w:hint="eastAsia"/>
          <w:bCs/>
          <w:sz w:val="28"/>
          <w:szCs w:val="28"/>
        </w:rPr>
        <w:t>顆粒度較粗、結晶度較高、外觀顏色呈現淺灰</w:t>
      </w:r>
      <w:r>
        <w:rPr>
          <w:rFonts w:ascii="Times New Roman" w:eastAsia="標楷體" w:hAnsi="標楷體" w:cs="Times New Roman" w:hint="eastAsia"/>
          <w:bCs/>
          <w:sz w:val="28"/>
          <w:szCs w:val="28"/>
        </w:rPr>
        <w:t>黑</w:t>
      </w:r>
      <w:r w:rsidRPr="001803A6">
        <w:rPr>
          <w:rFonts w:ascii="Times New Roman" w:eastAsia="標楷體" w:hAnsi="標楷體" w:cs="Times New Roman" w:hint="eastAsia"/>
          <w:bCs/>
          <w:sz w:val="28"/>
          <w:szCs w:val="28"/>
        </w:rPr>
        <w:t>等</w:t>
      </w:r>
      <w:r>
        <w:rPr>
          <w:rFonts w:ascii="Times New Roman" w:eastAsia="標楷體" w:hAnsi="標楷體" w:cs="Times New Roman" w:hint="eastAsia"/>
          <w:bCs/>
          <w:sz w:val="28"/>
          <w:szCs w:val="28"/>
        </w:rPr>
        <w:t>特徵</w:t>
      </w:r>
      <w:r w:rsidRPr="001803A6">
        <w:rPr>
          <w:rFonts w:ascii="Times New Roman" w:eastAsia="標楷體" w:hAnsi="標楷體" w:cs="Times New Roman" w:hint="eastAsia"/>
          <w:bCs/>
          <w:sz w:val="28"/>
          <w:szCs w:val="28"/>
        </w:rPr>
        <w:t>，也是澎湖玄武岩的主體。</w:t>
      </w:r>
      <w:r w:rsidRPr="00632DE2">
        <w:rPr>
          <w:rFonts w:ascii="Times New Roman" w:eastAsia="標楷體" w:hAnsi="Times New Roman" w:cs="Times New Roman" w:hint="eastAsia"/>
          <w:sz w:val="28"/>
          <w:szCs w:val="28"/>
        </w:rPr>
        <w:t>接續為沉積岩，為地表物質經過</w:t>
      </w:r>
      <w:r w:rsidRPr="00632DE2">
        <w:rPr>
          <w:rFonts w:ascii="Times New Roman" w:eastAsia="標楷體" w:hAnsi="Times New Roman" w:cs="Times New Roman"/>
          <w:sz w:val="28"/>
          <w:szCs w:val="28"/>
        </w:rPr>
        <w:t>風化</w:t>
      </w:r>
      <w:r w:rsidRPr="00632DE2">
        <w:rPr>
          <w:rFonts w:ascii="Times New Roman" w:eastAsia="標楷體" w:hAnsi="Times New Roman" w:cs="Times New Roman" w:hint="eastAsia"/>
          <w:sz w:val="28"/>
          <w:szCs w:val="28"/>
        </w:rPr>
        <w:t>作用、</w:t>
      </w:r>
      <w:r w:rsidRPr="00632DE2">
        <w:rPr>
          <w:rFonts w:ascii="Times New Roman" w:eastAsia="標楷體" w:hAnsi="Times New Roman" w:cs="Times New Roman"/>
          <w:sz w:val="28"/>
          <w:szCs w:val="28"/>
        </w:rPr>
        <w:t>侵蝕作用、化學作用</w:t>
      </w:r>
      <w:r w:rsidRPr="00632DE2">
        <w:rPr>
          <w:rFonts w:ascii="Times New Roman" w:eastAsia="標楷體" w:hAnsi="Times New Roman" w:cs="Times New Roman" w:hint="eastAsia"/>
          <w:sz w:val="28"/>
          <w:szCs w:val="28"/>
        </w:rPr>
        <w:t>等</w:t>
      </w:r>
      <w:r>
        <w:rPr>
          <w:rFonts w:ascii="Times New Roman" w:eastAsia="標楷體" w:hAnsi="Times New Roman" w:cs="Times New Roman"/>
          <w:sz w:val="28"/>
          <w:szCs w:val="28"/>
        </w:rPr>
        <w:t>，再經長期的</w:t>
      </w:r>
      <w:r w:rsidRPr="00632DE2">
        <w:rPr>
          <w:rFonts w:ascii="Times New Roman" w:eastAsia="標楷體" w:hAnsi="Times New Roman" w:cs="Times New Roman"/>
          <w:sz w:val="28"/>
          <w:szCs w:val="28"/>
        </w:rPr>
        <w:t>膠結作用或是由於海水或其它溶液中物質的沈澱所形成的岩石</w:t>
      </w:r>
      <w:r w:rsidRPr="00632DE2">
        <w:rPr>
          <w:rFonts w:ascii="Times New Roman" w:eastAsia="標楷體" w:hAnsi="Times New Roman" w:cs="Times New Roman" w:hint="eastAsia"/>
          <w:sz w:val="28"/>
          <w:szCs w:val="28"/>
        </w:rPr>
        <w:t>；</w:t>
      </w:r>
      <w:r w:rsidRPr="00632DE2">
        <w:rPr>
          <w:rFonts w:ascii="Times New Roman" w:eastAsia="標楷體" w:hAnsi="Times New Roman" w:cs="Times New Roman"/>
          <w:sz w:val="28"/>
          <w:szCs w:val="28"/>
        </w:rPr>
        <w:t>組成的物質</w:t>
      </w:r>
      <w:r w:rsidRPr="00632DE2">
        <w:rPr>
          <w:rFonts w:ascii="Times New Roman" w:eastAsia="標楷體" w:hAnsi="Times New Roman" w:cs="Times New Roman" w:hint="eastAsia"/>
          <w:sz w:val="28"/>
          <w:szCs w:val="28"/>
        </w:rPr>
        <w:t>可能有</w:t>
      </w:r>
      <w:r w:rsidRPr="00632DE2">
        <w:rPr>
          <w:rFonts w:ascii="Times New Roman" w:eastAsia="標楷體" w:hAnsi="Times New Roman" w:cs="Times New Roman"/>
          <w:sz w:val="28"/>
          <w:szCs w:val="28"/>
        </w:rPr>
        <w:t>礫石、砂、粘土、泥</w:t>
      </w:r>
      <w:r w:rsidRPr="00632DE2">
        <w:rPr>
          <w:rFonts w:ascii="Times New Roman" w:eastAsia="標楷體" w:hAnsi="Times New Roman" w:cs="Times New Roman" w:hint="eastAsia"/>
          <w:sz w:val="28"/>
          <w:szCs w:val="28"/>
        </w:rPr>
        <w:t>煤</w:t>
      </w:r>
      <w:r w:rsidRPr="00632DE2">
        <w:rPr>
          <w:rFonts w:ascii="Times New Roman" w:eastAsia="標楷體" w:hAnsi="Times New Roman" w:cs="Times New Roman"/>
          <w:sz w:val="28"/>
          <w:szCs w:val="28"/>
        </w:rPr>
        <w:t>和生物殘骸等</w:t>
      </w:r>
      <w:r w:rsidRPr="00632DE2">
        <w:rPr>
          <w:rFonts w:ascii="Times New Roman" w:eastAsia="標楷體" w:hAnsi="Times New Roman" w:cs="Times New Roman" w:hint="eastAsia"/>
          <w:sz w:val="28"/>
          <w:szCs w:val="28"/>
        </w:rPr>
        <w:t>。從小門嶼的火</w:t>
      </w:r>
      <w:r>
        <w:rPr>
          <w:rFonts w:ascii="Times New Roman" w:eastAsia="標楷體" w:hAnsi="Times New Roman" w:cs="Times New Roman" w:hint="eastAsia"/>
          <w:sz w:val="28"/>
          <w:szCs w:val="28"/>
        </w:rPr>
        <w:t>山</w:t>
      </w:r>
      <w:r w:rsidRPr="00632DE2">
        <w:rPr>
          <w:rFonts w:ascii="Times New Roman" w:eastAsia="標楷體" w:hAnsi="Times New Roman" w:cs="Times New Roman" w:hint="eastAsia"/>
          <w:sz w:val="28"/>
          <w:szCs w:val="28"/>
        </w:rPr>
        <w:t>口湖遺跡剖面可觀察到沉積岩含有泥煤，顏色呈現黑色，</w:t>
      </w:r>
      <w:r w:rsidRPr="00632DE2">
        <w:rPr>
          <w:rFonts w:ascii="Times New Roman" w:eastAsia="標楷體" w:hAnsi="標楷體" w:cs="Times New Roman" w:hint="eastAsia"/>
          <w:bCs/>
          <w:sz w:val="28"/>
          <w:szCs w:val="28"/>
        </w:rPr>
        <w:t>泥煤層與上覆熔岩交界處呈現烘烤構造</w:t>
      </w:r>
      <w:r w:rsidRPr="00632DE2">
        <w:rPr>
          <w:rFonts w:ascii="Times New Roman" w:eastAsia="標楷體" w:hAnsi="Times New Roman" w:cs="Times New Roman" w:hint="eastAsia"/>
          <w:sz w:val="28"/>
          <w:szCs w:val="28"/>
        </w:rPr>
        <w:t>。</w:t>
      </w:r>
      <w:r w:rsidRPr="00D26DCF">
        <w:rPr>
          <w:rFonts w:ascii="Times New Roman" w:eastAsia="標楷體" w:hAnsi="標楷體" w:cs="Times New Roman" w:hint="eastAsia"/>
          <w:bCs/>
          <w:sz w:val="28"/>
          <w:szCs w:val="28"/>
        </w:rPr>
        <w:t>最下層則可見噴</w:t>
      </w:r>
      <w:r w:rsidRPr="00632DE2">
        <w:rPr>
          <w:rFonts w:ascii="Times New Roman" w:eastAsia="標楷體" w:hAnsi="Times New Roman" w:cs="Times New Roman" w:hint="eastAsia"/>
          <w:sz w:val="28"/>
          <w:szCs w:val="28"/>
        </w:rPr>
        <w:t>氣孔遺跡的硫磺層。</w:t>
      </w:r>
    </w:p>
    <w:p w:rsidR="00FA0EE7" w:rsidRPr="008A67C6" w:rsidRDefault="00556C00" w:rsidP="00E64A5B">
      <w:pPr>
        <w:pStyle w:val="a3"/>
        <w:spacing w:afterLines="20" w:after="72" w:line="400" w:lineRule="exact"/>
        <w:ind w:leftChars="0" w:left="851" w:firstLine="567"/>
        <w:jc w:val="both"/>
        <w:rPr>
          <w:rFonts w:ascii="Times New Roman" w:eastAsia="標楷體" w:hAnsi="Times New Roman" w:cs="Times New Roman"/>
          <w:color w:val="000000" w:themeColor="text1"/>
          <w:sz w:val="28"/>
          <w:szCs w:val="28"/>
        </w:rPr>
      </w:pPr>
      <w:r w:rsidRPr="00632DE2">
        <w:rPr>
          <w:rFonts w:ascii="Times New Roman" w:eastAsia="標楷體" w:hAnsi="Times New Roman" w:cs="Times New Roman" w:hint="eastAsia"/>
          <w:sz w:val="28"/>
          <w:szCs w:val="28"/>
        </w:rPr>
        <w:t>岩壁層層構造顯示出的火</w:t>
      </w:r>
      <w:r>
        <w:rPr>
          <w:rFonts w:ascii="Times New Roman" w:eastAsia="標楷體" w:hAnsi="Times New Roman" w:cs="Times New Roman" w:hint="eastAsia"/>
          <w:sz w:val="28"/>
          <w:szCs w:val="28"/>
        </w:rPr>
        <w:t>山口</w:t>
      </w:r>
      <w:r w:rsidRPr="00632DE2">
        <w:rPr>
          <w:rFonts w:ascii="Times New Roman" w:eastAsia="標楷體" w:hAnsi="Times New Roman" w:cs="Times New Roman" w:hint="eastAsia"/>
          <w:sz w:val="28"/>
          <w:szCs w:val="28"/>
        </w:rPr>
        <w:t>演化史剖面，</w:t>
      </w:r>
      <w:r>
        <w:rPr>
          <w:rFonts w:ascii="Times New Roman" w:eastAsia="標楷體" w:hAnsi="Times New Roman" w:cs="Times New Roman" w:hint="eastAsia"/>
          <w:sz w:val="28"/>
          <w:szCs w:val="28"/>
        </w:rPr>
        <w:t>使小門嶼火山口湖遺跡成為</w:t>
      </w:r>
      <w:r w:rsidRPr="00632DE2">
        <w:rPr>
          <w:rFonts w:ascii="Times New Roman" w:eastAsia="標楷體" w:hAnsi="Times New Roman" w:cs="Times New Roman" w:hint="eastAsia"/>
          <w:sz w:val="28"/>
          <w:szCs w:val="28"/>
        </w:rPr>
        <w:t>稀有</w:t>
      </w:r>
      <w:r>
        <w:rPr>
          <w:rFonts w:ascii="Times New Roman" w:eastAsia="標楷體" w:hAnsi="Times New Roman" w:cs="Times New Roman" w:hint="eastAsia"/>
          <w:sz w:val="28"/>
          <w:szCs w:val="28"/>
        </w:rPr>
        <w:t>與</w:t>
      </w:r>
      <w:r w:rsidRPr="00632DE2">
        <w:rPr>
          <w:rFonts w:ascii="Times New Roman" w:eastAsia="標楷體" w:hAnsi="Times New Roman" w:cs="Times New Roman" w:hint="eastAsia"/>
          <w:sz w:val="28"/>
          <w:szCs w:val="28"/>
        </w:rPr>
        <w:t>獨特</w:t>
      </w:r>
      <w:r>
        <w:rPr>
          <w:rFonts w:ascii="Times New Roman" w:eastAsia="標楷體" w:hAnsi="Times New Roman" w:cs="Times New Roman" w:hint="eastAsia"/>
          <w:sz w:val="28"/>
          <w:szCs w:val="28"/>
        </w:rPr>
        <w:t>的地質景觀</w:t>
      </w:r>
      <w:r w:rsidRPr="00632DE2">
        <w:rPr>
          <w:rFonts w:ascii="Times New Roman" w:eastAsia="標楷體" w:hAnsi="Times New Roman" w:cs="Times New Roman" w:hint="eastAsia"/>
          <w:sz w:val="28"/>
          <w:szCs w:val="28"/>
        </w:rPr>
        <w:t>。</w:t>
      </w:r>
    </w:p>
    <w:tbl>
      <w:tblPr>
        <w:tblStyle w:val="a4"/>
        <w:tblW w:w="8789" w:type="dxa"/>
        <w:jc w:val="center"/>
        <w:tblLook w:val="04A0" w:firstRow="1" w:lastRow="0" w:firstColumn="1" w:lastColumn="0" w:noHBand="0" w:noVBand="1"/>
      </w:tblPr>
      <w:tblGrid>
        <w:gridCol w:w="8789"/>
      </w:tblGrid>
      <w:tr w:rsidR="00556C00" w:rsidTr="00E64A5B">
        <w:trPr>
          <w:trHeight w:val="6467"/>
          <w:jc w:val="center"/>
        </w:trPr>
        <w:tc>
          <w:tcPr>
            <w:tcW w:w="8789" w:type="dxa"/>
          </w:tcPr>
          <w:p w:rsidR="00556C00" w:rsidRDefault="00556C00" w:rsidP="002204E3">
            <w:pPr>
              <w:spacing w:line="400" w:lineRule="exact"/>
              <w:jc w:val="both"/>
              <w:rPr>
                <w:rFonts w:eastAsia="標楷體"/>
                <w:noProof/>
                <w:color w:val="000000" w:themeColor="text1"/>
                <w:sz w:val="28"/>
                <w:szCs w:val="28"/>
              </w:rPr>
            </w:pPr>
            <w:r>
              <w:rPr>
                <w:rFonts w:eastAsia="標楷體"/>
                <w:b/>
                <w:noProof/>
                <w:sz w:val="28"/>
                <w:szCs w:val="28"/>
              </w:rPr>
              <w:drawing>
                <wp:anchor distT="0" distB="0" distL="114300" distR="114300" simplePos="0" relativeHeight="251906048" behindDoc="0" locked="0" layoutInCell="1" allowOverlap="1" wp14:anchorId="271FF525" wp14:editId="100C4B9C">
                  <wp:simplePos x="0" y="0"/>
                  <wp:positionH relativeFrom="column">
                    <wp:posOffset>8890</wp:posOffset>
                  </wp:positionH>
                  <wp:positionV relativeFrom="paragraph">
                    <wp:posOffset>24765</wp:posOffset>
                  </wp:positionV>
                  <wp:extent cx="5438775" cy="4040153"/>
                  <wp:effectExtent l="0" t="0" r="0" b="0"/>
                  <wp:wrapNone/>
                  <wp:docPr id="871" name="圖片 4" descr="E:\地質景觀研究案-佳樺\地質公園108計畫(投標)\資料\IMG_5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地質景觀研究案-佳樺\地質公園108計畫(投標)\資料\IMG_5098.JPG"/>
                          <pic:cNvPicPr>
                            <a:picLocks noChangeAspect="1" noChangeArrowheads="1"/>
                          </pic:cNvPicPr>
                        </pic:nvPicPr>
                        <pic:blipFill rotWithShape="1">
                          <a:blip r:embed="rId16" cstate="print"/>
                          <a:srcRect t="15130" b="6805"/>
                          <a:stretch/>
                        </pic:blipFill>
                        <pic:spPr bwMode="auto">
                          <a:xfrm>
                            <a:off x="0" y="0"/>
                            <a:ext cx="5438775" cy="40401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56C00" w:rsidRDefault="00556C00" w:rsidP="002204E3">
            <w:pPr>
              <w:spacing w:line="400" w:lineRule="exact"/>
              <w:jc w:val="both"/>
              <w:rPr>
                <w:rFonts w:eastAsia="標楷體"/>
                <w:noProof/>
                <w:color w:val="000000" w:themeColor="text1"/>
                <w:sz w:val="28"/>
                <w:szCs w:val="28"/>
              </w:rPr>
            </w:pPr>
          </w:p>
          <w:p w:rsidR="00556C00" w:rsidRDefault="00556C00" w:rsidP="002204E3">
            <w:pPr>
              <w:spacing w:line="400" w:lineRule="exact"/>
              <w:jc w:val="both"/>
              <w:rPr>
                <w:rFonts w:eastAsia="標楷體"/>
                <w:noProof/>
                <w:color w:val="000000" w:themeColor="text1"/>
                <w:sz w:val="28"/>
                <w:szCs w:val="28"/>
              </w:rPr>
            </w:pPr>
          </w:p>
          <w:p w:rsidR="00556C00" w:rsidRDefault="00556C00" w:rsidP="002204E3">
            <w:pPr>
              <w:spacing w:line="400" w:lineRule="exact"/>
              <w:jc w:val="both"/>
              <w:rPr>
                <w:rFonts w:eastAsia="標楷體"/>
                <w:noProof/>
                <w:color w:val="000000" w:themeColor="text1"/>
                <w:sz w:val="28"/>
                <w:szCs w:val="28"/>
              </w:rPr>
            </w:pPr>
          </w:p>
          <w:p w:rsidR="00556C00" w:rsidRDefault="00556C00" w:rsidP="002204E3">
            <w:pPr>
              <w:spacing w:line="400" w:lineRule="exact"/>
              <w:jc w:val="both"/>
              <w:rPr>
                <w:rFonts w:eastAsia="標楷體"/>
                <w:noProof/>
                <w:color w:val="000000" w:themeColor="text1"/>
                <w:sz w:val="28"/>
                <w:szCs w:val="28"/>
              </w:rPr>
            </w:pPr>
          </w:p>
          <w:p w:rsidR="00556C00" w:rsidRDefault="00556C00" w:rsidP="002204E3">
            <w:pPr>
              <w:spacing w:line="400" w:lineRule="exact"/>
              <w:jc w:val="both"/>
              <w:rPr>
                <w:rFonts w:eastAsia="標楷體"/>
                <w:noProof/>
                <w:color w:val="000000" w:themeColor="text1"/>
                <w:sz w:val="28"/>
                <w:szCs w:val="28"/>
              </w:rPr>
            </w:pPr>
          </w:p>
          <w:p w:rsidR="00556C00" w:rsidRDefault="00556C00" w:rsidP="002204E3">
            <w:pPr>
              <w:spacing w:line="400" w:lineRule="exact"/>
              <w:jc w:val="both"/>
              <w:rPr>
                <w:rFonts w:eastAsia="標楷體"/>
                <w:noProof/>
                <w:color w:val="000000" w:themeColor="text1"/>
                <w:sz w:val="28"/>
                <w:szCs w:val="28"/>
              </w:rPr>
            </w:pPr>
          </w:p>
          <w:p w:rsidR="00556C00" w:rsidRDefault="00556C00" w:rsidP="002204E3">
            <w:pPr>
              <w:spacing w:line="400" w:lineRule="exact"/>
              <w:jc w:val="both"/>
              <w:rPr>
                <w:rFonts w:eastAsia="標楷體"/>
                <w:noProof/>
                <w:color w:val="000000" w:themeColor="text1"/>
                <w:sz w:val="28"/>
                <w:szCs w:val="28"/>
              </w:rPr>
            </w:pPr>
          </w:p>
        </w:tc>
      </w:tr>
      <w:tr w:rsidR="002204E3" w:rsidTr="00E64A5B">
        <w:trPr>
          <w:trHeight w:val="641"/>
          <w:jc w:val="center"/>
        </w:trPr>
        <w:tc>
          <w:tcPr>
            <w:tcW w:w="8789" w:type="dxa"/>
            <w:vAlign w:val="center"/>
          </w:tcPr>
          <w:p w:rsidR="002204E3" w:rsidRDefault="002204E3" w:rsidP="002204E3">
            <w:pPr>
              <w:pStyle w:val="a3"/>
              <w:spacing w:line="400" w:lineRule="exact"/>
              <w:ind w:leftChars="0" w:left="0"/>
              <w:jc w:val="center"/>
              <w:rPr>
                <w:rFonts w:eastAsia="標楷體"/>
                <w:color w:val="000000" w:themeColor="text1"/>
                <w:sz w:val="28"/>
                <w:szCs w:val="28"/>
              </w:rPr>
            </w:pPr>
            <w:bookmarkStart w:id="9" w:name="_Toc531693786"/>
            <w:r w:rsidRPr="00EA4333">
              <w:rPr>
                <w:rFonts w:eastAsia="標楷體"/>
                <w:sz w:val="28"/>
                <w:szCs w:val="28"/>
              </w:rPr>
              <w:t>圖</w:t>
            </w:r>
            <w:r>
              <w:rPr>
                <w:rFonts w:eastAsia="標楷體" w:hint="eastAsia"/>
                <w:sz w:val="28"/>
                <w:szCs w:val="28"/>
              </w:rPr>
              <w:t xml:space="preserve"> </w:t>
            </w:r>
            <w:r w:rsidR="00556C00">
              <w:rPr>
                <w:rFonts w:eastAsia="標楷體" w:hint="eastAsia"/>
                <w:sz w:val="28"/>
                <w:szCs w:val="28"/>
              </w:rPr>
              <w:t>3</w:t>
            </w:r>
            <w:r w:rsidRPr="00EA4333">
              <w:rPr>
                <w:rFonts w:eastAsia="標楷體"/>
                <w:sz w:val="28"/>
                <w:szCs w:val="28"/>
              </w:rPr>
              <w:t>-</w:t>
            </w:r>
            <w:bookmarkEnd w:id="9"/>
            <w:r w:rsidR="00556C00">
              <w:rPr>
                <w:rFonts w:eastAsia="標楷體" w:hint="eastAsia"/>
                <w:sz w:val="28"/>
                <w:szCs w:val="28"/>
              </w:rPr>
              <w:t>局部火山口湖遺跡</w:t>
            </w:r>
          </w:p>
        </w:tc>
      </w:tr>
    </w:tbl>
    <w:p w:rsidR="00616C8F" w:rsidRPr="00AD0B4E" w:rsidRDefault="00996B9D" w:rsidP="00B44DF5">
      <w:pPr>
        <w:widowControl/>
        <w:spacing w:after="120" w:line="400" w:lineRule="exact"/>
        <w:ind w:leftChars="100" w:left="240"/>
        <w:outlineLvl w:val="2"/>
        <w:rPr>
          <w:rFonts w:ascii="Times New Roman" w:eastAsia="標楷體" w:hAnsi="Times New Roman" w:cs="Times New Roman"/>
          <w:color w:val="000000" w:themeColor="text1"/>
          <w:sz w:val="28"/>
          <w:szCs w:val="24"/>
        </w:rPr>
      </w:pPr>
      <w:bookmarkStart w:id="10" w:name="_Toc531693770"/>
      <w:r w:rsidRPr="00AD0B4E">
        <w:rPr>
          <w:rFonts w:ascii="Times New Roman" w:eastAsia="標楷體" w:hAnsi="Times New Roman" w:cs="Times New Roman"/>
          <w:color w:val="000000" w:themeColor="text1"/>
          <w:sz w:val="28"/>
          <w:szCs w:val="24"/>
        </w:rPr>
        <w:lastRenderedPageBreak/>
        <w:t>表</w:t>
      </w:r>
      <w:r w:rsidRPr="00AD0B4E">
        <w:rPr>
          <w:rFonts w:ascii="Times New Roman" w:eastAsia="標楷體" w:hAnsi="Times New Roman" w:cs="Times New Roman"/>
          <w:color w:val="000000" w:themeColor="text1"/>
          <w:sz w:val="28"/>
          <w:szCs w:val="24"/>
        </w:rPr>
        <w:t xml:space="preserve"> </w:t>
      </w:r>
      <w:r w:rsidR="00EE68BC" w:rsidRPr="00AD0B4E">
        <w:rPr>
          <w:rFonts w:ascii="Times New Roman" w:eastAsia="標楷體" w:hAnsi="Times New Roman" w:cs="Times New Roman"/>
          <w:color w:val="000000" w:themeColor="text1"/>
          <w:sz w:val="28"/>
          <w:szCs w:val="24"/>
        </w:rPr>
        <w:fldChar w:fldCharType="begin"/>
      </w:r>
      <w:r w:rsidRPr="00AD0B4E">
        <w:rPr>
          <w:rFonts w:ascii="Times New Roman" w:eastAsia="標楷體" w:hAnsi="Times New Roman" w:cs="Times New Roman"/>
          <w:color w:val="000000" w:themeColor="text1"/>
          <w:sz w:val="28"/>
          <w:szCs w:val="24"/>
        </w:rPr>
        <w:instrText xml:space="preserve"> SEQ </w:instrText>
      </w:r>
      <w:r w:rsidRPr="00AD0B4E">
        <w:rPr>
          <w:rFonts w:ascii="Times New Roman" w:eastAsia="標楷體" w:hAnsi="Times New Roman" w:cs="Times New Roman"/>
          <w:color w:val="000000" w:themeColor="text1"/>
          <w:sz w:val="28"/>
          <w:szCs w:val="24"/>
        </w:rPr>
        <w:instrText>表</w:instrText>
      </w:r>
      <w:r w:rsidRPr="00AD0B4E">
        <w:rPr>
          <w:rFonts w:ascii="Times New Roman" w:eastAsia="標楷體" w:hAnsi="Times New Roman" w:cs="Times New Roman"/>
          <w:color w:val="000000" w:themeColor="text1"/>
          <w:sz w:val="28"/>
          <w:szCs w:val="24"/>
        </w:rPr>
        <w:instrText xml:space="preserve"> \* ARABIC </w:instrText>
      </w:r>
      <w:r w:rsidR="00EE68BC" w:rsidRPr="00AD0B4E">
        <w:rPr>
          <w:rFonts w:ascii="Times New Roman" w:eastAsia="標楷體" w:hAnsi="Times New Roman" w:cs="Times New Roman"/>
          <w:color w:val="000000" w:themeColor="text1"/>
          <w:sz w:val="28"/>
          <w:szCs w:val="24"/>
        </w:rPr>
        <w:fldChar w:fldCharType="separate"/>
      </w:r>
      <w:r w:rsidR="00636F10">
        <w:rPr>
          <w:rFonts w:ascii="Times New Roman" w:eastAsia="標楷體" w:hAnsi="Times New Roman" w:cs="Times New Roman"/>
          <w:noProof/>
          <w:color w:val="000000" w:themeColor="text1"/>
          <w:sz w:val="28"/>
          <w:szCs w:val="24"/>
        </w:rPr>
        <w:t>1</w:t>
      </w:r>
      <w:r w:rsidR="00EE68BC" w:rsidRPr="00AD0B4E">
        <w:rPr>
          <w:rFonts w:ascii="Times New Roman" w:eastAsia="標楷體" w:hAnsi="Times New Roman" w:cs="Times New Roman"/>
          <w:color w:val="000000" w:themeColor="text1"/>
          <w:sz w:val="28"/>
          <w:szCs w:val="24"/>
        </w:rPr>
        <w:fldChar w:fldCharType="end"/>
      </w:r>
      <w:r w:rsidRPr="00AD0B4E">
        <w:rPr>
          <w:rFonts w:ascii="Times New Roman" w:eastAsia="標楷體" w:hAnsi="Times New Roman" w:cs="Times New Roman"/>
          <w:color w:val="000000" w:themeColor="text1"/>
          <w:sz w:val="28"/>
          <w:szCs w:val="24"/>
        </w:rPr>
        <w:t>-</w:t>
      </w:r>
      <w:r w:rsidRPr="00AD0B4E">
        <w:rPr>
          <w:rFonts w:ascii="Times New Roman" w:eastAsia="標楷體" w:hAnsi="Times New Roman" w:cs="Times New Roman"/>
          <w:color w:val="000000" w:themeColor="text1"/>
          <w:sz w:val="28"/>
          <w:szCs w:val="24"/>
        </w:rPr>
        <w:t>自然紀念物評估標準</w:t>
      </w:r>
      <w:bookmarkEnd w:id="10"/>
      <w:r w:rsidR="00AB479D">
        <w:rPr>
          <w:rFonts w:ascii="Times New Roman" w:eastAsia="標楷體" w:hAnsi="Times New Roman" w:cs="Times New Roman" w:hint="eastAsia"/>
          <w:color w:val="000000" w:themeColor="text1"/>
          <w:sz w:val="28"/>
          <w:szCs w:val="24"/>
        </w:rPr>
        <w:t>表</w:t>
      </w:r>
    </w:p>
    <w:tbl>
      <w:tblPr>
        <w:tblStyle w:val="a4"/>
        <w:tblW w:w="0" w:type="auto"/>
        <w:jc w:val="center"/>
        <w:tblLook w:val="04A0" w:firstRow="1" w:lastRow="0" w:firstColumn="1" w:lastColumn="0" w:noHBand="0" w:noVBand="1"/>
      </w:tblPr>
      <w:tblGrid>
        <w:gridCol w:w="2268"/>
        <w:gridCol w:w="1843"/>
        <w:gridCol w:w="4678"/>
      </w:tblGrid>
      <w:tr w:rsidR="00B44DF5" w:rsidRPr="00E16F30" w:rsidTr="0062133E">
        <w:trPr>
          <w:trHeight w:val="850"/>
          <w:jc w:val="center"/>
        </w:trPr>
        <w:tc>
          <w:tcPr>
            <w:tcW w:w="2268" w:type="dxa"/>
            <w:shd w:val="clear" w:color="auto" w:fill="548DD4" w:themeFill="text2" w:themeFillTint="99"/>
            <w:vAlign w:val="center"/>
          </w:tcPr>
          <w:p w:rsidR="00B44DF5" w:rsidRPr="00E16F30" w:rsidRDefault="00B44DF5" w:rsidP="001D78F5">
            <w:pPr>
              <w:pStyle w:val="a3"/>
              <w:spacing w:line="400" w:lineRule="exact"/>
              <w:ind w:leftChars="0" w:left="0"/>
              <w:jc w:val="center"/>
              <w:rPr>
                <w:rFonts w:eastAsia="標楷體"/>
                <w:sz w:val="28"/>
                <w:szCs w:val="28"/>
              </w:rPr>
            </w:pPr>
            <w:r>
              <w:rPr>
                <w:rFonts w:eastAsia="標楷體" w:hint="eastAsia"/>
                <w:sz w:val="28"/>
                <w:szCs w:val="28"/>
              </w:rPr>
              <w:t>評</w:t>
            </w:r>
            <w:r w:rsidRPr="00E16F30">
              <w:rPr>
                <w:rFonts w:eastAsia="標楷體" w:hint="eastAsia"/>
                <w:sz w:val="28"/>
                <w:szCs w:val="28"/>
              </w:rPr>
              <w:t>估標準</w:t>
            </w:r>
          </w:p>
        </w:tc>
        <w:tc>
          <w:tcPr>
            <w:tcW w:w="1843" w:type="dxa"/>
            <w:shd w:val="clear" w:color="auto" w:fill="548DD4" w:themeFill="text2" w:themeFillTint="99"/>
            <w:vAlign w:val="center"/>
          </w:tcPr>
          <w:p w:rsidR="00B44DF5" w:rsidRPr="00E16F30"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地質景點</w:t>
            </w:r>
          </w:p>
        </w:tc>
        <w:tc>
          <w:tcPr>
            <w:tcW w:w="4678" w:type="dxa"/>
            <w:shd w:val="clear" w:color="auto" w:fill="548DD4" w:themeFill="text2" w:themeFillTint="99"/>
            <w:vAlign w:val="center"/>
          </w:tcPr>
          <w:p w:rsidR="00B44DF5" w:rsidRPr="00E16F30" w:rsidRDefault="00B44DF5" w:rsidP="001D78F5">
            <w:pPr>
              <w:pStyle w:val="a3"/>
              <w:spacing w:line="400" w:lineRule="exact"/>
              <w:ind w:leftChars="0" w:left="0"/>
              <w:jc w:val="center"/>
              <w:rPr>
                <w:rFonts w:eastAsia="標楷體"/>
                <w:sz w:val="28"/>
                <w:szCs w:val="28"/>
              </w:rPr>
            </w:pPr>
            <w:r>
              <w:rPr>
                <w:rFonts w:eastAsia="標楷體" w:hint="eastAsia"/>
                <w:sz w:val="28"/>
                <w:szCs w:val="28"/>
              </w:rPr>
              <w:t>實質內容</w:t>
            </w:r>
          </w:p>
        </w:tc>
      </w:tr>
      <w:tr w:rsidR="00B44DF5" w:rsidRPr="00B64C39" w:rsidTr="0062133E">
        <w:trPr>
          <w:trHeight w:val="964"/>
          <w:jc w:val="center"/>
        </w:trPr>
        <w:tc>
          <w:tcPr>
            <w:tcW w:w="2268" w:type="dxa"/>
            <w:vMerge w:val="restart"/>
            <w:vAlign w:val="center"/>
          </w:tcPr>
          <w:p w:rsidR="00B44DF5" w:rsidRPr="00E16F30" w:rsidRDefault="00B44DF5" w:rsidP="001D78F5">
            <w:pPr>
              <w:pStyle w:val="a3"/>
              <w:spacing w:line="400" w:lineRule="exact"/>
              <w:ind w:leftChars="0" w:left="0"/>
              <w:jc w:val="center"/>
              <w:rPr>
                <w:rFonts w:eastAsia="標楷體"/>
                <w:sz w:val="28"/>
                <w:szCs w:val="28"/>
              </w:rPr>
            </w:pPr>
            <w:r w:rsidRPr="00C861DE">
              <w:rPr>
                <w:rFonts w:eastAsia="標楷體"/>
                <w:color w:val="000000" w:themeColor="text1"/>
                <w:sz w:val="28"/>
                <w:szCs w:val="32"/>
              </w:rPr>
              <w:t>自然形成且獨特罕見</w:t>
            </w:r>
          </w:p>
        </w:tc>
        <w:tc>
          <w:tcPr>
            <w:tcW w:w="1843" w:type="dxa"/>
            <w:vAlign w:val="center"/>
          </w:tcPr>
          <w:p w:rsidR="00B44DF5"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火山口湖</w:t>
            </w:r>
          </w:p>
          <w:p w:rsidR="00B44DF5"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遺跡</w:t>
            </w:r>
          </w:p>
        </w:tc>
        <w:tc>
          <w:tcPr>
            <w:tcW w:w="4678" w:type="dxa"/>
            <w:vAlign w:val="center"/>
          </w:tcPr>
          <w:p w:rsidR="00B44DF5" w:rsidRPr="00E16F30" w:rsidRDefault="00B44DF5" w:rsidP="001D78F5">
            <w:pPr>
              <w:spacing w:line="400" w:lineRule="exact"/>
              <w:jc w:val="both"/>
              <w:rPr>
                <w:rFonts w:eastAsia="標楷體"/>
                <w:sz w:val="28"/>
                <w:szCs w:val="28"/>
              </w:rPr>
            </w:pPr>
            <w:r w:rsidRPr="005512EE">
              <w:rPr>
                <w:rFonts w:eastAsia="標楷體" w:hint="eastAsia"/>
                <w:sz w:val="28"/>
                <w:szCs w:val="28"/>
              </w:rPr>
              <w:t>目前澎湖唯一發現之火山口湖遺跡</w:t>
            </w:r>
            <w:r>
              <w:rPr>
                <w:rFonts w:eastAsia="標楷體" w:hint="eastAsia"/>
                <w:sz w:val="28"/>
                <w:szCs w:val="28"/>
              </w:rPr>
              <w:t>，具清楚且</w:t>
            </w:r>
            <w:r w:rsidRPr="00B64C39">
              <w:rPr>
                <w:rFonts w:eastAsia="標楷體" w:hint="eastAsia"/>
                <w:sz w:val="28"/>
                <w:szCs w:val="28"/>
              </w:rPr>
              <w:t>易於</w:t>
            </w:r>
            <w:r>
              <w:rPr>
                <w:rFonts w:eastAsia="標楷體" w:hint="eastAsia"/>
                <w:sz w:val="28"/>
                <w:szCs w:val="28"/>
              </w:rPr>
              <w:t>觀察</w:t>
            </w:r>
            <w:r w:rsidRPr="00B64C39">
              <w:rPr>
                <w:rFonts w:eastAsia="標楷體" w:hint="eastAsia"/>
                <w:sz w:val="28"/>
                <w:szCs w:val="28"/>
              </w:rPr>
              <w:t>的地質剖面</w:t>
            </w:r>
          </w:p>
        </w:tc>
      </w:tr>
      <w:tr w:rsidR="00B44DF5" w:rsidRPr="00B64C39" w:rsidTr="0062133E">
        <w:trPr>
          <w:trHeight w:val="964"/>
          <w:jc w:val="center"/>
        </w:trPr>
        <w:tc>
          <w:tcPr>
            <w:tcW w:w="2268" w:type="dxa"/>
            <w:vMerge/>
            <w:vAlign w:val="center"/>
          </w:tcPr>
          <w:p w:rsidR="00B44DF5" w:rsidRPr="00E16F30" w:rsidRDefault="00B44DF5" w:rsidP="001D78F5">
            <w:pPr>
              <w:pStyle w:val="a3"/>
              <w:spacing w:line="400" w:lineRule="exact"/>
              <w:ind w:leftChars="0" w:left="0"/>
              <w:jc w:val="center"/>
              <w:rPr>
                <w:rFonts w:eastAsia="標楷體"/>
                <w:sz w:val="28"/>
                <w:szCs w:val="28"/>
              </w:rPr>
            </w:pPr>
          </w:p>
        </w:tc>
        <w:tc>
          <w:tcPr>
            <w:tcW w:w="1843" w:type="dxa"/>
            <w:vAlign w:val="center"/>
          </w:tcPr>
          <w:p w:rsidR="00B44DF5"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鯨魚洞</w:t>
            </w:r>
          </w:p>
        </w:tc>
        <w:tc>
          <w:tcPr>
            <w:tcW w:w="4678" w:type="dxa"/>
            <w:vAlign w:val="center"/>
          </w:tcPr>
          <w:p w:rsidR="00B44DF5" w:rsidRPr="00B64C39" w:rsidRDefault="00B44DF5" w:rsidP="001D78F5">
            <w:pPr>
              <w:spacing w:line="400" w:lineRule="exact"/>
              <w:rPr>
                <w:rFonts w:eastAsia="標楷體"/>
                <w:sz w:val="28"/>
                <w:szCs w:val="28"/>
              </w:rPr>
            </w:pPr>
            <w:r>
              <w:rPr>
                <w:rFonts w:eastAsia="標楷體" w:hint="eastAsia"/>
                <w:sz w:val="28"/>
                <w:szCs w:val="28"/>
              </w:rPr>
              <w:t>可逹性高且</w:t>
            </w:r>
            <w:r w:rsidRPr="00A22159">
              <w:rPr>
                <w:rFonts w:eastAsia="標楷體" w:hint="eastAsia"/>
                <w:sz w:val="28"/>
                <w:szCs w:val="28"/>
              </w:rPr>
              <w:t>易於觀察的海蝕拱門</w:t>
            </w:r>
          </w:p>
        </w:tc>
      </w:tr>
      <w:tr w:rsidR="00B44DF5" w:rsidRPr="00E16F30" w:rsidTr="0062133E">
        <w:trPr>
          <w:trHeight w:val="964"/>
          <w:jc w:val="center"/>
        </w:trPr>
        <w:tc>
          <w:tcPr>
            <w:tcW w:w="2268" w:type="dxa"/>
            <w:vMerge w:val="restart"/>
            <w:vAlign w:val="center"/>
          </w:tcPr>
          <w:p w:rsidR="00B44DF5" w:rsidRPr="00E16F30" w:rsidRDefault="00B44DF5" w:rsidP="001D78F5">
            <w:pPr>
              <w:pStyle w:val="a3"/>
              <w:spacing w:line="400" w:lineRule="exact"/>
              <w:ind w:leftChars="0" w:left="0"/>
              <w:jc w:val="center"/>
              <w:rPr>
                <w:rFonts w:eastAsia="標楷體"/>
                <w:sz w:val="28"/>
                <w:szCs w:val="28"/>
              </w:rPr>
            </w:pPr>
            <w:r w:rsidRPr="00AD0B4E">
              <w:rPr>
                <w:rFonts w:eastAsia="標楷體"/>
                <w:color w:val="000000" w:themeColor="text1"/>
                <w:sz w:val="28"/>
                <w:szCs w:val="32"/>
              </w:rPr>
              <w:t>科學、教育、美學及觀賞價值</w:t>
            </w:r>
          </w:p>
        </w:tc>
        <w:tc>
          <w:tcPr>
            <w:tcW w:w="1843" w:type="dxa"/>
            <w:vAlign w:val="center"/>
          </w:tcPr>
          <w:p w:rsidR="00B44DF5"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火山口湖</w:t>
            </w:r>
          </w:p>
          <w:p w:rsidR="00B44DF5"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遺跡</w:t>
            </w:r>
          </w:p>
        </w:tc>
        <w:tc>
          <w:tcPr>
            <w:tcW w:w="4678" w:type="dxa"/>
            <w:vAlign w:val="center"/>
          </w:tcPr>
          <w:p w:rsidR="00B44DF5" w:rsidRPr="00A22159" w:rsidRDefault="00B44DF5" w:rsidP="001D78F5">
            <w:pPr>
              <w:pStyle w:val="a3"/>
              <w:spacing w:line="400" w:lineRule="exact"/>
              <w:ind w:leftChars="0" w:left="0"/>
              <w:jc w:val="both"/>
              <w:rPr>
                <w:rFonts w:eastAsia="標楷體"/>
                <w:sz w:val="28"/>
                <w:szCs w:val="28"/>
              </w:rPr>
            </w:pPr>
            <w:r w:rsidRPr="00FE3FDE">
              <w:rPr>
                <w:rFonts w:eastAsia="標楷體" w:hint="eastAsia"/>
                <w:sz w:val="28"/>
                <w:szCs w:val="28"/>
              </w:rPr>
              <w:t>認識</w:t>
            </w:r>
            <w:r>
              <w:rPr>
                <w:rFonts w:eastAsia="標楷體" w:hint="eastAsia"/>
                <w:sz w:val="28"/>
                <w:szCs w:val="28"/>
              </w:rPr>
              <w:t>火山</w:t>
            </w:r>
            <w:r w:rsidRPr="00FE3FDE">
              <w:rPr>
                <w:rFonts w:eastAsia="標楷體" w:hint="eastAsia"/>
                <w:sz w:val="28"/>
                <w:szCs w:val="28"/>
              </w:rPr>
              <w:t>地質演化最佳的實地教材</w:t>
            </w:r>
          </w:p>
        </w:tc>
      </w:tr>
      <w:tr w:rsidR="00B44DF5" w:rsidRPr="00E16F30" w:rsidTr="0062133E">
        <w:trPr>
          <w:trHeight w:val="964"/>
          <w:jc w:val="center"/>
        </w:trPr>
        <w:tc>
          <w:tcPr>
            <w:tcW w:w="2268" w:type="dxa"/>
            <w:vMerge/>
            <w:vAlign w:val="center"/>
          </w:tcPr>
          <w:p w:rsidR="00B44DF5" w:rsidRPr="00E16F30" w:rsidRDefault="00B44DF5" w:rsidP="001D78F5">
            <w:pPr>
              <w:pStyle w:val="a3"/>
              <w:spacing w:line="400" w:lineRule="exact"/>
              <w:ind w:leftChars="0" w:left="0"/>
              <w:jc w:val="center"/>
              <w:rPr>
                <w:rFonts w:eastAsia="標楷體"/>
                <w:sz w:val="28"/>
                <w:szCs w:val="28"/>
              </w:rPr>
            </w:pPr>
          </w:p>
        </w:tc>
        <w:tc>
          <w:tcPr>
            <w:tcW w:w="1843" w:type="dxa"/>
            <w:vAlign w:val="center"/>
          </w:tcPr>
          <w:p w:rsidR="00B44DF5" w:rsidRDefault="00B44DF5" w:rsidP="001D78F5">
            <w:pPr>
              <w:pStyle w:val="a3"/>
              <w:spacing w:line="400" w:lineRule="exact"/>
              <w:ind w:leftChars="0" w:left="0"/>
              <w:jc w:val="center"/>
              <w:rPr>
                <w:rFonts w:eastAsia="標楷體"/>
                <w:sz w:val="28"/>
                <w:szCs w:val="28"/>
              </w:rPr>
            </w:pPr>
            <w:r w:rsidRPr="00E16F30">
              <w:rPr>
                <w:rFonts w:eastAsia="標楷體" w:hint="eastAsia"/>
                <w:sz w:val="28"/>
                <w:szCs w:val="28"/>
              </w:rPr>
              <w:t>鯨魚洞</w:t>
            </w:r>
          </w:p>
        </w:tc>
        <w:tc>
          <w:tcPr>
            <w:tcW w:w="4678" w:type="dxa"/>
            <w:vAlign w:val="center"/>
          </w:tcPr>
          <w:p w:rsidR="00B44DF5" w:rsidRPr="00A22159" w:rsidRDefault="00B44DF5" w:rsidP="001D78F5">
            <w:pPr>
              <w:pStyle w:val="a3"/>
              <w:spacing w:line="400" w:lineRule="exact"/>
              <w:ind w:leftChars="0" w:left="0"/>
              <w:jc w:val="both"/>
              <w:rPr>
                <w:rFonts w:eastAsia="標楷體"/>
                <w:sz w:val="28"/>
                <w:szCs w:val="28"/>
              </w:rPr>
            </w:pPr>
            <w:r w:rsidRPr="00FE3FDE">
              <w:rPr>
                <w:rFonts w:eastAsia="標楷體" w:hint="eastAsia"/>
                <w:sz w:val="28"/>
                <w:szCs w:val="28"/>
              </w:rPr>
              <w:t>認識海蝕演進過程最佳的實地教材</w:t>
            </w:r>
          </w:p>
        </w:tc>
      </w:tr>
    </w:tbl>
    <w:p w:rsidR="00B44DF5" w:rsidRDefault="00B44DF5" w:rsidP="00987D56">
      <w:pPr>
        <w:widowControl/>
        <w:spacing w:after="120" w:line="400" w:lineRule="exact"/>
        <w:ind w:leftChars="100" w:left="240"/>
        <w:outlineLvl w:val="2"/>
        <w:rPr>
          <w:rFonts w:ascii="Times New Roman" w:eastAsia="標楷體" w:hAnsi="Times New Roman" w:cs="Times New Roman"/>
          <w:b/>
          <w:color w:val="000000" w:themeColor="text1"/>
          <w:sz w:val="32"/>
          <w:szCs w:val="32"/>
        </w:rPr>
      </w:pPr>
    </w:p>
    <w:p w:rsidR="00E64A5B" w:rsidRDefault="00E64A5B" w:rsidP="00987D56">
      <w:pPr>
        <w:widowControl/>
        <w:spacing w:after="120" w:line="400" w:lineRule="exact"/>
        <w:ind w:leftChars="100" w:left="240"/>
        <w:outlineLvl w:val="2"/>
        <w:rPr>
          <w:rFonts w:ascii="Times New Roman" w:eastAsia="標楷體" w:hAnsi="Times New Roman" w:cs="Times New Roman" w:hint="eastAsia"/>
          <w:b/>
          <w:color w:val="000000" w:themeColor="text1"/>
          <w:sz w:val="32"/>
          <w:szCs w:val="32"/>
        </w:rPr>
      </w:pPr>
    </w:p>
    <w:p w:rsidR="00B44DF5" w:rsidRDefault="00B44DF5" w:rsidP="00987D56">
      <w:pPr>
        <w:widowControl/>
        <w:spacing w:after="120" w:line="400" w:lineRule="exact"/>
        <w:ind w:leftChars="100" w:left="240"/>
        <w:outlineLvl w:val="2"/>
        <w:rPr>
          <w:rFonts w:ascii="Times New Roman" w:eastAsia="標楷體" w:hAnsi="Times New Roman" w:cs="Times New Roman"/>
          <w:b/>
          <w:color w:val="000000" w:themeColor="text1"/>
          <w:sz w:val="32"/>
          <w:szCs w:val="32"/>
        </w:rPr>
      </w:pPr>
      <w:bookmarkStart w:id="11" w:name="_Toc36038035"/>
      <w:r w:rsidRPr="0041093E">
        <w:rPr>
          <w:rFonts w:ascii="Times New Roman" w:eastAsia="標楷體" w:hAnsi="標楷體" w:cs="Times New Roman"/>
          <w:sz w:val="28"/>
          <w:szCs w:val="28"/>
        </w:rPr>
        <w:t>表</w:t>
      </w:r>
      <w:r w:rsidRPr="0041093E">
        <w:rPr>
          <w:rFonts w:ascii="Times New Roman" w:eastAsia="標楷體" w:hAnsi="Times New Roman" w:cs="Times New Roman"/>
          <w:sz w:val="28"/>
          <w:szCs w:val="28"/>
        </w:rPr>
        <w:fldChar w:fldCharType="begin"/>
      </w:r>
      <w:r w:rsidRPr="0041093E">
        <w:rPr>
          <w:rFonts w:ascii="Times New Roman" w:eastAsia="標楷體" w:hAnsi="Times New Roman" w:cs="Times New Roman"/>
          <w:sz w:val="28"/>
          <w:szCs w:val="28"/>
        </w:rPr>
        <w:instrText xml:space="preserve"> SEQ </w:instrText>
      </w:r>
      <w:r w:rsidRPr="0041093E">
        <w:rPr>
          <w:rFonts w:ascii="Times New Roman" w:eastAsia="標楷體" w:hAnsi="標楷體" w:cs="Times New Roman"/>
          <w:sz w:val="28"/>
          <w:szCs w:val="28"/>
        </w:rPr>
        <w:instrText>表</w:instrText>
      </w:r>
      <w:r w:rsidRPr="0041093E">
        <w:rPr>
          <w:rFonts w:ascii="Times New Roman" w:eastAsia="標楷體" w:hAnsi="Times New Roman" w:cs="Times New Roman"/>
          <w:sz w:val="28"/>
          <w:szCs w:val="28"/>
        </w:rPr>
        <w:instrText xml:space="preserve"> \* ARABIC </w:instrText>
      </w:r>
      <w:r w:rsidRPr="0041093E">
        <w:rPr>
          <w:rFonts w:ascii="Times New Roman" w:eastAsia="標楷體" w:hAnsi="Times New Roman" w:cs="Times New Roman"/>
          <w:sz w:val="28"/>
          <w:szCs w:val="28"/>
        </w:rPr>
        <w:fldChar w:fldCharType="separate"/>
      </w:r>
      <w:r>
        <w:rPr>
          <w:rFonts w:ascii="Times New Roman" w:eastAsia="標楷體" w:hAnsi="Times New Roman" w:cs="Times New Roman"/>
          <w:noProof/>
          <w:sz w:val="28"/>
          <w:szCs w:val="28"/>
        </w:rPr>
        <w:t>2</w:t>
      </w:r>
      <w:r w:rsidRPr="0041093E">
        <w:rPr>
          <w:rFonts w:ascii="Times New Roman" w:eastAsia="標楷體" w:hAnsi="Times New Roman" w:cs="Times New Roman"/>
          <w:sz w:val="28"/>
          <w:szCs w:val="28"/>
        </w:rPr>
        <w:fldChar w:fldCharType="end"/>
      </w:r>
      <w:r w:rsidRPr="0041093E">
        <w:rPr>
          <w:rFonts w:ascii="Times New Roman" w:eastAsia="標楷體" w:hAnsi="Times New Roman" w:cs="Times New Roman"/>
          <w:sz w:val="28"/>
          <w:szCs w:val="28"/>
        </w:rPr>
        <w:t>-</w:t>
      </w:r>
      <w:r w:rsidRPr="000F2122">
        <w:rPr>
          <w:rFonts w:ascii="Times New Roman" w:eastAsia="標楷體" w:hAnsi="標楷體" w:cs="Times New Roman"/>
          <w:sz w:val="28"/>
          <w:szCs w:val="28"/>
        </w:rPr>
        <w:t>「鯨魚洞」與「火山口湖遺跡」自然紀念物土地資訊</w:t>
      </w:r>
      <w:bookmarkEnd w:id="11"/>
    </w:p>
    <w:tbl>
      <w:tblPr>
        <w:tblStyle w:val="a4"/>
        <w:tblpPr w:leftFromText="180" w:rightFromText="180" w:vertAnchor="text" w:horzAnchor="margin" w:tblpXSpec="center" w:tblpY="192"/>
        <w:tblW w:w="4655" w:type="pct"/>
        <w:tblLook w:val="04A0" w:firstRow="1" w:lastRow="0" w:firstColumn="1" w:lastColumn="0" w:noHBand="0" w:noVBand="1"/>
      </w:tblPr>
      <w:tblGrid>
        <w:gridCol w:w="1129"/>
        <w:gridCol w:w="1560"/>
        <w:gridCol w:w="1560"/>
        <w:gridCol w:w="1701"/>
        <w:gridCol w:w="3014"/>
      </w:tblGrid>
      <w:tr w:rsidR="0062133E" w:rsidTr="00E64A5B">
        <w:trPr>
          <w:trHeight w:val="1126"/>
        </w:trPr>
        <w:tc>
          <w:tcPr>
            <w:tcW w:w="630" w:type="pct"/>
            <w:shd w:val="clear" w:color="auto" w:fill="FFFF00"/>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區域</w:t>
            </w:r>
          </w:p>
        </w:tc>
        <w:tc>
          <w:tcPr>
            <w:tcW w:w="870" w:type="pct"/>
            <w:shd w:val="clear" w:color="auto" w:fill="FFFF00"/>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面積</w:t>
            </w:r>
          </w:p>
        </w:tc>
        <w:tc>
          <w:tcPr>
            <w:tcW w:w="870" w:type="pct"/>
            <w:shd w:val="clear" w:color="auto" w:fill="FFFF00"/>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地籍資訊</w:t>
            </w:r>
          </w:p>
        </w:tc>
        <w:tc>
          <w:tcPr>
            <w:tcW w:w="949" w:type="pct"/>
            <w:shd w:val="clear" w:color="auto" w:fill="FFFF00"/>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管理單位</w:t>
            </w:r>
          </w:p>
        </w:tc>
        <w:tc>
          <w:tcPr>
            <w:tcW w:w="1681" w:type="pct"/>
            <w:shd w:val="clear" w:color="auto" w:fill="FFFF00"/>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管理單位所占面積</w:t>
            </w:r>
          </w:p>
        </w:tc>
      </w:tr>
      <w:tr w:rsidR="0062133E" w:rsidTr="00814BCB">
        <w:trPr>
          <w:trHeight w:val="2622"/>
        </w:trPr>
        <w:tc>
          <w:tcPr>
            <w:tcW w:w="630"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鯨魚洞</w:t>
            </w:r>
          </w:p>
        </w:tc>
        <w:tc>
          <w:tcPr>
            <w:tcW w:w="870"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 xml:space="preserve">1145.85 </w:t>
            </w:r>
          </w:p>
          <w:p w:rsidR="00B44DF5" w:rsidRDefault="00B44DF5" w:rsidP="0062133E">
            <w:pPr>
              <w:pStyle w:val="a3"/>
              <w:spacing w:before="120" w:after="120" w:line="400" w:lineRule="exact"/>
              <w:ind w:leftChars="0" w:left="0"/>
              <w:jc w:val="center"/>
              <w:rPr>
                <w:rFonts w:eastAsia="標楷體" w:hAnsi="標楷體"/>
                <w:bCs/>
                <w:sz w:val="28"/>
                <w:szCs w:val="28"/>
              </w:rPr>
            </w:pPr>
            <w:r w:rsidRPr="00390D33">
              <w:rPr>
                <w:rFonts w:eastAsia="標楷體" w:hAnsi="標楷體"/>
                <w:bCs/>
                <w:sz w:val="28"/>
                <w:szCs w:val="28"/>
              </w:rPr>
              <w:t>平方公尺</w:t>
            </w:r>
          </w:p>
        </w:tc>
        <w:tc>
          <w:tcPr>
            <w:tcW w:w="870"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小門段</w:t>
            </w:r>
            <w:r>
              <w:rPr>
                <w:rFonts w:eastAsia="標楷體" w:hAnsi="標楷體" w:hint="eastAsia"/>
                <w:bCs/>
                <w:sz w:val="28"/>
                <w:szCs w:val="28"/>
              </w:rPr>
              <w:t>312</w:t>
            </w:r>
            <w:r>
              <w:rPr>
                <w:rFonts w:eastAsia="標楷體" w:hAnsi="標楷體" w:hint="eastAsia"/>
                <w:bCs/>
                <w:sz w:val="28"/>
                <w:szCs w:val="28"/>
              </w:rPr>
              <w:t>地號</w:t>
            </w:r>
          </w:p>
          <w:p w:rsidR="00B44DF5" w:rsidRDefault="00B44DF5" w:rsidP="0062133E">
            <w:pPr>
              <w:pStyle w:val="a3"/>
              <w:spacing w:before="120" w:after="120" w:line="400" w:lineRule="exact"/>
              <w:ind w:leftChars="0" w:left="0"/>
              <w:jc w:val="center"/>
              <w:rPr>
                <w:rFonts w:eastAsia="標楷體" w:hAnsi="標楷體" w:hint="eastAsia"/>
                <w:bCs/>
                <w:sz w:val="28"/>
                <w:szCs w:val="28"/>
              </w:rPr>
            </w:pPr>
          </w:p>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小門段</w:t>
            </w:r>
            <w:r>
              <w:rPr>
                <w:rFonts w:eastAsia="標楷體" w:hAnsi="標楷體" w:hint="eastAsia"/>
                <w:bCs/>
                <w:sz w:val="28"/>
                <w:szCs w:val="28"/>
              </w:rPr>
              <w:t>3</w:t>
            </w:r>
            <w:r>
              <w:rPr>
                <w:rFonts w:eastAsia="標楷體" w:hAnsi="標楷體" w:hint="eastAsia"/>
                <w:bCs/>
                <w:sz w:val="28"/>
                <w:szCs w:val="28"/>
              </w:rPr>
              <w:t>地號</w:t>
            </w:r>
          </w:p>
        </w:tc>
        <w:tc>
          <w:tcPr>
            <w:tcW w:w="949" w:type="pct"/>
            <w:vAlign w:val="center"/>
          </w:tcPr>
          <w:p w:rsidR="00B44DF5" w:rsidRDefault="00B44DF5" w:rsidP="0062133E">
            <w:pPr>
              <w:pStyle w:val="a3"/>
              <w:spacing w:before="120" w:after="120" w:line="400" w:lineRule="exact"/>
              <w:ind w:leftChars="0" w:left="0"/>
              <w:rPr>
                <w:rFonts w:eastAsia="標楷體" w:hAnsi="標楷體"/>
                <w:bCs/>
                <w:sz w:val="28"/>
                <w:szCs w:val="28"/>
              </w:rPr>
            </w:pPr>
            <w:r>
              <w:rPr>
                <w:rFonts w:eastAsia="標楷體" w:hAnsi="標楷體" w:hint="eastAsia"/>
                <w:bCs/>
                <w:sz w:val="28"/>
                <w:szCs w:val="28"/>
              </w:rPr>
              <w:t>財政部國有財產署</w:t>
            </w:r>
          </w:p>
          <w:p w:rsidR="00B44DF5" w:rsidRDefault="00B44DF5" w:rsidP="0062133E">
            <w:pPr>
              <w:pStyle w:val="a3"/>
              <w:spacing w:before="120" w:after="120" w:line="400" w:lineRule="exact"/>
              <w:ind w:leftChars="0" w:left="0"/>
              <w:rPr>
                <w:rFonts w:eastAsia="標楷體" w:hAnsi="標楷體" w:hint="eastAsia"/>
                <w:bCs/>
                <w:sz w:val="28"/>
                <w:szCs w:val="28"/>
              </w:rPr>
            </w:pPr>
          </w:p>
          <w:p w:rsidR="00B44DF5" w:rsidRDefault="00B44DF5" w:rsidP="0062133E">
            <w:pPr>
              <w:pStyle w:val="a3"/>
              <w:spacing w:before="120" w:after="120" w:line="400" w:lineRule="exact"/>
              <w:ind w:leftChars="0" w:left="0"/>
              <w:rPr>
                <w:rFonts w:eastAsia="標楷體" w:hAnsi="標楷體"/>
                <w:bCs/>
                <w:sz w:val="28"/>
                <w:szCs w:val="28"/>
              </w:rPr>
            </w:pPr>
            <w:r>
              <w:rPr>
                <w:rFonts w:eastAsia="標楷體" w:hAnsi="標楷體" w:hint="eastAsia"/>
                <w:bCs/>
                <w:sz w:val="28"/>
                <w:szCs w:val="28"/>
              </w:rPr>
              <w:t>澎湖國家風景區管理處</w:t>
            </w:r>
          </w:p>
        </w:tc>
        <w:tc>
          <w:tcPr>
            <w:tcW w:w="1681"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sidRPr="00A22159">
              <w:rPr>
                <w:rFonts w:eastAsia="標楷體" w:hAnsi="標楷體"/>
                <w:bCs/>
                <w:sz w:val="28"/>
                <w:szCs w:val="28"/>
              </w:rPr>
              <w:t>國產署：</w:t>
            </w:r>
            <w:r>
              <w:rPr>
                <w:rFonts w:eastAsia="標楷體" w:hAnsi="標楷體"/>
                <w:bCs/>
                <w:sz w:val="28"/>
                <w:szCs w:val="28"/>
              </w:rPr>
              <w:t>1</w:t>
            </w:r>
            <w:r>
              <w:rPr>
                <w:rFonts w:eastAsia="標楷體" w:hAnsi="標楷體" w:hint="eastAsia"/>
                <w:bCs/>
                <w:sz w:val="28"/>
                <w:szCs w:val="28"/>
              </w:rPr>
              <w:t>002.99</w:t>
            </w:r>
            <w:r w:rsidRPr="00A22159">
              <w:rPr>
                <w:rFonts w:eastAsia="標楷體" w:hAnsi="標楷體"/>
                <w:bCs/>
                <w:sz w:val="28"/>
                <w:szCs w:val="28"/>
              </w:rPr>
              <w:t>平方公尺</w:t>
            </w:r>
            <w:r w:rsidRPr="00A22159">
              <w:rPr>
                <w:rFonts w:eastAsia="標楷體" w:hAnsi="標楷體" w:hint="eastAsia"/>
                <w:bCs/>
                <w:sz w:val="28"/>
                <w:szCs w:val="28"/>
              </w:rPr>
              <w:t>（</w:t>
            </w:r>
            <w:r>
              <w:rPr>
                <w:rFonts w:eastAsia="標楷體" w:hAnsi="標楷體"/>
                <w:bCs/>
                <w:sz w:val="28"/>
                <w:szCs w:val="28"/>
              </w:rPr>
              <w:t>8</w:t>
            </w:r>
            <w:r>
              <w:rPr>
                <w:rFonts w:eastAsia="標楷體" w:hAnsi="標楷體" w:hint="eastAsia"/>
                <w:bCs/>
                <w:sz w:val="28"/>
                <w:szCs w:val="28"/>
              </w:rPr>
              <w:t>8</w:t>
            </w:r>
            <w:r w:rsidRPr="00A22159">
              <w:rPr>
                <w:rFonts w:eastAsia="標楷體" w:hAnsi="標楷體"/>
                <w:bCs/>
                <w:sz w:val="28"/>
                <w:szCs w:val="28"/>
              </w:rPr>
              <w:t>%</w:t>
            </w:r>
            <w:r w:rsidRPr="00A22159">
              <w:rPr>
                <w:rFonts w:eastAsia="標楷體" w:hAnsi="標楷體" w:hint="eastAsia"/>
                <w:bCs/>
                <w:sz w:val="28"/>
                <w:szCs w:val="28"/>
              </w:rPr>
              <w:t>）</w:t>
            </w:r>
          </w:p>
          <w:p w:rsidR="00B44DF5" w:rsidRPr="00A22159" w:rsidRDefault="00B44DF5" w:rsidP="0062133E">
            <w:pPr>
              <w:pStyle w:val="a3"/>
              <w:spacing w:before="120" w:after="120" w:line="400" w:lineRule="exact"/>
              <w:ind w:leftChars="0" w:left="0"/>
              <w:jc w:val="center"/>
              <w:rPr>
                <w:rFonts w:eastAsia="標楷體" w:hAnsi="標楷體" w:hint="eastAsia"/>
                <w:bCs/>
                <w:sz w:val="28"/>
                <w:szCs w:val="28"/>
              </w:rPr>
            </w:pPr>
          </w:p>
          <w:p w:rsidR="00B44DF5" w:rsidRPr="00A22159" w:rsidRDefault="00B44DF5" w:rsidP="0062133E">
            <w:pPr>
              <w:pStyle w:val="a3"/>
              <w:spacing w:before="120" w:after="120" w:line="400" w:lineRule="exact"/>
              <w:ind w:leftChars="0" w:left="0"/>
              <w:jc w:val="center"/>
              <w:rPr>
                <w:rFonts w:eastAsia="標楷體" w:hAnsi="標楷體"/>
                <w:bCs/>
                <w:sz w:val="28"/>
                <w:szCs w:val="28"/>
              </w:rPr>
            </w:pPr>
            <w:r w:rsidRPr="00A22159">
              <w:rPr>
                <w:rFonts w:eastAsia="標楷體" w:hAnsi="標楷體"/>
                <w:bCs/>
                <w:sz w:val="28"/>
                <w:szCs w:val="28"/>
              </w:rPr>
              <w:t>澎管處：</w:t>
            </w:r>
            <w:r>
              <w:rPr>
                <w:rFonts w:eastAsia="標楷體" w:hAnsi="標楷體"/>
                <w:bCs/>
                <w:sz w:val="28"/>
                <w:szCs w:val="28"/>
              </w:rPr>
              <w:t>1</w:t>
            </w:r>
            <w:r>
              <w:rPr>
                <w:rFonts w:eastAsia="標楷體" w:hAnsi="標楷體" w:hint="eastAsia"/>
                <w:bCs/>
                <w:sz w:val="28"/>
                <w:szCs w:val="28"/>
              </w:rPr>
              <w:t>42.86</w:t>
            </w:r>
            <w:r w:rsidRPr="00A22159">
              <w:rPr>
                <w:rFonts w:eastAsia="標楷體" w:hAnsi="標楷體"/>
                <w:bCs/>
                <w:sz w:val="28"/>
                <w:szCs w:val="28"/>
              </w:rPr>
              <w:t>平方公尺</w:t>
            </w:r>
            <w:r w:rsidRPr="00A22159">
              <w:rPr>
                <w:rFonts w:eastAsia="標楷體" w:hAnsi="標楷體" w:hint="eastAsia"/>
                <w:bCs/>
                <w:sz w:val="28"/>
                <w:szCs w:val="28"/>
              </w:rPr>
              <w:t>（</w:t>
            </w:r>
            <w:r>
              <w:rPr>
                <w:rFonts w:eastAsia="標楷體" w:hAnsi="標楷體"/>
                <w:bCs/>
                <w:sz w:val="28"/>
                <w:szCs w:val="28"/>
              </w:rPr>
              <w:t>1</w:t>
            </w:r>
            <w:r>
              <w:rPr>
                <w:rFonts w:eastAsia="標楷體" w:hAnsi="標楷體" w:hint="eastAsia"/>
                <w:bCs/>
                <w:sz w:val="28"/>
                <w:szCs w:val="28"/>
              </w:rPr>
              <w:t>2</w:t>
            </w:r>
            <w:r w:rsidRPr="00A22159">
              <w:rPr>
                <w:rFonts w:eastAsia="標楷體" w:hAnsi="標楷體"/>
                <w:bCs/>
                <w:sz w:val="28"/>
                <w:szCs w:val="28"/>
              </w:rPr>
              <w:t>%</w:t>
            </w:r>
            <w:r w:rsidRPr="00A22159">
              <w:rPr>
                <w:rFonts w:eastAsia="標楷體" w:hAnsi="標楷體" w:hint="eastAsia"/>
                <w:bCs/>
                <w:sz w:val="28"/>
                <w:szCs w:val="28"/>
              </w:rPr>
              <w:t>）</w:t>
            </w:r>
          </w:p>
        </w:tc>
      </w:tr>
      <w:tr w:rsidR="0062133E" w:rsidTr="00814BCB">
        <w:trPr>
          <w:trHeight w:val="2962"/>
        </w:trPr>
        <w:tc>
          <w:tcPr>
            <w:tcW w:w="630"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火山口湖遺跡</w:t>
            </w:r>
          </w:p>
        </w:tc>
        <w:tc>
          <w:tcPr>
            <w:tcW w:w="870"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117.91</w:t>
            </w:r>
          </w:p>
          <w:p w:rsidR="00B44DF5" w:rsidRDefault="00B44DF5" w:rsidP="0062133E">
            <w:pPr>
              <w:pStyle w:val="a3"/>
              <w:spacing w:before="120" w:after="120" w:line="400" w:lineRule="exact"/>
              <w:ind w:leftChars="0" w:left="0"/>
              <w:jc w:val="center"/>
              <w:rPr>
                <w:rFonts w:eastAsia="標楷體" w:hAnsi="標楷體"/>
                <w:bCs/>
                <w:sz w:val="28"/>
                <w:szCs w:val="28"/>
              </w:rPr>
            </w:pPr>
            <w:r w:rsidRPr="00390D33">
              <w:rPr>
                <w:rFonts w:eastAsia="標楷體" w:hAnsi="標楷體"/>
                <w:bCs/>
                <w:sz w:val="28"/>
                <w:szCs w:val="28"/>
              </w:rPr>
              <w:t>平方公尺</w:t>
            </w:r>
          </w:p>
        </w:tc>
        <w:tc>
          <w:tcPr>
            <w:tcW w:w="870"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小門段</w:t>
            </w:r>
            <w:r>
              <w:rPr>
                <w:rFonts w:eastAsia="標楷體" w:hAnsi="標楷體" w:hint="eastAsia"/>
                <w:bCs/>
                <w:sz w:val="28"/>
                <w:szCs w:val="28"/>
              </w:rPr>
              <w:t>313</w:t>
            </w:r>
            <w:r>
              <w:rPr>
                <w:rFonts w:eastAsia="標楷體" w:hAnsi="標楷體" w:hint="eastAsia"/>
                <w:bCs/>
                <w:sz w:val="28"/>
                <w:szCs w:val="28"/>
              </w:rPr>
              <w:t>地號</w:t>
            </w:r>
          </w:p>
          <w:p w:rsidR="00B44DF5" w:rsidRDefault="00B44DF5" w:rsidP="0062133E">
            <w:pPr>
              <w:pStyle w:val="a3"/>
              <w:spacing w:before="120" w:after="120" w:line="400" w:lineRule="exact"/>
              <w:ind w:leftChars="0" w:left="0"/>
              <w:jc w:val="center"/>
              <w:rPr>
                <w:rFonts w:eastAsia="標楷體" w:hAnsi="標楷體" w:hint="eastAsia"/>
                <w:bCs/>
                <w:sz w:val="28"/>
                <w:szCs w:val="28"/>
              </w:rPr>
            </w:pPr>
          </w:p>
          <w:p w:rsidR="00B44DF5" w:rsidRDefault="00B44DF5" w:rsidP="0062133E">
            <w:pPr>
              <w:pStyle w:val="a3"/>
              <w:spacing w:before="120" w:after="120" w:line="400" w:lineRule="exact"/>
              <w:ind w:leftChars="0" w:left="0"/>
              <w:jc w:val="center"/>
              <w:rPr>
                <w:rFonts w:eastAsia="標楷體" w:hAnsi="標楷體"/>
                <w:bCs/>
                <w:sz w:val="28"/>
                <w:szCs w:val="28"/>
              </w:rPr>
            </w:pPr>
            <w:r>
              <w:rPr>
                <w:rFonts w:eastAsia="標楷體" w:hAnsi="標楷體" w:hint="eastAsia"/>
                <w:bCs/>
                <w:sz w:val="28"/>
                <w:szCs w:val="28"/>
              </w:rPr>
              <w:t>小門段</w:t>
            </w:r>
            <w:r>
              <w:rPr>
                <w:rFonts w:eastAsia="標楷體" w:hAnsi="標楷體" w:hint="eastAsia"/>
                <w:bCs/>
                <w:sz w:val="28"/>
                <w:szCs w:val="28"/>
              </w:rPr>
              <w:t>3</w:t>
            </w:r>
            <w:r>
              <w:rPr>
                <w:rFonts w:eastAsia="標楷體" w:hAnsi="標楷體" w:hint="eastAsia"/>
                <w:bCs/>
                <w:sz w:val="28"/>
                <w:szCs w:val="28"/>
              </w:rPr>
              <w:t>地號</w:t>
            </w:r>
          </w:p>
        </w:tc>
        <w:tc>
          <w:tcPr>
            <w:tcW w:w="949" w:type="pct"/>
            <w:vAlign w:val="center"/>
          </w:tcPr>
          <w:p w:rsidR="00B44DF5" w:rsidRDefault="00B44DF5" w:rsidP="0062133E">
            <w:pPr>
              <w:pStyle w:val="a3"/>
              <w:spacing w:before="120" w:after="120" w:line="400" w:lineRule="exact"/>
              <w:ind w:leftChars="0" w:left="0"/>
              <w:rPr>
                <w:rFonts w:eastAsia="標楷體" w:hAnsi="標楷體"/>
                <w:bCs/>
                <w:sz w:val="28"/>
                <w:szCs w:val="28"/>
              </w:rPr>
            </w:pPr>
            <w:r>
              <w:rPr>
                <w:rFonts w:eastAsia="標楷體" w:hAnsi="標楷體" w:hint="eastAsia"/>
                <w:bCs/>
                <w:sz w:val="28"/>
                <w:szCs w:val="28"/>
              </w:rPr>
              <w:t>財政部國有財產署</w:t>
            </w:r>
          </w:p>
          <w:p w:rsidR="00B44DF5" w:rsidRDefault="00B44DF5" w:rsidP="0062133E">
            <w:pPr>
              <w:pStyle w:val="a3"/>
              <w:spacing w:before="120" w:after="120" w:line="400" w:lineRule="exact"/>
              <w:ind w:leftChars="0" w:left="0"/>
              <w:rPr>
                <w:rFonts w:eastAsia="標楷體" w:hAnsi="標楷體" w:hint="eastAsia"/>
                <w:bCs/>
                <w:sz w:val="28"/>
                <w:szCs w:val="28"/>
              </w:rPr>
            </w:pPr>
          </w:p>
          <w:p w:rsidR="00B44DF5" w:rsidRDefault="00B44DF5" w:rsidP="0062133E">
            <w:pPr>
              <w:pStyle w:val="a3"/>
              <w:spacing w:before="120" w:after="120" w:line="400" w:lineRule="exact"/>
              <w:ind w:leftChars="0" w:left="0"/>
              <w:rPr>
                <w:rFonts w:eastAsia="標楷體" w:hAnsi="標楷體"/>
                <w:bCs/>
                <w:sz w:val="28"/>
                <w:szCs w:val="28"/>
              </w:rPr>
            </w:pPr>
            <w:r>
              <w:rPr>
                <w:rFonts w:eastAsia="標楷體" w:hAnsi="標楷體" w:hint="eastAsia"/>
                <w:bCs/>
                <w:sz w:val="28"/>
                <w:szCs w:val="28"/>
              </w:rPr>
              <w:t>澎湖國家風景區管理處</w:t>
            </w:r>
          </w:p>
        </w:tc>
        <w:tc>
          <w:tcPr>
            <w:tcW w:w="1681" w:type="pct"/>
            <w:vAlign w:val="center"/>
          </w:tcPr>
          <w:p w:rsidR="00B44DF5" w:rsidRDefault="00B44DF5" w:rsidP="0062133E">
            <w:pPr>
              <w:pStyle w:val="a3"/>
              <w:spacing w:before="120" w:after="120" w:line="400" w:lineRule="exact"/>
              <w:ind w:leftChars="0" w:left="0"/>
              <w:jc w:val="center"/>
              <w:rPr>
                <w:rFonts w:eastAsia="標楷體" w:hAnsi="標楷體"/>
                <w:bCs/>
                <w:sz w:val="28"/>
                <w:szCs w:val="28"/>
              </w:rPr>
            </w:pPr>
            <w:r w:rsidRPr="00A22159">
              <w:rPr>
                <w:rFonts w:eastAsia="標楷體" w:hAnsi="標楷體"/>
                <w:bCs/>
                <w:sz w:val="28"/>
                <w:szCs w:val="28"/>
              </w:rPr>
              <w:t>國產署：</w:t>
            </w:r>
            <w:r>
              <w:rPr>
                <w:rFonts w:eastAsia="標楷體" w:hAnsi="標楷體" w:hint="eastAsia"/>
                <w:bCs/>
                <w:sz w:val="28"/>
                <w:szCs w:val="28"/>
              </w:rPr>
              <w:t>57.65</w:t>
            </w:r>
            <w:r w:rsidRPr="00A22159">
              <w:rPr>
                <w:rFonts w:eastAsia="標楷體" w:hAnsi="標楷體"/>
                <w:bCs/>
                <w:sz w:val="28"/>
                <w:szCs w:val="28"/>
              </w:rPr>
              <w:t>平方公尺</w:t>
            </w:r>
            <w:r w:rsidRPr="00A22159">
              <w:rPr>
                <w:rFonts w:eastAsia="標楷體" w:hAnsi="標楷體" w:hint="eastAsia"/>
                <w:bCs/>
                <w:sz w:val="28"/>
                <w:szCs w:val="28"/>
              </w:rPr>
              <w:t>（</w:t>
            </w:r>
            <w:r>
              <w:rPr>
                <w:rFonts w:eastAsia="標楷體" w:hAnsi="標楷體" w:hint="eastAsia"/>
                <w:bCs/>
                <w:sz w:val="28"/>
                <w:szCs w:val="28"/>
              </w:rPr>
              <w:t>49</w:t>
            </w:r>
            <w:r w:rsidRPr="00A22159">
              <w:rPr>
                <w:rFonts w:eastAsia="標楷體" w:hAnsi="標楷體"/>
                <w:bCs/>
                <w:sz w:val="28"/>
                <w:szCs w:val="28"/>
              </w:rPr>
              <w:t>%</w:t>
            </w:r>
            <w:r w:rsidRPr="00A22159">
              <w:rPr>
                <w:rFonts w:eastAsia="標楷體" w:hAnsi="標楷體" w:hint="eastAsia"/>
                <w:bCs/>
                <w:sz w:val="28"/>
                <w:szCs w:val="28"/>
              </w:rPr>
              <w:t>）</w:t>
            </w:r>
          </w:p>
          <w:p w:rsidR="00B44DF5" w:rsidRPr="00A22159" w:rsidRDefault="00B44DF5" w:rsidP="0062133E">
            <w:pPr>
              <w:pStyle w:val="a3"/>
              <w:spacing w:before="120" w:after="120" w:line="400" w:lineRule="exact"/>
              <w:ind w:leftChars="0" w:left="0"/>
              <w:jc w:val="center"/>
              <w:rPr>
                <w:rFonts w:eastAsia="標楷體" w:hAnsi="標楷體" w:hint="eastAsia"/>
                <w:bCs/>
                <w:sz w:val="28"/>
                <w:szCs w:val="28"/>
              </w:rPr>
            </w:pPr>
          </w:p>
          <w:p w:rsidR="00B44DF5" w:rsidRPr="00A22159" w:rsidRDefault="00B44DF5" w:rsidP="0062133E">
            <w:pPr>
              <w:pStyle w:val="a3"/>
              <w:spacing w:before="120" w:after="120" w:line="400" w:lineRule="exact"/>
              <w:ind w:leftChars="0" w:left="0"/>
              <w:jc w:val="center"/>
              <w:rPr>
                <w:rFonts w:eastAsia="標楷體" w:hAnsi="標楷體"/>
                <w:bCs/>
                <w:sz w:val="28"/>
                <w:szCs w:val="28"/>
              </w:rPr>
            </w:pPr>
            <w:r w:rsidRPr="00A22159">
              <w:rPr>
                <w:rFonts w:eastAsia="標楷體" w:hAnsi="標楷體"/>
                <w:bCs/>
                <w:sz w:val="28"/>
                <w:szCs w:val="28"/>
              </w:rPr>
              <w:t>澎管處：</w:t>
            </w:r>
            <w:r>
              <w:rPr>
                <w:rFonts w:eastAsia="標楷體" w:hAnsi="標楷體" w:hint="eastAsia"/>
                <w:bCs/>
                <w:sz w:val="28"/>
                <w:szCs w:val="28"/>
              </w:rPr>
              <w:t>60.26</w:t>
            </w:r>
            <w:r w:rsidRPr="00A22159">
              <w:rPr>
                <w:rFonts w:eastAsia="標楷體" w:hAnsi="標楷體"/>
                <w:bCs/>
                <w:sz w:val="28"/>
                <w:szCs w:val="28"/>
              </w:rPr>
              <w:t>平方公尺</w:t>
            </w:r>
            <w:r w:rsidRPr="00A22159">
              <w:rPr>
                <w:rFonts w:eastAsia="標楷體" w:hAnsi="標楷體" w:hint="eastAsia"/>
                <w:bCs/>
                <w:sz w:val="28"/>
                <w:szCs w:val="28"/>
              </w:rPr>
              <w:t>（</w:t>
            </w:r>
            <w:r>
              <w:rPr>
                <w:rFonts w:eastAsia="標楷體" w:hAnsi="標楷體" w:hint="eastAsia"/>
                <w:bCs/>
                <w:sz w:val="28"/>
                <w:szCs w:val="28"/>
              </w:rPr>
              <w:t>51</w:t>
            </w:r>
            <w:r w:rsidRPr="00A22159">
              <w:rPr>
                <w:rFonts w:eastAsia="標楷體" w:hAnsi="標楷體"/>
                <w:bCs/>
                <w:sz w:val="28"/>
                <w:szCs w:val="28"/>
              </w:rPr>
              <w:t>%</w:t>
            </w:r>
            <w:r w:rsidRPr="00A22159">
              <w:rPr>
                <w:rFonts w:eastAsia="標楷體" w:hAnsi="標楷體" w:hint="eastAsia"/>
                <w:bCs/>
                <w:sz w:val="28"/>
                <w:szCs w:val="28"/>
              </w:rPr>
              <w:t>）</w:t>
            </w:r>
          </w:p>
        </w:tc>
      </w:tr>
    </w:tbl>
    <w:p w:rsidR="00B44DF5" w:rsidRDefault="00B44DF5" w:rsidP="00987D56">
      <w:pPr>
        <w:widowControl/>
        <w:spacing w:after="120" w:line="400" w:lineRule="exact"/>
        <w:ind w:leftChars="100" w:left="240"/>
        <w:outlineLvl w:val="2"/>
        <w:rPr>
          <w:rFonts w:ascii="Times New Roman" w:eastAsia="標楷體" w:hAnsi="Times New Roman" w:cs="Times New Roman"/>
          <w:b/>
          <w:color w:val="000000" w:themeColor="text1"/>
          <w:sz w:val="32"/>
          <w:szCs w:val="32"/>
        </w:rPr>
      </w:pPr>
    </w:p>
    <w:p w:rsidR="00877E22" w:rsidRPr="00987D56" w:rsidRDefault="00B44DF5" w:rsidP="00B44DF5">
      <w:pPr>
        <w:tabs>
          <w:tab w:val="left" w:pos="145"/>
        </w:tabs>
        <w:rPr>
          <w:rFonts w:ascii="Times New Roman" w:eastAsia="標楷體" w:hAnsi="Times New Roman" w:cs="Times New Roman"/>
          <w:b/>
          <w:color w:val="000000" w:themeColor="text1"/>
          <w:sz w:val="32"/>
          <w:szCs w:val="28"/>
        </w:rPr>
      </w:pPr>
      <w:r>
        <w:rPr>
          <w:rFonts w:ascii="Times New Roman" w:eastAsia="標楷體" w:hAnsi="Times New Roman" w:cs="Times New Roman"/>
          <w:sz w:val="32"/>
          <w:szCs w:val="32"/>
        </w:rPr>
        <w:lastRenderedPageBreak/>
        <w:tab/>
      </w:r>
      <w:bookmarkStart w:id="12" w:name="_Toc531693745"/>
      <w:r w:rsidR="00987D56">
        <w:rPr>
          <w:rFonts w:ascii="Times New Roman" w:eastAsia="標楷體" w:hAnsi="Times New Roman" w:cs="Times New Roman" w:hint="eastAsia"/>
          <w:b/>
          <w:color w:val="000000" w:themeColor="text1"/>
          <w:sz w:val="32"/>
          <w:szCs w:val="32"/>
        </w:rPr>
        <w:t>四、</w:t>
      </w:r>
      <w:r w:rsidR="00616C8F" w:rsidRPr="00987D56">
        <w:rPr>
          <w:rFonts w:ascii="Times New Roman" w:eastAsia="標楷體" w:hAnsi="Times New Roman" w:cs="Times New Roman"/>
          <w:b/>
          <w:color w:val="000000" w:themeColor="text1"/>
          <w:sz w:val="32"/>
          <w:szCs w:val="28"/>
        </w:rPr>
        <w:t>土地權屬、分布範圍、面積及位置圖</w:t>
      </w:r>
      <w:bookmarkEnd w:id="12"/>
    </w:p>
    <w:p w:rsidR="009009D4" w:rsidRDefault="00B44DF5" w:rsidP="008363C1">
      <w:pPr>
        <w:pStyle w:val="a3"/>
        <w:spacing w:after="240" w:line="400" w:lineRule="exact"/>
        <w:ind w:leftChars="290" w:left="696" w:firstLineChars="203" w:firstLine="568"/>
        <w:jc w:val="both"/>
        <w:rPr>
          <w:rFonts w:ascii="Times New Roman" w:eastAsia="標楷體" w:hAnsi="標楷體" w:cs="Times New Roman"/>
          <w:bCs/>
          <w:sz w:val="28"/>
          <w:szCs w:val="28"/>
        </w:rPr>
      </w:pPr>
      <w:r>
        <w:rPr>
          <w:rFonts w:ascii="Times New Roman" w:eastAsia="標楷體" w:hAnsi="標楷體" w:cs="Times New Roman" w:hint="eastAsia"/>
          <w:bCs/>
          <w:sz w:val="28"/>
          <w:szCs w:val="28"/>
        </w:rPr>
        <w:t>本計畫</w:t>
      </w:r>
      <w:r w:rsidRPr="00846F13">
        <w:rPr>
          <w:rFonts w:ascii="Times New Roman" w:eastAsia="標楷體" w:hAnsi="標楷體" w:cs="Times New Roman" w:hint="eastAsia"/>
          <w:bCs/>
          <w:sz w:val="28"/>
          <w:szCs w:val="28"/>
        </w:rPr>
        <w:t>於自然紀念物劃設範圍內進行土地權屬清查，以範圍、面積、地形相關圖層套疊，</w:t>
      </w:r>
      <w:r w:rsidRPr="00846F13">
        <w:rPr>
          <w:rFonts w:ascii="Times New Roman" w:eastAsia="標楷體" w:hAnsi="標楷體" w:cs="Times New Roman"/>
          <w:bCs/>
          <w:sz w:val="28"/>
          <w:szCs w:val="28"/>
        </w:rPr>
        <w:t>整合圖資，瞭解目前土地使用情形。</w:t>
      </w:r>
    </w:p>
    <w:tbl>
      <w:tblPr>
        <w:tblStyle w:val="a4"/>
        <w:tblpPr w:leftFromText="180" w:rightFromText="180" w:vertAnchor="text" w:horzAnchor="margin" w:tblpXSpec="center" w:tblpY="63"/>
        <w:tblW w:w="9101" w:type="dxa"/>
        <w:tblLook w:val="04A0" w:firstRow="1" w:lastRow="0" w:firstColumn="1" w:lastColumn="0" w:noHBand="0" w:noVBand="1"/>
      </w:tblPr>
      <w:tblGrid>
        <w:gridCol w:w="9101"/>
      </w:tblGrid>
      <w:tr w:rsidR="00814BCB" w:rsidTr="00814BCB">
        <w:trPr>
          <w:trHeight w:val="11325"/>
        </w:trPr>
        <w:tc>
          <w:tcPr>
            <w:tcW w:w="9101" w:type="dxa"/>
          </w:tcPr>
          <w:p w:rsidR="00814BCB" w:rsidRDefault="00814BCB" w:rsidP="00814BCB">
            <w:pPr>
              <w:pStyle w:val="a3"/>
              <w:spacing w:line="300" w:lineRule="exact"/>
              <w:ind w:leftChars="0" w:left="0"/>
              <w:jc w:val="both"/>
              <w:rPr>
                <w:rFonts w:eastAsia="標楷體" w:hAnsi="標楷體"/>
                <w:bCs/>
                <w:sz w:val="28"/>
                <w:szCs w:val="28"/>
              </w:rPr>
            </w:pPr>
            <w:r>
              <w:rPr>
                <w:rFonts w:eastAsia="標楷體" w:hAnsi="標楷體"/>
                <w:bCs/>
                <w:noProof/>
                <w:sz w:val="28"/>
                <w:szCs w:val="28"/>
              </w:rPr>
              <w:drawing>
                <wp:anchor distT="0" distB="0" distL="114300" distR="114300" simplePos="0" relativeHeight="251908096" behindDoc="0" locked="0" layoutInCell="1" allowOverlap="1" wp14:anchorId="0B9C5712" wp14:editId="07C50EE1">
                  <wp:simplePos x="0" y="0"/>
                  <wp:positionH relativeFrom="column">
                    <wp:posOffset>-54610</wp:posOffset>
                  </wp:positionH>
                  <wp:positionV relativeFrom="paragraph">
                    <wp:posOffset>40005</wp:posOffset>
                  </wp:positionV>
                  <wp:extent cx="5734050" cy="7085115"/>
                  <wp:effectExtent l="0" t="0" r="0" b="1905"/>
                  <wp:wrapNone/>
                  <wp:docPr id="874"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5734050" cy="7085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14BCB" w:rsidRPr="00057B7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p w:rsidR="00814BCB" w:rsidRDefault="00814BCB" w:rsidP="00814BCB">
            <w:pPr>
              <w:pStyle w:val="a3"/>
              <w:spacing w:line="300" w:lineRule="exact"/>
              <w:ind w:leftChars="0" w:left="0"/>
              <w:jc w:val="both"/>
              <w:rPr>
                <w:rFonts w:eastAsia="標楷體" w:hAnsi="標楷體"/>
                <w:bCs/>
                <w:sz w:val="28"/>
                <w:szCs w:val="28"/>
              </w:rPr>
            </w:pPr>
          </w:p>
        </w:tc>
      </w:tr>
      <w:tr w:rsidR="00814BCB" w:rsidTr="00814BCB">
        <w:trPr>
          <w:trHeight w:val="850"/>
        </w:trPr>
        <w:tc>
          <w:tcPr>
            <w:tcW w:w="9101" w:type="dxa"/>
            <w:vAlign w:val="center"/>
          </w:tcPr>
          <w:p w:rsidR="00814BCB" w:rsidRPr="0041093E" w:rsidRDefault="00814BCB" w:rsidP="00814BCB">
            <w:pPr>
              <w:pStyle w:val="a3"/>
              <w:spacing w:beforeLines="50" w:before="180" w:afterLines="50" w:after="180" w:line="400" w:lineRule="exact"/>
              <w:ind w:leftChars="-45" w:left="-108" w:rightChars="-45" w:right="-108"/>
              <w:jc w:val="center"/>
              <w:rPr>
                <w:rFonts w:eastAsia="標楷體"/>
                <w:bCs/>
                <w:sz w:val="28"/>
                <w:szCs w:val="28"/>
              </w:rPr>
            </w:pPr>
            <w:bookmarkStart w:id="13" w:name="_Toc36038056"/>
            <w:r w:rsidRPr="0041093E">
              <w:rPr>
                <w:rFonts w:eastAsia="標楷體" w:hAnsi="標楷體"/>
                <w:sz w:val="28"/>
                <w:szCs w:val="28"/>
              </w:rPr>
              <w:t>圖</w:t>
            </w:r>
            <w:r>
              <w:rPr>
                <w:rFonts w:eastAsia="標楷體" w:hAnsi="標楷體"/>
                <w:sz w:val="28"/>
                <w:szCs w:val="28"/>
              </w:rPr>
              <w:t>4</w:t>
            </w:r>
            <w:r w:rsidRPr="0041093E">
              <w:rPr>
                <w:rFonts w:eastAsia="標楷體"/>
                <w:sz w:val="28"/>
                <w:szCs w:val="28"/>
              </w:rPr>
              <w:t>-</w:t>
            </w:r>
            <w:r w:rsidRPr="0041093E">
              <w:rPr>
                <w:rFonts w:eastAsia="標楷體" w:hAnsi="標楷體"/>
                <w:sz w:val="28"/>
                <w:szCs w:val="28"/>
              </w:rPr>
              <w:t>自然紀念物相對位置概念圖</w:t>
            </w:r>
            <w:bookmarkEnd w:id="13"/>
          </w:p>
        </w:tc>
      </w:tr>
    </w:tbl>
    <w:p w:rsidR="00814BCB" w:rsidRDefault="00E64A5B" w:rsidP="008363C1">
      <w:pPr>
        <w:pStyle w:val="a3"/>
        <w:spacing w:after="240" w:line="400" w:lineRule="exact"/>
        <w:ind w:leftChars="290" w:left="696" w:firstLineChars="203" w:firstLine="568"/>
        <w:jc w:val="both"/>
        <w:rPr>
          <w:rFonts w:ascii="Times New Roman" w:eastAsia="標楷體" w:hAnsi="標楷體" w:cs="Times New Roman"/>
          <w:bCs/>
          <w:sz w:val="28"/>
          <w:szCs w:val="28"/>
        </w:rPr>
      </w:pPr>
      <w:r>
        <w:rPr>
          <w:rFonts w:ascii="Times New Roman" w:eastAsia="標楷體" w:hAnsi="標楷體" w:cs="Times New Roman" w:hint="eastAsia"/>
          <w:bCs/>
          <w:sz w:val="28"/>
          <w:szCs w:val="28"/>
        </w:rPr>
        <w:lastRenderedPageBreak/>
        <w:t>其分布範圍圖如下（紅色圈內），「鯨魚洞」標示為</w:t>
      </w:r>
      <w:r>
        <w:rPr>
          <w:rFonts w:ascii="Times New Roman" w:eastAsia="標楷體" w:hAnsi="標楷體" w:cs="Times New Roman" w:hint="eastAsia"/>
          <w:bCs/>
          <w:sz w:val="28"/>
          <w:szCs w:val="28"/>
        </w:rPr>
        <w:t>1</w:t>
      </w:r>
      <w:r>
        <w:rPr>
          <w:rFonts w:ascii="Times New Roman" w:eastAsia="標楷體" w:hAnsi="標楷體" w:cs="Times New Roman" w:hint="eastAsia"/>
          <w:bCs/>
          <w:sz w:val="28"/>
          <w:szCs w:val="28"/>
        </w:rPr>
        <w:t>；「火山口湖遺跡」標示為</w:t>
      </w:r>
      <w:r>
        <w:rPr>
          <w:rFonts w:ascii="Times New Roman" w:eastAsia="標楷體" w:hAnsi="標楷體" w:cs="Times New Roman" w:hint="eastAsia"/>
          <w:bCs/>
          <w:sz w:val="28"/>
          <w:szCs w:val="28"/>
        </w:rPr>
        <w:t>2</w:t>
      </w:r>
      <w:r w:rsidRPr="005F73FE">
        <w:rPr>
          <w:rFonts w:ascii="Times New Roman" w:eastAsia="標楷體" w:hAnsi="標楷體" w:cs="Times New Roman" w:hint="eastAsia"/>
          <w:bCs/>
          <w:sz w:val="28"/>
          <w:szCs w:val="28"/>
        </w:rPr>
        <w:t>（以下圖示相同）。</w:t>
      </w:r>
    </w:p>
    <w:tbl>
      <w:tblPr>
        <w:tblStyle w:val="a4"/>
        <w:tblW w:w="9067" w:type="dxa"/>
        <w:jc w:val="center"/>
        <w:tblLook w:val="04A0" w:firstRow="1" w:lastRow="0" w:firstColumn="1" w:lastColumn="0" w:noHBand="0" w:noVBand="1"/>
      </w:tblPr>
      <w:tblGrid>
        <w:gridCol w:w="9067"/>
      </w:tblGrid>
      <w:tr w:rsidR="00E64A5B" w:rsidTr="004D0CB0">
        <w:trPr>
          <w:trHeight w:val="12137"/>
          <w:jc w:val="center"/>
        </w:trPr>
        <w:tc>
          <w:tcPr>
            <w:tcW w:w="9067" w:type="dxa"/>
          </w:tcPr>
          <w:p w:rsidR="00E64A5B" w:rsidRDefault="00E64A5B" w:rsidP="001D78F5">
            <w:pPr>
              <w:pStyle w:val="a3"/>
              <w:spacing w:line="300" w:lineRule="exact"/>
              <w:ind w:leftChars="0" w:left="0"/>
              <w:jc w:val="both"/>
              <w:rPr>
                <w:rFonts w:eastAsia="標楷體" w:hAnsi="標楷體"/>
                <w:bCs/>
                <w:sz w:val="28"/>
                <w:szCs w:val="28"/>
              </w:rPr>
            </w:pPr>
            <w:r>
              <w:rPr>
                <w:rFonts w:eastAsia="標楷體" w:hAnsi="標楷體"/>
                <w:bCs/>
                <w:noProof/>
                <w:sz w:val="28"/>
                <w:szCs w:val="28"/>
              </w:rPr>
              <w:drawing>
                <wp:anchor distT="0" distB="0" distL="114300" distR="114300" simplePos="0" relativeHeight="251910144" behindDoc="0" locked="0" layoutInCell="1" allowOverlap="1" wp14:anchorId="55EC786D" wp14:editId="6BD4DBE4">
                  <wp:simplePos x="0" y="0"/>
                  <wp:positionH relativeFrom="column">
                    <wp:posOffset>-74296</wp:posOffset>
                  </wp:positionH>
                  <wp:positionV relativeFrom="paragraph">
                    <wp:posOffset>22859</wp:posOffset>
                  </wp:positionV>
                  <wp:extent cx="5743575" cy="7293511"/>
                  <wp:effectExtent l="0" t="0" r="0" b="3175"/>
                  <wp:wrapNone/>
                  <wp:docPr id="2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srcRect t="6337" b="2528"/>
                          <a:stretch/>
                        </pic:blipFill>
                        <pic:spPr bwMode="auto">
                          <a:xfrm>
                            <a:off x="0" y="0"/>
                            <a:ext cx="5748520" cy="7299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64A5B" w:rsidRPr="00057B7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Default="00E64A5B" w:rsidP="001D78F5">
            <w:pPr>
              <w:pStyle w:val="a3"/>
              <w:spacing w:line="300" w:lineRule="exact"/>
              <w:ind w:leftChars="0" w:left="0"/>
              <w:jc w:val="both"/>
              <w:rPr>
                <w:rFonts w:eastAsia="標楷體" w:hAnsi="標楷體"/>
                <w:bCs/>
                <w:sz w:val="28"/>
                <w:szCs w:val="28"/>
              </w:rPr>
            </w:pPr>
          </w:p>
          <w:p w:rsidR="00E64A5B" w:rsidRPr="001F4D27" w:rsidRDefault="00E64A5B" w:rsidP="001D78F5">
            <w:pPr>
              <w:pStyle w:val="a3"/>
              <w:spacing w:line="300" w:lineRule="exact"/>
              <w:ind w:leftChars="0" w:left="0"/>
              <w:jc w:val="both"/>
              <w:rPr>
                <w:rFonts w:ascii="標楷體" w:eastAsia="標楷體" w:hAnsi="標楷體"/>
                <w:bCs/>
                <w:szCs w:val="24"/>
              </w:rPr>
            </w:pPr>
            <w:r w:rsidRPr="001F4D27">
              <w:rPr>
                <w:rFonts w:ascii="標楷體" w:eastAsia="標楷體" w:hAnsi="標楷體" w:hint="eastAsia"/>
                <w:szCs w:val="24"/>
              </w:rPr>
              <w:t>此圖為本計畫產製，參考資料來源：國土測繪中心</w:t>
            </w:r>
          </w:p>
        </w:tc>
      </w:tr>
      <w:tr w:rsidR="00E64A5B" w:rsidTr="004D0CB0">
        <w:trPr>
          <w:trHeight w:val="850"/>
          <w:jc w:val="center"/>
        </w:trPr>
        <w:tc>
          <w:tcPr>
            <w:tcW w:w="9067" w:type="dxa"/>
            <w:vAlign w:val="center"/>
          </w:tcPr>
          <w:p w:rsidR="00E64A5B" w:rsidRPr="0041093E" w:rsidRDefault="00E64A5B" w:rsidP="001D78F5">
            <w:pPr>
              <w:pStyle w:val="a3"/>
              <w:spacing w:before="60" w:after="60" w:line="360" w:lineRule="exact"/>
              <w:ind w:leftChars="-59" w:left="-142" w:rightChars="-45" w:right="-108"/>
              <w:jc w:val="center"/>
              <w:rPr>
                <w:rFonts w:eastAsia="標楷體"/>
                <w:bCs/>
                <w:sz w:val="28"/>
                <w:szCs w:val="28"/>
              </w:rPr>
            </w:pPr>
            <w:bookmarkStart w:id="14" w:name="_Toc36038057"/>
            <w:r w:rsidRPr="0041093E">
              <w:rPr>
                <w:rFonts w:eastAsia="標楷體" w:hAnsi="標楷體"/>
                <w:sz w:val="28"/>
                <w:szCs w:val="28"/>
              </w:rPr>
              <w:t>圖</w:t>
            </w:r>
            <w:r>
              <w:rPr>
                <w:rFonts w:eastAsia="標楷體" w:hAnsi="標楷體"/>
                <w:sz w:val="28"/>
                <w:szCs w:val="28"/>
              </w:rPr>
              <w:t>5</w:t>
            </w:r>
            <w:r w:rsidR="004D0CB0">
              <w:rPr>
                <w:rFonts w:eastAsia="標楷體" w:hAnsi="標楷體"/>
                <w:sz w:val="28"/>
                <w:szCs w:val="28"/>
              </w:rPr>
              <w:t xml:space="preserve"> </w:t>
            </w:r>
            <w:r w:rsidR="004D0CB0" w:rsidRPr="0041093E">
              <w:rPr>
                <w:rFonts w:eastAsia="標楷體"/>
                <w:sz w:val="28"/>
                <w:szCs w:val="28"/>
              </w:rPr>
              <w:t>-</w:t>
            </w:r>
            <w:bookmarkEnd w:id="14"/>
            <w:r w:rsidR="004D0CB0">
              <w:rPr>
                <w:rFonts w:eastAsia="標楷體"/>
                <w:sz w:val="28"/>
                <w:szCs w:val="28"/>
              </w:rPr>
              <w:t xml:space="preserve"> </w:t>
            </w:r>
            <w:r w:rsidR="004D0CB0" w:rsidRPr="000F2122">
              <w:rPr>
                <w:rFonts w:eastAsia="標楷體" w:hAnsi="標楷體"/>
                <w:sz w:val="28"/>
                <w:szCs w:val="28"/>
              </w:rPr>
              <w:t>自然紀念物分布範圍圖</w:t>
            </w:r>
          </w:p>
        </w:tc>
      </w:tr>
      <w:tr w:rsidR="00E64A5B" w:rsidTr="004D0CB0">
        <w:tblPrEx>
          <w:jc w:val="left"/>
        </w:tblPrEx>
        <w:trPr>
          <w:trHeight w:val="9061"/>
        </w:trPr>
        <w:tc>
          <w:tcPr>
            <w:tcW w:w="9067" w:type="dxa"/>
          </w:tcPr>
          <w:p w:rsidR="00E64A5B" w:rsidRDefault="00E64A5B" w:rsidP="00E64A5B">
            <w:pPr>
              <w:pStyle w:val="a3"/>
              <w:spacing w:line="300" w:lineRule="exact"/>
              <w:ind w:leftChars="0" w:left="0"/>
              <w:jc w:val="center"/>
              <w:rPr>
                <w:rFonts w:eastAsia="標楷體" w:hAnsi="標楷體"/>
                <w:bCs/>
                <w:sz w:val="28"/>
                <w:szCs w:val="28"/>
              </w:rPr>
            </w:pPr>
            <w:r>
              <w:rPr>
                <w:rFonts w:eastAsia="標楷體" w:hAnsi="標楷體"/>
                <w:bCs/>
                <w:noProof/>
                <w:sz w:val="28"/>
                <w:szCs w:val="28"/>
              </w:rPr>
              <w:lastRenderedPageBreak/>
              <w:drawing>
                <wp:anchor distT="0" distB="0" distL="114300" distR="114300" simplePos="0" relativeHeight="251912192" behindDoc="0" locked="0" layoutInCell="1" allowOverlap="1" wp14:anchorId="08FFBFC1" wp14:editId="566BFD31">
                  <wp:simplePos x="0" y="0"/>
                  <wp:positionH relativeFrom="column">
                    <wp:posOffset>-46355</wp:posOffset>
                  </wp:positionH>
                  <wp:positionV relativeFrom="paragraph">
                    <wp:posOffset>64135</wp:posOffset>
                  </wp:positionV>
                  <wp:extent cx="5705475" cy="5628088"/>
                  <wp:effectExtent l="0" t="0" r="0" b="0"/>
                  <wp:wrapNone/>
                  <wp:docPr id="785"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5705475" cy="5628088"/>
                          </a:xfrm>
                          <a:prstGeom prst="rect">
                            <a:avLst/>
                          </a:prstGeom>
                          <a:noFill/>
                        </pic:spPr>
                      </pic:pic>
                    </a:graphicData>
                  </a:graphic>
                  <wp14:sizeRelH relativeFrom="margin">
                    <wp14:pctWidth>0</wp14:pctWidth>
                  </wp14:sizeRelH>
                  <wp14:sizeRelV relativeFrom="margin">
                    <wp14:pctHeight>0</wp14:pctHeight>
                  </wp14:sizeRelV>
                </wp:anchor>
              </w:drawing>
            </w:r>
          </w:p>
          <w:p w:rsidR="00E64A5B" w:rsidRPr="00057B7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Default="00E64A5B" w:rsidP="00E64A5B">
            <w:pPr>
              <w:pStyle w:val="a3"/>
              <w:spacing w:line="300" w:lineRule="exact"/>
              <w:ind w:leftChars="0" w:left="0"/>
              <w:jc w:val="center"/>
              <w:rPr>
                <w:rFonts w:eastAsia="標楷體" w:hAnsi="標楷體"/>
                <w:bCs/>
                <w:sz w:val="28"/>
                <w:szCs w:val="28"/>
              </w:rPr>
            </w:pPr>
          </w:p>
          <w:p w:rsidR="00E64A5B" w:rsidRPr="0098170A" w:rsidRDefault="00E64A5B" w:rsidP="00E64A5B">
            <w:pPr>
              <w:pStyle w:val="a3"/>
              <w:spacing w:line="300" w:lineRule="exact"/>
              <w:ind w:leftChars="0" w:left="0"/>
              <w:jc w:val="center"/>
              <w:rPr>
                <w:rFonts w:eastAsia="標楷體" w:hAnsi="標楷體"/>
                <w:bCs/>
                <w:sz w:val="28"/>
                <w:szCs w:val="28"/>
              </w:rPr>
            </w:pPr>
          </w:p>
        </w:tc>
      </w:tr>
      <w:tr w:rsidR="00E64A5B" w:rsidTr="004D0CB0">
        <w:tblPrEx>
          <w:jc w:val="left"/>
        </w:tblPrEx>
        <w:trPr>
          <w:trHeight w:val="3815"/>
        </w:trPr>
        <w:tc>
          <w:tcPr>
            <w:tcW w:w="9067" w:type="dxa"/>
          </w:tcPr>
          <w:p w:rsidR="00E64A5B" w:rsidRPr="004D0CB0" w:rsidRDefault="00E64A5B" w:rsidP="004D0CB0">
            <w:pPr>
              <w:spacing w:beforeLines="50" w:before="180" w:line="480" w:lineRule="exact"/>
              <w:jc w:val="center"/>
              <w:rPr>
                <w:sz w:val="32"/>
                <w:szCs w:val="32"/>
              </w:rPr>
            </w:pPr>
            <w:r w:rsidRPr="004D0CB0">
              <w:rPr>
                <w:sz w:val="32"/>
                <w:szCs w:val="32"/>
              </w:rPr>
              <w:t>A1 (E119.51963°, N23.65526°)</w:t>
            </w:r>
          </w:p>
          <w:p w:rsidR="00E64A5B" w:rsidRPr="004D0CB0" w:rsidRDefault="00E64A5B" w:rsidP="004D0CB0">
            <w:pPr>
              <w:spacing w:line="480" w:lineRule="exact"/>
              <w:jc w:val="center"/>
              <w:rPr>
                <w:sz w:val="32"/>
                <w:szCs w:val="32"/>
              </w:rPr>
            </w:pPr>
            <w:r w:rsidRPr="004D0CB0">
              <w:rPr>
                <w:sz w:val="32"/>
                <w:szCs w:val="32"/>
              </w:rPr>
              <w:t>A2 (E119.51979°, N23.65525°)</w:t>
            </w:r>
          </w:p>
          <w:p w:rsidR="00E64A5B" w:rsidRPr="004D0CB0" w:rsidRDefault="00E64A5B" w:rsidP="004D0CB0">
            <w:pPr>
              <w:spacing w:line="480" w:lineRule="exact"/>
              <w:jc w:val="center"/>
              <w:rPr>
                <w:sz w:val="32"/>
                <w:szCs w:val="32"/>
              </w:rPr>
            </w:pPr>
            <w:r w:rsidRPr="004D0CB0">
              <w:rPr>
                <w:sz w:val="32"/>
                <w:szCs w:val="32"/>
              </w:rPr>
              <w:t>A3 (E119.51993°, N23.65530°)</w:t>
            </w:r>
          </w:p>
          <w:p w:rsidR="00E64A5B" w:rsidRPr="004D0CB0" w:rsidRDefault="00E64A5B" w:rsidP="004D0CB0">
            <w:pPr>
              <w:spacing w:line="480" w:lineRule="exact"/>
              <w:jc w:val="center"/>
              <w:rPr>
                <w:sz w:val="32"/>
                <w:szCs w:val="32"/>
              </w:rPr>
            </w:pPr>
            <w:r w:rsidRPr="004D0CB0">
              <w:rPr>
                <w:sz w:val="32"/>
                <w:szCs w:val="32"/>
              </w:rPr>
              <w:t>A4 (E119.52009°, N23.65526°)</w:t>
            </w:r>
          </w:p>
          <w:p w:rsidR="00E64A5B" w:rsidRPr="004D0CB0" w:rsidRDefault="00E64A5B" w:rsidP="004D0CB0">
            <w:pPr>
              <w:spacing w:line="480" w:lineRule="exact"/>
              <w:jc w:val="center"/>
              <w:rPr>
                <w:sz w:val="32"/>
                <w:szCs w:val="32"/>
              </w:rPr>
            </w:pPr>
            <w:r w:rsidRPr="004D0CB0">
              <w:rPr>
                <w:sz w:val="32"/>
                <w:szCs w:val="32"/>
              </w:rPr>
              <w:t>A5 (E119.52019°, N23.65508°)</w:t>
            </w:r>
          </w:p>
          <w:p w:rsidR="00E64A5B" w:rsidRPr="004D0CB0" w:rsidRDefault="00E64A5B" w:rsidP="004D0CB0">
            <w:pPr>
              <w:spacing w:line="480" w:lineRule="exact"/>
              <w:jc w:val="center"/>
              <w:rPr>
                <w:sz w:val="32"/>
                <w:szCs w:val="32"/>
              </w:rPr>
            </w:pPr>
            <w:r w:rsidRPr="004D0CB0">
              <w:rPr>
                <w:sz w:val="32"/>
                <w:szCs w:val="32"/>
              </w:rPr>
              <w:t>A6 (E119.51968°, N23.65506°)</w:t>
            </w:r>
          </w:p>
          <w:p w:rsidR="00E64A5B" w:rsidRDefault="00E64A5B" w:rsidP="004D0CB0">
            <w:pPr>
              <w:spacing w:line="480" w:lineRule="exact"/>
              <w:jc w:val="center"/>
              <w:rPr>
                <w:rFonts w:eastAsia="標楷體" w:hAnsi="標楷體"/>
                <w:bCs/>
                <w:noProof/>
                <w:sz w:val="28"/>
                <w:szCs w:val="28"/>
              </w:rPr>
            </w:pPr>
            <w:r w:rsidRPr="004D0CB0">
              <w:rPr>
                <w:sz w:val="32"/>
                <w:szCs w:val="32"/>
              </w:rPr>
              <w:t>A7 (E119.51960°, N23.65516°)</w:t>
            </w:r>
          </w:p>
        </w:tc>
      </w:tr>
      <w:tr w:rsidR="00E64A5B" w:rsidTr="004D0CB0">
        <w:tblPrEx>
          <w:jc w:val="left"/>
        </w:tblPrEx>
        <w:trPr>
          <w:trHeight w:val="695"/>
        </w:trPr>
        <w:tc>
          <w:tcPr>
            <w:tcW w:w="9067" w:type="dxa"/>
          </w:tcPr>
          <w:p w:rsidR="00E64A5B" w:rsidRPr="00443D2B" w:rsidRDefault="00E64A5B" w:rsidP="004D0CB0">
            <w:pPr>
              <w:pStyle w:val="a3"/>
              <w:spacing w:before="60" w:after="60" w:line="360" w:lineRule="exact"/>
              <w:ind w:leftChars="-59" w:left="-142" w:rightChars="-45" w:right="-108"/>
              <w:jc w:val="center"/>
              <w:rPr>
                <w:rFonts w:eastAsia="標楷體"/>
                <w:bCs/>
                <w:color w:val="FF0000"/>
                <w:sz w:val="28"/>
                <w:szCs w:val="28"/>
              </w:rPr>
            </w:pPr>
            <w:bookmarkStart w:id="15" w:name="_Toc36038058"/>
            <w:r w:rsidRPr="0041093E">
              <w:rPr>
                <w:rFonts w:eastAsia="標楷體" w:hAnsi="標楷體"/>
                <w:sz w:val="28"/>
                <w:szCs w:val="28"/>
              </w:rPr>
              <w:t>圖</w:t>
            </w:r>
            <w:r w:rsidR="004D0CB0">
              <w:rPr>
                <w:rFonts w:eastAsia="標楷體" w:hAnsi="標楷體"/>
                <w:sz w:val="28"/>
                <w:szCs w:val="28"/>
              </w:rPr>
              <w:t xml:space="preserve">6 - </w:t>
            </w:r>
            <w:r w:rsidR="004D0CB0" w:rsidRPr="000F2122">
              <w:rPr>
                <w:rFonts w:eastAsia="標楷體" w:hAnsi="標楷體" w:hint="eastAsia"/>
                <w:sz w:val="28"/>
                <w:szCs w:val="28"/>
              </w:rPr>
              <w:t>鯨魚洞座標圖</w:t>
            </w:r>
            <w:bookmarkEnd w:id="15"/>
          </w:p>
        </w:tc>
      </w:tr>
      <w:tr w:rsidR="004D0CB0" w:rsidTr="004D0CB0">
        <w:tblPrEx>
          <w:jc w:val="left"/>
        </w:tblPrEx>
        <w:trPr>
          <w:trHeight w:val="9770"/>
        </w:trPr>
        <w:tc>
          <w:tcPr>
            <w:tcW w:w="9067" w:type="dxa"/>
          </w:tcPr>
          <w:p w:rsidR="004D0CB0" w:rsidRDefault="004D0CB0" w:rsidP="004D0CB0">
            <w:pPr>
              <w:pStyle w:val="a3"/>
              <w:spacing w:line="300" w:lineRule="exact"/>
              <w:ind w:leftChars="0" w:left="0"/>
              <w:jc w:val="center"/>
              <w:rPr>
                <w:rFonts w:eastAsia="標楷體" w:hAnsi="標楷體"/>
                <w:bCs/>
                <w:sz w:val="28"/>
                <w:szCs w:val="28"/>
              </w:rPr>
            </w:pPr>
            <w:r>
              <w:rPr>
                <w:rFonts w:eastAsia="標楷體" w:hAnsi="標楷體"/>
                <w:bCs/>
                <w:noProof/>
                <w:sz w:val="28"/>
                <w:szCs w:val="28"/>
              </w:rPr>
              <w:lastRenderedPageBreak/>
              <w:drawing>
                <wp:anchor distT="0" distB="0" distL="114300" distR="114300" simplePos="0" relativeHeight="251914240" behindDoc="0" locked="0" layoutInCell="1" allowOverlap="1" wp14:anchorId="293F8659" wp14:editId="0511D7BB">
                  <wp:simplePos x="0" y="0"/>
                  <wp:positionH relativeFrom="column">
                    <wp:posOffset>-54610</wp:posOffset>
                  </wp:positionH>
                  <wp:positionV relativeFrom="paragraph">
                    <wp:posOffset>45085</wp:posOffset>
                  </wp:positionV>
                  <wp:extent cx="5715000" cy="6102125"/>
                  <wp:effectExtent l="0" t="0" r="0" b="0"/>
                  <wp:wrapNone/>
                  <wp:docPr id="243" name="圖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srcRect b="15209"/>
                          <a:stretch/>
                        </pic:blipFill>
                        <pic:spPr bwMode="auto">
                          <a:xfrm>
                            <a:off x="0" y="0"/>
                            <a:ext cx="5715000" cy="6102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D0CB0" w:rsidRPr="00057B7B"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Default="004D0CB0" w:rsidP="004D0CB0">
            <w:pPr>
              <w:pStyle w:val="a3"/>
              <w:spacing w:line="300" w:lineRule="exact"/>
              <w:ind w:leftChars="0" w:left="0"/>
              <w:jc w:val="center"/>
              <w:rPr>
                <w:rFonts w:eastAsia="標楷體" w:hAnsi="標楷體"/>
                <w:bCs/>
                <w:sz w:val="28"/>
                <w:szCs w:val="28"/>
              </w:rPr>
            </w:pPr>
          </w:p>
          <w:p w:rsidR="004D0CB0" w:rsidRPr="0098170A" w:rsidRDefault="004D0CB0" w:rsidP="004D0CB0">
            <w:pPr>
              <w:pStyle w:val="a3"/>
              <w:spacing w:line="300" w:lineRule="exact"/>
              <w:ind w:leftChars="0" w:left="0"/>
              <w:jc w:val="center"/>
              <w:rPr>
                <w:rFonts w:eastAsia="標楷體" w:hAnsi="標楷體"/>
                <w:bCs/>
                <w:sz w:val="28"/>
                <w:szCs w:val="28"/>
              </w:rPr>
            </w:pPr>
          </w:p>
        </w:tc>
      </w:tr>
      <w:tr w:rsidR="004D0CB0" w:rsidTr="004D0CB0">
        <w:tblPrEx>
          <w:jc w:val="left"/>
        </w:tblPrEx>
        <w:trPr>
          <w:trHeight w:val="3228"/>
        </w:trPr>
        <w:tc>
          <w:tcPr>
            <w:tcW w:w="9067" w:type="dxa"/>
          </w:tcPr>
          <w:p w:rsidR="004D0CB0" w:rsidRPr="00074ABE" w:rsidRDefault="004D0CB0" w:rsidP="004D0CB0">
            <w:pPr>
              <w:spacing w:before="60" w:after="60" w:line="520" w:lineRule="exact"/>
              <w:jc w:val="center"/>
              <w:rPr>
                <w:sz w:val="28"/>
                <w:szCs w:val="28"/>
              </w:rPr>
            </w:pPr>
            <w:r w:rsidRPr="00074ABE">
              <w:rPr>
                <w:rFonts w:hint="eastAsia"/>
                <w:sz w:val="28"/>
                <w:szCs w:val="28"/>
              </w:rPr>
              <w:t>B</w:t>
            </w:r>
            <w:r w:rsidRPr="00074ABE">
              <w:rPr>
                <w:sz w:val="28"/>
                <w:szCs w:val="28"/>
              </w:rPr>
              <w:t>1 (E</w:t>
            </w:r>
            <w:r w:rsidRPr="00074ABE">
              <w:rPr>
                <w:rFonts w:hint="eastAsia"/>
                <w:sz w:val="28"/>
                <w:szCs w:val="28"/>
              </w:rPr>
              <w:t>119.519</w:t>
            </w:r>
            <w:r w:rsidRPr="00074ABE">
              <w:rPr>
                <w:sz w:val="28"/>
                <w:szCs w:val="28"/>
              </w:rPr>
              <w:t>75</w:t>
            </w:r>
            <w:r w:rsidRPr="00074ABE">
              <w:rPr>
                <w:rFonts w:hint="eastAsia"/>
                <w:sz w:val="28"/>
                <w:szCs w:val="28"/>
              </w:rPr>
              <w:t>°</w:t>
            </w:r>
            <w:r w:rsidRPr="00074ABE">
              <w:rPr>
                <w:rFonts w:hint="eastAsia"/>
                <w:sz w:val="28"/>
                <w:szCs w:val="28"/>
              </w:rPr>
              <w:t xml:space="preserve">, </w:t>
            </w:r>
            <w:r w:rsidRPr="00074ABE">
              <w:rPr>
                <w:sz w:val="28"/>
                <w:szCs w:val="28"/>
              </w:rPr>
              <w:t>N</w:t>
            </w:r>
            <w:r w:rsidRPr="00074ABE">
              <w:rPr>
                <w:rFonts w:hint="eastAsia"/>
                <w:sz w:val="28"/>
                <w:szCs w:val="28"/>
              </w:rPr>
              <w:t>23.65</w:t>
            </w:r>
            <w:r w:rsidRPr="00074ABE">
              <w:rPr>
                <w:sz w:val="28"/>
                <w:szCs w:val="28"/>
              </w:rPr>
              <w:t>485</w:t>
            </w:r>
            <w:r w:rsidRPr="00074ABE">
              <w:rPr>
                <w:rFonts w:hint="eastAsia"/>
                <w:sz w:val="28"/>
                <w:szCs w:val="28"/>
              </w:rPr>
              <w:t>°</w:t>
            </w:r>
            <w:r w:rsidRPr="00074ABE">
              <w:rPr>
                <w:sz w:val="28"/>
                <w:szCs w:val="28"/>
              </w:rPr>
              <w:t>)</w:t>
            </w:r>
          </w:p>
          <w:p w:rsidR="004D0CB0" w:rsidRPr="00074ABE" w:rsidRDefault="004D0CB0" w:rsidP="004D0CB0">
            <w:pPr>
              <w:spacing w:before="60" w:after="60" w:line="520" w:lineRule="exact"/>
              <w:jc w:val="center"/>
              <w:rPr>
                <w:sz w:val="28"/>
                <w:szCs w:val="28"/>
              </w:rPr>
            </w:pPr>
            <w:r w:rsidRPr="00074ABE">
              <w:rPr>
                <w:sz w:val="28"/>
                <w:szCs w:val="28"/>
              </w:rPr>
              <w:t>B2 (E</w:t>
            </w:r>
            <w:r w:rsidRPr="00074ABE">
              <w:rPr>
                <w:rFonts w:hint="eastAsia"/>
                <w:sz w:val="28"/>
                <w:szCs w:val="28"/>
              </w:rPr>
              <w:t>119.519</w:t>
            </w:r>
            <w:r w:rsidRPr="00074ABE">
              <w:rPr>
                <w:sz w:val="28"/>
                <w:szCs w:val="28"/>
              </w:rPr>
              <w:t>88</w:t>
            </w:r>
            <w:r w:rsidRPr="00074ABE">
              <w:rPr>
                <w:rFonts w:hint="eastAsia"/>
                <w:sz w:val="28"/>
                <w:szCs w:val="28"/>
              </w:rPr>
              <w:t>°</w:t>
            </w:r>
            <w:r w:rsidRPr="00074ABE">
              <w:rPr>
                <w:rFonts w:hint="eastAsia"/>
                <w:sz w:val="28"/>
                <w:szCs w:val="28"/>
              </w:rPr>
              <w:t xml:space="preserve">, </w:t>
            </w:r>
            <w:r w:rsidRPr="00074ABE">
              <w:rPr>
                <w:sz w:val="28"/>
                <w:szCs w:val="28"/>
              </w:rPr>
              <w:t>N</w:t>
            </w:r>
            <w:r w:rsidRPr="00074ABE">
              <w:rPr>
                <w:rFonts w:hint="eastAsia"/>
                <w:sz w:val="28"/>
                <w:szCs w:val="28"/>
              </w:rPr>
              <w:t>23.65</w:t>
            </w:r>
            <w:r w:rsidRPr="00074ABE">
              <w:rPr>
                <w:sz w:val="28"/>
                <w:szCs w:val="28"/>
              </w:rPr>
              <w:t>492</w:t>
            </w:r>
            <w:r w:rsidRPr="00074ABE">
              <w:rPr>
                <w:rFonts w:hint="eastAsia"/>
                <w:sz w:val="28"/>
                <w:szCs w:val="28"/>
              </w:rPr>
              <w:t>°</w:t>
            </w:r>
            <w:r w:rsidRPr="00074ABE">
              <w:rPr>
                <w:sz w:val="28"/>
                <w:szCs w:val="28"/>
              </w:rPr>
              <w:t>)</w:t>
            </w:r>
          </w:p>
          <w:p w:rsidR="004D0CB0" w:rsidRPr="00074ABE" w:rsidRDefault="004D0CB0" w:rsidP="004D0CB0">
            <w:pPr>
              <w:spacing w:before="60" w:after="60" w:line="520" w:lineRule="exact"/>
              <w:jc w:val="center"/>
              <w:rPr>
                <w:sz w:val="28"/>
                <w:szCs w:val="28"/>
              </w:rPr>
            </w:pPr>
            <w:r w:rsidRPr="00074ABE">
              <w:rPr>
                <w:sz w:val="28"/>
                <w:szCs w:val="28"/>
              </w:rPr>
              <w:t>B3 (E</w:t>
            </w:r>
            <w:r w:rsidRPr="00074ABE">
              <w:rPr>
                <w:rFonts w:hint="eastAsia"/>
                <w:sz w:val="28"/>
                <w:szCs w:val="28"/>
              </w:rPr>
              <w:t>119.5</w:t>
            </w:r>
            <w:r w:rsidRPr="00074ABE">
              <w:rPr>
                <w:sz w:val="28"/>
                <w:szCs w:val="28"/>
              </w:rPr>
              <w:t>2001</w:t>
            </w:r>
            <w:r w:rsidRPr="00074ABE">
              <w:rPr>
                <w:rFonts w:hint="eastAsia"/>
                <w:sz w:val="28"/>
                <w:szCs w:val="28"/>
              </w:rPr>
              <w:t>°</w:t>
            </w:r>
            <w:r w:rsidRPr="00074ABE">
              <w:rPr>
                <w:rFonts w:hint="eastAsia"/>
                <w:sz w:val="28"/>
                <w:szCs w:val="28"/>
              </w:rPr>
              <w:t xml:space="preserve">, </w:t>
            </w:r>
            <w:r w:rsidRPr="00074ABE">
              <w:rPr>
                <w:sz w:val="28"/>
                <w:szCs w:val="28"/>
              </w:rPr>
              <w:t>N</w:t>
            </w:r>
            <w:r w:rsidRPr="00074ABE">
              <w:rPr>
                <w:rFonts w:hint="eastAsia"/>
                <w:sz w:val="28"/>
                <w:szCs w:val="28"/>
              </w:rPr>
              <w:t>23.65</w:t>
            </w:r>
            <w:r w:rsidRPr="00074ABE">
              <w:rPr>
                <w:sz w:val="28"/>
                <w:szCs w:val="28"/>
              </w:rPr>
              <w:t>494</w:t>
            </w:r>
            <w:r w:rsidRPr="00074ABE">
              <w:rPr>
                <w:rFonts w:hint="eastAsia"/>
                <w:sz w:val="28"/>
                <w:szCs w:val="28"/>
              </w:rPr>
              <w:t>°</w:t>
            </w:r>
            <w:r w:rsidRPr="00074ABE">
              <w:rPr>
                <w:sz w:val="28"/>
                <w:szCs w:val="28"/>
              </w:rPr>
              <w:t>)</w:t>
            </w:r>
          </w:p>
          <w:p w:rsidR="004D0CB0" w:rsidRPr="00074ABE" w:rsidRDefault="004D0CB0" w:rsidP="004D0CB0">
            <w:pPr>
              <w:spacing w:before="60" w:after="60" w:line="520" w:lineRule="exact"/>
              <w:jc w:val="center"/>
              <w:rPr>
                <w:sz w:val="28"/>
                <w:szCs w:val="28"/>
              </w:rPr>
            </w:pPr>
            <w:r w:rsidRPr="00074ABE">
              <w:rPr>
                <w:sz w:val="28"/>
                <w:szCs w:val="28"/>
              </w:rPr>
              <w:t>B4 (E</w:t>
            </w:r>
            <w:r w:rsidRPr="00074ABE">
              <w:rPr>
                <w:rFonts w:hint="eastAsia"/>
                <w:sz w:val="28"/>
                <w:szCs w:val="28"/>
              </w:rPr>
              <w:t>119.5</w:t>
            </w:r>
            <w:r w:rsidRPr="00074ABE">
              <w:rPr>
                <w:sz w:val="28"/>
                <w:szCs w:val="28"/>
              </w:rPr>
              <w:t>2002</w:t>
            </w:r>
            <w:r w:rsidRPr="00074ABE">
              <w:rPr>
                <w:rFonts w:hint="eastAsia"/>
                <w:sz w:val="28"/>
                <w:szCs w:val="28"/>
              </w:rPr>
              <w:t>°</w:t>
            </w:r>
            <w:r w:rsidRPr="00074ABE">
              <w:rPr>
                <w:rFonts w:hint="eastAsia"/>
                <w:sz w:val="28"/>
                <w:szCs w:val="28"/>
              </w:rPr>
              <w:t xml:space="preserve">, </w:t>
            </w:r>
            <w:r w:rsidRPr="00074ABE">
              <w:rPr>
                <w:sz w:val="28"/>
                <w:szCs w:val="28"/>
              </w:rPr>
              <w:t>N</w:t>
            </w:r>
            <w:r w:rsidRPr="00074ABE">
              <w:rPr>
                <w:rFonts w:hint="eastAsia"/>
                <w:sz w:val="28"/>
                <w:szCs w:val="28"/>
              </w:rPr>
              <w:t>23.65</w:t>
            </w:r>
            <w:r w:rsidRPr="00074ABE">
              <w:rPr>
                <w:sz w:val="28"/>
                <w:szCs w:val="28"/>
              </w:rPr>
              <w:t>492</w:t>
            </w:r>
            <w:r w:rsidRPr="00074ABE">
              <w:rPr>
                <w:rFonts w:hint="eastAsia"/>
                <w:sz w:val="28"/>
                <w:szCs w:val="28"/>
              </w:rPr>
              <w:t>°</w:t>
            </w:r>
            <w:r w:rsidRPr="00074ABE">
              <w:rPr>
                <w:sz w:val="28"/>
                <w:szCs w:val="28"/>
              </w:rPr>
              <w:t>)</w:t>
            </w:r>
          </w:p>
          <w:p w:rsidR="004D0CB0" w:rsidRDefault="004D0CB0" w:rsidP="004D0CB0">
            <w:pPr>
              <w:spacing w:before="60" w:after="60" w:line="520" w:lineRule="exact"/>
              <w:jc w:val="center"/>
              <w:rPr>
                <w:rFonts w:eastAsia="標楷體" w:hAnsi="標楷體"/>
                <w:bCs/>
                <w:noProof/>
                <w:sz w:val="28"/>
                <w:szCs w:val="28"/>
              </w:rPr>
            </w:pPr>
            <w:r w:rsidRPr="00074ABE">
              <w:rPr>
                <w:sz w:val="28"/>
                <w:szCs w:val="28"/>
              </w:rPr>
              <w:t>B5 (E</w:t>
            </w:r>
            <w:r w:rsidRPr="00074ABE">
              <w:rPr>
                <w:rFonts w:hint="eastAsia"/>
                <w:sz w:val="28"/>
                <w:szCs w:val="28"/>
              </w:rPr>
              <w:t>119.5</w:t>
            </w:r>
            <w:r w:rsidRPr="00074ABE">
              <w:rPr>
                <w:sz w:val="28"/>
                <w:szCs w:val="28"/>
              </w:rPr>
              <w:t>1975</w:t>
            </w:r>
            <w:r w:rsidRPr="00074ABE">
              <w:rPr>
                <w:rFonts w:hint="eastAsia"/>
                <w:sz w:val="28"/>
                <w:szCs w:val="28"/>
              </w:rPr>
              <w:t>°</w:t>
            </w:r>
            <w:r w:rsidRPr="00074ABE">
              <w:rPr>
                <w:rFonts w:hint="eastAsia"/>
                <w:sz w:val="28"/>
                <w:szCs w:val="28"/>
              </w:rPr>
              <w:t xml:space="preserve">, </w:t>
            </w:r>
            <w:r w:rsidRPr="00074ABE">
              <w:rPr>
                <w:sz w:val="28"/>
                <w:szCs w:val="28"/>
              </w:rPr>
              <w:t>N</w:t>
            </w:r>
            <w:r w:rsidRPr="00074ABE">
              <w:rPr>
                <w:rFonts w:hint="eastAsia"/>
                <w:sz w:val="28"/>
                <w:szCs w:val="28"/>
              </w:rPr>
              <w:t>23.65</w:t>
            </w:r>
            <w:r w:rsidRPr="00074ABE">
              <w:rPr>
                <w:sz w:val="28"/>
                <w:szCs w:val="28"/>
              </w:rPr>
              <w:t>483</w:t>
            </w:r>
            <w:r w:rsidRPr="00074ABE">
              <w:rPr>
                <w:rFonts w:hint="eastAsia"/>
                <w:sz w:val="28"/>
                <w:szCs w:val="28"/>
              </w:rPr>
              <w:t>°</w:t>
            </w:r>
            <w:r w:rsidRPr="00074ABE">
              <w:rPr>
                <w:sz w:val="28"/>
                <w:szCs w:val="28"/>
              </w:rPr>
              <w:t>)</w:t>
            </w:r>
          </w:p>
        </w:tc>
      </w:tr>
      <w:tr w:rsidR="004D0CB0" w:rsidTr="004D0CB0">
        <w:tblPrEx>
          <w:jc w:val="left"/>
        </w:tblPrEx>
        <w:trPr>
          <w:trHeight w:val="712"/>
        </w:trPr>
        <w:tc>
          <w:tcPr>
            <w:tcW w:w="9067" w:type="dxa"/>
          </w:tcPr>
          <w:p w:rsidR="004D0CB0" w:rsidRPr="0041093E" w:rsidRDefault="004D0CB0" w:rsidP="004D0CB0">
            <w:pPr>
              <w:pStyle w:val="a3"/>
              <w:spacing w:before="60" w:after="60" w:line="360" w:lineRule="exact"/>
              <w:ind w:leftChars="-59" w:left="-142" w:rightChars="-45" w:right="-108"/>
              <w:jc w:val="center"/>
              <w:rPr>
                <w:rFonts w:eastAsia="標楷體"/>
                <w:bCs/>
                <w:sz w:val="28"/>
                <w:szCs w:val="28"/>
              </w:rPr>
            </w:pPr>
            <w:bookmarkStart w:id="16" w:name="_Toc36038059"/>
            <w:r w:rsidRPr="0041093E">
              <w:rPr>
                <w:rFonts w:eastAsia="標楷體" w:hAnsi="標楷體"/>
                <w:sz w:val="28"/>
                <w:szCs w:val="28"/>
              </w:rPr>
              <w:t>圖</w:t>
            </w:r>
            <w:r w:rsidRPr="0041093E">
              <w:rPr>
                <w:rFonts w:eastAsia="標楷體"/>
                <w:sz w:val="28"/>
                <w:szCs w:val="28"/>
              </w:rPr>
              <w:fldChar w:fldCharType="begin"/>
            </w:r>
            <w:r w:rsidRPr="0041093E">
              <w:rPr>
                <w:rFonts w:eastAsia="標楷體"/>
                <w:sz w:val="28"/>
                <w:szCs w:val="28"/>
              </w:rPr>
              <w:instrText xml:space="preserve"> SEQ </w:instrText>
            </w:r>
            <w:r w:rsidRPr="0041093E">
              <w:rPr>
                <w:rFonts w:eastAsia="標楷體" w:hAnsi="標楷體"/>
                <w:sz w:val="28"/>
                <w:szCs w:val="28"/>
              </w:rPr>
              <w:instrText>圖</w:instrText>
            </w:r>
            <w:r w:rsidRPr="0041093E">
              <w:rPr>
                <w:rFonts w:eastAsia="標楷體"/>
                <w:sz w:val="28"/>
                <w:szCs w:val="28"/>
              </w:rPr>
              <w:instrText xml:space="preserve"> \* ARABIC </w:instrText>
            </w:r>
            <w:r w:rsidRPr="0041093E">
              <w:rPr>
                <w:rFonts w:eastAsia="標楷體"/>
                <w:sz w:val="28"/>
                <w:szCs w:val="28"/>
              </w:rPr>
              <w:fldChar w:fldCharType="separate"/>
            </w:r>
            <w:r>
              <w:rPr>
                <w:rFonts w:eastAsia="標楷體"/>
                <w:sz w:val="28"/>
                <w:szCs w:val="28"/>
              </w:rPr>
              <w:t>7</w:t>
            </w:r>
            <w:r w:rsidRPr="0041093E">
              <w:rPr>
                <w:rFonts w:eastAsia="標楷體"/>
                <w:sz w:val="28"/>
                <w:szCs w:val="28"/>
              </w:rPr>
              <w:fldChar w:fldCharType="end"/>
            </w:r>
            <w:r>
              <w:rPr>
                <w:rFonts w:eastAsia="標楷體"/>
                <w:sz w:val="28"/>
                <w:szCs w:val="28"/>
              </w:rPr>
              <w:t xml:space="preserve"> - </w:t>
            </w:r>
            <w:bookmarkEnd w:id="16"/>
            <w:r w:rsidRPr="000F2122">
              <w:rPr>
                <w:rFonts w:eastAsia="標楷體" w:hint="eastAsia"/>
                <w:sz w:val="28"/>
                <w:szCs w:val="28"/>
              </w:rPr>
              <w:t>火山口湖遺跡</w:t>
            </w:r>
            <w:r w:rsidRPr="000F2122">
              <w:rPr>
                <w:rFonts w:eastAsia="標楷體" w:hAnsi="標楷體" w:hint="eastAsia"/>
                <w:sz w:val="28"/>
                <w:szCs w:val="28"/>
              </w:rPr>
              <w:t>座標圖</w:t>
            </w:r>
          </w:p>
        </w:tc>
      </w:tr>
    </w:tbl>
    <w:p w:rsidR="00814BCB" w:rsidRPr="004D0CB0" w:rsidRDefault="00814BCB" w:rsidP="008363C1">
      <w:pPr>
        <w:pStyle w:val="a3"/>
        <w:spacing w:after="240" w:line="400" w:lineRule="exact"/>
        <w:ind w:leftChars="290" w:left="696" w:firstLineChars="203" w:firstLine="568"/>
        <w:jc w:val="both"/>
        <w:rPr>
          <w:rFonts w:ascii="Times New Roman" w:eastAsia="標楷體" w:hAnsi="標楷體" w:cs="Times New Roman"/>
          <w:bCs/>
          <w:sz w:val="28"/>
          <w:szCs w:val="28"/>
        </w:rPr>
      </w:pPr>
    </w:p>
    <w:tbl>
      <w:tblPr>
        <w:tblStyle w:val="a4"/>
        <w:tblpPr w:leftFromText="180" w:rightFromText="180" w:vertAnchor="text" w:horzAnchor="margin" w:tblpXSpec="center" w:tblpY="68"/>
        <w:tblW w:w="8916" w:type="dxa"/>
        <w:tblLook w:val="04A0" w:firstRow="1" w:lastRow="0" w:firstColumn="1" w:lastColumn="0" w:noHBand="0" w:noVBand="1"/>
      </w:tblPr>
      <w:tblGrid>
        <w:gridCol w:w="8916"/>
      </w:tblGrid>
      <w:tr w:rsidR="001D78F5" w:rsidTr="001D78F5">
        <w:trPr>
          <w:trHeight w:val="12892"/>
        </w:trPr>
        <w:tc>
          <w:tcPr>
            <w:tcW w:w="8916" w:type="dxa"/>
          </w:tcPr>
          <w:p w:rsidR="001D78F5" w:rsidRDefault="001D78F5" w:rsidP="001D78F5">
            <w:pPr>
              <w:pStyle w:val="a3"/>
              <w:spacing w:line="260" w:lineRule="exact"/>
              <w:ind w:leftChars="0" w:left="0"/>
              <w:jc w:val="center"/>
              <w:rPr>
                <w:rFonts w:eastAsia="標楷體" w:hAnsi="標楷體"/>
                <w:bCs/>
                <w:sz w:val="28"/>
                <w:szCs w:val="28"/>
              </w:rPr>
            </w:pPr>
            <w:r>
              <w:rPr>
                <w:rFonts w:eastAsia="標楷體" w:hAnsi="標楷體"/>
                <w:bCs/>
                <w:noProof/>
                <w:sz w:val="28"/>
                <w:szCs w:val="28"/>
              </w:rPr>
              <w:lastRenderedPageBreak/>
              <w:drawing>
                <wp:anchor distT="0" distB="0" distL="114300" distR="114300" simplePos="0" relativeHeight="251916288" behindDoc="0" locked="0" layoutInCell="1" allowOverlap="1" wp14:anchorId="53EB6C30" wp14:editId="09A2421C">
                  <wp:simplePos x="0" y="0"/>
                  <wp:positionH relativeFrom="column">
                    <wp:posOffset>-55880</wp:posOffset>
                  </wp:positionH>
                  <wp:positionV relativeFrom="paragraph">
                    <wp:posOffset>30480</wp:posOffset>
                  </wp:positionV>
                  <wp:extent cx="5619750" cy="7768388"/>
                  <wp:effectExtent l="0" t="0" r="0" b="4445"/>
                  <wp:wrapNone/>
                  <wp:docPr id="74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srcRect l="1492" r="1715"/>
                          <a:stretch/>
                        </pic:blipFill>
                        <pic:spPr bwMode="auto">
                          <a:xfrm>
                            <a:off x="0" y="0"/>
                            <a:ext cx="5619750" cy="77683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D78F5" w:rsidRPr="00057B7B"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bCs/>
                <w:sz w:val="28"/>
                <w:szCs w:val="28"/>
              </w:rPr>
            </w:pPr>
          </w:p>
          <w:p w:rsidR="001D78F5" w:rsidRDefault="001D78F5" w:rsidP="001D78F5">
            <w:pPr>
              <w:pStyle w:val="a3"/>
              <w:spacing w:line="260" w:lineRule="exact"/>
              <w:ind w:leftChars="0" w:left="0"/>
              <w:jc w:val="both"/>
              <w:rPr>
                <w:rFonts w:eastAsia="標楷體" w:hAnsi="標楷體" w:hint="eastAsia"/>
                <w:bCs/>
                <w:sz w:val="28"/>
                <w:szCs w:val="28"/>
              </w:rPr>
            </w:pPr>
          </w:p>
          <w:p w:rsidR="001D78F5" w:rsidRDefault="001D78F5" w:rsidP="001D78F5">
            <w:pPr>
              <w:pStyle w:val="a3"/>
              <w:spacing w:line="260" w:lineRule="exact"/>
              <w:ind w:leftChars="0" w:left="0"/>
              <w:jc w:val="both"/>
              <w:rPr>
                <w:rFonts w:eastAsia="標楷體" w:hAnsi="標楷體" w:hint="eastAsia"/>
                <w:bCs/>
                <w:sz w:val="28"/>
                <w:szCs w:val="28"/>
              </w:rPr>
            </w:pPr>
          </w:p>
          <w:p w:rsidR="001D78F5" w:rsidRDefault="001D78F5" w:rsidP="001D78F5">
            <w:pPr>
              <w:pStyle w:val="a3"/>
              <w:spacing w:before="60" w:line="260" w:lineRule="exact"/>
              <w:ind w:leftChars="0" w:left="0"/>
              <w:jc w:val="both"/>
              <w:rPr>
                <w:rFonts w:eastAsia="標楷體" w:hAnsi="標楷體"/>
                <w:bCs/>
                <w:sz w:val="28"/>
                <w:szCs w:val="28"/>
              </w:rPr>
            </w:pPr>
            <w:r w:rsidRPr="001F4D27">
              <w:rPr>
                <w:rFonts w:ascii="標楷體" w:eastAsia="標楷體" w:hAnsi="標楷體" w:hint="eastAsia"/>
                <w:szCs w:val="24"/>
              </w:rPr>
              <w:t>此圖為本計畫產製，參考資料來源：國土測繪中心</w:t>
            </w:r>
          </w:p>
        </w:tc>
      </w:tr>
      <w:tr w:rsidR="001D78F5" w:rsidTr="001D78F5">
        <w:trPr>
          <w:trHeight w:val="850"/>
        </w:trPr>
        <w:tc>
          <w:tcPr>
            <w:tcW w:w="8916" w:type="dxa"/>
            <w:vAlign w:val="center"/>
          </w:tcPr>
          <w:p w:rsidR="001D78F5" w:rsidRPr="009724A9" w:rsidRDefault="001D78F5" w:rsidP="00E176E1">
            <w:pPr>
              <w:pStyle w:val="a3"/>
              <w:spacing w:before="120" w:after="120" w:line="380" w:lineRule="exact"/>
              <w:ind w:leftChars="-36" w:left="-86" w:rightChars="-60" w:right="-144"/>
              <w:jc w:val="center"/>
              <w:rPr>
                <w:rFonts w:eastAsia="標楷體" w:hAnsi="標楷體"/>
                <w:sz w:val="28"/>
                <w:szCs w:val="28"/>
              </w:rPr>
            </w:pPr>
            <w:bookmarkStart w:id="17" w:name="_Toc36038060"/>
            <w:r w:rsidRPr="0041093E">
              <w:rPr>
                <w:rFonts w:eastAsia="標楷體" w:hAnsi="標楷體"/>
                <w:sz w:val="28"/>
                <w:szCs w:val="28"/>
              </w:rPr>
              <w:t>圖</w:t>
            </w:r>
            <w:r w:rsidRPr="009724A9">
              <w:rPr>
                <w:rFonts w:eastAsia="標楷體" w:hAnsi="標楷體"/>
                <w:sz w:val="28"/>
                <w:szCs w:val="28"/>
              </w:rPr>
              <w:fldChar w:fldCharType="begin"/>
            </w:r>
            <w:r w:rsidRPr="009724A9">
              <w:rPr>
                <w:rFonts w:eastAsia="標楷體" w:hAnsi="標楷體"/>
                <w:sz w:val="28"/>
                <w:szCs w:val="28"/>
              </w:rPr>
              <w:instrText xml:space="preserve"> SEQ </w:instrText>
            </w:r>
            <w:r w:rsidRPr="0041093E">
              <w:rPr>
                <w:rFonts w:eastAsia="標楷體" w:hAnsi="標楷體"/>
                <w:sz w:val="28"/>
                <w:szCs w:val="28"/>
              </w:rPr>
              <w:instrText>圖</w:instrText>
            </w:r>
            <w:r w:rsidRPr="009724A9">
              <w:rPr>
                <w:rFonts w:eastAsia="標楷體" w:hAnsi="標楷體"/>
                <w:sz w:val="28"/>
                <w:szCs w:val="28"/>
              </w:rPr>
              <w:instrText xml:space="preserve"> \* ARABIC </w:instrText>
            </w:r>
            <w:r w:rsidRPr="009724A9">
              <w:rPr>
                <w:rFonts w:eastAsia="標楷體" w:hAnsi="標楷體"/>
                <w:sz w:val="28"/>
                <w:szCs w:val="28"/>
              </w:rPr>
              <w:fldChar w:fldCharType="separate"/>
            </w:r>
            <w:r w:rsidR="00E176E1">
              <w:rPr>
                <w:rFonts w:eastAsia="標楷體" w:hAnsi="標楷體" w:hint="eastAsia"/>
                <w:sz w:val="28"/>
                <w:szCs w:val="28"/>
              </w:rPr>
              <w:t xml:space="preserve">8 </w:t>
            </w:r>
            <w:r w:rsidRPr="009724A9">
              <w:rPr>
                <w:rFonts w:eastAsia="標楷體" w:hAnsi="標楷體"/>
                <w:sz w:val="28"/>
                <w:szCs w:val="28"/>
              </w:rPr>
              <w:fldChar w:fldCharType="end"/>
            </w:r>
            <w:r w:rsidRPr="009724A9">
              <w:rPr>
                <w:rFonts w:eastAsia="標楷體" w:hAnsi="標楷體"/>
                <w:sz w:val="28"/>
                <w:szCs w:val="28"/>
              </w:rPr>
              <w:t>-</w:t>
            </w:r>
            <w:r w:rsidRPr="000F2122">
              <w:rPr>
                <w:rFonts w:eastAsia="標楷體" w:hAnsi="標楷體"/>
                <w:sz w:val="28"/>
                <w:szCs w:val="28"/>
              </w:rPr>
              <w:t>自然紀念物土地權屬示意圖</w:t>
            </w:r>
            <w:r w:rsidRPr="000F2122">
              <w:rPr>
                <w:rFonts w:eastAsia="標楷體" w:hAnsi="標楷體"/>
                <w:sz w:val="28"/>
                <w:szCs w:val="28"/>
              </w:rPr>
              <w:t>(</w:t>
            </w:r>
            <w:r w:rsidRPr="000F2122">
              <w:rPr>
                <w:rFonts w:eastAsia="標楷體" w:hAnsi="標楷體"/>
                <w:sz w:val="28"/>
                <w:szCs w:val="28"/>
              </w:rPr>
              <w:t>以地籍圖套繪製作</w:t>
            </w:r>
            <w:r w:rsidRPr="000F2122">
              <w:rPr>
                <w:rFonts w:eastAsia="標楷體" w:hAnsi="標楷體" w:hint="eastAsia"/>
                <w:sz w:val="28"/>
                <w:szCs w:val="28"/>
              </w:rPr>
              <w:t>)</w:t>
            </w:r>
            <w:bookmarkEnd w:id="17"/>
          </w:p>
        </w:tc>
      </w:tr>
    </w:tbl>
    <w:tbl>
      <w:tblPr>
        <w:tblStyle w:val="a4"/>
        <w:tblW w:w="8916" w:type="dxa"/>
        <w:jc w:val="center"/>
        <w:tblLook w:val="04A0" w:firstRow="1" w:lastRow="0" w:firstColumn="1" w:lastColumn="0" w:noHBand="0" w:noVBand="1"/>
      </w:tblPr>
      <w:tblGrid>
        <w:gridCol w:w="8916"/>
      </w:tblGrid>
      <w:tr w:rsidR="00E176E1" w:rsidTr="00E176E1">
        <w:trPr>
          <w:trHeight w:val="12748"/>
          <w:jc w:val="center"/>
        </w:trPr>
        <w:tc>
          <w:tcPr>
            <w:tcW w:w="8916" w:type="dxa"/>
          </w:tcPr>
          <w:p w:rsidR="00E176E1" w:rsidRDefault="00E176E1" w:rsidP="00C63FEA">
            <w:pPr>
              <w:pStyle w:val="a3"/>
              <w:spacing w:line="260" w:lineRule="exact"/>
              <w:ind w:leftChars="0" w:left="0"/>
              <w:jc w:val="both"/>
              <w:rPr>
                <w:rFonts w:eastAsia="標楷體" w:hAnsi="標楷體"/>
                <w:bCs/>
                <w:sz w:val="28"/>
                <w:szCs w:val="28"/>
              </w:rPr>
            </w:pPr>
            <w:r>
              <w:rPr>
                <w:rFonts w:eastAsia="標楷體" w:hAnsi="標楷體"/>
                <w:bCs/>
                <w:noProof/>
                <w:sz w:val="28"/>
                <w:szCs w:val="28"/>
              </w:rPr>
              <w:lastRenderedPageBreak/>
              <w:drawing>
                <wp:anchor distT="0" distB="0" distL="114300" distR="114300" simplePos="0" relativeHeight="251918336" behindDoc="0" locked="0" layoutInCell="1" allowOverlap="1" wp14:anchorId="7FEAD1F6" wp14:editId="6E85D73B">
                  <wp:simplePos x="0" y="0"/>
                  <wp:positionH relativeFrom="column">
                    <wp:posOffset>-55881</wp:posOffset>
                  </wp:positionH>
                  <wp:positionV relativeFrom="paragraph">
                    <wp:posOffset>26035</wp:posOffset>
                  </wp:positionV>
                  <wp:extent cx="5610225" cy="7755320"/>
                  <wp:effectExtent l="0" t="0" r="0" b="0"/>
                  <wp:wrapNone/>
                  <wp:docPr id="4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srcRect l="2204" t="634" r="2591" b="1006"/>
                          <a:stretch/>
                        </pic:blipFill>
                        <pic:spPr bwMode="auto">
                          <a:xfrm>
                            <a:off x="0" y="0"/>
                            <a:ext cx="5623638" cy="77738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176E1" w:rsidRPr="00057B7B"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bCs/>
                <w:sz w:val="28"/>
                <w:szCs w:val="28"/>
              </w:rPr>
            </w:pPr>
          </w:p>
          <w:p w:rsidR="00E176E1" w:rsidRDefault="00E176E1" w:rsidP="00C63FEA">
            <w:pPr>
              <w:pStyle w:val="a3"/>
              <w:spacing w:line="260" w:lineRule="exact"/>
              <w:ind w:leftChars="0" w:left="0"/>
              <w:jc w:val="both"/>
              <w:rPr>
                <w:rFonts w:eastAsia="標楷體" w:hAnsi="標楷體" w:hint="eastAsia"/>
                <w:bCs/>
                <w:sz w:val="28"/>
                <w:szCs w:val="28"/>
              </w:rPr>
            </w:pPr>
          </w:p>
          <w:p w:rsidR="00E176E1" w:rsidRPr="00E176E1" w:rsidRDefault="00E176E1" w:rsidP="00C63FEA">
            <w:pPr>
              <w:pStyle w:val="a3"/>
              <w:spacing w:line="260" w:lineRule="exact"/>
              <w:ind w:leftChars="0" w:left="0"/>
              <w:jc w:val="both"/>
              <w:rPr>
                <w:rFonts w:ascii="標楷體" w:eastAsia="標楷體" w:hAnsi="標楷體" w:hint="eastAsia"/>
                <w:szCs w:val="24"/>
              </w:rPr>
            </w:pPr>
            <w:r w:rsidRPr="001F4D27">
              <w:rPr>
                <w:rFonts w:ascii="標楷體" w:eastAsia="標楷體" w:hAnsi="標楷體" w:hint="eastAsia"/>
                <w:szCs w:val="24"/>
              </w:rPr>
              <w:t>此圖為本計畫產製，參考資料來源：國土測繪中心</w:t>
            </w:r>
          </w:p>
        </w:tc>
      </w:tr>
      <w:tr w:rsidR="00E176E1" w:rsidTr="00E176E1">
        <w:trPr>
          <w:trHeight w:val="850"/>
          <w:jc w:val="center"/>
        </w:trPr>
        <w:tc>
          <w:tcPr>
            <w:tcW w:w="8916" w:type="dxa"/>
            <w:vAlign w:val="center"/>
          </w:tcPr>
          <w:p w:rsidR="00E176E1" w:rsidRPr="009724A9" w:rsidRDefault="00E176E1" w:rsidP="00E176E1">
            <w:pPr>
              <w:pStyle w:val="a3"/>
              <w:spacing w:before="120" w:after="120" w:line="380" w:lineRule="exact"/>
              <w:ind w:leftChars="-36" w:left="-86" w:rightChars="-60" w:right="-144"/>
              <w:jc w:val="center"/>
              <w:rPr>
                <w:rFonts w:eastAsia="標楷體" w:hAnsi="標楷體"/>
                <w:sz w:val="28"/>
                <w:szCs w:val="28"/>
              </w:rPr>
            </w:pPr>
            <w:bookmarkStart w:id="18" w:name="_Toc36038061"/>
            <w:r w:rsidRPr="0041093E">
              <w:rPr>
                <w:rFonts w:eastAsia="標楷體" w:hAnsi="標楷體"/>
                <w:sz w:val="28"/>
                <w:szCs w:val="28"/>
              </w:rPr>
              <w:t>圖</w:t>
            </w:r>
            <w:r w:rsidRPr="009724A9">
              <w:rPr>
                <w:rFonts w:eastAsia="標楷體" w:hAnsi="標楷體"/>
                <w:sz w:val="28"/>
                <w:szCs w:val="28"/>
              </w:rPr>
              <w:fldChar w:fldCharType="begin"/>
            </w:r>
            <w:r w:rsidRPr="009724A9">
              <w:rPr>
                <w:rFonts w:eastAsia="標楷體" w:hAnsi="標楷體"/>
                <w:sz w:val="28"/>
                <w:szCs w:val="28"/>
              </w:rPr>
              <w:instrText xml:space="preserve"> SEQ </w:instrText>
            </w:r>
            <w:r w:rsidRPr="0041093E">
              <w:rPr>
                <w:rFonts w:eastAsia="標楷體" w:hAnsi="標楷體"/>
                <w:sz w:val="28"/>
                <w:szCs w:val="28"/>
              </w:rPr>
              <w:instrText>圖</w:instrText>
            </w:r>
            <w:r w:rsidRPr="009724A9">
              <w:rPr>
                <w:rFonts w:eastAsia="標楷體" w:hAnsi="標楷體"/>
                <w:sz w:val="28"/>
                <w:szCs w:val="28"/>
              </w:rPr>
              <w:instrText xml:space="preserve"> \* ARABIC </w:instrText>
            </w:r>
            <w:r w:rsidRPr="009724A9">
              <w:rPr>
                <w:rFonts w:eastAsia="標楷體" w:hAnsi="標楷體"/>
                <w:sz w:val="28"/>
                <w:szCs w:val="28"/>
              </w:rPr>
              <w:fldChar w:fldCharType="separate"/>
            </w:r>
            <w:r>
              <w:rPr>
                <w:rFonts w:eastAsia="標楷體" w:hAnsi="標楷體" w:hint="eastAsia"/>
                <w:sz w:val="28"/>
                <w:szCs w:val="28"/>
              </w:rPr>
              <w:t xml:space="preserve">9 </w:t>
            </w:r>
            <w:r w:rsidRPr="009724A9">
              <w:rPr>
                <w:rFonts w:eastAsia="標楷體" w:hAnsi="標楷體"/>
                <w:sz w:val="28"/>
                <w:szCs w:val="28"/>
              </w:rPr>
              <w:fldChar w:fldCharType="end"/>
            </w:r>
            <w:r w:rsidRPr="009724A9">
              <w:rPr>
                <w:rFonts w:eastAsia="標楷體" w:hAnsi="標楷體"/>
                <w:sz w:val="28"/>
                <w:szCs w:val="28"/>
              </w:rPr>
              <w:t>-</w:t>
            </w:r>
            <w:r>
              <w:rPr>
                <w:rFonts w:eastAsia="標楷體" w:hAnsi="標楷體" w:hint="eastAsia"/>
                <w:sz w:val="28"/>
                <w:szCs w:val="28"/>
              </w:rPr>
              <w:t xml:space="preserve"> </w:t>
            </w:r>
            <w:r w:rsidRPr="000F2122">
              <w:rPr>
                <w:rFonts w:eastAsia="標楷體" w:hAnsi="標楷體"/>
                <w:sz w:val="28"/>
                <w:szCs w:val="28"/>
              </w:rPr>
              <w:t>自然紀念物</w:t>
            </w:r>
            <w:r w:rsidRPr="000F2122">
              <w:rPr>
                <w:rFonts w:eastAsia="標楷體" w:hAnsi="標楷體" w:hint="eastAsia"/>
                <w:sz w:val="28"/>
                <w:szCs w:val="28"/>
              </w:rPr>
              <w:t>非都市計畫土地使用分區圖</w:t>
            </w:r>
            <w:bookmarkEnd w:id="18"/>
          </w:p>
        </w:tc>
      </w:tr>
    </w:tbl>
    <w:p w:rsidR="00814BCB" w:rsidRPr="00E176E1" w:rsidRDefault="00814BCB" w:rsidP="008363C1">
      <w:pPr>
        <w:pStyle w:val="a3"/>
        <w:spacing w:after="240" w:line="400" w:lineRule="exact"/>
        <w:ind w:leftChars="290" w:left="696" w:firstLineChars="203" w:firstLine="568"/>
        <w:jc w:val="both"/>
        <w:rPr>
          <w:rFonts w:ascii="Times New Roman" w:eastAsia="標楷體" w:hAnsi="標楷體" w:cs="Times New Roman"/>
          <w:bCs/>
          <w:sz w:val="28"/>
          <w:szCs w:val="28"/>
        </w:rPr>
      </w:pPr>
    </w:p>
    <w:tbl>
      <w:tblPr>
        <w:tblStyle w:val="a4"/>
        <w:tblW w:w="8916" w:type="dxa"/>
        <w:jc w:val="center"/>
        <w:tblLook w:val="04A0" w:firstRow="1" w:lastRow="0" w:firstColumn="1" w:lastColumn="0" w:noHBand="0" w:noVBand="1"/>
      </w:tblPr>
      <w:tblGrid>
        <w:gridCol w:w="8916"/>
      </w:tblGrid>
      <w:tr w:rsidR="00592B50" w:rsidTr="00C63FEA">
        <w:trPr>
          <w:trHeight w:val="7078"/>
          <w:jc w:val="center"/>
        </w:trPr>
        <w:tc>
          <w:tcPr>
            <w:tcW w:w="8916" w:type="dxa"/>
          </w:tcPr>
          <w:p w:rsidR="00592B50" w:rsidRDefault="00592B50" w:rsidP="00C63FEA">
            <w:pPr>
              <w:pStyle w:val="a3"/>
              <w:spacing w:line="260" w:lineRule="exact"/>
              <w:ind w:leftChars="0" w:left="0"/>
              <w:jc w:val="both"/>
              <w:rPr>
                <w:rFonts w:eastAsia="標楷體" w:hAnsi="標楷體"/>
                <w:bCs/>
                <w:sz w:val="28"/>
                <w:szCs w:val="28"/>
              </w:rPr>
            </w:pPr>
            <w:r>
              <w:rPr>
                <w:rFonts w:eastAsia="標楷體" w:hAnsi="標楷體"/>
                <w:bCs/>
                <w:noProof/>
                <w:sz w:val="28"/>
                <w:szCs w:val="28"/>
              </w:rPr>
              <w:lastRenderedPageBreak/>
              <w:drawing>
                <wp:anchor distT="0" distB="0" distL="114300" distR="114300" simplePos="0" relativeHeight="251920384" behindDoc="0" locked="0" layoutInCell="1" allowOverlap="1" wp14:anchorId="681EA698" wp14:editId="7AEA0023">
                  <wp:simplePos x="0" y="0"/>
                  <wp:positionH relativeFrom="column">
                    <wp:posOffset>-46355</wp:posOffset>
                  </wp:positionH>
                  <wp:positionV relativeFrom="paragraph">
                    <wp:posOffset>35560</wp:posOffset>
                  </wp:positionV>
                  <wp:extent cx="5591784" cy="7658100"/>
                  <wp:effectExtent l="0" t="0" r="9525" b="0"/>
                  <wp:wrapNone/>
                  <wp:docPr id="829"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srcRect l="1521" t="505" r="1957" b="874"/>
                          <a:stretch/>
                        </pic:blipFill>
                        <pic:spPr bwMode="auto">
                          <a:xfrm>
                            <a:off x="0" y="0"/>
                            <a:ext cx="5600676" cy="76702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92B50" w:rsidRPr="00057B7B"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hint="eastAsia"/>
                <w:bCs/>
                <w:sz w:val="28"/>
                <w:szCs w:val="28"/>
              </w:rPr>
            </w:pPr>
          </w:p>
          <w:p w:rsidR="00592B50" w:rsidRPr="00025EB4" w:rsidRDefault="00592B50" w:rsidP="00C63FEA">
            <w:pPr>
              <w:pStyle w:val="a3"/>
              <w:spacing w:before="60" w:line="260" w:lineRule="exact"/>
              <w:ind w:leftChars="0" w:left="0"/>
              <w:jc w:val="both"/>
              <w:rPr>
                <w:rFonts w:ascii="標楷體" w:eastAsia="標楷體" w:hAnsi="標楷體"/>
                <w:szCs w:val="24"/>
              </w:rPr>
            </w:pPr>
            <w:r w:rsidRPr="001F4D27">
              <w:rPr>
                <w:rFonts w:ascii="標楷體" w:eastAsia="標楷體" w:hAnsi="標楷體" w:hint="eastAsia"/>
                <w:szCs w:val="24"/>
              </w:rPr>
              <w:t>此圖為本計畫產製，參考資料來源：國土測繪中心</w:t>
            </w:r>
          </w:p>
          <w:p w:rsidR="00592B50" w:rsidRDefault="00592B50" w:rsidP="00C63FEA">
            <w:pPr>
              <w:pStyle w:val="a3"/>
              <w:spacing w:line="260" w:lineRule="exact"/>
              <w:ind w:leftChars="0" w:left="0"/>
              <w:jc w:val="both"/>
              <w:rPr>
                <w:rFonts w:eastAsia="標楷體" w:hAnsi="標楷體"/>
                <w:bCs/>
                <w:sz w:val="28"/>
                <w:szCs w:val="28"/>
              </w:rPr>
            </w:pPr>
          </w:p>
        </w:tc>
      </w:tr>
      <w:tr w:rsidR="00592B50" w:rsidTr="00C63FEA">
        <w:trPr>
          <w:trHeight w:val="850"/>
          <w:jc w:val="center"/>
        </w:trPr>
        <w:tc>
          <w:tcPr>
            <w:tcW w:w="8916" w:type="dxa"/>
            <w:vAlign w:val="center"/>
          </w:tcPr>
          <w:p w:rsidR="00592B50" w:rsidRPr="009724A9" w:rsidRDefault="00592B50" w:rsidP="00592B50">
            <w:pPr>
              <w:pStyle w:val="a3"/>
              <w:spacing w:before="120" w:after="120" w:line="380" w:lineRule="exact"/>
              <w:ind w:leftChars="-36" w:left="-86" w:rightChars="-60" w:right="-144"/>
              <w:jc w:val="center"/>
              <w:rPr>
                <w:rFonts w:eastAsia="標楷體" w:hAnsi="標楷體"/>
                <w:sz w:val="28"/>
                <w:szCs w:val="28"/>
              </w:rPr>
            </w:pPr>
            <w:bookmarkStart w:id="19" w:name="_Toc36038062"/>
            <w:r w:rsidRPr="0041093E">
              <w:rPr>
                <w:rFonts w:eastAsia="標楷體" w:hAnsi="標楷體"/>
                <w:sz w:val="28"/>
                <w:szCs w:val="28"/>
              </w:rPr>
              <w:t>圖</w:t>
            </w:r>
            <w:r w:rsidRPr="009724A9">
              <w:rPr>
                <w:rFonts w:eastAsia="標楷體" w:hAnsi="標楷體"/>
                <w:sz w:val="28"/>
                <w:szCs w:val="28"/>
              </w:rPr>
              <w:fldChar w:fldCharType="begin"/>
            </w:r>
            <w:r w:rsidRPr="009724A9">
              <w:rPr>
                <w:rFonts w:eastAsia="標楷體" w:hAnsi="標楷體"/>
                <w:sz w:val="28"/>
                <w:szCs w:val="28"/>
              </w:rPr>
              <w:instrText xml:space="preserve"> SEQ </w:instrText>
            </w:r>
            <w:r w:rsidRPr="0041093E">
              <w:rPr>
                <w:rFonts w:eastAsia="標楷體" w:hAnsi="標楷體"/>
                <w:sz w:val="28"/>
                <w:szCs w:val="28"/>
              </w:rPr>
              <w:instrText>圖</w:instrText>
            </w:r>
            <w:r w:rsidRPr="009724A9">
              <w:rPr>
                <w:rFonts w:eastAsia="標楷體" w:hAnsi="標楷體"/>
                <w:sz w:val="28"/>
                <w:szCs w:val="28"/>
              </w:rPr>
              <w:instrText xml:space="preserve"> \* ARABIC </w:instrText>
            </w:r>
            <w:r w:rsidRPr="009724A9">
              <w:rPr>
                <w:rFonts w:eastAsia="標楷體" w:hAnsi="標楷體"/>
                <w:sz w:val="28"/>
                <w:szCs w:val="28"/>
              </w:rPr>
              <w:fldChar w:fldCharType="separate"/>
            </w:r>
            <w:r>
              <w:rPr>
                <w:rFonts w:eastAsia="標楷體" w:hAnsi="標楷體"/>
                <w:noProof/>
                <w:sz w:val="28"/>
                <w:szCs w:val="28"/>
              </w:rPr>
              <w:t>1</w:t>
            </w:r>
            <w:r>
              <w:rPr>
                <w:rFonts w:eastAsia="標楷體" w:hAnsi="標楷體" w:hint="eastAsia"/>
                <w:noProof/>
                <w:sz w:val="28"/>
                <w:szCs w:val="28"/>
              </w:rPr>
              <w:t>0</w:t>
            </w:r>
            <w:r w:rsidRPr="009724A9">
              <w:rPr>
                <w:rFonts w:eastAsia="標楷體" w:hAnsi="標楷體"/>
                <w:sz w:val="28"/>
                <w:szCs w:val="28"/>
              </w:rPr>
              <w:fldChar w:fldCharType="end"/>
            </w:r>
            <w:r>
              <w:rPr>
                <w:rFonts w:eastAsia="標楷體" w:hAnsi="標楷體" w:hint="eastAsia"/>
                <w:sz w:val="28"/>
                <w:szCs w:val="28"/>
              </w:rPr>
              <w:t xml:space="preserve"> </w:t>
            </w:r>
            <w:r w:rsidRPr="009724A9">
              <w:rPr>
                <w:rFonts w:eastAsia="標楷體" w:hAnsi="標楷體"/>
                <w:sz w:val="28"/>
                <w:szCs w:val="28"/>
              </w:rPr>
              <w:t>-</w:t>
            </w:r>
            <w:r w:rsidRPr="000F2122">
              <w:rPr>
                <w:rFonts w:eastAsia="標楷體" w:hAnsi="標楷體" w:hint="eastAsia"/>
                <w:sz w:val="28"/>
                <w:szCs w:val="28"/>
              </w:rPr>
              <w:t>自然紀念物土利用調查成果圖</w:t>
            </w:r>
            <w:r w:rsidRPr="000F2122">
              <w:rPr>
                <w:rFonts w:eastAsia="標楷體" w:hAnsi="標楷體" w:hint="eastAsia"/>
                <w:sz w:val="28"/>
                <w:szCs w:val="28"/>
              </w:rPr>
              <w:t>(</w:t>
            </w:r>
            <w:r w:rsidRPr="000F2122">
              <w:rPr>
                <w:rFonts w:eastAsia="標楷體" w:hAnsi="標楷體" w:hint="eastAsia"/>
                <w:sz w:val="28"/>
                <w:szCs w:val="28"/>
              </w:rPr>
              <w:t>民國</w:t>
            </w:r>
            <w:r w:rsidRPr="000F2122">
              <w:rPr>
                <w:rFonts w:eastAsia="標楷體" w:hAnsi="標楷體" w:hint="eastAsia"/>
                <w:sz w:val="28"/>
                <w:szCs w:val="28"/>
              </w:rPr>
              <w:t>106</w:t>
            </w:r>
            <w:r w:rsidRPr="000F2122">
              <w:rPr>
                <w:rFonts w:eastAsia="標楷體" w:hAnsi="標楷體" w:hint="eastAsia"/>
                <w:sz w:val="28"/>
                <w:szCs w:val="28"/>
              </w:rPr>
              <w:t>年</w:t>
            </w:r>
            <w:r w:rsidRPr="000F2122">
              <w:rPr>
                <w:rFonts w:eastAsia="標楷體" w:hAnsi="標楷體" w:hint="eastAsia"/>
                <w:sz w:val="28"/>
                <w:szCs w:val="28"/>
              </w:rPr>
              <w:t>)</w:t>
            </w:r>
            <w:bookmarkEnd w:id="19"/>
          </w:p>
        </w:tc>
      </w:tr>
    </w:tbl>
    <w:p w:rsidR="00814BCB" w:rsidRPr="00592B50" w:rsidRDefault="00814BCB" w:rsidP="008363C1">
      <w:pPr>
        <w:pStyle w:val="a3"/>
        <w:spacing w:after="240" w:line="400" w:lineRule="exact"/>
        <w:ind w:leftChars="290" w:left="696" w:firstLineChars="203" w:firstLine="568"/>
        <w:jc w:val="both"/>
        <w:rPr>
          <w:rFonts w:ascii="Times New Roman" w:eastAsia="標楷體" w:hAnsi="標楷體" w:cs="Times New Roman"/>
          <w:bCs/>
          <w:sz w:val="28"/>
          <w:szCs w:val="28"/>
        </w:rPr>
      </w:pPr>
    </w:p>
    <w:tbl>
      <w:tblPr>
        <w:tblStyle w:val="a4"/>
        <w:tblW w:w="8916" w:type="dxa"/>
        <w:jc w:val="center"/>
        <w:tblLook w:val="04A0" w:firstRow="1" w:lastRow="0" w:firstColumn="1" w:lastColumn="0" w:noHBand="0" w:noVBand="1"/>
      </w:tblPr>
      <w:tblGrid>
        <w:gridCol w:w="8916"/>
      </w:tblGrid>
      <w:tr w:rsidR="00592B50" w:rsidRPr="003233D0" w:rsidTr="00592B50">
        <w:trPr>
          <w:trHeight w:val="12606"/>
          <w:jc w:val="center"/>
        </w:trPr>
        <w:tc>
          <w:tcPr>
            <w:tcW w:w="8916" w:type="dxa"/>
          </w:tcPr>
          <w:p w:rsidR="00592B50" w:rsidRDefault="00592B50" w:rsidP="00C63FEA">
            <w:pPr>
              <w:pStyle w:val="a3"/>
              <w:spacing w:line="260" w:lineRule="exact"/>
              <w:ind w:leftChars="0" w:left="0"/>
              <w:jc w:val="both"/>
              <w:rPr>
                <w:rFonts w:eastAsia="標楷體" w:hAnsi="標楷體"/>
                <w:bCs/>
                <w:sz w:val="28"/>
                <w:szCs w:val="28"/>
              </w:rPr>
            </w:pPr>
            <w:r>
              <w:rPr>
                <w:rFonts w:eastAsia="標楷體" w:hAnsi="標楷體"/>
                <w:bCs/>
                <w:noProof/>
                <w:sz w:val="28"/>
                <w:szCs w:val="28"/>
              </w:rPr>
              <w:lastRenderedPageBreak/>
              <w:drawing>
                <wp:anchor distT="0" distB="0" distL="114300" distR="114300" simplePos="0" relativeHeight="251922432" behindDoc="0" locked="0" layoutInCell="1" allowOverlap="1" wp14:anchorId="77297E01" wp14:editId="0DD3F58F">
                  <wp:simplePos x="0" y="0"/>
                  <wp:positionH relativeFrom="column">
                    <wp:posOffset>-55880</wp:posOffset>
                  </wp:positionH>
                  <wp:positionV relativeFrom="paragraph">
                    <wp:posOffset>35560</wp:posOffset>
                  </wp:positionV>
                  <wp:extent cx="5619750" cy="7564299"/>
                  <wp:effectExtent l="0" t="0" r="0" b="0"/>
                  <wp:wrapNone/>
                  <wp:docPr id="880"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cstate="print"/>
                          <a:srcRect l="1356" t="759" r="668" b="840"/>
                          <a:stretch/>
                        </pic:blipFill>
                        <pic:spPr bwMode="auto">
                          <a:xfrm>
                            <a:off x="0" y="0"/>
                            <a:ext cx="5622024" cy="7567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92B50" w:rsidRPr="00057B7B"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bCs/>
                <w:sz w:val="28"/>
                <w:szCs w:val="28"/>
              </w:rPr>
            </w:pPr>
          </w:p>
          <w:p w:rsidR="00592B50" w:rsidRDefault="00592B50" w:rsidP="00C63FEA">
            <w:pPr>
              <w:pStyle w:val="a3"/>
              <w:spacing w:line="260" w:lineRule="exact"/>
              <w:ind w:leftChars="0" w:left="0"/>
              <w:jc w:val="both"/>
              <w:rPr>
                <w:rFonts w:eastAsia="標楷體" w:hAnsi="標楷體" w:hint="eastAsia"/>
                <w:bCs/>
                <w:sz w:val="28"/>
                <w:szCs w:val="28"/>
              </w:rPr>
            </w:pPr>
          </w:p>
          <w:p w:rsidR="00592B50" w:rsidRPr="001F4D27" w:rsidRDefault="00592B50" w:rsidP="00592B50">
            <w:pPr>
              <w:pStyle w:val="a3"/>
              <w:spacing w:before="60" w:line="260" w:lineRule="exact"/>
              <w:ind w:leftChars="0" w:left="0"/>
              <w:jc w:val="both"/>
              <w:rPr>
                <w:rFonts w:eastAsia="標楷體" w:hAnsi="標楷體"/>
                <w:bCs/>
                <w:sz w:val="28"/>
                <w:szCs w:val="28"/>
              </w:rPr>
            </w:pPr>
            <w:r w:rsidRPr="001F4D27">
              <w:rPr>
                <w:rFonts w:ascii="標楷體" w:eastAsia="標楷體" w:hAnsi="標楷體" w:hint="eastAsia"/>
                <w:szCs w:val="24"/>
              </w:rPr>
              <w:t>此圖為本計畫產製，參考資料來源：國土測繪中心</w:t>
            </w:r>
          </w:p>
        </w:tc>
      </w:tr>
      <w:tr w:rsidR="00592B50" w:rsidTr="00592B50">
        <w:trPr>
          <w:trHeight w:val="850"/>
          <w:jc w:val="center"/>
        </w:trPr>
        <w:tc>
          <w:tcPr>
            <w:tcW w:w="8916" w:type="dxa"/>
            <w:vAlign w:val="center"/>
          </w:tcPr>
          <w:p w:rsidR="00592B50" w:rsidRPr="009724A9" w:rsidRDefault="00592B50" w:rsidP="00C63FEA">
            <w:pPr>
              <w:pStyle w:val="a3"/>
              <w:spacing w:before="120" w:after="120" w:line="380" w:lineRule="exact"/>
              <w:ind w:leftChars="-36" w:left="-86" w:rightChars="-60" w:right="-144"/>
              <w:jc w:val="center"/>
              <w:rPr>
                <w:rFonts w:eastAsia="標楷體" w:hAnsi="標楷體"/>
                <w:sz w:val="28"/>
                <w:szCs w:val="28"/>
              </w:rPr>
            </w:pPr>
            <w:bookmarkStart w:id="20" w:name="_Toc36038063"/>
            <w:r w:rsidRPr="0041093E">
              <w:rPr>
                <w:rFonts w:eastAsia="標楷體" w:hAnsi="標楷體"/>
                <w:sz w:val="28"/>
                <w:szCs w:val="28"/>
              </w:rPr>
              <w:t>圖</w:t>
            </w:r>
            <w:r w:rsidRPr="009724A9">
              <w:rPr>
                <w:rFonts w:eastAsia="標楷體" w:hAnsi="標楷體"/>
                <w:sz w:val="28"/>
                <w:szCs w:val="28"/>
              </w:rPr>
              <w:fldChar w:fldCharType="begin"/>
            </w:r>
            <w:r w:rsidRPr="009724A9">
              <w:rPr>
                <w:rFonts w:eastAsia="標楷體" w:hAnsi="標楷體"/>
                <w:sz w:val="28"/>
                <w:szCs w:val="28"/>
              </w:rPr>
              <w:instrText xml:space="preserve"> SEQ </w:instrText>
            </w:r>
            <w:r w:rsidRPr="0041093E">
              <w:rPr>
                <w:rFonts w:eastAsia="標楷體" w:hAnsi="標楷體"/>
                <w:sz w:val="28"/>
                <w:szCs w:val="28"/>
              </w:rPr>
              <w:instrText>圖</w:instrText>
            </w:r>
            <w:r w:rsidRPr="009724A9">
              <w:rPr>
                <w:rFonts w:eastAsia="標楷體" w:hAnsi="標楷體"/>
                <w:sz w:val="28"/>
                <w:szCs w:val="28"/>
              </w:rPr>
              <w:instrText xml:space="preserve"> \* ARABIC </w:instrText>
            </w:r>
            <w:r w:rsidRPr="009724A9">
              <w:rPr>
                <w:rFonts w:eastAsia="標楷體" w:hAnsi="標楷體"/>
                <w:sz w:val="28"/>
                <w:szCs w:val="28"/>
              </w:rPr>
              <w:fldChar w:fldCharType="separate"/>
            </w:r>
            <w:r>
              <w:rPr>
                <w:rFonts w:eastAsia="標楷體" w:hAnsi="標楷體"/>
                <w:noProof/>
                <w:sz w:val="28"/>
                <w:szCs w:val="28"/>
              </w:rPr>
              <w:t>1</w:t>
            </w:r>
            <w:r>
              <w:rPr>
                <w:rFonts w:eastAsia="標楷體" w:hAnsi="標楷體" w:hint="eastAsia"/>
                <w:noProof/>
                <w:sz w:val="28"/>
                <w:szCs w:val="28"/>
              </w:rPr>
              <w:t xml:space="preserve">1 </w:t>
            </w:r>
            <w:r w:rsidRPr="009724A9">
              <w:rPr>
                <w:rFonts w:eastAsia="標楷體" w:hAnsi="標楷體"/>
                <w:sz w:val="28"/>
                <w:szCs w:val="28"/>
              </w:rPr>
              <w:fldChar w:fldCharType="end"/>
            </w:r>
            <w:r w:rsidRPr="009724A9">
              <w:rPr>
                <w:rFonts w:eastAsia="標楷體" w:hAnsi="標楷體"/>
                <w:sz w:val="28"/>
                <w:szCs w:val="28"/>
              </w:rPr>
              <w:t>-</w:t>
            </w:r>
            <w:r w:rsidRPr="000F2122">
              <w:rPr>
                <w:rFonts w:eastAsia="標楷體" w:hAnsi="標楷體"/>
                <w:sz w:val="28"/>
                <w:szCs w:val="28"/>
              </w:rPr>
              <w:t>自然紀念物</w:t>
            </w:r>
            <w:r w:rsidRPr="000F2122">
              <w:rPr>
                <w:rFonts w:eastAsia="標楷體" w:hAnsi="標楷體" w:hint="eastAsia"/>
                <w:sz w:val="28"/>
                <w:szCs w:val="28"/>
              </w:rPr>
              <w:t>及其</w:t>
            </w:r>
            <w:r w:rsidRPr="000F2122">
              <w:rPr>
                <w:rFonts w:eastAsia="標楷體" w:hAnsi="標楷體"/>
                <w:sz w:val="28"/>
                <w:szCs w:val="28"/>
              </w:rPr>
              <w:t>周圍</w:t>
            </w:r>
            <w:r w:rsidRPr="000F2122">
              <w:rPr>
                <w:rFonts w:eastAsia="標楷體" w:hAnsi="標楷體" w:hint="eastAsia"/>
                <w:sz w:val="28"/>
                <w:szCs w:val="28"/>
              </w:rPr>
              <w:t>之</w:t>
            </w:r>
            <w:r w:rsidRPr="000F2122">
              <w:rPr>
                <w:rFonts w:eastAsia="標楷體"/>
                <w:sz w:val="28"/>
                <w:szCs w:val="28"/>
              </w:rPr>
              <w:t>1/5000</w:t>
            </w:r>
            <w:r w:rsidRPr="000F2122">
              <w:rPr>
                <w:rFonts w:eastAsia="標楷體" w:hAnsi="標楷體"/>
                <w:sz w:val="28"/>
                <w:szCs w:val="28"/>
              </w:rPr>
              <w:t>基本地形圖</w:t>
            </w:r>
            <w:bookmarkEnd w:id="20"/>
          </w:p>
        </w:tc>
      </w:tr>
    </w:tbl>
    <w:p w:rsidR="00814BCB" w:rsidRPr="00764471" w:rsidRDefault="00814BCB" w:rsidP="008363C1">
      <w:pPr>
        <w:pStyle w:val="a3"/>
        <w:spacing w:after="240" w:line="400" w:lineRule="exact"/>
        <w:ind w:leftChars="290" w:left="696" w:firstLineChars="203" w:firstLine="568"/>
        <w:jc w:val="both"/>
        <w:rPr>
          <w:rFonts w:ascii="Times New Roman" w:eastAsia="標楷體" w:hAnsi="Times New Roman" w:cs="Times New Roman" w:hint="eastAsia"/>
          <w:sz w:val="28"/>
          <w:szCs w:val="28"/>
        </w:rPr>
      </w:pPr>
    </w:p>
    <w:p w:rsidR="00616C8F" w:rsidRPr="00AF2DA9" w:rsidRDefault="00AF2DA9" w:rsidP="00AF2DA9">
      <w:pPr>
        <w:widowControl/>
        <w:spacing w:beforeLines="100" w:before="360"/>
        <w:ind w:leftChars="50" w:left="120"/>
        <w:outlineLvl w:val="2"/>
        <w:rPr>
          <w:rFonts w:ascii="Times New Roman" w:eastAsia="標楷體" w:hAnsi="Times New Roman" w:cs="Times New Roman"/>
          <w:b/>
          <w:color w:val="000000" w:themeColor="text1"/>
          <w:sz w:val="32"/>
          <w:szCs w:val="32"/>
        </w:rPr>
      </w:pPr>
      <w:bookmarkStart w:id="21" w:name="_Toc531693746"/>
      <w:r>
        <w:rPr>
          <w:rFonts w:ascii="Times New Roman" w:eastAsia="標楷體" w:hAnsi="Times New Roman" w:cs="Times New Roman" w:hint="eastAsia"/>
          <w:b/>
          <w:color w:val="000000" w:themeColor="text1"/>
          <w:sz w:val="32"/>
          <w:szCs w:val="32"/>
        </w:rPr>
        <w:lastRenderedPageBreak/>
        <w:t>五、</w:t>
      </w:r>
      <w:r w:rsidR="00616C8F" w:rsidRPr="00AF2DA9">
        <w:rPr>
          <w:rFonts w:ascii="Times New Roman" w:eastAsia="標楷體" w:hAnsi="Times New Roman" w:cs="Times New Roman"/>
          <w:b/>
          <w:color w:val="000000" w:themeColor="text1"/>
          <w:sz w:val="32"/>
          <w:szCs w:val="32"/>
        </w:rPr>
        <w:t>指定範圍之影響</w:t>
      </w:r>
      <w:bookmarkEnd w:id="21"/>
    </w:p>
    <w:p w:rsidR="00796C2C" w:rsidRPr="00E543DF" w:rsidRDefault="00796C2C" w:rsidP="00AF2DA9">
      <w:pPr>
        <w:pStyle w:val="a3"/>
        <w:spacing w:line="400" w:lineRule="exact"/>
        <w:ind w:leftChars="290" w:left="696" w:firstLineChars="200" w:firstLine="560"/>
        <w:jc w:val="both"/>
        <w:rPr>
          <w:rFonts w:ascii="Times New Roman" w:eastAsia="標楷體" w:hAnsi="Times New Roman" w:cs="Times New Roman"/>
          <w:sz w:val="28"/>
          <w:szCs w:val="28"/>
        </w:rPr>
      </w:pPr>
      <w:r w:rsidRPr="00E543DF">
        <w:rPr>
          <w:rFonts w:ascii="Times New Roman" w:eastAsia="標楷體" w:hAnsi="Times New Roman" w:cs="Times New Roman" w:hint="eastAsia"/>
          <w:sz w:val="28"/>
          <w:szCs w:val="28"/>
        </w:rPr>
        <w:t>自然紀念物範圍指定後，依</w:t>
      </w:r>
      <w:r w:rsidR="001F7614" w:rsidRPr="00E543DF">
        <w:rPr>
          <w:rFonts w:ascii="Times New Roman" w:eastAsia="標楷體" w:hAnsi="Times New Roman" w:cs="Times New Roman" w:hint="eastAsia"/>
          <w:sz w:val="28"/>
          <w:szCs w:val="28"/>
        </w:rPr>
        <w:t>「</w:t>
      </w:r>
      <w:r w:rsidRPr="00E543DF">
        <w:rPr>
          <w:rFonts w:ascii="Times New Roman" w:eastAsia="標楷體" w:hAnsi="Times New Roman" w:cs="Times New Roman" w:hint="eastAsia"/>
          <w:sz w:val="28"/>
          <w:szCs w:val="28"/>
        </w:rPr>
        <w:t>文化資產保存法</w:t>
      </w:r>
      <w:r w:rsidR="00287908" w:rsidRPr="00E543DF">
        <w:rPr>
          <w:rFonts w:ascii="Times New Roman" w:eastAsia="標楷體" w:hAnsi="Times New Roman" w:cs="Times New Roman" w:hint="eastAsia"/>
          <w:sz w:val="28"/>
          <w:szCs w:val="28"/>
        </w:rPr>
        <w:t>」規定，禁止採摘、砍伐、挖掘或以其他方式破壞，且有</w:t>
      </w:r>
      <w:r w:rsidR="00627AF3" w:rsidRPr="00E543DF">
        <w:rPr>
          <w:rFonts w:ascii="Times New Roman" w:eastAsia="標楷體" w:hAnsi="Times New Roman" w:cs="Times New Roman" w:hint="eastAsia"/>
          <w:sz w:val="28"/>
          <w:szCs w:val="28"/>
        </w:rPr>
        <w:t>相關</w:t>
      </w:r>
      <w:r w:rsidR="00287908" w:rsidRPr="00E543DF">
        <w:rPr>
          <w:rFonts w:ascii="Times New Roman" w:eastAsia="標楷體" w:hAnsi="Times New Roman" w:cs="Times New Roman" w:hint="eastAsia"/>
          <w:sz w:val="28"/>
          <w:szCs w:val="28"/>
        </w:rPr>
        <w:t>罰則</w:t>
      </w:r>
      <w:r w:rsidR="001F7614" w:rsidRPr="00E543DF">
        <w:rPr>
          <w:rFonts w:ascii="Times New Roman" w:eastAsia="標楷體" w:hAnsi="Times New Roman" w:cs="Times New Roman" w:hint="eastAsia"/>
          <w:sz w:val="28"/>
          <w:szCs w:val="28"/>
        </w:rPr>
        <w:t>，</w:t>
      </w:r>
      <w:r w:rsidR="00287908" w:rsidRPr="00E543DF">
        <w:rPr>
          <w:rFonts w:ascii="Times New Roman" w:eastAsia="標楷體" w:hAnsi="Times New Roman" w:cs="Times New Roman" w:hint="eastAsia"/>
          <w:sz w:val="28"/>
          <w:szCs w:val="28"/>
        </w:rPr>
        <w:t>處六個月以上五年以下有期徒刑，得併科新臺幣五十萬元以上二千萬元以下罰金。有此法源依</w:t>
      </w:r>
      <w:r w:rsidR="0010050D" w:rsidRPr="00E543DF">
        <w:rPr>
          <w:rFonts w:ascii="Times New Roman" w:eastAsia="標楷體" w:hAnsi="Times New Roman" w:cs="Times New Roman" w:hint="eastAsia"/>
          <w:sz w:val="28"/>
          <w:szCs w:val="28"/>
        </w:rPr>
        <w:t>據，將能使社區居民更加明白其珍貴地質地貌的稀有性，</w:t>
      </w:r>
      <w:r w:rsidR="00543A94" w:rsidRPr="00E543DF">
        <w:rPr>
          <w:rFonts w:ascii="Times New Roman" w:eastAsia="標楷體" w:hAnsi="Times New Roman" w:cs="Times New Roman" w:hint="eastAsia"/>
          <w:sz w:val="28"/>
          <w:szCs w:val="28"/>
        </w:rPr>
        <w:t>由政府公權力協助保護地方珍貴地質地景</w:t>
      </w:r>
      <w:r w:rsidR="0010050D" w:rsidRPr="00E543DF">
        <w:rPr>
          <w:rFonts w:ascii="Times New Roman" w:eastAsia="標楷體" w:hAnsi="Times New Roman" w:cs="Times New Roman" w:hint="eastAsia"/>
          <w:sz w:val="28"/>
          <w:szCs w:val="28"/>
        </w:rPr>
        <w:t>達到地景保育</w:t>
      </w:r>
      <w:r w:rsidR="00287908" w:rsidRPr="00E543DF">
        <w:rPr>
          <w:rFonts w:ascii="Times New Roman" w:eastAsia="標楷體" w:hAnsi="Times New Roman" w:cs="Times New Roman" w:hint="eastAsia"/>
          <w:sz w:val="28"/>
          <w:szCs w:val="28"/>
        </w:rPr>
        <w:t>目的。</w:t>
      </w:r>
    </w:p>
    <w:p w:rsidR="00AC34AE" w:rsidRPr="007B1E03" w:rsidRDefault="00AF2DA9" w:rsidP="00A67A9A">
      <w:pPr>
        <w:pStyle w:val="a3"/>
        <w:spacing w:line="400" w:lineRule="exact"/>
        <w:ind w:leftChars="290" w:left="696" w:firstLineChars="200" w:firstLine="560"/>
        <w:jc w:val="both"/>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因自然紀念物依法包含珍貴稀有植物、礦物、特殊地形及地質現象，其相關罰則所列</w:t>
      </w:r>
      <w:r>
        <w:rPr>
          <w:rFonts w:ascii="Times New Roman" w:eastAsia="標楷體" w:hAnsi="Times New Roman" w:cs="Times New Roman" w:hint="eastAsia"/>
          <w:sz w:val="28"/>
          <w:szCs w:val="28"/>
        </w:rPr>
        <w:t>禁止採摘、砍伐部分係指珍貴稀有植物類自然紀念物，</w:t>
      </w:r>
      <w:r w:rsidR="00A67A9A">
        <w:rPr>
          <w:rFonts w:ascii="Times New Roman" w:eastAsia="標楷體" w:hAnsi="Times New Roman" w:cs="Times New Roman" w:hint="eastAsia"/>
          <w:sz w:val="28"/>
          <w:szCs w:val="28"/>
        </w:rPr>
        <w:t>而本次劃設係屬特殊地形及地質現象類自然紀念物，對應相關規定應屬</w:t>
      </w:r>
      <w:r>
        <w:rPr>
          <w:rFonts w:ascii="Times New Roman" w:eastAsia="標楷體" w:hAnsi="Times New Roman" w:cs="Times New Roman" w:hint="eastAsia"/>
          <w:sz w:val="28"/>
          <w:szCs w:val="28"/>
        </w:rPr>
        <w:t>禁止挖掘</w:t>
      </w:r>
      <w:r w:rsidR="00A67A9A">
        <w:rPr>
          <w:rFonts w:ascii="Times New Roman" w:eastAsia="標楷體" w:hAnsi="Times New Roman" w:cs="Times New Roman" w:hint="eastAsia"/>
          <w:sz w:val="28"/>
          <w:szCs w:val="28"/>
        </w:rPr>
        <w:t>或以其他方式破壞</w:t>
      </w:r>
      <w:r w:rsidR="00AC34AE" w:rsidRPr="007B1E03">
        <w:rPr>
          <w:rFonts w:ascii="Times New Roman" w:eastAsia="標楷體" w:hAnsi="Times New Roman" w:cs="Times New Roman"/>
          <w:color w:val="000000" w:themeColor="text1"/>
          <w:sz w:val="28"/>
          <w:szCs w:val="28"/>
        </w:rPr>
        <w:t>。</w:t>
      </w:r>
      <w:r w:rsidR="00A67A9A">
        <w:rPr>
          <w:rFonts w:ascii="Times New Roman" w:eastAsia="標楷體" w:hAnsi="Times New Roman" w:cs="Times New Roman" w:hint="eastAsia"/>
          <w:color w:val="000000" w:themeColor="text1"/>
          <w:sz w:val="28"/>
          <w:szCs w:val="28"/>
        </w:rPr>
        <w:t>亦即，破壞行為依法可</w:t>
      </w:r>
      <w:r w:rsidR="00A67A9A" w:rsidRPr="00E543DF">
        <w:rPr>
          <w:rFonts w:ascii="Times New Roman" w:eastAsia="標楷體" w:hAnsi="Times New Roman" w:cs="Times New Roman" w:hint="eastAsia"/>
          <w:sz w:val="28"/>
          <w:szCs w:val="28"/>
        </w:rPr>
        <w:t>處六個月以上五年以下有期徒刑，得併科新臺幣五十萬元以上二千萬元以下罰金。</w:t>
      </w:r>
    </w:p>
    <w:p w:rsidR="008B3C51" w:rsidRPr="007B1E03" w:rsidRDefault="00BB4514" w:rsidP="00A67A9A">
      <w:pPr>
        <w:pStyle w:val="a3"/>
        <w:spacing w:line="400" w:lineRule="exact"/>
        <w:ind w:leftChars="290" w:left="696" w:firstLineChars="200" w:firstLine="560"/>
        <w:jc w:val="both"/>
        <w:rPr>
          <w:rFonts w:ascii="Times New Roman" w:eastAsia="標楷體" w:hAnsi="Times New Roman" w:cs="Times New Roman"/>
          <w:color w:val="000000" w:themeColor="text1"/>
          <w:sz w:val="28"/>
          <w:szCs w:val="28"/>
        </w:rPr>
      </w:pPr>
      <w:r w:rsidRPr="007B1E03">
        <w:rPr>
          <w:rFonts w:ascii="Times New Roman" w:eastAsia="標楷體" w:hAnsi="Times New Roman" w:cs="Times New Roman"/>
          <w:color w:val="000000" w:themeColor="text1"/>
          <w:sz w:val="28"/>
          <w:szCs w:val="28"/>
        </w:rPr>
        <w:t>除當</w:t>
      </w:r>
      <w:r w:rsidR="008B3C51" w:rsidRPr="007B1E03">
        <w:rPr>
          <w:rFonts w:ascii="Times New Roman" w:eastAsia="標楷體" w:hAnsi="Times New Roman" w:cs="Times New Roman"/>
          <w:color w:val="000000" w:themeColor="text1"/>
          <w:sz w:val="28"/>
          <w:szCs w:val="28"/>
        </w:rPr>
        <w:t>地</w:t>
      </w:r>
      <w:r w:rsidRPr="007B1E03">
        <w:rPr>
          <w:rFonts w:ascii="Times New Roman" w:eastAsia="標楷體" w:hAnsi="Times New Roman" w:cs="Times New Roman"/>
          <w:color w:val="000000" w:themeColor="text1"/>
          <w:sz w:val="28"/>
          <w:szCs w:val="28"/>
        </w:rPr>
        <w:t>居民外，為讓遊客更</w:t>
      </w:r>
      <w:r w:rsidR="008B3C51" w:rsidRPr="007B1E03">
        <w:rPr>
          <w:rFonts w:ascii="Times New Roman" w:eastAsia="標楷體" w:hAnsi="Times New Roman" w:cs="Times New Roman"/>
          <w:color w:val="000000" w:themeColor="text1"/>
          <w:sz w:val="28"/>
          <w:szCs w:val="28"/>
        </w:rPr>
        <w:t>加認識</w:t>
      </w:r>
      <w:r w:rsidRPr="007B1E03">
        <w:rPr>
          <w:rFonts w:ascii="Times New Roman" w:eastAsia="標楷體" w:hAnsi="Times New Roman" w:cs="Times New Roman"/>
          <w:color w:val="000000" w:themeColor="text1"/>
          <w:sz w:val="28"/>
          <w:szCs w:val="28"/>
        </w:rPr>
        <w:t>自然紀念物的劃設意義，必須透過各種傳播方式讓遊客接觸地質遺產的保育觀念，如：博物館、導覽、學校活動或雜誌網路文章</w:t>
      </w:r>
      <w:r w:rsidR="0076090C" w:rsidRPr="007B1E03">
        <w:rPr>
          <w:rFonts w:ascii="Times New Roman" w:eastAsia="標楷體" w:hAnsi="Times New Roman" w:cs="Times New Roman"/>
          <w:color w:val="000000" w:themeColor="text1"/>
          <w:sz w:val="28"/>
          <w:szCs w:val="28"/>
        </w:rPr>
        <w:t>，以及專題討論與研討會等方式</w:t>
      </w:r>
      <w:r w:rsidR="00F83DA1" w:rsidRPr="007B1E03">
        <w:rPr>
          <w:rFonts w:ascii="Times New Roman" w:eastAsia="標楷體" w:hAnsi="Times New Roman" w:cs="Times New Roman"/>
          <w:color w:val="000000" w:themeColor="text1"/>
          <w:sz w:val="28"/>
          <w:szCs w:val="28"/>
        </w:rPr>
        <w:t>，</w:t>
      </w:r>
      <w:r w:rsidR="008B3C51" w:rsidRPr="007B1E03">
        <w:rPr>
          <w:rFonts w:ascii="Times New Roman" w:eastAsia="標楷體" w:hAnsi="Times New Roman" w:cs="Times New Roman"/>
          <w:color w:val="000000" w:themeColor="text1"/>
          <w:sz w:val="28"/>
          <w:szCs w:val="28"/>
        </w:rPr>
        <w:t>促使遊客遵守自然紀念物劃設範圍之旅遊規範，</w:t>
      </w:r>
      <w:r w:rsidR="006F56CF" w:rsidRPr="007B1E03">
        <w:rPr>
          <w:rFonts w:ascii="Times New Roman" w:eastAsia="標楷體" w:hAnsi="Times New Roman" w:cs="Times New Roman"/>
          <w:color w:val="000000" w:themeColor="text1"/>
          <w:sz w:val="28"/>
          <w:szCs w:val="28"/>
        </w:rPr>
        <w:t>在</w:t>
      </w:r>
      <w:r w:rsidR="00F83DA1" w:rsidRPr="007B1E03">
        <w:rPr>
          <w:rFonts w:ascii="Times New Roman" w:eastAsia="標楷體" w:hAnsi="Times New Roman" w:cs="Times New Roman"/>
          <w:color w:val="000000" w:themeColor="text1"/>
          <w:sz w:val="28"/>
          <w:szCs w:val="28"/>
        </w:rPr>
        <w:t>體驗大自然奧妙與本土文化</w:t>
      </w:r>
      <w:r w:rsidR="006F56CF" w:rsidRPr="007B1E03">
        <w:rPr>
          <w:rFonts w:ascii="Times New Roman" w:eastAsia="標楷體" w:hAnsi="Times New Roman" w:cs="Times New Roman"/>
          <w:color w:val="000000" w:themeColor="text1"/>
          <w:sz w:val="28"/>
          <w:szCs w:val="28"/>
        </w:rPr>
        <w:t>的同時能防止</w:t>
      </w:r>
      <w:r w:rsidR="008B3C51" w:rsidRPr="007B1E03">
        <w:rPr>
          <w:rFonts w:ascii="Times New Roman" w:eastAsia="標楷體" w:hAnsi="Times New Roman" w:cs="Times New Roman"/>
          <w:color w:val="000000" w:themeColor="text1"/>
          <w:sz w:val="28"/>
          <w:szCs w:val="28"/>
        </w:rPr>
        <w:t>遊客數增加時</w:t>
      </w:r>
      <w:r w:rsidR="006F56CF" w:rsidRPr="007B1E03">
        <w:rPr>
          <w:rFonts w:ascii="Times New Roman" w:eastAsia="標楷體" w:hAnsi="Times New Roman" w:cs="Times New Roman"/>
          <w:color w:val="000000" w:themeColor="text1"/>
          <w:sz w:val="28"/>
          <w:szCs w:val="28"/>
        </w:rPr>
        <w:t>可能</w:t>
      </w:r>
      <w:r w:rsidR="008B3C51" w:rsidRPr="007B1E03">
        <w:rPr>
          <w:rFonts w:ascii="Times New Roman" w:eastAsia="標楷體" w:hAnsi="Times New Roman" w:cs="Times New Roman"/>
          <w:color w:val="000000" w:themeColor="text1"/>
          <w:sz w:val="28"/>
          <w:szCs w:val="28"/>
        </w:rPr>
        <w:t>帶來的自然環境破壞</w:t>
      </w:r>
      <w:r w:rsidR="00B73AF2" w:rsidRPr="007B1E03">
        <w:rPr>
          <w:rFonts w:ascii="Times New Roman" w:eastAsia="標楷體" w:hAnsi="Times New Roman" w:cs="Times New Roman"/>
          <w:color w:val="000000" w:themeColor="text1"/>
          <w:sz w:val="28"/>
          <w:szCs w:val="28"/>
        </w:rPr>
        <w:t>。</w:t>
      </w:r>
    </w:p>
    <w:p w:rsidR="00475387" w:rsidRPr="00AD0B4E" w:rsidRDefault="00A67A9A" w:rsidP="00A67A9A">
      <w:pPr>
        <w:pStyle w:val="a3"/>
        <w:spacing w:line="400" w:lineRule="exact"/>
        <w:ind w:leftChars="290" w:left="696" w:firstLineChars="200" w:firstLine="560"/>
        <w:jc w:val="both"/>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此外，</w:t>
      </w:r>
      <w:r w:rsidR="00A462A4" w:rsidRPr="007B1E03">
        <w:rPr>
          <w:rFonts w:ascii="Times New Roman" w:eastAsia="標楷體" w:hAnsi="Times New Roman" w:cs="Times New Roman"/>
          <w:color w:val="000000" w:themeColor="text1"/>
          <w:sz w:val="28"/>
          <w:szCs w:val="28"/>
        </w:rPr>
        <w:t>自然紀念物範圍內之土地利用與相關設施建設應</w:t>
      </w:r>
      <w:r w:rsidR="00475387" w:rsidRPr="007B1E03">
        <w:rPr>
          <w:rFonts w:ascii="Times New Roman" w:eastAsia="標楷體" w:hAnsi="Times New Roman" w:cs="Times New Roman"/>
          <w:color w:val="000000" w:themeColor="text1"/>
          <w:sz w:val="28"/>
          <w:szCs w:val="28"/>
        </w:rPr>
        <w:t>依照「文化資產保存法」第六章第八十七條</w:t>
      </w:r>
      <w:r w:rsidR="006C305A" w:rsidRPr="007B1E03">
        <w:rPr>
          <w:rFonts w:ascii="Times New Roman" w:eastAsia="標楷體" w:hAnsi="Times New Roman" w:cs="Times New Roman"/>
          <w:color w:val="000000" w:themeColor="text1"/>
          <w:sz w:val="28"/>
          <w:szCs w:val="28"/>
        </w:rPr>
        <w:t>：</w:t>
      </w:r>
      <w:r w:rsidR="00475387" w:rsidRPr="00AD0B4E">
        <w:rPr>
          <w:rFonts w:ascii="Times New Roman" w:eastAsia="標楷體" w:hAnsi="Times New Roman" w:cs="Times New Roman"/>
          <w:color w:val="000000" w:themeColor="text1"/>
          <w:sz w:val="28"/>
          <w:szCs w:val="28"/>
        </w:rPr>
        <w:t>自然地景、自然紀念物所在地訂定或變更區域計畫或都市計畫，應先徵求主管機關之意見。</w:t>
      </w:r>
    </w:p>
    <w:p w:rsidR="00A67A9A" w:rsidRDefault="00475387" w:rsidP="00592B50">
      <w:pPr>
        <w:pStyle w:val="a3"/>
        <w:spacing w:line="400" w:lineRule="exact"/>
        <w:ind w:leftChars="290" w:left="696" w:firstLineChars="200" w:firstLine="560"/>
        <w:jc w:val="both"/>
        <w:rPr>
          <w:rFonts w:ascii="Times New Roman" w:eastAsia="標楷體" w:hAnsi="Times New Roman" w:cs="Times New Roman"/>
          <w:color w:val="000000" w:themeColor="text1"/>
          <w:sz w:val="28"/>
          <w:szCs w:val="28"/>
        </w:rPr>
      </w:pPr>
      <w:r w:rsidRPr="00AD0B4E">
        <w:rPr>
          <w:rFonts w:ascii="Times New Roman" w:eastAsia="標楷體" w:hAnsi="Times New Roman" w:cs="Times New Roman"/>
          <w:color w:val="000000" w:themeColor="text1"/>
          <w:sz w:val="28"/>
          <w:szCs w:val="28"/>
        </w:rPr>
        <w:t>政府機關策定重大營建工程計畫時，不得妨礙自然地景、自然紀念物之保存及維護，並應先調查工程地區有無具自然地景</w:t>
      </w:r>
      <w:r w:rsidR="00AB4AC9" w:rsidRPr="00AD0B4E">
        <w:rPr>
          <w:rFonts w:ascii="Times New Roman" w:eastAsia="標楷體" w:hAnsi="Times New Roman" w:cs="Times New Roman"/>
          <w:color w:val="000000" w:themeColor="text1"/>
          <w:sz w:val="28"/>
          <w:szCs w:val="28"/>
        </w:rPr>
        <w:t>、自然紀念物價值者；如有發現</w:t>
      </w:r>
      <w:r w:rsidRPr="00AD0B4E">
        <w:rPr>
          <w:rFonts w:ascii="Times New Roman" w:eastAsia="標楷體" w:hAnsi="Times New Roman" w:cs="Times New Roman"/>
          <w:color w:val="000000" w:themeColor="text1"/>
          <w:sz w:val="28"/>
          <w:szCs w:val="28"/>
        </w:rPr>
        <w:t>，應即報主管機關依第八十一條審查程序辦理。</w:t>
      </w:r>
      <w:bookmarkStart w:id="22" w:name="_Toc531693747"/>
    </w:p>
    <w:p w:rsidR="00690868" w:rsidRPr="00A67A9A" w:rsidRDefault="00A67A9A" w:rsidP="00296646">
      <w:pPr>
        <w:spacing w:beforeLines="100" w:before="360" w:afterLines="50" w:after="180" w:line="400" w:lineRule="exact"/>
        <w:ind w:leftChars="100" w:left="240"/>
        <w:jc w:val="both"/>
        <w:rPr>
          <w:rFonts w:ascii="Times New Roman" w:eastAsia="標楷體" w:hAnsi="Times New Roman" w:cs="Times New Roman"/>
          <w:color w:val="000000" w:themeColor="text1"/>
          <w:sz w:val="28"/>
          <w:szCs w:val="28"/>
        </w:rPr>
      </w:pPr>
      <w:r>
        <w:rPr>
          <w:rFonts w:ascii="Times New Roman" w:eastAsia="標楷體" w:hAnsi="Times New Roman" w:cs="Times New Roman" w:hint="eastAsia"/>
          <w:b/>
          <w:color w:val="000000" w:themeColor="text1"/>
          <w:sz w:val="32"/>
          <w:szCs w:val="32"/>
        </w:rPr>
        <w:t>六、</w:t>
      </w:r>
      <w:r w:rsidR="00616C8F" w:rsidRPr="00A67A9A">
        <w:rPr>
          <w:rFonts w:ascii="Times New Roman" w:eastAsia="標楷體" w:hAnsi="Times New Roman" w:cs="Times New Roman"/>
          <w:b/>
          <w:color w:val="000000" w:themeColor="text1"/>
          <w:sz w:val="32"/>
          <w:szCs w:val="32"/>
        </w:rPr>
        <w:t>分布數量或族群數量</w:t>
      </w:r>
      <w:bookmarkEnd w:id="22"/>
    </w:p>
    <w:p w:rsidR="00591DBB" w:rsidRPr="00E70265" w:rsidRDefault="00591DBB" w:rsidP="00E70265">
      <w:pPr>
        <w:tabs>
          <w:tab w:val="left" w:pos="993"/>
          <w:tab w:val="left" w:pos="1418"/>
        </w:tabs>
        <w:spacing w:after="120" w:line="400" w:lineRule="exact"/>
        <w:ind w:leftChars="200" w:left="480"/>
        <w:rPr>
          <w:rFonts w:ascii="Times New Roman" w:eastAsia="標楷體" w:hAnsi="Times New Roman" w:cs="Times New Roman"/>
          <w:b/>
          <w:color w:val="000000" w:themeColor="text1"/>
          <w:sz w:val="28"/>
          <w:szCs w:val="28"/>
        </w:rPr>
      </w:pPr>
      <w:r w:rsidRPr="00E70265">
        <w:rPr>
          <w:rFonts w:ascii="Times New Roman" w:eastAsia="標楷體" w:hAnsi="Times New Roman" w:cs="Times New Roman"/>
          <w:b/>
          <w:color w:val="000000" w:themeColor="text1"/>
          <w:sz w:val="28"/>
          <w:szCs w:val="28"/>
        </w:rPr>
        <w:t>1.</w:t>
      </w:r>
      <w:r w:rsidR="00E70265">
        <w:rPr>
          <w:rFonts w:ascii="Times New Roman" w:eastAsia="標楷體" w:hAnsi="Times New Roman" w:cs="Times New Roman" w:hint="eastAsia"/>
          <w:b/>
          <w:color w:val="000000" w:themeColor="text1"/>
          <w:sz w:val="28"/>
          <w:szCs w:val="28"/>
        </w:rPr>
        <w:t xml:space="preserve"> </w:t>
      </w:r>
      <w:r w:rsidR="00216CC5">
        <w:rPr>
          <w:rFonts w:ascii="Times New Roman" w:eastAsia="標楷體" w:hAnsi="Times New Roman" w:cs="Times New Roman" w:hint="eastAsia"/>
          <w:b/>
          <w:color w:val="000000" w:themeColor="text1"/>
          <w:sz w:val="28"/>
          <w:szCs w:val="28"/>
        </w:rPr>
        <w:t>鯨魚洞</w:t>
      </w:r>
      <w:r w:rsidR="00216CC5">
        <w:rPr>
          <w:rFonts w:ascii="Times New Roman" w:eastAsia="標楷體" w:hAnsi="Times New Roman" w:cs="Times New Roman" w:hint="eastAsia"/>
          <w:b/>
          <w:color w:val="000000" w:themeColor="text1"/>
          <w:sz w:val="28"/>
          <w:szCs w:val="28"/>
        </w:rPr>
        <w:t>(</w:t>
      </w:r>
      <w:r w:rsidR="00216CC5">
        <w:rPr>
          <w:rFonts w:ascii="Times New Roman" w:eastAsia="標楷體" w:hAnsi="Times New Roman" w:cs="Times New Roman" w:hint="eastAsia"/>
          <w:b/>
          <w:color w:val="000000" w:themeColor="text1"/>
          <w:sz w:val="28"/>
          <w:szCs w:val="28"/>
        </w:rPr>
        <w:t>海蝕拱門</w:t>
      </w:r>
      <w:r w:rsidR="00216CC5">
        <w:rPr>
          <w:rFonts w:ascii="Times New Roman" w:eastAsia="標楷體" w:hAnsi="Times New Roman" w:cs="Times New Roman" w:hint="eastAsia"/>
          <w:b/>
          <w:color w:val="000000" w:themeColor="text1"/>
          <w:sz w:val="28"/>
          <w:szCs w:val="28"/>
        </w:rPr>
        <w:t>)</w:t>
      </w:r>
    </w:p>
    <w:p w:rsidR="00B52FAD" w:rsidRPr="007B1E03" w:rsidRDefault="00216CC5" w:rsidP="00E70265">
      <w:pPr>
        <w:pStyle w:val="a3"/>
        <w:spacing w:line="400" w:lineRule="exact"/>
        <w:ind w:leftChars="0" w:left="850" w:firstLine="567"/>
        <w:jc w:val="both"/>
        <w:rPr>
          <w:rFonts w:ascii="Times New Roman" w:eastAsia="標楷體" w:hAnsi="Times New Roman" w:cs="Times New Roman"/>
          <w:color w:val="000000" w:themeColor="text1"/>
          <w:sz w:val="28"/>
          <w:szCs w:val="28"/>
        </w:rPr>
      </w:pPr>
      <w:r>
        <w:rPr>
          <w:rFonts w:ascii="Times New Roman" w:eastAsia="標楷體" w:hAnsi="標楷體" w:cs="Times New Roman" w:hint="eastAsia"/>
          <w:bCs/>
          <w:sz w:val="28"/>
          <w:szCs w:val="28"/>
        </w:rPr>
        <w:t>澎湖群島的玄武岩礁岩海岸，</w:t>
      </w:r>
      <w:r w:rsidRPr="004104CE">
        <w:rPr>
          <w:rFonts w:ascii="Times New Roman" w:eastAsia="標楷體" w:hAnsi="標楷體" w:cs="Times New Roman" w:hint="eastAsia"/>
          <w:bCs/>
          <w:sz w:val="28"/>
          <w:szCs w:val="28"/>
        </w:rPr>
        <w:t>因為</w:t>
      </w:r>
      <w:r w:rsidRPr="004104CE">
        <w:rPr>
          <w:rFonts w:ascii="Times New Roman" w:eastAsia="標楷體" w:hAnsi="Times New Roman" w:cs="Times New Roman" w:hint="eastAsia"/>
          <w:sz w:val="28"/>
          <w:szCs w:val="28"/>
        </w:rPr>
        <w:t>海水作用而形成多樣的海蝕地形，包括</w:t>
      </w:r>
      <w:r w:rsidRPr="004104CE">
        <w:rPr>
          <w:rFonts w:ascii="Times New Roman" w:eastAsia="標楷體" w:hAnsi="Times New Roman" w:cs="Times New Roman"/>
          <w:sz w:val="28"/>
          <w:szCs w:val="28"/>
        </w:rPr>
        <w:t>海蝕崖、海蝕平</w:t>
      </w:r>
      <w:r w:rsidRPr="004104CE">
        <w:rPr>
          <w:rFonts w:ascii="Times New Roman" w:eastAsia="標楷體" w:hAnsi="Times New Roman" w:cs="Times New Roman" w:hint="eastAsia"/>
          <w:sz w:val="28"/>
          <w:szCs w:val="28"/>
        </w:rPr>
        <w:t>台</w:t>
      </w:r>
      <w:r w:rsidRPr="004104CE">
        <w:rPr>
          <w:rFonts w:ascii="Times New Roman" w:eastAsia="標楷體" w:hAnsi="Times New Roman" w:cs="Times New Roman"/>
          <w:sz w:val="28"/>
          <w:szCs w:val="28"/>
        </w:rPr>
        <w:t>、海蝕溝、海蝕凹壁、海蝕洞、海蝕拱門、海蝕柱、壺穴等</w:t>
      </w:r>
      <w:r w:rsidRPr="004104CE">
        <w:rPr>
          <w:rFonts w:ascii="Times New Roman" w:eastAsia="標楷體" w:hAnsi="Times New Roman" w:cs="Times New Roman" w:hint="eastAsia"/>
          <w:sz w:val="28"/>
          <w:szCs w:val="28"/>
        </w:rPr>
        <w:t>。</w:t>
      </w:r>
    </w:p>
    <w:p w:rsidR="00854DB6" w:rsidRDefault="00216CC5" w:rsidP="00216CC5">
      <w:pPr>
        <w:pStyle w:val="a3"/>
        <w:spacing w:line="400" w:lineRule="exact"/>
        <w:ind w:leftChars="0" w:left="850" w:firstLine="567"/>
        <w:jc w:val="both"/>
        <w:rPr>
          <w:rFonts w:ascii="Times New Roman" w:eastAsia="標楷體" w:hAnsi="Times New Roman" w:cs="Times New Roman"/>
          <w:color w:val="000000" w:themeColor="text1"/>
          <w:sz w:val="28"/>
          <w:szCs w:val="28"/>
        </w:rPr>
      </w:pPr>
      <w:r w:rsidRPr="004104CE">
        <w:rPr>
          <w:rFonts w:ascii="Times New Roman" w:eastAsia="標楷體" w:hAnsi="Times New Roman" w:cs="Times New Roman" w:hint="eastAsia"/>
          <w:sz w:val="28"/>
          <w:szCs w:val="28"/>
        </w:rPr>
        <w:t>雖然海蝕地形在各島嶼皆有，但小門嶼「鯨魚洞」因</w:t>
      </w:r>
      <w:r>
        <w:rPr>
          <w:rFonts w:ascii="Times New Roman" w:eastAsia="標楷體" w:hAnsi="Times New Roman" w:cs="Times New Roman" w:hint="eastAsia"/>
          <w:sz w:val="28"/>
          <w:szCs w:val="28"/>
        </w:rPr>
        <w:t>規劃管理</w:t>
      </w:r>
      <w:r w:rsidRPr="004104CE">
        <w:rPr>
          <w:rFonts w:ascii="Times New Roman" w:eastAsia="標楷體" w:hAnsi="Times New Roman" w:cs="Times New Roman" w:hint="eastAsia"/>
          <w:sz w:val="28"/>
          <w:szCs w:val="28"/>
        </w:rPr>
        <w:t>設有步道，</w:t>
      </w:r>
      <w:r>
        <w:rPr>
          <w:rFonts w:ascii="Times New Roman" w:eastAsia="標楷體" w:hAnsi="Times New Roman" w:cs="Times New Roman" w:hint="eastAsia"/>
          <w:sz w:val="28"/>
          <w:szCs w:val="28"/>
        </w:rPr>
        <w:t>其</w:t>
      </w:r>
      <w:r>
        <w:rPr>
          <w:rFonts w:ascii="Times New Roman" w:eastAsia="標楷體" w:hAnsi="Times New Roman" w:cs="Times New Roman" w:hint="eastAsia"/>
          <w:sz w:val="28"/>
          <w:szCs w:val="28"/>
        </w:rPr>
        <w:t>台灣知名完整</w:t>
      </w:r>
      <w:r>
        <w:rPr>
          <w:rFonts w:ascii="Times New Roman" w:eastAsia="標楷體" w:hAnsi="Times New Roman" w:cs="Times New Roman" w:hint="eastAsia"/>
          <w:sz w:val="28"/>
          <w:szCs w:val="28"/>
        </w:rPr>
        <w:t>海蝕</w:t>
      </w:r>
      <w:r>
        <w:rPr>
          <w:rFonts w:ascii="Times New Roman" w:eastAsia="標楷體" w:hAnsi="Times New Roman" w:cs="Times New Roman" w:hint="eastAsia"/>
          <w:sz w:val="28"/>
          <w:szCs w:val="28"/>
        </w:rPr>
        <w:t>拱門</w:t>
      </w:r>
      <w:r>
        <w:rPr>
          <w:rFonts w:ascii="Times New Roman" w:eastAsia="標楷體" w:hAnsi="Times New Roman" w:cs="Times New Roman" w:hint="eastAsia"/>
          <w:sz w:val="28"/>
          <w:szCs w:val="28"/>
        </w:rPr>
        <w:t>地形</w:t>
      </w:r>
      <w:r>
        <w:rPr>
          <w:rFonts w:ascii="Times New Roman" w:eastAsia="標楷體" w:hAnsi="Times New Roman" w:cs="Times New Roman" w:hint="eastAsia"/>
          <w:sz w:val="28"/>
          <w:szCs w:val="28"/>
        </w:rPr>
        <w:t>分部未足</w:t>
      </w:r>
      <w:r>
        <w:rPr>
          <w:rFonts w:ascii="Times New Roman" w:eastAsia="標楷體" w:hAnsi="Times New Roman" w:cs="Times New Roman" w:hint="eastAsia"/>
          <w:sz w:val="28"/>
          <w:szCs w:val="28"/>
        </w:rPr>
        <w:t>10</w:t>
      </w:r>
      <w:r>
        <w:rPr>
          <w:rFonts w:ascii="Times New Roman" w:eastAsia="標楷體" w:hAnsi="Times New Roman" w:cs="Times New Roman" w:hint="eastAsia"/>
          <w:sz w:val="28"/>
          <w:szCs w:val="28"/>
        </w:rPr>
        <w:t>處，而鯨魚洞為</w:t>
      </w:r>
      <w:r>
        <w:rPr>
          <w:rFonts w:ascii="Times New Roman" w:eastAsia="標楷體" w:hAnsi="Times New Roman" w:cs="Times New Roman" w:hint="eastAsia"/>
          <w:sz w:val="28"/>
          <w:szCs w:val="28"/>
        </w:rPr>
        <w:t>澎湖群島中</w:t>
      </w:r>
      <w:r>
        <w:rPr>
          <w:rFonts w:ascii="Times New Roman" w:eastAsia="標楷體" w:hAnsi="Times New Roman" w:cs="Times New Roman" w:hint="eastAsia"/>
          <w:sz w:val="28"/>
          <w:szCs w:val="28"/>
        </w:rPr>
        <w:t>極易</w:t>
      </w:r>
      <w:r>
        <w:rPr>
          <w:rFonts w:ascii="Times New Roman" w:eastAsia="標楷體" w:hAnsi="Times New Roman" w:cs="Times New Roman" w:hint="eastAsia"/>
          <w:sz w:val="28"/>
          <w:szCs w:val="28"/>
        </w:rPr>
        <w:t>完整觀察</w:t>
      </w:r>
      <w:r>
        <w:rPr>
          <w:rFonts w:ascii="Times New Roman" w:eastAsia="標楷體" w:hAnsi="Times New Roman" w:cs="Times New Roman" w:hint="eastAsia"/>
          <w:sz w:val="28"/>
          <w:szCs w:val="28"/>
        </w:rPr>
        <w:t>及提供戶外教學</w:t>
      </w:r>
      <w:r w:rsidRPr="00764471">
        <w:rPr>
          <w:rFonts w:ascii="Times New Roman" w:eastAsia="標楷體" w:hAnsi="Times New Roman" w:cs="Times New Roman" w:hint="eastAsia"/>
          <w:sz w:val="28"/>
          <w:szCs w:val="28"/>
        </w:rPr>
        <w:t>之天然處所</w:t>
      </w:r>
      <w:r>
        <w:rPr>
          <w:rFonts w:ascii="Times New Roman" w:eastAsia="標楷體" w:hAnsi="Times New Roman" w:cs="Times New Roman" w:hint="eastAsia"/>
          <w:sz w:val="28"/>
          <w:szCs w:val="28"/>
        </w:rPr>
        <w:t>。</w:t>
      </w:r>
    </w:p>
    <w:p w:rsidR="00591DBB" w:rsidRPr="001B1BFD" w:rsidRDefault="00591DBB" w:rsidP="00216CC5">
      <w:pPr>
        <w:tabs>
          <w:tab w:val="left" w:pos="993"/>
          <w:tab w:val="left" w:pos="1418"/>
        </w:tabs>
        <w:spacing w:beforeLines="50" w:before="180" w:after="120" w:line="400" w:lineRule="exact"/>
        <w:ind w:leftChars="200" w:left="480"/>
        <w:rPr>
          <w:rFonts w:ascii="Times New Roman" w:eastAsia="標楷體" w:hAnsi="Times New Roman" w:cs="Times New Roman"/>
          <w:b/>
          <w:color w:val="000000" w:themeColor="text1"/>
          <w:sz w:val="28"/>
          <w:szCs w:val="28"/>
        </w:rPr>
      </w:pPr>
      <w:r w:rsidRPr="001B1BFD">
        <w:rPr>
          <w:rFonts w:ascii="Times New Roman" w:eastAsia="標楷體" w:hAnsi="Times New Roman" w:cs="Times New Roman" w:hint="eastAsia"/>
          <w:b/>
          <w:color w:val="000000" w:themeColor="text1"/>
          <w:sz w:val="28"/>
          <w:szCs w:val="28"/>
        </w:rPr>
        <w:t>2</w:t>
      </w:r>
      <w:r w:rsidRPr="001B1BFD">
        <w:rPr>
          <w:rFonts w:ascii="Times New Roman" w:eastAsia="標楷體" w:hAnsi="Times New Roman" w:cs="Times New Roman"/>
          <w:b/>
          <w:color w:val="000000" w:themeColor="text1"/>
          <w:sz w:val="28"/>
          <w:szCs w:val="28"/>
        </w:rPr>
        <w:t>.</w:t>
      </w:r>
      <w:r w:rsidR="00216CC5">
        <w:rPr>
          <w:rFonts w:ascii="Times New Roman" w:eastAsia="標楷體" w:hAnsi="Times New Roman" w:cs="Times New Roman" w:hint="eastAsia"/>
          <w:b/>
          <w:color w:val="000000" w:themeColor="text1"/>
          <w:sz w:val="28"/>
          <w:szCs w:val="28"/>
        </w:rPr>
        <w:t xml:space="preserve"> </w:t>
      </w:r>
      <w:r w:rsidR="001D46D5">
        <w:rPr>
          <w:rFonts w:ascii="Times New Roman" w:eastAsia="標楷體" w:hAnsi="Times New Roman" w:cs="Times New Roman" w:hint="eastAsia"/>
          <w:b/>
          <w:color w:val="000000" w:themeColor="text1"/>
          <w:sz w:val="28"/>
          <w:szCs w:val="28"/>
        </w:rPr>
        <w:t>火山口湖遺跡</w:t>
      </w:r>
    </w:p>
    <w:p w:rsidR="0063080A" w:rsidRDefault="001D46D5" w:rsidP="001B1BFD">
      <w:pPr>
        <w:pStyle w:val="a3"/>
        <w:spacing w:line="400" w:lineRule="exact"/>
        <w:ind w:leftChars="0" w:left="850" w:firstLine="567"/>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由於台灣本島與澎湖群島</w:t>
      </w:r>
      <w:r w:rsidRPr="001408B2">
        <w:rPr>
          <w:rFonts w:ascii="Times New Roman" w:eastAsia="標楷體" w:hAnsi="Times New Roman" w:cs="Times New Roman"/>
          <w:sz w:val="28"/>
          <w:szCs w:val="28"/>
        </w:rPr>
        <w:t>分布於板塊交界</w:t>
      </w:r>
      <w:r w:rsidRPr="001408B2">
        <w:rPr>
          <w:rFonts w:ascii="Times New Roman" w:eastAsia="標楷體" w:hAnsi="Times New Roman" w:cs="Times New Roman" w:hint="eastAsia"/>
          <w:sz w:val="28"/>
          <w:szCs w:val="28"/>
        </w:rPr>
        <w:t>地帶</w:t>
      </w:r>
      <w:r>
        <w:rPr>
          <w:rFonts w:ascii="Times New Roman" w:eastAsia="標楷體" w:hAnsi="Times New Roman" w:cs="Times New Roman" w:hint="eastAsia"/>
          <w:sz w:val="28"/>
          <w:szCs w:val="28"/>
        </w:rPr>
        <w:t>，</w:t>
      </w:r>
      <w:r w:rsidRPr="001408B2">
        <w:rPr>
          <w:rFonts w:ascii="Times New Roman" w:eastAsia="標楷體" w:hAnsi="Times New Roman" w:cs="Times New Roman"/>
          <w:sz w:val="28"/>
          <w:szCs w:val="28"/>
        </w:rPr>
        <w:t>板塊活動會</w:t>
      </w:r>
      <w:r w:rsidRPr="001408B2">
        <w:rPr>
          <w:rFonts w:ascii="Times New Roman" w:eastAsia="標楷體" w:hAnsi="Times New Roman" w:cs="Times New Roman" w:hint="eastAsia"/>
          <w:sz w:val="28"/>
          <w:szCs w:val="28"/>
        </w:rPr>
        <w:t>引起</w:t>
      </w:r>
      <w:r>
        <w:rPr>
          <w:rFonts w:ascii="Times New Roman" w:eastAsia="標楷體" w:hAnsi="Times New Roman" w:cs="Times New Roman" w:hint="eastAsia"/>
          <w:sz w:val="28"/>
          <w:szCs w:val="28"/>
        </w:rPr>
        <w:t>地</w:t>
      </w:r>
      <w:r>
        <w:rPr>
          <w:rFonts w:ascii="Times New Roman" w:eastAsia="標楷體" w:hAnsi="Times New Roman" w:cs="Times New Roman" w:hint="eastAsia"/>
          <w:sz w:val="28"/>
          <w:szCs w:val="28"/>
        </w:rPr>
        <w:lastRenderedPageBreak/>
        <w:t>震、</w:t>
      </w:r>
      <w:r w:rsidRPr="001408B2">
        <w:rPr>
          <w:rFonts w:ascii="Times New Roman" w:eastAsia="標楷體" w:hAnsi="Times New Roman" w:cs="Times New Roman"/>
          <w:sz w:val="28"/>
          <w:szCs w:val="28"/>
        </w:rPr>
        <w:t>斷層</w:t>
      </w:r>
      <w:r w:rsidRPr="001408B2">
        <w:rPr>
          <w:rFonts w:ascii="Times New Roman" w:eastAsia="標楷體" w:hAnsi="Times New Roman" w:cs="Times New Roman" w:hint="eastAsia"/>
          <w:sz w:val="28"/>
          <w:szCs w:val="28"/>
        </w:rPr>
        <w:t>、</w:t>
      </w:r>
      <w:r w:rsidRPr="001408B2">
        <w:rPr>
          <w:rFonts w:ascii="Times New Roman" w:eastAsia="標楷體" w:hAnsi="Times New Roman" w:cs="Times New Roman"/>
          <w:sz w:val="28"/>
          <w:szCs w:val="28"/>
        </w:rPr>
        <w:t>褶曲</w:t>
      </w:r>
      <w:r w:rsidRPr="001408B2">
        <w:rPr>
          <w:rFonts w:ascii="Times New Roman" w:eastAsia="標楷體" w:hAnsi="Times New Roman" w:cs="Times New Roman" w:hint="eastAsia"/>
          <w:sz w:val="28"/>
          <w:szCs w:val="28"/>
        </w:rPr>
        <w:t>以及</w:t>
      </w:r>
      <w:r w:rsidRPr="001408B2">
        <w:rPr>
          <w:rFonts w:ascii="Times New Roman" w:eastAsia="標楷體" w:hAnsi="Times New Roman" w:cs="Times New Roman"/>
          <w:sz w:val="28"/>
          <w:szCs w:val="28"/>
        </w:rPr>
        <w:t>火山活動</w:t>
      </w:r>
      <w:r>
        <w:rPr>
          <w:rFonts w:ascii="Times New Roman" w:eastAsia="標楷體" w:hAnsi="Times New Roman" w:cs="Times New Roman" w:hint="eastAsia"/>
          <w:sz w:val="28"/>
          <w:szCs w:val="28"/>
        </w:rPr>
        <w:t>等，</w:t>
      </w:r>
      <w:r w:rsidRPr="00713202">
        <w:rPr>
          <w:rFonts w:ascii="Times New Roman" w:eastAsia="標楷體" w:hAnsi="Times New Roman" w:cs="Times New Roman" w:hint="eastAsia"/>
          <w:sz w:val="28"/>
          <w:szCs w:val="28"/>
        </w:rPr>
        <w:t>火山口湖</w:t>
      </w:r>
      <w:r>
        <w:rPr>
          <w:rFonts w:ascii="Times New Roman" w:eastAsia="標楷體" w:hAnsi="Times New Roman" w:cs="Times New Roman" w:hint="eastAsia"/>
          <w:sz w:val="28"/>
          <w:szCs w:val="28"/>
        </w:rPr>
        <w:t>遺跡即</w:t>
      </w:r>
      <w:r w:rsidRPr="00713202">
        <w:rPr>
          <w:rFonts w:ascii="Times New Roman" w:eastAsia="標楷體" w:hAnsi="Times New Roman" w:cs="Times New Roman" w:hint="eastAsia"/>
          <w:sz w:val="28"/>
          <w:szCs w:val="28"/>
        </w:rPr>
        <w:t>為火山活動後的</w:t>
      </w:r>
      <w:r>
        <w:rPr>
          <w:rFonts w:ascii="Times New Roman" w:eastAsia="標楷體" w:hAnsi="Times New Roman" w:cs="Times New Roman" w:hint="eastAsia"/>
          <w:sz w:val="28"/>
          <w:szCs w:val="28"/>
        </w:rPr>
        <w:t>地質景觀</w:t>
      </w:r>
      <w:r w:rsidRPr="00713202">
        <w:rPr>
          <w:rFonts w:ascii="Times New Roman" w:eastAsia="標楷體" w:hAnsi="Times New Roman" w:cs="Times New Roman" w:hint="eastAsia"/>
          <w:sz w:val="28"/>
          <w:szCs w:val="28"/>
        </w:rPr>
        <w:t>之一</w:t>
      </w:r>
      <w:r>
        <w:rPr>
          <w:rFonts w:ascii="Times New Roman" w:eastAsia="標楷體" w:hAnsi="Times New Roman" w:cs="Times New Roman" w:hint="eastAsia"/>
          <w:sz w:val="28"/>
          <w:szCs w:val="28"/>
        </w:rPr>
        <w:t>。</w:t>
      </w:r>
      <w:r w:rsidR="00AB283B">
        <w:rPr>
          <w:rFonts w:ascii="Times New Roman" w:eastAsia="標楷體" w:hAnsi="Times New Roman" w:cs="Times New Roman" w:hint="eastAsia"/>
          <w:sz w:val="28"/>
          <w:szCs w:val="28"/>
        </w:rPr>
        <w:t>以台灣本島為例，</w:t>
      </w:r>
      <w:r w:rsidR="00AB283B" w:rsidRPr="00713202">
        <w:rPr>
          <w:rFonts w:ascii="Times New Roman" w:eastAsia="標楷體" w:hAnsi="Times New Roman" w:cs="Times New Roman" w:hint="eastAsia"/>
          <w:sz w:val="28"/>
          <w:szCs w:val="28"/>
        </w:rPr>
        <w:t>最</w:t>
      </w:r>
      <w:r w:rsidR="00AB283B">
        <w:rPr>
          <w:rFonts w:ascii="Times New Roman" w:eastAsia="標楷體" w:hAnsi="Times New Roman" w:cs="Times New Roman" w:hint="eastAsia"/>
          <w:sz w:val="28"/>
          <w:szCs w:val="28"/>
        </w:rPr>
        <w:t>為人所熟悉之</w:t>
      </w:r>
      <w:r w:rsidR="00AB283B" w:rsidRPr="00713202">
        <w:rPr>
          <w:rFonts w:ascii="Times New Roman" w:eastAsia="標楷體" w:hAnsi="Times New Roman" w:cs="Times New Roman" w:hint="eastAsia"/>
          <w:sz w:val="28"/>
          <w:szCs w:val="28"/>
        </w:rPr>
        <w:t>火山</w:t>
      </w:r>
      <w:r w:rsidR="00AB283B">
        <w:rPr>
          <w:rFonts w:ascii="Times New Roman" w:eastAsia="標楷體" w:hAnsi="Times New Roman" w:cs="Times New Roman" w:hint="eastAsia"/>
          <w:sz w:val="28"/>
          <w:szCs w:val="28"/>
        </w:rPr>
        <w:t>地質景觀為陽明</w:t>
      </w:r>
      <w:r w:rsidR="00AB283B" w:rsidRPr="007B345B">
        <w:rPr>
          <w:rFonts w:ascii="Times New Roman" w:eastAsia="標楷體" w:hAnsi="標楷體" w:cs="Times New Roman" w:hint="eastAsia"/>
          <w:bCs/>
          <w:sz w:val="28"/>
          <w:szCs w:val="28"/>
        </w:rPr>
        <w:t>山國家公園的大屯火山群，由</w:t>
      </w:r>
      <w:r w:rsidR="00AB283B" w:rsidRPr="007B345B">
        <w:rPr>
          <w:rFonts w:ascii="Times New Roman" w:eastAsia="標楷體" w:hAnsi="標楷體" w:cs="Times New Roman" w:hint="eastAsia"/>
          <w:bCs/>
          <w:sz w:val="28"/>
          <w:szCs w:val="28"/>
        </w:rPr>
        <w:t>20</w:t>
      </w:r>
      <w:r w:rsidR="00AB283B" w:rsidRPr="007B345B">
        <w:rPr>
          <w:rFonts w:ascii="Times New Roman" w:eastAsia="標楷體" w:hAnsi="標楷體" w:cs="Times New Roman" w:hint="eastAsia"/>
          <w:bCs/>
          <w:sz w:val="28"/>
          <w:szCs w:val="28"/>
        </w:rPr>
        <w:t>多個火山組合而成，可見到多</w:t>
      </w:r>
      <w:r w:rsidR="00AB283B" w:rsidRPr="007B345B">
        <w:rPr>
          <w:rFonts w:ascii="Times New Roman" w:eastAsia="標楷體" w:hAnsi="Times New Roman" w:cs="Times New Roman" w:hint="eastAsia"/>
          <w:sz w:val="28"/>
          <w:szCs w:val="28"/>
        </w:rPr>
        <w:t>樣的火山活動遺跡。陽明山國家公園的火山口湖以</w:t>
      </w:r>
      <w:r w:rsidR="00AB283B" w:rsidRPr="007B345B">
        <w:rPr>
          <w:rFonts w:ascii="Times New Roman" w:eastAsia="標楷體" w:hAnsi="Times New Roman" w:cs="Times New Roman"/>
          <w:sz w:val="28"/>
          <w:szCs w:val="28"/>
        </w:rPr>
        <w:t>磺嘴池</w:t>
      </w:r>
      <w:r w:rsidR="00AB283B" w:rsidRPr="007B345B">
        <w:rPr>
          <w:rFonts w:ascii="Times New Roman" w:eastAsia="標楷體" w:hAnsi="Times New Roman" w:cs="Times New Roman" w:hint="eastAsia"/>
          <w:sz w:val="28"/>
          <w:szCs w:val="28"/>
        </w:rPr>
        <w:t>與向天池具代表性。</w:t>
      </w:r>
      <w:r w:rsidR="00AB283B" w:rsidRPr="007B345B">
        <w:rPr>
          <w:rFonts w:ascii="Times New Roman" w:eastAsia="標楷體" w:hAnsi="Times New Roman" w:cs="Times New Roman"/>
          <w:sz w:val="28"/>
          <w:szCs w:val="28"/>
        </w:rPr>
        <w:t>磺嘴池</w:t>
      </w:r>
      <w:r w:rsidR="00AB283B" w:rsidRPr="007B345B">
        <w:rPr>
          <w:rFonts w:ascii="Times New Roman" w:eastAsia="標楷體" w:hAnsi="Times New Roman" w:cs="Times New Roman" w:hint="eastAsia"/>
          <w:sz w:val="28"/>
          <w:szCs w:val="28"/>
        </w:rPr>
        <w:t>位於</w:t>
      </w:r>
      <w:r w:rsidR="00AB283B" w:rsidRPr="007B345B">
        <w:rPr>
          <w:rFonts w:ascii="Times New Roman" w:eastAsia="標楷體" w:hAnsi="Times New Roman" w:cs="Times New Roman"/>
          <w:sz w:val="28"/>
          <w:szCs w:val="28"/>
        </w:rPr>
        <w:t>磺嘴山生態保護區</w:t>
      </w:r>
      <w:r w:rsidR="00AB283B">
        <w:rPr>
          <w:rFonts w:ascii="Times New Roman" w:eastAsia="標楷體" w:hAnsi="Times New Roman" w:cs="Times New Roman" w:hint="eastAsia"/>
          <w:sz w:val="28"/>
          <w:szCs w:val="28"/>
        </w:rPr>
        <w:t>，</w:t>
      </w:r>
      <w:r w:rsidR="00AB283B">
        <w:rPr>
          <w:rFonts w:ascii="Times New Roman" w:eastAsia="標楷體" w:hAnsi="Times New Roman" w:cs="Times New Roman"/>
          <w:sz w:val="28"/>
          <w:szCs w:val="28"/>
        </w:rPr>
        <w:t>已被湖水</w:t>
      </w:r>
      <w:r w:rsidR="00AB283B">
        <w:rPr>
          <w:rFonts w:ascii="Times New Roman" w:eastAsia="標楷體" w:hAnsi="Times New Roman" w:cs="Times New Roman" w:hint="eastAsia"/>
          <w:sz w:val="28"/>
          <w:szCs w:val="28"/>
        </w:rPr>
        <w:t>侵蝕，</w:t>
      </w:r>
      <w:r w:rsidR="00AB283B" w:rsidRPr="007B345B">
        <w:rPr>
          <w:rFonts w:ascii="Times New Roman" w:eastAsia="標楷體" w:hAnsi="Times New Roman" w:cs="Times New Roman"/>
          <w:sz w:val="28"/>
          <w:szCs w:val="28"/>
        </w:rPr>
        <w:t>湖水外流，成為萬里磺溪的源頭。</w:t>
      </w:r>
      <w:r w:rsidR="00AB283B">
        <w:rPr>
          <w:rFonts w:ascii="Times New Roman" w:eastAsia="標楷體" w:hAnsi="Times New Roman" w:cs="Times New Roman" w:hint="eastAsia"/>
          <w:sz w:val="28"/>
          <w:szCs w:val="28"/>
        </w:rPr>
        <w:t>向天池則長年乾涸，僅在豪雨過後才見積水成池</w:t>
      </w:r>
      <w:r w:rsidR="00AB283B" w:rsidRPr="00FD1FA1">
        <w:rPr>
          <w:rFonts w:ascii="Times New Roman" w:eastAsia="標楷體" w:hAnsi="Times New Roman" w:cs="Times New Roman" w:hint="eastAsia"/>
          <w:sz w:val="28"/>
          <w:szCs w:val="28"/>
        </w:rPr>
        <w:t>景象。</w:t>
      </w:r>
      <w:r w:rsidR="00AB283B">
        <w:rPr>
          <w:rFonts w:ascii="Times New Roman" w:eastAsia="標楷體" w:hAnsi="Times New Roman" w:cs="Times New Roman" w:hint="eastAsia"/>
          <w:sz w:val="28"/>
          <w:szCs w:val="28"/>
        </w:rPr>
        <w:t>全台知名火山口湖遺跡不足</w:t>
      </w:r>
      <w:r w:rsidR="00AB283B">
        <w:rPr>
          <w:rFonts w:ascii="Times New Roman" w:eastAsia="標楷體" w:hAnsi="Times New Roman" w:cs="Times New Roman" w:hint="eastAsia"/>
          <w:sz w:val="28"/>
          <w:szCs w:val="28"/>
        </w:rPr>
        <w:t>5</w:t>
      </w:r>
      <w:r w:rsidR="00AB283B">
        <w:rPr>
          <w:rFonts w:ascii="Times New Roman" w:eastAsia="標楷體" w:hAnsi="Times New Roman" w:cs="Times New Roman" w:hint="eastAsia"/>
          <w:sz w:val="28"/>
          <w:szCs w:val="28"/>
        </w:rPr>
        <w:t>處。</w:t>
      </w:r>
    </w:p>
    <w:p w:rsidR="00B142B9" w:rsidRPr="00AB283B" w:rsidRDefault="00AB283B" w:rsidP="001B1BFD">
      <w:pPr>
        <w:pStyle w:val="a3"/>
        <w:spacing w:line="400" w:lineRule="exact"/>
        <w:ind w:leftChars="0" w:left="850" w:firstLine="567"/>
        <w:jc w:val="both"/>
        <w:rPr>
          <w:rFonts w:ascii="Times New Roman" w:eastAsia="標楷體" w:hAnsi="Times New Roman" w:cs="Times New Roman"/>
          <w:color w:val="000000" w:themeColor="text1"/>
          <w:sz w:val="28"/>
          <w:szCs w:val="28"/>
        </w:rPr>
      </w:pPr>
      <w:r w:rsidRPr="001408B2">
        <w:rPr>
          <w:rFonts w:ascii="Times New Roman" w:eastAsia="標楷體" w:hAnsi="Times New Roman" w:cs="Times New Roman" w:hint="eastAsia"/>
          <w:sz w:val="28"/>
          <w:szCs w:val="28"/>
        </w:rPr>
        <w:t>澎湖群島在連續的火山活動後，</w:t>
      </w:r>
      <w:r w:rsidRPr="001408B2">
        <w:rPr>
          <w:rFonts w:ascii="Times New Roman" w:eastAsia="標楷體" w:hAnsi="Times New Roman" w:cs="Times New Roman"/>
          <w:sz w:val="28"/>
          <w:szCs w:val="28"/>
        </w:rPr>
        <w:t>玄武岩熔岩分布遍及諸島嶼</w:t>
      </w:r>
      <w:r>
        <w:rPr>
          <w:rFonts w:ascii="Times New Roman" w:eastAsia="標楷體" w:hAnsi="Times New Roman" w:cs="Times New Roman" w:hint="eastAsia"/>
          <w:sz w:val="28"/>
          <w:szCs w:val="28"/>
        </w:rPr>
        <w:t>（</w:t>
      </w:r>
      <w:r w:rsidRPr="001408B2">
        <w:rPr>
          <w:rFonts w:ascii="Times New Roman" w:eastAsia="標楷體" w:hAnsi="Times New Roman" w:cs="Times New Roman" w:hint="eastAsia"/>
          <w:sz w:val="28"/>
          <w:szCs w:val="28"/>
        </w:rPr>
        <w:t>除花嶼外</w:t>
      </w:r>
      <w:r>
        <w:rPr>
          <w:rFonts w:ascii="Times New Roman" w:eastAsia="標楷體" w:hAnsi="Times New Roman" w:cs="Times New Roman" w:hint="eastAsia"/>
          <w:sz w:val="28"/>
          <w:szCs w:val="28"/>
        </w:rPr>
        <w:t>），</w:t>
      </w:r>
      <w:r w:rsidRPr="001408B2">
        <w:rPr>
          <w:rFonts w:ascii="Times New Roman" w:eastAsia="標楷體" w:hAnsi="Times New Roman" w:cs="Times New Roman"/>
          <w:sz w:val="28"/>
          <w:szCs w:val="28"/>
        </w:rPr>
        <w:t>地形</w:t>
      </w:r>
      <w:r w:rsidRPr="001408B2">
        <w:rPr>
          <w:rFonts w:ascii="Times New Roman" w:eastAsia="標楷體" w:hAnsi="Times New Roman" w:cs="Times New Roman" w:hint="eastAsia"/>
          <w:sz w:val="28"/>
          <w:szCs w:val="28"/>
        </w:rPr>
        <w:t>地貌</w:t>
      </w:r>
      <w:r w:rsidRPr="001408B2">
        <w:rPr>
          <w:rFonts w:ascii="Times New Roman" w:eastAsia="標楷體" w:hAnsi="Times New Roman" w:cs="Times New Roman"/>
          <w:sz w:val="28"/>
          <w:szCs w:val="28"/>
        </w:rPr>
        <w:t>保留相當完整</w:t>
      </w:r>
      <w:r>
        <w:rPr>
          <w:rFonts w:ascii="Times New Roman" w:eastAsia="標楷體" w:hAnsi="Times New Roman" w:cs="Times New Roman" w:hint="eastAsia"/>
          <w:sz w:val="28"/>
          <w:szCs w:val="28"/>
        </w:rPr>
        <w:t>，</w:t>
      </w:r>
      <w:r w:rsidRPr="001408B2">
        <w:rPr>
          <w:rFonts w:ascii="Times New Roman" w:eastAsia="標楷體" w:hAnsi="Times New Roman" w:cs="Times New Roman" w:hint="eastAsia"/>
          <w:sz w:val="28"/>
          <w:szCs w:val="28"/>
        </w:rPr>
        <w:t>為</w:t>
      </w:r>
      <w:r w:rsidRPr="001408B2">
        <w:rPr>
          <w:rFonts w:ascii="Times New Roman" w:eastAsia="標楷體" w:hAnsi="Times New Roman" w:cs="Times New Roman"/>
          <w:sz w:val="28"/>
          <w:szCs w:val="28"/>
        </w:rPr>
        <w:t>台灣西部火山</w:t>
      </w:r>
      <w:r w:rsidRPr="001408B2">
        <w:rPr>
          <w:rFonts w:ascii="Times New Roman" w:eastAsia="標楷體" w:hAnsi="Times New Roman" w:cs="Times New Roman" w:hint="eastAsia"/>
          <w:sz w:val="28"/>
          <w:szCs w:val="28"/>
        </w:rPr>
        <w:t>地形</w:t>
      </w:r>
      <w:r w:rsidRPr="001408B2">
        <w:rPr>
          <w:rFonts w:ascii="Times New Roman" w:eastAsia="標楷體" w:hAnsi="Times New Roman" w:cs="Times New Roman"/>
          <w:sz w:val="28"/>
          <w:szCs w:val="28"/>
        </w:rPr>
        <w:t>代表</w:t>
      </w:r>
      <w:r>
        <w:rPr>
          <w:rFonts w:ascii="Times New Roman" w:eastAsia="標楷體" w:hAnsi="Times New Roman" w:cs="Times New Roman" w:hint="eastAsia"/>
          <w:sz w:val="28"/>
          <w:szCs w:val="28"/>
        </w:rPr>
        <w:t>。然要在</w:t>
      </w:r>
      <w:r w:rsidRPr="00D26DCF">
        <w:rPr>
          <w:rFonts w:ascii="Times New Roman" w:eastAsia="標楷體" w:hAnsi="標楷體" w:cs="Times New Roman"/>
          <w:bCs/>
          <w:sz w:val="28"/>
          <w:szCs w:val="28"/>
        </w:rPr>
        <w:t>層層相疊的玄武岩</w:t>
      </w:r>
      <w:r w:rsidRPr="00D26DCF">
        <w:rPr>
          <w:rFonts w:ascii="Times New Roman" w:eastAsia="標楷體" w:hAnsi="標楷體" w:cs="Times New Roman" w:hint="eastAsia"/>
          <w:bCs/>
          <w:sz w:val="28"/>
          <w:szCs w:val="28"/>
        </w:rPr>
        <w:t>以及經過</w:t>
      </w:r>
      <w:r>
        <w:rPr>
          <w:rFonts w:ascii="Times New Roman" w:eastAsia="標楷體" w:hAnsi="標楷體" w:cs="Times New Roman"/>
          <w:bCs/>
          <w:sz w:val="28"/>
          <w:szCs w:val="28"/>
        </w:rPr>
        <w:t>百萬年</w:t>
      </w:r>
      <w:r w:rsidRPr="00D26DCF">
        <w:rPr>
          <w:rFonts w:ascii="Times New Roman" w:eastAsia="標楷體" w:hAnsi="標楷體" w:cs="Times New Roman"/>
          <w:bCs/>
          <w:sz w:val="28"/>
          <w:szCs w:val="28"/>
        </w:rPr>
        <w:t>侵蝕風化</w:t>
      </w:r>
      <w:r>
        <w:rPr>
          <w:rFonts w:ascii="Times New Roman" w:eastAsia="標楷體" w:hAnsi="標楷體" w:cs="Times New Roman" w:hint="eastAsia"/>
          <w:bCs/>
          <w:sz w:val="28"/>
          <w:szCs w:val="28"/>
        </w:rPr>
        <w:t>的地形中</w:t>
      </w:r>
      <w:r w:rsidRPr="00D26DCF">
        <w:rPr>
          <w:rFonts w:ascii="Times New Roman" w:eastAsia="標楷體" w:hAnsi="標楷體" w:cs="Times New Roman"/>
          <w:bCs/>
          <w:sz w:val="28"/>
          <w:szCs w:val="28"/>
        </w:rPr>
        <w:t>，尋找</w:t>
      </w:r>
      <w:r w:rsidRPr="00D26DCF">
        <w:rPr>
          <w:rFonts w:ascii="Times New Roman" w:eastAsia="標楷體" w:hAnsi="標楷體" w:cs="Times New Roman" w:hint="eastAsia"/>
          <w:bCs/>
          <w:sz w:val="28"/>
          <w:szCs w:val="28"/>
        </w:rPr>
        <w:t>火山</w:t>
      </w:r>
      <w:r w:rsidRPr="00D26DCF">
        <w:rPr>
          <w:rFonts w:ascii="Times New Roman" w:eastAsia="標楷體" w:hAnsi="標楷體" w:cs="Times New Roman"/>
          <w:bCs/>
          <w:sz w:val="28"/>
          <w:szCs w:val="28"/>
        </w:rPr>
        <w:t>口</w:t>
      </w:r>
      <w:r>
        <w:rPr>
          <w:rFonts w:ascii="Times New Roman" w:eastAsia="標楷體" w:hAnsi="標楷體" w:cs="Times New Roman" w:hint="eastAsia"/>
          <w:bCs/>
          <w:sz w:val="28"/>
          <w:szCs w:val="28"/>
        </w:rPr>
        <w:t>湖遺跡</w:t>
      </w:r>
      <w:r w:rsidRPr="00D26DCF">
        <w:rPr>
          <w:rFonts w:ascii="Times New Roman" w:eastAsia="標楷體" w:hAnsi="標楷體" w:cs="Times New Roman" w:hint="eastAsia"/>
          <w:bCs/>
          <w:sz w:val="28"/>
          <w:szCs w:val="28"/>
        </w:rPr>
        <w:t>並</w:t>
      </w:r>
      <w:r w:rsidRPr="00D26DCF">
        <w:rPr>
          <w:rFonts w:ascii="Times New Roman" w:eastAsia="標楷體" w:hAnsi="標楷體" w:cs="Times New Roman"/>
          <w:bCs/>
          <w:sz w:val="28"/>
          <w:szCs w:val="28"/>
        </w:rPr>
        <w:t>不容易</w:t>
      </w:r>
      <w:r w:rsidRPr="00D26DCF">
        <w:rPr>
          <w:rFonts w:ascii="Times New Roman" w:eastAsia="標楷體" w:hAnsi="標楷體" w:cs="Times New Roman" w:hint="eastAsia"/>
          <w:bCs/>
          <w:sz w:val="28"/>
          <w:szCs w:val="28"/>
        </w:rPr>
        <w:t>，</w:t>
      </w:r>
      <w:r w:rsidRPr="009F48EC">
        <w:rPr>
          <w:rFonts w:ascii="Times New Roman" w:eastAsia="標楷體" w:hAnsi="Times New Roman" w:cs="Times New Roman" w:hint="eastAsia"/>
          <w:sz w:val="28"/>
          <w:szCs w:val="28"/>
        </w:rPr>
        <w:t>小門嶼「火山口湖遺跡」是</w:t>
      </w:r>
      <w:r w:rsidRPr="005F73FE">
        <w:rPr>
          <w:rFonts w:ascii="Times New Roman" w:eastAsia="標楷體" w:hAnsi="Times New Roman" w:cs="Times New Roman" w:hint="eastAsia"/>
          <w:sz w:val="28"/>
          <w:szCs w:val="28"/>
        </w:rPr>
        <w:t>目前澎</w:t>
      </w:r>
      <w:r>
        <w:rPr>
          <w:rFonts w:ascii="Times New Roman" w:eastAsia="標楷體" w:hAnsi="Times New Roman" w:cs="Times New Roman" w:hint="eastAsia"/>
          <w:sz w:val="28"/>
          <w:szCs w:val="28"/>
        </w:rPr>
        <w:t>湖火山口湖地質序列特徵最清晰可見</w:t>
      </w:r>
      <w:r w:rsidRPr="009F48EC">
        <w:rPr>
          <w:rFonts w:ascii="Times New Roman" w:eastAsia="標楷體" w:hAnsi="Times New Roman" w:cs="Times New Roman" w:hint="eastAsia"/>
          <w:sz w:val="28"/>
          <w:szCs w:val="28"/>
        </w:rPr>
        <w:t>之處</w:t>
      </w:r>
      <w:r>
        <w:rPr>
          <w:rFonts w:ascii="Times New Roman" w:eastAsia="標楷體" w:hAnsi="Times New Roman" w:cs="Times New Roman" w:hint="eastAsia"/>
          <w:sz w:val="28"/>
          <w:szCs w:val="28"/>
        </w:rPr>
        <w:t>。</w:t>
      </w:r>
    </w:p>
    <w:p w:rsidR="00DE6643" w:rsidRDefault="00AB283B" w:rsidP="001B1BFD">
      <w:pPr>
        <w:pStyle w:val="a3"/>
        <w:spacing w:afterLines="50" w:after="180" w:line="400" w:lineRule="exact"/>
        <w:ind w:leftChars="0" w:left="850" w:firstLine="567"/>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總觀澎湖群島，著名景點且易於觀察的鯨魚洞海蝕拱門與自然形成且獨特罕見的</w:t>
      </w:r>
      <w:r w:rsidRPr="00713202">
        <w:rPr>
          <w:rFonts w:ascii="Times New Roman" w:eastAsia="標楷體" w:hAnsi="Times New Roman" w:cs="Times New Roman" w:hint="eastAsia"/>
          <w:sz w:val="28"/>
          <w:szCs w:val="28"/>
        </w:rPr>
        <w:t>火山口湖</w:t>
      </w:r>
      <w:r>
        <w:rPr>
          <w:rFonts w:ascii="Times New Roman" w:eastAsia="標楷體" w:hAnsi="Times New Roman" w:cs="Times New Roman" w:hint="eastAsia"/>
          <w:sz w:val="28"/>
          <w:szCs w:val="28"/>
        </w:rPr>
        <w:t>遺跡皆具備特殊地形地質之自然紀念物劃設條件。</w:t>
      </w:r>
    </w:p>
    <w:p w:rsidR="004F7690" w:rsidRPr="002E327B" w:rsidRDefault="002E327B" w:rsidP="002E327B">
      <w:pPr>
        <w:pStyle w:val="a3"/>
        <w:widowControl/>
        <w:numPr>
          <w:ilvl w:val="0"/>
          <w:numId w:val="33"/>
        </w:numPr>
        <w:spacing w:beforeLines="100" w:before="360"/>
        <w:ind w:leftChars="50" w:left="840"/>
        <w:outlineLvl w:val="2"/>
        <w:rPr>
          <w:rFonts w:ascii="Times New Roman" w:eastAsia="標楷體" w:hAnsi="Times New Roman" w:cs="Times New Roman"/>
          <w:b/>
          <w:color w:val="000000" w:themeColor="text1"/>
          <w:sz w:val="32"/>
          <w:szCs w:val="32"/>
        </w:rPr>
      </w:pPr>
      <w:bookmarkStart w:id="23" w:name="_Toc531693748"/>
      <w:r w:rsidRPr="002E327B">
        <w:rPr>
          <w:rFonts w:ascii="Times New Roman" w:eastAsia="標楷體" w:hAnsi="Times New Roman" w:cs="Times New Roman"/>
          <w:b/>
          <w:color w:val="000000" w:themeColor="text1"/>
          <w:sz w:val="32"/>
          <w:szCs w:val="32"/>
        </w:rPr>
        <w:t>面臨之威脅、既有保護、維護生態及環境措施</w:t>
      </w:r>
      <w:bookmarkEnd w:id="23"/>
    </w:p>
    <w:p w:rsidR="004F7690" w:rsidRPr="007B1E03" w:rsidRDefault="00AB283B" w:rsidP="002E327B">
      <w:pPr>
        <w:pStyle w:val="a3"/>
        <w:spacing w:line="400" w:lineRule="exact"/>
        <w:ind w:leftChars="250" w:left="600" w:firstLineChars="200" w:firstLine="560"/>
        <w:jc w:val="both"/>
        <w:rPr>
          <w:rFonts w:ascii="Times New Roman" w:eastAsia="標楷體" w:hAnsi="Times New Roman" w:cs="Times New Roman"/>
          <w:color w:val="000000" w:themeColor="text1"/>
          <w:sz w:val="28"/>
          <w:szCs w:val="28"/>
        </w:rPr>
      </w:pPr>
      <w:r w:rsidRPr="00D05C4C">
        <w:rPr>
          <w:rFonts w:ascii="Times New Roman" w:eastAsia="標楷體" w:hAnsi="Times New Roman" w:cs="Times New Roman" w:hint="eastAsia"/>
          <w:sz w:val="28"/>
          <w:szCs w:val="28"/>
        </w:rPr>
        <w:t>小門嶼鯨魚洞已是著名之觀光景點，為了維護特殊地質景觀與遊客安全，步道是禁止車輛進出的，但當觀光季或舉辦活動時，還是有遊客直接把汽機車開進去，且為了拍攝地景之美，恣意攀爬鯨魚洞之行為屢見不鮮，若海蝕拱門頂部承受不了壓力，恐有崩塌之虞，可能造成意外。步道旁的火山口湖遺跡岩壁曾因出現落石坍方現象而暫時性封閉步道，除了自然力量的威脅，更要避免觀光客去敲擊破壞。</w:t>
      </w:r>
      <w:r w:rsidR="004F7690" w:rsidRPr="007B1E03">
        <w:rPr>
          <w:rFonts w:ascii="Times New Roman" w:eastAsia="標楷體" w:hAnsi="Times New Roman" w:cs="Times New Roman"/>
          <w:color w:val="000000" w:themeColor="text1"/>
          <w:sz w:val="28"/>
          <w:szCs w:val="28"/>
        </w:rPr>
        <w:t xml:space="preserve"> </w:t>
      </w:r>
    </w:p>
    <w:p w:rsidR="004F7690" w:rsidRPr="007B1E03" w:rsidRDefault="00186F94" w:rsidP="002E327B">
      <w:pPr>
        <w:pStyle w:val="a3"/>
        <w:spacing w:line="400" w:lineRule="exact"/>
        <w:ind w:leftChars="250" w:left="600" w:firstLineChars="200" w:firstLine="560"/>
        <w:jc w:val="both"/>
        <w:rPr>
          <w:rFonts w:ascii="Times New Roman" w:eastAsia="標楷體" w:hAnsi="Times New Roman" w:cs="Times New Roman"/>
          <w:color w:val="000000" w:themeColor="text1"/>
          <w:sz w:val="28"/>
          <w:szCs w:val="28"/>
        </w:rPr>
      </w:pPr>
      <w:r w:rsidRPr="00D05C4C">
        <w:rPr>
          <w:rFonts w:ascii="Times New Roman" w:eastAsia="標楷體" w:hAnsi="Times New Roman" w:cs="Times New Roman" w:hint="eastAsia"/>
          <w:sz w:val="28"/>
          <w:szCs w:val="28"/>
        </w:rPr>
        <w:t>既有保護措施為澎湖國家風景區管理處於步道旁設置的告示牌</w:t>
      </w:r>
      <w:r w:rsidRPr="00D05C4C">
        <w:rPr>
          <w:rFonts w:ascii="Times New Roman" w:eastAsia="標楷體" w:hAnsi="Times New Roman" w:cs="Times New Roman" w:hint="eastAsia"/>
          <w:sz w:val="28"/>
          <w:szCs w:val="28"/>
        </w:rPr>
        <w:t>-</w:t>
      </w:r>
      <w:r w:rsidRPr="00D05C4C">
        <w:rPr>
          <w:rFonts w:ascii="Times New Roman" w:eastAsia="標楷體" w:hAnsi="Times New Roman" w:cs="Times New Roman" w:hint="eastAsia"/>
          <w:sz w:val="28"/>
          <w:szCs w:val="28"/>
        </w:rPr>
        <w:t>「注意事項」以及步道入口處的路擋之外，</w:t>
      </w:r>
      <w:r w:rsidRPr="005F73FE">
        <w:rPr>
          <w:rFonts w:ascii="Times New Roman" w:eastAsia="標楷體" w:hAnsi="Times New Roman" w:cs="Times New Roman" w:hint="eastAsia"/>
          <w:sz w:val="28"/>
          <w:szCs w:val="28"/>
        </w:rPr>
        <w:t>對於</w:t>
      </w:r>
      <w:r w:rsidRPr="005F73FE">
        <w:rPr>
          <w:rFonts w:ascii="Times New Roman" w:eastAsia="標楷體" w:hAnsi="Times New Roman" w:cs="Times New Roman" w:hint="eastAsia"/>
          <w:sz w:val="28"/>
          <w:szCs w:val="28"/>
        </w:rPr>
        <w:t>2</w:t>
      </w:r>
      <w:r w:rsidRPr="005F73FE">
        <w:rPr>
          <w:rFonts w:ascii="Times New Roman" w:eastAsia="標楷體" w:hAnsi="Times New Roman" w:cs="Times New Roman" w:hint="eastAsia"/>
          <w:sz w:val="28"/>
          <w:szCs w:val="28"/>
        </w:rPr>
        <w:t>處自然紀念物無較嚴格的地景保育規範可依循</w:t>
      </w:r>
      <w:r w:rsidRPr="00D05C4C">
        <w:rPr>
          <w:rFonts w:ascii="Times New Roman" w:eastAsia="標楷體" w:hAnsi="Times New Roman" w:cs="Times New Roman" w:hint="eastAsia"/>
          <w:sz w:val="28"/>
          <w:szCs w:val="28"/>
        </w:rPr>
        <w:t>。</w:t>
      </w:r>
      <w:r w:rsidRPr="00A22159">
        <w:rPr>
          <w:rFonts w:ascii="Times New Roman" w:eastAsia="標楷體" w:hAnsi="Times New Roman" w:cs="Times New Roman" w:hint="eastAsia"/>
          <w:sz w:val="28"/>
          <w:szCs w:val="28"/>
        </w:rPr>
        <w:t>自然紀念物</w:t>
      </w:r>
      <w:r>
        <w:rPr>
          <w:rFonts w:ascii="Times New Roman" w:eastAsia="標楷體" w:hAnsi="Times New Roman" w:cs="Times New Roman" w:hint="eastAsia"/>
          <w:sz w:val="28"/>
          <w:szCs w:val="28"/>
        </w:rPr>
        <w:t>公告後</w:t>
      </w:r>
      <w:r w:rsidRPr="005F73FE">
        <w:rPr>
          <w:rFonts w:ascii="Times New Roman" w:eastAsia="標楷體" w:hAnsi="Times New Roman" w:cs="Times New Roman" w:hint="eastAsia"/>
          <w:sz w:val="28"/>
          <w:szCs w:val="28"/>
        </w:rPr>
        <w:t>，管理單位</w:t>
      </w:r>
      <w:r>
        <w:rPr>
          <w:rFonts w:ascii="Times New Roman" w:eastAsia="標楷體" w:hAnsi="Times New Roman" w:cs="Times New Roman" w:hint="eastAsia"/>
          <w:sz w:val="28"/>
          <w:szCs w:val="28"/>
        </w:rPr>
        <w:t>可基於保護特殊地景及地質現象的立場</w:t>
      </w:r>
      <w:r w:rsidRPr="00A22159">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設立較嚴格的管理措施，倘有破壞自然紀念物範圍內地景，則可檢具證明資料移送縣府主管機關依文化資產保存法懲處，可更進一步保護</w:t>
      </w:r>
      <w:r w:rsidRPr="00A22159">
        <w:rPr>
          <w:rFonts w:ascii="Times New Roman" w:eastAsia="標楷體" w:hAnsi="Times New Roman" w:cs="Times New Roman" w:hint="eastAsia"/>
          <w:sz w:val="28"/>
          <w:szCs w:val="28"/>
        </w:rPr>
        <w:t>鯨魚洞與火口湖遺跡之完整景觀。</w:t>
      </w:r>
    </w:p>
    <w:p w:rsidR="00020DCB" w:rsidRDefault="00186F94" w:rsidP="00E42460">
      <w:pPr>
        <w:pStyle w:val="a3"/>
        <w:spacing w:line="400" w:lineRule="exact"/>
        <w:ind w:leftChars="250" w:left="60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爰此</w:t>
      </w:r>
      <w:r w:rsidRPr="00A22159">
        <w:rPr>
          <w:rFonts w:ascii="Times New Roman" w:eastAsia="標楷體" w:hAnsi="Times New Roman" w:cs="Times New Roman" w:hint="eastAsia"/>
          <w:sz w:val="28"/>
          <w:szCs w:val="28"/>
        </w:rPr>
        <w:t>，將「火</w:t>
      </w:r>
      <w:r w:rsidRPr="00D05C4C">
        <w:rPr>
          <w:rFonts w:ascii="Times New Roman" w:eastAsia="標楷體" w:hAnsi="Times New Roman" w:cs="Times New Roman" w:hint="eastAsia"/>
          <w:sz w:val="28"/>
          <w:szCs w:val="28"/>
        </w:rPr>
        <w:t>山口湖遺跡」與「鯨魚洞」列入自然紀念物劃設範圍，不僅能維護地景免於遭受人為破壞</w:t>
      </w:r>
      <w:r>
        <w:rPr>
          <w:rFonts w:ascii="Times New Roman" w:eastAsia="標楷體" w:hAnsi="Times New Roman" w:cs="Times New Roman" w:hint="eastAsia"/>
          <w:sz w:val="28"/>
          <w:szCs w:val="28"/>
        </w:rPr>
        <w:t>威脅</w:t>
      </w:r>
      <w:r w:rsidRPr="00D05C4C">
        <w:rPr>
          <w:rFonts w:ascii="Times New Roman" w:eastAsia="標楷體" w:hAnsi="Times New Roman" w:cs="Times New Roman" w:hint="eastAsia"/>
          <w:sz w:val="28"/>
          <w:szCs w:val="28"/>
        </w:rPr>
        <w:t>，</w:t>
      </w:r>
      <w:r w:rsidR="007219FB">
        <w:rPr>
          <w:rFonts w:ascii="Times New Roman" w:eastAsia="標楷體" w:hAnsi="Times New Roman" w:cs="Times New Roman" w:hint="eastAsia"/>
          <w:sz w:val="28"/>
          <w:szCs w:val="28"/>
        </w:rPr>
        <w:t>亦</w:t>
      </w:r>
      <w:r w:rsidRPr="00D05C4C">
        <w:rPr>
          <w:rFonts w:ascii="Times New Roman" w:eastAsia="標楷體" w:hAnsi="Times New Roman" w:cs="Times New Roman" w:hint="eastAsia"/>
          <w:sz w:val="28"/>
          <w:szCs w:val="28"/>
        </w:rPr>
        <w:t>可保護觀光客之安全</w:t>
      </w:r>
      <w:r w:rsidR="00E956D5" w:rsidRPr="007B1E03">
        <w:rPr>
          <w:rFonts w:ascii="Times New Roman" w:eastAsia="標楷體" w:hAnsi="Times New Roman" w:cs="Times New Roman"/>
          <w:color w:val="000000" w:themeColor="text1"/>
          <w:sz w:val="28"/>
          <w:szCs w:val="28"/>
        </w:rPr>
        <w:t>。</w:t>
      </w:r>
      <w:r>
        <w:rPr>
          <w:rFonts w:ascii="Times New Roman" w:eastAsia="標楷體" w:hAnsi="Times New Roman" w:cs="Times New Roman" w:hint="eastAsia"/>
          <w:color w:val="000000" w:themeColor="text1"/>
          <w:sz w:val="28"/>
          <w:szCs w:val="28"/>
        </w:rPr>
        <w:t>地景保育主管機關更可提供</w:t>
      </w:r>
      <w:r>
        <w:rPr>
          <w:rFonts w:ascii="Times New Roman" w:eastAsia="標楷體" w:hAnsi="Times New Roman" w:cs="Times New Roman" w:hint="eastAsia"/>
          <w:color w:val="000000" w:themeColor="text1"/>
          <w:sz w:val="28"/>
          <w:szCs w:val="28"/>
        </w:rPr>
        <w:t>2</w:t>
      </w:r>
      <w:r>
        <w:rPr>
          <w:rFonts w:ascii="Times New Roman" w:eastAsia="標楷體" w:hAnsi="Times New Roman" w:cs="Times New Roman" w:hint="eastAsia"/>
          <w:color w:val="000000" w:themeColor="text1"/>
          <w:sz w:val="28"/>
          <w:szCs w:val="28"/>
        </w:rPr>
        <w:t>處自然紀念物地質科學資料供管理機關提供有興趣遊客閱讀。澎湖縣政府農漁局於</w:t>
      </w:r>
      <w:r>
        <w:rPr>
          <w:rFonts w:ascii="Times New Roman" w:eastAsia="標楷體" w:hAnsi="Times New Roman" w:cs="Times New Roman" w:hint="eastAsia"/>
          <w:color w:val="000000" w:themeColor="text1"/>
          <w:sz w:val="28"/>
          <w:szCs w:val="28"/>
        </w:rPr>
        <w:t>109</w:t>
      </w:r>
      <w:r>
        <w:rPr>
          <w:rFonts w:ascii="Times New Roman" w:eastAsia="標楷體" w:hAnsi="Times New Roman" w:cs="Times New Roman" w:hint="eastAsia"/>
          <w:color w:val="000000" w:themeColor="text1"/>
          <w:sz w:val="28"/>
          <w:szCs w:val="28"/>
        </w:rPr>
        <w:t>年出版</w:t>
      </w:r>
      <w:r>
        <w:rPr>
          <w:rFonts w:ascii="Times New Roman" w:eastAsia="標楷體" w:hAnsi="Times New Roman" w:cs="Times New Roman" w:hint="eastAsia"/>
          <w:color w:val="000000" w:themeColor="text1"/>
          <w:sz w:val="28"/>
          <w:szCs w:val="28"/>
        </w:rPr>
        <w:t>1</w:t>
      </w:r>
      <w:r>
        <w:rPr>
          <w:rFonts w:ascii="Times New Roman" w:eastAsia="標楷體" w:hAnsi="Times New Roman" w:cs="Times New Roman" w:hint="eastAsia"/>
          <w:color w:val="000000" w:themeColor="text1"/>
          <w:sz w:val="28"/>
          <w:szCs w:val="28"/>
        </w:rPr>
        <w:t>本深度地質解說手冊，手冊內詳細說明</w:t>
      </w:r>
      <w:r>
        <w:rPr>
          <w:rFonts w:ascii="Times New Roman" w:eastAsia="標楷體" w:hAnsi="Times New Roman" w:cs="Times New Roman" w:hint="eastAsia"/>
          <w:color w:val="000000" w:themeColor="text1"/>
          <w:sz w:val="28"/>
          <w:szCs w:val="28"/>
        </w:rPr>
        <w:t>2</w:t>
      </w:r>
      <w:r>
        <w:rPr>
          <w:rFonts w:ascii="Times New Roman" w:eastAsia="標楷體" w:hAnsi="Times New Roman" w:cs="Times New Roman" w:hint="eastAsia"/>
          <w:color w:val="000000" w:themeColor="text1"/>
          <w:sz w:val="28"/>
          <w:szCs w:val="28"/>
        </w:rPr>
        <w:t>處</w:t>
      </w:r>
      <w:r w:rsidRPr="00A22159">
        <w:rPr>
          <w:rFonts w:ascii="Times New Roman" w:eastAsia="標楷體" w:hAnsi="Times New Roman" w:cs="Times New Roman" w:hint="eastAsia"/>
          <w:sz w:val="28"/>
          <w:szCs w:val="28"/>
        </w:rPr>
        <w:t>「火</w:t>
      </w:r>
      <w:r w:rsidRPr="00D05C4C">
        <w:rPr>
          <w:rFonts w:ascii="Times New Roman" w:eastAsia="標楷體" w:hAnsi="Times New Roman" w:cs="Times New Roman" w:hint="eastAsia"/>
          <w:sz w:val="28"/>
          <w:szCs w:val="28"/>
        </w:rPr>
        <w:t>山口湖遺跡」與「鯨魚洞」</w:t>
      </w:r>
      <w:r>
        <w:rPr>
          <w:rFonts w:ascii="Times New Roman" w:eastAsia="標楷體" w:hAnsi="Times New Roman" w:cs="Times New Roman" w:hint="eastAsia"/>
          <w:sz w:val="28"/>
          <w:szCs w:val="28"/>
        </w:rPr>
        <w:t>自然紀念物呈現的地質意義</w:t>
      </w:r>
      <w:r w:rsidR="007219FB">
        <w:rPr>
          <w:rFonts w:ascii="Times New Roman" w:eastAsia="標楷體" w:hAnsi="Times New Roman" w:cs="Times New Roman" w:hint="eastAsia"/>
          <w:sz w:val="28"/>
          <w:szCs w:val="28"/>
        </w:rPr>
        <w:t>，讓更多人瞭解。</w:t>
      </w:r>
    </w:p>
    <w:tbl>
      <w:tblPr>
        <w:tblStyle w:val="a4"/>
        <w:tblW w:w="0" w:type="auto"/>
        <w:jc w:val="center"/>
        <w:tblLook w:val="04A0" w:firstRow="1" w:lastRow="0" w:firstColumn="1" w:lastColumn="0" w:noHBand="0" w:noVBand="1"/>
      </w:tblPr>
      <w:tblGrid>
        <w:gridCol w:w="8642"/>
      </w:tblGrid>
      <w:tr w:rsidR="00C87541" w:rsidTr="00C87541">
        <w:trPr>
          <w:trHeight w:val="6510"/>
          <w:jc w:val="center"/>
        </w:trPr>
        <w:tc>
          <w:tcPr>
            <w:tcW w:w="8642" w:type="dxa"/>
          </w:tcPr>
          <w:p w:rsidR="00C87541" w:rsidRDefault="001635F8" w:rsidP="00E42460">
            <w:pPr>
              <w:pStyle w:val="a3"/>
              <w:spacing w:line="400" w:lineRule="exact"/>
              <w:ind w:leftChars="0" w:left="0"/>
              <w:jc w:val="both"/>
              <w:rPr>
                <w:rFonts w:eastAsia="標楷體"/>
                <w:sz w:val="28"/>
                <w:szCs w:val="28"/>
              </w:rPr>
            </w:pPr>
            <w:r>
              <w:rPr>
                <w:rFonts w:eastAsia="標楷體"/>
                <w:b/>
                <w:noProof/>
                <w:sz w:val="28"/>
                <w:szCs w:val="28"/>
              </w:rPr>
              <w:lastRenderedPageBreak/>
              <w:drawing>
                <wp:anchor distT="0" distB="0" distL="114300" distR="114300" simplePos="0" relativeHeight="251926528" behindDoc="0" locked="0" layoutInCell="1" allowOverlap="1" wp14:anchorId="1B947E02" wp14:editId="2AB2DEEE">
                  <wp:simplePos x="0" y="0"/>
                  <wp:positionH relativeFrom="column">
                    <wp:posOffset>-57150</wp:posOffset>
                  </wp:positionH>
                  <wp:positionV relativeFrom="paragraph">
                    <wp:posOffset>34925</wp:posOffset>
                  </wp:positionV>
                  <wp:extent cx="5429885" cy="4076065"/>
                  <wp:effectExtent l="0" t="0" r="0" b="635"/>
                  <wp:wrapNone/>
                  <wp:docPr id="8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srcRect t="1155"/>
                          <a:stretch/>
                        </pic:blipFill>
                        <pic:spPr bwMode="auto">
                          <a:xfrm>
                            <a:off x="0" y="0"/>
                            <a:ext cx="5429885" cy="4076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87541" w:rsidTr="001635F8">
        <w:trPr>
          <w:trHeight w:val="549"/>
          <w:jc w:val="center"/>
        </w:trPr>
        <w:tc>
          <w:tcPr>
            <w:tcW w:w="8642" w:type="dxa"/>
          </w:tcPr>
          <w:p w:rsidR="00C87541" w:rsidRDefault="001635F8" w:rsidP="001635F8">
            <w:pPr>
              <w:pStyle w:val="a3"/>
              <w:spacing w:line="400" w:lineRule="exact"/>
              <w:ind w:leftChars="0" w:left="0"/>
              <w:jc w:val="center"/>
              <w:rPr>
                <w:rFonts w:eastAsia="標楷體"/>
                <w:sz w:val="28"/>
                <w:szCs w:val="28"/>
              </w:rPr>
            </w:pPr>
            <w:bookmarkStart w:id="24" w:name="_Toc36038066"/>
            <w:r w:rsidRPr="0041093E">
              <w:rPr>
                <w:rFonts w:eastAsia="標楷體" w:hAnsi="標楷體"/>
                <w:sz w:val="28"/>
                <w:szCs w:val="28"/>
              </w:rPr>
              <w:t>圖</w:t>
            </w:r>
            <w:r w:rsidRPr="0041093E">
              <w:rPr>
                <w:rFonts w:eastAsia="標楷體"/>
                <w:sz w:val="28"/>
                <w:szCs w:val="28"/>
              </w:rPr>
              <w:fldChar w:fldCharType="begin"/>
            </w:r>
            <w:r w:rsidRPr="0041093E">
              <w:rPr>
                <w:rFonts w:eastAsia="標楷體"/>
                <w:sz w:val="28"/>
                <w:szCs w:val="28"/>
              </w:rPr>
              <w:instrText xml:space="preserve"> SEQ </w:instrText>
            </w:r>
            <w:r w:rsidRPr="0041093E">
              <w:rPr>
                <w:rFonts w:eastAsia="標楷體" w:hAnsi="標楷體"/>
                <w:sz w:val="28"/>
                <w:szCs w:val="28"/>
              </w:rPr>
              <w:instrText>圖</w:instrText>
            </w:r>
            <w:r w:rsidRPr="0041093E">
              <w:rPr>
                <w:rFonts w:eastAsia="標楷體"/>
                <w:sz w:val="28"/>
                <w:szCs w:val="28"/>
              </w:rPr>
              <w:instrText xml:space="preserve"> \* ARABIC </w:instrText>
            </w:r>
            <w:r w:rsidRPr="0041093E">
              <w:rPr>
                <w:rFonts w:eastAsia="標楷體"/>
                <w:sz w:val="28"/>
                <w:szCs w:val="28"/>
              </w:rPr>
              <w:fldChar w:fldCharType="separate"/>
            </w:r>
            <w:r>
              <w:rPr>
                <w:rFonts w:eastAsia="標楷體"/>
                <w:noProof/>
                <w:sz w:val="28"/>
                <w:szCs w:val="28"/>
              </w:rPr>
              <w:t>1</w:t>
            </w:r>
            <w:r>
              <w:rPr>
                <w:rFonts w:eastAsia="標楷體" w:hint="eastAsia"/>
                <w:noProof/>
                <w:sz w:val="28"/>
                <w:szCs w:val="28"/>
              </w:rPr>
              <w:t>2</w:t>
            </w:r>
            <w:r w:rsidRPr="0041093E">
              <w:rPr>
                <w:rFonts w:eastAsia="標楷體"/>
                <w:sz w:val="28"/>
                <w:szCs w:val="28"/>
              </w:rPr>
              <w:fldChar w:fldCharType="end"/>
            </w:r>
            <w:r>
              <w:rPr>
                <w:rFonts w:eastAsia="標楷體" w:hint="eastAsia"/>
                <w:sz w:val="28"/>
                <w:szCs w:val="28"/>
              </w:rPr>
              <w:t xml:space="preserve"> </w:t>
            </w:r>
            <w:r w:rsidRPr="0041093E">
              <w:rPr>
                <w:rFonts w:eastAsia="標楷體"/>
                <w:sz w:val="28"/>
                <w:szCs w:val="28"/>
              </w:rPr>
              <w:t>-</w:t>
            </w:r>
            <w:r>
              <w:rPr>
                <w:rFonts w:eastAsia="標楷體" w:hint="eastAsia"/>
                <w:sz w:val="28"/>
                <w:szCs w:val="28"/>
              </w:rPr>
              <w:t xml:space="preserve"> </w:t>
            </w:r>
            <w:r w:rsidRPr="0041093E">
              <w:rPr>
                <w:rFonts w:eastAsia="標楷體" w:hAnsi="標楷體"/>
                <w:sz w:val="28"/>
                <w:szCs w:val="28"/>
              </w:rPr>
              <w:t>步道旁的告示牌</w:t>
            </w:r>
            <w:bookmarkEnd w:id="24"/>
          </w:p>
        </w:tc>
      </w:tr>
      <w:tr w:rsidR="00C87541" w:rsidTr="00C87541">
        <w:trPr>
          <w:jc w:val="center"/>
        </w:trPr>
        <w:tc>
          <w:tcPr>
            <w:tcW w:w="8642" w:type="dxa"/>
          </w:tcPr>
          <w:p w:rsidR="00C87541" w:rsidRDefault="00C87541" w:rsidP="00E42460">
            <w:pPr>
              <w:pStyle w:val="a3"/>
              <w:spacing w:line="400" w:lineRule="exact"/>
              <w:ind w:leftChars="0" w:left="0"/>
              <w:jc w:val="both"/>
              <w:rPr>
                <w:rFonts w:eastAsia="標楷體"/>
                <w:sz w:val="28"/>
                <w:szCs w:val="28"/>
              </w:rPr>
            </w:pPr>
            <w:r>
              <w:rPr>
                <w:rFonts w:eastAsia="標楷體"/>
                <w:b/>
                <w:noProof/>
                <w:sz w:val="28"/>
                <w:szCs w:val="28"/>
              </w:rPr>
              <w:drawing>
                <wp:anchor distT="0" distB="0" distL="114300" distR="114300" simplePos="0" relativeHeight="251924480" behindDoc="0" locked="0" layoutInCell="1" allowOverlap="1" wp14:anchorId="66616D2F" wp14:editId="42A686E8">
                  <wp:simplePos x="0" y="0"/>
                  <wp:positionH relativeFrom="column">
                    <wp:posOffset>-47625</wp:posOffset>
                  </wp:positionH>
                  <wp:positionV relativeFrom="paragraph">
                    <wp:posOffset>36194</wp:posOffset>
                  </wp:positionV>
                  <wp:extent cx="5420360" cy="3998469"/>
                  <wp:effectExtent l="0" t="0" r="0" b="2540"/>
                  <wp:wrapNone/>
                  <wp:docPr id="884"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6" cstate="print"/>
                          <a:srcRect t="1188"/>
                          <a:stretch/>
                        </pic:blipFill>
                        <pic:spPr bwMode="auto">
                          <a:xfrm>
                            <a:off x="0" y="0"/>
                            <a:ext cx="5421740" cy="39994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sz w:val="28"/>
                <w:szCs w:val="28"/>
              </w:rPr>
            </w:pPr>
          </w:p>
          <w:p w:rsidR="00C87541" w:rsidRDefault="00C87541" w:rsidP="00E42460">
            <w:pPr>
              <w:pStyle w:val="a3"/>
              <w:spacing w:line="400" w:lineRule="exact"/>
              <w:ind w:leftChars="0" w:left="0"/>
              <w:jc w:val="both"/>
              <w:rPr>
                <w:rFonts w:eastAsia="標楷體" w:hint="eastAsia"/>
                <w:sz w:val="28"/>
                <w:szCs w:val="28"/>
              </w:rPr>
            </w:pPr>
          </w:p>
        </w:tc>
      </w:tr>
      <w:tr w:rsidR="00C87541" w:rsidTr="001635F8">
        <w:trPr>
          <w:trHeight w:val="677"/>
          <w:jc w:val="center"/>
        </w:trPr>
        <w:tc>
          <w:tcPr>
            <w:tcW w:w="8642" w:type="dxa"/>
          </w:tcPr>
          <w:p w:rsidR="00C87541" w:rsidRDefault="001635F8" w:rsidP="001635F8">
            <w:pPr>
              <w:pStyle w:val="a3"/>
              <w:spacing w:line="400" w:lineRule="exact"/>
              <w:ind w:leftChars="0" w:left="0"/>
              <w:jc w:val="center"/>
              <w:rPr>
                <w:rFonts w:eastAsia="標楷體"/>
                <w:sz w:val="28"/>
                <w:szCs w:val="28"/>
              </w:rPr>
            </w:pPr>
            <w:bookmarkStart w:id="25" w:name="_Toc36038065"/>
            <w:r w:rsidRPr="0041093E">
              <w:rPr>
                <w:rFonts w:eastAsia="標楷體" w:hAnsi="標楷體"/>
                <w:sz w:val="28"/>
                <w:szCs w:val="28"/>
              </w:rPr>
              <w:t>圖</w:t>
            </w:r>
            <w:r w:rsidRPr="0041093E">
              <w:rPr>
                <w:rFonts w:eastAsia="標楷體"/>
                <w:sz w:val="28"/>
                <w:szCs w:val="28"/>
              </w:rPr>
              <w:fldChar w:fldCharType="begin"/>
            </w:r>
            <w:r w:rsidRPr="0041093E">
              <w:rPr>
                <w:rFonts w:eastAsia="標楷體"/>
                <w:sz w:val="28"/>
                <w:szCs w:val="28"/>
              </w:rPr>
              <w:instrText xml:space="preserve"> SEQ </w:instrText>
            </w:r>
            <w:r w:rsidRPr="0041093E">
              <w:rPr>
                <w:rFonts w:eastAsia="標楷體" w:hAnsi="標楷體"/>
                <w:sz w:val="28"/>
                <w:szCs w:val="28"/>
              </w:rPr>
              <w:instrText>圖</w:instrText>
            </w:r>
            <w:r w:rsidRPr="0041093E">
              <w:rPr>
                <w:rFonts w:eastAsia="標楷體"/>
                <w:sz w:val="28"/>
                <w:szCs w:val="28"/>
              </w:rPr>
              <w:instrText xml:space="preserve"> \* ARABIC </w:instrText>
            </w:r>
            <w:r w:rsidRPr="0041093E">
              <w:rPr>
                <w:rFonts w:eastAsia="標楷體"/>
                <w:sz w:val="28"/>
                <w:szCs w:val="28"/>
              </w:rPr>
              <w:fldChar w:fldCharType="separate"/>
            </w:r>
            <w:r>
              <w:rPr>
                <w:rFonts w:eastAsia="標楷體"/>
                <w:noProof/>
                <w:sz w:val="28"/>
                <w:szCs w:val="28"/>
              </w:rPr>
              <w:t>1</w:t>
            </w:r>
            <w:r>
              <w:rPr>
                <w:rFonts w:eastAsia="標楷體" w:hint="eastAsia"/>
                <w:noProof/>
                <w:sz w:val="28"/>
                <w:szCs w:val="28"/>
              </w:rPr>
              <w:t>3</w:t>
            </w:r>
            <w:r w:rsidRPr="0041093E">
              <w:rPr>
                <w:rFonts w:eastAsia="標楷體"/>
                <w:sz w:val="28"/>
                <w:szCs w:val="28"/>
              </w:rPr>
              <w:fldChar w:fldCharType="end"/>
            </w:r>
            <w:r>
              <w:rPr>
                <w:rFonts w:eastAsia="標楷體" w:hint="eastAsia"/>
                <w:sz w:val="28"/>
                <w:szCs w:val="28"/>
              </w:rPr>
              <w:t xml:space="preserve"> </w:t>
            </w:r>
            <w:r w:rsidRPr="0041093E">
              <w:rPr>
                <w:rFonts w:eastAsia="標楷體"/>
                <w:sz w:val="28"/>
                <w:szCs w:val="28"/>
              </w:rPr>
              <w:t>-</w:t>
            </w:r>
            <w:r>
              <w:rPr>
                <w:rFonts w:eastAsia="標楷體" w:hint="eastAsia"/>
                <w:sz w:val="28"/>
                <w:szCs w:val="28"/>
              </w:rPr>
              <w:t xml:space="preserve"> </w:t>
            </w:r>
            <w:r w:rsidRPr="0041093E">
              <w:rPr>
                <w:rFonts w:eastAsia="標楷體" w:hAnsi="標楷體"/>
                <w:sz w:val="28"/>
                <w:szCs w:val="28"/>
              </w:rPr>
              <w:t>火山口湖岩壁落石</w:t>
            </w:r>
            <w:bookmarkEnd w:id="25"/>
          </w:p>
        </w:tc>
      </w:tr>
    </w:tbl>
    <w:p w:rsidR="00616C8F" w:rsidRPr="009C39D9" w:rsidRDefault="00793755" w:rsidP="00377D90">
      <w:pPr>
        <w:widowControl/>
        <w:ind w:leftChars="50" w:left="120"/>
        <w:outlineLvl w:val="2"/>
        <w:rPr>
          <w:rFonts w:ascii="Times New Roman" w:eastAsia="標楷體" w:hAnsi="Times New Roman" w:cs="Times New Roman"/>
          <w:b/>
          <w:color w:val="000000" w:themeColor="text1"/>
          <w:sz w:val="32"/>
          <w:szCs w:val="32"/>
        </w:rPr>
      </w:pPr>
      <w:r w:rsidRPr="009C39D9">
        <w:rPr>
          <w:rFonts w:ascii="Times New Roman" w:eastAsia="標楷體" w:hAnsi="Times New Roman" w:cs="Times New Roman"/>
          <w:b/>
          <w:color w:val="000000" w:themeColor="text1"/>
          <w:sz w:val="32"/>
          <w:szCs w:val="32"/>
        </w:rPr>
        <w:br w:type="page"/>
      </w:r>
      <w:bookmarkStart w:id="26" w:name="_Toc531693749"/>
      <w:r w:rsidR="009C39D9">
        <w:rPr>
          <w:rFonts w:ascii="Times New Roman" w:eastAsia="標楷體" w:hAnsi="Times New Roman" w:cs="Times New Roman" w:hint="eastAsia"/>
          <w:b/>
          <w:color w:val="000000" w:themeColor="text1"/>
          <w:sz w:val="32"/>
          <w:szCs w:val="32"/>
        </w:rPr>
        <w:lastRenderedPageBreak/>
        <w:t>八、</w:t>
      </w:r>
      <w:r w:rsidR="00616C8F" w:rsidRPr="009C39D9">
        <w:rPr>
          <w:rFonts w:ascii="Times New Roman" w:eastAsia="標楷體" w:hAnsi="Times New Roman" w:cs="Times New Roman"/>
          <w:b/>
          <w:color w:val="000000" w:themeColor="text1"/>
          <w:sz w:val="32"/>
          <w:szCs w:val="32"/>
        </w:rPr>
        <w:t>說明會或公聽會之重大決議</w:t>
      </w:r>
      <w:bookmarkEnd w:id="26"/>
    </w:p>
    <w:p w:rsidR="000D7A26" w:rsidRPr="00764471" w:rsidRDefault="00486873" w:rsidP="009C39D9">
      <w:pPr>
        <w:pStyle w:val="a3"/>
        <w:spacing w:line="400" w:lineRule="exact"/>
        <w:ind w:firstLineChars="200" w:firstLine="560"/>
        <w:jc w:val="both"/>
        <w:rPr>
          <w:rFonts w:ascii="Times New Roman" w:eastAsia="標楷體" w:hAnsi="Times New Roman" w:cs="Times New Roman"/>
          <w:sz w:val="28"/>
          <w:szCs w:val="28"/>
        </w:rPr>
      </w:pPr>
      <w:r>
        <w:rPr>
          <w:rFonts w:ascii="Times New Roman" w:eastAsia="標楷體" w:hAnsi="Times New Roman" w:cs="Times New Roman"/>
          <w:sz w:val="28"/>
          <w:szCs w:val="28"/>
        </w:rPr>
        <w:t>自然紀念物</w:t>
      </w:r>
      <w:r>
        <w:rPr>
          <w:rFonts w:ascii="Times New Roman" w:eastAsia="標楷體" w:hAnsi="Times New Roman" w:cs="Times New Roman" w:hint="eastAsia"/>
          <w:sz w:val="28"/>
          <w:szCs w:val="28"/>
        </w:rPr>
        <w:t>公告劃設</w:t>
      </w:r>
      <w:r w:rsidRPr="008271F1">
        <w:rPr>
          <w:rFonts w:ascii="Times New Roman" w:eastAsia="標楷體" w:hAnsi="Times New Roman" w:cs="Times New Roman" w:hint="eastAsia"/>
          <w:sz w:val="28"/>
          <w:szCs w:val="28"/>
        </w:rPr>
        <w:t>後</w:t>
      </w:r>
      <w:r w:rsidRPr="00A22159">
        <w:rPr>
          <w:rFonts w:ascii="Times New Roman" w:eastAsia="標楷體" w:hAnsi="Times New Roman" w:cs="Times New Roman"/>
          <w:sz w:val="28"/>
          <w:szCs w:val="28"/>
        </w:rPr>
        <w:t>，</w:t>
      </w:r>
      <w:r w:rsidRPr="00A22159">
        <w:rPr>
          <w:rFonts w:ascii="Times New Roman" w:eastAsia="標楷體" w:hAnsi="Times New Roman" w:cs="Times New Roman" w:hint="eastAsia"/>
          <w:sz w:val="28"/>
          <w:szCs w:val="28"/>
        </w:rPr>
        <w:t>影響的</w:t>
      </w:r>
      <w:r w:rsidRPr="00A22159">
        <w:rPr>
          <w:rFonts w:ascii="Times New Roman" w:eastAsia="標楷體" w:hAnsi="Times New Roman" w:cs="Times New Roman"/>
          <w:sz w:val="28"/>
          <w:szCs w:val="28"/>
        </w:rPr>
        <w:t>對象</w:t>
      </w:r>
      <w:r w:rsidRPr="00A22159">
        <w:rPr>
          <w:rFonts w:ascii="Times New Roman" w:eastAsia="標楷體" w:hAnsi="Times New Roman" w:cs="Times New Roman" w:hint="eastAsia"/>
          <w:sz w:val="28"/>
          <w:szCs w:val="28"/>
        </w:rPr>
        <w:t>有西嶼鄉居民、小門社區</w:t>
      </w:r>
      <w:r w:rsidRPr="00A22159">
        <w:rPr>
          <w:rFonts w:ascii="Times New Roman" w:eastAsia="標楷體" w:hAnsi="Times New Roman" w:cs="Times New Roman"/>
          <w:sz w:val="28"/>
          <w:szCs w:val="28"/>
        </w:rPr>
        <w:t>居民</w:t>
      </w:r>
      <w:r w:rsidRPr="00A22159">
        <w:rPr>
          <w:rFonts w:ascii="Times New Roman" w:eastAsia="標楷體" w:hAnsi="Times New Roman" w:cs="Times New Roman" w:hint="eastAsia"/>
          <w:sz w:val="28"/>
          <w:szCs w:val="28"/>
        </w:rPr>
        <w:t>以及相關權屬與管理單位，然除了上述相關權益人之外，對於澎湖縣居民也應有告知與溝通之機會。</w:t>
      </w:r>
    </w:p>
    <w:p w:rsidR="00486873" w:rsidRPr="00A67A9A" w:rsidRDefault="00486873" w:rsidP="007E7030">
      <w:pPr>
        <w:pStyle w:val="a3"/>
        <w:spacing w:line="400" w:lineRule="exact"/>
        <w:ind w:firstLineChars="200" w:firstLine="560"/>
        <w:jc w:val="both"/>
        <w:rPr>
          <w:rFonts w:ascii="Times New Roman" w:eastAsia="標楷體" w:hAnsi="Times New Roman" w:cs="Times New Roman"/>
          <w:color w:val="000000" w:themeColor="text1"/>
          <w:sz w:val="28"/>
          <w:szCs w:val="28"/>
        </w:rPr>
      </w:pPr>
      <w:r>
        <w:rPr>
          <w:rFonts w:ascii="Times New Roman" w:eastAsia="標楷體" w:hAnsi="Times New Roman" w:cs="Times New Roman" w:hint="eastAsia"/>
          <w:sz w:val="28"/>
          <w:szCs w:val="28"/>
        </w:rPr>
        <w:t>說明會除現場說明</w:t>
      </w:r>
      <w:r w:rsidR="00E87EAB" w:rsidRPr="00764471">
        <w:rPr>
          <w:rFonts w:ascii="Times New Roman" w:eastAsia="標楷體" w:hAnsi="Times New Roman" w:cs="Times New Roman"/>
          <w:sz w:val="28"/>
          <w:szCs w:val="28"/>
        </w:rPr>
        <w:t>劃設為自然紀念物</w:t>
      </w:r>
      <w:r>
        <w:rPr>
          <w:rFonts w:ascii="Times New Roman" w:eastAsia="標楷體" w:hAnsi="Times New Roman" w:cs="Times New Roman" w:hint="eastAsia"/>
          <w:sz w:val="28"/>
          <w:szCs w:val="28"/>
        </w:rPr>
        <w:t>的法源依據、劃設的目的、範圍以及相關罰則外，同時開放現場討論與交流</w:t>
      </w:r>
      <w:r w:rsidR="002E1525" w:rsidRPr="00764471">
        <w:rPr>
          <w:rFonts w:ascii="Times New Roman" w:eastAsia="標楷體" w:hAnsi="Times New Roman" w:cs="Times New Roman"/>
          <w:sz w:val="28"/>
          <w:szCs w:val="28"/>
        </w:rPr>
        <w:t>，</w:t>
      </w:r>
      <w:r w:rsidR="009C39D9">
        <w:rPr>
          <w:rFonts w:ascii="Times New Roman" w:eastAsia="標楷體" w:hAnsi="Times New Roman" w:cs="Times New Roman" w:hint="eastAsia"/>
          <w:sz w:val="28"/>
          <w:szCs w:val="28"/>
        </w:rPr>
        <w:t>取得</w:t>
      </w:r>
      <w:r w:rsidR="002E1525" w:rsidRPr="00764471">
        <w:rPr>
          <w:rFonts w:ascii="Times New Roman" w:eastAsia="標楷體" w:hAnsi="Times New Roman" w:cs="Times New Roman"/>
          <w:sz w:val="28"/>
          <w:szCs w:val="28"/>
        </w:rPr>
        <w:t>居民認同</w:t>
      </w:r>
      <w:r>
        <w:rPr>
          <w:rFonts w:ascii="Times New Roman" w:eastAsia="標楷體" w:hAnsi="Times New Roman" w:cs="Times New Roman" w:hint="eastAsia"/>
          <w:sz w:val="28"/>
          <w:szCs w:val="28"/>
        </w:rPr>
        <w:t>、</w:t>
      </w:r>
      <w:r w:rsidR="002E1525" w:rsidRPr="00764471">
        <w:rPr>
          <w:rFonts w:ascii="Times New Roman" w:eastAsia="標楷體" w:hAnsi="Times New Roman" w:cs="Times New Roman"/>
          <w:sz w:val="28"/>
          <w:szCs w:val="28"/>
        </w:rPr>
        <w:t>聽取居民意見。</w:t>
      </w:r>
      <w:r>
        <w:rPr>
          <w:rFonts w:ascii="Times New Roman" w:eastAsia="標楷體" w:hAnsi="標楷體" w:cs="Times New Roman" w:hint="eastAsia"/>
          <w:bCs/>
          <w:sz w:val="28"/>
          <w:szCs w:val="28"/>
        </w:rPr>
        <w:t>說明會辦理</w:t>
      </w:r>
      <w:r>
        <w:rPr>
          <w:rFonts w:ascii="Times New Roman" w:eastAsia="標楷體" w:hAnsi="標楷體" w:cs="Times New Roman" w:hint="eastAsia"/>
          <w:bCs/>
          <w:sz w:val="28"/>
          <w:szCs w:val="28"/>
        </w:rPr>
        <w:t>2</w:t>
      </w:r>
      <w:r>
        <w:rPr>
          <w:rFonts w:ascii="Times New Roman" w:eastAsia="標楷體" w:hAnsi="標楷體" w:cs="Times New Roman" w:hint="eastAsia"/>
          <w:bCs/>
          <w:sz w:val="28"/>
          <w:szCs w:val="28"/>
        </w:rPr>
        <w:t>場次，分別以小門社區村里以及所在之西嶼鄉各一場次。</w:t>
      </w:r>
      <w:r w:rsidRPr="00993158">
        <w:rPr>
          <w:rFonts w:ascii="Times New Roman" w:eastAsia="標楷體" w:hAnsi="標楷體" w:cs="Times New Roman" w:hint="eastAsia"/>
          <w:sz w:val="28"/>
          <w:szCs w:val="28"/>
        </w:rPr>
        <w:t>說明會</w:t>
      </w:r>
      <w:r>
        <w:rPr>
          <w:rFonts w:ascii="Times New Roman" w:eastAsia="標楷體" w:hAnsi="標楷體" w:cs="Times New Roman" w:hint="eastAsia"/>
          <w:sz w:val="28"/>
          <w:szCs w:val="28"/>
        </w:rPr>
        <w:t>現場意見交流</w:t>
      </w:r>
      <w:r w:rsidRPr="00993158">
        <w:rPr>
          <w:rFonts w:ascii="Times New Roman" w:eastAsia="標楷體" w:hAnsi="標楷體" w:cs="Times New Roman" w:hint="eastAsia"/>
          <w:sz w:val="28"/>
          <w:szCs w:val="28"/>
        </w:rPr>
        <w:t>如下：</w:t>
      </w:r>
    </w:p>
    <w:p w:rsidR="00486873" w:rsidRPr="00E70265" w:rsidRDefault="00486873" w:rsidP="007E7030">
      <w:pPr>
        <w:tabs>
          <w:tab w:val="left" w:pos="993"/>
          <w:tab w:val="left" w:pos="1418"/>
        </w:tabs>
        <w:spacing w:before="120" w:after="120" w:line="400" w:lineRule="exact"/>
        <w:ind w:leftChars="200" w:left="480"/>
        <w:rPr>
          <w:rFonts w:ascii="Times New Roman" w:eastAsia="標楷體" w:hAnsi="Times New Roman" w:cs="Times New Roman"/>
          <w:b/>
          <w:color w:val="000000" w:themeColor="text1"/>
          <w:sz w:val="28"/>
          <w:szCs w:val="28"/>
        </w:rPr>
      </w:pPr>
      <w:r w:rsidRPr="00E70265">
        <w:rPr>
          <w:rFonts w:ascii="Times New Roman" w:eastAsia="標楷體" w:hAnsi="Times New Roman" w:cs="Times New Roman"/>
          <w:b/>
          <w:color w:val="000000" w:themeColor="text1"/>
          <w:sz w:val="28"/>
          <w:szCs w:val="28"/>
        </w:rPr>
        <w:t>1.</w:t>
      </w:r>
      <w:r>
        <w:rPr>
          <w:rFonts w:ascii="Times New Roman" w:eastAsia="標楷體" w:hAnsi="Times New Roman" w:cs="Times New Roman" w:hint="eastAsia"/>
          <w:b/>
          <w:color w:val="000000" w:themeColor="text1"/>
          <w:sz w:val="28"/>
          <w:szCs w:val="28"/>
        </w:rPr>
        <w:t xml:space="preserve"> </w:t>
      </w:r>
      <w:r w:rsidR="007E7030">
        <w:rPr>
          <w:rFonts w:ascii="Times New Roman" w:eastAsia="標楷體" w:hAnsi="Times New Roman" w:cs="Times New Roman" w:hint="eastAsia"/>
          <w:b/>
          <w:color w:val="000000" w:themeColor="text1"/>
          <w:sz w:val="28"/>
          <w:szCs w:val="28"/>
        </w:rPr>
        <w:t>1</w:t>
      </w:r>
      <w:r w:rsidR="007E7030">
        <w:rPr>
          <w:rFonts w:ascii="Times New Roman" w:eastAsia="標楷體" w:hAnsi="Times New Roman" w:cs="Times New Roman"/>
          <w:b/>
          <w:color w:val="000000" w:themeColor="text1"/>
          <w:sz w:val="28"/>
          <w:szCs w:val="28"/>
        </w:rPr>
        <w:t>09</w:t>
      </w:r>
      <w:r w:rsidR="007E7030">
        <w:rPr>
          <w:rFonts w:ascii="Times New Roman" w:eastAsia="標楷體" w:hAnsi="Times New Roman" w:cs="Times New Roman" w:hint="eastAsia"/>
          <w:b/>
          <w:color w:val="000000" w:themeColor="text1"/>
          <w:sz w:val="28"/>
          <w:szCs w:val="28"/>
        </w:rPr>
        <w:t>年</w:t>
      </w:r>
      <w:r w:rsidR="007E7030">
        <w:rPr>
          <w:rFonts w:ascii="Times New Roman" w:eastAsia="標楷體" w:hAnsi="Times New Roman" w:cs="Times New Roman" w:hint="eastAsia"/>
          <w:b/>
          <w:color w:val="000000" w:themeColor="text1"/>
          <w:sz w:val="28"/>
          <w:szCs w:val="28"/>
        </w:rPr>
        <w:t>7</w:t>
      </w:r>
      <w:r w:rsidR="007E7030">
        <w:rPr>
          <w:rFonts w:ascii="Times New Roman" w:eastAsia="標楷體" w:hAnsi="Times New Roman" w:cs="Times New Roman" w:hint="eastAsia"/>
          <w:b/>
          <w:color w:val="000000" w:themeColor="text1"/>
          <w:sz w:val="28"/>
          <w:szCs w:val="28"/>
        </w:rPr>
        <w:t>月</w:t>
      </w:r>
      <w:r w:rsidR="007E7030">
        <w:rPr>
          <w:rFonts w:ascii="Times New Roman" w:eastAsia="標楷體" w:hAnsi="Times New Roman" w:cs="Times New Roman" w:hint="eastAsia"/>
          <w:b/>
          <w:color w:val="000000" w:themeColor="text1"/>
          <w:sz w:val="28"/>
          <w:szCs w:val="28"/>
        </w:rPr>
        <w:t>26</w:t>
      </w:r>
      <w:r w:rsidR="007E7030">
        <w:rPr>
          <w:rFonts w:ascii="Times New Roman" w:eastAsia="標楷體" w:hAnsi="Times New Roman" w:cs="Times New Roman" w:hint="eastAsia"/>
          <w:b/>
          <w:color w:val="000000" w:themeColor="text1"/>
          <w:sz w:val="28"/>
          <w:szCs w:val="28"/>
        </w:rPr>
        <w:t>日</w:t>
      </w:r>
      <w:r w:rsidR="007E7030">
        <w:rPr>
          <w:rFonts w:ascii="微軟正黑體" w:eastAsia="微軟正黑體" w:hAnsi="微軟正黑體" w:cs="Times New Roman" w:hint="eastAsia"/>
          <w:b/>
          <w:color w:val="000000" w:themeColor="text1"/>
          <w:sz w:val="28"/>
          <w:szCs w:val="28"/>
        </w:rPr>
        <w:t>：</w:t>
      </w:r>
      <w:r w:rsidR="007E7030" w:rsidRPr="00DD0F4D">
        <w:rPr>
          <w:rFonts w:ascii="Times New Roman" w:eastAsia="標楷體" w:hAnsi="標楷體" w:cs="Times New Roman" w:hint="eastAsia"/>
          <w:sz w:val="28"/>
          <w:szCs w:val="28"/>
        </w:rPr>
        <w:t>西嶼鄉公所旁池</w:t>
      </w:r>
      <w:r w:rsidR="007E7030">
        <w:rPr>
          <w:rFonts w:ascii="Times New Roman" w:eastAsia="標楷體" w:hAnsi="標楷體" w:cs="Times New Roman" w:hint="eastAsia"/>
          <w:sz w:val="28"/>
          <w:szCs w:val="28"/>
        </w:rPr>
        <w:t>東</w:t>
      </w:r>
      <w:r w:rsidR="007E7030" w:rsidRPr="00DD0F4D">
        <w:rPr>
          <w:rFonts w:ascii="Times New Roman" w:eastAsia="標楷體" w:hAnsi="標楷體" w:cs="Times New Roman" w:hint="eastAsia"/>
          <w:sz w:val="28"/>
          <w:szCs w:val="28"/>
        </w:rPr>
        <w:t>活動中心</w:t>
      </w:r>
      <w:r w:rsidR="007E7030">
        <w:rPr>
          <w:rFonts w:ascii="Times New Roman" w:eastAsia="標楷體" w:hAnsi="標楷體" w:cs="Times New Roman" w:hint="eastAsia"/>
          <w:sz w:val="28"/>
          <w:szCs w:val="28"/>
        </w:rPr>
        <w:t>、</w:t>
      </w:r>
      <w:r w:rsidR="007E7030">
        <w:rPr>
          <w:rFonts w:ascii="Times New Roman" w:eastAsia="標楷體" w:hAnsi="標楷體" w:cs="Times New Roman" w:hint="eastAsia"/>
          <w:sz w:val="28"/>
          <w:szCs w:val="28"/>
        </w:rPr>
        <w:t>50</w:t>
      </w:r>
      <w:r w:rsidR="007E7030">
        <w:rPr>
          <w:rFonts w:ascii="Times New Roman" w:eastAsia="標楷體" w:hAnsi="標楷體" w:cs="Times New Roman" w:hint="eastAsia"/>
          <w:sz w:val="28"/>
          <w:szCs w:val="28"/>
        </w:rPr>
        <w:t>人參加。</w:t>
      </w:r>
    </w:p>
    <w:p w:rsidR="00486873" w:rsidRPr="007E7030" w:rsidRDefault="007E7030" w:rsidP="007E7030">
      <w:pPr>
        <w:pStyle w:val="a3"/>
        <w:spacing w:line="400" w:lineRule="exact"/>
        <w:ind w:leftChars="0" w:left="850" w:firstLine="567"/>
        <w:jc w:val="both"/>
        <w:rPr>
          <w:rFonts w:ascii="Times New Roman" w:eastAsia="標楷體" w:hAnsi="Times New Roman" w:cs="Times New Roman" w:hint="eastAsia"/>
          <w:color w:val="000000" w:themeColor="text1"/>
          <w:sz w:val="28"/>
          <w:szCs w:val="28"/>
        </w:rPr>
      </w:pPr>
      <w:r>
        <w:rPr>
          <w:rFonts w:ascii="Times New Roman" w:eastAsia="標楷體" w:hAnsi="標楷體" w:cs="Times New Roman" w:hint="eastAsia"/>
          <w:sz w:val="28"/>
          <w:szCs w:val="28"/>
        </w:rPr>
        <w:t>與會居民及相關單位無反對西嶼鄉小門村</w:t>
      </w:r>
      <w:r w:rsidRPr="00DD0F4D">
        <w:rPr>
          <w:rFonts w:ascii="Times New Roman" w:eastAsia="標楷體" w:hAnsi="標楷體" w:cs="Times New Roman" w:hint="eastAsia"/>
          <w:sz w:val="28"/>
          <w:szCs w:val="28"/>
        </w:rPr>
        <w:t>劃設火山口湖遺跡與鯨魚洞為</w:t>
      </w:r>
      <w:r>
        <w:rPr>
          <w:rFonts w:ascii="Times New Roman" w:eastAsia="標楷體" w:hAnsi="標楷體" w:cs="Times New Roman" w:hint="eastAsia"/>
          <w:sz w:val="28"/>
          <w:szCs w:val="28"/>
        </w:rPr>
        <w:t>2</w:t>
      </w:r>
      <w:r>
        <w:rPr>
          <w:rFonts w:ascii="Times New Roman" w:eastAsia="標楷體" w:hAnsi="標楷體" w:cs="Times New Roman" w:hint="eastAsia"/>
          <w:sz w:val="28"/>
          <w:szCs w:val="28"/>
        </w:rPr>
        <w:t>處</w:t>
      </w:r>
      <w:r w:rsidRPr="00DD0F4D">
        <w:rPr>
          <w:rFonts w:ascii="Times New Roman" w:eastAsia="標楷體" w:hAnsi="標楷體" w:cs="Times New Roman" w:hint="eastAsia"/>
          <w:sz w:val="28"/>
          <w:szCs w:val="28"/>
        </w:rPr>
        <w:t>自然紀念物</w:t>
      </w:r>
      <w:r w:rsidRPr="00DD0F4D">
        <w:rPr>
          <w:rFonts w:ascii="標楷體" w:eastAsia="標楷體" w:hAnsi="標楷體" w:cs="Times New Roman" w:hint="eastAsia"/>
          <w:sz w:val="28"/>
          <w:szCs w:val="28"/>
        </w:rPr>
        <w:t>，於說明劃設後限制事項與罰則仍無人反對劃設</w:t>
      </w:r>
      <w:r w:rsidRPr="00DD0F4D">
        <w:rPr>
          <w:rFonts w:ascii="Times New Roman" w:eastAsia="標楷體" w:hAnsi="標楷體" w:cs="Times New Roman" w:hint="eastAsia"/>
          <w:sz w:val="28"/>
          <w:szCs w:val="28"/>
        </w:rPr>
        <w:t>。</w:t>
      </w:r>
    </w:p>
    <w:p w:rsidR="00486873" w:rsidRPr="001B1BFD" w:rsidRDefault="00486873" w:rsidP="007E7030">
      <w:pPr>
        <w:tabs>
          <w:tab w:val="left" w:pos="993"/>
          <w:tab w:val="left" w:pos="1418"/>
        </w:tabs>
        <w:spacing w:before="120" w:after="120" w:line="400" w:lineRule="exact"/>
        <w:ind w:leftChars="200" w:left="480"/>
        <w:rPr>
          <w:rFonts w:ascii="Times New Roman" w:eastAsia="標楷體" w:hAnsi="Times New Roman" w:cs="Times New Roman"/>
          <w:b/>
          <w:color w:val="000000" w:themeColor="text1"/>
          <w:sz w:val="28"/>
          <w:szCs w:val="28"/>
        </w:rPr>
      </w:pPr>
      <w:r w:rsidRPr="001B1BFD">
        <w:rPr>
          <w:rFonts w:ascii="Times New Roman" w:eastAsia="標楷體" w:hAnsi="Times New Roman" w:cs="Times New Roman" w:hint="eastAsia"/>
          <w:b/>
          <w:color w:val="000000" w:themeColor="text1"/>
          <w:sz w:val="28"/>
          <w:szCs w:val="28"/>
        </w:rPr>
        <w:t>2</w:t>
      </w:r>
      <w:r w:rsidRPr="001B1BFD">
        <w:rPr>
          <w:rFonts w:ascii="Times New Roman" w:eastAsia="標楷體" w:hAnsi="Times New Roman" w:cs="Times New Roman"/>
          <w:b/>
          <w:color w:val="000000" w:themeColor="text1"/>
          <w:sz w:val="28"/>
          <w:szCs w:val="28"/>
        </w:rPr>
        <w:t>.</w:t>
      </w:r>
      <w:r>
        <w:rPr>
          <w:rFonts w:ascii="Times New Roman" w:eastAsia="標楷體" w:hAnsi="Times New Roman" w:cs="Times New Roman" w:hint="eastAsia"/>
          <w:b/>
          <w:color w:val="000000" w:themeColor="text1"/>
          <w:sz w:val="28"/>
          <w:szCs w:val="28"/>
        </w:rPr>
        <w:t xml:space="preserve"> </w:t>
      </w:r>
      <w:r w:rsidR="007E7030">
        <w:rPr>
          <w:rFonts w:ascii="Times New Roman" w:eastAsia="標楷體" w:hAnsi="Times New Roman" w:cs="Times New Roman" w:hint="eastAsia"/>
          <w:b/>
          <w:color w:val="000000" w:themeColor="text1"/>
          <w:sz w:val="28"/>
          <w:szCs w:val="28"/>
        </w:rPr>
        <w:t>1</w:t>
      </w:r>
      <w:r w:rsidR="007E7030">
        <w:rPr>
          <w:rFonts w:ascii="Times New Roman" w:eastAsia="標楷體" w:hAnsi="Times New Roman" w:cs="Times New Roman"/>
          <w:b/>
          <w:color w:val="000000" w:themeColor="text1"/>
          <w:sz w:val="28"/>
          <w:szCs w:val="28"/>
        </w:rPr>
        <w:t>09</w:t>
      </w:r>
      <w:r w:rsidR="007E7030">
        <w:rPr>
          <w:rFonts w:ascii="Times New Roman" w:eastAsia="標楷體" w:hAnsi="Times New Roman" w:cs="Times New Roman" w:hint="eastAsia"/>
          <w:b/>
          <w:color w:val="000000" w:themeColor="text1"/>
          <w:sz w:val="28"/>
          <w:szCs w:val="28"/>
        </w:rPr>
        <w:t>年</w:t>
      </w:r>
      <w:r w:rsidR="007E7030">
        <w:rPr>
          <w:rFonts w:ascii="Times New Roman" w:eastAsia="標楷體" w:hAnsi="Times New Roman" w:cs="Times New Roman" w:hint="eastAsia"/>
          <w:b/>
          <w:color w:val="000000" w:themeColor="text1"/>
          <w:sz w:val="28"/>
          <w:szCs w:val="28"/>
        </w:rPr>
        <w:t>7</w:t>
      </w:r>
      <w:r w:rsidR="007E7030">
        <w:rPr>
          <w:rFonts w:ascii="Times New Roman" w:eastAsia="標楷體" w:hAnsi="Times New Roman" w:cs="Times New Roman" w:hint="eastAsia"/>
          <w:b/>
          <w:color w:val="000000" w:themeColor="text1"/>
          <w:sz w:val="28"/>
          <w:szCs w:val="28"/>
        </w:rPr>
        <w:t>月</w:t>
      </w:r>
      <w:r w:rsidR="007E7030">
        <w:rPr>
          <w:rFonts w:ascii="Times New Roman" w:eastAsia="標楷體" w:hAnsi="Times New Roman" w:cs="Times New Roman" w:hint="eastAsia"/>
          <w:b/>
          <w:color w:val="000000" w:themeColor="text1"/>
          <w:sz w:val="28"/>
          <w:szCs w:val="28"/>
        </w:rPr>
        <w:t>26</w:t>
      </w:r>
      <w:r w:rsidR="007E7030">
        <w:rPr>
          <w:rFonts w:ascii="Times New Roman" w:eastAsia="標楷體" w:hAnsi="Times New Roman" w:cs="Times New Roman" w:hint="eastAsia"/>
          <w:b/>
          <w:color w:val="000000" w:themeColor="text1"/>
          <w:sz w:val="28"/>
          <w:szCs w:val="28"/>
        </w:rPr>
        <w:t>日</w:t>
      </w:r>
      <w:r w:rsidR="007E7030">
        <w:rPr>
          <w:rFonts w:ascii="微軟正黑體" w:eastAsia="微軟正黑體" w:hAnsi="微軟正黑體" w:cs="Times New Roman" w:hint="eastAsia"/>
          <w:b/>
          <w:color w:val="000000" w:themeColor="text1"/>
          <w:sz w:val="28"/>
          <w:szCs w:val="28"/>
        </w:rPr>
        <w:t>：</w:t>
      </w:r>
      <w:r w:rsidR="007E7030" w:rsidRPr="00DD0F4D">
        <w:rPr>
          <w:rFonts w:ascii="Times New Roman" w:eastAsia="標楷體" w:hAnsi="標楷體" w:cs="Times New Roman" w:hint="eastAsia"/>
          <w:sz w:val="28"/>
          <w:szCs w:val="28"/>
        </w:rPr>
        <w:t>西嶼鄉</w:t>
      </w:r>
      <w:r w:rsidR="007E7030">
        <w:rPr>
          <w:rFonts w:ascii="Times New Roman" w:eastAsia="標楷體" w:hAnsi="標楷體" w:cs="Times New Roman" w:hint="eastAsia"/>
          <w:sz w:val="28"/>
          <w:szCs w:val="28"/>
        </w:rPr>
        <w:t>小門村小門資訊站</w:t>
      </w:r>
      <w:r w:rsidR="007E7030">
        <w:rPr>
          <w:rFonts w:ascii="Times New Roman" w:eastAsia="標楷體" w:hAnsi="標楷體" w:cs="Times New Roman" w:hint="eastAsia"/>
          <w:sz w:val="28"/>
          <w:szCs w:val="28"/>
        </w:rPr>
        <w:t>、</w:t>
      </w:r>
      <w:r w:rsidR="007E7030">
        <w:rPr>
          <w:rFonts w:ascii="Times New Roman" w:eastAsia="標楷體" w:hAnsi="標楷體" w:cs="Times New Roman" w:hint="eastAsia"/>
          <w:sz w:val="28"/>
          <w:szCs w:val="28"/>
        </w:rPr>
        <w:t>5</w:t>
      </w:r>
      <w:r w:rsidR="007E7030">
        <w:rPr>
          <w:rFonts w:ascii="Times New Roman" w:eastAsia="標楷體" w:hAnsi="標楷體" w:cs="Times New Roman" w:hint="eastAsia"/>
          <w:sz w:val="28"/>
          <w:szCs w:val="28"/>
        </w:rPr>
        <w:t>1</w:t>
      </w:r>
      <w:r w:rsidR="007E7030">
        <w:rPr>
          <w:rFonts w:ascii="Times New Roman" w:eastAsia="標楷體" w:hAnsi="標楷體" w:cs="Times New Roman" w:hint="eastAsia"/>
          <w:sz w:val="28"/>
          <w:szCs w:val="28"/>
        </w:rPr>
        <w:t>人參加。</w:t>
      </w:r>
    </w:p>
    <w:p w:rsidR="009C39D9" w:rsidRDefault="007E7030" w:rsidP="007E7030">
      <w:pPr>
        <w:pStyle w:val="a3"/>
        <w:spacing w:line="400" w:lineRule="exact"/>
        <w:ind w:leftChars="0" w:left="850" w:firstLine="567"/>
        <w:jc w:val="both"/>
        <w:rPr>
          <w:rFonts w:ascii="Times New Roman" w:eastAsia="標楷體" w:hAnsi="Times New Roman" w:cs="Times New Roman" w:hint="eastAsia"/>
          <w:sz w:val="28"/>
          <w:szCs w:val="28"/>
        </w:rPr>
      </w:pPr>
      <w:r>
        <w:rPr>
          <w:rFonts w:ascii="Times New Roman" w:eastAsia="標楷體" w:hAnsi="標楷體" w:cs="Times New Roman" w:hint="eastAsia"/>
          <w:sz w:val="28"/>
          <w:szCs w:val="28"/>
        </w:rPr>
        <w:t>與會居民及相關單位無反對西嶼鄉小門村</w:t>
      </w:r>
      <w:r w:rsidRPr="00DD0F4D">
        <w:rPr>
          <w:rFonts w:ascii="Times New Roman" w:eastAsia="標楷體" w:hAnsi="標楷體" w:cs="Times New Roman" w:hint="eastAsia"/>
          <w:sz w:val="28"/>
          <w:szCs w:val="28"/>
        </w:rPr>
        <w:t>劃設火山口湖遺跡與鯨魚洞為</w:t>
      </w:r>
      <w:r>
        <w:rPr>
          <w:rFonts w:ascii="Times New Roman" w:eastAsia="標楷體" w:hAnsi="標楷體" w:cs="Times New Roman" w:hint="eastAsia"/>
          <w:sz w:val="28"/>
          <w:szCs w:val="28"/>
        </w:rPr>
        <w:t>2</w:t>
      </w:r>
      <w:r>
        <w:rPr>
          <w:rFonts w:ascii="Times New Roman" w:eastAsia="標楷體" w:hAnsi="標楷體" w:cs="Times New Roman" w:hint="eastAsia"/>
          <w:sz w:val="28"/>
          <w:szCs w:val="28"/>
        </w:rPr>
        <w:t>處</w:t>
      </w:r>
      <w:r w:rsidRPr="00DD0F4D">
        <w:rPr>
          <w:rFonts w:ascii="Times New Roman" w:eastAsia="標楷體" w:hAnsi="標楷體" w:cs="Times New Roman" w:hint="eastAsia"/>
          <w:sz w:val="28"/>
          <w:szCs w:val="28"/>
        </w:rPr>
        <w:t>自然紀念物</w:t>
      </w:r>
      <w:r w:rsidRPr="00DD0F4D">
        <w:rPr>
          <w:rFonts w:ascii="標楷體" w:eastAsia="標楷體" w:hAnsi="標楷體" w:cs="Times New Roman" w:hint="eastAsia"/>
          <w:sz w:val="28"/>
          <w:szCs w:val="28"/>
        </w:rPr>
        <w:t>，於說明劃設後限制事項與罰則仍無人反對劃設</w:t>
      </w:r>
      <w:r w:rsidRPr="00DD0F4D">
        <w:rPr>
          <w:rFonts w:ascii="Times New Roman" w:eastAsia="標楷體" w:hAnsi="標楷體" w:cs="Times New Roman" w:hint="eastAsia"/>
          <w:sz w:val="28"/>
          <w:szCs w:val="28"/>
        </w:rPr>
        <w:t>。</w:t>
      </w:r>
      <w:bookmarkStart w:id="27" w:name="_Toc531693750"/>
    </w:p>
    <w:p w:rsidR="00616C8F" w:rsidRPr="00912BDB" w:rsidRDefault="00912BDB" w:rsidP="00912BDB">
      <w:pPr>
        <w:spacing w:beforeLines="100" w:before="360" w:afterLines="50" w:after="180" w:line="400" w:lineRule="exact"/>
        <w:jc w:val="both"/>
        <w:rPr>
          <w:rFonts w:ascii="Times New Roman" w:eastAsia="標楷體" w:hAnsi="Times New Roman" w:cs="Times New Roman"/>
          <w:b/>
          <w:color w:val="000000" w:themeColor="text1"/>
          <w:sz w:val="32"/>
          <w:szCs w:val="32"/>
        </w:rPr>
      </w:pPr>
      <w:r>
        <w:rPr>
          <w:rFonts w:ascii="Times New Roman" w:eastAsia="標楷體" w:hAnsi="Times New Roman" w:cs="Times New Roman" w:hint="eastAsia"/>
          <w:b/>
          <w:color w:val="000000" w:themeColor="text1"/>
          <w:sz w:val="32"/>
          <w:szCs w:val="32"/>
        </w:rPr>
        <w:t>九、</w:t>
      </w:r>
      <w:r w:rsidR="00616C8F" w:rsidRPr="00912BDB">
        <w:rPr>
          <w:rFonts w:ascii="Times New Roman" w:eastAsia="標楷體" w:hAnsi="Times New Roman" w:cs="Times New Roman"/>
          <w:b/>
          <w:color w:val="000000" w:themeColor="text1"/>
          <w:sz w:val="32"/>
          <w:szCs w:val="32"/>
        </w:rPr>
        <w:t>管理維護者</w:t>
      </w:r>
      <w:bookmarkEnd w:id="27"/>
    </w:p>
    <w:p w:rsidR="000A0BE1" w:rsidRDefault="0015369E" w:rsidP="00912BDB">
      <w:pPr>
        <w:spacing w:line="400" w:lineRule="exact"/>
        <w:ind w:leftChars="200" w:left="480"/>
        <w:jc w:val="both"/>
        <w:rPr>
          <w:rFonts w:ascii="Times New Roman" w:eastAsia="標楷體" w:hAnsi="Times New Roman" w:cs="Times New Roman"/>
          <w:sz w:val="28"/>
          <w:szCs w:val="28"/>
        </w:rPr>
      </w:pPr>
      <w:r>
        <w:rPr>
          <w:rFonts w:ascii="標楷體" w:eastAsia="標楷體" w:hAnsi="標楷體" w:cs="Times New Roman" w:hint="eastAsia"/>
          <w:sz w:val="28"/>
          <w:szCs w:val="28"/>
        </w:rPr>
        <w:t xml:space="preserve">    </w:t>
      </w:r>
      <w:r w:rsidR="007E7030" w:rsidRPr="00A22159">
        <w:rPr>
          <w:rFonts w:ascii="Times New Roman" w:eastAsia="標楷體" w:hAnsi="Times New Roman" w:cs="Times New Roman" w:hint="eastAsia"/>
          <w:sz w:val="28"/>
          <w:szCs w:val="28"/>
        </w:rPr>
        <w:t>依據地籍資料，「鯨魚洞」與「火口湖遺跡」</w:t>
      </w:r>
      <w:r w:rsidR="007E7030">
        <w:rPr>
          <w:rFonts w:ascii="Times New Roman" w:eastAsia="標楷體" w:hAnsi="Times New Roman" w:cs="Times New Roman" w:hint="eastAsia"/>
          <w:sz w:val="28"/>
          <w:szCs w:val="28"/>
        </w:rPr>
        <w:t>2</w:t>
      </w:r>
      <w:r w:rsidR="007E7030">
        <w:rPr>
          <w:rFonts w:ascii="Times New Roman" w:eastAsia="標楷體" w:hAnsi="Times New Roman" w:cs="Times New Roman" w:hint="eastAsia"/>
          <w:sz w:val="28"/>
          <w:szCs w:val="28"/>
        </w:rPr>
        <w:t>處自然紀念物</w:t>
      </w:r>
      <w:r w:rsidR="007E7030" w:rsidRPr="00A22159">
        <w:rPr>
          <w:rFonts w:ascii="Times New Roman" w:eastAsia="標楷體" w:hAnsi="Times New Roman" w:cs="Times New Roman" w:hint="eastAsia"/>
          <w:sz w:val="28"/>
          <w:szCs w:val="28"/>
        </w:rPr>
        <w:t>範圍</w:t>
      </w:r>
      <w:r w:rsidR="000A0BE1">
        <w:rPr>
          <w:rFonts w:ascii="Times New Roman" w:eastAsia="標楷體" w:hAnsi="Times New Roman" w:cs="Times New Roman" w:hint="eastAsia"/>
          <w:sz w:val="28"/>
          <w:szCs w:val="28"/>
        </w:rPr>
        <w:t>所有</w:t>
      </w:r>
      <w:r w:rsidR="000A0BE1">
        <w:rPr>
          <w:rFonts w:ascii="Times New Roman" w:eastAsia="標楷體" w:hAnsi="Times New Roman" w:cs="Times New Roman" w:hint="eastAsia"/>
          <w:sz w:val="28"/>
          <w:szCs w:val="28"/>
        </w:rPr>
        <w:t>/</w:t>
      </w:r>
      <w:r w:rsidR="007E7030" w:rsidRPr="00A22159">
        <w:rPr>
          <w:rFonts w:ascii="Times New Roman" w:eastAsia="標楷體" w:hAnsi="Times New Roman" w:cs="Times New Roman" w:hint="eastAsia"/>
          <w:sz w:val="28"/>
          <w:szCs w:val="28"/>
        </w:rPr>
        <w:t>管理單位為財政部國有財產署</w:t>
      </w:r>
      <w:r w:rsidR="007E7030" w:rsidRPr="00A22159">
        <w:rPr>
          <w:rFonts w:ascii="Times New Roman" w:eastAsia="標楷體" w:hAnsi="Times New Roman" w:cs="Times New Roman" w:hint="eastAsia"/>
          <w:sz w:val="28"/>
          <w:szCs w:val="28"/>
        </w:rPr>
        <w:t>(</w:t>
      </w:r>
      <w:r w:rsidR="007E7030" w:rsidRPr="00A22159">
        <w:rPr>
          <w:rFonts w:ascii="Times New Roman" w:eastAsia="標楷體" w:hAnsi="Times New Roman" w:cs="Times New Roman" w:hint="eastAsia"/>
          <w:sz w:val="28"/>
          <w:szCs w:val="28"/>
        </w:rPr>
        <w:t>國產署</w:t>
      </w:r>
      <w:r w:rsidR="007E7030" w:rsidRPr="00A22159">
        <w:rPr>
          <w:rFonts w:ascii="Times New Roman" w:eastAsia="標楷體" w:hAnsi="Times New Roman" w:cs="Times New Roman" w:hint="eastAsia"/>
          <w:sz w:val="28"/>
          <w:szCs w:val="28"/>
        </w:rPr>
        <w:t>)</w:t>
      </w:r>
      <w:r w:rsidR="007E7030" w:rsidRPr="00A22159">
        <w:rPr>
          <w:rFonts w:ascii="Times New Roman" w:eastAsia="標楷體" w:hAnsi="Times New Roman" w:cs="Times New Roman" w:hint="eastAsia"/>
          <w:sz w:val="28"/>
          <w:szCs w:val="28"/>
        </w:rPr>
        <w:t>與澎湖國家風景區管理處</w:t>
      </w:r>
      <w:r w:rsidR="007E7030" w:rsidRPr="00A22159">
        <w:rPr>
          <w:rFonts w:ascii="Times New Roman" w:eastAsia="標楷體" w:hAnsi="Times New Roman" w:cs="Times New Roman" w:hint="eastAsia"/>
          <w:sz w:val="28"/>
          <w:szCs w:val="28"/>
        </w:rPr>
        <w:t>(</w:t>
      </w:r>
      <w:r w:rsidR="007E7030" w:rsidRPr="00A22159">
        <w:rPr>
          <w:rFonts w:ascii="Times New Roman" w:eastAsia="標楷體" w:hAnsi="Times New Roman" w:cs="Times New Roman" w:hint="eastAsia"/>
          <w:sz w:val="28"/>
          <w:szCs w:val="28"/>
        </w:rPr>
        <w:t>澎管處</w:t>
      </w:r>
      <w:r w:rsidR="007E7030" w:rsidRPr="00A22159">
        <w:rPr>
          <w:rFonts w:ascii="Times New Roman" w:eastAsia="標楷體" w:hAnsi="Times New Roman" w:cs="Times New Roman" w:hint="eastAsia"/>
          <w:sz w:val="28"/>
          <w:szCs w:val="28"/>
        </w:rPr>
        <w:t>)</w:t>
      </w:r>
      <w:r w:rsidR="007E7030" w:rsidRPr="00A22159">
        <w:rPr>
          <w:rFonts w:ascii="Times New Roman" w:eastAsia="標楷體" w:hAnsi="Times New Roman" w:cs="Times New Roman" w:hint="eastAsia"/>
          <w:sz w:val="28"/>
          <w:szCs w:val="28"/>
        </w:rPr>
        <w:t>。</w:t>
      </w:r>
      <w:r w:rsidR="000A0BE1">
        <w:rPr>
          <w:rFonts w:ascii="Times New Roman" w:eastAsia="標楷體" w:hAnsi="Times New Roman" w:cs="Times New Roman" w:hint="eastAsia"/>
          <w:sz w:val="28"/>
          <w:szCs w:val="28"/>
        </w:rPr>
        <w:t>依</w:t>
      </w:r>
      <w:r w:rsidR="000A0BE1" w:rsidRPr="000F2122">
        <w:rPr>
          <w:rFonts w:eastAsia="標楷體" w:hAnsi="標楷體" w:hint="eastAsia"/>
          <w:sz w:val="28"/>
          <w:szCs w:val="28"/>
        </w:rPr>
        <w:t>非都市計畫土地使用分區</w:t>
      </w:r>
      <w:r w:rsidR="000A0BE1">
        <w:rPr>
          <w:rFonts w:eastAsia="標楷體" w:hAnsi="標楷體" w:hint="eastAsia"/>
          <w:sz w:val="28"/>
          <w:szCs w:val="28"/>
        </w:rPr>
        <w:t>為風景區，現由</w:t>
      </w:r>
      <w:r w:rsidR="000A0BE1" w:rsidRPr="00A22159">
        <w:rPr>
          <w:rFonts w:ascii="Times New Roman" w:eastAsia="標楷體" w:hAnsi="Times New Roman" w:cs="Times New Roman" w:hint="eastAsia"/>
          <w:sz w:val="28"/>
          <w:szCs w:val="28"/>
        </w:rPr>
        <w:t>澎湖國家風景區管理處</w:t>
      </w:r>
      <w:r w:rsidR="000A0BE1" w:rsidRPr="00A22159">
        <w:rPr>
          <w:rFonts w:ascii="Times New Roman" w:eastAsia="標楷體" w:hAnsi="Times New Roman" w:cs="Times New Roman" w:hint="eastAsia"/>
          <w:sz w:val="28"/>
          <w:szCs w:val="28"/>
        </w:rPr>
        <w:t>(</w:t>
      </w:r>
      <w:r w:rsidR="000A0BE1" w:rsidRPr="00A22159">
        <w:rPr>
          <w:rFonts w:ascii="Times New Roman" w:eastAsia="標楷體" w:hAnsi="Times New Roman" w:cs="Times New Roman" w:hint="eastAsia"/>
          <w:sz w:val="28"/>
          <w:szCs w:val="28"/>
        </w:rPr>
        <w:t>澎管處</w:t>
      </w:r>
      <w:r w:rsidR="000A0BE1" w:rsidRPr="00A22159">
        <w:rPr>
          <w:rFonts w:ascii="Times New Roman" w:eastAsia="標楷體" w:hAnsi="Times New Roman" w:cs="Times New Roman" w:hint="eastAsia"/>
          <w:sz w:val="28"/>
          <w:szCs w:val="28"/>
        </w:rPr>
        <w:t>)</w:t>
      </w:r>
      <w:r w:rsidR="000A0BE1">
        <w:rPr>
          <w:rFonts w:ascii="Times New Roman" w:eastAsia="標楷體" w:hAnsi="Times New Roman" w:cs="Times New Roman" w:hint="eastAsia"/>
          <w:sz w:val="28"/>
          <w:szCs w:val="28"/>
        </w:rPr>
        <w:t>管理該處重要景點中。</w:t>
      </w:r>
    </w:p>
    <w:p w:rsidR="00912BDB" w:rsidRDefault="000A0BE1" w:rsidP="00912BDB">
      <w:pPr>
        <w:spacing w:line="400" w:lineRule="exact"/>
        <w:ind w:leftChars="200" w:left="480"/>
        <w:jc w:val="both"/>
        <w:rPr>
          <w:rFonts w:ascii="Times New Roman" w:eastAsia="標楷體" w:hAnsi="Times New Roman" w:cs="Times New Roman"/>
          <w:color w:val="000000" w:themeColor="text1"/>
          <w:sz w:val="28"/>
          <w:szCs w:val="32"/>
        </w:rPr>
      </w:pPr>
      <w:r>
        <w:rPr>
          <w:rFonts w:ascii="Times New Roman" w:eastAsia="標楷體" w:hAnsi="Times New Roman" w:cs="Times New Roman" w:hint="eastAsia"/>
          <w:sz w:val="28"/>
          <w:szCs w:val="28"/>
        </w:rPr>
        <w:t xml:space="preserve">    </w:t>
      </w:r>
      <w:r w:rsidR="007E7030" w:rsidRPr="005F73FE">
        <w:rPr>
          <w:rFonts w:ascii="Times New Roman" w:eastAsia="標楷體" w:hAnsi="Times New Roman" w:cs="Times New Roman" w:hint="eastAsia"/>
          <w:sz w:val="28"/>
          <w:szCs w:val="28"/>
        </w:rPr>
        <w:t>其</w:t>
      </w:r>
      <w:r>
        <w:rPr>
          <w:rFonts w:ascii="Times New Roman" w:eastAsia="標楷體" w:hAnsi="Times New Roman" w:cs="Times New Roman" w:hint="eastAsia"/>
          <w:sz w:val="28"/>
          <w:szCs w:val="28"/>
        </w:rPr>
        <w:t>維護</w:t>
      </w:r>
      <w:r w:rsidR="007E7030" w:rsidRPr="005F73FE">
        <w:rPr>
          <w:rFonts w:ascii="Times New Roman" w:eastAsia="標楷體" w:hAnsi="Times New Roman" w:cs="Times New Roman" w:hint="eastAsia"/>
          <w:sz w:val="28"/>
          <w:szCs w:val="28"/>
        </w:rPr>
        <w:t>管理</w:t>
      </w:r>
      <w:r>
        <w:rPr>
          <w:rFonts w:ascii="Times New Roman" w:eastAsia="標楷體" w:hAnsi="Times New Roman" w:cs="Times New Roman" w:hint="eastAsia"/>
          <w:sz w:val="28"/>
          <w:szCs w:val="28"/>
        </w:rPr>
        <w:t>計畫將</w:t>
      </w:r>
      <w:r w:rsidR="007E7030" w:rsidRPr="005F73FE">
        <w:rPr>
          <w:rFonts w:ascii="Times New Roman" w:eastAsia="標楷體" w:hAnsi="Times New Roman" w:cs="Times New Roman" w:hint="eastAsia"/>
          <w:sz w:val="28"/>
          <w:szCs w:val="28"/>
        </w:rPr>
        <w:t>依</w:t>
      </w:r>
      <w:r>
        <w:rPr>
          <w:rFonts w:ascii="Times New Roman" w:eastAsia="標楷體" w:hAnsi="Times New Roman" w:cs="Times New Roman" w:hint="eastAsia"/>
          <w:sz w:val="28"/>
          <w:szCs w:val="28"/>
        </w:rPr>
        <w:t>現有</w:t>
      </w:r>
      <w:r w:rsidR="007E7030" w:rsidRPr="005F73FE">
        <w:rPr>
          <w:rFonts w:ascii="Times New Roman" w:eastAsia="標楷體" w:hAnsi="Times New Roman" w:cs="Times New Roman" w:hint="eastAsia"/>
          <w:sz w:val="28"/>
          <w:szCs w:val="28"/>
        </w:rPr>
        <w:t>管理</w:t>
      </w:r>
      <w:r>
        <w:rPr>
          <w:rFonts w:ascii="Times New Roman" w:eastAsia="標楷體" w:hAnsi="Times New Roman" w:cs="Times New Roman" w:hint="eastAsia"/>
          <w:sz w:val="28"/>
          <w:szCs w:val="28"/>
        </w:rPr>
        <w:t>單位所定事項，加入自然紀念物相關規定</w:t>
      </w:r>
      <w:r w:rsidR="007E7030" w:rsidRPr="005F73FE">
        <w:rPr>
          <w:rFonts w:ascii="Times New Roman" w:eastAsia="標楷體" w:hAnsi="Times New Roman" w:cs="Times New Roman" w:hint="eastAsia"/>
          <w:sz w:val="28"/>
          <w:szCs w:val="28"/>
        </w:rPr>
        <w:t>內容</w:t>
      </w:r>
      <w:r>
        <w:rPr>
          <w:rFonts w:ascii="Times New Roman" w:eastAsia="標楷體" w:hAnsi="Times New Roman" w:cs="Times New Roman" w:hint="eastAsia"/>
          <w:sz w:val="28"/>
          <w:szCs w:val="28"/>
        </w:rPr>
        <w:t>後，依</w:t>
      </w:r>
      <w:r w:rsidR="007E7030" w:rsidRPr="005F73FE">
        <w:rPr>
          <w:rFonts w:ascii="Times New Roman" w:eastAsia="標楷體" w:hAnsi="Times New Roman" w:cs="Times New Roman" w:hint="eastAsia"/>
          <w:sz w:val="28"/>
          <w:szCs w:val="28"/>
        </w:rPr>
        <w:t>文</w:t>
      </w:r>
      <w:r w:rsidR="007E7030" w:rsidRPr="005F73FE">
        <w:rPr>
          <w:rFonts w:ascii="Times New Roman" w:eastAsia="標楷體" w:hAnsi="Times New Roman" w:cs="Times New Roman"/>
          <w:sz w:val="28"/>
          <w:szCs w:val="28"/>
        </w:rPr>
        <w:t>化資產保存法施行細則第三十一條</w:t>
      </w:r>
      <w:r>
        <w:rPr>
          <w:rFonts w:ascii="Times New Roman" w:eastAsia="標楷體" w:hAnsi="Times New Roman" w:cs="Times New Roman" w:hint="eastAsia"/>
          <w:sz w:val="28"/>
          <w:szCs w:val="28"/>
        </w:rPr>
        <w:t>研擬。主要管理內容</w:t>
      </w:r>
      <w:r w:rsidR="007E7030" w:rsidRPr="005F73FE">
        <w:rPr>
          <w:rFonts w:ascii="Times New Roman" w:eastAsia="標楷體" w:hAnsi="Times New Roman" w:cs="Times New Roman" w:hint="eastAsia"/>
          <w:sz w:val="28"/>
          <w:szCs w:val="28"/>
        </w:rPr>
        <w:t>僅多加</w:t>
      </w:r>
      <w:r>
        <w:rPr>
          <w:rFonts w:ascii="Times New Roman" w:eastAsia="標楷體" w:hAnsi="Times New Roman" w:cs="Times New Roman" w:hint="eastAsia"/>
          <w:sz w:val="28"/>
          <w:szCs w:val="28"/>
        </w:rPr>
        <w:t>入管理</w:t>
      </w:r>
      <w:r w:rsidR="007E7030" w:rsidRPr="005F73FE">
        <w:rPr>
          <w:rFonts w:ascii="Times New Roman" w:eastAsia="標楷體" w:hAnsi="Times New Roman" w:cs="Times New Roman" w:hint="eastAsia"/>
          <w:sz w:val="28"/>
          <w:szCs w:val="28"/>
        </w:rPr>
        <w:t>機關對於</w:t>
      </w:r>
      <w:r>
        <w:rPr>
          <w:rFonts w:ascii="Times New Roman" w:eastAsia="標楷體" w:hAnsi="Times New Roman" w:cs="Times New Roman" w:hint="eastAsia"/>
          <w:sz w:val="28"/>
          <w:szCs w:val="28"/>
        </w:rPr>
        <w:t>自然紀念物</w:t>
      </w:r>
      <w:r w:rsidR="007E7030" w:rsidRPr="005F73FE">
        <w:rPr>
          <w:rFonts w:ascii="Times New Roman" w:eastAsia="標楷體" w:hAnsi="Times New Roman" w:cs="Times New Roman" w:hint="eastAsia"/>
          <w:sz w:val="28"/>
          <w:szCs w:val="28"/>
        </w:rPr>
        <w:t>破壞</w:t>
      </w:r>
      <w:r>
        <w:rPr>
          <w:rFonts w:ascii="Times New Roman" w:eastAsia="標楷體" w:hAnsi="Times New Roman" w:cs="Times New Roman" w:hint="eastAsia"/>
          <w:sz w:val="28"/>
          <w:szCs w:val="28"/>
        </w:rPr>
        <w:t>者得</w:t>
      </w:r>
      <w:r w:rsidR="007E7030" w:rsidRPr="005F73FE">
        <w:rPr>
          <w:rFonts w:ascii="Times New Roman" w:eastAsia="標楷體" w:hAnsi="Times New Roman" w:cs="Times New Roman" w:hint="eastAsia"/>
          <w:sz w:val="28"/>
          <w:szCs w:val="28"/>
        </w:rPr>
        <w:t>移送</w:t>
      </w:r>
      <w:r>
        <w:rPr>
          <w:rFonts w:ascii="Times New Roman" w:eastAsia="標楷體" w:hAnsi="Times New Roman" w:cs="Times New Roman" w:hint="eastAsia"/>
          <w:sz w:val="28"/>
          <w:szCs w:val="28"/>
        </w:rPr>
        <w:t>主管機關依文化資產保存法裁處</w:t>
      </w:r>
      <w:r w:rsidR="007E7030" w:rsidRPr="005F73FE">
        <w:rPr>
          <w:rFonts w:ascii="Times New Roman" w:eastAsia="標楷體" w:hAnsi="Times New Roman" w:cs="Times New Roman" w:hint="eastAsia"/>
          <w:sz w:val="28"/>
          <w:szCs w:val="28"/>
        </w:rPr>
        <w:t>。</w:t>
      </w:r>
      <w:r w:rsidR="009C39D9" w:rsidRPr="0015369E">
        <w:rPr>
          <w:rFonts w:ascii="標楷體" w:eastAsia="標楷體" w:hAnsi="標楷體" w:cs="Times New Roman" w:hint="eastAsia"/>
          <w:sz w:val="28"/>
          <w:szCs w:val="28"/>
        </w:rPr>
        <w:t>澎湖縣政府農漁局</w:t>
      </w:r>
      <w:r w:rsidR="0015369E" w:rsidRPr="0015369E">
        <w:rPr>
          <w:rFonts w:ascii="標楷體" w:eastAsia="標楷體" w:hAnsi="標楷體" w:cs="Times New Roman" w:hint="eastAsia"/>
          <w:sz w:val="28"/>
          <w:szCs w:val="28"/>
        </w:rPr>
        <w:t>預定</w:t>
      </w:r>
      <w:r w:rsidR="009C39D9" w:rsidRPr="0015369E">
        <w:rPr>
          <w:rFonts w:ascii="標楷體" w:eastAsia="標楷體" w:hAnsi="標楷體" w:cs="Times New Roman" w:hint="eastAsia"/>
          <w:sz w:val="28"/>
          <w:szCs w:val="28"/>
        </w:rPr>
        <w:t>逐年評估</w:t>
      </w:r>
      <w:r w:rsidR="0015369E" w:rsidRPr="0015369E">
        <w:rPr>
          <w:rFonts w:ascii="標楷體" w:eastAsia="標楷體" w:hAnsi="標楷體" w:cs="Times New Roman" w:hint="eastAsia"/>
          <w:sz w:val="28"/>
          <w:szCs w:val="28"/>
        </w:rPr>
        <w:t>縣內</w:t>
      </w:r>
      <w:r>
        <w:rPr>
          <w:rFonts w:ascii="標楷體" w:eastAsia="標楷體" w:hAnsi="標楷體" w:cs="Times New Roman" w:hint="eastAsia"/>
          <w:sz w:val="28"/>
          <w:szCs w:val="28"/>
        </w:rPr>
        <w:t>各鄉市</w:t>
      </w:r>
      <w:r w:rsidR="0015369E" w:rsidRPr="0015369E">
        <w:rPr>
          <w:rFonts w:ascii="標楷體" w:eastAsia="標楷體" w:hAnsi="標楷體" w:cs="Times New Roman" w:hint="eastAsia"/>
          <w:sz w:val="28"/>
          <w:szCs w:val="28"/>
        </w:rPr>
        <w:t>特殊地形及地質現象類</w:t>
      </w:r>
      <w:r w:rsidR="009C39D9" w:rsidRPr="0015369E">
        <w:rPr>
          <w:rFonts w:ascii="標楷體" w:eastAsia="標楷體" w:hAnsi="標楷體" w:cs="Times New Roman" w:hint="eastAsia"/>
          <w:sz w:val="28"/>
          <w:szCs w:val="28"/>
        </w:rPr>
        <w:t>自然紀念物</w:t>
      </w:r>
      <w:r>
        <w:rPr>
          <w:rFonts w:ascii="標楷體" w:eastAsia="標楷體" w:hAnsi="標楷體" w:cs="Times New Roman" w:hint="eastAsia"/>
          <w:sz w:val="28"/>
          <w:szCs w:val="28"/>
        </w:rPr>
        <w:t>，</w:t>
      </w:r>
      <w:r w:rsidR="0015369E" w:rsidRPr="0015369E">
        <w:rPr>
          <w:rFonts w:ascii="標楷體" w:eastAsia="標楷體" w:hAnsi="標楷體" w:cs="Times New Roman" w:hint="eastAsia"/>
          <w:sz w:val="28"/>
          <w:szCs w:val="28"/>
        </w:rPr>
        <w:t>加</w:t>
      </w:r>
      <w:r>
        <w:rPr>
          <w:rFonts w:ascii="標楷體" w:eastAsia="標楷體" w:hAnsi="標楷體" w:cs="Times New Roman" w:hint="eastAsia"/>
          <w:sz w:val="28"/>
          <w:szCs w:val="28"/>
        </w:rPr>
        <w:t>入</w:t>
      </w:r>
      <w:r w:rsidR="0015369E" w:rsidRPr="0015369E">
        <w:rPr>
          <w:rFonts w:ascii="標楷體" w:eastAsia="標楷體" w:hAnsi="標楷體" w:cs="Times New Roman" w:hint="eastAsia"/>
          <w:sz w:val="28"/>
          <w:szCs w:val="28"/>
        </w:rPr>
        <w:t>澎湖海洋地質公園核心區自然紀念物地景保育對象</w:t>
      </w:r>
      <w:r>
        <w:rPr>
          <w:rFonts w:ascii="標楷體" w:eastAsia="標楷體" w:hAnsi="標楷體" w:cs="Times New Roman" w:hint="eastAsia"/>
          <w:sz w:val="28"/>
          <w:szCs w:val="28"/>
        </w:rPr>
        <w:t>後，始</w:t>
      </w:r>
      <w:r w:rsidR="0015369E">
        <w:rPr>
          <w:rFonts w:ascii="標楷體" w:eastAsia="標楷體" w:hAnsi="標楷體" w:cs="Times New Roman" w:hint="eastAsia"/>
          <w:sz w:val="28"/>
          <w:szCs w:val="28"/>
        </w:rPr>
        <w:t>依法擬定</w:t>
      </w:r>
      <w:r w:rsidR="009C39D9" w:rsidRPr="0015369E">
        <w:rPr>
          <w:rFonts w:ascii="標楷體" w:eastAsia="標楷體" w:hAnsi="標楷體" w:cs="Times New Roman" w:hint="eastAsia"/>
          <w:sz w:val="28"/>
          <w:szCs w:val="28"/>
        </w:rPr>
        <w:t>簡易管理維護計畫供各管理維護者參採使用</w:t>
      </w:r>
      <w:r>
        <w:rPr>
          <w:rFonts w:ascii="標楷體" w:eastAsia="標楷體" w:hAnsi="標楷體" w:cs="Times New Roman" w:hint="eastAsia"/>
          <w:sz w:val="28"/>
          <w:szCs w:val="28"/>
        </w:rPr>
        <w:t>，期互相搭配加乘效果</w:t>
      </w:r>
      <w:r w:rsidR="009C39D9" w:rsidRPr="0015369E">
        <w:rPr>
          <w:rFonts w:ascii="標楷體" w:eastAsia="標楷體" w:hAnsi="標楷體" w:cs="Times New Roman" w:hint="eastAsia"/>
          <w:sz w:val="28"/>
          <w:szCs w:val="28"/>
        </w:rPr>
        <w:t>。</w:t>
      </w:r>
      <w:bookmarkStart w:id="28" w:name="_Toc531693751"/>
    </w:p>
    <w:p w:rsidR="00616C8F" w:rsidRPr="00912BDB" w:rsidRDefault="00912BDB" w:rsidP="00377D90">
      <w:pPr>
        <w:spacing w:beforeLines="100" w:before="360" w:afterLines="50" w:after="180" w:line="400" w:lineRule="exact"/>
        <w:jc w:val="both"/>
        <w:rPr>
          <w:rFonts w:ascii="Times New Roman" w:eastAsia="標楷體" w:hAnsi="Times New Roman" w:cs="Times New Roman"/>
          <w:color w:val="000000" w:themeColor="text1"/>
          <w:sz w:val="28"/>
          <w:szCs w:val="32"/>
        </w:rPr>
      </w:pPr>
      <w:r>
        <w:rPr>
          <w:rFonts w:ascii="Times New Roman" w:eastAsia="標楷體" w:hAnsi="Times New Roman" w:cs="Times New Roman" w:hint="eastAsia"/>
          <w:b/>
          <w:color w:val="000000" w:themeColor="text1"/>
          <w:sz w:val="32"/>
          <w:szCs w:val="32"/>
        </w:rPr>
        <w:t>十、</w:t>
      </w:r>
      <w:r w:rsidR="00616C8F" w:rsidRPr="00912BDB">
        <w:rPr>
          <w:rFonts w:ascii="Times New Roman" w:eastAsia="標楷體" w:hAnsi="Times New Roman" w:cs="Times New Roman"/>
          <w:b/>
          <w:color w:val="000000" w:themeColor="text1"/>
          <w:sz w:val="32"/>
          <w:szCs w:val="32"/>
        </w:rPr>
        <w:t>預期效益</w:t>
      </w:r>
      <w:bookmarkEnd w:id="28"/>
    </w:p>
    <w:p w:rsidR="00DF459B" w:rsidRPr="00E543DF" w:rsidRDefault="00DF459B" w:rsidP="00912BDB">
      <w:pPr>
        <w:pStyle w:val="a3"/>
        <w:widowControl/>
        <w:numPr>
          <w:ilvl w:val="0"/>
          <w:numId w:val="3"/>
        </w:numPr>
        <w:tabs>
          <w:tab w:val="left" w:pos="1701"/>
        </w:tabs>
        <w:spacing w:line="400" w:lineRule="exact"/>
        <w:ind w:leftChars="0" w:left="737" w:hanging="283"/>
        <w:jc w:val="both"/>
        <w:rPr>
          <w:rFonts w:ascii="Times New Roman" w:eastAsia="標楷體" w:hAnsi="Times New Roman" w:cs="Times New Roman"/>
          <w:sz w:val="28"/>
          <w:szCs w:val="32"/>
        </w:rPr>
      </w:pPr>
      <w:r w:rsidRPr="00E543DF">
        <w:rPr>
          <w:rFonts w:ascii="Times New Roman" w:eastAsia="標楷體" w:hAnsi="Times New Roman" w:cs="Times New Roman" w:hint="eastAsia"/>
          <w:sz w:val="28"/>
          <w:szCs w:val="32"/>
        </w:rPr>
        <w:t>加強在地居民與自然紀念物之間的互動，使居民珍視家鄉，發自內心保育自己的鄉土。</w:t>
      </w:r>
    </w:p>
    <w:p w:rsidR="00B106E1" w:rsidRPr="00E543DF" w:rsidRDefault="00B106E1" w:rsidP="00912BDB">
      <w:pPr>
        <w:pStyle w:val="a3"/>
        <w:widowControl/>
        <w:numPr>
          <w:ilvl w:val="0"/>
          <w:numId w:val="3"/>
        </w:numPr>
        <w:tabs>
          <w:tab w:val="left" w:pos="1701"/>
        </w:tabs>
        <w:spacing w:line="400" w:lineRule="exact"/>
        <w:ind w:leftChars="0" w:left="737" w:hanging="283"/>
        <w:jc w:val="both"/>
        <w:rPr>
          <w:rFonts w:ascii="Times New Roman" w:eastAsia="標楷體" w:hAnsi="Times New Roman" w:cs="Times New Roman"/>
          <w:sz w:val="28"/>
          <w:szCs w:val="32"/>
        </w:rPr>
      </w:pPr>
      <w:r w:rsidRPr="00E543DF">
        <w:rPr>
          <w:rFonts w:ascii="Times New Roman" w:eastAsia="標楷體" w:hAnsi="Times New Roman" w:cs="Times New Roman" w:hint="eastAsia"/>
          <w:sz w:val="28"/>
          <w:szCs w:val="32"/>
        </w:rPr>
        <w:t>「自然地景」與「文化地景」相互結合，達到</w:t>
      </w:r>
      <w:r w:rsidR="00F27128" w:rsidRPr="00E543DF">
        <w:rPr>
          <w:rFonts w:ascii="Times New Roman" w:eastAsia="標楷體" w:hAnsi="Times New Roman" w:cs="Times New Roman" w:hint="eastAsia"/>
          <w:sz w:val="28"/>
          <w:szCs w:val="32"/>
        </w:rPr>
        <w:t>保護</w:t>
      </w:r>
      <w:r w:rsidR="005A7530" w:rsidRPr="00E543DF">
        <w:rPr>
          <w:rFonts w:ascii="Times New Roman" w:eastAsia="標楷體" w:hAnsi="Times New Roman" w:cs="Times New Roman" w:hint="eastAsia"/>
          <w:sz w:val="28"/>
          <w:szCs w:val="32"/>
        </w:rPr>
        <w:t>自然景觀</w:t>
      </w:r>
      <w:r w:rsidRPr="00E543DF">
        <w:rPr>
          <w:rFonts w:ascii="Times New Roman" w:eastAsia="標楷體" w:hAnsi="Times New Roman" w:cs="Times New Roman" w:hint="eastAsia"/>
          <w:sz w:val="28"/>
          <w:szCs w:val="32"/>
        </w:rPr>
        <w:t>目標</w:t>
      </w:r>
      <w:r w:rsidR="005A7530" w:rsidRPr="00E543DF">
        <w:rPr>
          <w:rFonts w:ascii="Times New Roman" w:eastAsia="標楷體" w:hAnsi="Times New Roman" w:cs="Times New Roman" w:hint="eastAsia"/>
          <w:sz w:val="28"/>
          <w:szCs w:val="32"/>
        </w:rPr>
        <w:t>之外</w:t>
      </w:r>
      <w:r w:rsidRPr="00E543DF">
        <w:rPr>
          <w:rFonts w:ascii="Times New Roman" w:eastAsia="標楷體" w:hAnsi="Times New Roman" w:cs="Times New Roman" w:hint="eastAsia"/>
          <w:sz w:val="28"/>
          <w:szCs w:val="32"/>
        </w:rPr>
        <w:t>，</w:t>
      </w:r>
      <w:r w:rsidR="005A7530" w:rsidRPr="00E543DF">
        <w:rPr>
          <w:rFonts w:ascii="Times New Roman" w:eastAsia="標楷體" w:hAnsi="Times New Roman" w:cs="Times New Roman" w:hint="eastAsia"/>
          <w:sz w:val="28"/>
          <w:szCs w:val="32"/>
        </w:rPr>
        <w:t>亦能</w:t>
      </w:r>
      <w:r w:rsidRPr="00E543DF">
        <w:rPr>
          <w:rFonts w:ascii="Times New Roman" w:eastAsia="標楷體" w:hAnsi="Times New Roman" w:cs="Times New Roman" w:hint="eastAsia"/>
          <w:sz w:val="28"/>
          <w:szCs w:val="32"/>
        </w:rPr>
        <w:t>兼顧遊憩資源與歷史資源，提升地景保育價值。</w:t>
      </w:r>
    </w:p>
    <w:p w:rsidR="00B106E1" w:rsidRPr="00E543DF" w:rsidRDefault="00D276BE" w:rsidP="00912BDB">
      <w:pPr>
        <w:pStyle w:val="a3"/>
        <w:widowControl/>
        <w:numPr>
          <w:ilvl w:val="0"/>
          <w:numId w:val="3"/>
        </w:numPr>
        <w:tabs>
          <w:tab w:val="left" w:pos="1701"/>
        </w:tabs>
        <w:spacing w:line="400" w:lineRule="exact"/>
        <w:ind w:leftChars="0" w:left="737" w:hanging="283"/>
        <w:jc w:val="both"/>
        <w:rPr>
          <w:rFonts w:ascii="Times New Roman" w:eastAsia="標楷體" w:hAnsi="Times New Roman" w:cs="Times New Roman"/>
          <w:sz w:val="28"/>
          <w:szCs w:val="32"/>
        </w:rPr>
      </w:pPr>
      <w:r w:rsidRPr="00E543DF">
        <w:rPr>
          <w:rFonts w:ascii="Times New Roman" w:eastAsia="標楷體" w:hAnsi="Times New Roman" w:cs="Times New Roman" w:hint="eastAsia"/>
          <w:sz w:val="28"/>
          <w:szCs w:val="32"/>
        </w:rPr>
        <w:lastRenderedPageBreak/>
        <w:t>藉由自然紀念物劃設，</w:t>
      </w:r>
      <w:r w:rsidR="005A7530" w:rsidRPr="00E543DF">
        <w:rPr>
          <w:rFonts w:ascii="Times New Roman" w:eastAsia="標楷體" w:hAnsi="Times New Roman" w:cs="Times New Roman" w:hint="eastAsia"/>
          <w:sz w:val="28"/>
          <w:szCs w:val="32"/>
        </w:rPr>
        <w:t>以</w:t>
      </w:r>
      <w:r w:rsidRPr="00E543DF">
        <w:rPr>
          <w:rFonts w:ascii="Times New Roman" w:eastAsia="標楷體" w:hAnsi="Times New Roman" w:cs="Times New Roman" w:hint="eastAsia"/>
          <w:sz w:val="28"/>
          <w:szCs w:val="32"/>
        </w:rPr>
        <w:t>「地景多樣性」</w:t>
      </w:r>
      <w:r w:rsidR="00C80DB8" w:rsidRPr="00E543DF">
        <w:rPr>
          <w:rFonts w:ascii="Times New Roman" w:eastAsia="標楷體" w:hAnsi="Times New Roman" w:cs="Times New Roman" w:hint="eastAsia"/>
          <w:sz w:val="28"/>
          <w:szCs w:val="32"/>
        </w:rPr>
        <w:t>為基礎，</w:t>
      </w:r>
      <w:r w:rsidR="00912BDB">
        <w:rPr>
          <w:rFonts w:ascii="Times New Roman" w:eastAsia="標楷體" w:hAnsi="Times New Roman" w:cs="Times New Roman" w:hint="eastAsia"/>
          <w:sz w:val="28"/>
          <w:szCs w:val="32"/>
        </w:rPr>
        <w:t>增加</w:t>
      </w:r>
      <w:r w:rsidRPr="00E543DF">
        <w:rPr>
          <w:rFonts w:ascii="Times New Roman" w:eastAsia="標楷體" w:hAnsi="Times New Roman" w:cs="Times New Roman" w:hint="eastAsia"/>
          <w:sz w:val="28"/>
          <w:szCs w:val="32"/>
        </w:rPr>
        <w:t>「生物多樣性」</w:t>
      </w:r>
      <w:r w:rsidR="005A7530" w:rsidRPr="00E543DF">
        <w:rPr>
          <w:rFonts w:ascii="Times New Roman" w:eastAsia="標楷體" w:hAnsi="Times New Roman" w:cs="Times New Roman" w:hint="eastAsia"/>
          <w:sz w:val="28"/>
          <w:szCs w:val="32"/>
        </w:rPr>
        <w:t>，</w:t>
      </w:r>
      <w:r w:rsidR="00C80DB8" w:rsidRPr="00E543DF">
        <w:rPr>
          <w:rFonts w:ascii="Times New Roman" w:eastAsia="標楷體" w:hAnsi="Times New Roman" w:cs="Times New Roman" w:hint="eastAsia"/>
          <w:sz w:val="28"/>
          <w:szCs w:val="32"/>
        </w:rPr>
        <w:t>進而</w:t>
      </w:r>
      <w:r w:rsidR="005A7530" w:rsidRPr="00E543DF">
        <w:rPr>
          <w:rFonts w:ascii="Times New Roman" w:eastAsia="標楷體" w:hAnsi="Times New Roman" w:cs="Times New Roman"/>
          <w:sz w:val="28"/>
          <w:szCs w:val="32"/>
        </w:rPr>
        <w:t>塑造</w:t>
      </w:r>
      <w:r w:rsidR="005A7530" w:rsidRPr="00E543DF">
        <w:rPr>
          <w:rFonts w:ascii="Times New Roman" w:eastAsia="標楷體" w:hAnsi="Times New Roman" w:cs="Times New Roman" w:hint="eastAsia"/>
          <w:sz w:val="28"/>
          <w:szCs w:val="32"/>
        </w:rPr>
        <w:t>在地</w:t>
      </w:r>
      <w:r w:rsidR="005A7530" w:rsidRPr="00E543DF">
        <w:rPr>
          <w:rFonts w:ascii="Times New Roman" w:eastAsia="標楷體" w:hAnsi="Times New Roman" w:cs="Times New Roman"/>
          <w:sz w:val="28"/>
          <w:szCs w:val="32"/>
        </w:rPr>
        <w:t>文化與創造美學價值</w:t>
      </w:r>
      <w:r w:rsidR="00C80DB8" w:rsidRPr="00E543DF">
        <w:rPr>
          <w:rFonts w:ascii="Times New Roman" w:eastAsia="標楷體" w:hAnsi="Times New Roman" w:cs="Times New Roman" w:hint="eastAsia"/>
          <w:sz w:val="28"/>
          <w:szCs w:val="32"/>
        </w:rPr>
        <w:t>，</w:t>
      </w:r>
      <w:r w:rsidR="00F27128" w:rsidRPr="00E543DF">
        <w:rPr>
          <w:rFonts w:ascii="Times New Roman" w:eastAsia="標楷體" w:hAnsi="Times New Roman" w:cs="Times New Roman" w:hint="eastAsia"/>
          <w:sz w:val="28"/>
          <w:szCs w:val="32"/>
        </w:rPr>
        <w:t>形成</w:t>
      </w:r>
      <w:r w:rsidRPr="00E543DF">
        <w:rPr>
          <w:rFonts w:ascii="Times New Roman" w:eastAsia="標楷體" w:hAnsi="Times New Roman" w:cs="Times New Roman" w:hint="eastAsia"/>
          <w:sz w:val="28"/>
          <w:szCs w:val="32"/>
        </w:rPr>
        <w:t>「文化多樣性」。</w:t>
      </w:r>
    </w:p>
    <w:p w:rsidR="00616C8F" w:rsidRPr="00AD0B4E" w:rsidRDefault="00616C8F" w:rsidP="00912BDB">
      <w:pPr>
        <w:pStyle w:val="a3"/>
        <w:widowControl/>
        <w:numPr>
          <w:ilvl w:val="0"/>
          <w:numId w:val="3"/>
        </w:numPr>
        <w:tabs>
          <w:tab w:val="left" w:pos="1701"/>
        </w:tabs>
        <w:spacing w:line="400" w:lineRule="exact"/>
        <w:ind w:leftChars="0" w:left="737" w:hanging="283"/>
        <w:jc w:val="both"/>
        <w:rPr>
          <w:rFonts w:ascii="Times New Roman" w:eastAsia="標楷體" w:hAnsi="Times New Roman" w:cs="Times New Roman"/>
          <w:color w:val="000000" w:themeColor="text1"/>
          <w:sz w:val="28"/>
          <w:szCs w:val="32"/>
        </w:rPr>
      </w:pPr>
      <w:r w:rsidRPr="00AD0B4E">
        <w:rPr>
          <w:rFonts w:ascii="Times New Roman" w:eastAsia="標楷體" w:hAnsi="Times New Roman" w:cs="Times New Roman"/>
          <w:color w:val="000000" w:themeColor="text1"/>
          <w:sz w:val="28"/>
          <w:szCs w:val="32"/>
        </w:rPr>
        <w:t>地質公園遊</w:t>
      </w:r>
      <w:r w:rsidR="00B47605">
        <w:rPr>
          <w:rFonts w:ascii="Times New Roman" w:eastAsia="標楷體" w:hAnsi="Times New Roman" w:cs="Times New Roman"/>
          <w:color w:val="000000" w:themeColor="text1"/>
          <w:sz w:val="28"/>
          <w:szCs w:val="32"/>
        </w:rPr>
        <w:t>憩發展型態，主要以濱海海域遊憩活動體驗、自然景觀觀賞、觀光度假</w:t>
      </w:r>
      <w:r w:rsidRPr="00AD0B4E">
        <w:rPr>
          <w:rFonts w:ascii="Times New Roman" w:eastAsia="標楷體" w:hAnsi="Times New Roman" w:cs="Times New Roman"/>
          <w:color w:val="000000" w:themeColor="text1"/>
          <w:sz w:val="28"/>
          <w:szCs w:val="32"/>
        </w:rPr>
        <w:t>為</w:t>
      </w:r>
      <w:r w:rsidR="00B47605">
        <w:rPr>
          <w:rFonts w:ascii="Times New Roman" w:eastAsia="標楷體" w:hAnsi="Times New Roman" w:cs="Times New Roman" w:hint="eastAsia"/>
          <w:color w:val="000000" w:themeColor="text1"/>
          <w:sz w:val="28"/>
          <w:szCs w:val="32"/>
        </w:rPr>
        <w:t>其</w:t>
      </w:r>
      <w:r w:rsidR="00B47605">
        <w:rPr>
          <w:rFonts w:ascii="Times New Roman" w:eastAsia="標楷體" w:hAnsi="Times New Roman" w:cs="Times New Roman"/>
          <w:color w:val="000000" w:themeColor="text1"/>
          <w:sz w:val="28"/>
          <w:szCs w:val="32"/>
        </w:rPr>
        <w:t>發展定位。遊憩活動安排可隨活動型態</w:t>
      </w:r>
      <w:r w:rsidR="00B47605">
        <w:rPr>
          <w:rFonts w:ascii="Times New Roman" w:eastAsia="標楷體" w:hAnsi="Times New Roman" w:cs="Times New Roman" w:hint="eastAsia"/>
          <w:color w:val="000000" w:themeColor="text1"/>
          <w:sz w:val="28"/>
          <w:szCs w:val="32"/>
        </w:rPr>
        <w:t>、</w:t>
      </w:r>
      <w:r w:rsidRPr="00AD0B4E">
        <w:rPr>
          <w:rFonts w:ascii="Times New Roman" w:eastAsia="標楷體" w:hAnsi="Times New Roman" w:cs="Times New Roman"/>
          <w:color w:val="000000" w:themeColor="text1"/>
          <w:sz w:val="28"/>
          <w:szCs w:val="32"/>
        </w:rPr>
        <w:t>日程天數及季節不同而有多種變化。</w:t>
      </w:r>
    </w:p>
    <w:p w:rsidR="00912BDB" w:rsidRDefault="00616C8F" w:rsidP="003E728D">
      <w:pPr>
        <w:pStyle w:val="a3"/>
        <w:widowControl/>
        <w:numPr>
          <w:ilvl w:val="0"/>
          <w:numId w:val="3"/>
        </w:numPr>
        <w:tabs>
          <w:tab w:val="left" w:pos="1701"/>
        </w:tabs>
        <w:spacing w:line="400" w:lineRule="exact"/>
        <w:ind w:leftChars="0" w:left="737" w:hanging="283"/>
        <w:jc w:val="both"/>
        <w:rPr>
          <w:rFonts w:ascii="Times New Roman" w:eastAsia="標楷體" w:hAnsi="Times New Roman" w:cs="Times New Roman"/>
          <w:color w:val="000000" w:themeColor="text1"/>
          <w:sz w:val="28"/>
          <w:szCs w:val="32"/>
        </w:rPr>
      </w:pPr>
      <w:r w:rsidRPr="007E65CF">
        <w:rPr>
          <w:rFonts w:ascii="Times New Roman" w:eastAsia="標楷體" w:hAnsi="Times New Roman" w:cs="Times New Roman"/>
          <w:color w:val="000000" w:themeColor="text1"/>
          <w:sz w:val="28"/>
          <w:szCs w:val="32"/>
        </w:rPr>
        <w:t>未來</w:t>
      </w:r>
      <w:r w:rsidR="003E728D">
        <w:rPr>
          <w:rFonts w:ascii="Times New Roman" w:eastAsia="標楷體" w:hAnsi="Times New Roman" w:cs="Times New Roman" w:hint="eastAsia"/>
          <w:color w:val="000000" w:themeColor="text1"/>
          <w:sz w:val="28"/>
          <w:szCs w:val="32"/>
        </w:rPr>
        <w:t>可開發</w:t>
      </w:r>
      <w:r w:rsidRPr="007E65CF">
        <w:rPr>
          <w:rFonts w:ascii="Times New Roman" w:eastAsia="標楷體" w:hAnsi="Times New Roman" w:cs="Times New Roman"/>
          <w:color w:val="000000" w:themeColor="text1"/>
          <w:sz w:val="28"/>
          <w:szCs w:val="32"/>
        </w:rPr>
        <w:t>多元化的旅遊</w:t>
      </w:r>
      <w:r w:rsidR="003E728D">
        <w:rPr>
          <w:rFonts w:ascii="Times New Roman" w:eastAsia="標楷體" w:hAnsi="Times New Roman" w:cs="Times New Roman" w:hint="eastAsia"/>
          <w:color w:val="000000" w:themeColor="text1"/>
          <w:sz w:val="28"/>
          <w:szCs w:val="32"/>
        </w:rPr>
        <w:t>型態，包含豐富地景地質旅遊遊程，除一般旅遊外，於</w:t>
      </w:r>
      <w:r w:rsidR="000A0BE1">
        <w:rPr>
          <w:rFonts w:ascii="Times New Roman" w:eastAsia="標楷體" w:hAnsi="Times New Roman" w:cs="Times New Roman" w:hint="eastAsia"/>
          <w:color w:val="000000" w:themeColor="text1"/>
          <w:sz w:val="28"/>
          <w:szCs w:val="32"/>
        </w:rPr>
        <w:t>小門</w:t>
      </w:r>
      <w:r w:rsidR="003E728D">
        <w:rPr>
          <w:rFonts w:ascii="Times New Roman" w:eastAsia="標楷體" w:hAnsi="Times New Roman" w:cs="Times New Roman" w:hint="eastAsia"/>
          <w:color w:val="000000" w:themeColor="text1"/>
          <w:sz w:val="28"/>
          <w:szCs w:val="32"/>
        </w:rPr>
        <w:t>亦可連結</w:t>
      </w:r>
      <w:r w:rsidR="000A0BE1">
        <w:rPr>
          <w:rFonts w:ascii="Times New Roman" w:eastAsia="標楷體" w:hAnsi="Times New Roman" w:cs="Times New Roman" w:hint="eastAsia"/>
          <w:color w:val="000000" w:themeColor="text1"/>
          <w:sz w:val="28"/>
          <w:szCs w:val="32"/>
        </w:rPr>
        <w:t>周圍</w:t>
      </w:r>
      <w:r w:rsidR="003E728D">
        <w:rPr>
          <w:rFonts w:ascii="Times New Roman" w:eastAsia="標楷體" w:hAnsi="Times New Roman" w:cs="Times New Roman" w:hint="eastAsia"/>
          <w:color w:val="000000" w:themeColor="text1"/>
          <w:sz w:val="28"/>
          <w:szCs w:val="32"/>
        </w:rPr>
        <w:t>社區共同辦理深度旅遊、增加當地亮點</w:t>
      </w:r>
      <w:r w:rsidRPr="007E65CF">
        <w:rPr>
          <w:rFonts w:ascii="Times New Roman" w:eastAsia="標楷體" w:hAnsi="Times New Roman" w:cs="Times New Roman"/>
          <w:color w:val="000000" w:themeColor="text1"/>
          <w:sz w:val="28"/>
          <w:szCs w:val="32"/>
        </w:rPr>
        <w:t>，並推動地方產業的發展。</w:t>
      </w:r>
      <w:bookmarkStart w:id="29" w:name="_Toc531693752"/>
    </w:p>
    <w:p w:rsidR="00DD7427" w:rsidRPr="00912BDB" w:rsidRDefault="00912BDB" w:rsidP="003E728D">
      <w:pPr>
        <w:spacing w:beforeLines="100" w:before="360" w:afterLines="50" w:after="180" w:line="400" w:lineRule="exact"/>
        <w:ind w:leftChars="50" w:left="120"/>
        <w:jc w:val="both"/>
        <w:rPr>
          <w:rFonts w:ascii="Times New Roman" w:eastAsia="標楷體" w:hAnsi="Times New Roman" w:cs="Times New Roman"/>
          <w:color w:val="000000" w:themeColor="text1"/>
          <w:sz w:val="28"/>
          <w:szCs w:val="32"/>
        </w:rPr>
      </w:pPr>
      <w:r>
        <w:rPr>
          <w:rFonts w:ascii="Times New Roman" w:eastAsia="標楷體" w:hAnsi="Times New Roman" w:cs="Times New Roman" w:hint="eastAsia"/>
          <w:b/>
          <w:color w:val="000000" w:themeColor="text1"/>
          <w:sz w:val="32"/>
          <w:szCs w:val="32"/>
        </w:rPr>
        <w:t>十一、</w:t>
      </w:r>
      <w:r w:rsidR="00616C8F" w:rsidRPr="00912BDB">
        <w:rPr>
          <w:rFonts w:ascii="Times New Roman" w:eastAsia="標楷體" w:hAnsi="Times New Roman" w:cs="Times New Roman"/>
          <w:b/>
          <w:color w:val="000000" w:themeColor="text1"/>
          <w:sz w:val="32"/>
          <w:szCs w:val="32"/>
        </w:rPr>
        <w:t>應遵行事項</w:t>
      </w:r>
      <w:bookmarkEnd w:id="29"/>
    </w:p>
    <w:p w:rsidR="003E728D" w:rsidRDefault="003E728D" w:rsidP="003E728D">
      <w:pPr>
        <w:pStyle w:val="a3"/>
        <w:spacing w:line="400" w:lineRule="exact"/>
        <w:ind w:firstLineChars="98" w:firstLine="274"/>
        <w:jc w:val="both"/>
        <w:rPr>
          <w:rFonts w:ascii="Times New Roman" w:eastAsia="標楷體" w:hAnsi="Times New Roman" w:cs="Times New Roman"/>
          <w:sz w:val="28"/>
          <w:szCs w:val="28"/>
        </w:rPr>
      </w:pPr>
      <w:r>
        <w:rPr>
          <w:rFonts w:ascii="Times New Roman" w:eastAsia="標楷體" w:hAnsi="Times New Roman" w:cs="Times New Roman" w:hint="eastAsia"/>
          <w:color w:val="000000" w:themeColor="text1"/>
          <w:sz w:val="28"/>
          <w:szCs w:val="28"/>
        </w:rPr>
        <w:t xml:space="preserve">  </w:t>
      </w:r>
      <w:r w:rsidR="0076308C" w:rsidRPr="007B1E03">
        <w:rPr>
          <w:rFonts w:ascii="Times New Roman" w:eastAsia="標楷體" w:hAnsi="Times New Roman" w:cs="Times New Roman"/>
          <w:color w:val="000000" w:themeColor="text1"/>
          <w:sz w:val="28"/>
          <w:szCs w:val="28"/>
        </w:rPr>
        <w:t>依「文化資產保</w:t>
      </w:r>
      <w:r w:rsidR="00287908">
        <w:rPr>
          <w:rFonts w:ascii="Times New Roman" w:eastAsia="標楷體" w:hAnsi="Times New Roman" w:cs="Times New Roman" w:hint="eastAsia"/>
          <w:color w:val="000000" w:themeColor="text1"/>
          <w:sz w:val="28"/>
          <w:szCs w:val="28"/>
        </w:rPr>
        <w:t>存</w:t>
      </w:r>
      <w:r w:rsidR="0076308C" w:rsidRPr="007B1E03">
        <w:rPr>
          <w:rFonts w:ascii="Times New Roman" w:eastAsia="標楷體" w:hAnsi="Times New Roman" w:cs="Times New Roman"/>
          <w:color w:val="000000" w:themeColor="text1"/>
          <w:sz w:val="28"/>
          <w:szCs w:val="28"/>
        </w:rPr>
        <w:t>法」</w:t>
      </w:r>
      <w:r w:rsidR="0076308C" w:rsidRPr="00AD0B4E">
        <w:rPr>
          <w:rFonts w:ascii="Times New Roman" w:eastAsia="標楷體" w:hAnsi="Times New Roman" w:cs="Times New Roman"/>
          <w:sz w:val="28"/>
          <w:szCs w:val="28"/>
        </w:rPr>
        <w:t>第八十五條</w:t>
      </w:r>
      <w:r>
        <w:rPr>
          <w:rFonts w:ascii="Times New Roman" w:eastAsia="標楷體" w:hAnsi="Times New Roman" w:cs="Times New Roman" w:hint="eastAsia"/>
          <w:sz w:val="28"/>
          <w:szCs w:val="28"/>
        </w:rPr>
        <w:t>規定，</w:t>
      </w:r>
      <w:r w:rsidR="00377D90" w:rsidRPr="007B1E03">
        <w:rPr>
          <w:rFonts w:ascii="Times New Roman" w:eastAsia="標楷體" w:hAnsi="Times New Roman" w:cs="Times New Roman"/>
          <w:color w:val="000000" w:themeColor="text1"/>
          <w:sz w:val="28"/>
          <w:szCs w:val="28"/>
        </w:rPr>
        <w:t>自然紀念</w:t>
      </w:r>
      <w:r w:rsidR="00377D90">
        <w:rPr>
          <w:rFonts w:ascii="Times New Roman" w:eastAsia="標楷體" w:hAnsi="Times New Roman" w:cs="Times New Roman" w:hint="eastAsia"/>
          <w:color w:val="000000" w:themeColor="text1"/>
          <w:sz w:val="28"/>
          <w:szCs w:val="28"/>
        </w:rPr>
        <w:t>物</w:t>
      </w:r>
      <w:r w:rsidR="0076308C" w:rsidRPr="00AD0B4E">
        <w:rPr>
          <w:rFonts w:ascii="Times New Roman" w:eastAsia="標楷體" w:hAnsi="Times New Roman" w:cs="Times New Roman"/>
          <w:color w:val="000000" w:themeColor="text1"/>
          <w:sz w:val="28"/>
          <w:szCs w:val="28"/>
        </w:rPr>
        <w:t>禁止採摘、砍伐、挖掘或以其他方式破壞，並應維護其生態環境。但原住民族為傳統文化、祭儀需要及研究機構為研究、陳列或國際交換等特殊需要，報經主管機關核准者，不在此限。</w:t>
      </w:r>
      <w:r>
        <w:rPr>
          <w:rFonts w:ascii="Times New Roman" w:eastAsia="標楷體" w:hAnsi="Times New Roman" w:cs="Times New Roman" w:hint="eastAsia"/>
          <w:color w:val="000000" w:themeColor="text1"/>
          <w:sz w:val="28"/>
          <w:szCs w:val="28"/>
        </w:rPr>
        <w:t>違者依同法</w:t>
      </w:r>
      <w:r w:rsidR="008518A2" w:rsidRPr="00AD0B4E">
        <w:rPr>
          <w:rFonts w:ascii="Times New Roman" w:eastAsia="標楷體" w:hAnsi="Times New Roman" w:cs="Times New Roman"/>
          <w:sz w:val="28"/>
          <w:szCs w:val="28"/>
        </w:rPr>
        <w:t>第一百零三條</w:t>
      </w:r>
      <w:r>
        <w:rPr>
          <w:rFonts w:ascii="Times New Roman" w:eastAsia="標楷體" w:hAnsi="Times New Roman" w:cs="Times New Roman" w:hint="eastAsia"/>
          <w:sz w:val="28"/>
          <w:szCs w:val="28"/>
        </w:rPr>
        <w:t>規定</w:t>
      </w:r>
      <w:r w:rsidR="008518A2" w:rsidRPr="00AD0B4E">
        <w:rPr>
          <w:rFonts w:ascii="Times New Roman" w:eastAsia="標楷體" w:hAnsi="Times New Roman" w:cs="Times New Roman"/>
          <w:sz w:val="28"/>
          <w:szCs w:val="28"/>
        </w:rPr>
        <w:t>處六個月以上五年以下有期徒刑，得併科新臺幣五十萬元以上二千萬元以下罰金</w:t>
      </w:r>
      <w:r>
        <w:rPr>
          <w:rFonts w:ascii="Times New Roman" w:eastAsia="標楷體" w:hAnsi="Times New Roman" w:cs="Times New Roman" w:hint="eastAsia"/>
          <w:sz w:val="28"/>
          <w:szCs w:val="28"/>
        </w:rPr>
        <w:t>。且，</w:t>
      </w:r>
      <w:r w:rsidR="008518A2" w:rsidRPr="00AD0B4E">
        <w:rPr>
          <w:rFonts w:ascii="Times New Roman" w:eastAsia="標楷體" w:hAnsi="Times New Roman" w:cs="Times New Roman"/>
          <w:sz w:val="28"/>
          <w:szCs w:val="28"/>
        </w:rPr>
        <w:t>未遂犯，罰之。</w:t>
      </w:r>
    </w:p>
    <w:p w:rsidR="00B17963" w:rsidRDefault="003E728D" w:rsidP="00B17963">
      <w:pPr>
        <w:pStyle w:val="a3"/>
        <w:spacing w:line="400" w:lineRule="exact"/>
        <w:ind w:firstLineChars="98" w:firstLine="274"/>
        <w:jc w:val="both"/>
        <w:rPr>
          <w:rFonts w:ascii="Times New Roman" w:eastAsia="標楷體" w:hAnsi="Times New Roman" w:cs="Times New Roman"/>
          <w:sz w:val="28"/>
          <w:szCs w:val="28"/>
          <w:u w:val="single"/>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因自然紀念物依文化資產保存法包</w:t>
      </w:r>
      <w:r w:rsidR="00377D90">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珍貴稀有植物、礦物、特殊地形及地質現象</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大類。</w:t>
      </w:r>
      <w:r w:rsidR="00361893" w:rsidRPr="003E728D">
        <w:rPr>
          <w:rFonts w:ascii="Times New Roman" w:eastAsia="標楷體" w:hAnsi="Times New Roman" w:cs="Times New Roman" w:hint="eastAsia"/>
          <w:sz w:val="28"/>
          <w:szCs w:val="28"/>
        </w:rPr>
        <w:t>爰此，</w:t>
      </w:r>
      <w:r w:rsidR="00361893" w:rsidRPr="004D3CDB">
        <w:rPr>
          <w:rFonts w:ascii="Times New Roman" w:eastAsia="標楷體" w:hAnsi="Times New Roman" w:cs="Times New Roman" w:hint="eastAsia"/>
          <w:sz w:val="28"/>
          <w:szCs w:val="28"/>
          <w:u w:val="single"/>
        </w:rPr>
        <w:t>特殊地形及地質現象部分，</w:t>
      </w:r>
      <w:r w:rsidRPr="004D3CDB">
        <w:rPr>
          <w:rFonts w:ascii="Times New Roman" w:eastAsia="標楷體" w:hAnsi="Times New Roman" w:cs="Times New Roman" w:hint="eastAsia"/>
          <w:sz w:val="28"/>
          <w:szCs w:val="28"/>
          <w:u w:val="single"/>
        </w:rPr>
        <w:t>相對</w:t>
      </w:r>
      <w:r w:rsidR="00B17963" w:rsidRPr="004D3CDB">
        <w:rPr>
          <w:rFonts w:ascii="Times New Roman" w:eastAsia="標楷體" w:hAnsi="Times New Roman" w:cs="Times New Roman" w:hint="eastAsia"/>
          <w:sz w:val="28"/>
          <w:szCs w:val="28"/>
          <w:u w:val="single"/>
        </w:rPr>
        <w:t>規範事項為</w:t>
      </w:r>
      <w:r w:rsidR="00361893" w:rsidRPr="004D3CDB">
        <w:rPr>
          <w:rFonts w:ascii="Times New Roman" w:eastAsia="標楷體" w:hAnsi="Times New Roman" w:cs="Times New Roman" w:hint="eastAsia"/>
          <w:sz w:val="28"/>
          <w:szCs w:val="28"/>
          <w:u w:val="single"/>
        </w:rPr>
        <w:t>禁止</w:t>
      </w:r>
      <w:r w:rsidR="009F5CDD" w:rsidRPr="004D3CDB">
        <w:rPr>
          <w:rFonts w:ascii="Times New Roman" w:eastAsia="標楷體" w:hAnsi="Times New Roman" w:cs="Times New Roman" w:hint="eastAsia"/>
          <w:sz w:val="28"/>
          <w:szCs w:val="28"/>
          <w:u w:val="single"/>
        </w:rPr>
        <w:t>挖掘或以其他方式破壞</w:t>
      </w:r>
      <w:r w:rsidR="004D3CDB">
        <w:rPr>
          <w:rFonts w:ascii="Times New Roman" w:eastAsia="標楷體" w:hAnsi="Times New Roman" w:cs="Times New Roman" w:hint="eastAsia"/>
          <w:sz w:val="28"/>
          <w:szCs w:val="28"/>
          <w:u w:val="single"/>
        </w:rPr>
        <w:t>自然地景，不影響正常潮間帶撿拾漁業等休閒活動</w:t>
      </w:r>
      <w:r w:rsidR="009F5CDD" w:rsidRPr="004D3CDB">
        <w:rPr>
          <w:rFonts w:ascii="Times New Roman" w:eastAsia="標楷體" w:hAnsi="Times New Roman" w:cs="Times New Roman" w:hint="eastAsia"/>
          <w:sz w:val="28"/>
          <w:szCs w:val="28"/>
          <w:u w:val="single"/>
        </w:rPr>
        <w:t>。</w:t>
      </w:r>
    </w:p>
    <w:p w:rsidR="004D3CDB" w:rsidRPr="00377D90" w:rsidRDefault="00B17963" w:rsidP="004D3CDB">
      <w:pPr>
        <w:pStyle w:val="a3"/>
        <w:spacing w:line="400" w:lineRule="exact"/>
        <w:ind w:firstLineChars="98" w:firstLine="274"/>
        <w:jc w:val="both"/>
        <w:rPr>
          <w:rFonts w:ascii="Times New Roman" w:eastAsia="標楷體" w:hAnsi="Times New Roman" w:cs="Times New Roman"/>
          <w:color w:val="000000" w:themeColor="text1"/>
          <w:sz w:val="28"/>
          <w:szCs w:val="28"/>
        </w:rPr>
      </w:pPr>
      <w:r w:rsidRPr="00B17963">
        <w:rPr>
          <w:rFonts w:ascii="Times New Roman" w:eastAsia="標楷體" w:hAnsi="Times New Roman" w:cs="Times New Roman" w:hint="eastAsia"/>
          <w:sz w:val="28"/>
          <w:szCs w:val="28"/>
        </w:rPr>
        <w:t xml:space="preserve">  </w:t>
      </w:r>
      <w:r w:rsidR="00AD1C4D" w:rsidRPr="007B1E03">
        <w:rPr>
          <w:rFonts w:ascii="Times New Roman" w:eastAsia="標楷體" w:hAnsi="Times New Roman" w:cs="Times New Roman"/>
          <w:color w:val="000000" w:themeColor="text1"/>
          <w:sz w:val="28"/>
          <w:szCs w:val="28"/>
        </w:rPr>
        <w:t>目前</w:t>
      </w:r>
      <w:r w:rsidR="004D3CDB">
        <w:rPr>
          <w:rFonts w:ascii="Times New Roman" w:eastAsia="標楷體" w:hAnsi="Times New Roman" w:cs="Times New Roman" w:hint="eastAsia"/>
          <w:color w:val="000000" w:themeColor="text1"/>
          <w:sz w:val="28"/>
          <w:szCs w:val="28"/>
        </w:rPr>
        <w:t>風景區</w:t>
      </w:r>
      <w:r>
        <w:rPr>
          <w:rFonts w:ascii="Times New Roman" w:eastAsia="標楷體" w:hAnsi="Times New Roman" w:cs="Times New Roman" w:hint="eastAsia"/>
          <w:color w:val="000000" w:themeColor="text1"/>
          <w:sz w:val="28"/>
          <w:szCs w:val="28"/>
        </w:rPr>
        <w:t>管理單位為交通部澎湖國家風景區管理處</w:t>
      </w:r>
      <w:r w:rsidR="004D3CDB" w:rsidRPr="00AD0B4E">
        <w:rPr>
          <w:rFonts w:ascii="Times New Roman" w:eastAsia="標楷體" w:hAnsi="Times New Roman" w:cs="Times New Roman"/>
          <w:color w:val="000000" w:themeColor="text1"/>
          <w:sz w:val="28"/>
          <w:szCs w:val="28"/>
        </w:rPr>
        <w:t>(</w:t>
      </w:r>
      <w:r w:rsidR="004D3CDB">
        <w:rPr>
          <w:rFonts w:ascii="Times New Roman" w:eastAsia="標楷體" w:hAnsi="Times New Roman" w:cs="Times New Roman" w:hint="eastAsia"/>
          <w:color w:val="000000" w:themeColor="text1"/>
          <w:sz w:val="28"/>
          <w:szCs w:val="28"/>
        </w:rPr>
        <w:t>澎管</w:t>
      </w:r>
      <w:r w:rsidR="004D3CDB" w:rsidRPr="00AD0B4E">
        <w:rPr>
          <w:rFonts w:ascii="Times New Roman" w:eastAsia="標楷體" w:hAnsi="Times New Roman" w:cs="Times New Roman"/>
          <w:color w:val="000000" w:themeColor="text1"/>
          <w:sz w:val="28"/>
          <w:szCs w:val="28"/>
        </w:rPr>
        <w:t>處</w:t>
      </w:r>
      <w:r w:rsidR="004D3CDB" w:rsidRPr="00AD0B4E">
        <w:rPr>
          <w:rFonts w:ascii="Times New Roman" w:eastAsia="標楷體" w:hAnsi="Times New Roman" w:cs="Times New Roman"/>
          <w:color w:val="000000" w:themeColor="text1"/>
          <w:sz w:val="28"/>
          <w:szCs w:val="28"/>
        </w:rPr>
        <w:t>)</w:t>
      </w:r>
      <w:r w:rsidR="00C72693" w:rsidRPr="007B1E03">
        <w:rPr>
          <w:rFonts w:ascii="Times New Roman" w:eastAsia="標楷體" w:hAnsi="Times New Roman" w:cs="Times New Roman"/>
          <w:color w:val="000000" w:themeColor="text1"/>
          <w:sz w:val="28"/>
          <w:szCs w:val="28"/>
        </w:rPr>
        <w:t>，</w:t>
      </w:r>
      <w:r w:rsidR="004D3CDB">
        <w:rPr>
          <w:rFonts w:ascii="Times New Roman" w:eastAsia="標楷體" w:hAnsi="Times New Roman" w:cs="Times New Roman" w:hint="eastAsia"/>
          <w:color w:val="000000" w:themeColor="text1"/>
          <w:sz w:val="28"/>
          <w:szCs w:val="28"/>
        </w:rPr>
        <w:t>應遵循澎管處管制事項，倘涉及</w:t>
      </w:r>
      <w:r w:rsidR="004D3CDB">
        <w:rPr>
          <w:rFonts w:ascii="Times New Roman" w:eastAsia="標楷體" w:hAnsi="Times New Roman" w:cs="Times New Roman" w:hint="eastAsia"/>
          <w:color w:val="000000" w:themeColor="text1"/>
          <w:sz w:val="28"/>
          <w:szCs w:val="28"/>
        </w:rPr>
        <w:t>2</w:t>
      </w:r>
      <w:r w:rsidR="004D3CDB">
        <w:rPr>
          <w:rFonts w:ascii="Times New Roman" w:eastAsia="標楷體" w:hAnsi="Times New Roman" w:cs="Times New Roman" w:hint="eastAsia"/>
          <w:color w:val="000000" w:themeColor="text1"/>
          <w:sz w:val="28"/>
          <w:szCs w:val="28"/>
        </w:rPr>
        <w:t>處</w:t>
      </w:r>
      <w:r w:rsidR="004D3CDB">
        <w:rPr>
          <w:rFonts w:ascii="Times New Roman" w:eastAsia="標楷體" w:hAnsi="Times New Roman" w:cs="Times New Roman" w:hint="eastAsia"/>
          <w:sz w:val="28"/>
          <w:szCs w:val="28"/>
        </w:rPr>
        <w:t>自然紀念物</w:t>
      </w:r>
      <w:r w:rsidR="004D3CDB" w:rsidRPr="005F73FE">
        <w:rPr>
          <w:rFonts w:ascii="Times New Roman" w:eastAsia="標楷體" w:hAnsi="Times New Roman" w:cs="Times New Roman" w:hint="eastAsia"/>
          <w:sz w:val="28"/>
          <w:szCs w:val="28"/>
        </w:rPr>
        <w:t>破壞</w:t>
      </w:r>
      <w:r w:rsidR="004D3CDB">
        <w:rPr>
          <w:rFonts w:ascii="Times New Roman" w:eastAsia="標楷體" w:hAnsi="Times New Roman" w:cs="Times New Roman" w:hint="eastAsia"/>
          <w:sz w:val="28"/>
          <w:szCs w:val="28"/>
        </w:rPr>
        <w:t>者</w:t>
      </w:r>
      <w:r w:rsidR="004D3CDB">
        <w:rPr>
          <w:rFonts w:ascii="Times New Roman" w:eastAsia="標楷體" w:hAnsi="Times New Roman" w:cs="Times New Roman" w:hint="eastAsia"/>
          <w:sz w:val="28"/>
          <w:szCs w:val="28"/>
        </w:rPr>
        <w:t>，澎管處</w:t>
      </w:r>
      <w:r w:rsidR="004D3CDB">
        <w:rPr>
          <w:rFonts w:ascii="Times New Roman" w:eastAsia="標楷體" w:hAnsi="Times New Roman" w:cs="Times New Roman" w:hint="eastAsia"/>
          <w:sz w:val="28"/>
          <w:szCs w:val="28"/>
        </w:rPr>
        <w:t>得</w:t>
      </w:r>
      <w:r w:rsidR="004D3CDB">
        <w:rPr>
          <w:rFonts w:ascii="Times New Roman" w:eastAsia="標楷體" w:hAnsi="Times New Roman" w:cs="Times New Roman" w:hint="eastAsia"/>
          <w:sz w:val="28"/>
          <w:szCs w:val="28"/>
        </w:rPr>
        <w:t>將事證</w:t>
      </w:r>
      <w:r w:rsidR="004D3CDB" w:rsidRPr="005F73FE">
        <w:rPr>
          <w:rFonts w:ascii="Times New Roman" w:eastAsia="標楷體" w:hAnsi="Times New Roman" w:cs="Times New Roman" w:hint="eastAsia"/>
          <w:sz w:val="28"/>
          <w:szCs w:val="28"/>
        </w:rPr>
        <w:t>移送</w:t>
      </w:r>
      <w:r w:rsidR="004D3CDB">
        <w:rPr>
          <w:rFonts w:ascii="Times New Roman" w:eastAsia="標楷體" w:hAnsi="Times New Roman" w:cs="Times New Roman" w:hint="eastAsia"/>
          <w:sz w:val="28"/>
          <w:szCs w:val="28"/>
        </w:rPr>
        <w:t>自然地景保育地方</w:t>
      </w:r>
      <w:r w:rsidR="004D3CDB">
        <w:rPr>
          <w:rFonts w:ascii="Times New Roman" w:eastAsia="標楷體" w:hAnsi="Times New Roman" w:cs="Times New Roman" w:hint="eastAsia"/>
          <w:sz w:val="28"/>
          <w:szCs w:val="28"/>
        </w:rPr>
        <w:t>主管機關</w:t>
      </w:r>
      <w:r w:rsidR="004D3CDB">
        <w:rPr>
          <w:rFonts w:ascii="Times New Roman" w:eastAsia="標楷體" w:hAnsi="Times New Roman" w:cs="Times New Roman" w:hint="eastAsia"/>
          <w:sz w:val="28"/>
          <w:szCs w:val="28"/>
        </w:rPr>
        <w:t>澎湖縣政府農漁局</w:t>
      </w:r>
      <w:r w:rsidR="004D3CDB">
        <w:rPr>
          <w:rFonts w:ascii="Times New Roman" w:eastAsia="標楷體" w:hAnsi="Times New Roman" w:cs="Times New Roman" w:hint="eastAsia"/>
          <w:sz w:val="28"/>
          <w:szCs w:val="28"/>
        </w:rPr>
        <w:t>依文化資產保存法裁處</w:t>
      </w:r>
      <w:r w:rsidR="004D3CDB" w:rsidRPr="005F73FE">
        <w:rPr>
          <w:rFonts w:ascii="Times New Roman" w:eastAsia="標楷體" w:hAnsi="Times New Roman" w:cs="Times New Roman" w:hint="eastAsia"/>
          <w:sz w:val="28"/>
          <w:szCs w:val="28"/>
        </w:rPr>
        <w:t>。</w:t>
      </w:r>
    </w:p>
    <w:sectPr w:rsidR="004D3CDB" w:rsidRPr="00377D90" w:rsidSect="007C65FD">
      <w:footerReference w:type="default" r:id="rId27"/>
      <w:pgSz w:w="11906" w:h="16838"/>
      <w:pgMar w:top="1134" w:right="1134"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292" w:rsidRDefault="00100292" w:rsidP="0083228F">
      <w:r>
        <w:separator/>
      </w:r>
    </w:p>
  </w:endnote>
  <w:endnote w:type="continuationSeparator" w:id="0">
    <w:p w:rsidR="00100292" w:rsidRDefault="00100292" w:rsidP="00832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114215"/>
      <w:docPartObj>
        <w:docPartGallery w:val="Page Numbers (Bottom of Page)"/>
        <w:docPartUnique/>
      </w:docPartObj>
    </w:sdtPr>
    <w:sdtContent>
      <w:p w:rsidR="00E42460" w:rsidRDefault="00E42460">
        <w:pPr>
          <w:pStyle w:val="ac"/>
          <w:jc w:val="center"/>
        </w:pPr>
        <w:r w:rsidRPr="008F626F">
          <w:rPr>
            <w:rFonts w:ascii="Times New Roman" w:hAnsi="Times New Roman"/>
            <w:sz w:val="24"/>
          </w:rPr>
          <w:fldChar w:fldCharType="begin"/>
        </w:r>
        <w:r w:rsidRPr="008F626F">
          <w:rPr>
            <w:rFonts w:ascii="Times New Roman" w:hAnsi="Times New Roman"/>
            <w:sz w:val="24"/>
          </w:rPr>
          <w:instrText>PAGE   \* MERGEFORMAT</w:instrText>
        </w:r>
        <w:r w:rsidRPr="008F626F">
          <w:rPr>
            <w:rFonts w:ascii="Times New Roman" w:hAnsi="Times New Roman"/>
            <w:sz w:val="24"/>
          </w:rPr>
          <w:fldChar w:fldCharType="separate"/>
        </w:r>
        <w:r w:rsidR="0000734D" w:rsidRPr="0000734D">
          <w:rPr>
            <w:rFonts w:ascii="Times New Roman" w:hAnsi="Times New Roman"/>
            <w:noProof/>
            <w:sz w:val="24"/>
            <w:lang w:val="zh-TW"/>
          </w:rPr>
          <w:t>2</w:t>
        </w:r>
        <w:r w:rsidRPr="008F626F">
          <w:rPr>
            <w:rFonts w:ascii="Times New Roman" w:hAnsi="Times New Roman"/>
            <w:sz w:val="24"/>
          </w:rPr>
          <w:fldChar w:fldCharType="end"/>
        </w:r>
      </w:p>
    </w:sdtContent>
  </w:sdt>
  <w:p w:rsidR="00E42460" w:rsidRDefault="00E4246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292" w:rsidRDefault="00100292" w:rsidP="0083228F">
      <w:r>
        <w:separator/>
      </w:r>
    </w:p>
  </w:footnote>
  <w:footnote w:type="continuationSeparator" w:id="0">
    <w:p w:rsidR="00100292" w:rsidRDefault="00100292" w:rsidP="00832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6818"/>
    <w:multiLevelType w:val="hybridMultilevel"/>
    <w:tmpl w:val="6F1AA026"/>
    <w:lvl w:ilvl="0" w:tplc="BF12AD9A">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E9A6C84"/>
    <w:multiLevelType w:val="hybridMultilevel"/>
    <w:tmpl w:val="F06A986E"/>
    <w:lvl w:ilvl="0" w:tplc="04090015">
      <w:start w:val="1"/>
      <w:numFmt w:val="taiwaneseCountingThousand"/>
      <w:lvlText w:val="%1、"/>
      <w:lvlJc w:val="left"/>
      <w:pPr>
        <w:ind w:left="905" w:hanging="480"/>
      </w:pPr>
    </w:lvl>
    <w:lvl w:ilvl="1" w:tplc="04090015">
      <w:start w:val="1"/>
      <w:numFmt w:val="taiwaneseCountingThousand"/>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128A651D"/>
    <w:multiLevelType w:val="hybridMultilevel"/>
    <w:tmpl w:val="8CA4E092"/>
    <w:lvl w:ilvl="0" w:tplc="DD26860C">
      <w:start w:val="1"/>
      <w:numFmt w:val="decimal"/>
      <w:lvlText w:val="%1."/>
      <w:lvlJc w:val="left"/>
      <w:pPr>
        <w:ind w:left="-904" w:hanging="480"/>
      </w:pPr>
      <w:rPr>
        <w:rFonts w:hint="eastAsia"/>
      </w:rPr>
    </w:lvl>
    <w:lvl w:ilvl="1" w:tplc="04090019" w:tentative="1">
      <w:start w:val="1"/>
      <w:numFmt w:val="ideographTraditional"/>
      <w:lvlText w:val="%2、"/>
      <w:lvlJc w:val="left"/>
      <w:pPr>
        <w:ind w:left="-1330" w:hanging="480"/>
      </w:pPr>
    </w:lvl>
    <w:lvl w:ilvl="2" w:tplc="0409001B" w:tentative="1">
      <w:start w:val="1"/>
      <w:numFmt w:val="lowerRoman"/>
      <w:lvlText w:val="%3."/>
      <w:lvlJc w:val="right"/>
      <w:pPr>
        <w:ind w:left="-850" w:hanging="480"/>
      </w:pPr>
    </w:lvl>
    <w:lvl w:ilvl="3" w:tplc="0409000F" w:tentative="1">
      <w:start w:val="1"/>
      <w:numFmt w:val="decimal"/>
      <w:lvlText w:val="%4."/>
      <w:lvlJc w:val="left"/>
      <w:pPr>
        <w:ind w:left="-370" w:hanging="480"/>
      </w:pPr>
    </w:lvl>
    <w:lvl w:ilvl="4" w:tplc="04090019" w:tentative="1">
      <w:start w:val="1"/>
      <w:numFmt w:val="ideographTraditional"/>
      <w:lvlText w:val="%5、"/>
      <w:lvlJc w:val="left"/>
      <w:pPr>
        <w:ind w:left="110" w:hanging="480"/>
      </w:pPr>
    </w:lvl>
    <w:lvl w:ilvl="5" w:tplc="0409001B" w:tentative="1">
      <w:start w:val="1"/>
      <w:numFmt w:val="lowerRoman"/>
      <w:lvlText w:val="%6."/>
      <w:lvlJc w:val="right"/>
      <w:pPr>
        <w:ind w:left="590" w:hanging="480"/>
      </w:pPr>
    </w:lvl>
    <w:lvl w:ilvl="6" w:tplc="0409000F" w:tentative="1">
      <w:start w:val="1"/>
      <w:numFmt w:val="decimal"/>
      <w:lvlText w:val="%7."/>
      <w:lvlJc w:val="left"/>
      <w:pPr>
        <w:ind w:left="1070" w:hanging="480"/>
      </w:pPr>
    </w:lvl>
    <w:lvl w:ilvl="7" w:tplc="04090019" w:tentative="1">
      <w:start w:val="1"/>
      <w:numFmt w:val="ideographTraditional"/>
      <w:lvlText w:val="%8、"/>
      <w:lvlJc w:val="left"/>
      <w:pPr>
        <w:ind w:left="1550" w:hanging="480"/>
      </w:pPr>
    </w:lvl>
    <w:lvl w:ilvl="8" w:tplc="0409001B" w:tentative="1">
      <w:start w:val="1"/>
      <w:numFmt w:val="lowerRoman"/>
      <w:lvlText w:val="%9."/>
      <w:lvlJc w:val="right"/>
      <w:pPr>
        <w:ind w:left="2030" w:hanging="480"/>
      </w:pPr>
    </w:lvl>
  </w:abstractNum>
  <w:abstractNum w:abstractNumId="3" w15:restartNumberingAfterBreak="0">
    <w:nsid w:val="15EB0C38"/>
    <w:multiLevelType w:val="hybridMultilevel"/>
    <w:tmpl w:val="D7FC6740"/>
    <w:lvl w:ilvl="0" w:tplc="7CBA6324">
      <w:start w:val="1"/>
      <w:numFmt w:val="decimal"/>
      <w:lvlText w:val="%1."/>
      <w:lvlJc w:val="left"/>
      <w:pPr>
        <w:ind w:left="1060" w:hanging="420"/>
      </w:pPr>
      <w:rPr>
        <w:rFonts w:hint="default"/>
      </w:rPr>
    </w:lvl>
    <w:lvl w:ilvl="1" w:tplc="04090019" w:tentative="1">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4" w15:restartNumberingAfterBreak="0">
    <w:nsid w:val="168111F2"/>
    <w:multiLevelType w:val="hybridMultilevel"/>
    <w:tmpl w:val="9B081986"/>
    <w:lvl w:ilvl="0" w:tplc="AD1CB8A8">
      <w:start w:val="1"/>
      <w:numFmt w:val="decimal"/>
      <w:lvlText w:val="%1."/>
      <w:lvlJc w:val="left"/>
      <w:pPr>
        <w:ind w:left="855" w:hanging="360"/>
      </w:pPr>
      <w:rPr>
        <w:rFonts w:hint="default"/>
      </w:rPr>
    </w:lvl>
    <w:lvl w:ilvl="1" w:tplc="04090019" w:tentative="1">
      <w:start w:val="1"/>
      <w:numFmt w:val="ideographTraditional"/>
      <w:lvlText w:val="%2、"/>
      <w:lvlJc w:val="left"/>
      <w:pPr>
        <w:ind w:left="1455" w:hanging="480"/>
      </w:pPr>
    </w:lvl>
    <w:lvl w:ilvl="2" w:tplc="0409001B" w:tentative="1">
      <w:start w:val="1"/>
      <w:numFmt w:val="lowerRoman"/>
      <w:lvlText w:val="%3."/>
      <w:lvlJc w:val="right"/>
      <w:pPr>
        <w:ind w:left="1935" w:hanging="480"/>
      </w:pPr>
    </w:lvl>
    <w:lvl w:ilvl="3" w:tplc="0409000F" w:tentative="1">
      <w:start w:val="1"/>
      <w:numFmt w:val="decimal"/>
      <w:lvlText w:val="%4."/>
      <w:lvlJc w:val="left"/>
      <w:pPr>
        <w:ind w:left="2415" w:hanging="480"/>
      </w:pPr>
    </w:lvl>
    <w:lvl w:ilvl="4" w:tplc="04090019" w:tentative="1">
      <w:start w:val="1"/>
      <w:numFmt w:val="ideographTraditional"/>
      <w:lvlText w:val="%5、"/>
      <w:lvlJc w:val="left"/>
      <w:pPr>
        <w:ind w:left="2895" w:hanging="480"/>
      </w:pPr>
    </w:lvl>
    <w:lvl w:ilvl="5" w:tplc="0409001B" w:tentative="1">
      <w:start w:val="1"/>
      <w:numFmt w:val="lowerRoman"/>
      <w:lvlText w:val="%6."/>
      <w:lvlJc w:val="right"/>
      <w:pPr>
        <w:ind w:left="3375" w:hanging="480"/>
      </w:pPr>
    </w:lvl>
    <w:lvl w:ilvl="6" w:tplc="0409000F" w:tentative="1">
      <w:start w:val="1"/>
      <w:numFmt w:val="decimal"/>
      <w:lvlText w:val="%7."/>
      <w:lvlJc w:val="left"/>
      <w:pPr>
        <w:ind w:left="3855" w:hanging="480"/>
      </w:pPr>
    </w:lvl>
    <w:lvl w:ilvl="7" w:tplc="04090019" w:tentative="1">
      <w:start w:val="1"/>
      <w:numFmt w:val="ideographTraditional"/>
      <w:lvlText w:val="%8、"/>
      <w:lvlJc w:val="left"/>
      <w:pPr>
        <w:ind w:left="4335" w:hanging="480"/>
      </w:pPr>
    </w:lvl>
    <w:lvl w:ilvl="8" w:tplc="0409001B" w:tentative="1">
      <w:start w:val="1"/>
      <w:numFmt w:val="lowerRoman"/>
      <w:lvlText w:val="%9."/>
      <w:lvlJc w:val="right"/>
      <w:pPr>
        <w:ind w:left="4815" w:hanging="480"/>
      </w:pPr>
    </w:lvl>
  </w:abstractNum>
  <w:abstractNum w:abstractNumId="5" w15:restartNumberingAfterBreak="0">
    <w:nsid w:val="188436A2"/>
    <w:multiLevelType w:val="hybridMultilevel"/>
    <w:tmpl w:val="45D6B75C"/>
    <w:lvl w:ilvl="0" w:tplc="E51AA7DC">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87305B"/>
    <w:multiLevelType w:val="hybridMultilevel"/>
    <w:tmpl w:val="240C4B6E"/>
    <w:lvl w:ilvl="0" w:tplc="60EA487C">
      <w:start w:val="1"/>
      <w:numFmt w:val="decimal"/>
      <w:lvlText w:val="%1."/>
      <w:lvlJc w:val="left"/>
      <w:pPr>
        <w:ind w:left="1540" w:hanging="480"/>
      </w:pPr>
      <w:rPr>
        <w:rFonts w:hint="eastAsia"/>
      </w:rPr>
    </w:lvl>
    <w:lvl w:ilvl="1" w:tplc="04090019" w:tentative="1">
      <w:start w:val="1"/>
      <w:numFmt w:val="ideographTraditional"/>
      <w:lvlText w:val="%2、"/>
      <w:lvlJc w:val="left"/>
      <w:pPr>
        <w:ind w:left="1114" w:hanging="480"/>
      </w:pPr>
    </w:lvl>
    <w:lvl w:ilvl="2" w:tplc="0409001B" w:tentative="1">
      <w:start w:val="1"/>
      <w:numFmt w:val="lowerRoman"/>
      <w:lvlText w:val="%3."/>
      <w:lvlJc w:val="right"/>
      <w:pPr>
        <w:ind w:left="1594" w:hanging="480"/>
      </w:pPr>
    </w:lvl>
    <w:lvl w:ilvl="3" w:tplc="0409000F" w:tentative="1">
      <w:start w:val="1"/>
      <w:numFmt w:val="decimal"/>
      <w:lvlText w:val="%4."/>
      <w:lvlJc w:val="left"/>
      <w:pPr>
        <w:ind w:left="2074" w:hanging="480"/>
      </w:pPr>
    </w:lvl>
    <w:lvl w:ilvl="4" w:tplc="04090019" w:tentative="1">
      <w:start w:val="1"/>
      <w:numFmt w:val="ideographTraditional"/>
      <w:lvlText w:val="%5、"/>
      <w:lvlJc w:val="left"/>
      <w:pPr>
        <w:ind w:left="2554" w:hanging="480"/>
      </w:pPr>
    </w:lvl>
    <w:lvl w:ilvl="5" w:tplc="0409001B" w:tentative="1">
      <w:start w:val="1"/>
      <w:numFmt w:val="lowerRoman"/>
      <w:lvlText w:val="%6."/>
      <w:lvlJc w:val="right"/>
      <w:pPr>
        <w:ind w:left="3034" w:hanging="480"/>
      </w:pPr>
    </w:lvl>
    <w:lvl w:ilvl="6" w:tplc="0409000F" w:tentative="1">
      <w:start w:val="1"/>
      <w:numFmt w:val="decimal"/>
      <w:lvlText w:val="%7."/>
      <w:lvlJc w:val="left"/>
      <w:pPr>
        <w:ind w:left="3514" w:hanging="480"/>
      </w:pPr>
    </w:lvl>
    <w:lvl w:ilvl="7" w:tplc="04090019" w:tentative="1">
      <w:start w:val="1"/>
      <w:numFmt w:val="ideographTraditional"/>
      <w:lvlText w:val="%8、"/>
      <w:lvlJc w:val="left"/>
      <w:pPr>
        <w:ind w:left="3994" w:hanging="480"/>
      </w:pPr>
    </w:lvl>
    <w:lvl w:ilvl="8" w:tplc="0409001B" w:tentative="1">
      <w:start w:val="1"/>
      <w:numFmt w:val="lowerRoman"/>
      <w:lvlText w:val="%9."/>
      <w:lvlJc w:val="right"/>
      <w:pPr>
        <w:ind w:left="4474" w:hanging="480"/>
      </w:pPr>
    </w:lvl>
  </w:abstractNum>
  <w:abstractNum w:abstractNumId="7" w15:restartNumberingAfterBreak="0">
    <w:nsid w:val="20FE69AE"/>
    <w:multiLevelType w:val="hybridMultilevel"/>
    <w:tmpl w:val="C45A4E46"/>
    <w:lvl w:ilvl="0" w:tplc="D05C1234">
      <w:start w:val="1"/>
      <w:numFmt w:val="taiwaneseCountingThousand"/>
      <w:lvlText w:val="%1、"/>
      <w:lvlJc w:val="left"/>
      <w:pPr>
        <w:ind w:left="1810" w:hanging="720"/>
      </w:pPr>
      <w:rPr>
        <w:rFonts w:hint="default"/>
      </w:rPr>
    </w:lvl>
    <w:lvl w:ilvl="1" w:tplc="04090019" w:tentative="1">
      <w:start w:val="1"/>
      <w:numFmt w:val="ideographTraditional"/>
      <w:lvlText w:val="%2、"/>
      <w:lvlJc w:val="left"/>
      <w:pPr>
        <w:ind w:left="2050" w:hanging="480"/>
      </w:pPr>
    </w:lvl>
    <w:lvl w:ilvl="2" w:tplc="0409001B" w:tentative="1">
      <w:start w:val="1"/>
      <w:numFmt w:val="lowerRoman"/>
      <w:lvlText w:val="%3."/>
      <w:lvlJc w:val="right"/>
      <w:pPr>
        <w:ind w:left="2530" w:hanging="480"/>
      </w:pPr>
    </w:lvl>
    <w:lvl w:ilvl="3" w:tplc="0409000F" w:tentative="1">
      <w:start w:val="1"/>
      <w:numFmt w:val="decimal"/>
      <w:lvlText w:val="%4."/>
      <w:lvlJc w:val="left"/>
      <w:pPr>
        <w:ind w:left="3010" w:hanging="480"/>
      </w:pPr>
    </w:lvl>
    <w:lvl w:ilvl="4" w:tplc="04090019" w:tentative="1">
      <w:start w:val="1"/>
      <w:numFmt w:val="ideographTraditional"/>
      <w:lvlText w:val="%5、"/>
      <w:lvlJc w:val="left"/>
      <w:pPr>
        <w:ind w:left="3490" w:hanging="480"/>
      </w:pPr>
    </w:lvl>
    <w:lvl w:ilvl="5" w:tplc="0409001B" w:tentative="1">
      <w:start w:val="1"/>
      <w:numFmt w:val="lowerRoman"/>
      <w:lvlText w:val="%6."/>
      <w:lvlJc w:val="right"/>
      <w:pPr>
        <w:ind w:left="3970" w:hanging="480"/>
      </w:pPr>
    </w:lvl>
    <w:lvl w:ilvl="6" w:tplc="0409000F" w:tentative="1">
      <w:start w:val="1"/>
      <w:numFmt w:val="decimal"/>
      <w:lvlText w:val="%7."/>
      <w:lvlJc w:val="left"/>
      <w:pPr>
        <w:ind w:left="4450" w:hanging="480"/>
      </w:pPr>
    </w:lvl>
    <w:lvl w:ilvl="7" w:tplc="04090019" w:tentative="1">
      <w:start w:val="1"/>
      <w:numFmt w:val="ideographTraditional"/>
      <w:lvlText w:val="%8、"/>
      <w:lvlJc w:val="left"/>
      <w:pPr>
        <w:ind w:left="4930" w:hanging="480"/>
      </w:pPr>
    </w:lvl>
    <w:lvl w:ilvl="8" w:tplc="0409001B" w:tentative="1">
      <w:start w:val="1"/>
      <w:numFmt w:val="lowerRoman"/>
      <w:lvlText w:val="%9."/>
      <w:lvlJc w:val="right"/>
      <w:pPr>
        <w:ind w:left="5410" w:hanging="480"/>
      </w:pPr>
    </w:lvl>
  </w:abstractNum>
  <w:abstractNum w:abstractNumId="8" w15:restartNumberingAfterBreak="0">
    <w:nsid w:val="214B02BE"/>
    <w:multiLevelType w:val="hybridMultilevel"/>
    <w:tmpl w:val="00D67F40"/>
    <w:lvl w:ilvl="0" w:tplc="E13A21E2">
      <w:start w:val="1"/>
      <w:numFmt w:val="taiwaneseCountingThousand"/>
      <w:lvlText w:val="(%1)"/>
      <w:lvlJc w:val="left"/>
      <w:pPr>
        <w:ind w:left="1488" w:hanging="495"/>
      </w:pPr>
      <w:rPr>
        <w:rFonts w:hint="default"/>
        <w:b/>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25E5741D"/>
    <w:multiLevelType w:val="hybridMultilevel"/>
    <w:tmpl w:val="A7F4B082"/>
    <w:lvl w:ilvl="0" w:tplc="F46C6162">
      <w:start w:val="1"/>
      <w:numFmt w:val="taiwaneseCountingThousand"/>
      <w:lvlText w:val="(%1)"/>
      <w:lvlJc w:val="left"/>
      <w:pPr>
        <w:ind w:left="1308" w:hanging="60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0" w15:restartNumberingAfterBreak="0">
    <w:nsid w:val="2BBE56E2"/>
    <w:multiLevelType w:val="hybridMultilevel"/>
    <w:tmpl w:val="802A2D12"/>
    <w:lvl w:ilvl="0" w:tplc="5DB20E92">
      <w:start w:val="1"/>
      <w:numFmt w:val="taiwaneseCountingThousand"/>
      <w:lvlText w:val="%1、"/>
      <w:lvlJc w:val="left"/>
      <w:pPr>
        <w:ind w:left="1190" w:hanging="480"/>
      </w:pPr>
      <w:rPr>
        <w:rFonts w:hint="eastAsia"/>
        <w:sz w:val="24"/>
        <w:szCs w:val="24"/>
      </w:rPr>
    </w:lvl>
    <w:lvl w:ilvl="1" w:tplc="04090019" w:tentative="1">
      <w:start w:val="1"/>
      <w:numFmt w:val="ideographTraditional"/>
      <w:lvlText w:val="%2、"/>
      <w:lvlJc w:val="left"/>
      <w:pPr>
        <w:ind w:left="2513" w:hanging="480"/>
      </w:pPr>
    </w:lvl>
    <w:lvl w:ilvl="2" w:tplc="0409001B" w:tentative="1">
      <w:start w:val="1"/>
      <w:numFmt w:val="lowerRoman"/>
      <w:lvlText w:val="%3."/>
      <w:lvlJc w:val="right"/>
      <w:pPr>
        <w:ind w:left="2993" w:hanging="480"/>
      </w:pPr>
    </w:lvl>
    <w:lvl w:ilvl="3" w:tplc="0409000F" w:tentative="1">
      <w:start w:val="1"/>
      <w:numFmt w:val="decimal"/>
      <w:lvlText w:val="%4."/>
      <w:lvlJc w:val="left"/>
      <w:pPr>
        <w:ind w:left="3473" w:hanging="480"/>
      </w:pPr>
    </w:lvl>
    <w:lvl w:ilvl="4" w:tplc="04090019" w:tentative="1">
      <w:start w:val="1"/>
      <w:numFmt w:val="ideographTraditional"/>
      <w:lvlText w:val="%5、"/>
      <w:lvlJc w:val="left"/>
      <w:pPr>
        <w:ind w:left="3953" w:hanging="480"/>
      </w:pPr>
    </w:lvl>
    <w:lvl w:ilvl="5" w:tplc="0409001B" w:tentative="1">
      <w:start w:val="1"/>
      <w:numFmt w:val="lowerRoman"/>
      <w:lvlText w:val="%6."/>
      <w:lvlJc w:val="right"/>
      <w:pPr>
        <w:ind w:left="4433" w:hanging="480"/>
      </w:pPr>
    </w:lvl>
    <w:lvl w:ilvl="6" w:tplc="0409000F" w:tentative="1">
      <w:start w:val="1"/>
      <w:numFmt w:val="decimal"/>
      <w:lvlText w:val="%7."/>
      <w:lvlJc w:val="left"/>
      <w:pPr>
        <w:ind w:left="4913" w:hanging="480"/>
      </w:pPr>
    </w:lvl>
    <w:lvl w:ilvl="7" w:tplc="04090019" w:tentative="1">
      <w:start w:val="1"/>
      <w:numFmt w:val="ideographTraditional"/>
      <w:lvlText w:val="%8、"/>
      <w:lvlJc w:val="left"/>
      <w:pPr>
        <w:ind w:left="5393" w:hanging="480"/>
      </w:pPr>
    </w:lvl>
    <w:lvl w:ilvl="8" w:tplc="0409001B" w:tentative="1">
      <w:start w:val="1"/>
      <w:numFmt w:val="lowerRoman"/>
      <w:lvlText w:val="%9."/>
      <w:lvlJc w:val="right"/>
      <w:pPr>
        <w:ind w:left="5873" w:hanging="480"/>
      </w:pPr>
    </w:lvl>
  </w:abstractNum>
  <w:abstractNum w:abstractNumId="11" w15:restartNumberingAfterBreak="0">
    <w:nsid w:val="2CC2384E"/>
    <w:multiLevelType w:val="hybridMultilevel"/>
    <w:tmpl w:val="F0AEE90E"/>
    <w:lvl w:ilvl="0" w:tplc="5296CD54">
      <w:start w:val="1"/>
      <w:numFmt w:val="taiwaneseCountingThousand"/>
      <w:lvlText w:val="%1、"/>
      <w:lvlJc w:val="left"/>
      <w:pPr>
        <w:ind w:left="1385" w:hanging="480"/>
      </w:pPr>
      <w:rPr>
        <w:rFonts w:ascii="標楷體" w:eastAsia="標楷體" w:hAnsi="標楷體"/>
        <w:sz w:val="32"/>
        <w:szCs w:val="32"/>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2" w15:restartNumberingAfterBreak="0">
    <w:nsid w:val="343461A5"/>
    <w:multiLevelType w:val="hybridMultilevel"/>
    <w:tmpl w:val="45D6B75C"/>
    <w:lvl w:ilvl="0" w:tplc="E51AA7DC">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B46265"/>
    <w:multiLevelType w:val="hybridMultilevel"/>
    <w:tmpl w:val="AAD4FADE"/>
    <w:lvl w:ilvl="0" w:tplc="E13A21E2">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962D86"/>
    <w:multiLevelType w:val="hybridMultilevel"/>
    <w:tmpl w:val="AE9E66B0"/>
    <w:lvl w:ilvl="0" w:tplc="2D9ADF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1E5199"/>
    <w:multiLevelType w:val="hybridMultilevel"/>
    <w:tmpl w:val="1B1692FE"/>
    <w:lvl w:ilvl="0" w:tplc="D20817A2">
      <w:start w:val="1"/>
      <w:numFmt w:val="decimal"/>
      <w:lvlText w:val="%1."/>
      <w:lvlJc w:val="left"/>
      <w:pPr>
        <w:ind w:left="360" w:hanging="360"/>
      </w:pPr>
      <w:rPr>
        <w:rFonts w:hint="default"/>
      </w:rPr>
    </w:lvl>
    <w:lvl w:ilvl="1" w:tplc="A5E6F84A">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D13352"/>
    <w:multiLevelType w:val="hybridMultilevel"/>
    <w:tmpl w:val="23EEE688"/>
    <w:lvl w:ilvl="0" w:tplc="04090013">
      <w:start w:val="1"/>
      <w:numFmt w:val="upperRoman"/>
      <w:lvlText w:val="%1."/>
      <w:lvlJc w:val="left"/>
      <w:pPr>
        <w:ind w:left="2050" w:hanging="480"/>
      </w:pPr>
    </w:lvl>
    <w:lvl w:ilvl="1" w:tplc="04090019" w:tentative="1">
      <w:start w:val="1"/>
      <w:numFmt w:val="ideographTraditional"/>
      <w:lvlText w:val="%2、"/>
      <w:lvlJc w:val="left"/>
      <w:pPr>
        <w:ind w:left="2530" w:hanging="480"/>
      </w:pPr>
    </w:lvl>
    <w:lvl w:ilvl="2" w:tplc="0409001B" w:tentative="1">
      <w:start w:val="1"/>
      <w:numFmt w:val="lowerRoman"/>
      <w:lvlText w:val="%3."/>
      <w:lvlJc w:val="right"/>
      <w:pPr>
        <w:ind w:left="3010" w:hanging="480"/>
      </w:pPr>
    </w:lvl>
    <w:lvl w:ilvl="3" w:tplc="0409000F" w:tentative="1">
      <w:start w:val="1"/>
      <w:numFmt w:val="decimal"/>
      <w:lvlText w:val="%4."/>
      <w:lvlJc w:val="left"/>
      <w:pPr>
        <w:ind w:left="3490" w:hanging="480"/>
      </w:pPr>
    </w:lvl>
    <w:lvl w:ilvl="4" w:tplc="04090019" w:tentative="1">
      <w:start w:val="1"/>
      <w:numFmt w:val="ideographTraditional"/>
      <w:lvlText w:val="%5、"/>
      <w:lvlJc w:val="left"/>
      <w:pPr>
        <w:ind w:left="3970" w:hanging="480"/>
      </w:pPr>
    </w:lvl>
    <w:lvl w:ilvl="5" w:tplc="0409001B" w:tentative="1">
      <w:start w:val="1"/>
      <w:numFmt w:val="lowerRoman"/>
      <w:lvlText w:val="%6."/>
      <w:lvlJc w:val="right"/>
      <w:pPr>
        <w:ind w:left="4450" w:hanging="480"/>
      </w:pPr>
    </w:lvl>
    <w:lvl w:ilvl="6" w:tplc="0409000F" w:tentative="1">
      <w:start w:val="1"/>
      <w:numFmt w:val="decimal"/>
      <w:lvlText w:val="%7."/>
      <w:lvlJc w:val="left"/>
      <w:pPr>
        <w:ind w:left="4930" w:hanging="480"/>
      </w:pPr>
    </w:lvl>
    <w:lvl w:ilvl="7" w:tplc="04090019" w:tentative="1">
      <w:start w:val="1"/>
      <w:numFmt w:val="ideographTraditional"/>
      <w:lvlText w:val="%8、"/>
      <w:lvlJc w:val="left"/>
      <w:pPr>
        <w:ind w:left="5410" w:hanging="480"/>
      </w:pPr>
    </w:lvl>
    <w:lvl w:ilvl="8" w:tplc="0409001B" w:tentative="1">
      <w:start w:val="1"/>
      <w:numFmt w:val="lowerRoman"/>
      <w:lvlText w:val="%9."/>
      <w:lvlJc w:val="right"/>
      <w:pPr>
        <w:ind w:left="5890" w:hanging="480"/>
      </w:pPr>
    </w:lvl>
  </w:abstractNum>
  <w:abstractNum w:abstractNumId="17" w15:restartNumberingAfterBreak="0">
    <w:nsid w:val="3F84675F"/>
    <w:multiLevelType w:val="hybridMultilevel"/>
    <w:tmpl w:val="CDF4AAF2"/>
    <w:lvl w:ilvl="0" w:tplc="04090015">
      <w:start w:val="1"/>
      <w:numFmt w:val="taiwaneseCountingThousand"/>
      <w:lvlText w:val="%1、"/>
      <w:lvlJc w:val="lef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8" w15:restartNumberingAfterBreak="0">
    <w:nsid w:val="42602007"/>
    <w:multiLevelType w:val="hybridMultilevel"/>
    <w:tmpl w:val="B26432DC"/>
    <w:lvl w:ilvl="0" w:tplc="04090015">
      <w:start w:val="1"/>
      <w:numFmt w:val="taiwaneseCountingThousand"/>
      <w:lvlText w:val="%1、"/>
      <w:lvlJc w:val="lef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9" w15:restartNumberingAfterBreak="0">
    <w:nsid w:val="4AD33C1C"/>
    <w:multiLevelType w:val="hybridMultilevel"/>
    <w:tmpl w:val="C21EAC38"/>
    <w:lvl w:ilvl="0" w:tplc="04090013">
      <w:start w:val="1"/>
      <w:numFmt w:val="upperRoman"/>
      <w:lvlText w:val="%1."/>
      <w:lvlJc w:val="left"/>
      <w:pPr>
        <w:ind w:left="2494" w:hanging="480"/>
      </w:pPr>
    </w:lvl>
    <w:lvl w:ilvl="1" w:tplc="04090019" w:tentative="1">
      <w:start w:val="1"/>
      <w:numFmt w:val="ideographTraditional"/>
      <w:lvlText w:val="%2、"/>
      <w:lvlJc w:val="left"/>
      <w:pPr>
        <w:ind w:left="2974" w:hanging="480"/>
      </w:pPr>
    </w:lvl>
    <w:lvl w:ilvl="2" w:tplc="0409001B" w:tentative="1">
      <w:start w:val="1"/>
      <w:numFmt w:val="lowerRoman"/>
      <w:lvlText w:val="%3."/>
      <w:lvlJc w:val="right"/>
      <w:pPr>
        <w:ind w:left="3454" w:hanging="480"/>
      </w:pPr>
    </w:lvl>
    <w:lvl w:ilvl="3" w:tplc="0409000F" w:tentative="1">
      <w:start w:val="1"/>
      <w:numFmt w:val="decimal"/>
      <w:lvlText w:val="%4."/>
      <w:lvlJc w:val="left"/>
      <w:pPr>
        <w:ind w:left="3934" w:hanging="480"/>
      </w:pPr>
    </w:lvl>
    <w:lvl w:ilvl="4" w:tplc="04090019" w:tentative="1">
      <w:start w:val="1"/>
      <w:numFmt w:val="ideographTraditional"/>
      <w:lvlText w:val="%5、"/>
      <w:lvlJc w:val="left"/>
      <w:pPr>
        <w:ind w:left="4414" w:hanging="480"/>
      </w:pPr>
    </w:lvl>
    <w:lvl w:ilvl="5" w:tplc="0409001B" w:tentative="1">
      <w:start w:val="1"/>
      <w:numFmt w:val="lowerRoman"/>
      <w:lvlText w:val="%6."/>
      <w:lvlJc w:val="right"/>
      <w:pPr>
        <w:ind w:left="4894" w:hanging="480"/>
      </w:pPr>
    </w:lvl>
    <w:lvl w:ilvl="6" w:tplc="0409000F" w:tentative="1">
      <w:start w:val="1"/>
      <w:numFmt w:val="decimal"/>
      <w:lvlText w:val="%7."/>
      <w:lvlJc w:val="left"/>
      <w:pPr>
        <w:ind w:left="5374" w:hanging="480"/>
      </w:pPr>
    </w:lvl>
    <w:lvl w:ilvl="7" w:tplc="04090019" w:tentative="1">
      <w:start w:val="1"/>
      <w:numFmt w:val="ideographTraditional"/>
      <w:lvlText w:val="%8、"/>
      <w:lvlJc w:val="left"/>
      <w:pPr>
        <w:ind w:left="5854" w:hanging="480"/>
      </w:pPr>
    </w:lvl>
    <w:lvl w:ilvl="8" w:tplc="0409001B" w:tentative="1">
      <w:start w:val="1"/>
      <w:numFmt w:val="lowerRoman"/>
      <w:lvlText w:val="%9."/>
      <w:lvlJc w:val="right"/>
      <w:pPr>
        <w:ind w:left="6334" w:hanging="480"/>
      </w:pPr>
    </w:lvl>
  </w:abstractNum>
  <w:abstractNum w:abstractNumId="20" w15:restartNumberingAfterBreak="0">
    <w:nsid w:val="4D75413C"/>
    <w:multiLevelType w:val="hybridMultilevel"/>
    <w:tmpl w:val="23EEE688"/>
    <w:lvl w:ilvl="0" w:tplc="04090013">
      <w:start w:val="1"/>
      <w:numFmt w:val="upperRoman"/>
      <w:lvlText w:val="%1."/>
      <w:lvlJc w:val="left"/>
      <w:pPr>
        <w:ind w:left="2050" w:hanging="480"/>
      </w:pPr>
    </w:lvl>
    <w:lvl w:ilvl="1" w:tplc="04090019" w:tentative="1">
      <w:start w:val="1"/>
      <w:numFmt w:val="ideographTraditional"/>
      <w:lvlText w:val="%2、"/>
      <w:lvlJc w:val="left"/>
      <w:pPr>
        <w:ind w:left="2530" w:hanging="480"/>
      </w:pPr>
    </w:lvl>
    <w:lvl w:ilvl="2" w:tplc="0409001B" w:tentative="1">
      <w:start w:val="1"/>
      <w:numFmt w:val="lowerRoman"/>
      <w:lvlText w:val="%3."/>
      <w:lvlJc w:val="right"/>
      <w:pPr>
        <w:ind w:left="3010" w:hanging="480"/>
      </w:pPr>
    </w:lvl>
    <w:lvl w:ilvl="3" w:tplc="0409000F" w:tentative="1">
      <w:start w:val="1"/>
      <w:numFmt w:val="decimal"/>
      <w:lvlText w:val="%4."/>
      <w:lvlJc w:val="left"/>
      <w:pPr>
        <w:ind w:left="3490" w:hanging="480"/>
      </w:pPr>
    </w:lvl>
    <w:lvl w:ilvl="4" w:tplc="04090019" w:tentative="1">
      <w:start w:val="1"/>
      <w:numFmt w:val="ideographTraditional"/>
      <w:lvlText w:val="%5、"/>
      <w:lvlJc w:val="left"/>
      <w:pPr>
        <w:ind w:left="3970" w:hanging="480"/>
      </w:pPr>
    </w:lvl>
    <w:lvl w:ilvl="5" w:tplc="0409001B" w:tentative="1">
      <w:start w:val="1"/>
      <w:numFmt w:val="lowerRoman"/>
      <w:lvlText w:val="%6."/>
      <w:lvlJc w:val="right"/>
      <w:pPr>
        <w:ind w:left="4450" w:hanging="480"/>
      </w:pPr>
    </w:lvl>
    <w:lvl w:ilvl="6" w:tplc="0409000F" w:tentative="1">
      <w:start w:val="1"/>
      <w:numFmt w:val="decimal"/>
      <w:lvlText w:val="%7."/>
      <w:lvlJc w:val="left"/>
      <w:pPr>
        <w:ind w:left="4930" w:hanging="480"/>
      </w:pPr>
    </w:lvl>
    <w:lvl w:ilvl="7" w:tplc="04090019" w:tentative="1">
      <w:start w:val="1"/>
      <w:numFmt w:val="ideographTraditional"/>
      <w:lvlText w:val="%8、"/>
      <w:lvlJc w:val="left"/>
      <w:pPr>
        <w:ind w:left="5410" w:hanging="480"/>
      </w:pPr>
    </w:lvl>
    <w:lvl w:ilvl="8" w:tplc="0409001B" w:tentative="1">
      <w:start w:val="1"/>
      <w:numFmt w:val="lowerRoman"/>
      <w:lvlText w:val="%9."/>
      <w:lvlJc w:val="right"/>
      <w:pPr>
        <w:ind w:left="5890" w:hanging="480"/>
      </w:pPr>
    </w:lvl>
  </w:abstractNum>
  <w:abstractNum w:abstractNumId="21" w15:restartNumberingAfterBreak="0">
    <w:nsid w:val="50A1095B"/>
    <w:multiLevelType w:val="hybridMultilevel"/>
    <w:tmpl w:val="AAD4FADE"/>
    <w:lvl w:ilvl="0" w:tplc="E13A21E2">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40D4A5E"/>
    <w:multiLevelType w:val="hybridMultilevel"/>
    <w:tmpl w:val="BB0E8B20"/>
    <w:lvl w:ilvl="0" w:tplc="7D6033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4C835F0"/>
    <w:multiLevelType w:val="hybridMultilevel"/>
    <w:tmpl w:val="1B1692FE"/>
    <w:lvl w:ilvl="0" w:tplc="D20817A2">
      <w:start w:val="1"/>
      <w:numFmt w:val="decimal"/>
      <w:lvlText w:val="%1."/>
      <w:lvlJc w:val="left"/>
      <w:pPr>
        <w:ind w:left="360" w:hanging="360"/>
      </w:pPr>
      <w:rPr>
        <w:rFonts w:hint="default"/>
      </w:rPr>
    </w:lvl>
    <w:lvl w:ilvl="1" w:tplc="A5E6F84A">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8338AF"/>
    <w:multiLevelType w:val="hybridMultilevel"/>
    <w:tmpl w:val="96A6EDDA"/>
    <w:lvl w:ilvl="0" w:tplc="E13A21E2">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46F3D87"/>
    <w:multiLevelType w:val="hybridMultilevel"/>
    <w:tmpl w:val="0A3273AE"/>
    <w:lvl w:ilvl="0" w:tplc="CD189AD2">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6F50B4"/>
    <w:multiLevelType w:val="hybridMultilevel"/>
    <w:tmpl w:val="BDA60474"/>
    <w:lvl w:ilvl="0" w:tplc="0409000F">
      <w:start w:val="1"/>
      <w:numFmt w:val="decimal"/>
      <w:lvlText w:val="%1."/>
      <w:lvlJc w:val="left"/>
      <w:pPr>
        <w:ind w:left="2462" w:hanging="480"/>
      </w:pPr>
    </w:lvl>
    <w:lvl w:ilvl="1" w:tplc="04090019" w:tentative="1">
      <w:start w:val="1"/>
      <w:numFmt w:val="ideographTraditional"/>
      <w:lvlText w:val="%2、"/>
      <w:lvlJc w:val="left"/>
      <w:pPr>
        <w:ind w:left="2942" w:hanging="480"/>
      </w:pPr>
    </w:lvl>
    <w:lvl w:ilvl="2" w:tplc="0409001B" w:tentative="1">
      <w:start w:val="1"/>
      <w:numFmt w:val="lowerRoman"/>
      <w:lvlText w:val="%3."/>
      <w:lvlJc w:val="right"/>
      <w:pPr>
        <w:ind w:left="3422" w:hanging="480"/>
      </w:pPr>
    </w:lvl>
    <w:lvl w:ilvl="3" w:tplc="0409000F" w:tentative="1">
      <w:start w:val="1"/>
      <w:numFmt w:val="decimal"/>
      <w:lvlText w:val="%4."/>
      <w:lvlJc w:val="left"/>
      <w:pPr>
        <w:ind w:left="3902" w:hanging="480"/>
      </w:pPr>
    </w:lvl>
    <w:lvl w:ilvl="4" w:tplc="04090019" w:tentative="1">
      <w:start w:val="1"/>
      <w:numFmt w:val="ideographTraditional"/>
      <w:lvlText w:val="%5、"/>
      <w:lvlJc w:val="left"/>
      <w:pPr>
        <w:ind w:left="4382" w:hanging="480"/>
      </w:pPr>
    </w:lvl>
    <w:lvl w:ilvl="5" w:tplc="0409001B" w:tentative="1">
      <w:start w:val="1"/>
      <w:numFmt w:val="lowerRoman"/>
      <w:lvlText w:val="%6."/>
      <w:lvlJc w:val="right"/>
      <w:pPr>
        <w:ind w:left="4862" w:hanging="480"/>
      </w:pPr>
    </w:lvl>
    <w:lvl w:ilvl="6" w:tplc="0409000F" w:tentative="1">
      <w:start w:val="1"/>
      <w:numFmt w:val="decimal"/>
      <w:lvlText w:val="%7."/>
      <w:lvlJc w:val="left"/>
      <w:pPr>
        <w:ind w:left="5342" w:hanging="480"/>
      </w:pPr>
    </w:lvl>
    <w:lvl w:ilvl="7" w:tplc="04090019" w:tentative="1">
      <w:start w:val="1"/>
      <w:numFmt w:val="ideographTraditional"/>
      <w:lvlText w:val="%8、"/>
      <w:lvlJc w:val="left"/>
      <w:pPr>
        <w:ind w:left="5822" w:hanging="480"/>
      </w:pPr>
    </w:lvl>
    <w:lvl w:ilvl="8" w:tplc="0409001B" w:tentative="1">
      <w:start w:val="1"/>
      <w:numFmt w:val="lowerRoman"/>
      <w:lvlText w:val="%9."/>
      <w:lvlJc w:val="right"/>
      <w:pPr>
        <w:ind w:left="6302" w:hanging="480"/>
      </w:pPr>
    </w:lvl>
  </w:abstractNum>
  <w:abstractNum w:abstractNumId="27" w15:restartNumberingAfterBreak="0">
    <w:nsid w:val="67685799"/>
    <w:multiLevelType w:val="hybridMultilevel"/>
    <w:tmpl w:val="BB0E8B20"/>
    <w:lvl w:ilvl="0" w:tplc="7D6033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84024ED"/>
    <w:multiLevelType w:val="hybridMultilevel"/>
    <w:tmpl w:val="D0C81E6E"/>
    <w:lvl w:ilvl="0" w:tplc="F06E3410">
      <w:start w:val="2"/>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ABF644F"/>
    <w:multiLevelType w:val="hybridMultilevel"/>
    <w:tmpl w:val="C396FC40"/>
    <w:lvl w:ilvl="0" w:tplc="04090013">
      <w:start w:val="1"/>
      <w:numFmt w:val="upperRoman"/>
      <w:lvlText w:val="%1."/>
      <w:lvlJc w:val="left"/>
      <w:pPr>
        <w:ind w:left="2050" w:hanging="480"/>
      </w:pPr>
    </w:lvl>
    <w:lvl w:ilvl="1" w:tplc="04090019" w:tentative="1">
      <w:start w:val="1"/>
      <w:numFmt w:val="ideographTraditional"/>
      <w:lvlText w:val="%2、"/>
      <w:lvlJc w:val="left"/>
      <w:pPr>
        <w:ind w:left="2530" w:hanging="480"/>
      </w:pPr>
    </w:lvl>
    <w:lvl w:ilvl="2" w:tplc="0409001B" w:tentative="1">
      <w:start w:val="1"/>
      <w:numFmt w:val="lowerRoman"/>
      <w:lvlText w:val="%3."/>
      <w:lvlJc w:val="right"/>
      <w:pPr>
        <w:ind w:left="3010" w:hanging="480"/>
      </w:pPr>
    </w:lvl>
    <w:lvl w:ilvl="3" w:tplc="0409000F" w:tentative="1">
      <w:start w:val="1"/>
      <w:numFmt w:val="decimal"/>
      <w:lvlText w:val="%4."/>
      <w:lvlJc w:val="left"/>
      <w:pPr>
        <w:ind w:left="3490" w:hanging="480"/>
      </w:pPr>
    </w:lvl>
    <w:lvl w:ilvl="4" w:tplc="04090019" w:tentative="1">
      <w:start w:val="1"/>
      <w:numFmt w:val="ideographTraditional"/>
      <w:lvlText w:val="%5、"/>
      <w:lvlJc w:val="left"/>
      <w:pPr>
        <w:ind w:left="3970" w:hanging="480"/>
      </w:pPr>
    </w:lvl>
    <w:lvl w:ilvl="5" w:tplc="0409001B" w:tentative="1">
      <w:start w:val="1"/>
      <w:numFmt w:val="lowerRoman"/>
      <w:lvlText w:val="%6."/>
      <w:lvlJc w:val="right"/>
      <w:pPr>
        <w:ind w:left="4450" w:hanging="480"/>
      </w:pPr>
    </w:lvl>
    <w:lvl w:ilvl="6" w:tplc="0409000F" w:tentative="1">
      <w:start w:val="1"/>
      <w:numFmt w:val="decimal"/>
      <w:lvlText w:val="%7."/>
      <w:lvlJc w:val="left"/>
      <w:pPr>
        <w:ind w:left="4930" w:hanging="480"/>
      </w:pPr>
    </w:lvl>
    <w:lvl w:ilvl="7" w:tplc="04090019" w:tentative="1">
      <w:start w:val="1"/>
      <w:numFmt w:val="ideographTraditional"/>
      <w:lvlText w:val="%8、"/>
      <w:lvlJc w:val="left"/>
      <w:pPr>
        <w:ind w:left="5410" w:hanging="480"/>
      </w:pPr>
    </w:lvl>
    <w:lvl w:ilvl="8" w:tplc="0409001B" w:tentative="1">
      <w:start w:val="1"/>
      <w:numFmt w:val="lowerRoman"/>
      <w:lvlText w:val="%9."/>
      <w:lvlJc w:val="right"/>
      <w:pPr>
        <w:ind w:left="5890" w:hanging="480"/>
      </w:pPr>
    </w:lvl>
  </w:abstractNum>
  <w:abstractNum w:abstractNumId="30" w15:restartNumberingAfterBreak="0">
    <w:nsid w:val="71FC33D0"/>
    <w:multiLevelType w:val="hybridMultilevel"/>
    <w:tmpl w:val="AE9E66B0"/>
    <w:lvl w:ilvl="0" w:tplc="2D9ADF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1D23BD"/>
    <w:multiLevelType w:val="hybridMultilevel"/>
    <w:tmpl w:val="C100AE9A"/>
    <w:lvl w:ilvl="0" w:tplc="B47C81B2">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7303891"/>
    <w:multiLevelType w:val="hybridMultilevel"/>
    <w:tmpl w:val="683E8A5E"/>
    <w:lvl w:ilvl="0" w:tplc="9D427D74">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8FE0495"/>
    <w:multiLevelType w:val="hybridMultilevel"/>
    <w:tmpl w:val="220ED87C"/>
    <w:lvl w:ilvl="0" w:tplc="8346AAC6">
      <w:start w:val="1"/>
      <w:numFmt w:val="decimal"/>
      <w:lvlText w:val="%1."/>
      <w:lvlJc w:val="left"/>
      <w:pPr>
        <w:ind w:left="1400" w:hanging="360"/>
      </w:pPr>
      <w:rPr>
        <w:rFonts w:ascii="標楷體" w:hAnsi="標楷體"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4" w15:restartNumberingAfterBreak="0">
    <w:nsid w:val="7B2810DD"/>
    <w:multiLevelType w:val="hybridMultilevel"/>
    <w:tmpl w:val="1CC402B8"/>
    <w:lvl w:ilvl="0" w:tplc="D1462216">
      <w:start w:val="1"/>
      <w:numFmt w:val="ideographLegalTraditional"/>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8"/>
  </w:num>
  <w:num w:numId="3">
    <w:abstractNumId w:val="0"/>
  </w:num>
  <w:num w:numId="4">
    <w:abstractNumId w:val="9"/>
  </w:num>
  <w:num w:numId="5">
    <w:abstractNumId w:val="2"/>
  </w:num>
  <w:num w:numId="6">
    <w:abstractNumId w:val="20"/>
  </w:num>
  <w:num w:numId="7">
    <w:abstractNumId w:val="29"/>
  </w:num>
  <w:num w:numId="8">
    <w:abstractNumId w:val="19"/>
  </w:num>
  <w:num w:numId="9">
    <w:abstractNumId w:val="6"/>
  </w:num>
  <w:num w:numId="10">
    <w:abstractNumId w:val="31"/>
  </w:num>
  <w:num w:numId="11">
    <w:abstractNumId w:val="7"/>
  </w:num>
  <w:num w:numId="12">
    <w:abstractNumId w:val="5"/>
  </w:num>
  <w:num w:numId="13">
    <w:abstractNumId w:val="12"/>
  </w:num>
  <w:num w:numId="14">
    <w:abstractNumId w:val="26"/>
  </w:num>
  <w:num w:numId="15">
    <w:abstractNumId w:val="23"/>
  </w:num>
  <w:num w:numId="16">
    <w:abstractNumId w:val="30"/>
  </w:num>
  <w:num w:numId="17">
    <w:abstractNumId w:val="27"/>
  </w:num>
  <w:num w:numId="18">
    <w:abstractNumId w:val="16"/>
  </w:num>
  <w:num w:numId="19">
    <w:abstractNumId w:val="1"/>
  </w:num>
  <w:num w:numId="20">
    <w:abstractNumId w:val="22"/>
  </w:num>
  <w:num w:numId="21">
    <w:abstractNumId w:val="14"/>
  </w:num>
  <w:num w:numId="22">
    <w:abstractNumId w:val="15"/>
  </w:num>
  <w:num w:numId="23">
    <w:abstractNumId w:val="17"/>
  </w:num>
  <w:num w:numId="24">
    <w:abstractNumId w:val="11"/>
  </w:num>
  <w:num w:numId="25">
    <w:abstractNumId w:val="24"/>
  </w:num>
  <w:num w:numId="26">
    <w:abstractNumId w:val="21"/>
  </w:num>
  <w:num w:numId="27">
    <w:abstractNumId w:val="13"/>
  </w:num>
  <w:num w:numId="28">
    <w:abstractNumId w:val="18"/>
  </w:num>
  <w:num w:numId="29">
    <w:abstractNumId w:val="34"/>
  </w:num>
  <w:num w:numId="30">
    <w:abstractNumId w:val="28"/>
  </w:num>
  <w:num w:numId="31">
    <w:abstractNumId w:val="4"/>
  </w:num>
  <w:num w:numId="32">
    <w:abstractNumId w:val="32"/>
  </w:num>
  <w:num w:numId="33">
    <w:abstractNumId w:val="25"/>
  </w:num>
  <w:num w:numId="34">
    <w:abstractNumId w:val="3"/>
  </w:num>
  <w:num w:numId="35">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o:colormru v:ext="edit" colors="#929292,white,#73737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B67"/>
    <w:rsid w:val="00000DAD"/>
    <w:rsid w:val="0000115B"/>
    <w:rsid w:val="00001F37"/>
    <w:rsid w:val="000037F3"/>
    <w:rsid w:val="00004ACA"/>
    <w:rsid w:val="00005DF4"/>
    <w:rsid w:val="0000612F"/>
    <w:rsid w:val="000063D1"/>
    <w:rsid w:val="00006DAF"/>
    <w:rsid w:val="0000734D"/>
    <w:rsid w:val="000073FD"/>
    <w:rsid w:val="0001073C"/>
    <w:rsid w:val="00010B50"/>
    <w:rsid w:val="00010D0A"/>
    <w:rsid w:val="00011975"/>
    <w:rsid w:val="000123FD"/>
    <w:rsid w:val="000134B5"/>
    <w:rsid w:val="00013A1F"/>
    <w:rsid w:val="000140D2"/>
    <w:rsid w:val="00014570"/>
    <w:rsid w:val="00015ECA"/>
    <w:rsid w:val="00017821"/>
    <w:rsid w:val="00017B86"/>
    <w:rsid w:val="000206B6"/>
    <w:rsid w:val="00020A51"/>
    <w:rsid w:val="00020DCB"/>
    <w:rsid w:val="0002112A"/>
    <w:rsid w:val="00021721"/>
    <w:rsid w:val="000217C8"/>
    <w:rsid w:val="0002358A"/>
    <w:rsid w:val="00024386"/>
    <w:rsid w:val="000261AF"/>
    <w:rsid w:val="00026542"/>
    <w:rsid w:val="000278CC"/>
    <w:rsid w:val="00030044"/>
    <w:rsid w:val="000300F7"/>
    <w:rsid w:val="000308D8"/>
    <w:rsid w:val="00030D10"/>
    <w:rsid w:val="00030D37"/>
    <w:rsid w:val="00030D7E"/>
    <w:rsid w:val="00031326"/>
    <w:rsid w:val="00032501"/>
    <w:rsid w:val="000325A3"/>
    <w:rsid w:val="00035085"/>
    <w:rsid w:val="00035193"/>
    <w:rsid w:val="0003554B"/>
    <w:rsid w:val="0003592F"/>
    <w:rsid w:val="000365CA"/>
    <w:rsid w:val="00036ED3"/>
    <w:rsid w:val="00037D56"/>
    <w:rsid w:val="00040BFA"/>
    <w:rsid w:val="000411B9"/>
    <w:rsid w:val="00042231"/>
    <w:rsid w:val="00042C01"/>
    <w:rsid w:val="000439D6"/>
    <w:rsid w:val="00043FB6"/>
    <w:rsid w:val="000440D8"/>
    <w:rsid w:val="00044844"/>
    <w:rsid w:val="00044CC7"/>
    <w:rsid w:val="00044CCB"/>
    <w:rsid w:val="000456AA"/>
    <w:rsid w:val="000463C7"/>
    <w:rsid w:val="000474FC"/>
    <w:rsid w:val="000507B1"/>
    <w:rsid w:val="00051F2E"/>
    <w:rsid w:val="000527C2"/>
    <w:rsid w:val="0005286E"/>
    <w:rsid w:val="00054F78"/>
    <w:rsid w:val="00055AE5"/>
    <w:rsid w:val="00057089"/>
    <w:rsid w:val="00062321"/>
    <w:rsid w:val="00066903"/>
    <w:rsid w:val="0007015C"/>
    <w:rsid w:val="00071415"/>
    <w:rsid w:val="00072DED"/>
    <w:rsid w:val="0007352F"/>
    <w:rsid w:val="0007703C"/>
    <w:rsid w:val="0008118C"/>
    <w:rsid w:val="00081F00"/>
    <w:rsid w:val="00082453"/>
    <w:rsid w:val="00084148"/>
    <w:rsid w:val="00084352"/>
    <w:rsid w:val="00084E3B"/>
    <w:rsid w:val="00086126"/>
    <w:rsid w:val="00087FC9"/>
    <w:rsid w:val="000907BE"/>
    <w:rsid w:val="00090E6A"/>
    <w:rsid w:val="0009250B"/>
    <w:rsid w:val="00093099"/>
    <w:rsid w:val="000953BF"/>
    <w:rsid w:val="00095AA7"/>
    <w:rsid w:val="0009686D"/>
    <w:rsid w:val="000A06C6"/>
    <w:rsid w:val="000A0BA1"/>
    <w:rsid w:val="000A0BE1"/>
    <w:rsid w:val="000A1AA9"/>
    <w:rsid w:val="000A1E5B"/>
    <w:rsid w:val="000A3B28"/>
    <w:rsid w:val="000A4F3C"/>
    <w:rsid w:val="000A519E"/>
    <w:rsid w:val="000A51C0"/>
    <w:rsid w:val="000A5F53"/>
    <w:rsid w:val="000A7C7D"/>
    <w:rsid w:val="000B13AB"/>
    <w:rsid w:val="000B24A1"/>
    <w:rsid w:val="000B4203"/>
    <w:rsid w:val="000B5BA5"/>
    <w:rsid w:val="000B5D05"/>
    <w:rsid w:val="000B6575"/>
    <w:rsid w:val="000B6A45"/>
    <w:rsid w:val="000B792F"/>
    <w:rsid w:val="000B7F46"/>
    <w:rsid w:val="000C13B3"/>
    <w:rsid w:val="000C19FA"/>
    <w:rsid w:val="000C35CD"/>
    <w:rsid w:val="000C374A"/>
    <w:rsid w:val="000C5882"/>
    <w:rsid w:val="000C6A17"/>
    <w:rsid w:val="000C748C"/>
    <w:rsid w:val="000C7C93"/>
    <w:rsid w:val="000D0AEF"/>
    <w:rsid w:val="000D18B7"/>
    <w:rsid w:val="000D2560"/>
    <w:rsid w:val="000D4539"/>
    <w:rsid w:val="000D4813"/>
    <w:rsid w:val="000D49B9"/>
    <w:rsid w:val="000D6EC4"/>
    <w:rsid w:val="000D6F62"/>
    <w:rsid w:val="000D7A26"/>
    <w:rsid w:val="000D7ECF"/>
    <w:rsid w:val="000E0162"/>
    <w:rsid w:val="000E0504"/>
    <w:rsid w:val="000E0774"/>
    <w:rsid w:val="000E0B1A"/>
    <w:rsid w:val="000E1131"/>
    <w:rsid w:val="000E1C95"/>
    <w:rsid w:val="000E30C1"/>
    <w:rsid w:val="000E3750"/>
    <w:rsid w:val="000E3910"/>
    <w:rsid w:val="000E42DF"/>
    <w:rsid w:val="000E4733"/>
    <w:rsid w:val="000E4A68"/>
    <w:rsid w:val="000E62C0"/>
    <w:rsid w:val="000F007C"/>
    <w:rsid w:val="000F051C"/>
    <w:rsid w:val="000F0D22"/>
    <w:rsid w:val="000F1470"/>
    <w:rsid w:val="000F16D2"/>
    <w:rsid w:val="000F1F54"/>
    <w:rsid w:val="000F2CAC"/>
    <w:rsid w:val="000F3387"/>
    <w:rsid w:val="000F36BC"/>
    <w:rsid w:val="000F3714"/>
    <w:rsid w:val="000F3E0E"/>
    <w:rsid w:val="000F4DA9"/>
    <w:rsid w:val="000F5720"/>
    <w:rsid w:val="000F5E78"/>
    <w:rsid w:val="000F62DF"/>
    <w:rsid w:val="000F7320"/>
    <w:rsid w:val="000F7690"/>
    <w:rsid w:val="00100292"/>
    <w:rsid w:val="0010031C"/>
    <w:rsid w:val="0010050D"/>
    <w:rsid w:val="00100590"/>
    <w:rsid w:val="001006F4"/>
    <w:rsid w:val="00101A62"/>
    <w:rsid w:val="00101C51"/>
    <w:rsid w:val="00102C38"/>
    <w:rsid w:val="001068CF"/>
    <w:rsid w:val="00107447"/>
    <w:rsid w:val="001102B2"/>
    <w:rsid w:val="001116B1"/>
    <w:rsid w:val="00111C4A"/>
    <w:rsid w:val="00113163"/>
    <w:rsid w:val="00113B09"/>
    <w:rsid w:val="001141EF"/>
    <w:rsid w:val="00114904"/>
    <w:rsid w:val="001154CE"/>
    <w:rsid w:val="001162F6"/>
    <w:rsid w:val="0011670D"/>
    <w:rsid w:val="00116C9E"/>
    <w:rsid w:val="00120FCB"/>
    <w:rsid w:val="00122E8D"/>
    <w:rsid w:val="00125F89"/>
    <w:rsid w:val="001274B9"/>
    <w:rsid w:val="00127900"/>
    <w:rsid w:val="0013135E"/>
    <w:rsid w:val="00131E2A"/>
    <w:rsid w:val="00132C0D"/>
    <w:rsid w:val="00133052"/>
    <w:rsid w:val="00133403"/>
    <w:rsid w:val="0013413D"/>
    <w:rsid w:val="0013489A"/>
    <w:rsid w:val="001348AE"/>
    <w:rsid w:val="00135679"/>
    <w:rsid w:val="00136D28"/>
    <w:rsid w:val="00137C7B"/>
    <w:rsid w:val="00140AAE"/>
    <w:rsid w:val="001439AB"/>
    <w:rsid w:val="00143D15"/>
    <w:rsid w:val="00144D00"/>
    <w:rsid w:val="00144D88"/>
    <w:rsid w:val="001473A4"/>
    <w:rsid w:val="00147861"/>
    <w:rsid w:val="00147ED4"/>
    <w:rsid w:val="00150987"/>
    <w:rsid w:val="001522FF"/>
    <w:rsid w:val="00152973"/>
    <w:rsid w:val="00152C47"/>
    <w:rsid w:val="001533C7"/>
    <w:rsid w:val="0015369E"/>
    <w:rsid w:val="001552C6"/>
    <w:rsid w:val="00155683"/>
    <w:rsid w:val="00157340"/>
    <w:rsid w:val="00157424"/>
    <w:rsid w:val="00160710"/>
    <w:rsid w:val="00161D33"/>
    <w:rsid w:val="0016281C"/>
    <w:rsid w:val="00162B4D"/>
    <w:rsid w:val="001635F8"/>
    <w:rsid w:val="00163A3F"/>
    <w:rsid w:val="00163A4F"/>
    <w:rsid w:val="00163B79"/>
    <w:rsid w:val="001652B3"/>
    <w:rsid w:val="001655CC"/>
    <w:rsid w:val="00165918"/>
    <w:rsid w:val="00165ACD"/>
    <w:rsid w:val="00166EA1"/>
    <w:rsid w:val="00167EA8"/>
    <w:rsid w:val="00173D15"/>
    <w:rsid w:val="0017490C"/>
    <w:rsid w:val="00175326"/>
    <w:rsid w:val="00175702"/>
    <w:rsid w:val="00175A5E"/>
    <w:rsid w:val="00176F62"/>
    <w:rsid w:val="00177D6A"/>
    <w:rsid w:val="00181089"/>
    <w:rsid w:val="00181B35"/>
    <w:rsid w:val="0018248A"/>
    <w:rsid w:val="00183EB6"/>
    <w:rsid w:val="001845A2"/>
    <w:rsid w:val="00185BAF"/>
    <w:rsid w:val="00186989"/>
    <w:rsid w:val="00186D30"/>
    <w:rsid w:val="00186F94"/>
    <w:rsid w:val="001878E0"/>
    <w:rsid w:val="001919E1"/>
    <w:rsid w:val="001920E4"/>
    <w:rsid w:val="00193069"/>
    <w:rsid w:val="001931E5"/>
    <w:rsid w:val="00193D68"/>
    <w:rsid w:val="00193E91"/>
    <w:rsid w:val="00194685"/>
    <w:rsid w:val="00195C29"/>
    <w:rsid w:val="00195E15"/>
    <w:rsid w:val="00196051"/>
    <w:rsid w:val="0019727F"/>
    <w:rsid w:val="00197528"/>
    <w:rsid w:val="001975E0"/>
    <w:rsid w:val="00197CE2"/>
    <w:rsid w:val="001A0010"/>
    <w:rsid w:val="001A129E"/>
    <w:rsid w:val="001A1AB8"/>
    <w:rsid w:val="001A1FC6"/>
    <w:rsid w:val="001A2445"/>
    <w:rsid w:val="001A2764"/>
    <w:rsid w:val="001A2A36"/>
    <w:rsid w:val="001A2ABB"/>
    <w:rsid w:val="001A327D"/>
    <w:rsid w:val="001A395E"/>
    <w:rsid w:val="001A398D"/>
    <w:rsid w:val="001A3BE6"/>
    <w:rsid w:val="001A3BF5"/>
    <w:rsid w:val="001A5B60"/>
    <w:rsid w:val="001A5C53"/>
    <w:rsid w:val="001A641B"/>
    <w:rsid w:val="001A6DD4"/>
    <w:rsid w:val="001A7320"/>
    <w:rsid w:val="001B01DE"/>
    <w:rsid w:val="001B0393"/>
    <w:rsid w:val="001B07B1"/>
    <w:rsid w:val="001B17AC"/>
    <w:rsid w:val="001B1829"/>
    <w:rsid w:val="001B1BFD"/>
    <w:rsid w:val="001B1F0D"/>
    <w:rsid w:val="001B205B"/>
    <w:rsid w:val="001B214D"/>
    <w:rsid w:val="001B2A59"/>
    <w:rsid w:val="001B3624"/>
    <w:rsid w:val="001B376E"/>
    <w:rsid w:val="001B3FB9"/>
    <w:rsid w:val="001B40BB"/>
    <w:rsid w:val="001B7360"/>
    <w:rsid w:val="001B7935"/>
    <w:rsid w:val="001C0612"/>
    <w:rsid w:val="001C0E4E"/>
    <w:rsid w:val="001C1AAB"/>
    <w:rsid w:val="001C2434"/>
    <w:rsid w:val="001C265D"/>
    <w:rsid w:val="001C2A79"/>
    <w:rsid w:val="001C3568"/>
    <w:rsid w:val="001C369D"/>
    <w:rsid w:val="001C4693"/>
    <w:rsid w:val="001C5921"/>
    <w:rsid w:val="001C6D96"/>
    <w:rsid w:val="001C6E85"/>
    <w:rsid w:val="001D1B51"/>
    <w:rsid w:val="001D2893"/>
    <w:rsid w:val="001D2CA6"/>
    <w:rsid w:val="001D2DF6"/>
    <w:rsid w:val="001D3712"/>
    <w:rsid w:val="001D3E1C"/>
    <w:rsid w:val="001D41DC"/>
    <w:rsid w:val="001D46D5"/>
    <w:rsid w:val="001D7058"/>
    <w:rsid w:val="001D7069"/>
    <w:rsid w:val="001D7102"/>
    <w:rsid w:val="001D73E1"/>
    <w:rsid w:val="001D78F5"/>
    <w:rsid w:val="001D7E50"/>
    <w:rsid w:val="001E0BB4"/>
    <w:rsid w:val="001E0F6A"/>
    <w:rsid w:val="001E1CBD"/>
    <w:rsid w:val="001E1EAA"/>
    <w:rsid w:val="001E2D88"/>
    <w:rsid w:val="001E3012"/>
    <w:rsid w:val="001E3620"/>
    <w:rsid w:val="001E430F"/>
    <w:rsid w:val="001E45C7"/>
    <w:rsid w:val="001E5F06"/>
    <w:rsid w:val="001E76CC"/>
    <w:rsid w:val="001E77C6"/>
    <w:rsid w:val="001E7E84"/>
    <w:rsid w:val="001F0692"/>
    <w:rsid w:val="001F12B8"/>
    <w:rsid w:val="001F12E0"/>
    <w:rsid w:val="001F1B23"/>
    <w:rsid w:val="001F1D28"/>
    <w:rsid w:val="001F2F90"/>
    <w:rsid w:val="001F3A66"/>
    <w:rsid w:val="001F40C3"/>
    <w:rsid w:val="001F5995"/>
    <w:rsid w:val="001F6E62"/>
    <w:rsid w:val="001F7614"/>
    <w:rsid w:val="0020028F"/>
    <w:rsid w:val="00200965"/>
    <w:rsid w:val="00200A90"/>
    <w:rsid w:val="002015B6"/>
    <w:rsid w:val="00201A55"/>
    <w:rsid w:val="00203316"/>
    <w:rsid w:val="0020354A"/>
    <w:rsid w:val="00203E29"/>
    <w:rsid w:val="002052B9"/>
    <w:rsid w:val="00205450"/>
    <w:rsid w:val="00205F59"/>
    <w:rsid w:val="00206E7D"/>
    <w:rsid w:val="00207229"/>
    <w:rsid w:val="002103ED"/>
    <w:rsid w:val="00211053"/>
    <w:rsid w:val="00211A99"/>
    <w:rsid w:val="0021408C"/>
    <w:rsid w:val="00214F06"/>
    <w:rsid w:val="00215286"/>
    <w:rsid w:val="002152AE"/>
    <w:rsid w:val="00215943"/>
    <w:rsid w:val="00216940"/>
    <w:rsid w:val="00216A37"/>
    <w:rsid w:val="00216B72"/>
    <w:rsid w:val="00216CC5"/>
    <w:rsid w:val="002204E3"/>
    <w:rsid w:val="00220630"/>
    <w:rsid w:val="00221439"/>
    <w:rsid w:val="0022193D"/>
    <w:rsid w:val="00221E2B"/>
    <w:rsid w:val="00224C70"/>
    <w:rsid w:val="00231817"/>
    <w:rsid w:val="00233AB4"/>
    <w:rsid w:val="00234265"/>
    <w:rsid w:val="002350F3"/>
    <w:rsid w:val="0023692A"/>
    <w:rsid w:val="00236B7C"/>
    <w:rsid w:val="00236F55"/>
    <w:rsid w:val="00242B10"/>
    <w:rsid w:val="00242C1C"/>
    <w:rsid w:val="002446AE"/>
    <w:rsid w:val="00244C54"/>
    <w:rsid w:val="00244EAA"/>
    <w:rsid w:val="002457D8"/>
    <w:rsid w:val="00245E6A"/>
    <w:rsid w:val="00246580"/>
    <w:rsid w:val="00247A26"/>
    <w:rsid w:val="002503EF"/>
    <w:rsid w:val="00250C0A"/>
    <w:rsid w:val="00250E8B"/>
    <w:rsid w:val="002518C5"/>
    <w:rsid w:val="00251CDA"/>
    <w:rsid w:val="0025275D"/>
    <w:rsid w:val="00253E86"/>
    <w:rsid w:val="002547DA"/>
    <w:rsid w:val="00254A6E"/>
    <w:rsid w:val="00255348"/>
    <w:rsid w:val="002565B1"/>
    <w:rsid w:val="0026255B"/>
    <w:rsid w:val="00265632"/>
    <w:rsid w:val="0026593F"/>
    <w:rsid w:val="00267240"/>
    <w:rsid w:val="002675D9"/>
    <w:rsid w:val="00267E33"/>
    <w:rsid w:val="00270773"/>
    <w:rsid w:val="00274223"/>
    <w:rsid w:val="00274BC0"/>
    <w:rsid w:val="00275173"/>
    <w:rsid w:val="002773F3"/>
    <w:rsid w:val="002779CA"/>
    <w:rsid w:val="00277C3F"/>
    <w:rsid w:val="002825E8"/>
    <w:rsid w:val="002854AB"/>
    <w:rsid w:val="00287908"/>
    <w:rsid w:val="00290CA9"/>
    <w:rsid w:val="00291C9A"/>
    <w:rsid w:val="002922D7"/>
    <w:rsid w:val="002925A9"/>
    <w:rsid w:val="002928F7"/>
    <w:rsid w:val="0029438B"/>
    <w:rsid w:val="002943DA"/>
    <w:rsid w:val="00296646"/>
    <w:rsid w:val="002A04FB"/>
    <w:rsid w:val="002A07E2"/>
    <w:rsid w:val="002A0902"/>
    <w:rsid w:val="002A14E1"/>
    <w:rsid w:val="002A17C4"/>
    <w:rsid w:val="002A36DA"/>
    <w:rsid w:val="002A4A7E"/>
    <w:rsid w:val="002A4EA7"/>
    <w:rsid w:val="002A5ED6"/>
    <w:rsid w:val="002A6FDF"/>
    <w:rsid w:val="002B17E9"/>
    <w:rsid w:val="002B3A47"/>
    <w:rsid w:val="002B3BF6"/>
    <w:rsid w:val="002B4391"/>
    <w:rsid w:val="002B4EBA"/>
    <w:rsid w:val="002B6DFB"/>
    <w:rsid w:val="002B759D"/>
    <w:rsid w:val="002C2790"/>
    <w:rsid w:val="002C2E06"/>
    <w:rsid w:val="002C36F7"/>
    <w:rsid w:val="002C377A"/>
    <w:rsid w:val="002C5564"/>
    <w:rsid w:val="002C57DB"/>
    <w:rsid w:val="002C59E3"/>
    <w:rsid w:val="002D0B49"/>
    <w:rsid w:val="002D0F1D"/>
    <w:rsid w:val="002D1511"/>
    <w:rsid w:val="002D1740"/>
    <w:rsid w:val="002D1A46"/>
    <w:rsid w:val="002D22DF"/>
    <w:rsid w:val="002D303C"/>
    <w:rsid w:val="002D36F0"/>
    <w:rsid w:val="002D3FE9"/>
    <w:rsid w:val="002D487A"/>
    <w:rsid w:val="002D4953"/>
    <w:rsid w:val="002D6034"/>
    <w:rsid w:val="002D622E"/>
    <w:rsid w:val="002D6312"/>
    <w:rsid w:val="002D7312"/>
    <w:rsid w:val="002D77A2"/>
    <w:rsid w:val="002D7EDC"/>
    <w:rsid w:val="002E1525"/>
    <w:rsid w:val="002E2CE9"/>
    <w:rsid w:val="002E327B"/>
    <w:rsid w:val="002E36D1"/>
    <w:rsid w:val="002E5380"/>
    <w:rsid w:val="002E5EB6"/>
    <w:rsid w:val="002E6971"/>
    <w:rsid w:val="002E716F"/>
    <w:rsid w:val="002E76F6"/>
    <w:rsid w:val="002F0038"/>
    <w:rsid w:val="002F12BD"/>
    <w:rsid w:val="002F1A55"/>
    <w:rsid w:val="002F1D64"/>
    <w:rsid w:val="002F29A2"/>
    <w:rsid w:val="002F382B"/>
    <w:rsid w:val="002F3D62"/>
    <w:rsid w:val="002F48DA"/>
    <w:rsid w:val="002F4C50"/>
    <w:rsid w:val="002F4F24"/>
    <w:rsid w:val="002F53F4"/>
    <w:rsid w:val="002F5A4B"/>
    <w:rsid w:val="002F5EB9"/>
    <w:rsid w:val="002F6EC5"/>
    <w:rsid w:val="002F6FD2"/>
    <w:rsid w:val="002F7474"/>
    <w:rsid w:val="00300149"/>
    <w:rsid w:val="00302461"/>
    <w:rsid w:val="00303751"/>
    <w:rsid w:val="00303EC4"/>
    <w:rsid w:val="00304225"/>
    <w:rsid w:val="00304D8F"/>
    <w:rsid w:val="003053F2"/>
    <w:rsid w:val="00305C8A"/>
    <w:rsid w:val="0030679D"/>
    <w:rsid w:val="00310E9C"/>
    <w:rsid w:val="00311071"/>
    <w:rsid w:val="003111C8"/>
    <w:rsid w:val="003129E9"/>
    <w:rsid w:val="00312EB6"/>
    <w:rsid w:val="003134E5"/>
    <w:rsid w:val="00313FD6"/>
    <w:rsid w:val="0031464F"/>
    <w:rsid w:val="003166BE"/>
    <w:rsid w:val="00316DB5"/>
    <w:rsid w:val="00317A1C"/>
    <w:rsid w:val="00317D96"/>
    <w:rsid w:val="00320211"/>
    <w:rsid w:val="00320DB6"/>
    <w:rsid w:val="003212A6"/>
    <w:rsid w:val="00322373"/>
    <w:rsid w:val="0032273A"/>
    <w:rsid w:val="003229F2"/>
    <w:rsid w:val="00322E58"/>
    <w:rsid w:val="00322FC6"/>
    <w:rsid w:val="0032335C"/>
    <w:rsid w:val="003248AF"/>
    <w:rsid w:val="00324BA2"/>
    <w:rsid w:val="00324F4A"/>
    <w:rsid w:val="0032512E"/>
    <w:rsid w:val="00325C30"/>
    <w:rsid w:val="00326B8E"/>
    <w:rsid w:val="00326ECF"/>
    <w:rsid w:val="00327360"/>
    <w:rsid w:val="00330B01"/>
    <w:rsid w:val="00331802"/>
    <w:rsid w:val="00331EA6"/>
    <w:rsid w:val="003351D0"/>
    <w:rsid w:val="0033592E"/>
    <w:rsid w:val="00335F39"/>
    <w:rsid w:val="003422C3"/>
    <w:rsid w:val="00342CC8"/>
    <w:rsid w:val="0034497E"/>
    <w:rsid w:val="003462BA"/>
    <w:rsid w:val="00347FEA"/>
    <w:rsid w:val="00352492"/>
    <w:rsid w:val="0035269D"/>
    <w:rsid w:val="003529A3"/>
    <w:rsid w:val="003539A0"/>
    <w:rsid w:val="00353D3F"/>
    <w:rsid w:val="0035498F"/>
    <w:rsid w:val="00356EB3"/>
    <w:rsid w:val="00357787"/>
    <w:rsid w:val="003579A6"/>
    <w:rsid w:val="0036075A"/>
    <w:rsid w:val="0036178B"/>
    <w:rsid w:val="00361893"/>
    <w:rsid w:val="0036214F"/>
    <w:rsid w:val="00362546"/>
    <w:rsid w:val="00363745"/>
    <w:rsid w:val="003637C6"/>
    <w:rsid w:val="00367203"/>
    <w:rsid w:val="00375117"/>
    <w:rsid w:val="00375426"/>
    <w:rsid w:val="003756E5"/>
    <w:rsid w:val="00376845"/>
    <w:rsid w:val="00376A4B"/>
    <w:rsid w:val="0037714A"/>
    <w:rsid w:val="00377D8F"/>
    <w:rsid w:val="00377D90"/>
    <w:rsid w:val="00377DF7"/>
    <w:rsid w:val="0038013E"/>
    <w:rsid w:val="00380FD9"/>
    <w:rsid w:val="003821CD"/>
    <w:rsid w:val="003825AF"/>
    <w:rsid w:val="0038493B"/>
    <w:rsid w:val="00387B82"/>
    <w:rsid w:val="00390CCA"/>
    <w:rsid w:val="00391910"/>
    <w:rsid w:val="0039263F"/>
    <w:rsid w:val="00393748"/>
    <w:rsid w:val="003951D5"/>
    <w:rsid w:val="003961ED"/>
    <w:rsid w:val="00396E46"/>
    <w:rsid w:val="00396E52"/>
    <w:rsid w:val="003973CD"/>
    <w:rsid w:val="003A1A4F"/>
    <w:rsid w:val="003A207E"/>
    <w:rsid w:val="003A2288"/>
    <w:rsid w:val="003A2327"/>
    <w:rsid w:val="003A4C1D"/>
    <w:rsid w:val="003A5463"/>
    <w:rsid w:val="003A5FE9"/>
    <w:rsid w:val="003A642F"/>
    <w:rsid w:val="003A645B"/>
    <w:rsid w:val="003A69D0"/>
    <w:rsid w:val="003A7415"/>
    <w:rsid w:val="003A7F1C"/>
    <w:rsid w:val="003B0054"/>
    <w:rsid w:val="003B03C8"/>
    <w:rsid w:val="003B1873"/>
    <w:rsid w:val="003B2407"/>
    <w:rsid w:val="003B4500"/>
    <w:rsid w:val="003B4962"/>
    <w:rsid w:val="003B4B95"/>
    <w:rsid w:val="003B5D2A"/>
    <w:rsid w:val="003B60FC"/>
    <w:rsid w:val="003B63BE"/>
    <w:rsid w:val="003B7653"/>
    <w:rsid w:val="003C03C2"/>
    <w:rsid w:val="003C0E86"/>
    <w:rsid w:val="003C14EB"/>
    <w:rsid w:val="003C294B"/>
    <w:rsid w:val="003C3631"/>
    <w:rsid w:val="003C3F4E"/>
    <w:rsid w:val="003C404B"/>
    <w:rsid w:val="003C4F11"/>
    <w:rsid w:val="003C579F"/>
    <w:rsid w:val="003C6288"/>
    <w:rsid w:val="003C6F9A"/>
    <w:rsid w:val="003C7EF2"/>
    <w:rsid w:val="003D332B"/>
    <w:rsid w:val="003D36F7"/>
    <w:rsid w:val="003D3DF4"/>
    <w:rsid w:val="003D447A"/>
    <w:rsid w:val="003D4737"/>
    <w:rsid w:val="003D5273"/>
    <w:rsid w:val="003D5339"/>
    <w:rsid w:val="003D6650"/>
    <w:rsid w:val="003E061F"/>
    <w:rsid w:val="003E17D8"/>
    <w:rsid w:val="003E2B40"/>
    <w:rsid w:val="003E3078"/>
    <w:rsid w:val="003E3C03"/>
    <w:rsid w:val="003E44D3"/>
    <w:rsid w:val="003E53FE"/>
    <w:rsid w:val="003E6A88"/>
    <w:rsid w:val="003E6F0D"/>
    <w:rsid w:val="003E727F"/>
    <w:rsid w:val="003E728D"/>
    <w:rsid w:val="003E7999"/>
    <w:rsid w:val="003E7F8E"/>
    <w:rsid w:val="003F0036"/>
    <w:rsid w:val="003F0AE7"/>
    <w:rsid w:val="003F0F00"/>
    <w:rsid w:val="003F27A3"/>
    <w:rsid w:val="003F3E60"/>
    <w:rsid w:val="003F4A13"/>
    <w:rsid w:val="003F59DB"/>
    <w:rsid w:val="003F7F8A"/>
    <w:rsid w:val="0040032A"/>
    <w:rsid w:val="004006E8"/>
    <w:rsid w:val="00400844"/>
    <w:rsid w:val="00400E3E"/>
    <w:rsid w:val="0040292B"/>
    <w:rsid w:val="00403AAC"/>
    <w:rsid w:val="0040407A"/>
    <w:rsid w:val="00404B77"/>
    <w:rsid w:val="004069FD"/>
    <w:rsid w:val="004078D4"/>
    <w:rsid w:val="00410B5C"/>
    <w:rsid w:val="0041126F"/>
    <w:rsid w:val="0041169A"/>
    <w:rsid w:val="0041206C"/>
    <w:rsid w:val="004130BE"/>
    <w:rsid w:val="004137A7"/>
    <w:rsid w:val="00414126"/>
    <w:rsid w:val="004145C0"/>
    <w:rsid w:val="004145C8"/>
    <w:rsid w:val="00415CBD"/>
    <w:rsid w:val="0042035C"/>
    <w:rsid w:val="0042279E"/>
    <w:rsid w:val="004229CD"/>
    <w:rsid w:val="004235E4"/>
    <w:rsid w:val="004262DB"/>
    <w:rsid w:val="00430065"/>
    <w:rsid w:val="0043048A"/>
    <w:rsid w:val="004305CB"/>
    <w:rsid w:val="00430EC9"/>
    <w:rsid w:val="004329B7"/>
    <w:rsid w:val="0043345A"/>
    <w:rsid w:val="004345F2"/>
    <w:rsid w:val="004353C0"/>
    <w:rsid w:val="00435906"/>
    <w:rsid w:val="00435AC5"/>
    <w:rsid w:val="004379F5"/>
    <w:rsid w:val="00440245"/>
    <w:rsid w:val="004404CC"/>
    <w:rsid w:val="004417A0"/>
    <w:rsid w:val="00442973"/>
    <w:rsid w:val="00442FD3"/>
    <w:rsid w:val="004431D0"/>
    <w:rsid w:val="00443333"/>
    <w:rsid w:val="00443CD8"/>
    <w:rsid w:val="00443DCC"/>
    <w:rsid w:val="00444C79"/>
    <w:rsid w:val="0044558D"/>
    <w:rsid w:val="004463ED"/>
    <w:rsid w:val="00450C88"/>
    <w:rsid w:val="004516A7"/>
    <w:rsid w:val="00452DB2"/>
    <w:rsid w:val="004535B8"/>
    <w:rsid w:val="00453707"/>
    <w:rsid w:val="00455283"/>
    <w:rsid w:val="004556F8"/>
    <w:rsid w:val="0046025F"/>
    <w:rsid w:val="00460559"/>
    <w:rsid w:val="00460F2E"/>
    <w:rsid w:val="0046200D"/>
    <w:rsid w:val="004620B4"/>
    <w:rsid w:val="00462503"/>
    <w:rsid w:val="004629E7"/>
    <w:rsid w:val="004640B3"/>
    <w:rsid w:val="00465E0B"/>
    <w:rsid w:val="00466391"/>
    <w:rsid w:val="00466896"/>
    <w:rsid w:val="004669E8"/>
    <w:rsid w:val="0046700C"/>
    <w:rsid w:val="004674AB"/>
    <w:rsid w:val="00467CC9"/>
    <w:rsid w:val="00470470"/>
    <w:rsid w:val="00470C4B"/>
    <w:rsid w:val="00470E60"/>
    <w:rsid w:val="0047258C"/>
    <w:rsid w:val="0047271C"/>
    <w:rsid w:val="00472B5B"/>
    <w:rsid w:val="00473269"/>
    <w:rsid w:val="00474133"/>
    <w:rsid w:val="0047415B"/>
    <w:rsid w:val="004750B7"/>
    <w:rsid w:val="004750C2"/>
    <w:rsid w:val="00475387"/>
    <w:rsid w:val="00475B01"/>
    <w:rsid w:val="00475B0F"/>
    <w:rsid w:val="00476439"/>
    <w:rsid w:val="00476521"/>
    <w:rsid w:val="004769A0"/>
    <w:rsid w:val="00477F2B"/>
    <w:rsid w:val="00482D65"/>
    <w:rsid w:val="00482DC6"/>
    <w:rsid w:val="0048304E"/>
    <w:rsid w:val="004831F5"/>
    <w:rsid w:val="004854D7"/>
    <w:rsid w:val="00485B0E"/>
    <w:rsid w:val="00486873"/>
    <w:rsid w:val="004872BE"/>
    <w:rsid w:val="00487C7A"/>
    <w:rsid w:val="00490014"/>
    <w:rsid w:val="0049053B"/>
    <w:rsid w:val="00490AA6"/>
    <w:rsid w:val="00490FA4"/>
    <w:rsid w:val="004918CE"/>
    <w:rsid w:val="0049403F"/>
    <w:rsid w:val="0049487C"/>
    <w:rsid w:val="0049526D"/>
    <w:rsid w:val="00496E25"/>
    <w:rsid w:val="00497CB8"/>
    <w:rsid w:val="00497CEF"/>
    <w:rsid w:val="004A1A1D"/>
    <w:rsid w:val="004A1F98"/>
    <w:rsid w:val="004A2202"/>
    <w:rsid w:val="004A4641"/>
    <w:rsid w:val="004A46FB"/>
    <w:rsid w:val="004A4DE5"/>
    <w:rsid w:val="004A66A5"/>
    <w:rsid w:val="004A6A41"/>
    <w:rsid w:val="004A6F84"/>
    <w:rsid w:val="004B0D3E"/>
    <w:rsid w:val="004B0FC5"/>
    <w:rsid w:val="004B221D"/>
    <w:rsid w:val="004B29D6"/>
    <w:rsid w:val="004B4985"/>
    <w:rsid w:val="004B5B22"/>
    <w:rsid w:val="004B5C65"/>
    <w:rsid w:val="004B7149"/>
    <w:rsid w:val="004B7D7B"/>
    <w:rsid w:val="004B7DC3"/>
    <w:rsid w:val="004C08AC"/>
    <w:rsid w:val="004C08EE"/>
    <w:rsid w:val="004C0B36"/>
    <w:rsid w:val="004C1FF7"/>
    <w:rsid w:val="004C59F9"/>
    <w:rsid w:val="004C6DE8"/>
    <w:rsid w:val="004C71EF"/>
    <w:rsid w:val="004D04D0"/>
    <w:rsid w:val="004D0CB0"/>
    <w:rsid w:val="004D1277"/>
    <w:rsid w:val="004D1C29"/>
    <w:rsid w:val="004D2010"/>
    <w:rsid w:val="004D28E3"/>
    <w:rsid w:val="004D2BFF"/>
    <w:rsid w:val="004D3A34"/>
    <w:rsid w:val="004D3CDB"/>
    <w:rsid w:val="004D4F18"/>
    <w:rsid w:val="004D5EC1"/>
    <w:rsid w:val="004D7476"/>
    <w:rsid w:val="004D7718"/>
    <w:rsid w:val="004D780F"/>
    <w:rsid w:val="004D7C55"/>
    <w:rsid w:val="004D7DDA"/>
    <w:rsid w:val="004E01FD"/>
    <w:rsid w:val="004E0D84"/>
    <w:rsid w:val="004E1E02"/>
    <w:rsid w:val="004E23D3"/>
    <w:rsid w:val="004E2D31"/>
    <w:rsid w:val="004E3F87"/>
    <w:rsid w:val="004E4584"/>
    <w:rsid w:val="004E4A06"/>
    <w:rsid w:val="004E6D9F"/>
    <w:rsid w:val="004F11F7"/>
    <w:rsid w:val="004F15B3"/>
    <w:rsid w:val="004F1E97"/>
    <w:rsid w:val="004F2175"/>
    <w:rsid w:val="004F3AD0"/>
    <w:rsid w:val="004F4712"/>
    <w:rsid w:val="004F5B8C"/>
    <w:rsid w:val="004F69E3"/>
    <w:rsid w:val="004F6C8E"/>
    <w:rsid w:val="004F71BE"/>
    <w:rsid w:val="004F7690"/>
    <w:rsid w:val="005000B3"/>
    <w:rsid w:val="00500B24"/>
    <w:rsid w:val="00500C98"/>
    <w:rsid w:val="00501F3B"/>
    <w:rsid w:val="00502E03"/>
    <w:rsid w:val="00503749"/>
    <w:rsid w:val="00503ABF"/>
    <w:rsid w:val="00504268"/>
    <w:rsid w:val="00504813"/>
    <w:rsid w:val="0050485F"/>
    <w:rsid w:val="00504A04"/>
    <w:rsid w:val="005056D9"/>
    <w:rsid w:val="00506125"/>
    <w:rsid w:val="005076BB"/>
    <w:rsid w:val="005077FB"/>
    <w:rsid w:val="00511383"/>
    <w:rsid w:val="0051183E"/>
    <w:rsid w:val="0051350C"/>
    <w:rsid w:val="0051441A"/>
    <w:rsid w:val="00514460"/>
    <w:rsid w:val="00514CDE"/>
    <w:rsid w:val="0051627B"/>
    <w:rsid w:val="00517268"/>
    <w:rsid w:val="00517465"/>
    <w:rsid w:val="00517767"/>
    <w:rsid w:val="00517B62"/>
    <w:rsid w:val="00520958"/>
    <w:rsid w:val="00520F64"/>
    <w:rsid w:val="005214DE"/>
    <w:rsid w:val="00522299"/>
    <w:rsid w:val="00523D2F"/>
    <w:rsid w:val="00525793"/>
    <w:rsid w:val="005268BA"/>
    <w:rsid w:val="00526E62"/>
    <w:rsid w:val="00527453"/>
    <w:rsid w:val="0052767C"/>
    <w:rsid w:val="005276E3"/>
    <w:rsid w:val="00530908"/>
    <w:rsid w:val="00532FC5"/>
    <w:rsid w:val="00533AE7"/>
    <w:rsid w:val="00533C30"/>
    <w:rsid w:val="00535C5A"/>
    <w:rsid w:val="00535F42"/>
    <w:rsid w:val="00536424"/>
    <w:rsid w:val="00536724"/>
    <w:rsid w:val="00537175"/>
    <w:rsid w:val="005372C0"/>
    <w:rsid w:val="0054000C"/>
    <w:rsid w:val="00540E93"/>
    <w:rsid w:val="00543A94"/>
    <w:rsid w:val="005440CE"/>
    <w:rsid w:val="0054458B"/>
    <w:rsid w:val="00544F6D"/>
    <w:rsid w:val="00546D32"/>
    <w:rsid w:val="00547FD6"/>
    <w:rsid w:val="005502C6"/>
    <w:rsid w:val="005507C2"/>
    <w:rsid w:val="0055140A"/>
    <w:rsid w:val="00551BE8"/>
    <w:rsid w:val="0055213E"/>
    <w:rsid w:val="005543ED"/>
    <w:rsid w:val="0055528F"/>
    <w:rsid w:val="00556C00"/>
    <w:rsid w:val="0055757F"/>
    <w:rsid w:val="005602FD"/>
    <w:rsid w:val="005612D9"/>
    <w:rsid w:val="00562B25"/>
    <w:rsid w:val="0056385B"/>
    <w:rsid w:val="00563F36"/>
    <w:rsid w:val="00564655"/>
    <w:rsid w:val="005651E6"/>
    <w:rsid w:val="00565465"/>
    <w:rsid w:val="005655D7"/>
    <w:rsid w:val="00565FCE"/>
    <w:rsid w:val="00566D26"/>
    <w:rsid w:val="00571321"/>
    <w:rsid w:val="00572792"/>
    <w:rsid w:val="00573365"/>
    <w:rsid w:val="005736BE"/>
    <w:rsid w:val="00573917"/>
    <w:rsid w:val="00573E5B"/>
    <w:rsid w:val="00573F8C"/>
    <w:rsid w:val="005756C6"/>
    <w:rsid w:val="00575928"/>
    <w:rsid w:val="00575D98"/>
    <w:rsid w:val="005768E5"/>
    <w:rsid w:val="00576EA0"/>
    <w:rsid w:val="0058157D"/>
    <w:rsid w:val="005830E1"/>
    <w:rsid w:val="00583600"/>
    <w:rsid w:val="00584D5C"/>
    <w:rsid w:val="005860EF"/>
    <w:rsid w:val="00587943"/>
    <w:rsid w:val="00587A6B"/>
    <w:rsid w:val="005907B0"/>
    <w:rsid w:val="00590D9B"/>
    <w:rsid w:val="00591A8B"/>
    <w:rsid w:val="00591DBB"/>
    <w:rsid w:val="005927FC"/>
    <w:rsid w:val="00592B50"/>
    <w:rsid w:val="00593914"/>
    <w:rsid w:val="0059478D"/>
    <w:rsid w:val="005953C2"/>
    <w:rsid w:val="00595B7D"/>
    <w:rsid w:val="00596BC5"/>
    <w:rsid w:val="00596C9B"/>
    <w:rsid w:val="00596F90"/>
    <w:rsid w:val="00597BB6"/>
    <w:rsid w:val="005A04E4"/>
    <w:rsid w:val="005A07B2"/>
    <w:rsid w:val="005A0C1D"/>
    <w:rsid w:val="005A1871"/>
    <w:rsid w:val="005A1896"/>
    <w:rsid w:val="005A1E9F"/>
    <w:rsid w:val="005A28D3"/>
    <w:rsid w:val="005A2D58"/>
    <w:rsid w:val="005A2D84"/>
    <w:rsid w:val="005A469E"/>
    <w:rsid w:val="005A52F8"/>
    <w:rsid w:val="005A5C75"/>
    <w:rsid w:val="005A61B0"/>
    <w:rsid w:val="005A73EC"/>
    <w:rsid w:val="005A7530"/>
    <w:rsid w:val="005A75D8"/>
    <w:rsid w:val="005A7A30"/>
    <w:rsid w:val="005A7AFD"/>
    <w:rsid w:val="005B0D61"/>
    <w:rsid w:val="005B18B8"/>
    <w:rsid w:val="005B18BF"/>
    <w:rsid w:val="005B2051"/>
    <w:rsid w:val="005B33A0"/>
    <w:rsid w:val="005B355D"/>
    <w:rsid w:val="005B3736"/>
    <w:rsid w:val="005B3DEB"/>
    <w:rsid w:val="005B480E"/>
    <w:rsid w:val="005B4C16"/>
    <w:rsid w:val="005B601D"/>
    <w:rsid w:val="005C0522"/>
    <w:rsid w:val="005C2FD7"/>
    <w:rsid w:val="005C36BB"/>
    <w:rsid w:val="005C3C43"/>
    <w:rsid w:val="005C4E4D"/>
    <w:rsid w:val="005C4FB5"/>
    <w:rsid w:val="005C52D2"/>
    <w:rsid w:val="005C65F9"/>
    <w:rsid w:val="005C73B6"/>
    <w:rsid w:val="005D1B99"/>
    <w:rsid w:val="005D1FB8"/>
    <w:rsid w:val="005D50DC"/>
    <w:rsid w:val="005D51DD"/>
    <w:rsid w:val="005D600D"/>
    <w:rsid w:val="005D68E1"/>
    <w:rsid w:val="005E1147"/>
    <w:rsid w:val="005E1156"/>
    <w:rsid w:val="005E1538"/>
    <w:rsid w:val="005E15FE"/>
    <w:rsid w:val="005E1986"/>
    <w:rsid w:val="005E2061"/>
    <w:rsid w:val="005E238D"/>
    <w:rsid w:val="005E4E05"/>
    <w:rsid w:val="005E6897"/>
    <w:rsid w:val="005E6EC7"/>
    <w:rsid w:val="005E76C9"/>
    <w:rsid w:val="005E7D19"/>
    <w:rsid w:val="005F1406"/>
    <w:rsid w:val="005F18BF"/>
    <w:rsid w:val="005F1DE6"/>
    <w:rsid w:val="005F290B"/>
    <w:rsid w:val="005F2D5F"/>
    <w:rsid w:val="005F421B"/>
    <w:rsid w:val="005F4741"/>
    <w:rsid w:val="005F503C"/>
    <w:rsid w:val="005F5745"/>
    <w:rsid w:val="005F591F"/>
    <w:rsid w:val="005F5B1E"/>
    <w:rsid w:val="005F7716"/>
    <w:rsid w:val="006001A4"/>
    <w:rsid w:val="0060058F"/>
    <w:rsid w:val="00601A17"/>
    <w:rsid w:val="00601C4D"/>
    <w:rsid w:val="00602DA1"/>
    <w:rsid w:val="00603365"/>
    <w:rsid w:val="0060389C"/>
    <w:rsid w:val="00604CFE"/>
    <w:rsid w:val="00604E17"/>
    <w:rsid w:val="00605003"/>
    <w:rsid w:val="006062E1"/>
    <w:rsid w:val="00607154"/>
    <w:rsid w:val="00611135"/>
    <w:rsid w:val="00611E67"/>
    <w:rsid w:val="00614994"/>
    <w:rsid w:val="00615808"/>
    <w:rsid w:val="0061595A"/>
    <w:rsid w:val="00616C8F"/>
    <w:rsid w:val="0061702F"/>
    <w:rsid w:val="0061723F"/>
    <w:rsid w:val="00617E85"/>
    <w:rsid w:val="0062021B"/>
    <w:rsid w:val="00620AB0"/>
    <w:rsid w:val="0062133E"/>
    <w:rsid w:val="006216D7"/>
    <w:rsid w:val="00621824"/>
    <w:rsid w:val="00622E9E"/>
    <w:rsid w:val="00623467"/>
    <w:rsid w:val="00623881"/>
    <w:rsid w:val="00623DE5"/>
    <w:rsid w:val="0062404F"/>
    <w:rsid w:val="0062533B"/>
    <w:rsid w:val="00625438"/>
    <w:rsid w:val="00625FF7"/>
    <w:rsid w:val="00627A47"/>
    <w:rsid w:val="00627AF3"/>
    <w:rsid w:val="0063080A"/>
    <w:rsid w:val="00631218"/>
    <w:rsid w:val="00631C57"/>
    <w:rsid w:val="006323FB"/>
    <w:rsid w:val="00632F5C"/>
    <w:rsid w:val="00633102"/>
    <w:rsid w:val="006346C0"/>
    <w:rsid w:val="00634CE7"/>
    <w:rsid w:val="006352BE"/>
    <w:rsid w:val="006355DB"/>
    <w:rsid w:val="00636A28"/>
    <w:rsid w:val="00636F10"/>
    <w:rsid w:val="00641541"/>
    <w:rsid w:val="00641676"/>
    <w:rsid w:val="00641DAB"/>
    <w:rsid w:val="00641F24"/>
    <w:rsid w:val="006421E1"/>
    <w:rsid w:val="0064229E"/>
    <w:rsid w:val="006427BB"/>
    <w:rsid w:val="0064287C"/>
    <w:rsid w:val="00642D29"/>
    <w:rsid w:val="006431DC"/>
    <w:rsid w:val="006445D4"/>
    <w:rsid w:val="00644DE0"/>
    <w:rsid w:val="006454A9"/>
    <w:rsid w:val="00645ECD"/>
    <w:rsid w:val="006460F7"/>
    <w:rsid w:val="00650621"/>
    <w:rsid w:val="00651705"/>
    <w:rsid w:val="006518D6"/>
    <w:rsid w:val="00651C73"/>
    <w:rsid w:val="00652C04"/>
    <w:rsid w:val="00653766"/>
    <w:rsid w:val="00655009"/>
    <w:rsid w:val="0065559E"/>
    <w:rsid w:val="00655870"/>
    <w:rsid w:val="00656D07"/>
    <w:rsid w:val="00663FA9"/>
    <w:rsid w:val="0066402A"/>
    <w:rsid w:val="006659A8"/>
    <w:rsid w:val="00666F41"/>
    <w:rsid w:val="00667B2F"/>
    <w:rsid w:val="006703C9"/>
    <w:rsid w:val="00672C2B"/>
    <w:rsid w:val="00672F9D"/>
    <w:rsid w:val="00674E3E"/>
    <w:rsid w:val="006756BC"/>
    <w:rsid w:val="006756FE"/>
    <w:rsid w:val="00675C44"/>
    <w:rsid w:val="00676F58"/>
    <w:rsid w:val="006771EE"/>
    <w:rsid w:val="006779D6"/>
    <w:rsid w:val="00680BC6"/>
    <w:rsid w:val="00681D0C"/>
    <w:rsid w:val="00684968"/>
    <w:rsid w:val="00684B05"/>
    <w:rsid w:val="00684C28"/>
    <w:rsid w:val="006850C5"/>
    <w:rsid w:val="006863FC"/>
    <w:rsid w:val="00687BD4"/>
    <w:rsid w:val="00687E9E"/>
    <w:rsid w:val="00690868"/>
    <w:rsid w:val="00690AED"/>
    <w:rsid w:val="00690B30"/>
    <w:rsid w:val="00690C4C"/>
    <w:rsid w:val="00691EF6"/>
    <w:rsid w:val="00692C46"/>
    <w:rsid w:val="00693DDE"/>
    <w:rsid w:val="006948A2"/>
    <w:rsid w:val="00694940"/>
    <w:rsid w:val="00696AD8"/>
    <w:rsid w:val="00696BFE"/>
    <w:rsid w:val="006A0B7C"/>
    <w:rsid w:val="006A12C6"/>
    <w:rsid w:val="006A18EB"/>
    <w:rsid w:val="006A1B91"/>
    <w:rsid w:val="006A2E45"/>
    <w:rsid w:val="006A3E5B"/>
    <w:rsid w:val="006A46E3"/>
    <w:rsid w:val="006A4802"/>
    <w:rsid w:val="006A5AEF"/>
    <w:rsid w:val="006A5B1A"/>
    <w:rsid w:val="006A692C"/>
    <w:rsid w:val="006A7403"/>
    <w:rsid w:val="006A74B6"/>
    <w:rsid w:val="006A7AF7"/>
    <w:rsid w:val="006B06B7"/>
    <w:rsid w:val="006B0811"/>
    <w:rsid w:val="006B1329"/>
    <w:rsid w:val="006B183A"/>
    <w:rsid w:val="006B2F6B"/>
    <w:rsid w:val="006B3E17"/>
    <w:rsid w:val="006B5017"/>
    <w:rsid w:val="006B59CC"/>
    <w:rsid w:val="006B5B81"/>
    <w:rsid w:val="006B5CD3"/>
    <w:rsid w:val="006B640B"/>
    <w:rsid w:val="006B659D"/>
    <w:rsid w:val="006B76A6"/>
    <w:rsid w:val="006B7780"/>
    <w:rsid w:val="006B7C30"/>
    <w:rsid w:val="006C0D53"/>
    <w:rsid w:val="006C16C6"/>
    <w:rsid w:val="006C281E"/>
    <w:rsid w:val="006C305A"/>
    <w:rsid w:val="006C30BD"/>
    <w:rsid w:val="006C3841"/>
    <w:rsid w:val="006C3C8E"/>
    <w:rsid w:val="006C4237"/>
    <w:rsid w:val="006C514F"/>
    <w:rsid w:val="006C7491"/>
    <w:rsid w:val="006C75CA"/>
    <w:rsid w:val="006D02AE"/>
    <w:rsid w:val="006D05A0"/>
    <w:rsid w:val="006D276F"/>
    <w:rsid w:val="006D34DB"/>
    <w:rsid w:val="006D3936"/>
    <w:rsid w:val="006D3A6E"/>
    <w:rsid w:val="006D3C2B"/>
    <w:rsid w:val="006D3EC8"/>
    <w:rsid w:val="006D510C"/>
    <w:rsid w:val="006D5EC6"/>
    <w:rsid w:val="006D6B09"/>
    <w:rsid w:val="006E0096"/>
    <w:rsid w:val="006E1240"/>
    <w:rsid w:val="006E14F1"/>
    <w:rsid w:val="006E237A"/>
    <w:rsid w:val="006E2630"/>
    <w:rsid w:val="006E2942"/>
    <w:rsid w:val="006E68DB"/>
    <w:rsid w:val="006F0DBB"/>
    <w:rsid w:val="006F2753"/>
    <w:rsid w:val="006F2CE0"/>
    <w:rsid w:val="006F2F7D"/>
    <w:rsid w:val="006F4764"/>
    <w:rsid w:val="006F56CF"/>
    <w:rsid w:val="006F5BC2"/>
    <w:rsid w:val="006F6A71"/>
    <w:rsid w:val="006F7166"/>
    <w:rsid w:val="0070065C"/>
    <w:rsid w:val="00701C6B"/>
    <w:rsid w:val="00702340"/>
    <w:rsid w:val="007025B9"/>
    <w:rsid w:val="00703633"/>
    <w:rsid w:val="007036D5"/>
    <w:rsid w:val="0070375F"/>
    <w:rsid w:val="0070578D"/>
    <w:rsid w:val="00706307"/>
    <w:rsid w:val="00707195"/>
    <w:rsid w:val="00707EAE"/>
    <w:rsid w:val="0071016C"/>
    <w:rsid w:val="0071044F"/>
    <w:rsid w:val="0071108B"/>
    <w:rsid w:val="00712123"/>
    <w:rsid w:val="00713440"/>
    <w:rsid w:val="00713D9B"/>
    <w:rsid w:val="00713E0F"/>
    <w:rsid w:val="0071556E"/>
    <w:rsid w:val="00716A2C"/>
    <w:rsid w:val="0071701C"/>
    <w:rsid w:val="00717F9A"/>
    <w:rsid w:val="00720939"/>
    <w:rsid w:val="007219FB"/>
    <w:rsid w:val="00722A2F"/>
    <w:rsid w:val="007243AD"/>
    <w:rsid w:val="00724851"/>
    <w:rsid w:val="00726248"/>
    <w:rsid w:val="007276D4"/>
    <w:rsid w:val="00727B0C"/>
    <w:rsid w:val="0073085B"/>
    <w:rsid w:val="00730ED9"/>
    <w:rsid w:val="00730FC7"/>
    <w:rsid w:val="00730FDA"/>
    <w:rsid w:val="00731F3B"/>
    <w:rsid w:val="007329E5"/>
    <w:rsid w:val="00732C97"/>
    <w:rsid w:val="00733DE2"/>
    <w:rsid w:val="00734AEB"/>
    <w:rsid w:val="00734AF3"/>
    <w:rsid w:val="00740E8D"/>
    <w:rsid w:val="0074160C"/>
    <w:rsid w:val="00741CEB"/>
    <w:rsid w:val="00742476"/>
    <w:rsid w:val="007436D5"/>
    <w:rsid w:val="0074420B"/>
    <w:rsid w:val="0074458D"/>
    <w:rsid w:val="00744C3F"/>
    <w:rsid w:val="007457B7"/>
    <w:rsid w:val="0075137A"/>
    <w:rsid w:val="00751B79"/>
    <w:rsid w:val="0075281A"/>
    <w:rsid w:val="00752AF0"/>
    <w:rsid w:val="00754384"/>
    <w:rsid w:val="007545D1"/>
    <w:rsid w:val="00754B49"/>
    <w:rsid w:val="00755EA4"/>
    <w:rsid w:val="007564EA"/>
    <w:rsid w:val="007568D6"/>
    <w:rsid w:val="00756FC7"/>
    <w:rsid w:val="0076090C"/>
    <w:rsid w:val="00760CFD"/>
    <w:rsid w:val="007616EA"/>
    <w:rsid w:val="0076308C"/>
    <w:rsid w:val="00764471"/>
    <w:rsid w:val="00765B34"/>
    <w:rsid w:val="0076655B"/>
    <w:rsid w:val="00767296"/>
    <w:rsid w:val="00767FAD"/>
    <w:rsid w:val="00770719"/>
    <w:rsid w:val="00770959"/>
    <w:rsid w:val="0077110B"/>
    <w:rsid w:val="00771341"/>
    <w:rsid w:val="0077157A"/>
    <w:rsid w:val="00771928"/>
    <w:rsid w:val="00771D68"/>
    <w:rsid w:val="00772E59"/>
    <w:rsid w:val="00773A4D"/>
    <w:rsid w:val="007742C8"/>
    <w:rsid w:val="00775654"/>
    <w:rsid w:val="00775689"/>
    <w:rsid w:val="00775CBE"/>
    <w:rsid w:val="00777E80"/>
    <w:rsid w:val="00780817"/>
    <w:rsid w:val="00781055"/>
    <w:rsid w:val="0078177B"/>
    <w:rsid w:val="007819DB"/>
    <w:rsid w:val="00781FF4"/>
    <w:rsid w:val="0078218F"/>
    <w:rsid w:val="0078492E"/>
    <w:rsid w:val="00784BC8"/>
    <w:rsid w:val="00784D8F"/>
    <w:rsid w:val="00786AFB"/>
    <w:rsid w:val="00786D19"/>
    <w:rsid w:val="0078721E"/>
    <w:rsid w:val="007907F2"/>
    <w:rsid w:val="00790B3D"/>
    <w:rsid w:val="007926DF"/>
    <w:rsid w:val="00793050"/>
    <w:rsid w:val="00793344"/>
    <w:rsid w:val="00793387"/>
    <w:rsid w:val="00793755"/>
    <w:rsid w:val="007938C0"/>
    <w:rsid w:val="007962DB"/>
    <w:rsid w:val="00796394"/>
    <w:rsid w:val="0079694F"/>
    <w:rsid w:val="00796C2C"/>
    <w:rsid w:val="007A0038"/>
    <w:rsid w:val="007A07C6"/>
    <w:rsid w:val="007A118D"/>
    <w:rsid w:val="007A207C"/>
    <w:rsid w:val="007A2DE5"/>
    <w:rsid w:val="007A32F8"/>
    <w:rsid w:val="007A36E7"/>
    <w:rsid w:val="007A3E8B"/>
    <w:rsid w:val="007A497A"/>
    <w:rsid w:val="007A4E86"/>
    <w:rsid w:val="007A5B14"/>
    <w:rsid w:val="007A6116"/>
    <w:rsid w:val="007A6735"/>
    <w:rsid w:val="007A6AFD"/>
    <w:rsid w:val="007A75EB"/>
    <w:rsid w:val="007A7FFD"/>
    <w:rsid w:val="007B0699"/>
    <w:rsid w:val="007B0EC4"/>
    <w:rsid w:val="007B1E03"/>
    <w:rsid w:val="007B251E"/>
    <w:rsid w:val="007B2AF6"/>
    <w:rsid w:val="007B4D4E"/>
    <w:rsid w:val="007B5188"/>
    <w:rsid w:val="007B6059"/>
    <w:rsid w:val="007B6FA9"/>
    <w:rsid w:val="007B74C3"/>
    <w:rsid w:val="007B77E1"/>
    <w:rsid w:val="007C0222"/>
    <w:rsid w:val="007C03B1"/>
    <w:rsid w:val="007C07E9"/>
    <w:rsid w:val="007C08AB"/>
    <w:rsid w:val="007C1FC5"/>
    <w:rsid w:val="007C1FF2"/>
    <w:rsid w:val="007C24E7"/>
    <w:rsid w:val="007C390A"/>
    <w:rsid w:val="007C462F"/>
    <w:rsid w:val="007C4AE3"/>
    <w:rsid w:val="007C4C73"/>
    <w:rsid w:val="007C5104"/>
    <w:rsid w:val="007C5293"/>
    <w:rsid w:val="007C5BD7"/>
    <w:rsid w:val="007C60F8"/>
    <w:rsid w:val="007C65FD"/>
    <w:rsid w:val="007D02BF"/>
    <w:rsid w:val="007D08E9"/>
    <w:rsid w:val="007D1399"/>
    <w:rsid w:val="007D2411"/>
    <w:rsid w:val="007D3444"/>
    <w:rsid w:val="007D4AE5"/>
    <w:rsid w:val="007D5E0F"/>
    <w:rsid w:val="007D65A0"/>
    <w:rsid w:val="007D7299"/>
    <w:rsid w:val="007E0455"/>
    <w:rsid w:val="007E0A82"/>
    <w:rsid w:val="007E1159"/>
    <w:rsid w:val="007E1A3E"/>
    <w:rsid w:val="007E1D97"/>
    <w:rsid w:val="007E1DAC"/>
    <w:rsid w:val="007E294A"/>
    <w:rsid w:val="007E2ADB"/>
    <w:rsid w:val="007E4FBC"/>
    <w:rsid w:val="007E507D"/>
    <w:rsid w:val="007E5268"/>
    <w:rsid w:val="007E5F27"/>
    <w:rsid w:val="007E65CF"/>
    <w:rsid w:val="007E6969"/>
    <w:rsid w:val="007E7030"/>
    <w:rsid w:val="007F077F"/>
    <w:rsid w:val="007F08FF"/>
    <w:rsid w:val="007F0DCF"/>
    <w:rsid w:val="007F11C7"/>
    <w:rsid w:val="007F15ED"/>
    <w:rsid w:val="007F4D6A"/>
    <w:rsid w:val="007F7DFB"/>
    <w:rsid w:val="00800043"/>
    <w:rsid w:val="00800C8B"/>
    <w:rsid w:val="00800E5E"/>
    <w:rsid w:val="00802A42"/>
    <w:rsid w:val="00803A8F"/>
    <w:rsid w:val="00805305"/>
    <w:rsid w:val="008067F8"/>
    <w:rsid w:val="00806938"/>
    <w:rsid w:val="008069D0"/>
    <w:rsid w:val="0080710F"/>
    <w:rsid w:val="00807F29"/>
    <w:rsid w:val="00810097"/>
    <w:rsid w:val="00810795"/>
    <w:rsid w:val="0081080C"/>
    <w:rsid w:val="00810A07"/>
    <w:rsid w:val="00810A3F"/>
    <w:rsid w:val="00812F15"/>
    <w:rsid w:val="00813127"/>
    <w:rsid w:val="00814BCB"/>
    <w:rsid w:val="00814DEA"/>
    <w:rsid w:val="008151B9"/>
    <w:rsid w:val="008163BA"/>
    <w:rsid w:val="008167C4"/>
    <w:rsid w:val="00820FEF"/>
    <w:rsid w:val="00821006"/>
    <w:rsid w:val="00822518"/>
    <w:rsid w:val="00822C55"/>
    <w:rsid w:val="00823AE9"/>
    <w:rsid w:val="008248F6"/>
    <w:rsid w:val="0082757F"/>
    <w:rsid w:val="0083068E"/>
    <w:rsid w:val="0083113E"/>
    <w:rsid w:val="00831BDA"/>
    <w:rsid w:val="0083228F"/>
    <w:rsid w:val="00833C0B"/>
    <w:rsid w:val="008363C1"/>
    <w:rsid w:val="00836DA1"/>
    <w:rsid w:val="0083726B"/>
    <w:rsid w:val="0084109E"/>
    <w:rsid w:val="008412D6"/>
    <w:rsid w:val="00841FE2"/>
    <w:rsid w:val="00842210"/>
    <w:rsid w:val="0084265F"/>
    <w:rsid w:val="00842C30"/>
    <w:rsid w:val="0084377D"/>
    <w:rsid w:val="00845BC0"/>
    <w:rsid w:val="0084616E"/>
    <w:rsid w:val="008465B4"/>
    <w:rsid w:val="00846724"/>
    <w:rsid w:val="00846E78"/>
    <w:rsid w:val="008500C1"/>
    <w:rsid w:val="008518A2"/>
    <w:rsid w:val="00851C82"/>
    <w:rsid w:val="0085246F"/>
    <w:rsid w:val="00852A9F"/>
    <w:rsid w:val="00853B6E"/>
    <w:rsid w:val="00853C2C"/>
    <w:rsid w:val="00854CA4"/>
    <w:rsid w:val="00854DB6"/>
    <w:rsid w:val="00854F6C"/>
    <w:rsid w:val="00855B61"/>
    <w:rsid w:val="00855E9B"/>
    <w:rsid w:val="00856637"/>
    <w:rsid w:val="00856715"/>
    <w:rsid w:val="00856844"/>
    <w:rsid w:val="008576F1"/>
    <w:rsid w:val="00857D08"/>
    <w:rsid w:val="008607A8"/>
    <w:rsid w:val="008610CE"/>
    <w:rsid w:val="00862C88"/>
    <w:rsid w:val="00863656"/>
    <w:rsid w:val="00864BB0"/>
    <w:rsid w:val="00865BAD"/>
    <w:rsid w:val="00867FB1"/>
    <w:rsid w:val="00870A88"/>
    <w:rsid w:val="00871D00"/>
    <w:rsid w:val="00872248"/>
    <w:rsid w:val="008735B2"/>
    <w:rsid w:val="00873779"/>
    <w:rsid w:val="00873B50"/>
    <w:rsid w:val="008746DF"/>
    <w:rsid w:val="00875171"/>
    <w:rsid w:val="00875473"/>
    <w:rsid w:val="00876685"/>
    <w:rsid w:val="00876FFD"/>
    <w:rsid w:val="008778CC"/>
    <w:rsid w:val="00877E22"/>
    <w:rsid w:val="008801A4"/>
    <w:rsid w:val="0088295D"/>
    <w:rsid w:val="008847A8"/>
    <w:rsid w:val="008849EB"/>
    <w:rsid w:val="00885489"/>
    <w:rsid w:val="008854DC"/>
    <w:rsid w:val="008861F8"/>
    <w:rsid w:val="00887821"/>
    <w:rsid w:val="00887C23"/>
    <w:rsid w:val="00890215"/>
    <w:rsid w:val="0089372D"/>
    <w:rsid w:val="0089393D"/>
    <w:rsid w:val="00893CDB"/>
    <w:rsid w:val="00893D0C"/>
    <w:rsid w:val="00894204"/>
    <w:rsid w:val="008956F1"/>
    <w:rsid w:val="0089726F"/>
    <w:rsid w:val="00897597"/>
    <w:rsid w:val="008A1747"/>
    <w:rsid w:val="008A26DB"/>
    <w:rsid w:val="008A2778"/>
    <w:rsid w:val="008A377E"/>
    <w:rsid w:val="008A45AD"/>
    <w:rsid w:val="008A572E"/>
    <w:rsid w:val="008A66A9"/>
    <w:rsid w:val="008A67C6"/>
    <w:rsid w:val="008B0832"/>
    <w:rsid w:val="008B18F3"/>
    <w:rsid w:val="008B194F"/>
    <w:rsid w:val="008B3C51"/>
    <w:rsid w:val="008B44D3"/>
    <w:rsid w:val="008B5B46"/>
    <w:rsid w:val="008B5BE8"/>
    <w:rsid w:val="008B69A9"/>
    <w:rsid w:val="008B7817"/>
    <w:rsid w:val="008C0054"/>
    <w:rsid w:val="008C1971"/>
    <w:rsid w:val="008C2DCE"/>
    <w:rsid w:val="008C385A"/>
    <w:rsid w:val="008C3F67"/>
    <w:rsid w:val="008C4261"/>
    <w:rsid w:val="008C526F"/>
    <w:rsid w:val="008C6473"/>
    <w:rsid w:val="008D03FA"/>
    <w:rsid w:val="008D1AF0"/>
    <w:rsid w:val="008D22AD"/>
    <w:rsid w:val="008D3893"/>
    <w:rsid w:val="008D38B9"/>
    <w:rsid w:val="008D3FB3"/>
    <w:rsid w:val="008D546C"/>
    <w:rsid w:val="008D554B"/>
    <w:rsid w:val="008D5DC8"/>
    <w:rsid w:val="008D65AA"/>
    <w:rsid w:val="008E0156"/>
    <w:rsid w:val="008E0941"/>
    <w:rsid w:val="008E09CA"/>
    <w:rsid w:val="008E16AD"/>
    <w:rsid w:val="008E18DA"/>
    <w:rsid w:val="008E1972"/>
    <w:rsid w:val="008E20B9"/>
    <w:rsid w:val="008E3070"/>
    <w:rsid w:val="008E39C4"/>
    <w:rsid w:val="008E444C"/>
    <w:rsid w:val="008E4A8A"/>
    <w:rsid w:val="008E4B7D"/>
    <w:rsid w:val="008E4D41"/>
    <w:rsid w:val="008E5A9F"/>
    <w:rsid w:val="008E6F66"/>
    <w:rsid w:val="008E7EA7"/>
    <w:rsid w:val="008F05A7"/>
    <w:rsid w:val="008F1261"/>
    <w:rsid w:val="008F1A75"/>
    <w:rsid w:val="008F1E36"/>
    <w:rsid w:val="008F3F1C"/>
    <w:rsid w:val="008F51D2"/>
    <w:rsid w:val="008F527A"/>
    <w:rsid w:val="008F54DB"/>
    <w:rsid w:val="008F5504"/>
    <w:rsid w:val="008F626F"/>
    <w:rsid w:val="008F71E3"/>
    <w:rsid w:val="009009D4"/>
    <w:rsid w:val="00901496"/>
    <w:rsid w:val="00901E47"/>
    <w:rsid w:val="009023DF"/>
    <w:rsid w:val="009038F5"/>
    <w:rsid w:val="00904C46"/>
    <w:rsid w:val="0090532A"/>
    <w:rsid w:val="009056B0"/>
    <w:rsid w:val="00906E0D"/>
    <w:rsid w:val="00907127"/>
    <w:rsid w:val="00910556"/>
    <w:rsid w:val="009114B0"/>
    <w:rsid w:val="00911AB9"/>
    <w:rsid w:val="00911D0C"/>
    <w:rsid w:val="00912115"/>
    <w:rsid w:val="009123C5"/>
    <w:rsid w:val="009124F1"/>
    <w:rsid w:val="00912AB4"/>
    <w:rsid w:val="00912BDB"/>
    <w:rsid w:val="009139C5"/>
    <w:rsid w:val="009146DE"/>
    <w:rsid w:val="00916FEC"/>
    <w:rsid w:val="00917FC9"/>
    <w:rsid w:val="0092026A"/>
    <w:rsid w:val="009203F4"/>
    <w:rsid w:val="00920A91"/>
    <w:rsid w:val="009213A9"/>
    <w:rsid w:val="009214B7"/>
    <w:rsid w:val="00921512"/>
    <w:rsid w:val="00921B58"/>
    <w:rsid w:val="00921DCF"/>
    <w:rsid w:val="00921ED4"/>
    <w:rsid w:val="0092527D"/>
    <w:rsid w:val="009262CD"/>
    <w:rsid w:val="00926EB4"/>
    <w:rsid w:val="009276C6"/>
    <w:rsid w:val="009304BD"/>
    <w:rsid w:val="00930660"/>
    <w:rsid w:val="00930ECD"/>
    <w:rsid w:val="00930FA3"/>
    <w:rsid w:val="00931335"/>
    <w:rsid w:val="009317C6"/>
    <w:rsid w:val="00932074"/>
    <w:rsid w:val="009327E6"/>
    <w:rsid w:val="00935CAD"/>
    <w:rsid w:val="0093651C"/>
    <w:rsid w:val="00937D3E"/>
    <w:rsid w:val="009413F5"/>
    <w:rsid w:val="00941D1B"/>
    <w:rsid w:val="00942D1D"/>
    <w:rsid w:val="009436F4"/>
    <w:rsid w:val="00944C3A"/>
    <w:rsid w:val="0094536B"/>
    <w:rsid w:val="00945385"/>
    <w:rsid w:val="009467C3"/>
    <w:rsid w:val="00946BAF"/>
    <w:rsid w:val="00946C1E"/>
    <w:rsid w:val="00951BDB"/>
    <w:rsid w:val="00952F5F"/>
    <w:rsid w:val="00954BEC"/>
    <w:rsid w:val="00956377"/>
    <w:rsid w:val="00956F12"/>
    <w:rsid w:val="00957847"/>
    <w:rsid w:val="00961E80"/>
    <w:rsid w:val="00962DF8"/>
    <w:rsid w:val="009635AE"/>
    <w:rsid w:val="009635F1"/>
    <w:rsid w:val="00963EF4"/>
    <w:rsid w:val="009658BC"/>
    <w:rsid w:val="00965C33"/>
    <w:rsid w:val="009674E6"/>
    <w:rsid w:val="0097041E"/>
    <w:rsid w:val="00970834"/>
    <w:rsid w:val="009710DD"/>
    <w:rsid w:val="00972423"/>
    <w:rsid w:val="0097308D"/>
    <w:rsid w:val="009731F1"/>
    <w:rsid w:val="00973793"/>
    <w:rsid w:val="00973AA2"/>
    <w:rsid w:val="009750C5"/>
    <w:rsid w:val="009752CB"/>
    <w:rsid w:val="009759F6"/>
    <w:rsid w:val="0097650B"/>
    <w:rsid w:val="009769A6"/>
    <w:rsid w:val="00976DC6"/>
    <w:rsid w:val="00977D08"/>
    <w:rsid w:val="00977F3F"/>
    <w:rsid w:val="00980A4C"/>
    <w:rsid w:val="00981DFE"/>
    <w:rsid w:val="0098222B"/>
    <w:rsid w:val="00982DDA"/>
    <w:rsid w:val="00982ECC"/>
    <w:rsid w:val="009831BB"/>
    <w:rsid w:val="0098439E"/>
    <w:rsid w:val="009850A8"/>
    <w:rsid w:val="009864A6"/>
    <w:rsid w:val="00987062"/>
    <w:rsid w:val="009877BC"/>
    <w:rsid w:val="00987D56"/>
    <w:rsid w:val="009911AF"/>
    <w:rsid w:val="009922AA"/>
    <w:rsid w:val="009946F3"/>
    <w:rsid w:val="009964D3"/>
    <w:rsid w:val="00996B9D"/>
    <w:rsid w:val="009A01C5"/>
    <w:rsid w:val="009A10EC"/>
    <w:rsid w:val="009A187F"/>
    <w:rsid w:val="009A5757"/>
    <w:rsid w:val="009A5C87"/>
    <w:rsid w:val="009A645A"/>
    <w:rsid w:val="009A649F"/>
    <w:rsid w:val="009A65D1"/>
    <w:rsid w:val="009A6B98"/>
    <w:rsid w:val="009A7B7A"/>
    <w:rsid w:val="009B01A3"/>
    <w:rsid w:val="009B0DDA"/>
    <w:rsid w:val="009B1A9B"/>
    <w:rsid w:val="009B1AAB"/>
    <w:rsid w:val="009B36A4"/>
    <w:rsid w:val="009B3B35"/>
    <w:rsid w:val="009B3C25"/>
    <w:rsid w:val="009B4FE1"/>
    <w:rsid w:val="009B5811"/>
    <w:rsid w:val="009B64FC"/>
    <w:rsid w:val="009B74EF"/>
    <w:rsid w:val="009C0E2D"/>
    <w:rsid w:val="009C0E6C"/>
    <w:rsid w:val="009C1381"/>
    <w:rsid w:val="009C17F7"/>
    <w:rsid w:val="009C2885"/>
    <w:rsid w:val="009C39D9"/>
    <w:rsid w:val="009C6370"/>
    <w:rsid w:val="009C6584"/>
    <w:rsid w:val="009C7096"/>
    <w:rsid w:val="009D0090"/>
    <w:rsid w:val="009D131F"/>
    <w:rsid w:val="009D18C6"/>
    <w:rsid w:val="009D59C9"/>
    <w:rsid w:val="009D5AF3"/>
    <w:rsid w:val="009D6BF4"/>
    <w:rsid w:val="009D6FEE"/>
    <w:rsid w:val="009E0F9F"/>
    <w:rsid w:val="009E2739"/>
    <w:rsid w:val="009E2E4A"/>
    <w:rsid w:val="009E2F21"/>
    <w:rsid w:val="009E352F"/>
    <w:rsid w:val="009E3CD0"/>
    <w:rsid w:val="009E4105"/>
    <w:rsid w:val="009E5475"/>
    <w:rsid w:val="009E5964"/>
    <w:rsid w:val="009E625C"/>
    <w:rsid w:val="009E6265"/>
    <w:rsid w:val="009E64A3"/>
    <w:rsid w:val="009E6C3D"/>
    <w:rsid w:val="009E7995"/>
    <w:rsid w:val="009F007E"/>
    <w:rsid w:val="009F1CCE"/>
    <w:rsid w:val="009F2A11"/>
    <w:rsid w:val="009F2A16"/>
    <w:rsid w:val="009F32E7"/>
    <w:rsid w:val="009F38B9"/>
    <w:rsid w:val="009F44A6"/>
    <w:rsid w:val="009F4819"/>
    <w:rsid w:val="009F4BE3"/>
    <w:rsid w:val="009F5831"/>
    <w:rsid w:val="009F5CDD"/>
    <w:rsid w:val="009F605F"/>
    <w:rsid w:val="009F7232"/>
    <w:rsid w:val="009F733B"/>
    <w:rsid w:val="00A002D7"/>
    <w:rsid w:val="00A00F32"/>
    <w:rsid w:val="00A01065"/>
    <w:rsid w:val="00A02F5A"/>
    <w:rsid w:val="00A02F96"/>
    <w:rsid w:val="00A03119"/>
    <w:rsid w:val="00A038A2"/>
    <w:rsid w:val="00A04C54"/>
    <w:rsid w:val="00A05761"/>
    <w:rsid w:val="00A065FB"/>
    <w:rsid w:val="00A11DBB"/>
    <w:rsid w:val="00A12B8C"/>
    <w:rsid w:val="00A132D8"/>
    <w:rsid w:val="00A14379"/>
    <w:rsid w:val="00A146D7"/>
    <w:rsid w:val="00A152B1"/>
    <w:rsid w:val="00A17414"/>
    <w:rsid w:val="00A204DE"/>
    <w:rsid w:val="00A206DB"/>
    <w:rsid w:val="00A207A3"/>
    <w:rsid w:val="00A20974"/>
    <w:rsid w:val="00A20ADB"/>
    <w:rsid w:val="00A21250"/>
    <w:rsid w:val="00A217B6"/>
    <w:rsid w:val="00A22980"/>
    <w:rsid w:val="00A2386B"/>
    <w:rsid w:val="00A23D43"/>
    <w:rsid w:val="00A24097"/>
    <w:rsid w:val="00A246A2"/>
    <w:rsid w:val="00A248C2"/>
    <w:rsid w:val="00A24C88"/>
    <w:rsid w:val="00A24D69"/>
    <w:rsid w:val="00A25E9C"/>
    <w:rsid w:val="00A261C1"/>
    <w:rsid w:val="00A2631B"/>
    <w:rsid w:val="00A26860"/>
    <w:rsid w:val="00A27978"/>
    <w:rsid w:val="00A317F7"/>
    <w:rsid w:val="00A31961"/>
    <w:rsid w:val="00A32083"/>
    <w:rsid w:val="00A3303D"/>
    <w:rsid w:val="00A34625"/>
    <w:rsid w:val="00A34F03"/>
    <w:rsid w:val="00A35804"/>
    <w:rsid w:val="00A365E7"/>
    <w:rsid w:val="00A36EAC"/>
    <w:rsid w:val="00A40302"/>
    <w:rsid w:val="00A40394"/>
    <w:rsid w:val="00A41031"/>
    <w:rsid w:val="00A41478"/>
    <w:rsid w:val="00A42DCC"/>
    <w:rsid w:val="00A43511"/>
    <w:rsid w:val="00A4387D"/>
    <w:rsid w:val="00A43D48"/>
    <w:rsid w:val="00A45766"/>
    <w:rsid w:val="00A462A4"/>
    <w:rsid w:val="00A5336B"/>
    <w:rsid w:val="00A53753"/>
    <w:rsid w:val="00A55776"/>
    <w:rsid w:val="00A5637F"/>
    <w:rsid w:val="00A56AAB"/>
    <w:rsid w:val="00A6187B"/>
    <w:rsid w:val="00A62F41"/>
    <w:rsid w:val="00A630E8"/>
    <w:rsid w:val="00A639A0"/>
    <w:rsid w:val="00A63C6D"/>
    <w:rsid w:val="00A63EA4"/>
    <w:rsid w:val="00A63FAC"/>
    <w:rsid w:val="00A6420A"/>
    <w:rsid w:val="00A65318"/>
    <w:rsid w:val="00A663BB"/>
    <w:rsid w:val="00A67117"/>
    <w:rsid w:val="00A67A9A"/>
    <w:rsid w:val="00A71006"/>
    <w:rsid w:val="00A724EB"/>
    <w:rsid w:val="00A72F68"/>
    <w:rsid w:val="00A73036"/>
    <w:rsid w:val="00A7394D"/>
    <w:rsid w:val="00A73A29"/>
    <w:rsid w:val="00A74B98"/>
    <w:rsid w:val="00A7611A"/>
    <w:rsid w:val="00A7789B"/>
    <w:rsid w:val="00A80250"/>
    <w:rsid w:val="00A80687"/>
    <w:rsid w:val="00A83438"/>
    <w:rsid w:val="00A83754"/>
    <w:rsid w:val="00A843F9"/>
    <w:rsid w:val="00A84743"/>
    <w:rsid w:val="00A8490B"/>
    <w:rsid w:val="00A852CB"/>
    <w:rsid w:val="00A85D60"/>
    <w:rsid w:val="00A86A19"/>
    <w:rsid w:val="00A874E0"/>
    <w:rsid w:val="00A87916"/>
    <w:rsid w:val="00A9029E"/>
    <w:rsid w:val="00A90B90"/>
    <w:rsid w:val="00A92F29"/>
    <w:rsid w:val="00A93D43"/>
    <w:rsid w:val="00A95143"/>
    <w:rsid w:val="00A956FC"/>
    <w:rsid w:val="00A95754"/>
    <w:rsid w:val="00A95D2D"/>
    <w:rsid w:val="00A95F0B"/>
    <w:rsid w:val="00A9710D"/>
    <w:rsid w:val="00A974B1"/>
    <w:rsid w:val="00AA0B67"/>
    <w:rsid w:val="00AA11B3"/>
    <w:rsid w:val="00AA53C2"/>
    <w:rsid w:val="00AA633B"/>
    <w:rsid w:val="00AA6740"/>
    <w:rsid w:val="00AA76E6"/>
    <w:rsid w:val="00AA7739"/>
    <w:rsid w:val="00AA7955"/>
    <w:rsid w:val="00AB2570"/>
    <w:rsid w:val="00AB283B"/>
    <w:rsid w:val="00AB2944"/>
    <w:rsid w:val="00AB4177"/>
    <w:rsid w:val="00AB4304"/>
    <w:rsid w:val="00AB479D"/>
    <w:rsid w:val="00AB4AC9"/>
    <w:rsid w:val="00AB5D6E"/>
    <w:rsid w:val="00AB62E9"/>
    <w:rsid w:val="00AC10FA"/>
    <w:rsid w:val="00AC255B"/>
    <w:rsid w:val="00AC25D2"/>
    <w:rsid w:val="00AC2835"/>
    <w:rsid w:val="00AC2A7B"/>
    <w:rsid w:val="00AC2DCE"/>
    <w:rsid w:val="00AC32CD"/>
    <w:rsid w:val="00AC34AE"/>
    <w:rsid w:val="00AC5965"/>
    <w:rsid w:val="00AC5ED1"/>
    <w:rsid w:val="00AC633D"/>
    <w:rsid w:val="00AD059F"/>
    <w:rsid w:val="00AD0B4E"/>
    <w:rsid w:val="00AD11B1"/>
    <w:rsid w:val="00AD12F2"/>
    <w:rsid w:val="00AD1527"/>
    <w:rsid w:val="00AD1C4D"/>
    <w:rsid w:val="00AD3AAB"/>
    <w:rsid w:val="00AD472C"/>
    <w:rsid w:val="00AD4811"/>
    <w:rsid w:val="00AD4BFD"/>
    <w:rsid w:val="00AD5615"/>
    <w:rsid w:val="00AD6C5C"/>
    <w:rsid w:val="00AE0325"/>
    <w:rsid w:val="00AE0429"/>
    <w:rsid w:val="00AE0C55"/>
    <w:rsid w:val="00AE13D2"/>
    <w:rsid w:val="00AE21EE"/>
    <w:rsid w:val="00AE2659"/>
    <w:rsid w:val="00AE31E7"/>
    <w:rsid w:val="00AE3D2B"/>
    <w:rsid w:val="00AE460B"/>
    <w:rsid w:val="00AE4CC5"/>
    <w:rsid w:val="00AE55FB"/>
    <w:rsid w:val="00AE697F"/>
    <w:rsid w:val="00AE6B02"/>
    <w:rsid w:val="00AE6F8C"/>
    <w:rsid w:val="00AF07C0"/>
    <w:rsid w:val="00AF08AA"/>
    <w:rsid w:val="00AF15F2"/>
    <w:rsid w:val="00AF2D34"/>
    <w:rsid w:val="00AF2DA9"/>
    <w:rsid w:val="00AF31B3"/>
    <w:rsid w:val="00AF33D0"/>
    <w:rsid w:val="00AF53A7"/>
    <w:rsid w:val="00AF5DE2"/>
    <w:rsid w:val="00AF6A85"/>
    <w:rsid w:val="00AF6E4A"/>
    <w:rsid w:val="00AF71A1"/>
    <w:rsid w:val="00B00C7B"/>
    <w:rsid w:val="00B01FAF"/>
    <w:rsid w:val="00B02120"/>
    <w:rsid w:val="00B02330"/>
    <w:rsid w:val="00B03863"/>
    <w:rsid w:val="00B041F6"/>
    <w:rsid w:val="00B04A0E"/>
    <w:rsid w:val="00B04D72"/>
    <w:rsid w:val="00B05143"/>
    <w:rsid w:val="00B051F7"/>
    <w:rsid w:val="00B054D4"/>
    <w:rsid w:val="00B05C3E"/>
    <w:rsid w:val="00B05ECF"/>
    <w:rsid w:val="00B07C1F"/>
    <w:rsid w:val="00B106E1"/>
    <w:rsid w:val="00B11DF2"/>
    <w:rsid w:val="00B12BC1"/>
    <w:rsid w:val="00B13275"/>
    <w:rsid w:val="00B13A71"/>
    <w:rsid w:val="00B142B9"/>
    <w:rsid w:val="00B15A29"/>
    <w:rsid w:val="00B15D7A"/>
    <w:rsid w:val="00B16486"/>
    <w:rsid w:val="00B1651B"/>
    <w:rsid w:val="00B165ED"/>
    <w:rsid w:val="00B1705C"/>
    <w:rsid w:val="00B172D0"/>
    <w:rsid w:val="00B17963"/>
    <w:rsid w:val="00B17E00"/>
    <w:rsid w:val="00B20027"/>
    <w:rsid w:val="00B20716"/>
    <w:rsid w:val="00B21837"/>
    <w:rsid w:val="00B21B6A"/>
    <w:rsid w:val="00B21EEE"/>
    <w:rsid w:val="00B22A02"/>
    <w:rsid w:val="00B2376E"/>
    <w:rsid w:val="00B237A9"/>
    <w:rsid w:val="00B24161"/>
    <w:rsid w:val="00B2492A"/>
    <w:rsid w:val="00B25341"/>
    <w:rsid w:val="00B25476"/>
    <w:rsid w:val="00B26BE6"/>
    <w:rsid w:val="00B30767"/>
    <w:rsid w:val="00B309D9"/>
    <w:rsid w:val="00B30BCC"/>
    <w:rsid w:val="00B36472"/>
    <w:rsid w:val="00B36AD5"/>
    <w:rsid w:val="00B36DEF"/>
    <w:rsid w:val="00B36F9C"/>
    <w:rsid w:val="00B40065"/>
    <w:rsid w:val="00B40D4C"/>
    <w:rsid w:val="00B4194D"/>
    <w:rsid w:val="00B42904"/>
    <w:rsid w:val="00B42BD4"/>
    <w:rsid w:val="00B44D34"/>
    <w:rsid w:val="00B44DF5"/>
    <w:rsid w:val="00B4629B"/>
    <w:rsid w:val="00B46606"/>
    <w:rsid w:val="00B468E7"/>
    <w:rsid w:val="00B47188"/>
    <w:rsid w:val="00B47605"/>
    <w:rsid w:val="00B50D06"/>
    <w:rsid w:val="00B515B0"/>
    <w:rsid w:val="00B517DE"/>
    <w:rsid w:val="00B52C2F"/>
    <w:rsid w:val="00B52FAD"/>
    <w:rsid w:val="00B5316F"/>
    <w:rsid w:val="00B5356E"/>
    <w:rsid w:val="00B5394D"/>
    <w:rsid w:val="00B55959"/>
    <w:rsid w:val="00B55D54"/>
    <w:rsid w:val="00B5641A"/>
    <w:rsid w:val="00B566D0"/>
    <w:rsid w:val="00B571ED"/>
    <w:rsid w:val="00B60BE8"/>
    <w:rsid w:val="00B60E59"/>
    <w:rsid w:val="00B61CA0"/>
    <w:rsid w:val="00B61FBC"/>
    <w:rsid w:val="00B63175"/>
    <w:rsid w:val="00B63FF8"/>
    <w:rsid w:val="00B64992"/>
    <w:rsid w:val="00B64D91"/>
    <w:rsid w:val="00B64F36"/>
    <w:rsid w:val="00B662C8"/>
    <w:rsid w:val="00B6776F"/>
    <w:rsid w:val="00B67AED"/>
    <w:rsid w:val="00B70465"/>
    <w:rsid w:val="00B70D53"/>
    <w:rsid w:val="00B71913"/>
    <w:rsid w:val="00B7234D"/>
    <w:rsid w:val="00B7376C"/>
    <w:rsid w:val="00B73AF2"/>
    <w:rsid w:val="00B73EB8"/>
    <w:rsid w:val="00B74844"/>
    <w:rsid w:val="00B74B32"/>
    <w:rsid w:val="00B753B9"/>
    <w:rsid w:val="00B755C1"/>
    <w:rsid w:val="00B77E0E"/>
    <w:rsid w:val="00B80E9D"/>
    <w:rsid w:val="00B81259"/>
    <w:rsid w:val="00B8176E"/>
    <w:rsid w:val="00B817A2"/>
    <w:rsid w:val="00B81F08"/>
    <w:rsid w:val="00B81F51"/>
    <w:rsid w:val="00B82EAD"/>
    <w:rsid w:val="00B833D4"/>
    <w:rsid w:val="00B83CE3"/>
    <w:rsid w:val="00B84332"/>
    <w:rsid w:val="00B87167"/>
    <w:rsid w:val="00B87E58"/>
    <w:rsid w:val="00B90FD7"/>
    <w:rsid w:val="00B91DD0"/>
    <w:rsid w:val="00B926D3"/>
    <w:rsid w:val="00B92972"/>
    <w:rsid w:val="00B93089"/>
    <w:rsid w:val="00B9315A"/>
    <w:rsid w:val="00B946CC"/>
    <w:rsid w:val="00B94921"/>
    <w:rsid w:val="00B94CC6"/>
    <w:rsid w:val="00B94ED9"/>
    <w:rsid w:val="00B963CE"/>
    <w:rsid w:val="00B963F2"/>
    <w:rsid w:val="00B96DF9"/>
    <w:rsid w:val="00B97493"/>
    <w:rsid w:val="00B9799D"/>
    <w:rsid w:val="00BA0A19"/>
    <w:rsid w:val="00BA19C7"/>
    <w:rsid w:val="00BA211D"/>
    <w:rsid w:val="00BA2A95"/>
    <w:rsid w:val="00BA4CB1"/>
    <w:rsid w:val="00BA61D8"/>
    <w:rsid w:val="00BA69D8"/>
    <w:rsid w:val="00BA6C10"/>
    <w:rsid w:val="00BA733B"/>
    <w:rsid w:val="00BB003E"/>
    <w:rsid w:val="00BB0E57"/>
    <w:rsid w:val="00BB0F10"/>
    <w:rsid w:val="00BB1551"/>
    <w:rsid w:val="00BB3A8C"/>
    <w:rsid w:val="00BB4514"/>
    <w:rsid w:val="00BB460C"/>
    <w:rsid w:val="00BB507D"/>
    <w:rsid w:val="00BB53FF"/>
    <w:rsid w:val="00BB548E"/>
    <w:rsid w:val="00BB5EA8"/>
    <w:rsid w:val="00BC0016"/>
    <w:rsid w:val="00BC277C"/>
    <w:rsid w:val="00BC4373"/>
    <w:rsid w:val="00BC4613"/>
    <w:rsid w:val="00BC4D13"/>
    <w:rsid w:val="00BC4F3E"/>
    <w:rsid w:val="00BC5D86"/>
    <w:rsid w:val="00BC6769"/>
    <w:rsid w:val="00BC7148"/>
    <w:rsid w:val="00BC7D86"/>
    <w:rsid w:val="00BD0B3B"/>
    <w:rsid w:val="00BD0D23"/>
    <w:rsid w:val="00BD2071"/>
    <w:rsid w:val="00BD2791"/>
    <w:rsid w:val="00BD3844"/>
    <w:rsid w:val="00BD4C1B"/>
    <w:rsid w:val="00BD597F"/>
    <w:rsid w:val="00BE06DE"/>
    <w:rsid w:val="00BE06E5"/>
    <w:rsid w:val="00BE0E47"/>
    <w:rsid w:val="00BE1FFA"/>
    <w:rsid w:val="00BE26C2"/>
    <w:rsid w:val="00BE2B45"/>
    <w:rsid w:val="00BE3635"/>
    <w:rsid w:val="00BE37FA"/>
    <w:rsid w:val="00BE3A69"/>
    <w:rsid w:val="00BE4FC9"/>
    <w:rsid w:val="00BE57E2"/>
    <w:rsid w:val="00BE5E32"/>
    <w:rsid w:val="00BE620F"/>
    <w:rsid w:val="00BE6E3D"/>
    <w:rsid w:val="00BF0201"/>
    <w:rsid w:val="00BF076A"/>
    <w:rsid w:val="00BF1790"/>
    <w:rsid w:val="00BF1E22"/>
    <w:rsid w:val="00BF1E70"/>
    <w:rsid w:val="00BF321A"/>
    <w:rsid w:val="00BF7998"/>
    <w:rsid w:val="00C012C6"/>
    <w:rsid w:val="00C03305"/>
    <w:rsid w:val="00C03C0C"/>
    <w:rsid w:val="00C06806"/>
    <w:rsid w:val="00C07049"/>
    <w:rsid w:val="00C075FD"/>
    <w:rsid w:val="00C078C9"/>
    <w:rsid w:val="00C10223"/>
    <w:rsid w:val="00C12257"/>
    <w:rsid w:val="00C1226E"/>
    <w:rsid w:val="00C13BCA"/>
    <w:rsid w:val="00C13F6E"/>
    <w:rsid w:val="00C142BD"/>
    <w:rsid w:val="00C16111"/>
    <w:rsid w:val="00C17124"/>
    <w:rsid w:val="00C213A3"/>
    <w:rsid w:val="00C2250E"/>
    <w:rsid w:val="00C23F2B"/>
    <w:rsid w:val="00C2400B"/>
    <w:rsid w:val="00C24DF2"/>
    <w:rsid w:val="00C2634E"/>
    <w:rsid w:val="00C26C41"/>
    <w:rsid w:val="00C27252"/>
    <w:rsid w:val="00C30D92"/>
    <w:rsid w:val="00C31A7C"/>
    <w:rsid w:val="00C31C3E"/>
    <w:rsid w:val="00C31EE5"/>
    <w:rsid w:val="00C34618"/>
    <w:rsid w:val="00C35ACA"/>
    <w:rsid w:val="00C367D0"/>
    <w:rsid w:val="00C377A0"/>
    <w:rsid w:val="00C37A8E"/>
    <w:rsid w:val="00C41573"/>
    <w:rsid w:val="00C42053"/>
    <w:rsid w:val="00C438B5"/>
    <w:rsid w:val="00C43BDD"/>
    <w:rsid w:val="00C44175"/>
    <w:rsid w:val="00C447FE"/>
    <w:rsid w:val="00C44ED7"/>
    <w:rsid w:val="00C45ACE"/>
    <w:rsid w:val="00C45E81"/>
    <w:rsid w:val="00C46372"/>
    <w:rsid w:val="00C46FB3"/>
    <w:rsid w:val="00C47E5E"/>
    <w:rsid w:val="00C47EEA"/>
    <w:rsid w:val="00C51470"/>
    <w:rsid w:val="00C526B3"/>
    <w:rsid w:val="00C53044"/>
    <w:rsid w:val="00C53066"/>
    <w:rsid w:val="00C53292"/>
    <w:rsid w:val="00C53779"/>
    <w:rsid w:val="00C53FF5"/>
    <w:rsid w:val="00C551AC"/>
    <w:rsid w:val="00C55716"/>
    <w:rsid w:val="00C55E95"/>
    <w:rsid w:val="00C56A23"/>
    <w:rsid w:val="00C56A36"/>
    <w:rsid w:val="00C57216"/>
    <w:rsid w:val="00C57980"/>
    <w:rsid w:val="00C601FE"/>
    <w:rsid w:val="00C61509"/>
    <w:rsid w:val="00C61C8B"/>
    <w:rsid w:val="00C61DF4"/>
    <w:rsid w:val="00C61F10"/>
    <w:rsid w:val="00C6215D"/>
    <w:rsid w:val="00C63281"/>
    <w:rsid w:val="00C648B7"/>
    <w:rsid w:val="00C64974"/>
    <w:rsid w:val="00C65E7C"/>
    <w:rsid w:val="00C67EEF"/>
    <w:rsid w:val="00C70141"/>
    <w:rsid w:val="00C70A86"/>
    <w:rsid w:val="00C715F2"/>
    <w:rsid w:val="00C72693"/>
    <w:rsid w:val="00C73465"/>
    <w:rsid w:val="00C74B9D"/>
    <w:rsid w:val="00C75A5B"/>
    <w:rsid w:val="00C767FD"/>
    <w:rsid w:val="00C769AC"/>
    <w:rsid w:val="00C803B0"/>
    <w:rsid w:val="00C80DB8"/>
    <w:rsid w:val="00C80E51"/>
    <w:rsid w:val="00C812C2"/>
    <w:rsid w:val="00C81343"/>
    <w:rsid w:val="00C8207B"/>
    <w:rsid w:val="00C8290E"/>
    <w:rsid w:val="00C8420E"/>
    <w:rsid w:val="00C8591C"/>
    <w:rsid w:val="00C85AF8"/>
    <w:rsid w:val="00C86415"/>
    <w:rsid w:val="00C86610"/>
    <w:rsid w:val="00C87541"/>
    <w:rsid w:val="00C9016B"/>
    <w:rsid w:val="00C90822"/>
    <w:rsid w:val="00C90E5D"/>
    <w:rsid w:val="00C9123A"/>
    <w:rsid w:val="00C9133C"/>
    <w:rsid w:val="00C91538"/>
    <w:rsid w:val="00C92EA1"/>
    <w:rsid w:val="00C93887"/>
    <w:rsid w:val="00C938AC"/>
    <w:rsid w:val="00C938ED"/>
    <w:rsid w:val="00C93AC8"/>
    <w:rsid w:val="00C94644"/>
    <w:rsid w:val="00C95C09"/>
    <w:rsid w:val="00C974D4"/>
    <w:rsid w:val="00C976DD"/>
    <w:rsid w:val="00C97FBF"/>
    <w:rsid w:val="00CA003E"/>
    <w:rsid w:val="00CA00FC"/>
    <w:rsid w:val="00CA069C"/>
    <w:rsid w:val="00CA07F0"/>
    <w:rsid w:val="00CA12F1"/>
    <w:rsid w:val="00CA14BE"/>
    <w:rsid w:val="00CA1CB0"/>
    <w:rsid w:val="00CA23C6"/>
    <w:rsid w:val="00CA38E2"/>
    <w:rsid w:val="00CA53AD"/>
    <w:rsid w:val="00CA5551"/>
    <w:rsid w:val="00CA6F2D"/>
    <w:rsid w:val="00CA70C0"/>
    <w:rsid w:val="00CA73C7"/>
    <w:rsid w:val="00CA7C67"/>
    <w:rsid w:val="00CB2475"/>
    <w:rsid w:val="00CB4206"/>
    <w:rsid w:val="00CB4274"/>
    <w:rsid w:val="00CB4718"/>
    <w:rsid w:val="00CB5585"/>
    <w:rsid w:val="00CB55F9"/>
    <w:rsid w:val="00CB56B5"/>
    <w:rsid w:val="00CB6C8D"/>
    <w:rsid w:val="00CB7F1B"/>
    <w:rsid w:val="00CC1066"/>
    <w:rsid w:val="00CC140B"/>
    <w:rsid w:val="00CC2005"/>
    <w:rsid w:val="00CC4C8A"/>
    <w:rsid w:val="00CC5DC3"/>
    <w:rsid w:val="00CC60E1"/>
    <w:rsid w:val="00CC640B"/>
    <w:rsid w:val="00CC6CF5"/>
    <w:rsid w:val="00CC7290"/>
    <w:rsid w:val="00CC7D67"/>
    <w:rsid w:val="00CC7DD6"/>
    <w:rsid w:val="00CD042F"/>
    <w:rsid w:val="00CD08A8"/>
    <w:rsid w:val="00CD0ECB"/>
    <w:rsid w:val="00CD19FC"/>
    <w:rsid w:val="00CD4064"/>
    <w:rsid w:val="00CD4E1F"/>
    <w:rsid w:val="00CD4E33"/>
    <w:rsid w:val="00CD5552"/>
    <w:rsid w:val="00CD6B06"/>
    <w:rsid w:val="00CE1128"/>
    <w:rsid w:val="00CE128F"/>
    <w:rsid w:val="00CE15D9"/>
    <w:rsid w:val="00CE1D2C"/>
    <w:rsid w:val="00CE2397"/>
    <w:rsid w:val="00CE2D20"/>
    <w:rsid w:val="00CE3F17"/>
    <w:rsid w:val="00CE5ED1"/>
    <w:rsid w:val="00CE6174"/>
    <w:rsid w:val="00CE65A5"/>
    <w:rsid w:val="00CF077E"/>
    <w:rsid w:val="00CF0874"/>
    <w:rsid w:val="00CF3C16"/>
    <w:rsid w:val="00CF4190"/>
    <w:rsid w:val="00CF4E66"/>
    <w:rsid w:val="00CF5445"/>
    <w:rsid w:val="00CF5F15"/>
    <w:rsid w:val="00CF6E83"/>
    <w:rsid w:val="00CF6EC5"/>
    <w:rsid w:val="00CF72B7"/>
    <w:rsid w:val="00D0090C"/>
    <w:rsid w:val="00D01171"/>
    <w:rsid w:val="00D02E52"/>
    <w:rsid w:val="00D035B4"/>
    <w:rsid w:val="00D0368C"/>
    <w:rsid w:val="00D04520"/>
    <w:rsid w:val="00D04EED"/>
    <w:rsid w:val="00D05319"/>
    <w:rsid w:val="00D06041"/>
    <w:rsid w:val="00D065F7"/>
    <w:rsid w:val="00D06C99"/>
    <w:rsid w:val="00D0739A"/>
    <w:rsid w:val="00D10788"/>
    <w:rsid w:val="00D112A1"/>
    <w:rsid w:val="00D1157B"/>
    <w:rsid w:val="00D12811"/>
    <w:rsid w:val="00D137DE"/>
    <w:rsid w:val="00D1542C"/>
    <w:rsid w:val="00D15F00"/>
    <w:rsid w:val="00D16459"/>
    <w:rsid w:val="00D16639"/>
    <w:rsid w:val="00D16F99"/>
    <w:rsid w:val="00D177E6"/>
    <w:rsid w:val="00D17C6D"/>
    <w:rsid w:val="00D205F7"/>
    <w:rsid w:val="00D206C1"/>
    <w:rsid w:val="00D2119A"/>
    <w:rsid w:val="00D218EE"/>
    <w:rsid w:val="00D2191D"/>
    <w:rsid w:val="00D21A45"/>
    <w:rsid w:val="00D2242A"/>
    <w:rsid w:val="00D224B8"/>
    <w:rsid w:val="00D224BA"/>
    <w:rsid w:val="00D234E8"/>
    <w:rsid w:val="00D23807"/>
    <w:rsid w:val="00D244AA"/>
    <w:rsid w:val="00D24B21"/>
    <w:rsid w:val="00D26E6B"/>
    <w:rsid w:val="00D26F24"/>
    <w:rsid w:val="00D276BE"/>
    <w:rsid w:val="00D30ACE"/>
    <w:rsid w:val="00D31B18"/>
    <w:rsid w:val="00D31DF5"/>
    <w:rsid w:val="00D322DF"/>
    <w:rsid w:val="00D32681"/>
    <w:rsid w:val="00D33316"/>
    <w:rsid w:val="00D3351E"/>
    <w:rsid w:val="00D353D7"/>
    <w:rsid w:val="00D35FF7"/>
    <w:rsid w:val="00D372AB"/>
    <w:rsid w:val="00D37F3C"/>
    <w:rsid w:val="00D40420"/>
    <w:rsid w:val="00D40CA8"/>
    <w:rsid w:val="00D40CB8"/>
    <w:rsid w:val="00D41696"/>
    <w:rsid w:val="00D42BA0"/>
    <w:rsid w:val="00D42BD5"/>
    <w:rsid w:val="00D42E65"/>
    <w:rsid w:val="00D4423A"/>
    <w:rsid w:val="00D45800"/>
    <w:rsid w:val="00D51880"/>
    <w:rsid w:val="00D52A7A"/>
    <w:rsid w:val="00D52EF0"/>
    <w:rsid w:val="00D530A3"/>
    <w:rsid w:val="00D55E87"/>
    <w:rsid w:val="00D56953"/>
    <w:rsid w:val="00D5723A"/>
    <w:rsid w:val="00D60111"/>
    <w:rsid w:val="00D615D9"/>
    <w:rsid w:val="00D61D05"/>
    <w:rsid w:val="00D621D3"/>
    <w:rsid w:val="00D62869"/>
    <w:rsid w:val="00D6380D"/>
    <w:rsid w:val="00D63CEF"/>
    <w:rsid w:val="00D643F6"/>
    <w:rsid w:val="00D64F42"/>
    <w:rsid w:val="00D66824"/>
    <w:rsid w:val="00D67B13"/>
    <w:rsid w:val="00D67CF7"/>
    <w:rsid w:val="00D71B88"/>
    <w:rsid w:val="00D71BE5"/>
    <w:rsid w:val="00D72255"/>
    <w:rsid w:val="00D72D8E"/>
    <w:rsid w:val="00D73B1B"/>
    <w:rsid w:val="00D75066"/>
    <w:rsid w:val="00D761DE"/>
    <w:rsid w:val="00D764B1"/>
    <w:rsid w:val="00D76D3F"/>
    <w:rsid w:val="00D76F1C"/>
    <w:rsid w:val="00D80BB9"/>
    <w:rsid w:val="00D8207B"/>
    <w:rsid w:val="00D8223B"/>
    <w:rsid w:val="00D82C1F"/>
    <w:rsid w:val="00D84E62"/>
    <w:rsid w:val="00D86289"/>
    <w:rsid w:val="00D86965"/>
    <w:rsid w:val="00D86A34"/>
    <w:rsid w:val="00D907C1"/>
    <w:rsid w:val="00D912EC"/>
    <w:rsid w:val="00D923A3"/>
    <w:rsid w:val="00D92437"/>
    <w:rsid w:val="00D92709"/>
    <w:rsid w:val="00D92F87"/>
    <w:rsid w:val="00D93259"/>
    <w:rsid w:val="00D93C87"/>
    <w:rsid w:val="00D965BF"/>
    <w:rsid w:val="00D97A3B"/>
    <w:rsid w:val="00D97AAA"/>
    <w:rsid w:val="00DA04EF"/>
    <w:rsid w:val="00DA09EE"/>
    <w:rsid w:val="00DA2644"/>
    <w:rsid w:val="00DA2764"/>
    <w:rsid w:val="00DA4AB1"/>
    <w:rsid w:val="00DA5493"/>
    <w:rsid w:val="00DA6F2F"/>
    <w:rsid w:val="00DA7195"/>
    <w:rsid w:val="00DA7472"/>
    <w:rsid w:val="00DA78C8"/>
    <w:rsid w:val="00DB05D7"/>
    <w:rsid w:val="00DB1C9A"/>
    <w:rsid w:val="00DB325D"/>
    <w:rsid w:val="00DB4237"/>
    <w:rsid w:val="00DB490C"/>
    <w:rsid w:val="00DB5349"/>
    <w:rsid w:val="00DB5465"/>
    <w:rsid w:val="00DB5601"/>
    <w:rsid w:val="00DB62C9"/>
    <w:rsid w:val="00DB673C"/>
    <w:rsid w:val="00DB6DF4"/>
    <w:rsid w:val="00DB7097"/>
    <w:rsid w:val="00DC010A"/>
    <w:rsid w:val="00DC0893"/>
    <w:rsid w:val="00DC111C"/>
    <w:rsid w:val="00DC31F2"/>
    <w:rsid w:val="00DC3616"/>
    <w:rsid w:val="00DC4FC4"/>
    <w:rsid w:val="00DC59DB"/>
    <w:rsid w:val="00DC6202"/>
    <w:rsid w:val="00DC6271"/>
    <w:rsid w:val="00DC6987"/>
    <w:rsid w:val="00DC756A"/>
    <w:rsid w:val="00DC7ABC"/>
    <w:rsid w:val="00DD097B"/>
    <w:rsid w:val="00DD15A0"/>
    <w:rsid w:val="00DD241B"/>
    <w:rsid w:val="00DD2FBF"/>
    <w:rsid w:val="00DD35BD"/>
    <w:rsid w:val="00DD374D"/>
    <w:rsid w:val="00DD4F96"/>
    <w:rsid w:val="00DD51B5"/>
    <w:rsid w:val="00DD5FFD"/>
    <w:rsid w:val="00DD6706"/>
    <w:rsid w:val="00DD7427"/>
    <w:rsid w:val="00DD77B6"/>
    <w:rsid w:val="00DD78BF"/>
    <w:rsid w:val="00DE03E6"/>
    <w:rsid w:val="00DE067C"/>
    <w:rsid w:val="00DE1B56"/>
    <w:rsid w:val="00DE1CB6"/>
    <w:rsid w:val="00DE21AD"/>
    <w:rsid w:val="00DE2810"/>
    <w:rsid w:val="00DE4494"/>
    <w:rsid w:val="00DE4E4F"/>
    <w:rsid w:val="00DE4F40"/>
    <w:rsid w:val="00DE5BFA"/>
    <w:rsid w:val="00DE6643"/>
    <w:rsid w:val="00DE7EF8"/>
    <w:rsid w:val="00DE7F3D"/>
    <w:rsid w:val="00DF074A"/>
    <w:rsid w:val="00DF0BF9"/>
    <w:rsid w:val="00DF0EF7"/>
    <w:rsid w:val="00DF459B"/>
    <w:rsid w:val="00DF5881"/>
    <w:rsid w:val="00DF5EAF"/>
    <w:rsid w:val="00DF6C77"/>
    <w:rsid w:val="00DF7593"/>
    <w:rsid w:val="00DF75ED"/>
    <w:rsid w:val="00E0073B"/>
    <w:rsid w:val="00E008E8"/>
    <w:rsid w:val="00E008F1"/>
    <w:rsid w:val="00E00AEF"/>
    <w:rsid w:val="00E02695"/>
    <w:rsid w:val="00E04F1E"/>
    <w:rsid w:val="00E06764"/>
    <w:rsid w:val="00E0748A"/>
    <w:rsid w:val="00E102BF"/>
    <w:rsid w:val="00E10595"/>
    <w:rsid w:val="00E119FD"/>
    <w:rsid w:val="00E121DE"/>
    <w:rsid w:val="00E12808"/>
    <w:rsid w:val="00E146B3"/>
    <w:rsid w:val="00E15A71"/>
    <w:rsid w:val="00E16719"/>
    <w:rsid w:val="00E176E1"/>
    <w:rsid w:val="00E177E1"/>
    <w:rsid w:val="00E20314"/>
    <w:rsid w:val="00E20386"/>
    <w:rsid w:val="00E20C08"/>
    <w:rsid w:val="00E20EC1"/>
    <w:rsid w:val="00E21992"/>
    <w:rsid w:val="00E22604"/>
    <w:rsid w:val="00E228F8"/>
    <w:rsid w:val="00E22F1B"/>
    <w:rsid w:val="00E255D2"/>
    <w:rsid w:val="00E25E68"/>
    <w:rsid w:val="00E269CA"/>
    <w:rsid w:val="00E26E93"/>
    <w:rsid w:val="00E26EC6"/>
    <w:rsid w:val="00E2719A"/>
    <w:rsid w:val="00E27D7D"/>
    <w:rsid w:val="00E27DA7"/>
    <w:rsid w:val="00E3091F"/>
    <w:rsid w:val="00E30C00"/>
    <w:rsid w:val="00E31167"/>
    <w:rsid w:val="00E3266C"/>
    <w:rsid w:val="00E3294A"/>
    <w:rsid w:val="00E349F6"/>
    <w:rsid w:val="00E35206"/>
    <w:rsid w:val="00E352D3"/>
    <w:rsid w:val="00E365E6"/>
    <w:rsid w:val="00E369A5"/>
    <w:rsid w:val="00E4069B"/>
    <w:rsid w:val="00E42460"/>
    <w:rsid w:val="00E43C56"/>
    <w:rsid w:val="00E4421F"/>
    <w:rsid w:val="00E4436A"/>
    <w:rsid w:val="00E45031"/>
    <w:rsid w:val="00E45B20"/>
    <w:rsid w:val="00E4798A"/>
    <w:rsid w:val="00E47B79"/>
    <w:rsid w:val="00E47F73"/>
    <w:rsid w:val="00E50EA6"/>
    <w:rsid w:val="00E5166E"/>
    <w:rsid w:val="00E51859"/>
    <w:rsid w:val="00E51A68"/>
    <w:rsid w:val="00E52259"/>
    <w:rsid w:val="00E53347"/>
    <w:rsid w:val="00E543DF"/>
    <w:rsid w:val="00E54D84"/>
    <w:rsid w:val="00E55A5F"/>
    <w:rsid w:val="00E561B6"/>
    <w:rsid w:val="00E563CF"/>
    <w:rsid w:val="00E56B12"/>
    <w:rsid w:val="00E60DE6"/>
    <w:rsid w:val="00E624EE"/>
    <w:rsid w:val="00E64A5B"/>
    <w:rsid w:val="00E64B7C"/>
    <w:rsid w:val="00E666ED"/>
    <w:rsid w:val="00E70265"/>
    <w:rsid w:val="00E70CD3"/>
    <w:rsid w:val="00E71C0F"/>
    <w:rsid w:val="00E71DC5"/>
    <w:rsid w:val="00E738E0"/>
    <w:rsid w:val="00E73ECB"/>
    <w:rsid w:val="00E74800"/>
    <w:rsid w:val="00E74C21"/>
    <w:rsid w:val="00E756CF"/>
    <w:rsid w:val="00E76E6A"/>
    <w:rsid w:val="00E77479"/>
    <w:rsid w:val="00E7763A"/>
    <w:rsid w:val="00E80BFE"/>
    <w:rsid w:val="00E816B2"/>
    <w:rsid w:val="00E8187B"/>
    <w:rsid w:val="00E836C0"/>
    <w:rsid w:val="00E8495E"/>
    <w:rsid w:val="00E84EF2"/>
    <w:rsid w:val="00E8595A"/>
    <w:rsid w:val="00E8600B"/>
    <w:rsid w:val="00E86C56"/>
    <w:rsid w:val="00E87516"/>
    <w:rsid w:val="00E87EAB"/>
    <w:rsid w:val="00E90675"/>
    <w:rsid w:val="00E91340"/>
    <w:rsid w:val="00E921E0"/>
    <w:rsid w:val="00E9292F"/>
    <w:rsid w:val="00E92F62"/>
    <w:rsid w:val="00E9321F"/>
    <w:rsid w:val="00E94232"/>
    <w:rsid w:val="00E9454A"/>
    <w:rsid w:val="00E94C99"/>
    <w:rsid w:val="00E956D5"/>
    <w:rsid w:val="00E96718"/>
    <w:rsid w:val="00E96D2A"/>
    <w:rsid w:val="00E96F0D"/>
    <w:rsid w:val="00E96F2C"/>
    <w:rsid w:val="00E97E26"/>
    <w:rsid w:val="00EA1585"/>
    <w:rsid w:val="00EA2801"/>
    <w:rsid w:val="00EA308B"/>
    <w:rsid w:val="00EA3715"/>
    <w:rsid w:val="00EA4333"/>
    <w:rsid w:val="00EA664D"/>
    <w:rsid w:val="00EB04EE"/>
    <w:rsid w:val="00EB0707"/>
    <w:rsid w:val="00EB1F42"/>
    <w:rsid w:val="00EB40F8"/>
    <w:rsid w:val="00EB66E4"/>
    <w:rsid w:val="00EB6E07"/>
    <w:rsid w:val="00EB7677"/>
    <w:rsid w:val="00EC0164"/>
    <w:rsid w:val="00EC0371"/>
    <w:rsid w:val="00EC0694"/>
    <w:rsid w:val="00EC1542"/>
    <w:rsid w:val="00EC1AB9"/>
    <w:rsid w:val="00EC1D7F"/>
    <w:rsid w:val="00EC1DF5"/>
    <w:rsid w:val="00EC2107"/>
    <w:rsid w:val="00EC2528"/>
    <w:rsid w:val="00EC261B"/>
    <w:rsid w:val="00EC285C"/>
    <w:rsid w:val="00EC2FBE"/>
    <w:rsid w:val="00EC38E2"/>
    <w:rsid w:val="00EC3A1D"/>
    <w:rsid w:val="00EC5A22"/>
    <w:rsid w:val="00EC6AC9"/>
    <w:rsid w:val="00EC6EAC"/>
    <w:rsid w:val="00EC7829"/>
    <w:rsid w:val="00ED08EB"/>
    <w:rsid w:val="00ED0B3C"/>
    <w:rsid w:val="00ED1309"/>
    <w:rsid w:val="00ED150A"/>
    <w:rsid w:val="00ED153B"/>
    <w:rsid w:val="00ED1E82"/>
    <w:rsid w:val="00ED4521"/>
    <w:rsid w:val="00ED4CC4"/>
    <w:rsid w:val="00ED5659"/>
    <w:rsid w:val="00ED5FC5"/>
    <w:rsid w:val="00ED6425"/>
    <w:rsid w:val="00ED6CE8"/>
    <w:rsid w:val="00EE021C"/>
    <w:rsid w:val="00EE0243"/>
    <w:rsid w:val="00EE147C"/>
    <w:rsid w:val="00EE1FA2"/>
    <w:rsid w:val="00EE21EC"/>
    <w:rsid w:val="00EE2858"/>
    <w:rsid w:val="00EE2AE7"/>
    <w:rsid w:val="00EE315E"/>
    <w:rsid w:val="00EE61B0"/>
    <w:rsid w:val="00EE68BC"/>
    <w:rsid w:val="00EE6BD0"/>
    <w:rsid w:val="00EE717F"/>
    <w:rsid w:val="00EF11D0"/>
    <w:rsid w:val="00EF21C3"/>
    <w:rsid w:val="00EF25FB"/>
    <w:rsid w:val="00EF2676"/>
    <w:rsid w:val="00EF3025"/>
    <w:rsid w:val="00EF4490"/>
    <w:rsid w:val="00EF50A9"/>
    <w:rsid w:val="00EF6390"/>
    <w:rsid w:val="00EF66C6"/>
    <w:rsid w:val="00EF710C"/>
    <w:rsid w:val="00F0069A"/>
    <w:rsid w:val="00F06365"/>
    <w:rsid w:val="00F0636C"/>
    <w:rsid w:val="00F06EB1"/>
    <w:rsid w:val="00F10D65"/>
    <w:rsid w:val="00F10F7D"/>
    <w:rsid w:val="00F1116E"/>
    <w:rsid w:val="00F11D2C"/>
    <w:rsid w:val="00F11D63"/>
    <w:rsid w:val="00F11F64"/>
    <w:rsid w:val="00F12AFC"/>
    <w:rsid w:val="00F12E49"/>
    <w:rsid w:val="00F12EAB"/>
    <w:rsid w:val="00F13F72"/>
    <w:rsid w:val="00F14541"/>
    <w:rsid w:val="00F14EE1"/>
    <w:rsid w:val="00F1534B"/>
    <w:rsid w:val="00F15EAF"/>
    <w:rsid w:val="00F15FF4"/>
    <w:rsid w:val="00F166E7"/>
    <w:rsid w:val="00F16C39"/>
    <w:rsid w:val="00F17E99"/>
    <w:rsid w:val="00F206EE"/>
    <w:rsid w:val="00F21F7C"/>
    <w:rsid w:val="00F23390"/>
    <w:rsid w:val="00F233EA"/>
    <w:rsid w:val="00F252B5"/>
    <w:rsid w:val="00F26F8B"/>
    <w:rsid w:val="00F27128"/>
    <w:rsid w:val="00F27652"/>
    <w:rsid w:val="00F3194A"/>
    <w:rsid w:val="00F323BD"/>
    <w:rsid w:val="00F32589"/>
    <w:rsid w:val="00F33316"/>
    <w:rsid w:val="00F3357E"/>
    <w:rsid w:val="00F350CB"/>
    <w:rsid w:val="00F3657D"/>
    <w:rsid w:val="00F36644"/>
    <w:rsid w:val="00F36655"/>
    <w:rsid w:val="00F368F6"/>
    <w:rsid w:val="00F405DE"/>
    <w:rsid w:val="00F40F7F"/>
    <w:rsid w:val="00F41AF2"/>
    <w:rsid w:val="00F41CF0"/>
    <w:rsid w:val="00F4225B"/>
    <w:rsid w:val="00F4231A"/>
    <w:rsid w:val="00F43325"/>
    <w:rsid w:val="00F441BB"/>
    <w:rsid w:val="00F445A9"/>
    <w:rsid w:val="00F458E4"/>
    <w:rsid w:val="00F46435"/>
    <w:rsid w:val="00F464D5"/>
    <w:rsid w:val="00F5006D"/>
    <w:rsid w:val="00F50B67"/>
    <w:rsid w:val="00F52A83"/>
    <w:rsid w:val="00F54716"/>
    <w:rsid w:val="00F55990"/>
    <w:rsid w:val="00F563B1"/>
    <w:rsid w:val="00F5727D"/>
    <w:rsid w:val="00F57292"/>
    <w:rsid w:val="00F574FE"/>
    <w:rsid w:val="00F57546"/>
    <w:rsid w:val="00F57DCE"/>
    <w:rsid w:val="00F630A5"/>
    <w:rsid w:val="00F646FE"/>
    <w:rsid w:val="00F659FA"/>
    <w:rsid w:val="00F65AE9"/>
    <w:rsid w:val="00F6657F"/>
    <w:rsid w:val="00F70C55"/>
    <w:rsid w:val="00F70F87"/>
    <w:rsid w:val="00F71093"/>
    <w:rsid w:val="00F722C6"/>
    <w:rsid w:val="00F723F6"/>
    <w:rsid w:val="00F73B1F"/>
    <w:rsid w:val="00F73D3F"/>
    <w:rsid w:val="00F762B0"/>
    <w:rsid w:val="00F775D3"/>
    <w:rsid w:val="00F7789F"/>
    <w:rsid w:val="00F801AC"/>
    <w:rsid w:val="00F80309"/>
    <w:rsid w:val="00F80911"/>
    <w:rsid w:val="00F80A30"/>
    <w:rsid w:val="00F818AE"/>
    <w:rsid w:val="00F83DA1"/>
    <w:rsid w:val="00F85407"/>
    <w:rsid w:val="00F85A86"/>
    <w:rsid w:val="00F86B3C"/>
    <w:rsid w:val="00F8727E"/>
    <w:rsid w:val="00F87312"/>
    <w:rsid w:val="00F873D5"/>
    <w:rsid w:val="00F8779E"/>
    <w:rsid w:val="00F92346"/>
    <w:rsid w:val="00F92A39"/>
    <w:rsid w:val="00F936CF"/>
    <w:rsid w:val="00F9392C"/>
    <w:rsid w:val="00F940A3"/>
    <w:rsid w:val="00F964D2"/>
    <w:rsid w:val="00F9743B"/>
    <w:rsid w:val="00F9766A"/>
    <w:rsid w:val="00FA0629"/>
    <w:rsid w:val="00FA0EE7"/>
    <w:rsid w:val="00FA157F"/>
    <w:rsid w:val="00FA16F2"/>
    <w:rsid w:val="00FA2B79"/>
    <w:rsid w:val="00FA3F75"/>
    <w:rsid w:val="00FA5A5E"/>
    <w:rsid w:val="00FA5BC0"/>
    <w:rsid w:val="00FA5D95"/>
    <w:rsid w:val="00FA62F8"/>
    <w:rsid w:val="00FA6C5E"/>
    <w:rsid w:val="00FA6E67"/>
    <w:rsid w:val="00FB026B"/>
    <w:rsid w:val="00FB0A65"/>
    <w:rsid w:val="00FB0E4B"/>
    <w:rsid w:val="00FB0F10"/>
    <w:rsid w:val="00FB1797"/>
    <w:rsid w:val="00FB21B2"/>
    <w:rsid w:val="00FB2BA1"/>
    <w:rsid w:val="00FB4892"/>
    <w:rsid w:val="00FB4C06"/>
    <w:rsid w:val="00FB4F80"/>
    <w:rsid w:val="00FB556F"/>
    <w:rsid w:val="00FB584B"/>
    <w:rsid w:val="00FB78B2"/>
    <w:rsid w:val="00FC1C42"/>
    <w:rsid w:val="00FC348F"/>
    <w:rsid w:val="00FC41C4"/>
    <w:rsid w:val="00FC43E9"/>
    <w:rsid w:val="00FC5803"/>
    <w:rsid w:val="00FC5DCD"/>
    <w:rsid w:val="00FC69F7"/>
    <w:rsid w:val="00FC76BA"/>
    <w:rsid w:val="00FD2CE6"/>
    <w:rsid w:val="00FD4A26"/>
    <w:rsid w:val="00FD5462"/>
    <w:rsid w:val="00FD7183"/>
    <w:rsid w:val="00FD7207"/>
    <w:rsid w:val="00FD7C63"/>
    <w:rsid w:val="00FE09F0"/>
    <w:rsid w:val="00FE31C2"/>
    <w:rsid w:val="00FE40F7"/>
    <w:rsid w:val="00FE5D56"/>
    <w:rsid w:val="00FE603A"/>
    <w:rsid w:val="00FE7A3B"/>
    <w:rsid w:val="00FE7A76"/>
    <w:rsid w:val="00FF4847"/>
    <w:rsid w:val="00FF4B42"/>
    <w:rsid w:val="00FF4CFD"/>
    <w:rsid w:val="00FF51AD"/>
    <w:rsid w:val="00FF5ACB"/>
    <w:rsid w:val="00FF5DEA"/>
    <w:rsid w:val="00FF650E"/>
    <w:rsid w:val="00FF6DE6"/>
    <w:rsid w:val="00FF7C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929292,white,#737373"/>
    </o:shapedefaults>
    <o:shapelayout v:ext="edit">
      <o:idmap v:ext="edit" data="1"/>
    </o:shapelayout>
  </w:shapeDefaults>
  <w:decimalSymbol w:val="."/>
  <w:listSeparator w:val=","/>
  <w14:docId w14:val="74DBC2A3"/>
  <w15:docId w15:val="{67A1DECB-5093-493A-B314-F951C0EE9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7F7"/>
    <w:pPr>
      <w:widowControl w:val="0"/>
    </w:pPr>
  </w:style>
  <w:style w:type="paragraph" w:styleId="1">
    <w:name w:val="heading 1"/>
    <w:basedOn w:val="a"/>
    <w:next w:val="a"/>
    <w:link w:val="10"/>
    <w:qFormat/>
    <w:rsid w:val="00760CFD"/>
    <w:pPr>
      <w:keepNext/>
      <w:outlineLvl w:val="0"/>
    </w:pPr>
    <w:rPr>
      <w:rFonts w:ascii="Times New Roman" w:eastAsia="標楷體" w:hAnsi="Times New Roman" w:cs="Times New Roman"/>
      <w:b/>
      <w:bCs/>
      <w:kern w:val="52"/>
      <w:sz w:val="40"/>
      <w:szCs w:val="40"/>
    </w:rPr>
  </w:style>
  <w:style w:type="paragraph" w:styleId="2">
    <w:name w:val="heading 2"/>
    <w:basedOn w:val="a"/>
    <w:next w:val="a"/>
    <w:link w:val="20"/>
    <w:qFormat/>
    <w:rsid w:val="00760CFD"/>
    <w:pPr>
      <w:keepNext/>
      <w:spacing w:line="720" w:lineRule="auto"/>
      <w:outlineLvl w:val="1"/>
    </w:pPr>
    <w:rPr>
      <w:rFonts w:ascii="Arial" w:eastAsia="新細明體" w:hAnsi="Arial" w:cs="Times New Roman"/>
      <w:b/>
      <w:bCs/>
      <w:sz w:val="48"/>
      <w:szCs w:val="48"/>
    </w:rPr>
  </w:style>
  <w:style w:type="paragraph" w:styleId="3">
    <w:name w:val="heading 3"/>
    <w:basedOn w:val="a"/>
    <w:next w:val="a"/>
    <w:link w:val="30"/>
    <w:uiPriority w:val="9"/>
    <w:unhideWhenUsed/>
    <w:qFormat/>
    <w:rsid w:val="00760CFD"/>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DA264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B67"/>
    <w:pPr>
      <w:ind w:leftChars="200" w:left="480"/>
    </w:pPr>
  </w:style>
  <w:style w:type="table" w:styleId="a4">
    <w:name w:val="Table Grid"/>
    <w:basedOn w:val="a1"/>
    <w:uiPriority w:val="59"/>
    <w:rsid w:val="00F50B67"/>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caption"/>
    <w:basedOn w:val="a"/>
    <w:next w:val="a"/>
    <w:uiPriority w:val="99"/>
    <w:qFormat/>
    <w:rsid w:val="00F50B67"/>
    <w:rPr>
      <w:rFonts w:ascii="Calibri" w:eastAsia="新細明體" w:hAnsi="Calibri" w:cs="Times New Roman"/>
      <w:sz w:val="20"/>
      <w:szCs w:val="20"/>
    </w:rPr>
  </w:style>
  <w:style w:type="paragraph" w:customStyle="1" w:styleId="31">
    <w:name w:val="清單段落3"/>
    <w:basedOn w:val="a"/>
    <w:rsid w:val="00F50B67"/>
    <w:pPr>
      <w:ind w:leftChars="200" w:left="480"/>
    </w:pPr>
    <w:rPr>
      <w:rFonts w:ascii="Calibri" w:eastAsia="新細明體" w:hAnsi="Calibri" w:cs="Times New Roman"/>
    </w:rPr>
  </w:style>
  <w:style w:type="paragraph" w:styleId="a6">
    <w:name w:val="Balloon Text"/>
    <w:basedOn w:val="a"/>
    <w:link w:val="a7"/>
    <w:uiPriority w:val="99"/>
    <w:semiHidden/>
    <w:unhideWhenUsed/>
    <w:rsid w:val="00F50B67"/>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F50B67"/>
    <w:rPr>
      <w:rFonts w:asciiTheme="majorHAnsi" w:eastAsiaTheme="majorEastAsia" w:hAnsiTheme="majorHAnsi" w:cstheme="majorBidi"/>
      <w:sz w:val="18"/>
      <w:szCs w:val="18"/>
    </w:rPr>
  </w:style>
  <w:style w:type="paragraph" w:styleId="a8">
    <w:name w:val="header"/>
    <w:basedOn w:val="a"/>
    <w:link w:val="a9"/>
    <w:uiPriority w:val="99"/>
    <w:unhideWhenUsed/>
    <w:rsid w:val="007E1DAC"/>
    <w:pPr>
      <w:tabs>
        <w:tab w:val="center" w:pos="4153"/>
        <w:tab w:val="right" w:pos="8306"/>
      </w:tabs>
      <w:snapToGrid w:val="0"/>
    </w:pPr>
    <w:rPr>
      <w:sz w:val="20"/>
      <w:szCs w:val="20"/>
    </w:rPr>
  </w:style>
  <w:style w:type="character" w:customStyle="1" w:styleId="a9">
    <w:name w:val="頁首 字元"/>
    <w:basedOn w:val="a0"/>
    <w:link w:val="a8"/>
    <w:uiPriority w:val="99"/>
    <w:rsid w:val="007E1DAC"/>
    <w:rPr>
      <w:sz w:val="20"/>
      <w:szCs w:val="20"/>
    </w:rPr>
  </w:style>
  <w:style w:type="character" w:customStyle="1" w:styleId="10">
    <w:name w:val="標題 1 字元"/>
    <w:basedOn w:val="a0"/>
    <w:link w:val="1"/>
    <w:rsid w:val="00760CFD"/>
    <w:rPr>
      <w:rFonts w:ascii="Times New Roman" w:eastAsia="標楷體" w:hAnsi="Times New Roman" w:cs="Times New Roman"/>
      <w:b/>
      <w:bCs/>
      <w:kern w:val="52"/>
      <w:sz w:val="40"/>
      <w:szCs w:val="40"/>
    </w:rPr>
  </w:style>
  <w:style w:type="character" w:customStyle="1" w:styleId="20">
    <w:name w:val="標題 2 字元"/>
    <w:basedOn w:val="a0"/>
    <w:link w:val="2"/>
    <w:rsid w:val="00760CFD"/>
    <w:rPr>
      <w:rFonts w:ascii="Arial" w:eastAsia="新細明體" w:hAnsi="Arial" w:cs="Times New Roman"/>
      <w:b/>
      <w:bCs/>
      <w:sz w:val="48"/>
      <w:szCs w:val="48"/>
    </w:rPr>
  </w:style>
  <w:style w:type="character" w:customStyle="1" w:styleId="30">
    <w:name w:val="標題 3 字元"/>
    <w:basedOn w:val="a0"/>
    <w:link w:val="3"/>
    <w:uiPriority w:val="9"/>
    <w:rsid w:val="00760CFD"/>
    <w:rPr>
      <w:rFonts w:asciiTheme="majorHAnsi" w:eastAsiaTheme="majorEastAsia" w:hAnsiTheme="majorHAnsi" w:cstheme="majorBidi"/>
      <w:b/>
      <w:bCs/>
      <w:sz w:val="36"/>
      <w:szCs w:val="36"/>
    </w:rPr>
  </w:style>
  <w:style w:type="paragraph" w:styleId="aa">
    <w:name w:val="No Spacing"/>
    <w:link w:val="ab"/>
    <w:uiPriority w:val="1"/>
    <w:qFormat/>
    <w:rsid w:val="00760CFD"/>
    <w:rPr>
      <w:kern w:val="0"/>
      <w:sz w:val="22"/>
    </w:rPr>
  </w:style>
  <w:style w:type="character" w:customStyle="1" w:styleId="ab">
    <w:name w:val="無間距 字元"/>
    <w:basedOn w:val="a0"/>
    <w:link w:val="aa"/>
    <w:uiPriority w:val="1"/>
    <w:rsid w:val="00760CFD"/>
    <w:rPr>
      <w:kern w:val="0"/>
      <w:sz w:val="22"/>
    </w:rPr>
  </w:style>
  <w:style w:type="paragraph" w:styleId="Web">
    <w:name w:val="Normal (Web)"/>
    <w:basedOn w:val="a"/>
    <w:uiPriority w:val="99"/>
    <w:rsid w:val="00760CFD"/>
    <w:pPr>
      <w:widowControl/>
      <w:spacing w:before="100" w:beforeAutospacing="1" w:after="100" w:afterAutospacing="1"/>
    </w:pPr>
    <w:rPr>
      <w:rFonts w:ascii="新細明體" w:eastAsia="新細明體" w:hAnsi="新細明體" w:cs="新細明體"/>
      <w:kern w:val="0"/>
      <w:szCs w:val="24"/>
    </w:rPr>
  </w:style>
  <w:style w:type="paragraph" w:styleId="ac">
    <w:name w:val="footer"/>
    <w:basedOn w:val="a"/>
    <w:link w:val="ad"/>
    <w:uiPriority w:val="99"/>
    <w:unhideWhenUsed/>
    <w:rsid w:val="00760CFD"/>
    <w:pPr>
      <w:tabs>
        <w:tab w:val="center" w:pos="4153"/>
        <w:tab w:val="right" w:pos="8306"/>
      </w:tabs>
      <w:snapToGrid w:val="0"/>
    </w:pPr>
    <w:rPr>
      <w:sz w:val="20"/>
      <w:szCs w:val="20"/>
    </w:rPr>
  </w:style>
  <w:style w:type="character" w:customStyle="1" w:styleId="ad">
    <w:name w:val="頁尾 字元"/>
    <w:basedOn w:val="a0"/>
    <w:link w:val="ac"/>
    <w:uiPriority w:val="99"/>
    <w:rsid w:val="00760CFD"/>
    <w:rPr>
      <w:sz w:val="20"/>
      <w:szCs w:val="20"/>
    </w:rPr>
  </w:style>
  <w:style w:type="character" w:styleId="ae">
    <w:name w:val="Hyperlink"/>
    <w:uiPriority w:val="99"/>
    <w:rsid w:val="00760CFD"/>
    <w:rPr>
      <w:color w:val="0000FF"/>
      <w:u w:val="single"/>
    </w:rPr>
  </w:style>
  <w:style w:type="paragraph" w:customStyle="1" w:styleId="af">
    <w:name w:val="文獻"/>
    <w:basedOn w:val="af0"/>
    <w:uiPriority w:val="99"/>
    <w:rsid w:val="00760CFD"/>
    <w:pPr>
      <w:spacing w:after="120" w:line="440" w:lineRule="exact"/>
      <w:ind w:leftChars="200" w:left="600" w:hangingChars="400" w:hanging="400"/>
      <w:jc w:val="both"/>
    </w:pPr>
    <w:rPr>
      <w:rFonts w:ascii="Times New Roman" w:eastAsia="標楷體" w:hAnsi="Times New Roman" w:cs="細明體"/>
      <w:sz w:val="26"/>
    </w:rPr>
  </w:style>
  <w:style w:type="paragraph" w:styleId="af1">
    <w:name w:val="annotation text"/>
    <w:basedOn w:val="a"/>
    <w:link w:val="af2"/>
    <w:uiPriority w:val="99"/>
    <w:rsid w:val="00760CFD"/>
    <w:rPr>
      <w:rFonts w:ascii="Times New Roman" w:eastAsia="新細明體" w:hAnsi="Times New Roman" w:cs="Times New Roman"/>
      <w:szCs w:val="20"/>
    </w:rPr>
  </w:style>
  <w:style w:type="character" w:customStyle="1" w:styleId="af2">
    <w:name w:val="註解文字 字元"/>
    <w:basedOn w:val="a0"/>
    <w:link w:val="af1"/>
    <w:uiPriority w:val="99"/>
    <w:rsid w:val="00760CFD"/>
    <w:rPr>
      <w:rFonts w:ascii="Times New Roman" w:eastAsia="新細明體" w:hAnsi="Times New Roman" w:cs="Times New Roman"/>
      <w:szCs w:val="20"/>
    </w:rPr>
  </w:style>
  <w:style w:type="paragraph" w:customStyle="1" w:styleId="Default">
    <w:name w:val="Default"/>
    <w:uiPriority w:val="99"/>
    <w:rsid w:val="00760CFD"/>
    <w:pPr>
      <w:widowControl w:val="0"/>
      <w:autoSpaceDE w:val="0"/>
      <w:autoSpaceDN w:val="0"/>
      <w:adjustRightInd w:val="0"/>
    </w:pPr>
    <w:rPr>
      <w:rFonts w:ascii="新細明體" w:eastAsia="新細明體" w:hAnsi="Times New Roman" w:cs="新細明體"/>
      <w:color w:val="000000"/>
      <w:kern w:val="0"/>
      <w:szCs w:val="24"/>
    </w:rPr>
  </w:style>
  <w:style w:type="paragraph" w:styleId="af0">
    <w:name w:val="Plain Text"/>
    <w:basedOn w:val="a"/>
    <w:link w:val="af3"/>
    <w:rsid w:val="00760CFD"/>
    <w:rPr>
      <w:rFonts w:ascii="細明體" w:eastAsia="細明體" w:hAnsi="Courier New" w:cs="Times New Roman"/>
      <w:szCs w:val="24"/>
    </w:rPr>
  </w:style>
  <w:style w:type="character" w:customStyle="1" w:styleId="af3">
    <w:name w:val="純文字 字元"/>
    <w:basedOn w:val="a0"/>
    <w:link w:val="af0"/>
    <w:rsid w:val="00760CFD"/>
    <w:rPr>
      <w:rFonts w:ascii="細明體" w:eastAsia="細明體" w:hAnsi="Courier New" w:cs="Times New Roman"/>
      <w:szCs w:val="24"/>
    </w:rPr>
  </w:style>
  <w:style w:type="paragraph" w:customStyle="1" w:styleId="af4">
    <w:name w:val="圖"/>
    <w:rsid w:val="00760CFD"/>
    <w:pPr>
      <w:jc w:val="center"/>
    </w:pPr>
    <w:rPr>
      <w:rFonts w:ascii="Times New Roman" w:eastAsia="標楷體" w:hAnsi="Times New Roman" w:cs="Times New Roman"/>
      <w:sz w:val="26"/>
      <w:szCs w:val="26"/>
    </w:rPr>
  </w:style>
  <w:style w:type="paragraph" w:styleId="11">
    <w:name w:val="toc 1"/>
    <w:basedOn w:val="a"/>
    <w:next w:val="a"/>
    <w:autoRedefine/>
    <w:uiPriority w:val="39"/>
    <w:rsid w:val="007D08E9"/>
    <w:pPr>
      <w:tabs>
        <w:tab w:val="right" w:leader="dot" w:pos="8296"/>
      </w:tabs>
      <w:spacing w:before="100" w:beforeAutospacing="1" w:after="100" w:afterAutospacing="1" w:line="240" w:lineRule="atLeast"/>
      <w:jc w:val="center"/>
    </w:pPr>
    <w:rPr>
      <w:rFonts w:ascii="標楷體" w:eastAsia="標楷體" w:hAnsi="標楷體" w:cs="Times New Roman"/>
      <w:b/>
      <w:sz w:val="32"/>
      <w:szCs w:val="32"/>
    </w:rPr>
  </w:style>
  <w:style w:type="paragraph" w:styleId="32">
    <w:name w:val="toc 3"/>
    <w:basedOn w:val="a"/>
    <w:next w:val="a"/>
    <w:autoRedefine/>
    <w:uiPriority w:val="39"/>
    <w:rsid w:val="00760CFD"/>
    <w:pPr>
      <w:tabs>
        <w:tab w:val="right" w:leader="dot" w:pos="8296"/>
      </w:tabs>
      <w:ind w:leftChars="400" w:left="960"/>
    </w:pPr>
    <w:rPr>
      <w:rFonts w:ascii="Times New Roman" w:eastAsia="新細明體" w:hAnsi="Times New Roman" w:cs="Times New Roman"/>
      <w:szCs w:val="24"/>
    </w:rPr>
  </w:style>
  <w:style w:type="paragraph" w:styleId="21">
    <w:name w:val="toc 2"/>
    <w:basedOn w:val="a"/>
    <w:next w:val="a"/>
    <w:autoRedefine/>
    <w:uiPriority w:val="39"/>
    <w:rsid w:val="00810097"/>
    <w:pPr>
      <w:tabs>
        <w:tab w:val="left" w:pos="1200"/>
        <w:tab w:val="right" w:leader="dot" w:pos="8296"/>
      </w:tabs>
      <w:ind w:leftChars="200" w:left="480"/>
    </w:pPr>
    <w:rPr>
      <w:rFonts w:ascii="Times New Roman" w:eastAsia="標楷體" w:hAnsi="Times New Roman" w:cs="Times New Roman"/>
      <w:b/>
      <w:noProof/>
      <w:sz w:val="28"/>
      <w:szCs w:val="28"/>
    </w:rPr>
  </w:style>
  <w:style w:type="character" w:customStyle="1" w:styleId="apple-converted-space">
    <w:name w:val="apple-converted-space"/>
    <w:rsid w:val="00760CFD"/>
    <w:rPr>
      <w:rFonts w:cs="Times New Roman"/>
    </w:rPr>
  </w:style>
  <w:style w:type="table" w:customStyle="1" w:styleId="-11">
    <w:name w:val="淺色網底 - 輔色 11"/>
    <w:basedOn w:val="a1"/>
    <w:uiPriority w:val="60"/>
    <w:rsid w:val="00760CF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
    <w:name w:val="Light Shading Accent 4"/>
    <w:basedOn w:val="a1"/>
    <w:uiPriority w:val="60"/>
    <w:rsid w:val="00760CF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110">
    <w:name w:val="淺色清單 - 輔色 11"/>
    <w:basedOn w:val="a1"/>
    <w:uiPriority w:val="61"/>
    <w:rsid w:val="00760CF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
    <w:name w:val="Colorful List Accent 2"/>
    <w:basedOn w:val="a1"/>
    <w:uiPriority w:val="72"/>
    <w:rsid w:val="00760CF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customStyle="1" w:styleId="12">
    <w:name w:val="清單段落1"/>
    <w:basedOn w:val="a"/>
    <w:rsid w:val="00760CFD"/>
    <w:pPr>
      <w:ind w:leftChars="200" w:left="480"/>
    </w:pPr>
    <w:rPr>
      <w:rFonts w:ascii="Calibri" w:eastAsia="新細明體" w:hAnsi="Calibri" w:cs="Times New Roman"/>
    </w:rPr>
  </w:style>
  <w:style w:type="table" w:styleId="-3">
    <w:name w:val="Light List Accent 3"/>
    <w:basedOn w:val="a1"/>
    <w:uiPriority w:val="61"/>
    <w:rsid w:val="00760CF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af5">
    <w:name w:val="TOC Heading"/>
    <w:basedOn w:val="1"/>
    <w:next w:val="a"/>
    <w:uiPriority w:val="39"/>
    <w:semiHidden/>
    <w:unhideWhenUsed/>
    <w:qFormat/>
    <w:rsid w:val="00760CFD"/>
    <w:pPr>
      <w:keepLines/>
      <w:widowControl/>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22">
    <w:name w:val="清單段落2"/>
    <w:basedOn w:val="a"/>
    <w:rsid w:val="00760CFD"/>
    <w:pPr>
      <w:ind w:leftChars="200" w:left="480"/>
    </w:pPr>
    <w:rPr>
      <w:rFonts w:ascii="Calibri" w:eastAsia="新細明體" w:hAnsi="Calibri" w:cs="Times New Roman"/>
    </w:rPr>
  </w:style>
  <w:style w:type="character" w:styleId="af6">
    <w:name w:val="Strong"/>
    <w:basedOn w:val="a0"/>
    <w:uiPriority w:val="22"/>
    <w:qFormat/>
    <w:rsid w:val="00864BB0"/>
    <w:rPr>
      <w:b w:val="0"/>
      <w:bCs w:val="0"/>
      <w:color w:val="333333"/>
    </w:rPr>
  </w:style>
  <w:style w:type="paragraph" w:styleId="HTML">
    <w:name w:val="HTML Preformatted"/>
    <w:basedOn w:val="a"/>
    <w:link w:val="HTML0"/>
    <w:uiPriority w:val="99"/>
    <w:rsid w:val="005759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szCs w:val="24"/>
    </w:rPr>
  </w:style>
  <w:style w:type="character" w:customStyle="1" w:styleId="HTML0">
    <w:name w:val="HTML 預設格式 字元"/>
    <w:basedOn w:val="a0"/>
    <w:link w:val="HTML"/>
    <w:uiPriority w:val="99"/>
    <w:rsid w:val="00575928"/>
    <w:rPr>
      <w:rFonts w:ascii="細明體" w:eastAsia="細明體" w:hAnsi="細明體" w:cs="細明體"/>
      <w:color w:val="000000"/>
      <w:kern w:val="0"/>
      <w:szCs w:val="24"/>
    </w:rPr>
  </w:style>
  <w:style w:type="paragraph" w:styleId="af7">
    <w:name w:val="table of figures"/>
    <w:basedOn w:val="a"/>
    <w:next w:val="a"/>
    <w:autoRedefine/>
    <w:uiPriority w:val="99"/>
    <w:unhideWhenUsed/>
    <w:rsid w:val="00921DCF"/>
    <w:pPr>
      <w:tabs>
        <w:tab w:val="right" w:leader="dot" w:pos="8296"/>
      </w:tabs>
      <w:spacing w:line="400" w:lineRule="exact"/>
      <w:ind w:left="482" w:hanging="482"/>
    </w:pPr>
    <w:rPr>
      <w:rFonts w:eastAsia="標楷體" w:cstheme="minorHAnsi"/>
      <w:smallCaps/>
      <w:sz w:val="32"/>
      <w:szCs w:val="20"/>
    </w:rPr>
  </w:style>
  <w:style w:type="paragraph" w:customStyle="1" w:styleId="41">
    <w:name w:val="清單段落4"/>
    <w:basedOn w:val="a"/>
    <w:rsid w:val="001C2A79"/>
    <w:pPr>
      <w:ind w:leftChars="200" w:left="480"/>
    </w:pPr>
    <w:rPr>
      <w:rFonts w:ascii="Calibri" w:eastAsia="新細明體" w:hAnsi="Calibri" w:cs="Times New Roman"/>
    </w:rPr>
  </w:style>
  <w:style w:type="paragraph" w:customStyle="1" w:styleId="5">
    <w:name w:val="清單段落5"/>
    <w:basedOn w:val="a"/>
    <w:rsid w:val="00AF31B3"/>
    <w:pPr>
      <w:ind w:leftChars="200" w:left="480"/>
    </w:pPr>
    <w:rPr>
      <w:rFonts w:ascii="Calibri" w:eastAsia="新細明體" w:hAnsi="Calibri" w:cs="Times New Roman"/>
    </w:rPr>
  </w:style>
  <w:style w:type="character" w:customStyle="1" w:styleId="il">
    <w:name w:val="il"/>
    <w:basedOn w:val="a0"/>
    <w:rsid w:val="000B792F"/>
  </w:style>
  <w:style w:type="table" w:customStyle="1" w:styleId="-111">
    <w:name w:val="淺色格線 - 輔色 11"/>
    <w:basedOn w:val="a1"/>
    <w:uiPriority w:val="62"/>
    <w:rsid w:val="00A974B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0">
    <w:name w:val="Colorful Shading Accent 3"/>
    <w:basedOn w:val="a1"/>
    <w:uiPriority w:val="71"/>
    <w:rsid w:val="00A974B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3-5">
    <w:name w:val="Medium Grid 3 Accent 5"/>
    <w:basedOn w:val="a1"/>
    <w:uiPriority w:val="69"/>
    <w:rsid w:val="00A974B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af8">
    <w:name w:val="Emphasis"/>
    <w:basedOn w:val="a0"/>
    <w:uiPriority w:val="20"/>
    <w:qFormat/>
    <w:rsid w:val="00F940A3"/>
    <w:rPr>
      <w:i/>
      <w:iCs/>
    </w:rPr>
  </w:style>
  <w:style w:type="table" w:styleId="3-6">
    <w:name w:val="Medium Grid 3 Accent 6"/>
    <w:basedOn w:val="a1"/>
    <w:uiPriority w:val="69"/>
    <w:rsid w:val="00FF48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4">
    <w:name w:val="Medium Grid 3 Accent 4"/>
    <w:basedOn w:val="a1"/>
    <w:uiPriority w:val="69"/>
    <w:rsid w:val="00FF48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3">
    <w:name w:val="Medium Grid 3 Accent 3"/>
    <w:basedOn w:val="a1"/>
    <w:uiPriority w:val="69"/>
    <w:rsid w:val="00FF48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2">
    <w:name w:val="Medium Grid 3 Accent 2"/>
    <w:basedOn w:val="a1"/>
    <w:uiPriority w:val="69"/>
    <w:rsid w:val="002825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character" w:customStyle="1" w:styleId="40">
    <w:name w:val="標題 4 字元"/>
    <w:basedOn w:val="a0"/>
    <w:link w:val="4"/>
    <w:uiPriority w:val="9"/>
    <w:rsid w:val="00DA2644"/>
    <w:rPr>
      <w:rFonts w:asciiTheme="majorHAnsi" w:eastAsiaTheme="majorEastAsia" w:hAnsiTheme="majorHAnsi" w:cstheme="majorBidi"/>
      <w:sz w:val="36"/>
      <w:szCs w:val="36"/>
    </w:rPr>
  </w:style>
  <w:style w:type="paragraph" w:styleId="af9">
    <w:name w:val="Title"/>
    <w:basedOn w:val="a"/>
    <w:next w:val="a"/>
    <w:link w:val="afa"/>
    <w:uiPriority w:val="10"/>
    <w:qFormat/>
    <w:rsid w:val="00DA2644"/>
    <w:pPr>
      <w:spacing w:before="240" w:after="60"/>
      <w:jc w:val="center"/>
      <w:outlineLvl w:val="0"/>
    </w:pPr>
    <w:rPr>
      <w:rFonts w:asciiTheme="majorHAnsi" w:eastAsia="新細明體" w:hAnsiTheme="majorHAnsi" w:cstheme="majorBidi"/>
      <w:b/>
      <w:bCs/>
      <w:sz w:val="32"/>
      <w:szCs w:val="32"/>
    </w:rPr>
  </w:style>
  <w:style w:type="character" w:customStyle="1" w:styleId="afa">
    <w:name w:val="標題 字元"/>
    <w:basedOn w:val="a0"/>
    <w:link w:val="af9"/>
    <w:uiPriority w:val="10"/>
    <w:rsid w:val="00DA2644"/>
    <w:rPr>
      <w:rFonts w:asciiTheme="majorHAnsi" w:eastAsia="新細明體" w:hAnsiTheme="majorHAnsi" w:cstheme="majorBidi"/>
      <w:b/>
      <w:bCs/>
      <w:sz w:val="32"/>
      <w:szCs w:val="32"/>
    </w:rPr>
  </w:style>
  <w:style w:type="paragraph" w:styleId="afb">
    <w:name w:val="Subtitle"/>
    <w:basedOn w:val="a"/>
    <w:next w:val="a"/>
    <w:link w:val="afc"/>
    <w:uiPriority w:val="11"/>
    <w:qFormat/>
    <w:rsid w:val="00DA2644"/>
    <w:pPr>
      <w:spacing w:after="60"/>
      <w:jc w:val="center"/>
      <w:outlineLvl w:val="1"/>
    </w:pPr>
    <w:rPr>
      <w:rFonts w:asciiTheme="majorHAnsi" w:eastAsia="新細明體" w:hAnsiTheme="majorHAnsi" w:cstheme="majorBidi"/>
      <w:i/>
      <w:iCs/>
      <w:szCs w:val="24"/>
    </w:rPr>
  </w:style>
  <w:style w:type="character" w:customStyle="1" w:styleId="afc">
    <w:name w:val="副標題 字元"/>
    <w:basedOn w:val="a0"/>
    <w:link w:val="afb"/>
    <w:uiPriority w:val="11"/>
    <w:rsid w:val="00DA2644"/>
    <w:rPr>
      <w:rFonts w:asciiTheme="majorHAnsi" w:eastAsia="新細明體" w:hAnsiTheme="majorHAnsi" w:cstheme="majorBidi"/>
      <w:i/>
      <w:iCs/>
      <w:szCs w:val="24"/>
    </w:rPr>
  </w:style>
  <w:style w:type="character" w:styleId="afd">
    <w:name w:val="Subtle Emphasis"/>
    <w:basedOn w:val="a0"/>
    <w:uiPriority w:val="19"/>
    <w:qFormat/>
    <w:rsid w:val="00DA2644"/>
    <w:rPr>
      <w:i/>
      <w:iCs/>
      <w:color w:val="404040" w:themeColor="text1" w:themeTint="BF"/>
    </w:rPr>
  </w:style>
  <w:style w:type="character" w:styleId="afe">
    <w:name w:val="Intense Emphasis"/>
    <w:basedOn w:val="a0"/>
    <w:uiPriority w:val="21"/>
    <w:qFormat/>
    <w:rsid w:val="00DA2644"/>
    <w:rPr>
      <w:i/>
      <w:iCs/>
      <w:color w:val="4F81BD" w:themeColor="accent1"/>
    </w:rPr>
  </w:style>
  <w:style w:type="character" w:styleId="aff">
    <w:name w:val="annotation reference"/>
    <w:basedOn w:val="a0"/>
    <w:uiPriority w:val="99"/>
    <w:semiHidden/>
    <w:unhideWhenUsed/>
    <w:rsid w:val="00F762B0"/>
    <w:rPr>
      <w:sz w:val="18"/>
      <w:szCs w:val="18"/>
    </w:rPr>
  </w:style>
  <w:style w:type="paragraph" w:styleId="aff0">
    <w:name w:val="annotation subject"/>
    <w:basedOn w:val="af1"/>
    <w:next w:val="af1"/>
    <w:link w:val="aff1"/>
    <w:uiPriority w:val="99"/>
    <w:semiHidden/>
    <w:unhideWhenUsed/>
    <w:rsid w:val="00F762B0"/>
    <w:rPr>
      <w:rFonts w:asciiTheme="minorHAnsi" w:eastAsiaTheme="minorEastAsia" w:hAnsiTheme="minorHAnsi" w:cstheme="minorBidi"/>
      <w:b/>
      <w:bCs/>
      <w:szCs w:val="22"/>
    </w:rPr>
  </w:style>
  <w:style w:type="character" w:customStyle="1" w:styleId="aff1">
    <w:name w:val="註解主旨 字元"/>
    <w:basedOn w:val="af2"/>
    <w:link w:val="aff0"/>
    <w:uiPriority w:val="99"/>
    <w:semiHidden/>
    <w:rsid w:val="00F762B0"/>
    <w:rPr>
      <w:rFonts w:ascii="Times New Roman" w:eastAsia="新細明體" w:hAnsi="Times New Roman" w:cs="Times New Roman"/>
      <w:b/>
      <w:bCs/>
      <w:szCs w:val="20"/>
    </w:rPr>
  </w:style>
  <w:style w:type="character" w:customStyle="1" w:styleId="ya-q-full-text1">
    <w:name w:val="ya-q-full-text1"/>
    <w:basedOn w:val="a0"/>
    <w:rsid w:val="009850A8"/>
    <w:rPr>
      <w:color w:val="26282A"/>
      <w:sz w:val="23"/>
      <w:szCs w:val="23"/>
    </w:rPr>
  </w:style>
  <w:style w:type="table" w:customStyle="1" w:styleId="3-31">
    <w:name w:val="暗色格線 3 - 輔色 31"/>
    <w:basedOn w:val="a1"/>
    <w:next w:val="3-3"/>
    <w:uiPriority w:val="69"/>
    <w:rsid w:val="000C7C9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styleId="aff2">
    <w:name w:val="Placeholder Text"/>
    <w:basedOn w:val="a0"/>
    <w:uiPriority w:val="99"/>
    <w:semiHidden/>
    <w:rsid w:val="00193069"/>
    <w:rPr>
      <w:color w:val="808080"/>
    </w:rPr>
  </w:style>
  <w:style w:type="table" w:customStyle="1" w:styleId="TableNormal">
    <w:name w:val="Table Normal"/>
    <w:uiPriority w:val="2"/>
    <w:semiHidden/>
    <w:unhideWhenUsed/>
    <w:qFormat/>
    <w:rsid w:val="009C39D9"/>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5524">
      <w:bodyDiv w:val="1"/>
      <w:marLeft w:val="0"/>
      <w:marRight w:val="0"/>
      <w:marTop w:val="0"/>
      <w:marBottom w:val="0"/>
      <w:divBdr>
        <w:top w:val="none" w:sz="0" w:space="0" w:color="auto"/>
        <w:left w:val="none" w:sz="0" w:space="0" w:color="auto"/>
        <w:bottom w:val="none" w:sz="0" w:space="0" w:color="auto"/>
        <w:right w:val="none" w:sz="0" w:space="0" w:color="auto"/>
      </w:divBdr>
    </w:div>
    <w:div w:id="216280705">
      <w:bodyDiv w:val="1"/>
      <w:marLeft w:val="0"/>
      <w:marRight w:val="0"/>
      <w:marTop w:val="0"/>
      <w:marBottom w:val="0"/>
      <w:divBdr>
        <w:top w:val="none" w:sz="0" w:space="0" w:color="auto"/>
        <w:left w:val="none" w:sz="0" w:space="0" w:color="auto"/>
        <w:bottom w:val="none" w:sz="0" w:space="0" w:color="auto"/>
        <w:right w:val="none" w:sz="0" w:space="0" w:color="auto"/>
      </w:divBdr>
    </w:div>
    <w:div w:id="327367004">
      <w:bodyDiv w:val="1"/>
      <w:marLeft w:val="0"/>
      <w:marRight w:val="0"/>
      <w:marTop w:val="0"/>
      <w:marBottom w:val="0"/>
      <w:divBdr>
        <w:top w:val="none" w:sz="0" w:space="0" w:color="auto"/>
        <w:left w:val="none" w:sz="0" w:space="0" w:color="auto"/>
        <w:bottom w:val="none" w:sz="0" w:space="0" w:color="auto"/>
        <w:right w:val="none" w:sz="0" w:space="0" w:color="auto"/>
      </w:divBdr>
    </w:div>
    <w:div w:id="491917541">
      <w:bodyDiv w:val="1"/>
      <w:marLeft w:val="0"/>
      <w:marRight w:val="0"/>
      <w:marTop w:val="0"/>
      <w:marBottom w:val="0"/>
      <w:divBdr>
        <w:top w:val="none" w:sz="0" w:space="0" w:color="auto"/>
        <w:left w:val="none" w:sz="0" w:space="0" w:color="auto"/>
        <w:bottom w:val="none" w:sz="0" w:space="0" w:color="auto"/>
        <w:right w:val="none" w:sz="0" w:space="0" w:color="auto"/>
      </w:divBdr>
    </w:div>
    <w:div w:id="521095214">
      <w:bodyDiv w:val="1"/>
      <w:marLeft w:val="0"/>
      <w:marRight w:val="0"/>
      <w:marTop w:val="0"/>
      <w:marBottom w:val="0"/>
      <w:divBdr>
        <w:top w:val="none" w:sz="0" w:space="0" w:color="auto"/>
        <w:left w:val="none" w:sz="0" w:space="0" w:color="auto"/>
        <w:bottom w:val="none" w:sz="0" w:space="0" w:color="auto"/>
        <w:right w:val="none" w:sz="0" w:space="0" w:color="auto"/>
      </w:divBdr>
    </w:div>
    <w:div w:id="550923430">
      <w:bodyDiv w:val="1"/>
      <w:marLeft w:val="0"/>
      <w:marRight w:val="0"/>
      <w:marTop w:val="0"/>
      <w:marBottom w:val="0"/>
      <w:divBdr>
        <w:top w:val="none" w:sz="0" w:space="0" w:color="auto"/>
        <w:left w:val="none" w:sz="0" w:space="0" w:color="auto"/>
        <w:bottom w:val="none" w:sz="0" w:space="0" w:color="auto"/>
        <w:right w:val="none" w:sz="0" w:space="0" w:color="auto"/>
      </w:divBdr>
    </w:div>
    <w:div w:id="554853288">
      <w:bodyDiv w:val="1"/>
      <w:marLeft w:val="0"/>
      <w:marRight w:val="0"/>
      <w:marTop w:val="0"/>
      <w:marBottom w:val="0"/>
      <w:divBdr>
        <w:top w:val="none" w:sz="0" w:space="0" w:color="auto"/>
        <w:left w:val="none" w:sz="0" w:space="0" w:color="auto"/>
        <w:bottom w:val="none" w:sz="0" w:space="0" w:color="auto"/>
        <w:right w:val="none" w:sz="0" w:space="0" w:color="auto"/>
      </w:divBdr>
    </w:div>
    <w:div w:id="599338306">
      <w:bodyDiv w:val="1"/>
      <w:marLeft w:val="0"/>
      <w:marRight w:val="0"/>
      <w:marTop w:val="0"/>
      <w:marBottom w:val="0"/>
      <w:divBdr>
        <w:top w:val="none" w:sz="0" w:space="0" w:color="auto"/>
        <w:left w:val="none" w:sz="0" w:space="0" w:color="auto"/>
        <w:bottom w:val="none" w:sz="0" w:space="0" w:color="auto"/>
        <w:right w:val="none" w:sz="0" w:space="0" w:color="auto"/>
      </w:divBdr>
    </w:div>
    <w:div w:id="710614260">
      <w:bodyDiv w:val="1"/>
      <w:marLeft w:val="0"/>
      <w:marRight w:val="0"/>
      <w:marTop w:val="0"/>
      <w:marBottom w:val="0"/>
      <w:divBdr>
        <w:top w:val="none" w:sz="0" w:space="0" w:color="auto"/>
        <w:left w:val="none" w:sz="0" w:space="0" w:color="auto"/>
        <w:bottom w:val="none" w:sz="0" w:space="0" w:color="auto"/>
        <w:right w:val="none" w:sz="0" w:space="0" w:color="auto"/>
      </w:divBdr>
    </w:div>
    <w:div w:id="855998022">
      <w:bodyDiv w:val="1"/>
      <w:marLeft w:val="0"/>
      <w:marRight w:val="0"/>
      <w:marTop w:val="0"/>
      <w:marBottom w:val="0"/>
      <w:divBdr>
        <w:top w:val="none" w:sz="0" w:space="0" w:color="auto"/>
        <w:left w:val="none" w:sz="0" w:space="0" w:color="auto"/>
        <w:bottom w:val="none" w:sz="0" w:space="0" w:color="auto"/>
        <w:right w:val="none" w:sz="0" w:space="0" w:color="auto"/>
      </w:divBdr>
    </w:div>
    <w:div w:id="884678024">
      <w:bodyDiv w:val="1"/>
      <w:marLeft w:val="0"/>
      <w:marRight w:val="0"/>
      <w:marTop w:val="0"/>
      <w:marBottom w:val="0"/>
      <w:divBdr>
        <w:top w:val="none" w:sz="0" w:space="0" w:color="auto"/>
        <w:left w:val="none" w:sz="0" w:space="0" w:color="auto"/>
        <w:bottom w:val="none" w:sz="0" w:space="0" w:color="auto"/>
        <w:right w:val="none" w:sz="0" w:space="0" w:color="auto"/>
      </w:divBdr>
    </w:div>
    <w:div w:id="887910601">
      <w:bodyDiv w:val="1"/>
      <w:marLeft w:val="0"/>
      <w:marRight w:val="0"/>
      <w:marTop w:val="0"/>
      <w:marBottom w:val="0"/>
      <w:divBdr>
        <w:top w:val="none" w:sz="0" w:space="0" w:color="auto"/>
        <w:left w:val="none" w:sz="0" w:space="0" w:color="auto"/>
        <w:bottom w:val="none" w:sz="0" w:space="0" w:color="auto"/>
        <w:right w:val="none" w:sz="0" w:space="0" w:color="auto"/>
      </w:divBdr>
    </w:div>
    <w:div w:id="1266771948">
      <w:bodyDiv w:val="1"/>
      <w:marLeft w:val="0"/>
      <w:marRight w:val="0"/>
      <w:marTop w:val="0"/>
      <w:marBottom w:val="0"/>
      <w:divBdr>
        <w:top w:val="none" w:sz="0" w:space="0" w:color="auto"/>
        <w:left w:val="none" w:sz="0" w:space="0" w:color="auto"/>
        <w:bottom w:val="none" w:sz="0" w:space="0" w:color="auto"/>
        <w:right w:val="none" w:sz="0" w:space="0" w:color="auto"/>
      </w:divBdr>
    </w:div>
    <w:div w:id="1288584780">
      <w:bodyDiv w:val="1"/>
      <w:marLeft w:val="0"/>
      <w:marRight w:val="0"/>
      <w:marTop w:val="0"/>
      <w:marBottom w:val="0"/>
      <w:divBdr>
        <w:top w:val="none" w:sz="0" w:space="0" w:color="auto"/>
        <w:left w:val="none" w:sz="0" w:space="0" w:color="auto"/>
        <w:bottom w:val="none" w:sz="0" w:space="0" w:color="auto"/>
        <w:right w:val="none" w:sz="0" w:space="0" w:color="auto"/>
      </w:divBdr>
    </w:div>
    <w:div w:id="1356731299">
      <w:bodyDiv w:val="1"/>
      <w:marLeft w:val="0"/>
      <w:marRight w:val="0"/>
      <w:marTop w:val="0"/>
      <w:marBottom w:val="0"/>
      <w:divBdr>
        <w:top w:val="none" w:sz="0" w:space="0" w:color="auto"/>
        <w:left w:val="none" w:sz="0" w:space="0" w:color="auto"/>
        <w:bottom w:val="none" w:sz="0" w:space="0" w:color="auto"/>
        <w:right w:val="none" w:sz="0" w:space="0" w:color="auto"/>
      </w:divBdr>
    </w:div>
    <w:div w:id="1396735497">
      <w:bodyDiv w:val="1"/>
      <w:marLeft w:val="0"/>
      <w:marRight w:val="0"/>
      <w:marTop w:val="0"/>
      <w:marBottom w:val="0"/>
      <w:divBdr>
        <w:top w:val="none" w:sz="0" w:space="0" w:color="auto"/>
        <w:left w:val="none" w:sz="0" w:space="0" w:color="auto"/>
        <w:bottom w:val="none" w:sz="0" w:space="0" w:color="auto"/>
        <w:right w:val="none" w:sz="0" w:space="0" w:color="auto"/>
      </w:divBdr>
    </w:div>
    <w:div w:id="1435898148">
      <w:bodyDiv w:val="1"/>
      <w:marLeft w:val="0"/>
      <w:marRight w:val="0"/>
      <w:marTop w:val="0"/>
      <w:marBottom w:val="0"/>
      <w:divBdr>
        <w:top w:val="none" w:sz="0" w:space="0" w:color="auto"/>
        <w:left w:val="none" w:sz="0" w:space="0" w:color="auto"/>
        <w:bottom w:val="none" w:sz="0" w:space="0" w:color="auto"/>
        <w:right w:val="none" w:sz="0" w:space="0" w:color="auto"/>
      </w:divBdr>
    </w:div>
    <w:div w:id="1492018470">
      <w:bodyDiv w:val="1"/>
      <w:marLeft w:val="0"/>
      <w:marRight w:val="0"/>
      <w:marTop w:val="0"/>
      <w:marBottom w:val="0"/>
      <w:divBdr>
        <w:top w:val="none" w:sz="0" w:space="0" w:color="auto"/>
        <w:left w:val="none" w:sz="0" w:space="0" w:color="auto"/>
        <w:bottom w:val="none" w:sz="0" w:space="0" w:color="auto"/>
        <w:right w:val="none" w:sz="0" w:space="0" w:color="auto"/>
      </w:divBdr>
    </w:div>
    <w:div w:id="1631010257">
      <w:bodyDiv w:val="1"/>
      <w:marLeft w:val="0"/>
      <w:marRight w:val="0"/>
      <w:marTop w:val="0"/>
      <w:marBottom w:val="0"/>
      <w:divBdr>
        <w:top w:val="none" w:sz="0" w:space="0" w:color="auto"/>
        <w:left w:val="none" w:sz="0" w:space="0" w:color="auto"/>
        <w:bottom w:val="none" w:sz="0" w:space="0" w:color="auto"/>
        <w:right w:val="none" w:sz="0" w:space="0" w:color="auto"/>
      </w:divBdr>
    </w:div>
    <w:div w:id="1674801318">
      <w:bodyDiv w:val="1"/>
      <w:marLeft w:val="0"/>
      <w:marRight w:val="0"/>
      <w:marTop w:val="0"/>
      <w:marBottom w:val="0"/>
      <w:divBdr>
        <w:top w:val="none" w:sz="0" w:space="0" w:color="auto"/>
        <w:left w:val="none" w:sz="0" w:space="0" w:color="auto"/>
        <w:bottom w:val="none" w:sz="0" w:space="0" w:color="auto"/>
        <w:right w:val="none" w:sz="0" w:space="0" w:color="auto"/>
      </w:divBdr>
    </w:div>
    <w:div w:id="1677270746">
      <w:bodyDiv w:val="1"/>
      <w:marLeft w:val="0"/>
      <w:marRight w:val="0"/>
      <w:marTop w:val="0"/>
      <w:marBottom w:val="0"/>
      <w:divBdr>
        <w:top w:val="none" w:sz="0" w:space="0" w:color="auto"/>
        <w:left w:val="none" w:sz="0" w:space="0" w:color="auto"/>
        <w:bottom w:val="none" w:sz="0" w:space="0" w:color="auto"/>
        <w:right w:val="none" w:sz="0" w:space="0" w:color="auto"/>
      </w:divBdr>
    </w:div>
    <w:div w:id="1715692506">
      <w:bodyDiv w:val="1"/>
      <w:marLeft w:val="0"/>
      <w:marRight w:val="0"/>
      <w:marTop w:val="0"/>
      <w:marBottom w:val="0"/>
      <w:divBdr>
        <w:top w:val="none" w:sz="0" w:space="0" w:color="auto"/>
        <w:left w:val="none" w:sz="0" w:space="0" w:color="auto"/>
        <w:bottom w:val="none" w:sz="0" w:space="0" w:color="auto"/>
        <w:right w:val="none" w:sz="0" w:space="0" w:color="auto"/>
      </w:divBdr>
    </w:div>
    <w:div w:id="1803425806">
      <w:bodyDiv w:val="1"/>
      <w:marLeft w:val="0"/>
      <w:marRight w:val="0"/>
      <w:marTop w:val="0"/>
      <w:marBottom w:val="0"/>
      <w:divBdr>
        <w:top w:val="none" w:sz="0" w:space="0" w:color="auto"/>
        <w:left w:val="none" w:sz="0" w:space="0" w:color="auto"/>
        <w:bottom w:val="none" w:sz="0" w:space="0" w:color="auto"/>
        <w:right w:val="none" w:sz="0" w:space="0" w:color="auto"/>
      </w:divBdr>
      <w:divsChild>
        <w:div w:id="1500653857">
          <w:marLeft w:val="0"/>
          <w:marRight w:val="0"/>
          <w:marTop w:val="0"/>
          <w:marBottom w:val="0"/>
          <w:divBdr>
            <w:top w:val="single" w:sz="6" w:space="0" w:color="E5E5E5"/>
            <w:left w:val="none" w:sz="0" w:space="0" w:color="auto"/>
            <w:bottom w:val="none" w:sz="0" w:space="0" w:color="auto"/>
            <w:right w:val="none" w:sz="0" w:space="0" w:color="auto"/>
          </w:divBdr>
          <w:divsChild>
            <w:div w:id="940340478">
              <w:marLeft w:val="0"/>
              <w:marRight w:val="0"/>
              <w:marTop w:val="0"/>
              <w:marBottom w:val="0"/>
              <w:divBdr>
                <w:top w:val="none" w:sz="0" w:space="0" w:color="auto"/>
                <w:left w:val="none" w:sz="0" w:space="0" w:color="auto"/>
                <w:bottom w:val="none" w:sz="0" w:space="0" w:color="auto"/>
                <w:right w:val="none" w:sz="0" w:space="0" w:color="auto"/>
              </w:divBdr>
              <w:divsChild>
                <w:div w:id="935673144">
                  <w:marLeft w:val="0"/>
                  <w:marRight w:val="0"/>
                  <w:marTop w:val="0"/>
                  <w:marBottom w:val="0"/>
                  <w:divBdr>
                    <w:top w:val="none" w:sz="0" w:space="0" w:color="auto"/>
                    <w:left w:val="none" w:sz="0" w:space="0" w:color="auto"/>
                    <w:bottom w:val="none" w:sz="0" w:space="0" w:color="auto"/>
                    <w:right w:val="none" w:sz="0" w:space="0" w:color="auto"/>
                  </w:divBdr>
                  <w:divsChild>
                    <w:div w:id="554900747">
                      <w:marLeft w:val="0"/>
                      <w:marRight w:val="0"/>
                      <w:marTop w:val="0"/>
                      <w:marBottom w:val="300"/>
                      <w:divBdr>
                        <w:top w:val="none" w:sz="0" w:space="0" w:color="auto"/>
                        <w:left w:val="none" w:sz="0" w:space="0" w:color="auto"/>
                        <w:bottom w:val="none" w:sz="0" w:space="0" w:color="auto"/>
                        <w:right w:val="none" w:sz="0" w:space="0" w:color="auto"/>
                      </w:divBdr>
                      <w:divsChild>
                        <w:div w:id="177073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927922">
      <w:bodyDiv w:val="1"/>
      <w:marLeft w:val="0"/>
      <w:marRight w:val="0"/>
      <w:marTop w:val="0"/>
      <w:marBottom w:val="0"/>
      <w:divBdr>
        <w:top w:val="none" w:sz="0" w:space="0" w:color="auto"/>
        <w:left w:val="none" w:sz="0" w:space="0" w:color="auto"/>
        <w:bottom w:val="none" w:sz="0" w:space="0" w:color="auto"/>
        <w:right w:val="none" w:sz="0" w:space="0" w:color="auto"/>
      </w:divBdr>
    </w:div>
    <w:div w:id="1976174332">
      <w:bodyDiv w:val="1"/>
      <w:marLeft w:val="0"/>
      <w:marRight w:val="0"/>
      <w:marTop w:val="0"/>
      <w:marBottom w:val="0"/>
      <w:divBdr>
        <w:top w:val="none" w:sz="0" w:space="0" w:color="auto"/>
        <w:left w:val="none" w:sz="0" w:space="0" w:color="auto"/>
        <w:bottom w:val="none" w:sz="0" w:space="0" w:color="auto"/>
        <w:right w:val="none" w:sz="0" w:space="0" w:color="auto"/>
      </w:divBdr>
    </w:div>
    <w:div w:id="20345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emf"/><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hyperlink" Target="https://zh.wikipedia.org/wiki/%E4%BA%A4%E9%80%9A%E9%83%A8%E8%A7%80%E5%85%89%E5%B1%80" TargetMode="External"/><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2017-04-26T00:00:00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6FEF32-63FC-4352-B9E3-08F5AB50A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7514</TotalTime>
  <Pages>22</Pages>
  <Words>1470</Words>
  <Characters>8379</Characters>
  <Application>Microsoft Office Word</Application>
  <DocSecurity>0</DocSecurity>
  <Lines>69</Lines>
  <Paragraphs>19</Paragraphs>
  <ScaleCrop>false</ScaleCrop>
  <Company>user</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dc:title>
  <dc:subject>工作計畫書</dc:subject>
  <dc:creator>服務建議書</dc:creator>
  <cp:keywords/>
  <dc:description/>
  <cp:lastModifiedBy>Windows 使用者</cp:lastModifiedBy>
  <cp:revision>8</cp:revision>
  <cp:lastPrinted>2020-07-29T08:10:00Z</cp:lastPrinted>
  <dcterms:created xsi:type="dcterms:W3CDTF">2020-07-27T06:53:00Z</dcterms:created>
  <dcterms:modified xsi:type="dcterms:W3CDTF">2021-09-07T05:45:00Z</dcterms:modified>
</cp:coreProperties>
</file>