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F37" w:rsidRDefault="002A62E2" w:rsidP="005069D9">
      <w:pPr>
        <w:spacing w:beforeLines="50" w:before="180"/>
        <w:jc w:val="both"/>
        <w:rPr>
          <w:rFonts w:ascii="標楷體" w:eastAsia="標楷體" w:hAnsi="標楷體" w:hint="eastAsia"/>
          <w:b/>
          <w:sz w:val="32"/>
          <w:szCs w:val="32"/>
        </w:rPr>
      </w:pPr>
      <w:bookmarkStart w:id="0" w:name="_GoBack"/>
      <w:bookmarkEnd w:id="0"/>
      <w:r w:rsidRPr="00CB47AF">
        <w:rPr>
          <w:rFonts w:ascii="標楷體" w:eastAsia="標楷體" w:hAnsi="標楷體" w:hint="eastAsia"/>
          <w:b/>
          <w:sz w:val="32"/>
          <w:szCs w:val="32"/>
        </w:rPr>
        <w:t>因應</w:t>
      </w:r>
      <w:r w:rsidR="00002A62" w:rsidRPr="00CB47AF">
        <w:rPr>
          <w:rFonts w:ascii="標楷體" w:eastAsia="標楷體" w:hAnsi="標楷體" w:hint="eastAsia"/>
          <w:b/>
          <w:sz w:val="32"/>
          <w:szCs w:val="32"/>
        </w:rPr>
        <w:t>景氣影響</w:t>
      </w:r>
      <w:r w:rsidR="00ED68B0" w:rsidRPr="00CB47AF">
        <w:rPr>
          <w:rFonts w:ascii="標楷體" w:eastAsia="標楷體" w:hAnsi="標楷體" w:hint="eastAsia"/>
          <w:b/>
          <w:sz w:val="32"/>
          <w:szCs w:val="32"/>
        </w:rPr>
        <w:t>勞</w:t>
      </w:r>
      <w:r w:rsidR="000129F5" w:rsidRPr="00CB47AF">
        <w:rPr>
          <w:rFonts w:ascii="標楷體" w:eastAsia="標楷體" w:hAnsi="標楷體" w:hint="eastAsia"/>
          <w:b/>
          <w:sz w:val="32"/>
          <w:szCs w:val="32"/>
        </w:rPr>
        <w:t>雇雙方協商</w:t>
      </w:r>
      <w:r w:rsidR="009B3F55" w:rsidRPr="00CB47AF">
        <w:rPr>
          <w:rFonts w:ascii="標楷體" w:eastAsia="標楷體" w:hAnsi="標楷體" w:hint="eastAsia"/>
          <w:b/>
          <w:sz w:val="32"/>
          <w:szCs w:val="32"/>
        </w:rPr>
        <w:t>減少</w:t>
      </w:r>
      <w:r w:rsidR="000129F5" w:rsidRPr="00CB47AF">
        <w:rPr>
          <w:rFonts w:ascii="標楷體" w:eastAsia="標楷體" w:hAnsi="標楷體" w:hint="eastAsia"/>
          <w:b/>
          <w:sz w:val="32"/>
          <w:szCs w:val="32"/>
        </w:rPr>
        <w:t>工時應行注意事項</w:t>
      </w:r>
    </w:p>
    <w:p w:rsidR="00B47434" w:rsidRPr="00B47434" w:rsidRDefault="00B47434" w:rsidP="00B47434">
      <w:pPr>
        <w:spacing w:beforeLines="50" w:before="180"/>
        <w:jc w:val="right"/>
        <w:rPr>
          <w:rFonts w:ascii="標楷體" w:eastAsia="標楷體" w:hAnsi="標楷體" w:hint="eastAsia"/>
          <w:sz w:val="28"/>
          <w:szCs w:val="28"/>
        </w:rPr>
      </w:pPr>
      <w:r>
        <w:rPr>
          <w:rFonts w:ascii="標楷體" w:eastAsia="標楷體" w:hAnsi="標楷體" w:hint="eastAsia"/>
          <w:sz w:val="28"/>
          <w:szCs w:val="28"/>
        </w:rPr>
        <w:t>中華民國100年12月1日勞動2字第1000133284號函</w:t>
      </w:r>
    </w:p>
    <w:p w:rsidR="00772E34" w:rsidRDefault="00E017EA" w:rsidP="00402C81">
      <w:pPr>
        <w:pStyle w:val="HTML"/>
        <w:numPr>
          <w:ilvl w:val="0"/>
          <w:numId w:val="14"/>
        </w:numPr>
        <w:jc w:val="both"/>
        <w:rPr>
          <w:rFonts w:ascii="標楷體" w:eastAsia="標楷體" w:hAnsi="標楷體" w:hint="eastAsia"/>
          <w:sz w:val="28"/>
          <w:szCs w:val="28"/>
        </w:rPr>
      </w:pPr>
      <w:r w:rsidRPr="00D34694">
        <w:rPr>
          <w:rFonts w:ascii="標楷體" w:eastAsia="標楷體" w:hAnsi="標楷體" w:hint="eastAsia"/>
          <w:sz w:val="28"/>
          <w:szCs w:val="28"/>
        </w:rPr>
        <w:t>行政院勞工委員會</w:t>
      </w:r>
      <w:r w:rsidR="00CF161B">
        <w:rPr>
          <w:rFonts w:ascii="標楷體" w:eastAsia="標楷體" w:hAnsi="標楷體" w:hint="eastAsia"/>
          <w:sz w:val="28"/>
          <w:szCs w:val="28"/>
        </w:rPr>
        <w:t>（</w:t>
      </w:r>
      <w:r w:rsidR="00AC2E56">
        <w:rPr>
          <w:rFonts w:ascii="標楷體" w:eastAsia="標楷體" w:hAnsi="標楷體" w:hint="eastAsia"/>
          <w:sz w:val="28"/>
          <w:szCs w:val="28"/>
        </w:rPr>
        <w:t>以下</w:t>
      </w:r>
      <w:r w:rsidR="00CF161B">
        <w:rPr>
          <w:rFonts w:ascii="標楷體" w:eastAsia="標楷體" w:hAnsi="標楷體" w:hint="eastAsia"/>
          <w:sz w:val="28"/>
          <w:szCs w:val="28"/>
        </w:rPr>
        <w:t>簡稱本會）</w:t>
      </w:r>
      <w:r w:rsidRPr="00D34694">
        <w:rPr>
          <w:rFonts w:ascii="標楷體" w:eastAsia="標楷體" w:hAnsi="標楷體" w:hint="eastAsia"/>
          <w:sz w:val="28"/>
          <w:szCs w:val="28"/>
        </w:rPr>
        <w:t>為</w:t>
      </w:r>
      <w:r w:rsidR="00D34694" w:rsidRPr="00D34694">
        <w:rPr>
          <w:rFonts w:ascii="標楷體" w:eastAsia="標楷體" w:hAnsi="標楷體" w:hint="eastAsia"/>
          <w:sz w:val="28"/>
          <w:szCs w:val="28"/>
        </w:rPr>
        <w:t>因應</w:t>
      </w:r>
      <w:r w:rsidR="005F3696">
        <w:rPr>
          <w:rFonts w:ascii="標楷體" w:eastAsia="標楷體" w:hAnsi="標楷體" w:hint="eastAsia"/>
          <w:sz w:val="28"/>
          <w:szCs w:val="28"/>
        </w:rPr>
        <w:t>事業單位受</w:t>
      </w:r>
      <w:r w:rsidR="00D34694" w:rsidRPr="00D34694">
        <w:rPr>
          <w:rFonts w:ascii="標楷體" w:eastAsia="標楷體" w:hAnsi="標楷體" w:hint="eastAsia"/>
          <w:sz w:val="28"/>
          <w:szCs w:val="28"/>
        </w:rPr>
        <w:t>景氣</w:t>
      </w:r>
      <w:r w:rsidR="005F3696">
        <w:rPr>
          <w:rFonts w:ascii="標楷體" w:eastAsia="標楷體" w:hAnsi="標楷體" w:hint="eastAsia"/>
          <w:sz w:val="28"/>
          <w:szCs w:val="28"/>
        </w:rPr>
        <w:t>因素</w:t>
      </w:r>
      <w:r w:rsidR="00D34694" w:rsidRPr="00D34694">
        <w:rPr>
          <w:rFonts w:ascii="標楷體" w:eastAsia="標楷體" w:hAnsi="標楷體" w:hint="eastAsia"/>
          <w:sz w:val="28"/>
          <w:szCs w:val="28"/>
        </w:rPr>
        <w:t>影響</w:t>
      </w:r>
      <w:r w:rsidR="005F3696">
        <w:rPr>
          <w:rFonts w:ascii="標楷體" w:eastAsia="標楷體" w:hAnsi="標楷體" w:hint="eastAsia"/>
          <w:sz w:val="28"/>
          <w:szCs w:val="28"/>
        </w:rPr>
        <w:t>，</w:t>
      </w:r>
      <w:r w:rsidR="00F91B98">
        <w:rPr>
          <w:rFonts w:ascii="標楷體" w:eastAsia="標楷體" w:hAnsi="標楷體" w:hint="eastAsia"/>
          <w:sz w:val="28"/>
          <w:szCs w:val="28"/>
        </w:rPr>
        <w:t>勞雇雙方協商減少工時</w:t>
      </w:r>
      <w:r w:rsidR="00D34694">
        <w:rPr>
          <w:rFonts w:ascii="標楷體" w:eastAsia="標楷體" w:hAnsi="標楷體" w:hint="eastAsia"/>
          <w:sz w:val="28"/>
          <w:szCs w:val="28"/>
        </w:rPr>
        <w:t>時</w:t>
      </w:r>
      <w:r w:rsidR="00D34694" w:rsidRPr="00D34694">
        <w:rPr>
          <w:rFonts w:ascii="標楷體" w:eastAsia="標楷體" w:hAnsi="標楷體" w:hint="eastAsia"/>
          <w:sz w:val="28"/>
          <w:szCs w:val="28"/>
        </w:rPr>
        <w:t>，</w:t>
      </w:r>
      <w:r w:rsidRPr="00D34694">
        <w:rPr>
          <w:rFonts w:ascii="標楷體" w:eastAsia="標楷體" w:hAnsi="標楷體" w:hint="eastAsia"/>
          <w:sz w:val="28"/>
          <w:szCs w:val="28"/>
        </w:rPr>
        <w:t>保障勞工權益，</w:t>
      </w:r>
      <w:r w:rsidR="0019769C" w:rsidRPr="00D34694">
        <w:rPr>
          <w:rFonts w:ascii="標楷體" w:eastAsia="標楷體" w:hAnsi="標楷體" w:hint="eastAsia"/>
          <w:sz w:val="28"/>
          <w:szCs w:val="28"/>
        </w:rPr>
        <w:t>避免</w:t>
      </w:r>
      <w:r w:rsidR="00772E34" w:rsidRPr="00D34694">
        <w:rPr>
          <w:rFonts w:ascii="標楷體" w:eastAsia="標楷體" w:hAnsi="標楷體" w:hint="eastAsia"/>
          <w:sz w:val="28"/>
          <w:szCs w:val="28"/>
        </w:rPr>
        <w:t>勞資爭議</w:t>
      </w:r>
      <w:r w:rsidR="003B628D" w:rsidRPr="00D34694">
        <w:rPr>
          <w:rFonts w:ascii="標楷體" w:eastAsia="標楷體" w:hAnsi="標楷體" w:hint="eastAsia"/>
          <w:sz w:val="28"/>
          <w:szCs w:val="28"/>
        </w:rPr>
        <w:t>，</w:t>
      </w:r>
      <w:r w:rsidR="00DA1E18" w:rsidRPr="00D34694">
        <w:rPr>
          <w:rFonts w:ascii="標楷體" w:eastAsia="標楷體" w:hAnsi="標楷體" w:hint="eastAsia"/>
          <w:sz w:val="28"/>
          <w:szCs w:val="28"/>
        </w:rPr>
        <w:t>特訂定本注意事項。</w:t>
      </w:r>
    </w:p>
    <w:p w:rsidR="00002A62" w:rsidRPr="00002A62" w:rsidRDefault="002B171A" w:rsidP="000A4577">
      <w:pPr>
        <w:pStyle w:val="HTML"/>
        <w:numPr>
          <w:ilvl w:val="0"/>
          <w:numId w:val="14"/>
        </w:numPr>
        <w:jc w:val="both"/>
        <w:rPr>
          <w:rFonts w:ascii="標楷體" w:eastAsia="標楷體" w:hAnsi="標楷體" w:hint="eastAsia"/>
          <w:sz w:val="28"/>
          <w:szCs w:val="28"/>
        </w:rPr>
      </w:pPr>
      <w:r>
        <w:rPr>
          <w:rFonts w:ascii="標楷體" w:eastAsia="標楷體" w:hAnsi="標楷體" w:hint="eastAsia"/>
          <w:sz w:val="28"/>
          <w:szCs w:val="28"/>
        </w:rPr>
        <w:t>事業單位</w:t>
      </w:r>
      <w:r w:rsidR="00002A62">
        <w:rPr>
          <w:rFonts w:ascii="標楷體" w:eastAsia="標楷體" w:hAnsi="標楷體" w:hint="eastAsia"/>
          <w:sz w:val="28"/>
          <w:szCs w:val="28"/>
        </w:rPr>
        <w:t>受景氣因素影響致停工或減產，</w:t>
      </w:r>
      <w:r w:rsidR="00A40484">
        <w:rPr>
          <w:rFonts w:ascii="標楷體" w:eastAsia="標楷體" w:hAnsi="標楷體" w:hint="eastAsia"/>
          <w:sz w:val="28"/>
          <w:szCs w:val="28"/>
        </w:rPr>
        <w:t>為避免資遣勞工，</w:t>
      </w:r>
      <w:r w:rsidR="00002A62">
        <w:rPr>
          <w:rFonts w:ascii="標楷體" w:eastAsia="標楷體" w:hAnsi="標楷體" w:hint="eastAsia"/>
          <w:sz w:val="28"/>
          <w:szCs w:val="28"/>
        </w:rPr>
        <w:t>經勞雇雙方協商同意，</w:t>
      </w:r>
      <w:r w:rsidR="00AA6102" w:rsidRPr="00A12AB3">
        <w:rPr>
          <w:rFonts w:ascii="標楷體" w:eastAsia="標楷體" w:hAnsi="標楷體" w:hint="eastAsia"/>
          <w:sz w:val="28"/>
          <w:szCs w:val="28"/>
        </w:rPr>
        <w:t>始</w:t>
      </w:r>
      <w:r w:rsidR="00AA6102">
        <w:rPr>
          <w:rFonts w:ascii="標楷體" w:eastAsia="標楷體" w:hAnsi="標楷體" w:hint="eastAsia"/>
          <w:sz w:val="28"/>
          <w:szCs w:val="28"/>
        </w:rPr>
        <w:t>得</w:t>
      </w:r>
      <w:r w:rsidR="00002A62">
        <w:rPr>
          <w:rFonts w:ascii="標楷體" w:eastAsia="標楷體" w:hAnsi="標楷體" w:hint="eastAsia"/>
          <w:sz w:val="28"/>
          <w:szCs w:val="28"/>
        </w:rPr>
        <w:t>暫時縮減工</w:t>
      </w:r>
      <w:r w:rsidR="009F1C73">
        <w:rPr>
          <w:rFonts w:ascii="標楷體" w:eastAsia="標楷體" w:hAnsi="標楷體" w:hint="eastAsia"/>
          <w:sz w:val="28"/>
          <w:szCs w:val="28"/>
        </w:rPr>
        <w:t>作</w:t>
      </w:r>
      <w:r w:rsidR="00002A62">
        <w:rPr>
          <w:rFonts w:ascii="標楷體" w:eastAsia="標楷體" w:hAnsi="標楷體" w:hint="eastAsia"/>
          <w:sz w:val="28"/>
          <w:szCs w:val="28"/>
        </w:rPr>
        <w:t>時</w:t>
      </w:r>
      <w:r w:rsidR="009F1C73">
        <w:rPr>
          <w:rFonts w:ascii="標楷體" w:eastAsia="標楷體" w:hAnsi="標楷體" w:hint="eastAsia"/>
          <w:sz w:val="28"/>
          <w:szCs w:val="28"/>
        </w:rPr>
        <w:t>間</w:t>
      </w:r>
      <w:r w:rsidR="00052BE6">
        <w:rPr>
          <w:rFonts w:ascii="標楷體" w:eastAsia="標楷體" w:hAnsi="標楷體" w:hint="eastAsia"/>
          <w:sz w:val="28"/>
          <w:szCs w:val="28"/>
        </w:rPr>
        <w:t>及</w:t>
      </w:r>
      <w:r w:rsidR="009F1C73">
        <w:rPr>
          <w:rFonts w:ascii="標楷體" w:eastAsia="標楷體" w:hAnsi="標楷體" w:hint="eastAsia"/>
          <w:sz w:val="28"/>
          <w:szCs w:val="28"/>
        </w:rPr>
        <w:t>減少工資</w:t>
      </w:r>
      <w:r w:rsidR="00002A62">
        <w:rPr>
          <w:rFonts w:ascii="標楷體" w:eastAsia="標楷體" w:hAnsi="標楷體" w:hint="eastAsia"/>
          <w:sz w:val="28"/>
          <w:szCs w:val="28"/>
        </w:rPr>
        <w:t>。</w:t>
      </w:r>
    </w:p>
    <w:p w:rsidR="00307B71" w:rsidRDefault="00307B71" w:rsidP="000A7BCE">
      <w:pPr>
        <w:pStyle w:val="HTML"/>
        <w:numPr>
          <w:ilvl w:val="0"/>
          <w:numId w:val="14"/>
        </w:numPr>
        <w:jc w:val="both"/>
        <w:rPr>
          <w:rFonts w:ascii="標楷體" w:eastAsia="標楷體" w:hAnsi="標楷體" w:hint="eastAsia"/>
          <w:sz w:val="28"/>
          <w:szCs w:val="28"/>
        </w:rPr>
      </w:pPr>
      <w:r>
        <w:rPr>
          <w:rFonts w:ascii="標楷體" w:eastAsia="標楷體" w:hAnsi="標楷體" w:hint="eastAsia"/>
          <w:sz w:val="28"/>
          <w:szCs w:val="28"/>
        </w:rPr>
        <w:t>事業單位如未經與勞工協商同意，</w:t>
      </w:r>
      <w:r w:rsidR="000A7BCE">
        <w:rPr>
          <w:rFonts w:ascii="標楷體" w:eastAsia="標楷體" w:hAnsi="標楷體" w:hint="eastAsia"/>
          <w:sz w:val="28"/>
          <w:szCs w:val="28"/>
        </w:rPr>
        <w:t>仍應依約給付工資，不得</w:t>
      </w:r>
      <w:r w:rsidRPr="00AE2DA2">
        <w:rPr>
          <w:rFonts w:ascii="標楷體" w:eastAsia="標楷體" w:hAnsi="標楷體" w:hint="eastAsia"/>
          <w:sz w:val="28"/>
          <w:szCs w:val="28"/>
        </w:rPr>
        <w:t>片面減少工資</w:t>
      </w:r>
      <w:r w:rsidR="000A7BCE">
        <w:rPr>
          <w:rFonts w:ascii="標楷體" w:eastAsia="標楷體" w:hAnsi="標楷體" w:hint="eastAsia"/>
          <w:sz w:val="28"/>
          <w:szCs w:val="28"/>
        </w:rPr>
        <w:t>。</w:t>
      </w:r>
      <w:r>
        <w:rPr>
          <w:rFonts w:ascii="標楷體" w:eastAsia="標楷體" w:hAnsi="標楷體" w:hint="eastAsia"/>
          <w:sz w:val="28"/>
          <w:szCs w:val="28"/>
        </w:rPr>
        <w:t>勞工因雇主</w:t>
      </w:r>
      <w:r w:rsidRPr="00AE2DA2">
        <w:rPr>
          <w:rFonts w:ascii="標楷體" w:eastAsia="標楷體" w:hAnsi="標楷體" w:hint="eastAsia"/>
          <w:sz w:val="28"/>
          <w:szCs w:val="28"/>
        </w:rPr>
        <w:t>有違反勞動契約致有損害</w:t>
      </w:r>
      <w:r>
        <w:rPr>
          <w:rFonts w:ascii="標楷體" w:eastAsia="標楷體" w:hAnsi="標楷體" w:hint="eastAsia"/>
          <w:sz w:val="28"/>
          <w:szCs w:val="28"/>
        </w:rPr>
        <w:t>其</w:t>
      </w:r>
      <w:r w:rsidRPr="00AE2DA2">
        <w:rPr>
          <w:rFonts w:ascii="標楷體" w:eastAsia="標楷體" w:hAnsi="標楷體" w:hint="eastAsia"/>
          <w:sz w:val="28"/>
          <w:szCs w:val="28"/>
        </w:rPr>
        <w:t>權益之虞者，可依勞動基準法第14條規定終止勞動契約，並依法請求資遣費。</w:t>
      </w:r>
    </w:p>
    <w:p w:rsidR="005F3696" w:rsidRDefault="00757A69" w:rsidP="006C5357">
      <w:pPr>
        <w:pStyle w:val="HTML"/>
        <w:numPr>
          <w:ilvl w:val="0"/>
          <w:numId w:val="14"/>
        </w:numPr>
        <w:jc w:val="both"/>
        <w:rPr>
          <w:rFonts w:ascii="標楷體" w:eastAsia="標楷體" w:hAnsi="標楷體" w:hint="eastAsia"/>
          <w:sz w:val="28"/>
          <w:szCs w:val="28"/>
        </w:rPr>
      </w:pPr>
      <w:r>
        <w:rPr>
          <w:rFonts w:ascii="標楷體" w:eastAsia="標楷體" w:hAnsi="標楷體" w:hint="eastAsia"/>
          <w:sz w:val="28"/>
          <w:szCs w:val="28"/>
        </w:rPr>
        <w:t>事業單位如</w:t>
      </w:r>
      <w:r w:rsidR="00AF22D2">
        <w:rPr>
          <w:rFonts w:ascii="標楷體" w:eastAsia="標楷體" w:hAnsi="標楷體" w:hint="eastAsia"/>
          <w:sz w:val="28"/>
          <w:szCs w:val="28"/>
        </w:rPr>
        <w:t>確</w:t>
      </w:r>
      <w:r>
        <w:rPr>
          <w:rFonts w:ascii="標楷體" w:eastAsia="標楷體" w:hAnsi="標楷體" w:hint="eastAsia"/>
          <w:sz w:val="28"/>
          <w:szCs w:val="28"/>
        </w:rPr>
        <w:t>因</w:t>
      </w:r>
      <w:r w:rsidR="000E518B" w:rsidRPr="000A4577">
        <w:rPr>
          <w:rFonts w:ascii="標楷體" w:eastAsia="標楷體" w:hAnsi="標楷體" w:hint="eastAsia"/>
          <w:sz w:val="28"/>
          <w:szCs w:val="28"/>
        </w:rPr>
        <w:t>受景氣因素影響</w:t>
      </w:r>
      <w:r w:rsidR="00971AB9" w:rsidRPr="000A4577">
        <w:rPr>
          <w:rFonts w:ascii="標楷體" w:eastAsia="標楷體" w:hAnsi="標楷體" w:hint="eastAsia"/>
          <w:sz w:val="28"/>
          <w:szCs w:val="28"/>
        </w:rPr>
        <w:t>致停工或減產</w:t>
      </w:r>
      <w:r w:rsidR="00D052C9">
        <w:rPr>
          <w:rFonts w:ascii="標楷體" w:eastAsia="標楷體" w:hAnsi="標楷體" w:hint="eastAsia"/>
          <w:sz w:val="28"/>
          <w:szCs w:val="28"/>
        </w:rPr>
        <w:t>，</w:t>
      </w:r>
      <w:r w:rsidR="000A7BCE" w:rsidRPr="00DA1E18">
        <w:rPr>
          <w:rFonts w:ascii="標楷體" w:eastAsia="標楷體" w:hAnsi="標楷體" w:hint="eastAsia"/>
          <w:sz w:val="28"/>
          <w:szCs w:val="28"/>
        </w:rPr>
        <w:t>應</w:t>
      </w:r>
      <w:r w:rsidR="000A7BCE">
        <w:rPr>
          <w:rFonts w:ascii="標楷體" w:eastAsia="標楷體" w:hAnsi="標楷體" w:hint="eastAsia"/>
          <w:sz w:val="28"/>
          <w:szCs w:val="28"/>
        </w:rPr>
        <w:t>優</w:t>
      </w:r>
      <w:r w:rsidR="000A7BCE" w:rsidRPr="00DA1E18">
        <w:rPr>
          <w:rFonts w:ascii="標楷體" w:eastAsia="標楷體" w:hAnsi="標楷體" w:hint="eastAsia"/>
          <w:sz w:val="28"/>
          <w:szCs w:val="28"/>
        </w:rPr>
        <w:t>先</w:t>
      </w:r>
      <w:r w:rsidR="000A7BCE">
        <w:rPr>
          <w:rFonts w:ascii="標楷體" w:eastAsia="標楷體" w:hAnsi="標楷體" w:hint="eastAsia"/>
          <w:sz w:val="28"/>
          <w:szCs w:val="28"/>
        </w:rPr>
        <w:t>考量</w:t>
      </w:r>
      <w:r w:rsidR="000A7BCE" w:rsidRPr="00DA1E18">
        <w:rPr>
          <w:rFonts w:ascii="標楷體" w:eastAsia="標楷體" w:hAnsi="標楷體" w:hint="eastAsia"/>
          <w:sz w:val="28"/>
          <w:szCs w:val="28"/>
        </w:rPr>
        <w:t>採</w:t>
      </w:r>
      <w:r w:rsidR="000A7BCE">
        <w:rPr>
          <w:rFonts w:ascii="標楷體" w:eastAsia="標楷體" w:hAnsi="標楷體" w:hint="eastAsia"/>
          <w:sz w:val="28"/>
          <w:szCs w:val="28"/>
        </w:rPr>
        <w:t>取</w:t>
      </w:r>
      <w:r w:rsidR="000A7BCE" w:rsidRPr="00DA1E18">
        <w:rPr>
          <w:rFonts w:ascii="標楷體" w:eastAsia="標楷體" w:hAnsi="標楷體" w:hint="eastAsia"/>
          <w:sz w:val="28"/>
          <w:szCs w:val="28"/>
        </w:rPr>
        <w:t>減少</w:t>
      </w:r>
      <w:r w:rsidR="000A7BCE">
        <w:rPr>
          <w:rFonts w:ascii="標楷體" w:eastAsia="標楷體" w:hAnsi="標楷體" w:hint="eastAsia"/>
          <w:sz w:val="28"/>
          <w:szCs w:val="28"/>
        </w:rPr>
        <w:t>公司負責人、董事</w:t>
      </w:r>
      <w:r w:rsidR="00AA757F">
        <w:rPr>
          <w:rFonts w:ascii="標楷體" w:eastAsia="標楷體" w:hAnsi="標楷體" w:hint="eastAsia"/>
          <w:sz w:val="28"/>
          <w:szCs w:val="28"/>
        </w:rPr>
        <w:t>、</w:t>
      </w:r>
      <w:r w:rsidR="000A7BCE">
        <w:rPr>
          <w:rFonts w:ascii="標楷體" w:eastAsia="標楷體" w:hAnsi="標楷體" w:hint="eastAsia"/>
          <w:sz w:val="28"/>
          <w:szCs w:val="28"/>
        </w:rPr>
        <w:t>監察人</w:t>
      </w:r>
      <w:r w:rsidR="00AA757F">
        <w:rPr>
          <w:rFonts w:ascii="標楷體" w:eastAsia="標楷體" w:hAnsi="標楷體" w:hint="eastAsia"/>
          <w:sz w:val="28"/>
          <w:szCs w:val="28"/>
        </w:rPr>
        <w:t>、總經理及高階經理人</w:t>
      </w:r>
      <w:r w:rsidR="000A7BCE" w:rsidRPr="00DA1E18">
        <w:rPr>
          <w:rFonts w:ascii="標楷體" w:eastAsia="標楷體" w:hAnsi="標楷體" w:hint="eastAsia"/>
          <w:sz w:val="28"/>
          <w:szCs w:val="28"/>
        </w:rPr>
        <w:t>之福利、分紅等措施</w:t>
      </w:r>
      <w:r w:rsidR="000A7BCE">
        <w:rPr>
          <w:rFonts w:ascii="標楷體" w:eastAsia="標楷體" w:hAnsi="標楷體" w:hint="eastAsia"/>
          <w:sz w:val="28"/>
          <w:szCs w:val="28"/>
        </w:rPr>
        <w:t>。</w:t>
      </w:r>
      <w:r w:rsidR="00307B71">
        <w:rPr>
          <w:rFonts w:ascii="標楷體" w:eastAsia="標楷體" w:hAnsi="標楷體" w:hint="eastAsia"/>
          <w:sz w:val="28"/>
          <w:szCs w:val="28"/>
        </w:rPr>
        <w:t>如</w:t>
      </w:r>
      <w:r w:rsidR="000A7BCE">
        <w:rPr>
          <w:rFonts w:ascii="標楷體" w:eastAsia="標楷體" w:hAnsi="標楷體" w:hint="eastAsia"/>
          <w:sz w:val="28"/>
          <w:szCs w:val="28"/>
        </w:rPr>
        <w:t>仍有</w:t>
      </w:r>
      <w:r w:rsidR="006C5357">
        <w:rPr>
          <w:rFonts w:ascii="標楷體" w:eastAsia="標楷體" w:hAnsi="標楷體" w:hint="eastAsia"/>
          <w:sz w:val="28"/>
          <w:szCs w:val="28"/>
        </w:rPr>
        <w:t>與勞工協商</w:t>
      </w:r>
      <w:r w:rsidR="00307B71">
        <w:rPr>
          <w:rFonts w:ascii="標楷體" w:eastAsia="標楷體" w:hAnsi="標楷體" w:hint="eastAsia"/>
          <w:sz w:val="28"/>
          <w:szCs w:val="28"/>
        </w:rPr>
        <w:t>減少工時</w:t>
      </w:r>
      <w:r w:rsidR="00052BE6">
        <w:rPr>
          <w:rFonts w:ascii="標楷體" w:eastAsia="標楷體" w:hAnsi="標楷體" w:hint="eastAsia"/>
          <w:sz w:val="28"/>
          <w:szCs w:val="28"/>
        </w:rPr>
        <w:t>及</w:t>
      </w:r>
      <w:r w:rsidR="00307B71" w:rsidRPr="00757A69">
        <w:rPr>
          <w:rFonts w:ascii="標楷體" w:eastAsia="標楷體" w:hAnsi="標楷體" w:hint="eastAsia"/>
          <w:sz w:val="28"/>
          <w:szCs w:val="28"/>
        </w:rPr>
        <w:t>工資</w:t>
      </w:r>
      <w:r w:rsidR="00307B71">
        <w:rPr>
          <w:rFonts w:ascii="標楷體" w:eastAsia="標楷體" w:hAnsi="標楷體" w:hint="eastAsia"/>
          <w:sz w:val="28"/>
          <w:szCs w:val="28"/>
        </w:rPr>
        <w:t>之必要時，</w:t>
      </w:r>
      <w:r w:rsidR="006C5357">
        <w:rPr>
          <w:rFonts w:ascii="標楷體" w:eastAsia="標楷體" w:hAnsi="標楷體" w:hint="eastAsia"/>
          <w:sz w:val="28"/>
          <w:szCs w:val="28"/>
        </w:rPr>
        <w:t>該事業單位有工會組織者，宜先與該工會協商，並經與個別勞工協商合意</w:t>
      </w:r>
      <w:r w:rsidR="000A7BCE">
        <w:rPr>
          <w:rFonts w:ascii="標楷體" w:eastAsia="標楷體" w:hAnsi="標楷體" w:hint="eastAsia"/>
          <w:sz w:val="28"/>
          <w:szCs w:val="28"/>
        </w:rPr>
        <w:t>。</w:t>
      </w:r>
    </w:p>
    <w:p w:rsidR="005F3696" w:rsidRPr="005F3696" w:rsidRDefault="005F3696" w:rsidP="00402C81">
      <w:pPr>
        <w:pStyle w:val="HTML"/>
        <w:numPr>
          <w:ilvl w:val="0"/>
          <w:numId w:val="14"/>
        </w:numPr>
        <w:jc w:val="both"/>
        <w:rPr>
          <w:rFonts w:ascii="標楷體" w:eastAsia="標楷體" w:hAnsi="標楷體" w:hint="eastAsia"/>
          <w:sz w:val="28"/>
          <w:szCs w:val="28"/>
        </w:rPr>
      </w:pPr>
      <w:r w:rsidRPr="005F3696">
        <w:rPr>
          <w:rFonts w:ascii="標楷體" w:eastAsia="標楷體" w:hAnsi="標楷體" w:hint="eastAsia"/>
          <w:sz w:val="28"/>
          <w:szCs w:val="28"/>
        </w:rPr>
        <w:t>事業單位實施勞資雙方協商減少工時</w:t>
      </w:r>
      <w:r w:rsidR="00052BE6">
        <w:rPr>
          <w:rFonts w:ascii="標楷體" w:eastAsia="標楷體" w:hAnsi="標楷體" w:hint="eastAsia"/>
          <w:sz w:val="28"/>
          <w:szCs w:val="28"/>
        </w:rPr>
        <w:t>及</w:t>
      </w:r>
      <w:r w:rsidRPr="005F3696">
        <w:rPr>
          <w:rFonts w:ascii="標楷體" w:eastAsia="標楷體" w:hAnsi="標楷體" w:hint="eastAsia"/>
          <w:sz w:val="28"/>
          <w:szCs w:val="28"/>
        </w:rPr>
        <w:t>工資者</w:t>
      </w:r>
      <w:r>
        <w:rPr>
          <w:rFonts w:ascii="標楷體" w:eastAsia="標楷體" w:hAnsi="標楷體" w:hint="eastAsia"/>
          <w:sz w:val="28"/>
          <w:szCs w:val="28"/>
        </w:rPr>
        <w:t>，</w:t>
      </w:r>
      <w:r w:rsidR="00307B71">
        <w:rPr>
          <w:rFonts w:ascii="標楷體" w:eastAsia="標楷體" w:hAnsi="標楷體" w:hint="eastAsia"/>
          <w:sz w:val="28"/>
          <w:szCs w:val="28"/>
        </w:rPr>
        <w:t>就對象選擇與實施方式，</w:t>
      </w:r>
      <w:r>
        <w:rPr>
          <w:rFonts w:ascii="標楷體" w:eastAsia="標楷體" w:hAnsi="標楷體" w:hint="eastAsia"/>
          <w:sz w:val="28"/>
          <w:szCs w:val="28"/>
        </w:rPr>
        <w:t>應注意</w:t>
      </w:r>
      <w:r w:rsidR="00061212">
        <w:rPr>
          <w:rFonts w:ascii="標楷體" w:eastAsia="標楷體" w:hAnsi="標楷體" w:hint="eastAsia"/>
          <w:sz w:val="28"/>
          <w:szCs w:val="28"/>
        </w:rPr>
        <w:t>衡平</w:t>
      </w:r>
      <w:r>
        <w:rPr>
          <w:rFonts w:ascii="標楷體" w:eastAsia="標楷體" w:hAnsi="標楷體" w:hint="eastAsia"/>
          <w:sz w:val="28"/>
          <w:szCs w:val="28"/>
        </w:rPr>
        <w:t>原則。</w:t>
      </w:r>
    </w:p>
    <w:p w:rsidR="0019769C" w:rsidRDefault="006C5357" w:rsidP="00DA1E18">
      <w:pPr>
        <w:pStyle w:val="HTML"/>
        <w:numPr>
          <w:ilvl w:val="0"/>
          <w:numId w:val="14"/>
        </w:numPr>
        <w:rPr>
          <w:rFonts w:ascii="標楷體" w:eastAsia="標楷體" w:hAnsi="標楷體" w:hint="eastAsia"/>
          <w:sz w:val="28"/>
          <w:szCs w:val="28"/>
        </w:rPr>
      </w:pPr>
      <w:r>
        <w:rPr>
          <w:rFonts w:ascii="標楷體" w:eastAsia="標楷體" w:hAnsi="標楷體" w:hint="eastAsia"/>
          <w:sz w:val="28"/>
          <w:szCs w:val="28"/>
        </w:rPr>
        <w:t>勞雇雙方協商減</w:t>
      </w:r>
      <w:r w:rsidR="004A2220">
        <w:rPr>
          <w:rFonts w:ascii="標楷體" w:eastAsia="標楷體" w:hAnsi="標楷體" w:hint="eastAsia"/>
          <w:sz w:val="28"/>
          <w:szCs w:val="28"/>
        </w:rPr>
        <w:tab/>
      </w:r>
      <w:r>
        <w:rPr>
          <w:rFonts w:ascii="標楷體" w:eastAsia="標楷體" w:hAnsi="標楷體" w:hint="eastAsia"/>
          <w:sz w:val="28"/>
          <w:szCs w:val="28"/>
        </w:rPr>
        <w:t>少工時</w:t>
      </w:r>
      <w:r w:rsidR="00052BE6">
        <w:rPr>
          <w:rFonts w:ascii="標楷體" w:eastAsia="標楷體" w:hAnsi="標楷體" w:hint="eastAsia"/>
          <w:sz w:val="28"/>
          <w:szCs w:val="28"/>
        </w:rPr>
        <w:t>及</w:t>
      </w:r>
      <w:r w:rsidR="0019769C" w:rsidRPr="009D24CA">
        <w:rPr>
          <w:rFonts w:ascii="標楷體" w:eastAsia="標楷體" w:hAnsi="標楷體" w:hint="eastAsia"/>
          <w:sz w:val="28"/>
          <w:szCs w:val="28"/>
        </w:rPr>
        <w:t>工資</w:t>
      </w:r>
      <w:r w:rsidR="009D24CA">
        <w:rPr>
          <w:rFonts w:ascii="標楷體" w:eastAsia="標楷體" w:hAnsi="標楷體" w:hint="eastAsia"/>
          <w:sz w:val="28"/>
          <w:szCs w:val="28"/>
        </w:rPr>
        <w:t>者</w:t>
      </w:r>
      <w:r w:rsidR="0019769C" w:rsidRPr="009D24CA">
        <w:rPr>
          <w:rFonts w:ascii="標楷體" w:eastAsia="標楷體" w:hAnsi="標楷體" w:hint="eastAsia"/>
          <w:sz w:val="28"/>
          <w:szCs w:val="28"/>
        </w:rPr>
        <w:t>，</w:t>
      </w:r>
      <w:r w:rsidR="009D24CA">
        <w:rPr>
          <w:rFonts w:ascii="標楷體" w:eastAsia="標楷體" w:hAnsi="標楷體" w:hint="eastAsia"/>
          <w:sz w:val="28"/>
          <w:szCs w:val="28"/>
        </w:rPr>
        <w:t>對於</w:t>
      </w:r>
      <w:r w:rsidR="0019769C" w:rsidRPr="009D24CA">
        <w:rPr>
          <w:rFonts w:ascii="標楷體" w:eastAsia="標楷體" w:hAnsi="標楷體" w:hint="eastAsia"/>
          <w:sz w:val="28"/>
          <w:szCs w:val="28"/>
        </w:rPr>
        <w:t>按月計酬</w:t>
      </w:r>
      <w:r w:rsidR="003935A6">
        <w:rPr>
          <w:rFonts w:ascii="標楷體" w:eastAsia="標楷體" w:hAnsi="標楷體" w:hint="eastAsia"/>
          <w:sz w:val="28"/>
          <w:szCs w:val="28"/>
        </w:rPr>
        <w:t>全時</w:t>
      </w:r>
      <w:r w:rsidR="008E30D6">
        <w:rPr>
          <w:rFonts w:ascii="標楷體" w:eastAsia="標楷體" w:hAnsi="標楷體" w:hint="eastAsia"/>
          <w:sz w:val="28"/>
          <w:szCs w:val="28"/>
        </w:rPr>
        <w:t>勞工</w:t>
      </w:r>
      <w:r w:rsidR="0019769C" w:rsidRPr="009D24CA">
        <w:rPr>
          <w:rFonts w:ascii="標楷體" w:eastAsia="標楷體" w:hAnsi="標楷體" w:hint="eastAsia"/>
          <w:sz w:val="28"/>
          <w:szCs w:val="28"/>
        </w:rPr>
        <w:t>，</w:t>
      </w:r>
      <w:r w:rsidR="008E30D6">
        <w:rPr>
          <w:rFonts w:ascii="標楷體" w:eastAsia="標楷體" w:hAnsi="標楷體" w:hint="eastAsia"/>
          <w:sz w:val="28"/>
          <w:szCs w:val="28"/>
        </w:rPr>
        <w:t>其每月</w:t>
      </w:r>
      <w:r w:rsidR="0019769C" w:rsidRPr="009D24CA">
        <w:rPr>
          <w:rFonts w:ascii="標楷體" w:eastAsia="標楷體" w:hAnsi="標楷體" w:hint="eastAsia"/>
          <w:sz w:val="28"/>
          <w:szCs w:val="28"/>
        </w:rPr>
        <w:t>工資仍不得低於基本工資。</w:t>
      </w:r>
    </w:p>
    <w:p w:rsidR="00F005AC" w:rsidRPr="00A86462" w:rsidRDefault="00E047BF" w:rsidP="00DA1E18">
      <w:pPr>
        <w:pStyle w:val="HTML"/>
        <w:numPr>
          <w:ilvl w:val="0"/>
          <w:numId w:val="14"/>
        </w:numPr>
        <w:rPr>
          <w:rFonts w:ascii="標楷體" w:eastAsia="標楷體" w:hAnsi="標楷體" w:hint="eastAsia"/>
          <w:sz w:val="28"/>
          <w:szCs w:val="28"/>
        </w:rPr>
      </w:pPr>
      <w:r w:rsidRPr="00A86462">
        <w:rPr>
          <w:rFonts w:ascii="標楷體" w:eastAsia="標楷體" w:hAnsi="標楷體" w:hint="eastAsia"/>
          <w:sz w:val="28"/>
          <w:szCs w:val="28"/>
        </w:rPr>
        <w:lastRenderedPageBreak/>
        <w:t>勞雇雙方終止勞動契約</w:t>
      </w:r>
      <w:r w:rsidR="004A2220" w:rsidRPr="00A86462">
        <w:rPr>
          <w:rFonts w:ascii="標楷體" w:eastAsia="標楷體" w:hAnsi="標楷體" w:hint="eastAsia"/>
          <w:sz w:val="28"/>
          <w:szCs w:val="28"/>
        </w:rPr>
        <w:t>者</w:t>
      </w:r>
      <w:r w:rsidR="00F005AC" w:rsidRPr="00A86462">
        <w:rPr>
          <w:rFonts w:ascii="標楷體" w:eastAsia="標楷體" w:hAnsi="標楷體" w:hint="eastAsia"/>
          <w:sz w:val="28"/>
          <w:szCs w:val="28"/>
        </w:rPr>
        <w:t>，</w:t>
      </w:r>
      <w:r w:rsidR="00220535" w:rsidRPr="00A86462">
        <w:rPr>
          <w:rFonts w:ascii="標楷體" w:eastAsia="標楷體" w:hAnsi="標楷體" w:hint="eastAsia"/>
          <w:sz w:val="28"/>
          <w:szCs w:val="28"/>
        </w:rPr>
        <w:t>實施</w:t>
      </w:r>
      <w:r w:rsidR="004A2220" w:rsidRPr="00A86462">
        <w:rPr>
          <w:rFonts w:ascii="標楷體" w:eastAsia="標楷體" w:hAnsi="標楷體" w:hint="eastAsia"/>
          <w:sz w:val="28"/>
          <w:szCs w:val="28"/>
        </w:rPr>
        <w:t>減少工時</w:t>
      </w:r>
      <w:r w:rsidR="00052BE6">
        <w:rPr>
          <w:rFonts w:ascii="標楷體" w:eastAsia="標楷體" w:hAnsi="標楷體" w:hint="eastAsia"/>
          <w:sz w:val="28"/>
          <w:szCs w:val="28"/>
        </w:rPr>
        <w:t>及</w:t>
      </w:r>
      <w:r w:rsidR="004A2220" w:rsidRPr="00A86462">
        <w:rPr>
          <w:rFonts w:ascii="標楷體" w:eastAsia="標楷體" w:hAnsi="標楷體" w:hint="eastAsia"/>
          <w:sz w:val="28"/>
          <w:szCs w:val="28"/>
        </w:rPr>
        <w:t>工資之日數，於計算平均工資時，依法應予扣</w:t>
      </w:r>
      <w:r w:rsidR="00F005AC" w:rsidRPr="00A86462">
        <w:rPr>
          <w:rFonts w:ascii="標楷體" w:eastAsia="標楷體" w:hAnsi="標楷體" w:hint="eastAsia"/>
          <w:sz w:val="28"/>
          <w:szCs w:val="28"/>
        </w:rPr>
        <w:t>除</w:t>
      </w:r>
      <w:r w:rsidR="004A2220" w:rsidRPr="00A86462">
        <w:rPr>
          <w:rFonts w:ascii="標楷體" w:eastAsia="標楷體" w:hAnsi="標楷體" w:hint="eastAsia"/>
          <w:sz w:val="28"/>
          <w:szCs w:val="28"/>
        </w:rPr>
        <w:t>。</w:t>
      </w:r>
    </w:p>
    <w:p w:rsidR="009D24CA" w:rsidRDefault="009D24CA" w:rsidP="00F91B98">
      <w:pPr>
        <w:pStyle w:val="HTML"/>
        <w:numPr>
          <w:ilvl w:val="0"/>
          <w:numId w:val="14"/>
        </w:numPr>
        <w:rPr>
          <w:rFonts w:ascii="標楷體" w:eastAsia="標楷體" w:hAnsi="標楷體" w:hint="eastAsia"/>
          <w:sz w:val="28"/>
          <w:szCs w:val="28"/>
        </w:rPr>
      </w:pPr>
      <w:r>
        <w:rPr>
          <w:rFonts w:ascii="標楷體" w:eastAsia="標楷體" w:hAnsi="標楷體" w:hint="eastAsia"/>
          <w:sz w:val="28"/>
          <w:szCs w:val="28"/>
        </w:rPr>
        <w:t>事業單位</w:t>
      </w:r>
      <w:r w:rsidR="008E30D6">
        <w:rPr>
          <w:rFonts w:ascii="標楷體" w:eastAsia="標楷體" w:hAnsi="標楷體" w:hint="eastAsia"/>
          <w:sz w:val="28"/>
          <w:szCs w:val="28"/>
        </w:rPr>
        <w:t>實施</w:t>
      </w:r>
      <w:r w:rsidR="006C5357">
        <w:rPr>
          <w:rFonts w:ascii="標楷體" w:eastAsia="標楷體" w:hAnsi="標楷體" w:hint="eastAsia"/>
          <w:sz w:val="28"/>
          <w:szCs w:val="28"/>
        </w:rPr>
        <w:t>減少工時</w:t>
      </w:r>
      <w:r w:rsidR="00052BE6">
        <w:rPr>
          <w:rFonts w:ascii="標楷體" w:eastAsia="標楷體" w:hAnsi="標楷體" w:hint="eastAsia"/>
          <w:sz w:val="28"/>
          <w:szCs w:val="28"/>
        </w:rPr>
        <w:t>及</w:t>
      </w:r>
      <w:r w:rsidRPr="009D24CA">
        <w:rPr>
          <w:rFonts w:ascii="標楷體" w:eastAsia="標楷體" w:hAnsi="標楷體" w:hint="eastAsia"/>
          <w:sz w:val="28"/>
          <w:szCs w:val="28"/>
        </w:rPr>
        <w:t>工資</w:t>
      </w:r>
      <w:r w:rsidR="008E30D6">
        <w:rPr>
          <w:rFonts w:ascii="標楷體" w:eastAsia="標楷體" w:hAnsi="標楷體" w:hint="eastAsia"/>
          <w:sz w:val="28"/>
          <w:szCs w:val="28"/>
        </w:rPr>
        <w:t>之</w:t>
      </w:r>
      <w:r>
        <w:rPr>
          <w:rFonts w:ascii="標楷體" w:eastAsia="標楷體" w:hAnsi="標楷體" w:hint="eastAsia"/>
          <w:sz w:val="28"/>
          <w:szCs w:val="28"/>
        </w:rPr>
        <w:t>期間</w:t>
      </w:r>
      <w:r w:rsidR="008E30D6">
        <w:rPr>
          <w:rFonts w:ascii="標楷體" w:eastAsia="標楷體" w:hAnsi="標楷體" w:hint="eastAsia"/>
          <w:sz w:val="28"/>
          <w:szCs w:val="28"/>
        </w:rPr>
        <w:t>，</w:t>
      </w:r>
      <w:r>
        <w:rPr>
          <w:rFonts w:ascii="標楷體" w:eastAsia="標楷體" w:hAnsi="標楷體" w:hint="eastAsia"/>
          <w:sz w:val="28"/>
          <w:szCs w:val="28"/>
        </w:rPr>
        <w:t>以不超過3</w:t>
      </w:r>
      <w:r w:rsidR="008E30D6">
        <w:rPr>
          <w:rFonts w:ascii="標楷體" w:eastAsia="標楷體" w:hAnsi="標楷體" w:hint="eastAsia"/>
          <w:sz w:val="28"/>
          <w:szCs w:val="28"/>
        </w:rPr>
        <w:t>個月為原則。如有延長</w:t>
      </w:r>
      <w:r w:rsidR="00BE0421">
        <w:rPr>
          <w:rFonts w:ascii="標楷體" w:eastAsia="標楷體" w:hAnsi="標楷體" w:hint="eastAsia"/>
          <w:sz w:val="28"/>
          <w:szCs w:val="28"/>
        </w:rPr>
        <w:t>期間</w:t>
      </w:r>
      <w:r w:rsidR="008E30D6">
        <w:rPr>
          <w:rFonts w:ascii="標楷體" w:eastAsia="標楷體" w:hAnsi="標楷體" w:hint="eastAsia"/>
          <w:sz w:val="28"/>
          <w:szCs w:val="28"/>
        </w:rPr>
        <w:t>之</w:t>
      </w:r>
      <w:r w:rsidR="006C5357">
        <w:rPr>
          <w:rFonts w:ascii="標楷體" w:eastAsia="標楷體" w:hAnsi="標楷體" w:hint="eastAsia"/>
          <w:sz w:val="28"/>
          <w:szCs w:val="28"/>
        </w:rPr>
        <w:t>必要</w:t>
      </w:r>
      <w:r>
        <w:rPr>
          <w:rFonts w:ascii="標楷體" w:eastAsia="標楷體" w:hAnsi="標楷體" w:hint="eastAsia"/>
          <w:sz w:val="28"/>
          <w:szCs w:val="28"/>
        </w:rPr>
        <w:t>，</w:t>
      </w:r>
      <w:r w:rsidR="008E30D6">
        <w:rPr>
          <w:rFonts w:ascii="標楷體" w:eastAsia="標楷體" w:hAnsi="標楷體" w:hint="eastAsia"/>
          <w:sz w:val="28"/>
          <w:szCs w:val="28"/>
        </w:rPr>
        <w:t>應</w:t>
      </w:r>
      <w:r w:rsidR="00F91B98">
        <w:rPr>
          <w:rFonts w:ascii="標楷體" w:eastAsia="標楷體" w:hAnsi="標楷體" w:hint="eastAsia"/>
          <w:sz w:val="28"/>
          <w:szCs w:val="28"/>
        </w:rPr>
        <w:t>重</w:t>
      </w:r>
      <w:r w:rsidR="008E30D6">
        <w:rPr>
          <w:rFonts w:ascii="標楷體" w:eastAsia="標楷體" w:hAnsi="標楷體" w:hint="eastAsia"/>
          <w:sz w:val="28"/>
          <w:szCs w:val="28"/>
        </w:rPr>
        <w:t>行徵得勞工同意。</w:t>
      </w:r>
      <w:r w:rsidR="00D924F8" w:rsidRPr="00DA1E18">
        <w:rPr>
          <w:rFonts w:ascii="標楷體" w:eastAsia="標楷體" w:hAnsi="標楷體" w:hint="eastAsia"/>
          <w:sz w:val="28"/>
          <w:szCs w:val="28"/>
        </w:rPr>
        <w:t>事業單位營運如已恢復正常或</w:t>
      </w:r>
      <w:r w:rsidR="00F91B98">
        <w:rPr>
          <w:rFonts w:ascii="標楷體" w:eastAsia="標楷體" w:hAnsi="標楷體" w:hint="eastAsia"/>
          <w:sz w:val="28"/>
          <w:szCs w:val="28"/>
        </w:rPr>
        <w:t>勞資雙方合意之實施</w:t>
      </w:r>
      <w:r w:rsidR="006C5357">
        <w:rPr>
          <w:rFonts w:ascii="標楷體" w:eastAsia="標楷體" w:hAnsi="標楷體" w:hint="eastAsia"/>
          <w:sz w:val="28"/>
          <w:szCs w:val="28"/>
        </w:rPr>
        <w:t>期間</w:t>
      </w:r>
      <w:r w:rsidR="00D924F8" w:rsidRPr="00DA1E18">
        <w:rPr>
          <w:rFonts w:ascii="標楷體" w:eastAsia="標楷體" w:hAnsi="標楷體" w:hint="eastAsia"/>
          <w:sz w:val="28"/>
          <w:szCs w:val="28"/>
        </w:rPr>
        <w:t>屆滿，應即恢復勞工原有</w:t>
      </w:r>
      <w:r w:rsidR="00D924F8">
        <w:rPr>
          <w:rFonts w:ascii="標楷體" w:eastAsia="標楷體" w:hAnsi="標楷體" w:hint="eastAsia"/>
          <w:sz w:val="28"/>
          <w:szCs w:val="28"/>
        </w:rPr>
        <w:t>勞動</w:t>
      </w:r>
      <w:r w:rsidR="00D924F8" w:rsidRPr="00DA1E18">
        <w:rPr>
          <w:rFonts w:ascii="標楷體" w:eastAsia="標楷體" w:hAnsi="標楷體" w:hint="eastAsia"/>
          <w:sz w:val="28"/>
          <w:szCs w:val="28"/>
        </w:rPr>
        <w:t>條件。</w:t>
      </w:r>
    </w:p>
    <w:p w:rsidR="00547EE9" w:rsidRDefault="00F91B98" w:rsidP="00F91B98">
      <w:pPr>
        <w:pStyle w:val="HTML"/>
        <w:numPr>
          <w:ilvl w:val="0"/>
          <w:numId w:val="14"/>
        </w:numPr>
        <w:rPr>
          <w:rFonts w:ascii="標楷體" w:eastAsia="標楷體" w:hAnsi="標楷體" w:hint="eastAsia"/>
          <w:sz w:val="28"/>
          <w:szCs w:val="28"/>
        </w:rPr>
      </w:pPr>
      <w:r>
        <w:rPr>
          <w:rFonts w:ascii="標楷體" w:eastAsia="標楷體" w:hAnsi="標楷體" w:hint="eastAsia"/>
          <w:sz w:val="28"/>
          <w:szCs w:val="28"/>
        </w:rPr>
        <w:t>勞雇雙方如同意實施減少工時</w:t>
      </w:r>
      <w:r w:rsidR="00052BE6">
        <w:rPr>
          <w:rFonts w:ascii="標楷體" w:eastAsia="標楷體" w:hAnsi="標楷體" w:hint="eastAsia"/>
          <w:sz w:val="28"/>
          <w:szCs w:val="28"/>
        </w:rPr>
        <w:t>及</w:t>
      </w:r>
      <w:r w:rsidR="00547EE9" w:rsidRPr="009D24CA">
        <w:rPr>
          <w:rFonts w:ascii="標楷體" w:eastAsia="標楷體" w:hAnsi="標楷體" w:hint="eastAsia"/>
          <w:sz w:val="28"/>
          <w:szCs w:val="28"/>
        </w:rPr>
        <w:t>工資</w:t>
      </w:r>
      <w:r>
        <w:rPr>
          <w:rFonts w:ascii="標楷體" w:eastAsia="標楷體" w:hAnsi="標楷體" w:hint="eastAsia"/>
          <w:sz w:val="28"/>
          <w:szCs w:val="28"/>
        </w:rPr>
        <w:t>，應參考本會「勞雇雙方協商減少工時協議書（範例）」，本誠信</w:t>
      </w:r>
      <w:r w:rsidR="00547EE9" w:rsidRPr="00547EE9">
        <w:rPr>
          <w:rFonts w:ascii="標楷體" w:eastAsia="標楷體" w:hAnsi="標楷體" w:hint="eastAsia"/>
          <w:sz w:val="28"/>
          <w:szCs w:val="28"/>
        </w:rPr>
        <w:t>原則，</w:t>
      </w:r>
      <w:r>
        <w:rPr>
          <w:rFonts w:ascii="標楷體" w:eastAsia="標楷體" w:hAnsi="標楷體" w:hint="eastAsia"/>
          <w:sz w:val="28"/>
          <w:szCs w:val="28"/>
        </w:rPr>
        <w:t>以</w:t>
      </w:r>
      <w:r w:rsidR="00547EE9" w:rsidRPr="00547EE9">
        <w:rPr>
          <w:rFonts w:ascii="標楷體" w:eastAsia="標楷體" w:hAnsi="標楷體" w:hint="eastAsia"/>
          <w:sz w:val="28"/>
          <w:szCs w:val="28"/>
        </w:rPr>
        <w:t>書面約定</w:t>
      </w:r>
      <w:r w:rsidR="009254A0">
        <w:rPr>
          <w:rFonts w:ascii="標楷體" w:eastAsia="標楷體" w:hAnsi="標楷體" w:hint="eastAsia"/>
          <w:sz w:val="28"/>
          <w:szCs w:val="28"/>
        </w:rPr>
        <w:t>之</w:t>
      </w:r>
      <w:r>
        <w:rPr>
          <w:rFonts w:ascii="標楷體" w:eastAsia="標楷體" w:hAnsi="標楷體" w:hint="eastAsia"/>
          <w:sz w:val="28"/>
          <w:szCs w:val="28"/>
        </w:rPr>
        <w:t>，</w:t>
      </w:r>
      <w:r w:rsidR="009254A0">
        <w:rPr>
          <w:rFonts w:ascii="標楷體" w:eastAsia="標楷體" w:hAnsi="標楷體" w:hint="eastAsia"/>
          <w:sz w:val="28"/>
          <w:szCs w:val="28"/>
        </w:rPr>
        <w:t>並應</w:t>
      </w:r>
      <w:r w:rsidR="00547EE9" w:rsidRPr="00547EE9">
        <w:rPr>
          <w:rFonts w:ascii="標楷體" w:eastAsia="標楷體" w:hAnsi="標楷體" w:hint="eastAsia"/>
          <w:sz w:val="28"/>
          <w:szCs w:val="28"/>
        </w:rPr>
        <w:t>確實依約</w:t>
      </w:r>
      <w:r>
        <w:rPr>
          <w:rFonts w:ascii="標楷體" w:eastAsia="標楷體" w:hAnsi="標楷體" w:hint="eastAsia"/>
          <w:sz w:val="28"/>
          <w:szCs w:val="28"/>
        </w:rPr>
        <w:t>定</w:t>
      </w:r>
      <w:r w:rsidR="00547EE9" w:rsidRPr="00547EE9">
        <w:rPr>
          <w:rFonts w:ascii="標楷體" w:eastAsia="標楷體" w:hAnsi="標楷體" w:hint="eastAsia"/>
          <w:sz w:val="28"/>
          <w:szCs w:val="28"/>
        </w:rPr>
        <w:t>辦理。</w:t>
      </w:r>
    </w:p>
    <w:p w:rsidR="00547EE9" w:rsidRDefault="00F91B98" w:rsidP="00F91B98">
      <w:pPr>
        <w:pStyle w:val="HTML"/>
        <w:numPr>
          <w:ilvl w:val="0"/>
          <w:numId w:val="14"/>
        </w:numPr>
        <w:rPr>
          <w:rFonts w:ascii="標楷體" w:eastAsia="標楷體" w:hAnsi="標楷體" w:hint="eastAsia"/>
          <w:sz w:val="28"/>
          <w:szCs w:val="28"/>
        </w:rPr>
      </w:pPr>
      <w:r>
        <w:rPr>
          <w:rFonts w:ascii="標楷體" w:eastAsia="標楷體" w:hAnsi="標楷體" w:hint="eastAsia"/>
          <w:sz w:val="28"/>
          <w:szCs w:val="28"/>
        </w:rPr>
        <w:t>事業單位與勞工協商減少工時</w:t>
      </w:r>
      <w:r w:rsidR="00052BE6">
        <w:rPr>
          <w:rFonts w:ascii="標楷體" w:eastAsia="標楷體" w:hAnsi="標楷體" w:hint="eastAsia"/>
          <w:sz w:val="28"/>
          <w:szCs w:val="28"/>
        </w:rPr>
        <w:t>及</w:t>
      </w:r>
      <w:r w:rsidR="00547EE9" w:rsidRPr="009D24CA">
        <w:rPr>
          <w:rFonts w:ascii="標楷體" w:eastAsia="標楷體" w:hAnsi="標楷體" w:hint="eastAsia"/>
          <w:sz w:val="28"/>
          <w:szCs w:val="28"/>
        </w:rPr>
        <w:t>工資</w:t>
      </w:r>
      <w:r w:rsidR="00547EE9">
        <w:rPr>
          <w:rFonts w:ascii="標楷體" w:eastAsia="標楷體" w:hAnsi="標楷體" w:hint="eastAsia"/>
          <w:sz w:val="28"/>
          <w:szCs w:val="28"/>
        </w:rPr>
        <w:t>者，</w:t>
      </w:r>
      <w:r w:rsidR="00547EE9" w:rsidRPr="00547EE9">
        <w:rPr>
          <w:rFonts w:ascii="標楷體" w:eastAsia="標楷體" w:hAnsi="標楷體" w:hint="eastAsia"/>
          <w:sz w:val="28"/>
          <w:szCs w:val="28"/>
        </w:rPr>
        <w:t>應依「地方勞工行政主管機關因應事業單位實施勞雇雙方協商減少工時通報及處理</w:t>
      </w:r>
      <w:r w:rsidR="00547EE9" w:rsidRPr="00547EE9">
        <w:rPr>
          <w:rFonts w:ascii="標楷體" w:eastAsia="標楷體" w:hAnsi="標楷體"/>
          <w:sz w:val="28"/>
          <w:szCs w:val="28"/>
        </w:rPr>
        <w:t>注意事項</w:t>
      </w:r>
      <w:r w:rsidR="00547EE9" w:rsidRPr="00547EE9">
        <w:rPr>
          <w:rFonts w:ascii="標楷體" w:eastAsia="標楷體" w:hAnsi="標楷體" w:hint="eastAsia"/>
          <w:sz w:val="28"/>
          <w:szCs w:val="28"/>
        </w:rPr>
        <w:t>」，確實通報事業單位所在地勞工行政主管機關。</w:t>
      </w:r>
    </w:p>
    <w:p w:rsidR="00E6582A" w:rsidRDefault="00E6582A" w:rsidP="00F91B98">
      <w:pPr>
        <w:pStyle w:val="HTML"/>
        <w:numPr>
          <w:ilvl w:val="0"/>
          <w:numId w:val="14"/>
        </w:numPr>
        <w:rPr>
          <w:rFonts w:ascii="標楷體" w:eastAsia="標楷體" w:hAnsi="標楷體" w:hint="eastAsia"/>
          <w:sz w:val="28"/>
          <w:szCs w:val="28"/>
        </w:rPr>
      </w:pPr>
      <w:r>
        <w:rPr>
          <w:rFonts w:ascii="標楷體" w:eastAsia="標楷體" w:hAnsi="標楷體" w:hint="eastAsia"/>
          <w:sz w:val="28"/>
          <w:szCs w:val="28"/>
        </w:rPr>
        <w:t>勞工</w:t>
      </w:r>
      <w:r w:rsidR="00F91B98">
        <w:rPr>
          <w:rFonts w:ascii="標楷體" w:eastAsia="標楷體" w:hAnsi="標楷體" w:hint="eastAsia"/>
          <w:sz w:val="28"/>
          <w:szCs w:val="28"/>
        </w:rPr>
        <w:t>欲</w:t>
      </w:r>
      <w:r w:rsidR="00B34523">
        <w:rPr>
          <w:rFonts w:ascii="標楷體" w:eastAsia="標楷體" w:hAnsi="標楷體" w:hint="eastAsia"/>
          <w:sz w:val="28"/>
          <w:szCs w:val="28"/>
        </w:rPr>
        <w:t>參加</w:t>
      </w:r>
      <w:r w:rsidR="00A40484">
        <w:rPr>
          <w:rFonts w:ascii="標楷體" w:eastAsia="標楷體" w:hAnsi="標楷體" w:hint="eastAsia"/>
          <w:sz w:val="28"/>
          <w:szCs w:val="28"/>
        </w:rPr>
        <w:t>勞工行政主管機關</w:t>
      </w:r>
      <w:r w:rsidR="00B34523">
        <w:rPr>
          <w:rFonts w:ascii="標楷體" w:eastAsia="標楷體" w:hAnsi="標楷體" w:hint="eastAsia"/>
          <w:sz w:val="28"/>
          <w:szCs w:val="28"/>
        </w:rPr>
        <w:t>推動之</w:t>
      </w:r>
      <w:r w:rsidR="005510FD">
        <w:rPr>
          <w:rFonts w:ascii="標楷體" w:eastAsia="標楷體" w:hAnsi="標楷體" w:hint="eastAsia"/>
          <w:sz w:val="28"/>
          <w:szCs w:val="28"/>
        </w:rPr>
        <w:t>短期訓練計畫</w:t>
      </w:r>
      <w:r w:rsidR="00F91B98">
        <w:rPr>
          <w:rFonts w:ascii="標楷體" w:eastAsia="標楷體" w:hAnsi="標楷體" w:hint="eastAsia"/>
          <w:sz w:val="28"/>
          <w:szCs w:val="28"/>
        </w:rPr>
        <w:t>者</w:t>
      </w:r>
      <w:r>
        <w:rPr>
          <w:rFonts w:ascii="標楷體" w:eastAsia="標楷體" w:hAnsi="標楷體" w:hint="eastAsia"/>
          <w:sz w:val="28"/>
          <w:szCs w:val="28"/>
        </w:rPr>
        <w:t>，雇主應提供必要之協助。</w:t>
      </w:r>
    </w:p>
    <w:p w:rsidR="00D924F8" w:rsidRDefault="00D924F8" w:rsidP="00547EE9">
      <w:pPr>
        <w:pStyle w:val="HTML"/>
        <w:numPr>
          <w:ilvl w:val="0"/>
          <w:numId w:val="14"/>
        </w:numPr>
        <w:rPr>
          <w:rFonts w:ascii="標楷體" w:eastAsia="標楷體" w:hAnsi="標楷體" w:hint="eastAsia"/>
          <w:sz w:val="28"/>
          <w:szCs w:val="28"/>
        </w:rPr>
      </w:pPr>
      <w:r w:rsidRPr="00DA1E18">
        <w:rPr>
          <w:rFonts w:ascii="標楷體" w:eastAsia="標楷體" w:hAnsi="標楷體" w:hint="eastAsia"/>
          <w:sz w:val="28"/>
          <w:szCs w:val="28"/>
        </w:rPr>
        <w:t>事業單位於營業年度終了結算，</w:t>
      </w:r>
      <w:r w:rsidR="00F91B98">
        <w:rPr>
          <w:rFonts w:ascii="標楷體" w:eastAsia="標楷體" w:hAnsi="標楷體" w:hint="eastAsia"/>
          <w:sz w:val="28"/>
          <w:szCs w:val="28"/>
        </w:rPr>
        <w:t>如有盈餘，除繳納稅捐及提列股息、公積金外，對於配合事業單位實施減少工時</w:t>
      </w:r>
      <w:r w:rsidR="00052BE6">
        <w:rPr>
          <w:rFonts w:ascii="標楷體" w:eastAsia="標楷體" w:hAnsi="標楷體" w:hint="eastAsia"/>
          <w:sz w:val="28"/>
          <w:szCs w:val="28"/>
        </w:rPr>
        <w:t>及</w:t>
      </w:r>
      <w:r w:rsidR="00DE2B95" w:rsidRPr="009D24CA">
        <w:rPr>
          <w:rFonts w:ascii="標楷體" w:eastAsia="標楷體" w:hAnsi="標楷體" w:hint="eastAsia"/>
          <w:sz w:val="28"/>
          <w:szCs w:val="28"/>
        </w:rPr>
        <w:t>工資</w:t>
      </w:r>
      <w:r w:rsidRPr="00DA1E18">
        <w:rPr>
          <w:rFonts w:ascii="標楷體" w:eastAsia="標楷體" w:hAnsi="標楷體" w:hint="eastAsia"/>
          <w:sz w:val="28"/>
          <w:szCs w:val="28"/>
        </w:rPr>
        <w:t>之勞工，</w:t>
      </w:r>
      <w:r w:rsidR="00A40484">
        <w:rPr>
          <w:rFonts w:ascii="標楷體" w:eastAsia="標楷體" w:hAnsi="標楷體" w:hint="eastAsia"/>
          <w:sz w:val="28"/>
          <w:szCs w:val="28"/>
        </w:rPr>
        <w:t>於</w:t>
      </w:r>
      <w:r w:rsidRPr="00DA1E18">
        <w:rPr>
          <w:rFonts w:ascii="標楷體" w:eastAsia="標楷體" w:hAnsi="標楷體" w:hint="eastAsia"/>
          <w:sz w:val="28"/>
          <w:szCs w:val="28"/>
        </w:rPr>
        <w:t>給</w:t>
      </w:r>
      <w:r w:rsidR="00B2432B">
        <w:rPr>
          <w:rFonts w:ascii="標楷體" w:eastAsia="標楷體" w:hAnsi="標楷體" w:hint="eastAsia"/>
          <w:sz w:val="28"/>
          <w:szCs w:val="28"/>
        </w:rPr>
        <w:t>予</w:t>
      </w:r>
      <w:r w:rsidRPr="00DA1E18">
        <w:rPr>
          <w:rFonts w:ascii="標楷體" w:eastAsia="標楷體" w:hAnsi="標楷體" w:hint="eastAsia"/>
          <w:sz w:val="28"/>
          <w:szCs w:val="28"/>
        </w:rPr>
        <w:t>獎金或分配紅利</w:t>
      </w:r>
      <w:r w:rsidR="00A40484">
        <w:rPr>
          <w:rFonts w:ascii="標楷體" w:eastAsia="標楷體" w:hAnsi="標楷體" w:hint="eastAsia"/>
          <w:sz w:val="28"/>
          <w:szCs w:val="28"/>
        </w:rPr>
        <w:t>時，宜予特別</w:t>
      </w:r>
      <w:r w:rsidR="00894510">
        <w:rPr>
          <w:rFonts w:ascii="標楷體" w:eastAsia="標楷體" w:hAnsi="標楷體" w:hint="eastAsia"/>
          <w:sz w:val="28"/>
          <w:szCs w:val="28"/>
        </w:rPr>
        <w:t>之</w:t>
      </w:r>
      <w:r w:rsidR="00A40484">
        <w:rPr>
          <w:rFonts w:ascii="標楷體" w:eastAsia="標楷體" w:hAnsi="標楷體" w:hint="eastAsia"/>
          <w:sz w:val="28"/>
          <w:szCs w:val="28"/>
        </w:rPr>
        <w:t>考量</w:t>
      </w:r>
      <w:r w:rsidRPr="00DA1E18">
        <w:rPr>
          <w:rFonts w:ascii="標楷體" w:eastAsia="標楷體" w:hAnsi="標楷體" w:hint="eastAsia"/>
          <w:sz w:val="28"/>
          <w:szCs w:val="28"/>
        </w:rPr>
        <w:t>。</w:t>
      </w:r>
    </w:p>
    <w:p w:rsidR="00D924F8" w:rsidRPr="00547EE9" w:rsidRDefault="00D924F8" w:rsidP="00F91B98">
      <w:pPr>
        <w:pStyle w:val="HTML"/>
        <w:numPr>
          <w:ilvl w:val="0"/>
          <w:numId w:val="14"/>
        </w:numPr>
        <w:rPr>
          <w:rFonts w:ascii="標楷體" w:eastAsia="標楷體" w:hAnsi="標楷體" w:hint="eastAsia"/>
          <w:sz w:val="28"/>
          <w:szCs w:val="28"/>
        </w:rPr>
      </w:pPr>
      <w:r>
        <w:rPr>
          <w:rFonts w:ascii="標楷體" w:eastAsia="標楷體" w:hAnsi="標楷體" w:hint="eastAsia"/>
          <w:sz w:val="28"/>
          <w:szCs w:val="28"/>
        </w:rPr>
        <w:t>事業單位或雇主未參照本注意事項辦理，致有違反勞動法令情事者，依各該違反之法令</w:t>
      </w:r>
      <w:r w:rsidR="00F91B98">
        <w:rPr>
          <w:rFonts w:ascii="標楷體" w:eastAsia="標楷體" w:hAnsi="標楷體" w:hint="eastAsia"/>
          <w:sz w:val="28"/>
          <w:szCs w:val="28"/>
        </w:rPr>
        <w:t>予</w:t>
      </w:r>
      <w:r>
        <w:rPr>
          <w:rFonts w:ascii="標楷體" w:eastAsia="標楷體" w:hAnsi="標楷體" w:hint="eastAsia"/>
          <w:sz w:val="28"/>
          <w:szCs w:val="28"/>
        </w:rPr>
        <w:t>以處罰。</w:t>
      </w:r>
    </w:p>
    <w:sectPr w:rsidR="00D924F8" w:rsidRPr="00547EE9" w:rsidSect="00CB47AF">
      <w:pgSz w:w="11906" w:h="16838"/>
      <w:pgMar w:top="1134" w:right="1304" w:bottom="1134" w:left="130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74A96"/>
    <w:multiLevelType w:val="hybridMultilevel"/>
    <w:tmpl w:val="B8AAC2EC"/>
    <w:lvl w:ilvl="0" w:tplc="14488F6C">
      <w:start w:val="5"/>
      <w:numFmt w:val="taiwaneseCountingThousand"/>
      <w:lvlText w:val="%1、"/>
      <w:lvlJc w:val="left"/>
      <w:pPr>
        <w:tabs>
          <w:tab w:val="num" w:pos="450"/>
        </w:tabs>
        <w:ind w:left="450" w:hanging="45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C7A2E46"/>
    <w:multiLevelType w:val="hybridMultilevel"/>
    <w:tmpl w:val="289C6082"/>
    <w:lvl w:ilvl="0" w:tplc="65FAB242">
      <w:start w:val="1"/>
      <w:numFmt w:val="decimal"/>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 w15:restartNumberingAfterBreak="0">
    <w:nsid w:val="2610668C"/>
    <w:multiLevelType w:val="hybridMultilevel"/>
    <w:tmpl w:val="1AE060B2"/>
    <w:lvl w:ilvl="0" w:tplc="04090015">
      <w:start w:val="1"/>
      <w:numFmt w:val="taiwaneseCountingThousand"/>
      <w:lvlText w:val="%1、"/>
      <w:lvlJc w:val="left"/>
      <w:pPr>
        <w:tabs>
          <w:tab w:val="num" w:pos="480"/>
        </w:tabs>
        <w:ind w:left="480" w:hanging="480"/>
      </w:pPr>
      <w:rPr>
        <w:rFonts w:hint="default"/>
      </w:rPr>
    </w:lvl>
    <w:lvl w:ilvl="1" w:tplc="F6166D00">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2DBB28AA"/>
    <w:multiLevelType w:val="hybridMultilevel"/>
    <w:tmpl w:val="3B7424A8"/>
    <w:lvl w:ilvl="0" w:tplc="7D18A61E">
      <w:start w:val="5"/>
      <w:numFmt w:val="taiwaneseCountingThousand"/>
      <w:lvlText w:val="%1、"/>
      <w:lvlJc w:val="left"/>
      <w:pPr>
        <w:tabs>
          <w:tab w:val="num" w:pos="450"/>
        </w:tabs>
        <w:ind w:left="450" w:hanging="45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39A68E7"/>
    <w:multiLevelType w:val="hybridMultilevel"/>
    <w:tmpl w:val="3D30C7A6"/>
    <w:lvl w:ilvl="0" w:tplc="D5DA96BC">
      <w:start w:val="1"/>
      <w:numFmt w:val="taiwaneseCountingThousand"/>
      <w:lvlText w:val="%1、"/>
      <w:lvlJc w:val="left"/>
      <w:pPr>
        <w:tabs>
          <w:tab w:val="num" w:pos="720"/>
        </w:tabs>
        <w:ind w:left="720" w:hanging="720"/>
      </w:pPr>
      <w:rPr>
        <w:rFonts w:hint="default"/>
        <w:sz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43612901"/>
    <w:multiLevelType w:val="hybridMultilevel"/>
    <w:tmpl w:val="8ADA6848"/>
    <w:lvl w:ilvl="0" w:tplc="4C4EE3C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444F5078"/>
    <w:multiLevelType w:val="hybridMultilevel"/>
    <w:tmpl w:val="318E9502"/>
    <w:lvl w:ilvl="0" w:tplc="EED866B2">
      <w:start w:val="4"/>
      <w:numFmt w:val="taiwaneseCountingThousand"/>
      <w:lvlText w:val="%1、"/>
      <w:lvlJc w:val="left"/>
      <w:pPr>
        <w:tabs>
          <w:tab w:val="num" w:pos="465"/>
        </w:tabs>
        <w:ind w:left="465" w:hanging="46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39A06E7"/>
    <w:multiLevelType w:val="hybridMultilevel"/>
    <w:tmpl w:val="E870A240"/>
    <w:lvl w:ilvl="0" w:tplc="A04616AA">
      <w:start w:val="1"/>
      <w:numFmt w:val="decimal"/>
      <w:lvlText w:val="%1."/>
      <w:lvlJc w:val="left"/>
      <w:pPr>
        <w:tabs>
          <w:tab w:val="num" w:pos="722"/>
        </w:tabs>
        <w:ind w:left="722" w:hanging="360"/>
      </w:pPr>
      <w:rPr>
        <w:rFonts w:hint="default"/>
      </w:rPr>
    </w:lvl>
    <w:lvl w:ilvl="1" w:tplc="04090019" w:tentative="1">
      <w:start w:val="1"/>
      <w:numFmt w:val="ideographTraditional"/>
      <w:lvlText w:val="%2、"/>
      <w:lvlJc w:val="left"/>
      <w:pPr>
        <w:tabs>
          <w:tab w:val="num" w:pos="1322"/>
        </w:tabs>
        <w:ind w:left="1322" w:hanging="480"/>
      </w:pPr>
    </w:lvl>
    <w:lvl w:ilvl="2" w:tplc="0409001B" w:tentative="1">
      <w:start w:val="1"/>
      <w:numFmt w:val="lowerRoman"/>
      <w:lvlText w:val="%3."/>
      <w:lvlJc w:val="right"/>
      <w:pPr>
        <w:tabs>
          <w:tab w:val="num" w:pos="1802"/>
        </w:tabs>
        <w:ind w:left="1802" w:hanging="480"/>
      </w:pPr>
    </w:lvl>
    <w:lvl w:ilvl="3" w:tplc="0409000F" w:tentative="1">
      <w:start w:val="1"/>
      <w:numFmt w:val="decimal"/>
      <w:lvlText w:val="%4."/>
      <w:lvlJc w:val="left"/>
      <w:pPr>
        <w:tabs>
          <w:tab w:val="num" w:pos="2282"/>
        </w:tabs>
        <w:ind w:left="2282" w:hanging="480"/>
      </w:pPr>
    </w:lvl>
    <w:lvl w:ilvl="4" w:tplc="04090019" w:tentative="1">
      <w:start w:val="1"/>
      <w:numFmt w:val="ideographTraditional"/>
      <w:lvlText w:val="%5、"/>
      <w:lvlJc w:val="left"/>
      <w:pPr>
        <w:tabs>
          <w:tab w:val="num" w:pos="2762"/>
        </w:tabs>
        <w:ind w:left="2762" w:hanging="480"/>
      </w:pPr>
    </w:lvl>
    <w:lvl w:ilvl="5" w:tplc="0409001B" w:tentative="1">
      <w:start w:val="1"/>
      <w:numFmt w:val="lowerRoman"/>
      <w:lvlText w:val="%6."/>
      <w:lvlJc w:val="right"/>
      <w:pPr>
        <w:tabs>
          <w:tab w:val="num" w:pos="3242"/>
        </w:tabs>
        <w:ind w:left="3242" w:hanging="480"/>
      </w:pPr>
    </w:lvl>
    <w:lvl w:ilvl="6" w:tplc="0409000F" w:tentative="1">
      <w:start w:val="1"/>
      <w:numFmt w:val="decimal"/>
      <w:lvlText w:val="%7."/>
      <w:lvlJc w:val="left"/>
      <w:pPr>
        <w:tabs>
          <w:tab w:val="num" w:pos="3722"/>
        </w:tabs>
        <w:ind w:left="3722" w:hanging="480"/>
      </w:pPr>
    </w:lvl>
    <w:lvl w:ilvl="7" w:tplc="04090019" w:tentative="1">
      <w:start w:val="1"/>
      <w:numFmt w:val="ideographTraditional"/>
      <w:lvlText w:val="%8、"/>
      <w:lvlJc w:val="left"/>
      <w:pPr>
        <w:tabs>
          <w:tab w:val="num" w:pos="4202"/>
        </w:tabs>
        <w:ind w:left="4202" w:hanging="480"/>
      </w:pPr>
    </w:lvl>
    <w:lvl w:ilvl="8" w:tplc="0409001B" w:tentative="1">
      <w:start w:val="1"/>
      <w:numFmt w:val="lowerRoman"/>
      <w:lvlText w:val="%9."/>
      <w:lvlJc w:val="right"/>
      <w:pPr>
        <w:tabs>
          <w:tab w:val="num" w:pos="4682"/>
        </w:tabs>
        <w:ind w:left="4682" w:hanging="480"/>
      </w:pPr>
    </w:lvl>
  </w:abstractNum>
  <w:abstractNum w:abstractNumId="8" w15:restartNumberingAfterBreak="0">
    <w:nsid w:val="588127A9"/>
    <w:multiLevelType w:val="hybridMultilevel"/>
    <w:tmpl w:val="511CF8EA"/>
    <w:lvl w:ilvl="0" w:tplc="AFA03AF8">
      <w:start w:val="1"/>
      <w:numFmt w:val="taiwaneseCountingThousand"/>
      <w:lvlText w:val="%1、"/>
      <w:lvlJc w:val="left"/>
      <w:pPr>
        <w:tabs>
          <w:tab w:val="num" w:pos="375"/>
        </w:tabs>
        <w:ind w:left="375" w:hanging="375"/>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307520A"/>
    <w:multiLevelType w:val="hybridMultilevel"/>
    <w:tmpl w:val="B380B464"/>
    <w:lvl w:ilvl="0" w:tplc="F45CF836">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669A7F8E"/>
    <w:multiLevelType w:val="hybridMultilevel"/>
    <w:tmpl w:val="0B4A4F88"/>
    <w:lvl w:ilvl="0" w:tplc="04090015">
      <w:start w:val="2"/>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67A20226"/>
    <w:multiLevelType w:val="hybridMultilevel"/>
    <w:tmpl w:val="63D8CE9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6B590BE8"/>
    <w:multiLevelType w:val="hybridMultilevel"/>
    <w:tmpl w:val="A500605C"/>
    <w:lvl w:ilvl="0" w:tplc="E09C50C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6C030100"/>
    <w:multiLevelType w:val="hybridMultilevel"/>
    <w:tmpl w:val="78387B76"/>
    <w:lvl w:ilvl="0" w:tplc="D5941448">
      <w:start w:val="1"/>
      <w:numFmt w:val="taiwaneseCountingThousand"/>
      <w:lvlText w:val="%1、"/>
      <w:lvlJc w:val="left"/>
      <w:pPr>
        <w:tabs>
          <w:tab w:val="num" w:pos="720"/>
        </w:tabs>
        <w:ind w:left="720" w:hanging="720"/>
      </w:pPr>
      <w:rPr>
        <w:rFonts w:hint="default"/>
        <w:color w:val="000000"/>
        <w:sz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1"/>
  </w:num>
  <w:num w:numId="3">
    <w:abstractNumId w:val="8"/>
  </w:num>
  <w:num w:numId="4">
    <w:abstractNumId w:val="10"/>
  </w:num>
  <w:num w:numId="5">
    <w:abstractNumId w:val="6"/>
  </w:num>
  <w:num w:numId="6">
    <w:abstractNumId w:val="0"/>
  </w:num>
  <w:num w:numId="7">
    <w:abstractNumId w:val="3"/>
  </w:num>
  <w:num w:numId="8">
    <w:abstractNumId w:val="9"/>
  </w:num>
  <w:num w:numId="9">
    <w:abstractNumId w:val="11"/>
  </w:num>
  <w:num w:numId="10">
    <w:abstractNumId w:val="5"/>
  </w:num>
  <w:num w:numId="11">
    <w:abstractNumId w:val="13"/>
  </w:num>
  <w:num w:numId="12">
    <w:abstractNumId w:val="12"/>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8D5"/>
    <w:rsid w:val="00002A62"/>
    <w:rsid w:val="000129F5"/>
    <w:rsid w:val="00047F99"/>
    <w:rsid w:val="00052BE6"/>
    <w:rsid w:val="00061212"/>
    <w:rsid w:val="000623AE"/>
    <w:rsid w:val="00081F37"/>
    <w:rsid w:val="000A4577"/>
    <w:rsid w:val="000A7BCE"/>
    <w:rsid w:val="000D23ED"/>
    <w:rsid w:val="000E518B"/>
    <w:rsid w:val="001048E7"/>
    <w:rsid w:val="001413FE"/>
    <w:rsid w:val="00190E4D"/>
    <w:rsid w:val="0019769C"/>
    <w:rsid w:val="001B58DA"/>
    <w:rsid w:val="001E3975"/>
    <w:rsid w:val="00220535"/>
    <w:rsid w:val="002308D5"/>
    <w:rsid w:val="0026167D"/>
    <w:rsid w:val="00271BE9"/>
    <w:rsid w:val="00274658"/>
    <w:rsid w:val="002A62E2"/>
    <w:rsid w:val="002B171A"/>
    <w:rsid w:val="002B6DFE"/>
    <w:rsid w:val="002C29CE"/>
    <w:rsid w:val="002E5398"/>
    <w:rsid w:val="002F45F4"/>
    <w:rsid w:val="002F74B4"/>
    <w:rsid w:val="00307B71"/>
    <w:rsid w:val="003935A6"/>
    <w:rsid w:val="003B628D"/>
    <w:rsid w:val="00402C81"/>
    <w:rsid w:val="0040409D"/>
    <w:rsid w:val="00451757"/>
    <w:rsid w:val="00453B8F"/>
    <w:rsid w:val="00455BDA"/>
    <w:rsid w:val="004863AB"/>
    <w:rsid w:val="004A2220"/>
    <w:rsid w:val="004D44EA"/>
    <w:rsid w:val="004E1B4A"/>
    <w:rsid w:val="00501962"/>
    <w:rsid w:val="0050347D"/>
    <w:rsid w:val="005069D9"/>
    <w:rsid w:val="00507AF8"/>
    <w:rsid w:val="00544F72"/>
    <w:rsid w:val="00547EE9"/>
    <w:rsid w:val="00550F01"/>
    <w:rsid w:val="005510FD"/>
    <w:rsid w:val="00587D24"/>
    <w:rsid w:val="005A1A72"/>
    <w:rsid w:val="005B41E5"/>
    <w:rsid w:val="005C73C7"/>
    <w:rsid w:val="005D7ACC"/>
    <w:rsid w:val="005E33C9"/>
    <w:rsid w:val="005E4999"/>
    <w:rsid w:val="005F3696"/>
    <w:rsid w:val="005F78D5"/>
    <w:rsid w:val="006253A0"/>
    <w:rsid w:val="0066438C"/>
    <w:rsid w:val="006B5302"/>
    <w:rsid w:val="006C5357"/>
    <w:rsid w:val="006E1C70"/>
    <w:rsid w:val="00716B8B"/>
    <w:rsid w:val="00721330"/>
    <w:rsid w:val="00757A69"/>
    <w:rsid w:val="00772E34"/>
    <w:rsid w:val="007A090B"/>
    <w:rsid w:val="007A0FDB"/>
    <w:rsid w:val="007F4FA7"/>
    <w:rsid w:val="00825391"/>
    <w:rsid w:val="00840D22"/>
    <w:rsid w:val="008506DB"/>
    <w:rsid w:val="00850DB2"/>
    <w:rsid w:val="00875625"/>
    <w:rsid w:val="00894510"/>
    <w:rsid w:val="008E30D6"/>
    <w:rsid w:val="00902175"/>
    <w:rsid w:val="00902229"/>
    <w:rsid w:val="009254A0"/>
    <w:rsid w:val="0094722C"/>
    <w:rsid w:val="009478D5"/>
    <w:rsid w:val="00962089"/>
    <w:rsid w:val="00971AB9"/>
    <w:rsid w:val="009B3F55"/>
    <w:rsid w:val="009C76BE"/>
    <w:rsid w:val="009D24CA"/>
    <w:rsid w:val="009F1C73"/>
    <w:rsid w:val="00A12AB3"/>
    <w:rsid w:val="00A219AD"/>
    <w:rsid w:val="00A40484"/>
    <w:rsid w:val="00A50980"/>
    <w:rsid w:val="00A51A4B"/>
    <w:rsid w:val="00A52B48"/>
    <w:rsid w:val="00A610FD"/>
    <w:rsid w:val="00A6646F"/>
    <w:rsid w:val="00A86462"/>
    <w:rsid w:val="00AA4DD6"/>
    <w:rsid w:val="00AA6102"/>
    <w:rsid w:val="00AA757F"/>
    <w:rsid w:val="00AC2E56"/>
    <w:rsid w:val="00AE2DA2"/>
    <w:rsid w:val="00AF22D2"/>
    <w:rsid w:val="00B2432B"/>
    <w:rsid w:val="00B278C1"/>
    <w:rsid w:val="00B34523"/>
    <w:rsid w:val="00B40091"/>
    <w:rsid w:val="00B434EF"/>
    <w:rsid w:val="00B47434"/>
    <w:rsid w:val="00B54C57"/>
    <w:rsid w:val="00B96D8B"/>
    <w:rsid w:val="00BB1068"/>
    <w:rsid w:val="00BE0421"/>
    <w:rsid w:val="00C05523"/>
    <w:rsid w:val="00C075A3"/>
    <w:rsid w:val="00C1504F"/>
    <w:rsid w:val="00C46376"/>
    <w:rsid w:val="00C675C4"/>
    <w:rsid w:val="00C8533A"/>
    <w:rsid w:val="00CB47AF"/>
    <w:rsid w:val="00CC4F3B"/>
    <w:rsid w:val="00CF161B"/>
    <w:rsid w:val="00D052C9"/>
    <w:rsid w:val="00D0774E"/>
    <w:rsid w:val="00D17092"/>
    <w:rsid w:val="00D34694"/>
    <w:rsid w:val="00D54494"/>
    <w:rsid w:val="00D924F8"/>
    <w:rsid w:val="00DA1E18"/>
    <w:rsid w:val="00DA4924"/>
    <w:rsid w:val="00DE1DFF"/>
    <w:rsid w:val="00DE2B95"/>
    <w:rsid w:val="00E017EA"/>
    <w:rsid w:val="00E047BF"/>
    <w:rsid w:val="00E443CE"/>
    <w:rsid w:val="00E512D7"/>
    <w:rsid w:val="00E6582A"/>
    <w:rsid w:val="00E73516"/>
    <w:rsid w:val="00E81D6D"/>
    <w:rsid w:val="00ED68B0"/>
    <w:rsid w:val="00ED6E8B"/>
    <w:rsid w:val="00EE796C"/>
    <w:rsid w:val="00F005AC"/>
    <w:rsid w:val="00F320AC"/>
    <w:rsid w:val="00F62C9D"/>
    <w:rsid w:val="00F91B98"/>
    <w:rsid w:val="00FB4990"/>
    <w:rsid w:val="00FC738F"/>
    <w:rsid w:val="00FF4EE6"/>
    <w:rsid w:val="00FF64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842D516-3D7B-4392-822F-D651E65A9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aliases w:val=" 字元 字元"/>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tx1">
    <w:name w:val="tx1"/>
    <w:basedOn w:val="a0"/>
    <w:rsid w:val="002F45F4"/>
    <w:rPr>
      <w:b/>
      <w:bCs/>
    </w:rPr>
  </w:style>
  <w:style w:type="character" w:customStyle="1" w:styleId="m1">
    <w:name w:val="m1"/>
    <w:basedOn w:val="a0"/>
    <w:rsid w:val="002F45F4"/>
    <w:rPr>
      <w:color w:val="0000FF"/>
    </w:rPr>
  </w:style>
  <w:style w:type="table" w:styleId="a3">
    <w:name w:val="Table Grid"/>
    <w:basedOn w:val="a1"/>
    <w:rsid w:val="00E512D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basedOn w:val="a"/>
    <w:rsid w:val="005D7ACC"/>
    <w:pPr>
      <w:widowControl/>
      <w:spacing w:after="160" w:line="240" w:lineRule="exact"/>
    </w:pPr>
    <w:rPr>
      <w:rFonts w:ascii="Verdana" w:hAnsi="Verdana"/>
      <w:kern w:val="0"/>
      <w:sz w:val="20"/>
      <w:szCs w:val="20"/>
      <w:lang w:eastAsia="en-US"/>
    </w:rPr>
  </w:style>
  <w:style w:type="paragraph" w:styleId="HTML">
    <w:name w:val="HTML Preformatted"/>
    <w:basedOn w:val="a"/>
    <w:rsid w:val="004040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customStyle="1" w:styleId="1">
    <w:name w:val=" 字元 字元 字元 字元 字元 字元 字元 字元 字元1"/>
    <w:basedOn w:val="a"/>
    <w:link w:val="a0"/>
    <w:rsid w:val="00AA4DD6"/>
    <w:pPr>
      <w:widowControl/>
      <w:spacing w:after="160" w:line="240" w:lineRule="exact"/>
    </w:pPr>
    <w:rPr>
      <w:rFonts w:ascii="Verdana" w:hAnsi="Verdana"/>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133</Words>
  <Characters>762</Characters>
  <Application>Microsoft Office Word</Application>
  <DocSecurity>0</DocSecurity>
  <Lines>6</Lines>
  <Paragraphs>1</Paragraphs>
  <ScaleCrop>false</ScaleCrop>
  <Company>CLA</Company>
  <LinksUpToDate>false</LinksUpToDate>
  <CharactersWithSpaces>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Q：員工面對無薪休假有哪些保障？</dc:title>
  <dc:subject/>
  <dc:creator>user</dc:creator>
  <cp:keywords/>
  <dc:description/>
  <cp:lastModifiedBy>fa31040</cp:lastModifiedBy>
  <cp:revision>2</cp:revision>
  <cp:lastPrinted>2011-11-25T07:07:00Z</cp:lastPrinted>
  <dcterms:created xsi:type="dcterms:W3CDTF">2020-03-02T03:50:00Z</dcterms:created>
  <dcterms:modified xsi:type="dcterms:W3CDTF">2020-03-02T03:50:00Z</dcterms:modified>
</cp:coreProperties>
</file>