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59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2410"/>
        <w:gridCol w:w="1416"/>
        <w:gridCol w:w="1275"/>
        <w:gridCol w:w="1984"/>
        <w:gridCol w:w="2409"/>
        <w:gridCol w:w="1842"/>
        <w:gridCol w:w="2131"/>
      </w:tblGrid>
      <w:tr w:rsidR="004878A9">
        <w:tblPrEx>
          <w:tblCellMar>
            <w:top w:w="0" w:type="dxa"/>
            <w:bottom w:w="0" w:type="dxa"/>
          </w:tblCellMar>
        </w:tblPrEx>
        <w:trPr>
          <w:trHeight w:val="935"/>
          <w:tblHeader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委託</w:t>
            </w: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br/>
            </w: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單位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服務單位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服務對象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服務區域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服務內容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服務單位地址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聯絡人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聯絡電話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8A9" w:rsidRDefault="00BB1E12">
            <w:pPr>
              <w:pStyle w:val="Standard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勞動部勞動力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</w:rPr>
              <w:t>發展署北基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</w:rPr>
              <w:t>宜花金馬分署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社團法人台灣婦女展業協會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弱勢婦女</w:t>
            </w:r>
            <w:r>
              <w:rPr>
                <w:rFonts w:ascii="標楷體" w:eastAsia="標楷體" w:hAnsi="標楷體"/>
                <w:bCs/>
                <w:color w:val="000000"/>
                <w:lang w:eastAsia="zh-HK"/>
              </w:rPr>
              <w:t>、</w:t>
            </w:r>
            <w:r>
              <w:rPr>
                <w:rFonts w:ascii="標楷體" w:eastAsia="標楷體" w:hAnsi="標楷體"/>
                <w:bCs/>
                <w:color w:val="000000"/>
              </w:rPr>
              <w:t>家庭暴力被害人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臺北市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新北市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基隆市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widowControl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支持性就業服務</w:t>
            </w:r>
          </w:p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預備性就業服務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新北市淡水區重建街</w:t>
            </w:r>
            <w:r>
              <w:rPr>
                <w:rFonts w:ascii="標楷體" w:eastAsia="標楷體" w:hAnsi="標楷體"/>
                <w:color w:val="000000"/>
              </w:rPr>
              <w:t>152</w:t>
            </w:r>
            <w:r>
              <w:rPr>
                <w:rFonts w:ascii="標楷體" w:eastAsia="標楷體" w:hAnsi="標楷體"/>
                <w:color w:val="000000"/>
              </w:rPr>
              <w:t>號</w:t>
            </w: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 w:cs="新細明體"/>
                <w:szCs w:val="24"/>
              </w:rPr>
              <w:t>葉鈺卉</w:t>
            </w:r>
            <w:r>
              <w:rPr>
                <w:rFonts w:ascii="標楷體" w:eastAsia="標楷體" w:hAnsi="標楷體"/>
                <w:color w:val="000000"/>
              </w:rPr>
              <w:t>就服員</w:t>
            </w:r>
          </w:p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 w:cs="新細明體"/>
                <w:szCs w:val="24"/>
              </w:rPr>
              <w:t>劉嫻青</w:t>
            </w:r>
            <w:r>
              <w:rPr>
                <w:rFonts w:ascii="標楷體" w:eastAsia="標楷體" w:hAnsi="標楷體"/>
                <w:color w:val="000000"/>
              </w:rPr>
              <w:t>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(02)2620-6117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分機</w:t>
            </w:r>
            <w:r>
              <w:rPr>
                <w:rFonts w:ascii="標楷體" w:eastAsia="標楷體" w:hAnsi="標楷體"/>
                <w:color w:val="000000"/>
              </w:rPr>
              <w:t>14</w:t>
            </w:r>
            <w:r>
              <w:rPr>
                <w:rFonts w:ascii="標楷體" w:eastAsia="標楷體" w:hAnsi="標楷體"/>
                <w:color w:val="000000"/>
              </w:rPr>
              <w:t>、</w:t>
            </w: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財團法人宜蘭縣私立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</w:rPr>
              <w:t>蘭馨婦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</w:rPr>
              <w:t>幼中心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宜蘭縣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宜蘭縣羅東鎮光明街</w:t>
            </w:r>
            <w:r>
              <w:rPr>
                <w:rFonts w:ascii="標楷體" w:eastAsia="標楷體" w:hAnsi="標楷體"/>
                <w:color w:val="000000"/>
              </w:rPr>
              <w:t>166</w:t>
            </w:r>
            <w:r>
              <w:rPr>
                <w:rFonts w:ascii="標楷體" w:eastAsia="標楷體" w:hAnsi="標楷體"/>
                <w:color w:val="000000"/>
              </w:rPr>
              <w:t>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 w:cs="新細明體"/>
                <w:szCs w:val="24"/>
              </w:rPr>
              <w:t>林宜婷</w:t>
            </w:r>
            <w:r>
              <w:rPr>
                <w:rFonts w:ascii="標楷體" w:eastAsia="標楷體" w:hAnsi="標楷體"/>
                <w:color w:val="000000"/>
              </w:rPr>
              <w:t>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(03)951-0518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分機</w:t>
            </w:r>
            <w:r>
              <w:rPr>
                <w:rFonts w:ascii="標楷體" w:eastAsia="標楷體" w:hAnsi="標楷體"/>
                <w:color w:val="000000"/>
              </w:rPr>
              <w:t>211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社團法人台北市基督教教會聯合會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15</w:t>
            </w:r>
            <w:r>
              <w:rPr>
                <w:rFonts w:ascii="標楷體" w:eastAsia="標楷體" w:hAnsi="標楷體"/>
              </w:rPr>
              <w:t>歲至</w:t>
            </w:r>
            <w:r>
              <w:rPr>
                <w:rFonts w:ascii="標楷體" w:eastAsia="標楷體" w:hAnsi="標楷體"/>
              </w:rPr>
              <w:t>19</w:t>
            </w:r>
            <w:r>
              <w:rPr>
                <w:rFonts w:ascii="標楷體" w:eastAsia="標楷體" w:hAnsi="標楷體"/>
              </w:rPr>
              <w:t>歲高中（職）以下（不含高中職畢業者）未升學未就業、偏遠地區、高危機高關懷或學業成就較低且無升學意願之弱勢青少年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臺北市</w:t>
            </w:r>
            <w:r>
              <w:rPr>
                <w:rFonts w:ascii="標楷體" w:eastAsia="標楷體" w:hAnsi="標楷體"/>
                <w:bCs/>
                <w:color w:val="00000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</w:rPr>
              <w:t>新北市</w:t>
            </w:r>
            <w:r>
              <w:rPr>
                <w:rFonts w:ascii="標楷體" w:eastAsia="標楷體" w:hAnsi="標楷體"/>
                <w:bCs/>
                <w:color w:val="000000"/>
              </w:rPr>
              <w:br/>
            </w:r>
            <w:r>
              <w:rPr>
                <w:rFonts w:ascii="標楷體" w:eastAsia="標楷體" w:hAnsi="標楷體"/>
                <w:bCs/>
                <w:color w:val="000000"/>
              </w:rPr>
              <w:t>基隆市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職業興趣探索課程</w:t>
            </w:r>
            <w:r>
              <w:rPr>
                <w:rFonts w:ascii="標楷體" w:eastAsia="標楷體" w:hAnsi="標楷體"/>
              </w:rPr>
              <w:t>(160</w:t>
            </w:r>
            <w:r>
              <w:rPr>
                <w:rFonts w:ascii="標楷體" w:eastAsia="標楷體" w:hAnsi="標楷體"/>
              </w:rPr>
              <w:t>小時</w:t>
            </w:r>
            <w:r>
              <w:rPr>
                <w:rFonts w:ascii="標楷體" w:eastAsia="標楷體" w:hAnsi="標楷體"/>
              </w:rPr>
              <w:t>)</w:t>
            </w:r>
          </w:p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工作體驗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最長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個月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/>
                <w:color w:val="000000"/>
              </w:rPr>
              <w:t>臺北市南港區忠孝東路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段</w:t>
            </w:r>
            <w:r>
              <w:rPr>
                <w:rFonts w:ascii="標楷體" w:eastAsia="標楷體" w:hAnsi="標楷體"/>
                <w:color w:val="000000"/>
              </w:rPr>
              <w:t>465</w:t>
            </w:r>
            <w:r>
              <w:rPr>
                <w:rFonts w:ascii="標楷體" w:eastAsia="標楷體" w:hAnsi="標楷體"/>
                <w:color w:val="000000"/>
              </w:rPr>
              <w:t>號</w:t>
            </w:r>
            <w:r>
              <w:rPr>
                <w:rFonts w:ascii="標楷體" w:eastAsia="標楷體" w:hAnsi="標楷體"/>
                <w:color w:val="000000"/>
              </w:rPr>
              <w:t>B1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杜書瑋就服員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(02)2562-1002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分機</w:t>
            </w:r>
            <w:r>
              <w:rPr>
                <w:rFonts w:ascii="標楷體" w:eastAsia="標楷體" w:hAnsi="標楷體"/>
                <w:color w:val="000000"/>
              </w:rPr>
              <w:t>306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985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社團法人宜蘭縣得安家庭關懷協會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宜蘭縣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/>
                <w:color w:val="000000"/>
              </w:rPr>
              <w:t>宜蘭縣冬山鄉下湖路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巷</w:t>
            </w:r>
            <w:r>
              <w:rPr>
                <w:rFonts w:ascii="標楷體" w:eastAsia="標楷體" w:hAnsi="標楷體"/>
                <w:color w:val="000000"/>
              </w:rPr>
              <w:t>31</w:t>
            </w:r>
            <w:r>
              <w:rPr>
                <w:rFonts w:ascii="標楷體" w:eastAsia="標楷體" w:hAnsi="標楷體"/>
                <w:color w:val="000000"/>
              </w:rPr>
              <w:t>弄</w:t>
            </w:r>
            <w:r>
              <w:rPr>
                <w:rFonts w:ascii="標楷體" w:eastAsia="標楷體" w:hAnsi="標楷體"/>
                <w:color w:val="000000"/>
              </w:rPr>
              <w:t>112</w:t>
            </w:r>
            <w:r>
              <w:rPr>
                <w:rFonts w:ascii="標楷體" w:eastAsia="標楷體" w:hAnsi="標楷體"/>
                <w:color w:val="000000"/>
              </w:rPr>
              <w:t>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簡浴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沂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(03)968-0543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財團法人台灣世界展望會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東區辦事處宜蘭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中心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宜蘭縣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宜蘭縣羅東鎮和平路</w:t>
            </w:r>
            <w:r>
              <w:rPr>
                <w:rFonts w:ascii="標楷體" w:eastAsia="標楷體" w:hAnsi="標楷體"/>
                <w:color w:val="000000"/>
              </w:rPr>
              <w:t>154</w:t>
            </w:r>
            <w:r>
              <w:rPr>
                <w:rFonts w:ascii="標楷體" w:eastAsia="標楷體" w:hAnsi="標楷體"/>
                <w:color w:val="000000"/>
              </w:rPr>
              <w:t>號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李嘉玲就服員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(03)954-9729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分機</w:t>
            </w:r>
            <w:r>
              <w:rPr>
                <w:rFonts w:ascii="標楷體" w:eastAsia="標楷體" w:hAnsi="標楷體"/>
                <w:color w:val="000000"/>
              </w:rPr>
              <w:t>227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財團法人台灣世界展望會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東區辦事處花蓮二中心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花蓮縣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BB1E12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/>
                <w:color w:val="000000"/>
              </w:rPr>
              <w:t>花蓮市文苑路</w:t>
            </w:r>
            <w:r>
              <w:rPr>
                <w:rFonts w:ascii="標楷體" w:eastAsia="標楷體" w:hAnsi="標楷體"/>
                <w:color w:val="000000"/>
              </w:rPr>
              <w:t>12</w:t>
            </w:r>
            <w:r>
              <w:rPr>
                <w:rFonts w:ascii="標楷體" w:eastAsia="標楷體" w:hAnsi="標楷體"/>
                <w:color w:val="000000"/>
              </w:rPr>
              <w:t>號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秦瑋鈞就服員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(03)823-6868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分機</w:t>
            </w:r>
            <w:r>
              <w:rPr>
                <w:rFonts w:ascii="標楷體" w:eastAsia="標楷體" w:hAnsi="標楷體"/>
                <w:color w:val="000000"/>
              </w:rPr>
              <w:t>224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249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lastRenderedPageBreak/>
              <w:t>勞動部勞動力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</w:rPr>
              <w:t>發展署桃竹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</w:rPr>
              <w:t>苗分署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社團法人苗栗縣婦女會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家庭暴力被害人</w:t>
            </w:r>
            <w:r>
              <w:rPr>
                <w:rFonts w:ascii="標楷體" w:eastAsia="標楷體" w:hAnsi="標楷體"/>
                <w:bCs/>
                <w:color w:val="000000"/>
                <w:lang w:eastAsia="zh-HK"/>
              </w:rPr>
              <w:t>、</w:t>
            </w:r>
            <w:r>
              <w:rPr>
                <w:rFonts w:ascii="標楷體" w:eastAsia="標楷體" w:hAnsi="標楷體"/>
                <w:bCs/>
                <w:color w:val="000000"/>
              </w:rPr>
              <w:t>弱勢婦女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桃園市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新竹縣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新竹市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苗栗縣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支持性就業服務</w:t>
            </w:r>
          </w:p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預備性就業服務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苗栗縣苗栗市為公路</w:t>
            </w:r>
            <w:r>
              <w:rPr>
                <w:rFonts w:ascii="標楷體" w:eastAsia="標楷體" w:hAnsi="標楷體"/>
                <w:color w:val="000000"/>
              </w:rPr>
              <w:t>456</w:t>
            </w:r>
            <w:r>
              <w:rPr>
                <w:rFonts w:ascii="標楷體" w:eastAsia="標楷體" w:hAnsi="標楷體"/>
                <w:color w:val="000000"/>
              </w:rPr>
              <w:t>號</w:t>
            </w:r>
            <w:r>
              <w:rPr>
                <w:rFonts w:ascii="標楷體" w:eastAsia="標楷體" w:hAnsi="標楷體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羅康珍就服員</w:t>
            </w:r>
          </w:p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廖敏雁就服員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(037)272695</w:t>
            </w:r>
          </w:p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0919-450353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249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勞動部勞動力發展署中彰投分署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財團法人迎曦教育基金會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特定對象及就業弱勢者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proofErr w:type="gramStart"/>
            <w:r>
              <w:rPr>
                <w:rFonts w:ascii="標楷體" w:eastAsia="標楷體" w:hAnsi="標楷體"/>
                <w:color w:val="000000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中市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彰化縣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南投縣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支持性就業服務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預備性就業服務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proofErr w:type="gramStart"/>
            <w:r>
              <w:rPr>
                <w:rFonts w:ascii="標楷體" w:eastAsia="標楷體" w:hAnsi="標楷體"/>
              </w:rPr>
              <w:t>臺</w:t>
            </w:r>
            <w:proofErr w:type="gramEnd"/>
            <w:r>
              <w:rPr>
                <w:rFonts w:ascii="標楷體" w:eastAsia="標楷體" w:hAnsi="標楷體"/>
              </w:rPr>
              <w:t>中市北區漢口路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/>
              </w:rPr>
              <w:t>段</w:t>
            </w:r>
            <w:r>
              <w:rPr>
                <w:rFonts w:ascii="標楷體" w:eastAsia="標楷體" w:hAnsi="標楷體"/>
              </w:rPr>
              <w:t>35</w:t>
            </w:r>
            <w:r>
              <w:rPr>
                <w:rFonts w:ascii="標楷體" w:eastAsia="標楷體" w:hAnsi="標楷體"/>
              </w:rPr>
              <w:t>號</w:t>
            </w:r>
            <w:r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/>
              </w:rPr>
              <w:t>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</w:rPr>
              <w:t>蔡薰慧就服員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</w:rPr>
              <w:t>(04)2291-8198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/>
              </w:rPr>
              <w:t>126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249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動部勞動力</w:t>
            </w:r>
            <w:proofErr w:type="gramStart"/>
            <w:r>
              <w:rPr>
                <w:rFonts w:ascii="標楷體" w:eastAsia="標楷體" w:hAnsi="標楷體"/>
                <w:bCs/>
                <w:color w:val="000000"/>
              </w:rPr>
              <w:t>發展署雲嘉南</w:t>
            </w:r>
            <w:proofErr w:type="gramEnd"/>
            <w:r>
              <w:rPr>
                <w:rFonts w:ascii="標楷體" w:eastAsia="標楷體" w:hAnsi="標楷體"/>
                <w:bCs/>
                <w:color w:val="000000"/>
              </w:rPr>
              <w:t>分署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財團法人慶興社會福利基金會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特定對象及就業弱勢者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proofErr w:type="gramStart"/>
            <w:r>
              <w:rPr>
                <w:rFonts w:ascii="標楷體" w:eastAsia="標楷體" w:hAnsi="標楷體"/>
                <w:color w:val="000000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南市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嘉義市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嘉義縣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雲林縣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</w:pPr>
            <w:r>
              <w:rPr>
                <w:rFonts w:ascii="標楷體" w:eastAsia="標楷體" w:hAnsi="標楷體"/>
                <w:color w:val="000000"/>
              </w:rPr>
              <w:t>支持性就業服務</w:t>
            </w:r>
          </w:p>
          <w:p w:rsidR="004878A9" w:rsidRDefault="00BB1E12">
            <w:pPr>
              <w:pStyle w:val="Standard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預備性就業服務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雲林縣虎尾鎮延平里下南</w:t>
            </w:r>
            <w:r>
              <w:rPr>
                <w:rFonts w:ascii="標楷體" w:eastAsia="標楷體" w:hAnsi="標楷體"/>
                <w:bCs/>
                <w:color w:val="000000"/>
              </w:rPr>
              <w:t>45-26</w:t>
            </w:r>
            <w:r>
              <w:rPr>
                <w:rFonts w:ascii="標楷體" w:eastAsia="標楷體" w:hAnsi="標楷體"/>
                <w:bCs/>
                <w:color w:val="000000"/>
              </w:rPr>
              <w:t>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劉金鎮就服員</w:t>
            </w:r>
          </w:p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顏雅慧就服員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(05)662-0080</w:t>
            </w:r>
          </w:p>
        </w:tc>
      </w:tr>
      <w:tr w:rsidR="004878A9">
        <w:tblPrEx>
          <w:tblCellMar>
            <w:top w:w="0" w:type="dxa"/>
            <w:bottom w:w="0" w:type="dxa"/>
          </w:tblCellMar>
        </w:tblPrEx>
        <w:trPr>
          <w:trHeight w:val="226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lastRenderedPageBreak/>
              <w:t>勞動部勞動力發展署高屏澎東分署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社團法人高雄市方舟就業服務協會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</w:rPr>
              <w:t>特定對象及就業弱勢者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高雄市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屏東縣</w:t>
            </w:r>
            <w:r>
              <w:rPr>
                <w:rFonts w:ascii="標楷體" w:eastAsia="標楷體" w:hAnsi="標楷體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東縣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澎湖縣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</w:rPr>
              <w:t>支持性就業服務</w:t>
            </w:r>
          </w:p>
          <w:p w:rsidR="004878A9" w:rsidRDefault="00BB1E12">
            <w:pPr>
              <w:pStyle w:val="Standard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</w:rPr>
              <w:t>預備性就業服務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</w:rPr>
              <w:t>高雄市仁武區仁怡一街</w:t>
            </w:r>
            <w:r>
              <w:rPr>
                <w:rFonts w:ascii="標楷體" w:eastAsia="標楷體" w:hAnsi="標楷體"/>
              </w:rPr>
              <w:t>86</w:t>
            </w:r>
            <w:r>
              <w:rPr>
                <w:rFonts w:ascii="標楷體" w:eastAsia="標楷體" w:hAnsi="標楷體"/>
              </w:rPr>
              <w:t>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</w:rPr>
              <w:t>黃曉蓓就服員</w:t>
            </w:r>
          </w:p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proofErr w:type="gramStart"/>
            <w:r>
              <w:rPr>
                <w:rFonts w:ascii="標楷體" w:eastAsia="標楷體" w:hAnsi="標楷體"/>
              </w:rPr>
              <w:t>顏君庭就</w:t>
            </w:r>
            <w:proofErr w:type="gramEnd"/>
            <w:r>
              <w:rPr>
                <w:rFonts w:ascii="標楷體" w:eastAsia="標楷體" w:hAnsi="標楷體"/>
              </w:rPr>
              <w:t>服員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8A9" w:rsidRDefault="00BB1E12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(07)370-3573</w:t>
            </w:r>
          </w:p>
        </w:tc>
      </w:tr>
    </w:tbl>
    <w:p w:rsidR="004878A9" w:rsidRDefault="00BB1E12">
      <w:pPr>
        <w:pStyle w:val="Standard"/>
      </w:pPr>
      <w:r>
        <w:rPr>
          <w:rFonts w:ascii="標楷體" w:eastAsia="標楷體" w:hAnsi="標楷體"/>
          <w:b/>
          <w:color w:val="002060"/>
          <w:sz w:val="20"/>
          <w:szCs w:val="20"/>
          <w:lang w:eastAsia="zh-HK"/>
        </w:rPr>
        <w:t>說明</w:t>
      </w:r>
      <w:r>
        <w:rPr>
          <w:rFonts w:ascii="標楷體" w:eastAsia="標楷體" w:hAnsi="標楷體"/>
          <w:b/>
          <w:color w:val="002060"/>
          <w:sz w:val="20"/>
          <w:szCs w:val="20"/>
        </w:rPr>
        <w:t>:</w:t>
      </w:r>
    </w:p>
    <w:p w:rsidR="004878A9" w:rsidRDefault="00BB1E12">
      <w:pPr>
        <w:pStyle w:val="Standard"/>
        <w:ind w:left="400" w:hanging="400"/>
      </w:pPr>
      <w:r>
        <w:rPr>
          <w:rFonts w:ascii="標楷體" w:eastAsia="標楷體" w:hAnsi="標楷體"/>
          <w:color w:val="002060"/>
          <w:sz w:val="20"/>
          <w:szCs w:val="20"/>
          <w:lang w:eastAsia="zh-HK"/>
        </w:rPr>
        <w:t>一、</w:t>
      </w:r>
      <w:r>
        <w:rPr>
          <w:rFonts w:ascii="標楷體" w:eastAsia="標楷體" w:hAnsi="標楷體"/>
          <w:color w:val="002060"/>
          <w:sz w:val="20"/>
          <w:szCs w:val="20"/>
        </w:rPr>
        <w:t>特定對象</w:t>
      </w:r>
      <w:r>
        <w:rPr>
          <w:rFonts w:ascii="標楷體" w:eastAsia="標楷體" w:hAnsi="標楷體"/>
          <w:color w:val="002060"/>
          <w:sz w:val="20"/>
          <w:szCs w:val="20"/>
        </w:rPr>
        <w:t>(</w:t>
      </w:r>
      <w:r>
        <w:rPr>
          <w:rFonts w:ascii="標楷體" w:eastAsia="標楷體" w:hAnsi="標楷體"/>
          <w:color w:val="002060"/>
          <w:sz w:val="20"/>
          <w:szCs w:val="20"/>
        </w:rPr>
        <w:t>就業服務法第</w:t>
      </w:r>
      <w:r>
        <w:rPr>
          <w:rFonts w:ascii="標楷體" w:eastAsia="標楷體" w:hAnsi="標楷體"/>
          <w:color w:val="002060"/>
          <w:sz w:val="20"/>
          <w:szCs w:val="20"/>
        </w:rPr>
        <w:t>24</w:t>
      </w:r>
      <w:r>
        <w:rPr>
          <w:rFonts w:ascii="標楷體" w:eastAsia="標楷體" w:hAnsi="標楷體"/>
          <w:color w:val="002060"/>
          <w:sz w:val="20"/>
          <w:szCs w:val="20"/>
        </w:rPr>
        <w:t>條第</w:t>
      </w:r>
      <w:r>
        <w:rPr>
          <w:rFonts w:ascii="標楷體" w:eastAsia="標楷體" w:hAnsi="標楷體"/>
          <w:color w:val="002060"/>
          <w:sz w:val="20"/>
          <w:szCs w:val="20"/>
        </w:rPr>
        <w:t>1</w:t>
      </w:r>
      <w:r>
        <w:rPr>
          <w:rFonts w:ascii="標楷體" w:eastAsia="標楷體" w:hAnsi="標楷體"/>
          <w:color w:val="002060"/>
          <w:sz w:val="20"/>
          <w:szCs w:val="20"/>
        </w:rPr>
        <w:t>項各款所訂之服務對象</w:t>
      </w:r>
      <w:r>
        <w:rPr>
          <w:rFonts w:ascii="標楷體" w:eastAsia="標楷體" w:hAnsi="標楷體"/>
          <w:color w:val="002060"/>
          <w:sz w:val="20"/>
          <w:szCs w:val="20"/>
        </w:rPr>
        <w:t>)</w:t>
      </w:r>
      <w:r>
        <w:rPr>
          <w:rFonts w:ascii="標楷體" w:eastAsia="標楷體" w:hAnsi="標楷體"/>
          <w:color w:val="002060"/>
          <w:sz w:val="20"/>
          <w:szCs w:val="20"/>
        </w:rPr>
        <w:t>：獨力負擔家計者、中高齡者、身心障礙者、原住民、低收入戶或中低收入戶中有工作能力者、長期失業者、二度就業婦女、家庭暴力被害人、更生受保護人</w:t>
      </w:r>
      <w:r>
        <w:rPr>
          <w:rFonts w:ascii="標楷體" w:eastAsia="標楷體" w:hAnsi="標楷體"/>
          <w:color w:val="002060"/>
          <w:sz w:val="20"/>
          <w:szCs w:val="20"/>
          <w:lang w:eastAsia="zh-HK"/>
        </w:rPr>
        <w:t>、</w:t>
      </w:r>
      <w:r>
        <w:rPr>
          <w:rFonts w:ascii="標楷體" w:eastAsia="標楷體" w:hAnsi="標楷體"/>
          <w:color w:val="002060"/>
          <w:sz w:val="20"/>
          <w:szCs w:val="20"/>
        </w:rPr>
        <w:t>15</w:t>
      </w:r>
      <w:r>
        <w:rPr>
          <w:rFonts w:ascii="標楷體" w:eastAsia="標楷體" w:hAnsi="標楷體"/>
          <w:color w:val="002060"/>
          <w:sz w:val="20"/>
          <w:szCs w:val="20"/>
        </w:rPr>
        <w:t>歲以上未滿</w:t>
      </w:r>
      <w:r>
        <w:rPr>
          <w:rFonts w:ascii="標楷體" w:eastAsia="標楷體" w:hAnsi="標楷體"/>
          <w:color w:val="002060"/>
          <w:sz w:val="20"/>
          <w:szCs w:val="20"/>
        </w:rPr>
        <w:t>18</w:t>
      </w:r>
      <w:r>
        <w:rPr>
          <w:rFonts w:ascii="標楷體" w:eastAsia="標楷體" w:hAnsi="標楷體"/>
          <w:color w:val="002060"/>
          <w:sz w:val="20"/>
          <w:szCs w:val="20"/>
        </w:rPr>
        <w:t>歲之未就學未就業少年。</w:t>
      </w:r>
    </w:p>
    <w:p w:rsidR="004878A9" w:rsidRDefault="00BB1E12">
      <w:pPr>
        <w:pStyle w:val="Standard"/>
        <w:ind w:left="400" w:hanging="400"/>
      </w:pPr>
      <w:r>
        <w:rPr>
          <w:rFonts w:ascii="標楷體" w:eastAsia="標楷體" w:hAnsi="標楷體"/>
          <w:color w:val="002060"/>
          <w:sz w:val="20"/>
          <w:szCs w:val="20"/>
          <w:lang w:eastAsia="zh-HK"/>
        </w:rPr>
        <w:t>二、</w:t>
      </w:r>
      <w:r>
        <w:rPr>
          <w:rFonts w:ascii="標楷體" w:eastAsia="標楷體" w:hAnsi="標楷體"/>
          <w:color w:val="002060"/>
          <w:sz w:val="20"/>
          <w:szCs w:val="20"/>
        </w:rPr>
        <w:t>就業弱勢者：新住民、性侵害被害人、犯罪被害人、人口販運被害人、</w:t>
      </w:r>
      <w:r>
        <w:rPr>
          <w:rFonts w:ascii="標楷體" w:eastAsia="標楷體" w:hAnsi="標楷體"/>
          <w:color w:val="002060"/>
          <w:sz w:val="20"/>
          <w:szCs w:val="20"/>
          <w:lang w:eastAsia="zh-HK"/>
        </w:rPr>
        <w:t>施用毒品</w:t>
      </w:r>
      <w:r>
        <w:rPr>
          <w:rFonts w:ascii="標楷體" w:eastAsia="標楷體" w:hAnsi="標楷體"/>
          <w:color w:val="002060"/>
          <w:sz w:val="20"/>
          <w:szCs w:val="20"/>
        </w:rPr>
        <w:t>者、其他經分署或受委託單位評估認定需要協助者。</w:t>
      </w:r>
    </w:p>
    <w:sectPr w:rsidR="004878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40" w:bottom="1800" w:left="1440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E12" w:rsidRDefault="00BB1E12">
      <w:r>
        <w:separator/>
      </w:r>
    </w:p>
  </w:endnote>
  <w:endnote w:type="continuationSeparator" w:id="0">
    <w:p w:rsidR="00BB1E12" w:rsidRDefault="00BB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CAE" w:rsidRDefault="00542CA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CAE" w:rsidRDefault="00542CA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CAE" w:rsidRDefault="00542CA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E12" w:rsidRDefault="00BB1E12">
      <w:r>
        <w:rPr>
          <w:color w:val="000000"/>
        </w:rPr>
        <w:separator/>
      </w:r>
    </w:p>
  </w:footnote>
  <w:footnote w:type="continuationSeparator" w:id="0">
    <w:p w:rsidR="00BB1E12" w:rsidRDefault="00BB1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CAE" w:rsidRDefault="00542CA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E51" w:rsidRDefault="00BB1E12">
    <w:pPr>
      <w:pStyle w:val="Standard"/>
      <w:tabs>
        <w:tab w:val="center" w:pos="4153"/>
        <w:tab w:val="right" w:pos="8306"/>
      </w:tabs>
      <w:snapToGrid w:val="0"/>
      <w:jc w:val="center"/>
    </w:pPr>
    <w:r>
      <w:rPr>
        <w:rFonts w:ascii="標楷體" w:eastAsia="標楷體" w:hAnsi="標楷體"/>
        <w:sz w:val="28"/>
        <w:szCs w:val="28"/>
        <w:lang w:eastAsia="zh-HK"/>
      </w:rPr>
      <w:t>勞動部</w:t>
    </w:r>
    <w:r>
      <w:rPr>
        <w:rFonts w:ascii="標楷體" w:eastAsia="標楷體" w:hAnsi="標楷體"/>
        <w:sz w:val="28"/>
        <w:szCs w:val="28"/>
      </w:rPr>
      <w:t>110</w:t>
    </w:r>
    <w:r>
      <w:rPr>
        <w:rFonts w:ascii="標楷體" w:eastAsia="標楷體" w:hAnsi="標楷體"/>
        <w:sz w:val="28"/>
        <w:szCs w:val="28"/>
      </w:rPr>
      <w:t>年委託</w:t>
    </w:r>
    <w:r>
      <w:rPr>
        <w:rFonts w:ascii="標楷體" w:eastAsia="標楷體" w:hAnsi="標楷體"/>
        <w:sz w:val="28"/>
        <w:szCs w:val="28"/>
        <w:lang w:eastAsia="zh-HK"/>
      </w:rPr>
      <w:t>民間</w:t>
    </w:r>
    <w:r>
      <w:rPr>
        <w:rFonts w:ascii="標楷體" w:eastAsia="標楷體" w:hAnsi="標楷體"/>
        <w:sz w:val="28"/>
        <w:szCs w:val="28"/>
      </w:rPr>
      <w:t>辦理特定對象及就業弱勢者就業服務</w:t>
    </w:r>
    <w:r>
      <w:rPr>
        <w:rFonts w:ascii="標楷體" w:eastAsia="標楷體" w:hAnsi="標楷體"/>
        <w:sz w:val="28"/>
        <w:szCs w:val="28"/>
        <w:lang w:eastAsia="zh-HK"/>
      </w:rPr>
      <w:t>一覽表</w:t>
    </w:r>
    <w:bookmarkStart w:id="0" w:name="_GoBack"/>
    <w:bookmarkEnd w:id="0"/>
  </w:p>
  <w:p w:rsidR="006A1E51" w:rsidRDefault="00BB1E1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CAE" w:rsidRDefault="00542C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178AB"/>
    <w:multiLevelType w:val="multilevel"/>
    <w:tmpl w:val="05F26652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6D145B58"/>
    <w:multiLevelType w:val="multilevel"/>
    <w:tmpl w:val="F60CE516"/>
    <w:styleLink w:val="WWNum1"/>
    <w:lvl w:ilvl="0">
      <w:start w:val="1"/>
      <w:numFmt w:val="japaneseCounting"/>
      <w:lvlText w:val="(%1)"/>
      <w:lvlJc w:val="left"/>
      <w:pPr>
        <w:ind w:left="390" w:hanging="39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878A9"/>
    <w:rsid w:val="004878A9"/>
    <w:rsid w:val="00542CAE"/>
    <w:rsid w:val="00BB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99014C4-96A7-4B11-82F5-B246C0C3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character" w:customStyle="1" w:styleId="a8">
    <w:name w:val="頁首 字元"/>
    <w:basedOn w:val="a0"/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黎麗芳</dc:creator>
  <cp:lastModifiedBy>陳福泰</cp:lastModifiedBy>
  <cp:revision>2</cp:revision>
  <cp:lastPrinted>2020-03-10T04:57:00Z</cp:lastPrinted>
  <dcterms:created xsi:type="dcterms:W3CDTF">2021-03-25T08:34:00Z</dcterms:created>
  <dcterms:modified xsi:type="dcterms:W3CDTF">2021-03-25T08:34:00Z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