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F28" w:rsidRDefault="00317F28" w:rsidP="00805540">
      <w:pPr>
        <w:ind w:left="480" w:hanging="360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澎湖縣白沙鄉統計通報</w:t>
      </w:r>
    </w:p>
    <w:p w:rsidR="00AD49E6" w:rsidRPr="00317F28" w:rsidRDefault="00317F28" w:rsidP="00317F28">
      <w:pPr>
        <w:ind w:left="440" w:hanging="320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澎湖縣</w:t>
      </w:r>
      <w:r w:rsidR="00805540" w:rsidRPr="00317F28">
        <w:rPr>
          <w:rFonts w:ascii="標楷體" w:eastAsia="標楷體" w:hAnsi="標楷體" w:hint="eastAsia"/>
          <w:b/>
          <w:sz w:val="32"/>
          <w:szCs w:val="32"/>
        </w:rPr>
        <w:t>白沙鄉</w:t>
      </w:r>
      <w:r>
        <w:rPr>
          <w:rFonts w:ascii="標楷體" w:eastAsia="標楷體" w:hAnsi="標楷體" w:hint="eastAsia"/>
          <w:b/>
          <w:sz w:val="32"/>
          <w:szCs w:val="32"/>
        </w:rPr>
        <w:t>107年</w:t>
      </w:r>
      <w:r w:rsidR="00805540" w:rsidRPr="00317F28">
        <w:rPr>
          <w:rFonts w:ascii="標楷體" w:eastAsia="標楷體" w:hAnsi="標楷體" w:hint="eastAsia"/>
          <w:b/>
          <w:sz w:val="32"/>
          <w:szCs w:val="32"/>
        </w:rPr>
        <w:t>高齡者福利服務概況</w:t>
      </w:r>
    </w:p>
    <w:p w:rsidR="00056B50" w:rsidRDefault="00775B59" w:rsidP="00056B50">
      <w:pPr>
        <w:snapToGrid w:val="0"/>
        <w:ind w:leftChars="100" w:left="240" w:firstLineChars="200" w:firstLine="560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面對人口快速老化的趨勢，將</w:t>
      </w:r>
      <w:r w:rsidR="00056B50" w:rsidRPr="00056B50">
        <w:rPr>
          <w:rFonts w:ascii="標楷體" w:eastAsia="標楷體" w:hAnsi="標楷體" w:hint="eastAsia"/>
          <w:sz w:val="28"/>
          <w:szCs w:val="28"/>
        </w:rPr>
        <w:t>衍生出高齡者社會福利、醫療照護、社會參與等必須關注的問題，因此，為因應高齡社會的來臨，建立長者友善宜居的社會環境及建構完善的照顧服務，是當前政府必須正視的重要課題。</w:t>
      </w:r>
    </w:p>
    <w:p w:rsidR="00056B50" w:rsidRPr="00056B50" w:rsidRDefault="00056B50" w:rsidP="00056B50">
      <w:pPr>
        <w:snapToGrid w:val="0"/>
        <w:ind w:leftChars="100" w:left="240" w:firstLineChars="200" w:firstLine="560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本文將從蒐集白沙鄉近3年高齡者福利服務情形等資料分析，以了解白沙鄉目前高齡者社會福利服務概況，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俾</w:t>
      </w:r>
      <w:proofErr w:type="gramEnd"/>
      <w:r>
        <w:rPr>
          <w:rFonts w:ascii="標楷體" w:eastAsia="標楷體" w:hAnsi="標楷體" w:hint="eastAsia"/>
          <w:sz w:val="28"/>
          <w:szCs w:val="28"/>
        </w:rPr>
        <w:t>作為鄉政之參考。</w:t>
      </w:r>
    </w:p>
    <w:p w:rsidR="00805540" w:rsidRPr="00805540" w:rsidRDefault="00805540" w:rsidP="00805540">
      <w:pPr>
        <w:pStyle w:val="a7"/>
        <w:numPr>
          <w:ilvl w:val="0"/>
          <w:numId w:val="1"/>
        </w:numPr>
        <w:ind w:leftChars="0" w:firstLineChars="0"/>
        <w:rPr>
          <w:rFonts w:ascii="標楷體" w:eastAsia="標楷體" w:hAnsi="標楷體"/>
          <w:b/>
          <w:sz w:val="32"/>
          <w:szCs w:val="32"/>
        </w:rPr>
      </w:pPr>
      <w:r w:rsidRPr="00805540">
        <w:rPr>
          <w:rFonts w:ascii="標楷體" w:eastAsia="標楷體" w:hAnsi="標楷體" w:hint="eastAsia"/>
          <w:b/>
          <w:sz w:val="32"/>
          <w:szCs w:val="32"/>
        </w:rPr>
        <w:t>高齡者福利</w:t>
      </w:r>
    </w:p>
    <w:p w:rsidR="00805540" w:rsidRPr="00131433" w:rsidRDefault="00805540" w:rsidP="00131433">
      <w:pPr>
        <w:snapToGrid w:val="0"/>
        <w:ind w:leftChars="100" w:left="240" w:firstLineChars="200" w:firstLine="560"/>
        <w:contextualSpacing/>
        <w:rPr>
          <w:rFonts w:ascii="標楷體" w:eastAsia="標楷體" w:hAnsi="標楷體"/>
          <w:sz w:val="28"/>
          <w:szCs w:val="28"/>
        </w:rPr>
      </w:pPr>
      <w:r w:rsidRPr="00131433">
        <w:rPr>
          <w:rFonts w:ascii="標楷體" w:eastAsia="標楷體" w:hAnsi="標楷體" w:hint="eastAsia"/>
          <w:sz w:val="28"/>
          <w:szCs w:val="28"/>
        </w:rPr>
        <w:t>為</w:t>
      </w:r>
      <w:r w:rsidR="00FA7A00" w:rsidRPr="00131433">
        <w:rPr>
          <w:rFonts w:ascii="標楷體" w:eastAsia="標楷體" w:hAnsi="標楷體" w:hint="eastAsia"/>
          <w:sz w:val="28"/>
          <w:szCs w:val="28"/>
        </w:rPr>
        <w:t>瞭解</w:t>
      </w:r>
      <w:r w:rsidR="00AD5AD0">
        <w:rPr>
          <w:rFonts w:ascii="標楷體" w:eastAsia="標楷體" w:hAnsi="標楷體" w:hint="eastAsia"/>
          <w:sz w:val="28"/>
          <w:szCs w:val="28"/>
        </w:rPr>
        <w:t>白沙鄉近年來高齡者</w:t>
      </w:r>
      <w:r w:rsidR="000D154C">
        <w:rPr>
          <w:rFonts w:ascii="標楷體" w:eastAsia="標楷體" w:hAnsi="標楷體" w:hint="eastAsia"/>
          <w:sz w:val="28"/>
          <w:szCs w:val="28"/>
        </w:rPr>
        <w:t>獎勵及慰問金</w:t>
      </w:r>
      <w:r w:rsidRPr="00131433">
        <w:rPr>
          <w:rFonts w:ascii="標楷體" w:eastAsia="標楷體" w:hAnsi="標楷體" w:hint="eastAsia"/>
          <w:sz w:val="28"/>
          <w:szCs w:val="28"/>
        </w:rPr>
        <w:t>核</w:t>
      </w:r>
      <w:r w:rsidR="00FA7A00" w:rsidRPr="00131433">
        <w:rPr>
          <w:rFonts w:ascii="標楷體" w:eastAsia="標楷體" w:hAnsi="標楷體" w:hint="eastAsia"/>
          <w:sz w:val="28"/>
          <w:szCs w:val="28"/>
        </w:rPr>
        <w:t>付</w:t>
      </w:r>
      <w:r w:rsidRPr="00131433">
        <w:rPr>
          <w:rFonts w:ascii="標楷體" w:eastAsia="標楷體" w:hAnsi="標楷體" w:hint="eastAsia"/>
          <w:sz w:val="28"/>
          <w:szCs w:val="28"/>
        </w:rPr>
        <w:t>情形，以下將從近</w:t>
      </w:r>
      <w:r w:rsidR="0078744D">
        <w:rPr>
          <w:rFonts w:ascii="標楷體" w:eastAsia="標楷體" w:hAnsi="標楷體" w:hint="eastAsia"/>
          <w:sz w:val="28"/>
          <w:szCs w:val="28"/>
        </w:rPr>
        <w:t>3</w:t>
      </w:r>
      <w:r w:rsidR="000A504E">
        <w:rPr>
          <w:rFonts w:ascii="標楷體" w:eastAsia="標楷體" w:hAnsi="標楷體" w:hint="eastAsia"/>
          <w:sz w:val="28"/>
          <w:szCs w:val="28"/>
        </w:rPr>
        <w:t>年來相關</w:t>
      </w:r>
      <w:r w:rsidR="00FA7A00" w:rsidRPr="00131433">
        <w:rPr>
          <w:rFonts w:ascii="標楷體" w:eastAsia="標楷體" w:hAnsi="標楷體" w:hint="eastAsia"/>
          <w:sz w:val="28"/>
          <w:szCs w:val="28"/>
        </w:rPr>
        <w:t>統</w:t>
      </w:r>
      <w:r w:rsidRPr="00131433">
        <w:rPr>
          <w:rFonts w:ascii="標楷體" w:eastAsia="標楷體" w:hAnsi="標楷體" w:hint="eastAsia"/>
          <w:sz w:val="28"/>
          <w:szCs w:val="28"/>
        </w:rPr>
        <w:t>計資</w:t>
      </w:r>
      <w:r w:rsidR="001C5F22">
        <w:rPr>
          <w:rFonts w:ascii="標楷體" w:eastAsia="標楷體" w:hAnsi="標楷體" w:hint="eastAsia"/>
          <w:sz w:val="28"/>
          <w:szCs w:val="28"/>
        </w:rPr>
        <w:t>料觀察，</w:t>
      </w:r>
      <w:r w:rsidR="00FA7A00" w:rsidRPr="00131433">
        <w:rPr>
          <w:rFonts w:ascii="標楷體" w:eastAsia="標楷體" w:hAnsi="標楷體" w:hint="eastAsia"/>
          <w:sz w:val="28"/>
          <w:szCs w:val="28"/>
        </w:rPr>
        <w:t>就白沙鄉概況分析</w:t>
      </w:r>
      <w:r w:rsidR="008E0B18" w:rsidRPr="00131433">
        <w:rPr>
          <w:rFonts w:ascii="標楷體" w:eastAsia="標楷體" w:hAnsi="標楷體" w:hint="eastAsia"/>
          <w:sz w:val="28"/>
          <w:szCs w:val="28"/>
        </w:rPr>
        <w:t>：</w:t>
      </w:r>
    </w:p>
    <w:p w:rsidR="008E0B18" w:rsidRPr="008E0B18" w:rsidRDefault="008E0B18" w:rsidP="00FA7A00">
      <w:pPr>
        <w:pStyle w:val="a7"/>
        <w:snapToGrid w:val="0"/>
        <w:ind w:leftChars="0" w:left="839" w:firstLineChars="0" w:firstLine="0"/>
        <w:contextualSpacing/>
        <w:rPr>
          <w:rFonts w:ascii="標楷體" w:eastAsia="標楷體" w:hAnsi="標楷體"/>
          <w:sz w:val="16"/>
          <w:szCs w:val="16"/>
        </w:rPr>
      </w:pPr>
    </w:p>
    <w:p w:rsidR="00EE7DDB" w:rsidRPr="00EE7DDB" w:rsidRDefault="00EE7DDB" w:rsidP="00AD5AD0">
      <w:pPr>
        <w:snapToGrid w:val="0"/>
        <w:ind w:leftChars="0" w:left="99" w:hangingChars="62" w:hanging="99"/>
        <w:contextualSpacing/>
        <w:rPr>
          <w:rFonts w:ascii="標楷體" w:eastAsia="標楷體" w:hAnsi="標楷體"/>
          <w:sz w:val="16"/>
          <w:szCs w:val="16"/>
        </w:rPr>
      </w:pPr>
    </w:p>
    <w:p w:rsidR="00EE7DDB" w:rsidRPr="00EE7DDB" w:rsidRDefault="001C5F22" w:rsidP="00EE7DDB">
      <w:pPr>
        <w:snapToGrid w:val="0"/>
        <w:ind w:leftChars="0" w:left="360" w:firstLineChars="0" w:hanging="240"/>
        <w:contextualSpacing/>
        <w:rPr>
          <w:rFonts w:ascii="標楷體" w:eastAsia="標楷體" w:hAnsi="標楷體"/>
          <w:b/>
          <w:sz w:val="28"/>
          <w:szCs w:val="28"/>
        </w:rPr>
      </w:pPr>
      <w:r w:rsidRPr="001C5F22">
        <w:rPr>
          <w:rFonts w:ascii="標楷體" w:eastAsia="標楷體" w:hAnsi="標楷體" w:hint="eastAsia"/>
          <w:b/>
          <w:sz w:val="28"/>
          <w:szCs w:val="28"/>
        </w:rPr>
        <w:t>(</w:t>
      </w:r>
      <w:proofErr w:type="gramStart"/>
      <w:r w:rsidR="00AD5AD0">
        <w:rPr>
          <w:rFonts w:ascii="標楷體" w:eastAsia="標楷體" w:hAnsi="標楷體" w:hint="eastAsia"/>
          <w:b/>
          <w:sz w:val="28"/>
          <w:szCs w:val="28"/>
        </w:rPr>
        <w:t>一</w:t>
      </w:r>
      <w:proofErr w:type="gramEnd"/>
      <w:r w:rsidRPr="001C5F22">
        <w:rPr>
          <w:rFonts w:ascii="標楷體" w:eastAsia="標楷體" w:hAnsi="標楷體" w:hint="eastAsia"/>
          <w:b/>
          <w:sz w:val="28"/>
          <w:szCs w:val="28"/>
        </w:rPr>
        <w:t>)</w:t>
      </w:r>
      <w:r w:rsidRPr="001C5F22">
        <w:rPr>
          <w:rFonts w:hint="eastAsia"/>
        </w:rPr>
        <w:t xml:space="preserve"> </w:t>
      </w:r>
      <w:r w:rsidRPr="001C5F22">
        <w:rPr>
          <w:rFonts w:ascii="標楷體" w:eastAsia="標楷體" w:hAnsi="標楷體" w:hint="eastAsia"/>
          <w:b/>
          <w:sz w:val="28"/>
          <w:szCs w:val="28"/>
        </w:rPr>
        <w:t>重陽敬老禮金</w:t>
      </w:r>
    </w:p>
    <w:p w:rsidR="001C5F22" w:rsidRDefault="001C5F22" w:rsidP="001C5F22">
      <w:pPr>
        <w:snapToGrid w:val="0"/>
        <w:ind w:leftChars="0" w:left="280" w:hanging="280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4B5410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Pr="001C5F22">
        <w:rPr>
          <w:rFonts w:ascii="標楷體" w:eastAsia="標楷體" w:hAnsi="標楷體" w:hint="eastAsia"/>
          <w:sz w:val="28"/>
          <w:szCs w:val="28"/>
        </w:rPr>
        <w:t>107年</w:t>
      </w:r>
      <w:r w:rsidRPr="001C5F22">
        <w:rPr>
          <w:rFonts w:ascii="標楷體" w:eastAsia="標楷體" w:hAnsi="標楷體"/>
          <w:sz w:val="28"/>
          <w:szCs w:val="28"/>
        </w:rPr>
        <w:t>本</w:t>
      </w:r>
      <w:r w:rsidRPr="001C5F22">
        <w:rPr>
          <w:rFonts w:ascii="標楷體" w:eastAsia="標楷體" w:hAnsi="標楷體" w:hint="eastAsia"/>
          <w:sz w:val="28"/>
          <w:szCs w:val="28"/>
        </w:rPr>
        <w:t>鄉</w:t>
      </w:r>
      <w:r w:rsidRPr="001C5F22">
        <w:rPr>
          <w:rFonts w:ascii="標楷體" w:eastAsia="標楷體" w:hAnsi="標楷體"/>
          <w:sz w:val="28"/>
          <w:szCs w:val="28"/>
        </w:rPr>
        <w:t>辦理「重陽節敬老禮金」致贈，以彰顯對本</w:t>
      </w:r>
      <w:r w:rsidRPr="001C5F22">
        <w:rPr>
          <w:rFonts w:ascii="標楷體" w:eastAsia="標楷體" w:hAnsi="標楷體" w:hint="eastAsia"/>
          <w:sz w:val="28"/>
          <w:szCs w:val="28"/>
        </w:rPr>
        <w:t>鄉</w:t>
      </w:r>
      <w:r w:rsidRPr="001C5F22">
        <w:rPr>
          <w:rFonts w:ascii="標楷體" w:eastAsia="標楷體" w:hAnsi="標楷體"/>
          <w:sz w:val="28"/>
          <w:szCs w:val="28"/>
        </w:rPr>
        <w:t xml:space="preserve">長者之關懷，受益人數為 </w:t>
      </w:r>
      <w:r w:rsidR="00EE7DDB">
        <w:rPr>
          <w:rFonts w:ascii="標楷體" w:eastAsia="標楷體" w:hAnsi="標楷體" w:hint="eastAsia"/>
          <w:sz w:val="28"/>
          <w:szCs w:val="28"/>
        </w:rPr>
        <w:t>1,773</w:t>
      </w:r>
      <w:r w:rsidRPr="001C5F22">
        <w:rPr>
          <w:rFonts w:ascii="標楷體" w:eastAsia="標楷體" w:hAnsi="標楷體"/>
          <w:sz w:val="28"/>
          <w:szCs w:val="28"/>
        </w:rPr>
        <w:t>人</w:t>
      </w:r>
      <w:r w:rsidR="00C75802">
        <w:rPr>
          <w:rFonts w:ascii="標楷體" w:eastAsia="標楷體" w:hAnsi="標楷體" w:hint="eastAsia"/>
          <w:sz w:val="28"/>
          <w:szCs w:val="28"/>
        </w:rPr>
        <w:t>較105年1</w:t>
      </w:r>
      <w:r w:rsidR="00FE0FA9">
        <w:rPr>
          <w:rFonts w:ascii="標楷體" w:eastAsia="標楷體" w:hAnsi="標楷體" w:hint="eastAsia"/>
          <w:sz w:val="28"/>
          <w:szCs w:val="28"/>
        </w:rPr>
        <w:t>,</w:t>
      </w:r>
      <w:r w:rsidR="00C75802">
        <w:rPr>
          <w:rFonts w:ascii="標楷體" w:eastAsia="標楷體" w:hAnsi="標楷體" w:hint="eastAsia"/>
          <w:sz w:val="28"/>
          <w:szCs w:val="28"/>
        </w:rPr>
        <w:t>705人</w:t>
      </w:r>
      <w:r w:rsidR="00775B59">
        <w:rPr>
          <w:rFonts w:ascii="標楷體" w:eastAsia="標楷體" w:hAnsi="標楷體" w:hint="eastAsia"/>
          <w:sz w:val="28"/>
          <w:szCs w:val="28"/>
        </w:rPr>
        <w:t>增加</w:t>
      </w:r>
      <w:r w:rsidR="00FE0FA9">
        <w:rPr>
          <w:rFonts w:ascii="標楷體" w:eastAsia="標楷體" w:hAnsi="標楷體" w:hint="eastAsia"/>
          <w:sz w:val="28"/>
          <w:szCs w:val="28"/>
        </w:rPr>
        <w:t>68人</w:t>
      </w:r>
      <w:r w:rsidRPr="001C5F22">
        <w:rPr>
          <w:rFonts w:ascii="標楷體" w:eastAsia="標楷體" w:hAnsi="標楷體"/>
          <w:sz w:val="28"/>
          <w:szCs w:val="28"/>
        </w:rPr>
        <w:t>，</w:t>
      </w:r>
      <w:r w:rsidR="00C75802">
        <w:rPr>
          <w:rFonts w:ascii="標楷體" w:eastAsia="標楷體" w:hAnsi="標楷體" w:hint="eastAsia"/>
          <w:sz w:val="28"/>
          <w:szCs w:val="28"/>
        </w:rPr>
        <w:t>107年</w:t>
      </w:r>
      <w:r w:rsidRPr="001C5F22">
        <w:rPr>
          <w:rFonts w:ascii="標楷體" w:eastAsia="標楷體" w:hAnsi="標楷體"/>
          <w:sz w:val="28"/>
          <w:szCs w:val="28"/>
        </w:rPr>
        <w:t>發放金額計新臺幣</w:t>
      </w:r>
      <w:r w:rsidR="00EE7DDB">
        <w:rPr>
          <w:rFonts w:ascii="標楷體" w:eastAsia="標楷體" w:hAnsi="標楷體" w:hint="eastAsia"/>
          <w:sz w:val="28"/>
          <w:szCs w:val="28"/>
        </w:rPr>
        <w:t>1</w:t>
      </w:r>
      <w:r w:rsidR="00FE0FA9">
        <w:rPr>
          <w:rFonts w:ascii="標楷體" w:eastAsia="標楷體" w:hAnsi="標楷體" w:hint="eastAsia"/>
          <w:sz w:val="28"/>
          <w:szCs w:val="28"/>
        </w:rPr>
        <w:t>37</w:t>
      </w:r>
      <w:r w:rsidR="00775B59">
        <w:rPr>
          <w:rFonts w:ascii="標楷體" w:eastAsia="標楷體" w:hAnsi="標楷體" w:hint="eastAsia"/>
          <w:sz w:val="28"/>
          <w:szCs w:val="28"/>
        </w:rPr>
        <w:t>萬</w:t>
      </w:r>
      <w:r w:rsidR="00FE0FA9">
        <w:rPr>
          <w:rFonts w:ascii="標楷體" w:eastAsia="標楷體" w:hAnsi="標楷體" w:hint="eastAsia"/>
          <w:sz w:val="28"/>
          <w:szCs w:val="28"/>
        </w:rPr>
        <w:t>9</w:t>
      </w:r>
      <w:r w:rsidR="004B5410">
        <w:rPr>
          <w:rFonts w:ascii="標楷體" w:eastAsia="標楷體" w:hAnsi="標楷體" w:hint="eastAsia"/>
          <w:sz w:val="28"/>
          <w:szCs w:val="28"/>
        </w:rPr>
        <w:t>,000</w:t>
      </w:r>
      <w:r>
        <w:rPr>
          <w:rFonts w:ascii="標楷體" w:eastAsia="標楷體" w:hAnsi="標楷體"/>
          <w:sz w:val="28"/>
          <w:szCs w:val="28"/>
        </w:rPr>
        <w:t>元</w:t>
      </w:r>
      <w:r w:rsidR="00C75802">
        <w:rPr>
          <w:rFonts w:ascii="標楷體" w:eastAsia="標楷體" w:hAnsi="標楷體" w:hint="eastAsia"/>
          <w:sz w:val="28"/>
          <w:szCs w:val="28"/>
        </w:rPr>
        <w:t>較105年</w:t>
      </w:r>
      <w:r w:rsidR="00FE0FA9">
        <w:rPr>
          <w:rFonts w:ascii="標楷體" w:eastAsia="標楷體" w:hAnsi="標楷體" w:hint="eastAsia"/>
          <w:sz w:val="28"/>
          <w:szCs w:val="28"/>
        </w:rPr>
        <w:t>發放金額</w:t>
      </w:r>
      <w:r w:rsidR="00C75802">
        <w:rPr>
          <w:rFonts w:ascii="標楷體" w:eastAsia="標楷體" w:hAnsi="標楷體" w:hint="eastAsia"/>
          <w:sz w:val="28"/>
          <w:szCs w:val="28"/>
        </w:rPr>
        <w:t>130</w:t>
      </w:r>
      <w:r w:rsidR="00775B59">
        <w:rPr>
          <w:rFonts w:ascii="標楷體" w:eastAsia="標楷體" w:hAnsi="標楷體" w:hint="eastAsia"/>
          <w:sz w:val="28"/>
          <w:szCs w:val="28"/>
        </w:rPr>
        <w:t>萬</w:t>
      </w:r>
      <w:r w:rsidR="00C75802">
        <w:rPr>
          <w:rFonts w:ascii="標楷體" w:eastAsia="標楷體" w:hAnsi="標楷體" w:hint="eastAsia"/>
          <w:sz w:val="28"/>
          <w:szCs w:val="28"/>
        </w:rPr>
        <w:t>6</w:t>
      </w:r>
      <w:r w:rsidR="004B5410">
        <w:rPr>
          <w:rFonts w:ascii="標楷體" w:eastAsia="標楷體" w:hAnsi="標楷體" w:hint="eastAsia"/>
          <w:sz w:val="28"/>
          <w:szCs w:val="28"/>
        </w:rPr>
        <w:t>,</w:t>
      </w:r>
      <w:r w:rsidR="00FE0FA9">
        <w:rPr>
          <w:rFonts w:ascii="標楷體" w:eastAsia="標楷體" w:hAnsi="標楷體" w:hint="eastAsia"/>
          <w:sz w:val="28"/>
          <w:szCs w:val="28"/>
        </w:rPr>
        <w:t>6</w:t>
      </w:r>
      <w:r w:rsidR="004B5410">
        <w:rPr>
          <w:rFonts w:ascii="標楷體" w:eastAsia="標楷體" w:hAnsi="標楷體" w:hint="eastAsia"/>
          <w:sz w:val="28"/>
          <w:szCs w:val="28"/>
        </w:rPr>
        <w:t>00</w:t>
      </w:r>
      <w:r w:rsidR="00C75802">
        <w:rPr>
          <w:rFonts w:ascii="標楷體" w:eastAsia="標楷體" w:hAnsi="標楷體" w:hint="eastAsia"/>
          <w:sz w:val="28"/>
          <w:szCs w:val="28"/>
        </w:rPr>
        <w:t>元</w:t>
      </w:r>
      <w:r w:rsidR="00775B59">
        <w:rPr>
          <w:rFonts w:ascii="標楷體" w:eastAsia="標楷體" w:hAnsi="標楷體" w:hint="eastAsia"/>
          <w:sz w:val="28"/>
          <w:szCs w:val="28"/>
        </w:rPr>
        <w:t>增加</w:t>
      </w:r>
      <w:r w:rsidR="00FE0FA9">
        <w:rPr>
          <w:rFonts w:ascii="標楷體" w:eastAsia="標楷體" w:hAnsi="標楷體" w:hint="eastAsia"/>
          <w:sz w:val="28"/>
          <w:szCs w:val="28"/>
        </w:rPr>
        <w:t>7</w:t>
      </w:r>
      <w:r w:rsidR="00775B59">
        <w:rPr>
          <w:rFonts w:ascii="標楷體" w:eastAsia="標楷體" w:hAnsi="標楷體" w:hint="eastAsia"/>
          <w:sz w:val="28"/>
          <w:szCs w:val="28"/>
        </w:rPr>
        <w:t>萬</w:t>
      </w:r>
      <w:r w:rsidR="00FE0FA9">
        <w:rPr>
          <w:rFonts w:ascii="標楷體" w:eastAsia="標楷體" w:hAnsi="標楷體" w:hint="eastAsia"/>
          <w:sz w:val="28"/>
          <w:szCs w:val="28"/>
        </w:rPr>
        <w:t>2</w:t>
      </w:r>
      <w:r w:rsidR="004B5410">
        <w:rPr>
          <w:rFonts w:ascii="標楷體" w:eastAsia="標楷體" w:hAnsi="標楷體" w:hint="eastAsia"/>
          <w:sz w:val="28"/>
          <w:szCs w:val="28"/>
        </w:rPr>
        <w:t>,</w:t>
      </w:r>
      <w:r w:rsidR="00FE0FA9">
        <w:rPr>
          <w:rFonts w:ascii="標楷體" w:eastAsia="標楷體" w:hAnsi="標楷體" w:hint="eastAsia"/>
          <w:sz w:val="28"/>
          <w:szCs w:val="28"/>
        </w:rPr>
        <w:t>4</w:t>
      </w:r>
      <w:r w:rsidR="004B5410">
        <w:rPr>
          <w:rFonts w:ascii="標楷體" w:eastAsia="標楷體" w:hAnsi="標楷體" w:hint="eastAsia"/>
          <w:sz w:val="28"/>
          <w:szCs w:val="28"/>
        </w:rPr>
        <w:t>00</w:t>
      </w:r>
      <w:r w:rsidR="00FE0FA9">
        <w:rPr>
          <w:rFonts w:ascii="標楷體" w:eastAsia="標楷體" w:hAnsi="標楷體" w:hint="eastAsia"/>
          <w:sz w:val="28"/>
          <w:szCs w:val="28"/>
        </w:rPr>
        <w:t>元</w:t>
      </w:r>
      <w:r>
        <w:rPr>
          <w:rFonts w:ascii="標楷體" w:eastAsia="標楷體" w:hAnsi="標楷體"/>
          <w:sz w:val="28"/>
          <w:szCs w:val="28"/>
        </w:rPr>
        <w:t>。</w:t>
      </w:r>
      <w:r w:rsidR="00FE0FA9">
        <w:rPr>
          <w:rFonts w:ascii="標楷體" w:eastAsia="標楷體" w:hAnsi="標楷體" w:hint="eastAsia"/>
          <w:sz w:val="28"/>
          <w:szCs w:val="28"/>
        </w:rPr>
        <w:t>(表1)</w:t>
      </w:r>
    </w:p>
    <w:p w:rsidR="00EE7DDB" w:rsidRPr="00EE7DDB" w:rsidRDefault="00EE7DDB" w:rsidP="00EE7DDB">
      <w:pPr>
        <w:snapToGrid w:val="0"/>
        <w:ind w:leftChars="0" w:left="160" w:hanging="160"/>
        <w:contextualSpacing/>
        <w:rPr>
          <w:rFonts w:ascii="標楷體" w:eastAsia="標楷體" w:hAnsi="標楷體"/>
          <w:sz w:val="16"/>
          <w:szCs w:val="16"/>
        </w:rPr>
      </w:pPr>
    </w:p>
    <w:p w:rsidR="00EE7DDB" w:rsidRDefault="00EE7DDB" w:rsidP="00EE7DDB">
      <w:pPr>
        <w:snapToGrid w:val="0"/>
        <w:ind w:leftChars="0" w:left="360" w:firstLineChars="0" w:hanging="240"/>
        <w:contextualSpacing/>
        <w:rPr>
          <w:rFonts w:ascii="標楷體" w:eastAsia="標楷體" w:hAnsi="標楷體"/>
          <w:b/>
          <w:sz w:val="28"/>
          <w:szCs w:val="28"/>
        </w:rPr>
      </w:pPr>
      <w:r w:rsidRPr="001C5F22">
        <w:rPr>
          <w:rFonts w:ascii="標楷體" w:eastAsia="標楷體" w:hAnsi="標楷體" w:hint="eastAsia"/>
          <w:b/>
          <w:sz w:val="28"/>
          <w:szCs w:val="28"/>
        </w:rPr>
        <w:t>(</w:t>
      </w:r>
      <w:r w:rsidR="00AD5AD0">
        <w:rPr>
          <w:rFonts w:ascii="標楷體" w:eastAsia="標楷體" w:hAnsi="標楷體" w:hint="eastAsia"/>
          <w:b/>
          <w:sz w:val="28"/>
          <w:szCs w:val="28"/>
        </w:rPr>
        <w:t>二</w:t>
      </w:r>
      <w:r w:rsidRPr="001C5F22">
        <w:rPr>
          <w:rFonts w:ascii="標楷體" w:eastAsia="標楷體" w:hAnsi="標楷體" w:hint="eastAsia"/>
          <w:b/>
          <w:sz w:val="28"/>
          <w:szCs w:val="28"/>
        </w:rPr>
        <w:t>)</w:t>
      </w:r>
      <w:r w:rsidRPr="001C5F22">
        <w:rPr>
          <w:rFonts w:hint="eastAsia"/>
        </w:rPr>
        <w:t xml:space="preserve"> </w:t>
      </w:r>
      <w:r>
        <w:rPr>
          <w:rFonts w:ascii="標楷體" w:eastAsia="標楷體" w:hAnsi="標楷體" w:hint="eastAsia"/>
          <w:b/>
          <w:sz w:val="28"/>
          <w:szCs w:val="28"/>
        </w:rPr>
        <w:t>安養機構鄉籍長者慰問金</w:t>
      </w:r>
    </w:p>
    <w:p w:rsidR="00EE7DDB" w:rsidRDefault="00EE7DDB" w:rsidP="001C5F22">
      <w:pPr>
        <w:snapToGrid w:val="0"/>
        <w:ind w:leftChars="0" w:left="280" w:hanging="280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4B5410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1C5F22">
        <w:rPr>
          <w:rFonts w:ascii="標楷體" w:eastAsia="標楷體" w:hAnsi="標楷體" w:hint="eastAsia"/>
          <w:sz w:val="28"/>
          <w:szCs w:val="28"/>
        </w:rPr>
        <w:t>107年</w:t>
      </w:r>
      <w:r w:rsidRPr="001C5F22">
        <w:rPr>
          <w:rFonts w:ascii="標楷體" w:eastAsia="標楷體" w:hAnsi="標楷體"/>
          <w:sz w:val="28"/>
          <w:szCs w:val="28"/>
        </w:rPr>
        <w:t>本</w:t>
      </w:r>
      <w:r w:rsidRPr="001C5F22">
        <w:rPr>
          <w:rFonts w:ascii="標楷體" w:eastAsia="標楷體" w:hAnsi="標楷體" w:hint="eastAsia"/>
          <w:sz w:val="28"/>
          <w:szCs w:val="28"/>
        </w:rPr>
        <w:t>鄉</w:t>
      </w:r>
      <w:r>
        <w:rPr>
          <w:rFonts w:ascii="標楷體" w:eastAsia="標楷體" w:hAnsi="標楷體" w:hint="eastAsia"/>
          <w:sz w:val="28"/>
          <w:szCs w:val="28"/>
        </w:rPr>
        <w:t>發放</w:t>
      </w:r>
      <w:r w:rsidRPr="001C5F22">
        <w:rPr>
          <w:rFonts w:ascii="標楷體" w:eastAsia="標楷體" w:hAnsi="標楷體"/>
          <w:sz w:val="28"/>
          <w:szCs w:val="28"/>
        </w:rPr>
        <w:t>「</w:t>
      </w:r>
      <w:r>
        <w:rPr>
          <w:rFonts w:ascii="標楷體" w:eastAsia="標楷體" w:hAnsi="標楷體" w:hint="eastAsia"/>
          <w:sz w:val="28"/>
          <w:szCs w:val="28"/>
        </w:rPr>
        <w:t>安</w:t>
      </w:r>
      <w:r w:rsidRPr="00EE7DDB">
        <w:rPr>
          <w:rFonts w:ascii="標楷體" w:eastAsia="標楷體" w:hAnsi="標楷體" w:hint="eastAsia"/>
          <w:sz w:val="28"/>
          <w:szCs w:val="28"/>
        </w:rPr>
        <w:t>養機構鄉籍長者慰問金</w:t>
      </w:r>
      <w:r>
        <w:rPr>
          <w:rFonts w:ascii="標楷體" w:eastAsia="標楷體" w:hAnsi="標楷體" w:hint="eastAsia"/>
          <w:b/>
          <w:sz w:val="28"/>
          <w:szCs w:val="28"/>
        </w:rPr>
        <w:t>」</w:t>
      </w:r>
      <w:r w:rsidRPr="001C5F22">
        <w:rPr>
          <w:rFonts w:ascii="標楷體" w:eastAsia="標楷體" w:hAnsi="標楷體"/>
          <w:sz w:val="28"/>
          <w:szCs w:val="28"/>
        </w:rPr>
        <w:t>，以彰顯對本</w:t>
      </w:r>
      <w:r w:rsidRPr="001C5F22">
        <w:rPr>
          <w:rFonts w:ascii="標楷體" w:eastAsia="標楷體" w:hAnsi="標楷體" w:hint="eastAsia"/>
          <w:sz w:val="28"/>
          <w:szCs w:val="28"/>
        </w:rPr>
        <w:t>鄉</w:t>
      </w:r>
      <w:r>
        <w:rPr>
          <w:rFonts w:ascii="標楷體" w:eastAsia="標楷體" w:hAnsi="標楷體"/>
          <w:sz w:val="28"/>
          <w:szCs w:val="28"/>
        </w:rPr>
        <w:t>長者之</w:t>
      </w:r>
      <w:r>
        <w:rPr>
          <w:rFonts w:ascii="標楷體" w:eastAsia="標楷體" w:hAnsi="標楷體" w:hint="eastAsia"/>
          <w:sz w:val="28"/>
          <w:szCs w:val="28"/>
        </w:rPr>
        <w:t>慰問</w:t>
      </w:r>
      <w:r w:rsidRPr="001C5F22">
        <w:rPr>
          <w:rFonts w:ascii="標楷體" w:eastAsia="標楷體" w:hAnsi="標楷體"/>
          <w:sz w:val="28"/>
          <w:szCs w:val="28"/>
        </w:rPr>
        <w:t xml:space="preserve">，受益人數為 </w:t>
      </w:r>
      <w:r>
        <w:rPr>
          <w:rFonts w:ascii="標楷體" w:eastAsia="標楷體" w:hAnsi="標楷體" w:hint="eastAsia"/>
          <w:sz w:val="28"/>
          <w:szCs w:val="28"/>
        </w:rPr>
        <w:t>15</w:t>
      </w:r>
      <w:r w:rsidRPr="001C5F22">
        <w:rPr>
          <w:rFonts w:ascii="標楷體" w:eastAsia="標楷體" w:hAnsi="標楷體"/>
          <w:sz w:val="28"/>
          <w:szCs w:val="28"/>
        </w:rPr>
        <w:t>人</w:t>
      </w:r>
      <w:r w:rsidR="00FE0FA9">
        <w:rPr>
          <w:rFonts w:ascii="標楷體" w:eastAsia="標楷體" w:hAnsi="標楷體" w:hint="eastAsia"/>
          <w:sz w:val="28"/>
          <w:szCs w:val="28"/>
        </w:rPr>
        <w:t>較105年18</w:t>
      </w:r>
      <w:r w:rsidR="00775B59">
        <w:rPr>
          <w:rFonts w:ascii="標楷體" w:eastAsia="標楷體" w:hAnsi="標楷體" w:hint="eastAsia"/>
          <w:sz w:val="28"/>
          <w:szCs w:val="28"/>
        </w:rPr>
        <w:t>人減少</w:t>
      </w:r>
      <w:r w:rsidR="00FE0FA9">
        <w:rPr>
          <w:rFonts w:ascii="標楷體" w:eastAsia="標楷體" w:hAnsi="標楷體" w:hint="eastAsia"/>
          <w:sz w:val="28"/>
          <w:szCs w:val="28"/>
        </w:rPr>
        <w:t>3人</w:t>
      </w:r>
      <w:r w:rsidRPr="001C5F22">
        <w:rPr>
          <w:rFonts w:ascii="標楷體" w:eastAsia="標楷體" w:hAnsi="標楷體"/>
          <w:sz w:val="28"/>
          <w:szCs w:val="28"/>
        </w:rPr>
        <w:t>，</w:t>
      </w:r>
      <w:r w:rsidR="00FE0FA9">
        <w:rPr>
          <w:rFonts w:ascii="標楷體" w:eastAsia="標楷體" w:hAnsi="標楷體" w:hint="eastAsia"/>
          <w:sz w:val="28"/>
          <w:szCs w:val="28"/>
        </w:rPr>
        <w:t>107年</w:t>
      </w:r>
      <w:r w:rsidRPr="001C5F22">
        <w:rPr>
          <w:rFonts w:ascii="標楷體" w:eastAsia="標楷體" w:hAnsi="標楷體"/>
          <w:sz w:val="28"/>
          <w:szCs w:val="28"/>
        </w:rPr>
        <w:t>發放金額計新臺幣</w:t>
      </w:r>
      <w:r>
        <w:rPr>
          <w:rFonts w:ascii="標楷體" w:eastAsia="標楷體" w:hAnsi="標楷體" w:hint="eastAsia"/>
          <w:sz w:val="28"/>
          <w:szCs w:val="28"/>
        </w:rPr>
        <w:t>1</w:t>
      </w:r>
      <w:r w:rsidR="00775B59">
        <w:rPr>
          <w:rFonts w:ascii="標楷體" w:eastAsia="標楷體" w:hAnsi="標楷體" w:hint="eastAsia"/>
          <w:sz w:val="28"/>
          <w:szCs w:val="28"/>
        </w:rPr>
        <w:t>萬</w:t>
      </w:r>
      <w:r>
        <w:rPr>
          <w:rFonts w:ascii="標楷體" w:eastAsia="標楷體" w:hAnsi="標楷體" w:hint="eastAsia"/>
          <w:sz w:val="28"/>
          <w:szCs w:val="28"/>
        </w:rPr>
        <w:t>8</w:t>
      </w:r>
      <w:r w:rsidR="004B5410">
        <w:rPr>
          <w:rFonts w:ascii="標楷體" w:eastAsia="標楷體" w:hAnsi="標楷體" w:hint="eastAsia"/>
          <w:sz w:val="28"/>
          <w:szCs w:val="28"/>
        </w:rPr>
        <w:t>,000</w:t>
      </w:r>
      <w:r>
        <w:rPr>
          <w:rFonts w:ascii="標楷體" w:eastAsia="標楷體" w:hAnsi="標楷體"/>
          <w:sz w:val="28"/>
          <w:szCs w:val="28"/>
        </w:rPr>
        <w:t>元</w:t>
      </w:r>
      <w:r w:rsidR="00FE0FA9">
        <w:rPr>
          <w:rFonts w:ascii="標楷體" w:eastAsia="標楷體" w:hAnsi="標楷體" w:hint="eastAsia"/>
          <w:sz w:val="28"/>
          <w:szCs w:val="28"/>
        </w:rPr>
        <w:t>較105年</w:t>
      </w:r>
      <w:r w:rsidR="004B5410">
        <w:rPr>
          <w:rFonts w:ascii="標楷體" w:eastAsia="標楷體" w:hAnsi="標楷體" w:hint="eastAsia"/>
          <w:sz w:val="28"/>
          <w:szCs w:val="28"/>
        </w:rPr>
        <w:t>發放金額</w:t>
      </w:r>
      <w:r w:rsidR="00FE0FA9">
        <w:rPr>
          <w:rFonts w:ascii="標楷體" w:eastAsia="標楷體" w:hAnsi="標楷體" w:hint="eastAsia"/>
          <w:sz w:val="28"/>
          <w:szCs w:val="28"/>
        </w:rPr>
        <w:t>2</w:t>
      </w:r>
      <w:r w:rsidR="00775B59">
        <w:rPr>
          <w:rFonts w:ascii="標楷體" w:eastAsia="標楷體" w:hAnsi="標楷體" w:hint="eastAsia"/>
          <w:sz w:val="28"/>
          <w:szCs w:val="28"/>
        </w:rPr>
        <w:t>萬</w:t>
      </w:r>
      <w:r w:rsidR="00FE0FA9">
        <w:rPr>
          <w:rFonts w:ascii="標楷體" w:eastAsia="標楷體" w:hAnsi="標楷體" w:hint="eastAsia"/>
          <w:sz w:val="28"/>
          <w:szCs w:val="28"/>
        </w:rPr>
        <w:t>1</w:t>
      </w:r>
      <w:r w:rsidR="004B5410">
        <w:rPr>
          <w:rFonts w:ascii="標楷體" w:eastAsia="標楷體" w:hAnsi="標楷體" w:hint="eastAsia"/>
          <w:sz w:val="28"/>
          <w:szCs w:val="28"/>
        </w:rPr>
        <w:t>,</w:t>
      </w:r>
      <w:r w:rsidR="00FE0FA9">
        <w:rPr>
          <w:rFonts w:ascii="標楷體" w:eastAsia="標楷體" w:hAnsi="標楷體" w:hint="eastAsia"/>
          <w:sz w:val="28"/>
          <w:szCs w:val="28"/>
        </w:rPr>
        <w:t>600元</w:t>
      </w:r>
      <w:r w:rsidR="00775B59">
        <w:rPr>
          <w:rFonts w:ascii="標楷體" w:eastAsia="標楷體" w:hAnsi="標楷體" w:hint="eastAsia"/>
          <w:sz w:val="28"/>
          <w:szCs w:val="28"/>
        </w:rPr>
        <w:t>減</w:t>
      </w:r>
      <w:r w:rsidR="004B5410">
        <w:rPr>
          <w:rFonts w:ascii="標楷體" w:eastAsia="標楷體" w:hAnsi="標楷體" w:hint="eastAsia"/>
          <w:sz w:val="28"/>
          <w:szCs w:val="28"/>
        </w:rPr>
        <w:t>少3,600元</w:t>
      </w:r>
      <w:r>
        <w:rPr>
          <w:rFonts w:ascii="標楷體" w:eastAsia="標楷體" w:hAnsi="標楷體"/>
          <w:sz w:val="28"/>
          <w:szCs w:val="28"/>
        </w:rPr>
        <w:t>。</w:t>
      </w:r>
      <w:r w:rsidR="00FE0FA9">
        <w:rPr>
          <w:rFonts w:ascii="標楷體" w:eastAsia="標楷體" w:hAnsi="標楷體" w:hint="eastAsia"/>
          <w:sz w:val="28"/>
          <w:szCs w:val="28"/>
        </w:rPr>
        <w:t>(表</w:t>
      </w:r>
      <w:r w:rsidR="0078744D">
        <w:rPr>
          <w:rFonts w:ascii="標楷體" w:eastAsia="標楷體" w:hAnsi="標楷體" w:hint="eastAsia"/>
          <w:sz w:val="28"/>
          <w:szCs w:val="28"/>
        </w:rPr>
        <w:t>1</w:t>
      </w:r>
      <w:r w:rsidR="00FE0FA9">
        <w:rPr>
          <w:rFonts w:ascii="標楷體" w:eastAsia="標楷體" w:hAnsi="標楷體" w:hint="eastAsia"/>
          <w:sz w:val="28"/>
          <w:szCs w:val="28"/>
        </w:rPr>
        <w:t>)</w:t>
      </w:r>
    </w:p>
    <w:p w:rsidR="00FA7A00" w:rsidRPr="00EE7DDB" w:rsidRDefault="003D516D" w:rsidP="00EE7DDB">
      <w:pPr>
        <w:pStyle w:val="a7"/>
        <w:numPr>
          <w:ilvl w:val="0"/>
          <w:numId w:val="1"/>
        </w:numPr>
        <w:ind w:leftChars="0" w:firstLineChars="0"/>
        <w:rPr>
          <w:rFonts w:ascii="標楷體" w:eastAsia="標楷體" w:hAnsi="標楷體"/>
          <w:b/>
          <w:sz w:val="32"/>
          <w:szCs w:val="32"/>
        </w:rPr>
      </w:pPr>
      <w:r w:rsidRPr="00EE7DDB">
        <w:rPr>
          <w:rFonts w:ascii="標楷體" w:eastAsia="標楷體" w:hAnsi="標楷體" w:hint="eastAsia"/>
          <w:b/>
          <w:sz w:val="32"/>
          <w:szCs w:val="32"/>
        </w:rPr>
        <w:t>高齡者照顧及關懷服務</w:t>
      </w:r>
    </w:p>
    <w:p w:rsidR="008E0B18" w:rsidRDefault="008E0B18" w:rsidP="00131433">
      <w:pPr>
        <w:snapToGrid w:val="0"/>
        <w:ind w:leftChars="100" w:left="240" w:firstLineChars="200" w:firstLine="560"/>
        <w:contextualSpacing/>
        <w:rPr>
          <w:rFonts w:ascii="標楷體" w:eastAsia="標楷體" w:hAnsi="標楷體"/>
          <w:sz w:val="28"/>
          <w:szCs w:val="28"/>
        </w:rPr>
      </w:pPr>
      <w:r w:rsidRPr="00C60955">
        <w:rPr>
          <w:rFonts w:ascii="標楷體" w:eastAsia="標楷體" w:hAnsi="標楷體" w:hint="eastAsia"/>
          <w:sz w:val="28"/>
          <w:szCs w:val="28"/>
        </w:rPr>
        <w:t>為瞭解白沙鄉近</w:t>
      </w:r>
      <w:r w:rsidR="00EE7DDB">
        <w:rPr>
          <w:rFonts w:ascii="標楷體" w:eastAsia="標楷體" w:hAnsi="標楷體" w:hint="eastAsia"/>
          <w:sz w:val="28"/>
          <w:szCs w:val="28"/>
        </w:rPr>
        <w:t>年來高齡者照顧及服務情形，以下將從近</w:t>
      </w:r>
      <w:r w:rsidR="000A504E">
        <w:rPr>
          <w:rFonts w:ascii="標楷體" w:eastAsia="標楷體" w:hAnsi="標楷體" w:hint="eastAsia"/>
          <w:sz w:val="28"/>
          <w:szCs w:val="28"/>
        </w:rPr>
        <w:t>3</w:t>
      </w:r>
      <w:r w:rsidR="00EE7DDB">
        <w:rPr>
          <w:rFonts w:ascii="標楷體" w:eastAsia="標楷體" w:hAnsi="標楷體" w:hint="eastAsia"/>
          <w:sz w:val="28"/>
          <w:szCs w:val="28"/>
        </w:rPr>
        <w:t>年來相關公務統計資料觀察，</w:t>
      </w:r>
      <w:r w:rsidRPr="00C60955">
        <w:rPr>
          <w:rFonts w:ascii="標楷體" w:eastAsia="標楷體" w:hAnsi="標楷體" w:hint="eastAsia"/>
          <w:sz w:val="28"/>
          <w:szCs w:val="28"/>
        </w:rPr>
        <w:t>就白沙鄉概況分析</w:t>
      </w:r>
      <w:r w:rsidR="00EE7DDB">
        <w:rPr>
          <w:rFonts w:ascii="標楷體" w:eastAsia="標楷體" w:hAnsi="標楷體" w:hint="eastAsia"/>
          <w:sz w:val="28"/>
          <w:szCs w:val="28"/>
        </w:rPr>
        <w:t>：</w:t>
      </w:r>
    </w:p>
    <w:p w:rsidR="00131433" w:rsidRPr="00EE7DDB" w:rsidRDefault="00131433" w:rsidP="00EE7DDB">
      <w:pPr>
        <w:pStyle w:val="a7"/>
        <w:snapToGrid w:val="0"/>
        <w:ind w:leftChars="0" w:left="839" w:firstLineChars="0" w:firstLine="0"/>
        <w:contextualSpacing/>
        <w:rPr>
          <w:rFonts w:ascii="標楷體" w:eastAsia="標楷體" w:hAnsi="標楷體"/>
          <w:sz w:val="16"/>
          <w:szCs w:val="16"/>
        </w:rPr>
      </w:pPr>
    </w:p>
    <w:p w:rsidR="008E0B18" w:rsidRPr="008E0B18" w:rsidRDefault="008E0B18" w:rsidP="00131433">
      <w:pPr>
        <w:snapToGrid w:val="0"/>
        <w:ind w:leftChars="0" w:firstLineChars="0"/>
        <w:contextualSpacing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(</w:t>
      </w:r>
      <w:proofErr w:type="gramStart"/>
      <w:r>
        <w:rPr>
          <w:rFonts w:ascii="標楷體" w:eastAsia="標楷體" w:hAnsi="標楷體" w:hint="eastAsia"/>
          <w:b/>
          <w:sz w:val="28"/>
          <w:szCs w:val="28"/>
        </w:rPr>
        <w:t>一</w:t>
      </w:r>
      <w:proofErr w:type="gramEnd"/>
      <w:r>
        <w:rPr>
          <w:rFonts w:ascii="標楷體" w:eastAsia="標楷體" w:hAnsi="標楷體" w:hint="eastAsia"/>
          <w:b/>
          <w:sz w:val="28"/>
          <w:szCs w:val="28"/>
        </w:rPr>
        <w:t>)</w:t>
      </w:r>
      <w:r w:rsidR="00131433">
        <w:rPr>
          <w:rFonts w:ascii="標楷體" w:eastAsia="標楷體" w:hAnsi="標楷體" w:hint="eastAsia"/>
          <w:b/>
          <w:sz w:val="28"/>
          <w:szCs w:val="28"/>
        </w:rPr>
        <w:t>白沙鄉</w:t>
      </w:r>
      <w:r>
        <w:rPr>
          <w:rFonts w:ascii="標楷體" w:eastAsia="標楷體" w:hAnsi="標楷體" w:hint="eastAsia"/>
          <w:b/>
          <w:sz w:val="28"/>
          <w:szCs w:val="28"/>
        </w:rPr>
        <w:t>列冊</w:t>
      </w:r>
      <w:r w:rsidRPr="008E0B18">
        <w:rPr>
          <w:rFonts w:ascii="標楷體" w:eastAsia="標楷體" w:hAnsi="標楷體" w:hint="eastAsia"/>
          <w:b/>
          <w:sz w:val="28"/>
          <w:szCs w:val="28"/>
        </w:rPr>
        <w:t>獨居老</w:t>
      </w:r>
      <w:r>
        <w:rPr>
          <w:rFonts w:ascii="標楷體" w:eastAsia="標楷體" w:hAnsi="標楷體" w:hint="eastAsia"/>
          <w:b/>
          <w:sz w:val="28"/>
          <w:szCs w:val="28"/>
        </w:rPr>
        <w:t>人數</w:t>
      </w:r>
      <w:r w:rsidR="00750A0C">
        <w:rPr>
          <w:rFonts w:ascii="標楷體" w:eastAsia="標楷體" w:hAnsi="標楷體" w:hint="eastAsia"/>
          <w:b/>
          <w:sz w:val="28"/>
          <w:szCs w:val="28"/>
        </w:rPr>
        <w:t>及服務概況</w:t>
      </w:r>
    </w:p>
    <w:p w:rsidR="008638E4" w:rsidRDefault="008E0B18" w:rsidP="008638E4">
      <w:pPr>
        <w:snapToGrid w:val="0"/>
        <w:ind w:leftChars="0" w:left="0" w:firstLineChars="0" w:firstLine="0"/>
        <w:contextualSpacing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4B5410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Pr="008E0B18">
        <w:rPr>
          <w:rFonts w:ascii="標楷體" w:eastAsia="標楷體" w:hAnsi="標楷體" w:hint="eastAsia"/>
          <w:sz w:val="28"/>
          <w:szCs w:val="28"/>
        </w:rPr>
        <w:t>107年</w:t>
      </w:r>
      <w:r>
        <w:rPr>
          <w:rFonts w:ascii="標楷體" w:eastAsia="標楷體" w:hAnsi="標楷體" w:hint="eastAsia"/>
          <w:sz w:val="28"/>
          <w:szCs w:val="28"/>
        </w:rPr>
        <w:t>年底</w:t>
      </w:r>
      <w:proofErr w:type="gramStart"/>
      <w:r w:rsidR="00750A0C">
        <w:rPr>
          <w:rFonts w:ascii="標楷體" w:eastAsia="標楷體" w:hAnsi="標楷體" w:hint="eastAsia"/>
          <w:sz w:val="28"/>
          <w:szCs w:val="28"/>
        </w:rPr>
        <w:t>列冊需關懷</w:t>
      </w:r>
      <w:proofErr w:type="gramEnd"/>
      <w:r w:rsidR="00750A0C">
        <w:rPr>
          <w:rFonts w:ascii="標楷體" w:eastAsia="標楷體" w:hAnsi="標楷體" w:hint="eastAsia"/>
          <w:sz w:val="28"/>
          <w:szCs w:val="28"/>
        </w:rPr>
        <w:t>之獨居老人數</w:t>
      </w:r>
      <w:r w:rsidR="001F5F46">
        <w:rPr>
          <w:rFonts w:ascii="標楷體" w:eastAsia="標楷體" w:hAnsi="標楷體" w:hint="eastAsia"/>
          <w:sz w:val="28"/>
          <w:szCs w:val="28"/>
        </w:rPr>
        <w:t>255</w:t>
      </w:r>
      <w:r w:rsidR="00750A0C">
        <w:rPr>
          <w:rFonts w:ascii="標楷體" w:eastAsia="標楷體" w:hAnsi="標楷體" w:hint="eastAsia"/>
          <w:sz w:val="28"/>
          <w:szCs w:val="28"/>
        </w:rPr>
        <w:t>人</w:t>
      </w:r>
      <w:r w:rsidR="00750A0C" w:rsidRPr="00503907">
        <w:rPr>
          <w:rFonts w:ascii="標楷體" w:eastAsia="標楷體" w:hAnsi="標楷體" w:hint="eastAsia"/>
          <w:sz w:val="28"/>
          <w:szCs w:val="28"/>
        </w:rPr>
        <w:t>，</w:t>
      </w:r>
      <w:r w:rsidR="004F71D3">
        <w:rPr>
          <w:rFonts w:ascii="標楷體" w:eastAsia="標楷體" w:hAnsi="標楷體" w:hint="eastAsia"/>
          <w:sz w:val="28"/>
          <w:szCs w:val="28"/>
        </w:rPr>
        <w:t>因近年來愈</w:t>
      </w:r>
      <w:r w:rsidR="00C60955">
        <w:rPr>
          <w:rFonts w:ascii="標楷體" w:eastAsia="標楷體" w:hAnsi="標楷體" w:hint="eastAsia"/>
          <w:sz w:val="28"/>
          <w:szCs w:val="28"/>
        </w:rPr>
        <w:t>趨重視老年人口之福利政策，故積極推動獨居老人服務，</w:t>
      </w:r>
      <w:r w:rsidR="004F71D3">
        <w:rPr>
          <w:rFonts w:ascii="標楷體" w:eastAsia="標楷體" w:hAnsi="標楷體" w:hint="eastAsia"/>
          <w:sz w:val="28"/>
          <w:szCs w:val="28"/>
        </w:rPr>
        <w:t>服務項目包括：電話問安、關懷訪視、居家服務、餐飲服務及陪同就醫等，107年合計9,49</w:t>
      </w:r>
      <w:r w:rsidR="00531C37">
        <w:rPr>
          <w:rFonts w:ascii="標楷體" w:eastAsia="標楷體" w:hAnsi="標楷體" w:hint="eastAsia"/>
          <w:sz w:val="28"/>
          <w:szCs w:val="28"/>
        </w:rPr>
        <w:t>1</w:t>
      </w:r>
      <w:r w:rsidR="004F71D3">
        <w:rPr>
          <w:rFonts w:ascii="標楷體" w:eastAsia="標楷體" w:hAnsi="標楷體" w:hint="eastAsia"/>
          <w:sz w:val="28"/>
          <w:szCs w:val="28"/>
        </w:rPr>
        <w:t>服務</w:t>
      </w:r>
      <w:proofErr w:type="gramStart"/>
      <w:r w:rsidR="004F71D3">
        <w:rPr>
          <w:rFonts w:ascii="標楷體" w:eastAsia="標楷體" w:hAnsi="標楷體" w:hint="eastAsia"/>
          <w:sz w:val="28"/>
          <w:szCs w:val="28"/>
        </w:rPr>
        <w:t>人次</w:t>
      </w:r>
      <w:r w:rsidR="00C60955">
        <w:rPr>
          <w:rFonts w:ascii="標楷體" w:eastAsia="標楷體" w:hAnsi="標楷體" w:hint="eastAsia"/>
          <w:sz w:val="28"/>
          <w:szCs w:val="28"/>
        </w:rPr>
        <w:t>，</w:t>
      </w:r>
      <w:proofErr w:type="gramEnd"/>
      <w:r w:rsidR="004F71D3">
        <w:rPr>
          <w:rFonts w:ascii="標楷體" w:eastAsia="標楷體" w:hAnsi="標楷體" w:hint="eastAsia"/>
          <w:sz w:val="28"/>
          <w:szCs w:val="28"/>
        </w:rPr>
        <w:t>其中</w:t>
      </w:r>
      <w:r w:rsidR="00C60955">
        <w:rPr>
          <w:rFonts w:ascii="標楷體" w:eastAsia="標楷體" w:hAnsi="標楷體" w:hint="eastAsia"/>
          <w:sz w:val="28"/>
          <w:szCs w:val="28"/>
        </w:rPr>
        <w:t>以</w:t>
      </w:r>
      <w:r w:rsidR="00C268F0">
        <w:rPr>
          <w:rFonts w:ascii="標楷體" w:eastAsia="標楷體" w:hAnsi="標楷體" w:hint="eastAsia"/>
          <w:sz w:val="28"/>
          <w:szCs w:val="28"/>
        </w:rPr>
        <w:t>餐飲</w:t>
      </w:r>
      <w:r w:rsidR="00C60955">
        <w:rPr>
          <w:rFonts w:ascii="標楷體" w:eastAsia="標楷體" w:hAnsi="標楷體" w:hint="eastAsia"/>
          <w:sz w:val="28"/>
          <w:szCs w:val="28"/>
        </w:rPr>
        <w:t>服務</w:t>
      </w:r>
      <w:r w:rsidR="004F71D3">
        <w:rPr>
          <w:rFonts w:ascii="標楷體" w:eastAsia="標楷體" w:hAnsi="標楷體" w:hint="eastAsia"/>
          <w:sz w:val="28"/>
          <w:szCs w:val="28"/>
        </w:rPr>
        <w:t>人次6,</w:t>
      </w:r>
      <w:r w:rsidR="008638E4">
        <w:rPr>
          <w:rFonts w:ascii="標楷體" w:eastAsia="標楷體" w:hAnsi="標楷體" w:hint="eastAsia"/>
          <w:sz w:val="28"/>
          <w:szCs w:val="28"/>
        </w:rPr>
        <w:t>828</w:t>
      </w:r>
      <w:r w:rsidR="00C91E3B">
        <w:rPr>
          <w:rFonts w:ascii="標楷體" w:eastAsia="標楷體" w:hAnsi="標楷體" w:hint="eastAsia"/>
          <w:sz w:val="28"/>
          <w:szCs w:val="28"/>
        </w:rPr>
        <w:t>占服務成果7</w:t>
      </w:r>
      <w:r w:rsidR="008638E4">
        <w:rPr>
          <w:rFonts w:ascii="標楷體" w:eastAsia="標楷體" w:hAnsi="標楷體" w:hint="eastAsia"/>
          <w:sz w:val="28"/>
          <w:szCs w:val="28"/>
        </w:rPr>
        <w:t>1.90</w:t>
      </w:r>
      <w:r w:rsidR="00C91E3B">
        <w:rPr>
          <w:rFonts w:ascii="標楷體" w:eastAsia="標楷體" w:hAnsi="標楷體" w:hint="eastAsia"/>
          <w:sz w:val="28"/>
          <w:szCs w:val="28"/>
        </w:rPr>
        <w:t>%為</w:t>
      </w:r>
      <w:r w:rsidR="00C268F0">
        <w:rPr>
          <w:rFonts w:ascii="標楷體" w:eastAsia="標楷體" w:hAnsi="標楷體" w:hint="eastAsia"/>
          <w:sz w:val="28"/>
          <w:szCs w:val="28"/>
        </w:rPr>
        <w:t>最</w:t>
      </w:r>
    </w:p>
    <w:p w:rsidR="008638E4" w:rsidRDefault="00C268F0" w:rsidP="008638E4">
      <w:pPr>
        <w:snapToGrid w:val="0"/>
        <w:ind w:leftChars="21" w:left="148" w:hangingChars="35" w:hanging="98"/>
        <w:contextualSpacing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高</w:t>
      </w:r>
      <w:r w:rsidR="00C91E3B">
        <w:rPr>
          <w:rFonts w:ascii="標楷體" w:eastAsia="標楷體" w:hAnsi="標楷體" w:hint="eastAsia"/>
          <w:sz w:val="28"/>
          <w:szCs w:val="28"/>
        </w:rPr>
        <w:t>，</w:t>
      </w:r>
      <w:r w:rsidR="00C91E3B" w:rsidRPr="00C91E3B">
        <w:rPr>
          <w:rFonts w:ascii="標楷體" w:eastAsia="標楷體" w:hAnsi="標楷體"/>
          <w:sz w:val="28"/>
          <w:szCs w:val="28"/>
        </w:rPr>
        <w:t>關懷訪視</w:t>
      </w:r>
      <w:r w:rsidR="00C91E3B">
        <w:rPr>
          <w:rFonts w:ascii="標楷體" w:eastAsia="標楷體" w:hAnsi="標楷體" w:hint="eastAsia"/>
          <w:sz w:val="28"/>
          <w:szCs w:val="28"/>
        </w:rPr>
        <w:t>1,500</w:t>
      </w:r>
      <w:r w:rsidR="00C91E3B" w:rsidRPr="00C91E3B">
        <w:rPr>
          <w:rFonts w:ascii="標楷體" w:eastAsia="標楷體" w:hAnsi="標楷體"/>
          <w:sz w:val="28"/>
          <w:szCs w:val="28"/>
        </w:rPr>
        <w:t>人次占</w:t>
      </w:r>
      <w:r w:rsidR="00C91E3B">
        <w:rPr>
          <w:rFonts w:ascii="標楷體" w:eastAsia="標楷體" w:hAnsi="標楷體" w:hint="eastAsia"/>
          <w:sz w:val="28"/>
          <w:szCs w:val="28"/>
        </w:rPr>
        <w:t>15.79</w:t>
      </w:r>
      <w:r w:rsidR="00C91E3B" w:rsidRPr="00C91E3B">
        <w:rPr>
          <w:rFonts w:ascii="標楷體" w:eastAsia="標楷體" w:hAnsi="標楷體"/>
          <w:sz w:val="28"/>
          <w:szCs w:val="28"/>
        </w:rPr>
        <w:t>%次之，再次之為</w:t>
      </w:r>
      <w:r w:rsidR="008638E4">
        <w:rPr>
          <w:rFonts w:ascii="標楷體" w:eastAsia="標楷體" w:hAnsi="標楷體" w:hint="eastAsia"/>
          <w:sz w:val="28"/>
          <w:szCs w:val="28"/>
        </w:rPr>
        <w:t>電話問安1,152</w:t>
      </w:r>
      <w:r w:rsidR="008638E4" w:rsidRPr="00C91E3B">
        <w:rPr>
          <w:rFonts w:ascii="標楷體" w:eastAsia="標楷體" w:hAnsi="標楷體"/>
          <w:sz w:val="28"/>
          <w:szCs w:val="28"/>
        </w:rPr>
        <w:t>人次占</w:t>
      </w:r>
      <w:r w:rsidR="008638E4">
        <w:rPr>
          <w:rFonts w:ascii="標楷體" w:eastAsia="標楷體" w:hAnsi="標楷體" w:hint="eastAsia"/>
          <w:sz w:val="28"/>
          <w:szCs w:val="28"/>
        </w:rPr>
        <w:t>12.13</w:t>
      </w:r>
      <w:r w:rsidR="008638E4" w:rsidRPr="00C91E3B">
        <w:rPr>
          <w:rFonts w:ascii="標楷體" w:eastAsia="標楷體" w:hAnsi="標楷體"/>
          <w:sz w:val="28"/>
          <w:szCs w:val="28"/>
        </w:rPr>
        <w:t>%</w:t>
      </w:r>
      <w:r w:rsidR="008638E4">
        <w:rPr>
          <w:rFonts w:ascii="標楷體" w:eastAsia="標楷體" w:hAnsi="標楷體" w:hint="eastAsia"/>
          <w:sz w:val="28"/>
          <w:szCs w:val="28"/>
        </w:rPr>
        <w:t>，</w:t>
      </w:r>
      <w:r w:rsidR="00775B59">
        <w:rPr>
          <w:rFonts w:ascii="標楷體" w:eastAsia="標楷體" w:hAnsi="標楷體" w:hint="eastAsia"/>
          <w:sz w:val="28"/>
          <w:szCs w:val="28"/>
        </w:rPr>
        <w:t>列冊獨居老人數</w:t>
      </w:r>
      <w:r w:rsidR="008638E4">
        <w:rPr>
          <w:rFonts w:ascii="標楷體" w:eastAsia="標楷體" w:hAnsi="標楷體" w:hint="eastAsia"/>
          <w:sz w:val="28"/>
          <w:szCs w:val="28"/>
        </w:rPr>
        <w:t>相較105年</w:t>
      </w:r>
      <w:r w:rsidR="00531C37">
        <w:rPr>
          <w:rFonts w:ascii="標楷體" w:eastAsia="標楷體" w:hAnsi="標楷體" w:hint="eastAsia"/>
          <w:sz w:val="28"/>
          <w:szCs w:val="28"/>
        </w:rPr>
        <w:t>減少9人，合計服務人次</w:t>
      </w:r>
      <w:r w:rsidR="00775B59">
        <w:rPr>
          <w:rFonts w:ascii="標楷體" w:eastAsia="標楷體" w:hAnsi="標楷體" w:hint="eastAsia"/>
          <w:sz w:val="28"/>
          <w:szCs w:val="28"/>
        </w:rPr>
        <w:t>相較105年</w:t>
      </w:r>
      <w:r w:rsidR="00531C37">
        <w:rPr>
          <w:rFonts w:ascii="標楷體" w:eastAsia="標楷體" w:hAnsi="標楷體" w:hint="eastAsia"/>
          <w:sz w:val="28"/>
          <w:szCs w:val="28"/>
        </w:rPr>
        <w:t>減少9</w:t>
      </w:r>
      <w:r w:rsidR="00775B59">
        <w:rPr>
          <w:rFonts w:ascii="標楷體" w:eastAsia="標楷體" w:hAnsi="標楷體" w:hint="eastAsia"/>
          <w:sz w:val="28"/>
          <w:szCs w:val="28"/>
        </w:rPr>
        <w:t>,</w:t>
      </w:r>
      <w:r w:rsidR="00531C37">
        <w:rPr>
          <w:rFonts w:ascii="標楷體" w:eastAsia="標楷體" w:hAnsi="標楷體" w:hint="eastAsia"/>
          <w:sz w:val="28"/>
          <w:szCs w:val="28"/>
        </w:rPr>
        <w:t>995人次</w:t>
      </w:r>
      <w:r w:rsidR="008638E4" w:rsidRPr="00C91E3B">
        <w:rPr>
          <w:rFonts w:ascii="標楷體" w:eastAsia="標楷體" w:hAnsi="標楷體"/>
          <w:sz w:val="28"/>
          <w:szCs w:val="28"/>
        </w:rPr>
        <w:t>。</w:t>
      </w:r>
      <w:r w:rsidR="00317F28">
        <w:rPr>
          <w:rFonts w:ascii="標楷體" w:eastAsia="標楷體" w:hAnsi="標楷體" w:hint="eastAsia"/>
          <w:sz w:val="28"/>
          <w:szCs w:val="28"/>
        </w:rPr>
        <w:t>(表2)</w:t>
      </w:r>
    </w:p>
    <w:p w:rsidR="004B5410" w:rsidRDefault="005D3AD2" w:rsidP="00B05B65">
      <w:pPr>
        <w:snapToGrid w:val="0"/>
        <w:ind w:leftChars="0" w:left="0" w:firstLineChars="0" w:firstLine="0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 xml:space="preserve">     人口越趨老化，本鄉積極辦理相關高齡者福利服務，</w:t>
      </w:r>
      <w:r w:rsidR="00317F28">
        <w:rPr>
          <w:rFonts w:ascii="標楷體" w:eastAsia="標楷體" w:hAnsi="標楷體" w:hint="eastAsia"/>
          <w:sz w:val="28"/>
          <w:szCs w:val="28"/>
        </w:rPr>
        <w:t>統合資源結合民間力量，建立</w:t>
      </w:r>
      <w:r>
        <w:rPr>
          <w:rFonts w:ascii="標楷體" w:eastAsia="標楷體" w:hAnsi="標楷體" w:hint="eastAsia"/>
          <w:sz w:val="28"/>
          <w:szCs w:val="28"/>
        </w:rPr>
        <w:t>高齡</w:t>
      </w:r>
      <w:r w:rsidR="00317F28">
        <w:rPr>
          <w:rFonts w:ascii="標楷體" w:eastAsia="標楷體" w:hAnsi="標楷體" w:hint="eastAsia"/>
          <w:sz w:val="28"/>
          <w:szCs w:val="28"/>
        </w:rPr>
        <w:t>友善環境。</w:t>
      </w:r>
    </w:p>
    <w:tbl>
      <w:tblPr>
        <w:tblStyle w:val="a"/>
        <w:tblpPr w:leftFromText="180" w:rightFromText="180" w:vertAnchor="page" w:horzAnchor="margin" w:tblpXSpec="center" w:tblpY="3047"/>
        <w:tblW w:w="7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70"/>
        <w:gridCol w:w="901"/>
        <w:gridCol w:w="1559"/>
        <w:gridCol w:w="801"/>
        <w:gridCol w:w="1893"/>
      </w:tblGrid>
      <w:tr w:rsidR="00C0036F" w:rsidTr="00775B59">
        <w:trPr>
          <w:trHeight w:val="1045"/>
        </w:trPr>
        <w:tc>
          <w:tcPr>
            <w:tcW w:w="2570" w:type="dxa"/>
            <w:vMerge w:val="restart"/>
          </w:tcPr>
          <w:p w:rsidR="00C0036F" w:rsidRDefault="00C0036F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C0036F" w:rsidRDefault="00C0036F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年度</w:t>
            </w:r>
          </w:p>
        </w:tc>
        <w:tc>
          <w:tcPr>
            <w:tcW w:w="2460" w:type="dxa"/>
            <w:gridSpan w:val="2"/>
          </w:tcPr>
          <w:p w:rsidR="00C0036F" w:rsidRDefault="00C0036F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C0036F" w:rsidRDefault="00C0036F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B5410">
              <w:rPr>
                <w:rFonts w:ascii="標楷體" w:eastAsia="標楷體" w:hAnsi="標楷體" w:hint="eastAsia"/>
                <w:sz w:val="28"/>
                <w:szCs w:val="28"/>
              </w:rPr>
              <w:t>重陽敬老禮金</w:t>
            </w:r>
          </w:p>
        </w:tc>
        <w:tc>
          <w:tcPr>
            <w:tcW w:w="2694" w:type="dxa"/>
            <w:gridSpan w:val="2"/>
          </w:tcPr>
          <w:p w:rsidR="00C0036F" w:rsidRDefault="00C0036F" w:rsidP="00317F28">
            <w:pPr>
              <w:snapToGrid w:val="0"/>
              <w:ind w:leftChars="0" w:left="0" w:firstLineChars="0" w:firstLine="0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  <w:p w:rsidR="00C0036F" w:rsidRDefault="00C0036F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B5410">
              <w:rPr>
                <w:rFonts w:ascii="標楷體" w:eastAsia="標楷體" w:hAnsi="標楷體" w:hint="eastAsia"/>
                <w:sz w:val="28"/>
                <w:szCs w:val="28"/>
              </w:rPr>
              <w:t>安養機構鄉籍長者慰問金</w:t>
            </w:r>
          </w:p>
        </w:tc>
      </w:tr>
      <w:tr w:rsidR="00C0036F" w:rsidTr="00775B59">
        <w:tc>
          <w:tcPr>
            <w:tcW w:w="2570" w:type="dxa"/>
            <w:vMerge/>
          </w:tcPr>
          <w:p w:rsidR="00C0036F" w:rsidRDefault="00C0036F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1" w:type="dxa"/>
          </w:tcPr>
          <w:p w:rsidR="00C0036F" w:rsidRDefault="00C0036F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</w:tc>
        <w:tc>
          <w:tcPr>
            <w:tcW w:w="1559" w:type="dxa"/>
          </w:tcPr>
          <w:p w:rsidR="00C0036F" w:rsidRDefault="00C0036F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金額(元)</w:t>
            </w:r>
          </w:p>
        </w:tc>
        <w:tc>
          <w:tcPr>
            <w:tcW w:w="801" w:type="dxa"/>
          </w:tcPr>
          <w:p w:rsidR="00C0036F" w:rsidRDefault="00C0036F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</w:tc>
        <w:tc>
          <w:tcPr>
            <w:tcW w:w="1893" w:type="dxa"/>
          </w:tcPr>
          <w:p w:rsidR="00C0036F" w:rsidRDefault="00C0036F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金額(元)</w:t>
            </w:r>
          </w:p>
        </w:tc>
      </w:tr>
    </w:tbl>
    <w:p w:rsidR="00317F28" w:rsidRDefault="00317F28" w:rsidP="00B05B65">
      <w:pPr>
        <w:snapToGrid w:val="0"/>
        <w:ind w:leftChars="0" w:firstLineChars="0" w:firstLine="0"/>
        <w:contextualSpacing/>
        <w:jc w:val="center"/>
        <w:rPr>
          <w:rFonts w:ascii="標楷體" w:eastAsia="標楷體" w:hAnsi="標楷體"/>
          <w:sz w:val="28"/>
          <w:szCs w:val="28"/>
        </w:rPr>
      </w:pPr>
    </w:p>
    <w:p w:rsidR="004B5410" w:rsidRDefault="000D154C" w:rsidP="00B05B65">
      <w:pPr>
        <w:snapToGrid w:val="0"/>
        <w:ind w:leftChars="0" w:firstLineChars="0" w:firstLine="0"/>
        <w:contextualSpacing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表1、105年-107年白沙鄉高齡者獎勵及慰問金</w:t>
      </w:r>
      <w:r w:rsidRPr="00131433">
        <w:rPr>
          <w:rFonts w:ascii="標楷體" w:eastAsia="標楷體" w:hAnsi="標楷體" w:hint="eastAsia"/>
          <w:sz w:val="28"/>
          <w:szCs w:val="28"/>
        </w:rPr>
        <w:t>核付</w:t>
      </w:r>
      <w:r>
        <w:rPr>
          <w:rFonts w:ascii="標楷體" w:eastAsia="標楷體" w:hAnsi="標楷體" w:hint="eastAsia"/>
          <w:sz w:val="28"/>
          <w:szCs w:val="28"/>
        </w:rPr>
        <w:t>人數及金額</w:t>
      </w:r>
    </w:p>
    <w:tbl>
      <w:tblPr>
        <w:tblpPr w:leftFromText="180" w:rightFromText="180" w:vertAnchor="page" w:horzAnchor="margin" w:tblpXSpec="center" w:tblpY="4519"/>
        <w:tblW w:w="7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70"/>
        <w:gridCol w:w="901"/>
        <w:gridCol w:w="1559"/>
        <w:gridCol w:w="801"/>
        <w:gridCol w:w="1893"/>
      </w:tblGrid>
      <w:tr w:rsidR="00C0036F" w:rsidTr="00C0036F">
        <w:tc>
          <w:tcPr>
            <w:tcW w:w="2570" w:type="dxa"/>
          </w:tcPr>
          <w:p w:rsidR="00C0036F" w:rsidRDefault="00C0036F" w:rsidP="00C0036F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105年</w:t>
            </w:r>
          </w:p>
        </w:tc>
        <w:tc>
          <w:tcPr>
            <w:tcW w:w="901" w:type="dxa"/>
          </w:tcPr>
          <w:p w:rsidR="00C0036F" w:rsidRDefault="00C0036F" w:rsidP="00C0036F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1705</w:t>
            </w:r>
          </w:p>
        </w:tc>
        <w:tc>
          <w:tcPr>
            <w:tcW w:w="1559" w:type="dxa"/>
          </w:tcPr>
          <w:p w:rsidR="00C0036F" w:rsidRDefault="00C0036F" w:rsidP="00C0036F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1,306,600</w:t>
            </w:r>
          </w:p>
        </w:tc>
        <w:tc>
          <w:tcPr>
            <w:tcW w:w="801" w:type="dxa"/>
          </w:tcPr>
          <w:p w:rsidR="00C0036F" w:rsidRDefault="00C0036F" w:rsidP="00C0036F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</w:p>
        </w:tc>
        <w:tc>
          <w:tcPr>
            <w:tcW w:w="1893" w:type="dxa"/>
          </w:tcPr>
          <w:p w:rsidR="00C0036F" w:rsidRDefault="00C0036F" w:rsidP="00C0036F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21,600</w:t>
            </w:r>
          </w:p>
        </w:tc>
      </w:tr>
      <w:tr w:rsidR="00C0036F" w:rsidTr="00C0036F">
        <w:tc>
          <w:tcPr>
            <w:tcW w:w="2570" w:type="dxa"/>
          </w:tcPr>
          <w:p w:rsidR="00C0036F" w:rsidRDefault="00C0036F" w:rsidP="00C0036F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106年</w:t>
            </w:r>
          </w:p>
        </w:tc>
        <w:tc>
          <w:tcPr>
            <w:tcW w:w="901" w:type="dxa"/>
          </w:tcPr>
          <w:p w:rsidR="00C0036F" w:rsidRDefault="00C0036F" w:rsidP="00C0036F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1740</w:t>
            </w:r>
          </w:p>
        </w:tc>
        <w:tc>
          <w:tcPr>
            <w:tcW w:w="1559" w:type="dxa"/>
          </w:tcPr>
          <w:p w:rsidR="00C0036F" w:rsidRDefault="00C0036F" w:rsidP="00C0036F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1,345,000</w:t>
            </w:r>
          </w:p>
        </w:tc>
        <w:tc>
          <w:tcPr>
            <w:tcW w:w="801" w:type="dxa"/>
          </w:tcPr>
          <w:p w:rsidR="00C0036F" w:rsidRDefault="00C0036F" w:rsidP="00C0036F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</w:p>
        </w:tc>
        <w:tc>
          <w:tcPr>
            <w:tcW w:w="1893" w:type="dxa"/>
          </w:tcPr>
          <w:p w:rsidR="00C0036F" w:rsidRPr="004B5410" w:rsidRDefault="00C0036F" w:rsidP="00C0036F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19,200</w:t>
            </w:r>
          </w:p>
        </w:tc>
      </w:tr>
      <w:tr w:rsidR="00C0036F" w:rsidTr="00C0036F">
        <w:tc>
          <w:tcPr>
            <w:tcW w:w="2570" w:type="dxa"/>
          </w:tcPr>
          <w:p w:rsidR="00C0036F" w:rsidRDefault="00C0036F" w:rsidP="00C0036F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107年</w:t>
            </w:r>
          </w:p>
        </w:tc>
        <w:tc>
          <w:tcPr>
            <w:tcW w:w="901" w:type="dxa"/>
          </w:tcPr>
          <w:p w:rsidR="00C0036F" w:rsidRDefault="00C0036F" w:rsidP="00C0036F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1773</w:t>
            </w:r>
          </w:p>
        </w:tc>
        <w:tc>
          <w:tcPr>
            <w:tcW w:w="1559" w:type="dxa"/>
          </w:tcPr>
          <w:p w:rsidR="00C0036F" w:rsidRDefault="00C0036F" w:rsidP="00C0036F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1,379,000</w:t>
            </w:r>
          </w:p>
        </w:tc>
        <w:tc>
          <w:tcPr>
            <w:tcW w:w="801" w:type="dxa"/>
          </w:tcPr>
          <w:p w:rsidR="00C0036F" w:rsidRDefault="00C0036F" w:rsidP="00C0036F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</w:p>
        </w:tc>
        <w:tc>
          <w:tcPr>
            <w:tcW w:w="1893" w:type="dxa"/>
          </w:tcPr>
          <w:p w:rsidR="00C0036F" w:rsidRDefault="00C0036F" w:rsidP="00C0036F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18,000</w:t>
            </w:r>
          </w:p>
        </w:tc>
      </w:tr>
      <w:tr w:rsidR="00C0036F" w:rsidTr="00C0036F">
        <w:tc>
          <w:tcPr>
            <w:tcW w:w="2570" w:type="dxa"/>
          </w:tcPr>
          <w:p w:rsidR="00C0036F" w:rsidRDefault="00C0036F" w:rsidP="00C0036F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107年及105年比較</w:t>
            </w:r>
          </w:p>
        </w:tc>
        <w:tc>
          <w:tcPr>
            <w:tcW w:w="901" w:type="dxa"/>
          </w:tcPr>
          <w:p w:rsidR="00C0036F" w:rsidRDefault="00C0036F" w:rsidP="00C0036F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68</w:t>
            </w:r>
          </w:p>
        </w:tc>
        <w:tc>
          <w:tcPr>
            <w:tcW w:w="1559" w:type="dxa"/>
          </w:tcPr>
          <w:p w:rsidR="00C0036F" w:rsidRDefault="00C0036F" w:rsidP="00C0036F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72,400</w:t>
            </w:r>
          </w:p>
        </w:tc>
        <w:tc>
          <w:tcPr>
            <w:tcW w:w="801" w:type="dxa"/>
          </w:tcPr>
          <w:p w:rsidR="00C0036F" w:rsidRDefault="00C0036F" w:rsidP="00C0036F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-3</w:t>
            </w:r>
          </w:p>
        </w:tc>
        <w:tc>
          <w:tcPr>
            <w:tcW w:w="1893" w:type="dxa"/>
          </w:tcPr>
          <w:p w:rsidR="00C0036F" w:rsidRDefault="00C0036F" w:rsidP="00C0036F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-3,600</w:t>
            </w:r>
          </w:p>
        </w:tc>
      </w:tr>
    </w:tbl>
    <w:p w:rsidR="004B5410" w:rsidRDefault="004B5410" w:rsidP="00131433">
      <w:pPr>
        <w:snapToGrid w:val="0"/>
        <w:ind w:leftChars="0" w:firstLineChars="0" w:firstLine="0"/>
        <w:contextualSpacing/>
        <w:rPr>
          <w:rFonts w:ascii="標楷體" w:eastAsia="標楷體" w:hAnsi="標楷體"/>
          <w:sz w:val="28"/>
          <w:szCs w:val="28"/>
        </w:rPr>
      </w:pPr>
    </w:p>
    <w:p w:rsidR="00B05B65" w:rsidRPr="00B05B65" w:rsidRDefault="00B05B65" w:rsidP="00B05B65">
      <w:pPr>
        <w:snapToGrid w:val="0"/>
        <w:ind w:leftChars="0" w:firstLineChars="0"/>
        <w:contextualSpacing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表</w:t>
      </w:r>
      <w:r w:rsidR="00C767D0">
        <w:rPr>
          <w:rFonts w:ascii="標楷體" w:eastAsia="標楷體" w:hAnsi="標楷體" w:hint="eastAsia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、105年-107年</w:t>
      </w:r>
      <w:r w:rsidRPr="00B05B65">
        <w:rPr>
          <w:rFonts w:ascii="標楷體" w:eastAsia="標楷體" w:hAnsi="標楷體" w:hint="eastAsia"/>
          <w:sz w:val="28"/>
          <w:szCs w:val="28"/>
        </w:rPr>
        <w:t>列冊獨居老人數及服務概況</w:t>
      </w:r>
    </w:p>
    <w:tbl>
      <w:tblPr>
        <w:tblpPr w:leftFromText="180" w:rightFromText="180" w:vertAnchor="page" w:horzAnchor="margin" w:tblpXSpec="center" w:tblpY="6882"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77"/>
        <w:gridCol w:w="1134"/>
        <w:gridCol w:w="1173"/>
        <w:gridCol w:w="1378"/>
        <w:gridCol w:w="1418"/>
        <w:gridCol w:w="1417"/>
        <w:gridCol w:w="1418"/>
        <w:gridCol w:w="1417"/>
      </w:tblGrid>
      <w:tr w:rsidR="00317F28" w:rsidTr="00775B59">
        <w:trPr>
          <w:trHeight w:val="1045"/>
        </w:trPr>
        <w:tc>
          <w:tcPr>
            <w:tcW w:w="1277" w:type="dxa"/>
          </w:tcPr>
          <w:p w:rsidR="00317F28" w:rsidRP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年度</w:t>
            </w:r>
          </w:p>
        </w:tc>
        <w:tc>
          <w:tcPr>
            <w:tcW w:w="1134" w:type="dxa"/>
          </w:tcPr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獨居老人數</w:t>
            </w:r>
          </w:p>
        </w:tc>
        <w:tc>
          <w:tcPr>
            <w:tcW w:w="1173" w:type="dxa"/>
          </w:tcPr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合計</w:t>
            </w:r>
          </w:p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人次)</w:t>
            </w:r>
            <w:proofErr w:type="gramEnd"/>
          </w:p>
        </w:tc>
        <w:tc>
          <w:tcPr>
            <w:tcW w:w="1378" w:type="dxa"/>
          </w:tcPr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電話問安</w:t>
            </w:r>
          </w:p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人次)</w:t>
            </w:r>
            <w:proofErr w:type="gramEnd"/>
          </w:p>
        </w:tc>
        <w:tc>
          <w:tcPr>
            <w:tcW w:w="1418" w:type="dxa"/>
          </w:tcPr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關懷訪視</w:t>
            </w:r>
          </w:p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人次)</w:t>
            </w:r>
            <w:proofErr w:type="gramEnd"/>
          </w:p>
        </w:tc>
        <w:tc>
          <w:tcPr>
            <w:tcW w:w="1417" w:type="dxa"/>
          </w:tcPr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居家服務</w:t>
            </w:r>
          </w:p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人次)</w:t>
            </w:r>
            <w:proofErr w:type="gramEnd"/>
          </w:p>
        </w:tc>
        <w:tc>
          <w:tcPr>
            <w:tcW w:w="1418" w:type="dxa"/>
          </w:tcPr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餐飲服務</w:t>
            </w:r>
          </w:p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人次)</w:t>
            </w:r>
            <w:proofErr w:type="gramEnd"/>
          </w:p>
        </w:tc>
        <w:tc>
          <w:tcPr>
            <w:tcW w:w="1417" w:type="dxa"/>
          </w:tcPr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陪同就醫</w:t>
            </w:r>
          </w:p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人次)</w:t>
            </w:r>
            <w:proofErr w:type="gramEnd"/>
          </w:p>
        </w:tc>
      </w:tr>
      <w:tr w:rsidR="00317F28" w:rsidTr="00775B59">
        <w:tc>
          <w:tcPr>
            <w:tcW w:w="1277" w:type="dxa"/>
          </w:tcPr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105年</w:t>
            </w:r>
          </w:p>
        </w:tc>
        <w:tc>
          <w:tcPr>
            <w:tcW w:w="1134" w:type="dxa"/>
          </w:tcPr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264</w:t>
            </w:r>
          </w:p>
        </w:tc>
        <w:tc>
          <w:tcPr>
            <w:tcW w:w="1173" w:type="dxa"/>
          </w:tcPr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19</w:t>
            </w:r>
            <w:r w:rsidR="00775B59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846</w:t>
            </w:r>
          </w:p>
        </w:tc>
        <w:tc>
          <w:tcPr>
            <w:tcW w:w="1378" w:type="dxa"/>
          </w:tcPr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775B59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173</w:t>
            </w:r>
          </w:p>
        </w:tc>
        <w:tc>
          <w:tcPr>
            <w:tcW w:w="1418" w:type="dxa"/>
          </w:tcPr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775B59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573</w:t>
            </w:r>
          </w:p>
        </w:tc>
        <w:tc>
          <w:tcPr>
            <w:tcW w:w="1417" w:type="dxa"/>
          </w:tcPr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107</w:t>
            </w:r>
          </w:p>
        </w:tc>
        <w:tc>
          <w:tcPr>
            <w:tcW w:w="1418" w:type="dxa"/>
          </w:tcPr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  <w:r w:rsidR="00775B59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985</w:t>
            </w:r>
          </w:p>
        </w:tc>
        <w:tc>
          <w:tcPr>
            <w:tcW w:w="1417" w:type="dxa"/>
          </w:tcPr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</w:tr>
      <w:tr w:rsidR="00317F28" w:rsidTr="00775B59">
        <w:tc>
          <w:tcPr>
            <w:tcW w:w="1277" w:type="dxa"/>
          </w:tcPr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106年</w:t>
            </w:r>
          </w:p>
        </w:tc>
        <w:tc>
          <w:tcPr>
            <w:tcW w:w="1134" w:type="dxa"/>
          </w:tcPr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256</w:t>
            </w:r>
          </w:p>
        </w:tc>
        <w:tc>
          <w:tcPr>
            <w:tcW w:w="1173" w:type="dxa"/>
          </w:tcPr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775B59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296</w:t>
            </w:r>
          </w:p>
        </w:tc>
        <w:tc>
          <w:tcPr>
            <w:tcW w:w="1378" w:type="dxa"/>
          </w:tcPr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990</w:t>
            </w:r>
          </w:p>
        </w:tc>
        <w:tc>
          <w:tcPr>
            <w:tcW w:w="1418" w:type="dxa"/>
          </w:tcPr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775B59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379</w:t>
            </w:r>
          </w:p>
        </w:tc>
        <w:tc>
          <w:tcPr>
            <w:tcW w:w="1417" w:type="dxa"/>
          </w:tcPr>
          <w:p w:rsidR="00317F28" w:rsidRPr="004B5410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23</w:t>
            </w:r>
          </w:p>
        </w:tc>
        <w:tc>
          <w:tcPr>
            <w:tcW w:w="1418" w:type="dxa"/>
          </w:tcPr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903</w:t>
            </w:r>
          </w:p>
        </w:tc>
        <w:tc>
          <w:tcPr>
            <w:tcW w:w="1417" w:type="dxa"/>
          </w:tcPr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</w:tr>
      <w:tr w:rsidR="00317F28" w:rsidTr="00775B59">
        <w:tc>
          <w:tcPr>
            <w:tcW w:w="1277" w:type="dxa"/>
          </w:tcPr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107年</w:t>
            </w:r>
          </w:p>
        </w:tc>
        <w:tc>
          <w:tcPr>
            <w:tcW w:w="1134" w:type="dxa"/>
          </w:tcPr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255</w:t>
            </w:r>
          </w:p>
        </w:tc>
        <w:tc>
          <w:tcPr>
            <w:tcW w:w="1173" w:type="dxa"/>
          </w:tcPr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="00775B59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491</w:t>
            </w:r>
          </w:p>
        </w:tc>
        <w:tc>
          <w:tcPr>
            <w:tcW w:w="1378" w:type="dxa"/>
          </w:tcPr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775B59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152</w:t>
            </w:r>
          </w:p>
        </w:tc>
        <w:tc>
          <w:tcPr>
            <w:tcW w:w="1418" w:type="dxa"/>
          </w:tcPr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775B59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500</w:t>
            </w:r>
          </w:p>
        </w:tc>
        <w:tc>
          <w:tcPr>
            <w:tcW w:w="1417" w:type="dxa"/>
          </w:tcPr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  <w:tc>
          <w:tcPr>
            <w:tcW w:w="1418" w:type="dxa"/>
          </w:tcPr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="00775B59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828</w:t>
            </w:r>
          </w:p>
        </w:tc>
        <w:tc>
          <w:tcPr>
            <w:tcW w:w="1417" w:type="dxa"/>
          </w:tcPr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</w:tr>
      <w:tr w:rsidR="00317F28" w:rsidTr="00775B59">
        <w:tc>
          <w:tcPr>
            <w:tcW w:w="1277" w:type="dxa"/>
          </w:tcPr>
          <w:p w:rsidR="00775B59" w:rsidRPr="00C0036F" w:rsidRDefault="00775B59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16"/>
                <w:szCs w:val="28"/>
              </w:rPr>
            </w:pPr>
            <w:r w:rsidRPr="00C0036F">
              <w:rPr>
                <w:rFonts w:ascii="標楷體" w:eastAsia="標楷體" w:hAnsi="標楷體" w:hint="eastAsia"/>
                <w:sz w:val="16"/>
                <w:szCs w:val="28"/>
              </w:rPr>
              <w:t>107年及105年</w:t>
            </w:r>
          </w:p>
          <w:p w:rsidR="00317F28" w:rsidRDefault="00775B59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0036F">
              <w:rPr>
                <w:rFonts w:ascii="標楷體" w:eastAsia="標楷體" w:hAnsi="標楷體" w:hint="eastAsia"/>
                <w:sz w:val="16"/>
                <w:szCs w:val="28"/>
              </w:rPr>
              <w:t>比較</w:t>
            </w:r>
          </w:p>
        </w:tc>
        <w:tc>
          <w:tcPr>
            <w:tcW w:w="1134" w:type="dxa"/>
          </w:tcPr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-9</w:t>
            </w:r>
          </w:p>
        </w:tc>
        <w:tc>
          <w:tcPr>
            <w:tcW w:w="1173" w:type="dxa"/>
          </w:tcPr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-9</w:t>
            </w:r>
            <w:r w:rsidR="00775B59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995</w:t>
            </w:r>
          </w:p>
        </w:tc>
        <w:tc>
          <w:tcPr>
            <w:tcW w:w="1378" w:type="dxa"/>
          </w:tcPr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-21</w:t>
            </w:r>
          </w:p>
        </w:tc>
        <w:tc>
          <w:tcPr>
            <w:tcW w:w="1418" w:type="dxa"/>
          </w:tcPr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-73</w:t>
            </w:r>
          </w:p>
        </w:tc>
        <w:tc>
          <w:tcPr>
            <w:tcW w:w="1417" w:type="dxa"/>
          </w:tcPr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-96</w:t>
            </w:r>
          </w:p>
        </w:tc>
        <w:tc>
          <w:tcPr>
            <w:tcW w:w="1418" w:type="dxa"/>
          </w:tcPr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-10</w:t>
            </w:r>
            <w:r w:rsidR="00775B59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157</w:t>
            </w:r>
          </w:p>
        </w:tc>
        <w:tc>
          <w:tcPr>
            <w:tcW w:w="1417" w:type="dxa"/>
          </w:tcPr>
          <w:p w:rsidR="00317F28" w:rsidRDefault="00317F28" w:rsidP="00317F28">
            <w:pPr>
              <w:snapToGrid w:val="0"/>
              <w:ind w:leftChars="0" w:left="0" w:firstLineChars="0" w:firstLine="0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-8</w:t>
            </w:r>
          </w:p>
        </w:tc>
      </w:tr>
    </w:tbl>
    <w:p w:rsidR="0078744D" w:rsidRPr="00B05B65" w:rsidRDefault="0078744D" w:rsidP="00131433">
      <w:pPr>
        <w:snapToGrid w:val="0"/>
        <w:ind w:leftChars="0" w:firstLineChars="0" w:firstLine="0"/>
        <w:contextualSpacing/>
        <w:rPr>
          <w:rFonts w:ascii="標楷體" w:eastAsia="標楷體" w:hAnsi="標楷體"/>
          <w:sz w:val="28"/>
          <w:szCs w:val="28"/>
        </w:rPr>
      </w:pPr>
    </w:p>
    <w:p w:rsidR="0078744D" w:rsidRPr="00AD5AD0" w:rsidRDefault="0078744D" w:rsidP="00131433">
      <w:pPr>
        <w:snapToGrid w:val="0"/>
        <w:ind w:leftChars="0" w:firstLineChars="0" w:firstLine="0"/>
        <w:contextualSpacing/>
        <w:rPr>
          <w:rFonts w:ascii="標楷體" w:eastAsia="標楷體" w:hAnsi="標楷體"/>
          <w:sz w:val="28"/>
          <w:szCs w:val="28"/>
        </w:rPr>
      </w:pPr>
    </w:p>
    <w:sectPr w:rsidR="0078744D" w:rsidRPr="00AD5AD0" w:rsidSect="004B54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7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2202" w:rsidRDefault="00F02202" w:rsidP="00805540">
      <w:pPr>
        <w:ind w:left="360" w:hanging="240"/>
      </w:pPr>
      <w:r>
        <w:separator/>
      </w:r>
    </w:p>
  </w:endnote>
  <w:endnote w:type="continuationSeparator" w:id="0">
    <w:p w:rsidR="00F02202" w:rsidRDefault="00F02202" w:rsidP="00805540">
      <w:pPr>
        <w:ind w:left="360" w:hanging="2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540" w:rsidRDefault="00805540" w:rsidP="00805540">
    <w:pPr>
      <w:pStyle w:val="a5"/>
      <w:ind w:left="320" w:hanging="20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540" w:rsidRDefault="00805540" w:rsidP="00805540">
    <w:pPr>
      <w:pStyle w:val="a5"/>
      <w:ind w:left="320" w:hanging="20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540" w:rsidRDefault="00805540" w:rsidP="00805540">
    <w:pPr>
      <w:pStyle w:val="a5"/>
      <w:ind w:left="320" w:hanging="20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2202" w:rsidRDefault="00F02202" w:rsidP="00805540">
      <w:pPr>
        <w:ind w:left="360" w:hanging="240"/>
      </w:pPr>
      <w:r>
        <w:separator/>
      </w:r>
    </w:p>
  </w:footnote>
  <w:footnote w:type="continuationSeparator" w:id="0">
    <w:p w:rsidR="00F02202" w:rsidRDefault="00F02202" w:rsidP="00805540">
      <w:pPr>
        <w:ind w:left="360" w:hanging="24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540" w:rsidRDefault="00805540" w:rsidP="00805540">
    <w:pPr>
      <w:pStyle w:val="a3"/>
      <w:ind w:left="320" w:hanging="20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540" w:rsidRDefault="00805540" w:rsidP="00805540">
    <w:pPr>
      <w:pStyle w:val="a3"/>
      <w:ind w:left="320" w:hanging="20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540" w:rsidRDefault="00805540" w:rsidP="00805540">
    <w:pPr>
      <w:pStyle w:val="a3"/>
      <w:ind w:left="320" w:hanging="20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44929"/>
    <w:multiLevelType w:val="hybridMultilevel"/>
    <w:tmpl w:val="B6846236"/>
    <w:lvl w:ilvl="0" w:tplc="0409000F">
      <w:start w:val="1"/>
      <w:numFmt w:val="decimal"/>
      <w:lvlText w:val="%1."/>
      <w:lvlJc w:val="left"/>
      <w:pPr>
        <w:ind w:left="14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85" w:hanging="480"/>
      </w:pPr>
    </w:lvl>
    <w:lvl w:ilvl="2" w:tplc="0409001B" w:tentative="1">
      <w:start w:val="1"/>
      <w:numFmt w:val="lowerRoman"/>
      <w:lvlText w:val="%3."/>
      <w:lvlJc w:val="right"/>
      <w:pPr>
        <w:ind w:left="2365" w:hanging="480"/>
      </w:pPr>
    </w:lvl>
    <w:lvl w:ilvl="3" w:tplc="0409000F" w:tentative="1">
      <w:start w:val="1"/>
      <w:numFmt w:val="decimal"/>
      <w:lvlText w:val="%4."/>
      <w:lvlJc w:val="left"/>
      <w:pPr>
        <w:ind w:left="28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25" w:hanging="480"/>
      </w:pPr>
    </w:lvl>
    <w:lvl w:ilvl="5" w:tplc="0409001B" w:tentative="1">
      <w:start w:val="1"/>
      <w:numFmt w:val="lowerRoman"/>
      <w:lvlText w:val="%6."/>
      <w:lvlJc w:val="right"/>
      <w:pPr>
        <w:ind w:left="3805" w:hanging="480"/>
      </w:pPr>
    </w:lvl>
    <w:lvl w:ilvl="6" w:tplc="0409000F" w:tentative="1">
      <w:start w:val="1"/>
      <w:numFmt w:val="decimal"/>
      <w:lvlText w:val="%7."/>
      <w:lvlJc w:val="left"/>
      <w:pPr>
        <w:ind w:left="42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65" w:hanging="480"/>
      </w:pPr>
    </w:lvl>
    <w:lvl w:ilvl="8" w:tplc="0409001B" w:tentative="1">
      <w:start w:val="1"/>
      <w:numFmt w:val="lowerRoman"/>
      <w:lvlText w:val="%9."/>
      <w:lvlJc w:val="right"/>
      <w:pPr>
        <w:ind w:left="5245" w:hanging="480"/>
      </w:pPr>
    </w:lvl>
  </w:abstractNum>
  <w:abstractNum w:abstractNumId="1">
    <w:nsid w:val="2FB56D1F"/>
    <w:multiLevelType w:val="hybridMultilevel"/>
    <w:tmpl w:val="F68AAE10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>
    <w:nsid w:val="35D33054"/>
    <w:multiLevelType w:val="hybridMultilevel"/>
    <w:tmpl w:val="533A3F1C"/>
    <w:lvl w:ilvl="0" w:tplc="129AFC8C">
      <w:start w:val="1"/>
      <w:numFmt w:val="taiwaneseCountingThousand"/>
      <w:lvlText w:val="(%1)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">
    <w:nsid w:val="6E8F31C2"/>
    <w:multiLevelType w:val="hybridMultilevel"/>
    <w:tmpl w:val="050ABB62"/>
    <w:lvl w:ilvl="0" w:tplc="F9921B64">
      <w:start w:val="1"/>
      <w:numFmt w:val="taiwaneseCountingThousand"/>
      <w:lvlText w:val="%1、"/>
      <w:lvlJc w:val="left"/>
      <w:pPr>
        <w:ind w:left="840" w:hanging="720"/>
      </w:pPr>
      <w:rPr>
        <w:rFonts w:hint="default"/>
        <w:b/>
      </w:rPr>
    </w:lvl>
    <w:lvl w:ilvl="1" w:tplc="54C465FC">
      <w:start w:val="1"/>
      <w:numFmt w:val="taiwaneseCountingThousand"/>
      <w:lvlText w:val="(%2)"/>
      <w:lvlJc w:val="left"/>
      <w:pPr>
        <w:ind w:left="13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05540"/>
    <w:rsid w:val="00007A3F"/>
    <w:rsid w:val="00032FEF"/>
    <w:rsid w:val="00056B50"/>
    <w:rsid w:val="000572D8"/>
    <w:rsid w:val="000925C1"/>
    <w:rsid w:val="000A504E"/>
    <w:rsid w:val="000D154C"/>
    <w:rsid w:val="00131433"/>
    <w:rsid w:val="001C5F22"/>
    <w:rsid w:val="001F5F46"/>
    <w:rsid w:val="00217050"/>
    <w:rsid w:val="002B0F58"/>
    <w:rsid w:val="00305447"/>
    <w:rsid w:val="00317F28"/>
    <w:rsid w:val="003D516D"/>
    <w:rsid w:val="00487C7C"/>
    <w:rsid w:val="004B0A08"/>
    <w:rsid w:val="004B5410"/>
    <w:rsid w:val="004E23CE"/>
    <w:rsid w:val="004F71D3"/>
    <w:rsid w:val="00503907"/>
    <w:rsid w:val="00531C37"/>
    <w:rsid w:val="00563B74"/>
    <w:rsid w:val="005D3AD2"/>
    <w:rsid w:val="00750A0C"/>
    <w:rsid w:val="00775B59"/>
    <w:rsid w:val="0078744D"/>
    <w:rsid w:val="00805540"/>
    <w:rsid w:val="008638E4"/>
    <w:rsid w:val="008E0B18"/>
    <w:rsid w:val="009C145C"/>
    <w:rsid w:val="00A44E69"/>
    <w:rsid w:val="00A858C1"/>
    <w:rsid w:val="00AD377A"/>
    <w:rsid w:val="00AD49E6"/>
    <w:rsid w:val="00AD5AD0"/>
    <w:rsid w:val="00B05B65"/>
    <w:rsid w:val="00C0036F"/>
    <w:rsid w:val="00C0222A"/>
    <w:rsid w:val="00C268F0"/>
    <w:rsid w:val="00C60955"/>
    <w:rsid w:val="00C75802"/>
    <w:rsid w:val="00C767D0"/>
    <w:rsid w:val="00C85C26"/>
    <w:rsid w:val="00C91E3B"/>
    <w:rsid w:val="00D97BBF"/>
    <w:rsid w:val="00DB2B99"/>
    <w:rsid w:val="00EE7DDB"/>
    <w:rsid w:val="00F02202"/>
    <w:rsid w:val="00FA7A00"/>
    <w:rsid w:val="00FE0F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ind w:leftChars="50" w:left="150" w:hangingChars="100" w:hanging="1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9E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055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805540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8055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805540"/>
    <w:rPr>
      <w:sz w:val="20"/>
      <w:szCs w:val="20"/>
    </w:rPr>
  </w:style>
  <w:style w:type="paragraph" w:styleId="a7">
    <w:name w:val="List Paragraph"/>
    <w:basedOn w:val="a"/>
    <w:uiPriority w:val="34"/>
    <w:qFormat/>
    <w:rsid w:val="00805540"/>
    <w:pPr>
      <w:ind w:leftChars="200" w:left="480"/>
    </w:pPr>
  </w:style>
  <w:style w:type="table" w:styleId="a8">
    <w:name w:val="Table Grid"/>
    <w:basedOn w:val="a1"/>
    <w:uiPriority w:val="59"/>
    <w:rsid w:val="004B54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basedOn w:val="a0"/>
    <w:uiPriority w:val="99"/>
    <w:semiHidden/>
    <w:unhideWhenUsed/>
    <w:rsid w:val="00317F28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317F28"/>
  </w:style>
  <w:style w:type="character" w:customStyle="1" w:styleId="ab">
    <w:name w:val="註解文字 字元"/>
    <w:basedOn w:val="a0"/>
    <w:link w:val="aa"/>
    <w:uiPriority w:val="99"/>
    <w:semiHidden/>
    <w:rsid w:val="00317F28"/>
  </w:style>
  <w:style w:type="paragraph" w:styleId="ac">
    <w:name w:val="annotation subject"/>
    <w:basedOn w:val="aa"/>
    <w:next w:val="aa"/>
    <w:link w:val="ad"/>
    <w:uiPriority w:val="99"/>
    <w:semiHidden/>
    <w:unhideWhenUsed/>
    <w:rsid w:val="00317F28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317F28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317F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317F2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548</TotalTime>
  <Pages>2</Pages>
  <Words>198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pc29</dc:creator>
  <cp:keywords/>
  <dc:description/>
  <cp:lastModifiedBy>pc29</cp:lastModifiedBy>
  <cp:revision>10</cp:revision>
  <cp:lastPrinted>2019-06-11T01:21:00Z</cp:lastPrinted>
  <dcterms:created xsi:type="dcterms:W3CDTF">2019-04-30T07:45:00Z</dcterms:created>
  <dcterms:modified xsi:type="dcterms:W3CDTF">2019-06-11T01:23:00Z</dcterms:modified>
</cp:coreProperties>
</file>