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14C3" w:rsidRDefault="004D53A9">
      <w:pPr>
        <w:rPr>
          <w:rFonts w:ascii="標楷體" w:eastAsia="標楷體" w:hAnsi="標楷體" w:cs="Arial"/>
          <w:color w:val="000000" w:themeColor="text1"/>
          <w:sz w:val="40"/>
          <w:szCs w:val="40"/>
        </w:rPr>
      </w:pPr>
      <w:r>
        <w:rPr>
          <w:rFonts w:ascii="標楷體" w:eastAsia="標楷體" w:hAnsi="標楷體" w:cs="Arial" w:hint="eastAsia"/>
          <w:color w:val="000000" w:themeColor="text1"/>
          <w:sz w:val="40"/>
          <w:szCs w:val="40"/>
        </w:rPr>
        <w:t xml:space="preserve">          </w:t>
      </w:r>
      <w:r w:rsidRPr="004D53A9">
        <w:rPr>
          <w:rFonts w:ascii="標楷體" w:eastAsia="標楷體" w:hAnsi="標楷體" w:cs="Arial"/>
          <w:color w:val="000000" w:themeColor="text1"/>
          <w:sz w:val="40"/>
          <w:szCs w:val="40"/>
        </w:rPr>
        <w:t>社區發展工作綱要</w:t>
      </w:r>
    </w:p>
    <w:p w:rsidR="001D143B" w:rsidRDefault="004D53A9" w:rsidP="001D143B">
      <w:pPr>
        <w:autoSpaceDE w:val="0"/>
        <w:autoSpaceDN w:val="0"/>
        <w:adjustRightInd w:val="0"/>
        <w:rPr>
          <w:rFonts w:ascii="標楷體" w:eastAsia="標楷體" w:hAnsi="標楷體" w:hint="eastAsia"/>
        </w:rPr>
      </w:pPr>
      <w:r w:rsidRPr="004D53A9">
        <w:rPr>
          <w:rFonts w:ascii="標楷體" w:eastAsia="標楷體" w:hAnsi="標楷體"/>
        </w:rPr>
        <w:t>中華民國八十年五月一日台內社字第九一五二六一號發布 </w:t>
      </w:r>
      <w:r w:rsidRPr="004D53A9">
        <w:rPr>
          <w:rFonts w:ascii="標楷體" w:eastAsia="標楷體" w:hAnsi="標楷體"/>
        </w:rPr>
        <w:br/>
        <w:t>中華民國八十八年十二月十四日台內中社字第八八一四四五四號修正 </w:t>
      </w:r>
    </w:p>
    <w:tbl>
      <w:tblPr>
        <w:tblW w:w="5000" w:type="pct"/>
        <w:jc w:val="center"/>
        <w:tblCellSpacing w:w="15" w:type="dxa"/>
        <w:tblCellMar>
          <w:top w:w="15" w:type="dxa"/>
          <w:left w:w="15" w:type="dxa"/>
          <w:bottom w:w="15" w:type="dxa"/>
          <w:right w:w="15" w:type="dxa"/>
        </w:tblCellMar>
        <w:tblLook w:val="04A0"/>
      </w:tblPr>
      <w:tblGrid>
        <w:gridCol w:w="8396"/>
      </w:tblGrid>
      <w:tr w:rsidR="001D143B" w:rsidRPr="001D143B" w:rsidTr="00CA421C">
        <w:trPr>
          <w:tblCellSpacing w:w="15" w:type="dxa"/>
          <w:jc w:val="center"/>
        </w:trPr>
        <w:tc>
          <w:tcPr>
            <w:tcW w:w="0" w:type="auto"/>
            <w:vAlign w:val="center"/>
            <w:hideMark/>
          </w:tcPr>
          <w:p w:rsidR="00FE6BBE" w:rsidRPr="00FE6BBE" w:rsidRDefault="001D143B" w:rsidP="001D143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kern w:val="0"/>
              </w:rPr>
            </w:pPr>
            <w:r w:rsidRPr="00FE6BBE">
              <w:rPr>
                <w:rFonts w:ascii="標楷體" w:eastAsia="標楷體" w:hAnsi="標楷體" w:cs="細明體"/>
                <w:kern w:val="0"/>
              </w:rPr>
              <w:t>中華民國一百零二年七月十九日行政院院臺規字第 1020141353 號公告第3條第1項所列屬「內政部」之權責事項，自一百零二年七月二十三日起改由「衛生福利部」管轄</w:t>
            </w:r>
          </w:p>
        </w:tc>
      </w:tr>
    </w:tbl>
    <w:p w:rsidR="001D143B" w:rsidRDefault="001D143B" w:rsidP="001D143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rPr>
          <w:rFonts w:ascii="標楷體" w:eastAsia="標楷體" w:hAnsi="標楷體" w:cs="細明體" w:hint="eastAsia"/>
          <w:kern w:val="0"/>
        </w:rPr>
      </w:pPr>
      <w:r w:rsidRPr="00FE6BBE">
        <w:rPr>
          <w:rFonts w:ascii="標楷體" w:eastAsia="標楷體" w:hAnsi="標楷體" w:cs="細明體"/>
          <w:kern w:val="0"/>
        </w:rPr>
        <w:t>中華民國一百零三年九月十八日衛生福利部衛部救字第 1031361838 號令修正發布第1、3、12、14、18、19條條文；並刪除第23條條文</w:t>
      </w:r>
    </w:p>
    <w:p w:rsidR="001D143B" w:rsidRPr="001D143B" w:rsidRDefault="004D53A9" w:rsidP="001D143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rPr>
          <w:rFonts w:ascii="標楷體" w:eastAsia="標楷體" w:hAnsi="標楷體" w:cs="細明體"/>
          <w:kern w:val="0"/>
          <w:sz w:val="32"/>
          <w:szCs w:val="32"/>
        </w:rPr>
      </w:pPr>
      <w:r w:rsidRPr="004D53A9">
        <w:rPr>
          <w:rFonts w:ascii="標楷體" w:eastAsia="標楷體" w:hAnsi="標楷體"/>
        </w:rPr>
        <w:br/>
      </w:r>
      <w:r w:rsidR="001D143B" w:rsidRPr="001D143B">
        <w:rPr>
          <w:rFonts w:ascii="標楷體" w:eastAsia="標楷體" w:hAnsi="標楷體" w:cs="細明體" w:hint="eastAsia"/>
          <w:kern w:val="0"/>
          <w:sz w:val="32"/>
          <w:szCs w:val="32"/>
        </w:rPr>
        <w:t>第</w:t>
      </w:r>
      <w:r w:rsidR="001D143B" w:rsidRPr="001D143B">
        <w:rPr>
          <w:rFonts w:ascii="標楷體" w:eastAsia="標楷體" w:hAnsi="標楷體" w:cs="細明體"/>
          <w:kern w:val="0"/>
          <w:sz w:val="32"/>
          <w:szCs w:val="32"/>
        </w:rPr>
        <w:t xml:space="preserve"> 1 </w:t>
      </w:r>
      <w:r w:rsidR="001D143B" w:rsidRPr="001D143B">
        <w:rPr>
          <w:rFonts w:ascii="標楷體" w:eastAsia="標楷體" w:hAnsi="標楷體" w:cs="細明體" w:hint="eastAsia"/>
          <w:kern w:val="0"/>
          <w:sz w:val="32"/>
          <w:szCs w:val="32"/>
        </w:rPr>
        <w:t>條</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為促進社區發展，增進居民福利，建設安和融洽、團結互助之現代化社會，特訂定本綱要。</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第</w:t>
      </w:r>
      <w:r w:rsidRPr="001D143B">
        <w:rPr>
          <w:rFonts w:ascii="標楷體" w:eastAsia="標楷體" w:hAnsi="標楷體" w:cs="細明體"/>
          <w:kern w:val="0"/>
          <w:sz w:val="32"/>
          <w:szCs w:val="32"/>
        </w:rPr>
        <w:t xml:space="preserve"> 2 </w:t>
      </w:r>
      <w:r w:rsidRPr="001D143B">
        <w:rPr>
          <w:rFonts w:ascii="標楷體" w:eastAsia="標楷體" w:hAnsi="標楷體" w:cs="細明體" w:hint="eastAsia"/>
          <w:kern w:val="0"/>
          <w:sz w:val="32"/>
          <w:szCs w:val="32"/>
        </w:rPr>
        <w:t>條</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本綱要所稱社區，係指經鄉</w:t>
      </w:r>
      <w:r w:rsidRPr="001D143B">
        <w:rPr>
          <w:rFonts w:ascii="標楷體" w:eastAsia="標楷體" w:hAnsi="標楷體" w:cs="細明體"/>
          <w:kern w:val="0"/>
          <w:sz w:val="32"/>
          <w:szCs w:val="32"/>
        </w:rPr>
        <w:t xml:space="preserve"> (</w:t>
      </w:r>
      <w:r w:rsidRPr="001D143B">
        <w:rPr>
          <w:rFonts w:ascii="標楷體" w:eastAsia="標楷體" w:hAnsi="標楷體" w:cs="細明體" w:hint="eastAsia"/>
          <w:kern w:val="0"/>
          <w:sz w:val="32"/>
          <w:szCs w:val="32"/>
        </w:rPr>
        <w:t>鎮、市、區</w:t>
      </w:r>
      <w:r w:rsidRPr="001D143B">
        <w:rPr>
          <w:rFonts w:ascii="標楷體" w:eastAsia="標楷體" w:hAnsi="標楷體" w:cs="細明體"/>
          <w:kern w:val="0"/>
          <w:sz w:val="32"/>
          <w:szCs w:val="32"/>
        </w:rPr>
        <w:t xml:space="preserve">) </w:t>
      </w:r>
      <w:r w:rsidRPr="001D143B">
        <w:rPr>
          <w:rFonts w:ascii="標楷體" w:eastAsia="標楷體" w:hAnsi="標楷體" w:cs="細明體" w:hint="eastAsia"/>
          <w:kern w:val="0"/>
          <w:sz w:val="32"/>
          <w:szCs w:val="32"/>
        </w:rPr>
        <w:t>社區發展主管機關劃定，供為依法設立社區發展協會，推動社區發展工作之組織與活動區域。</w:t>
      </w:r>
    </w:p>
    <w:p w:rsidR="001D143B" w:rsidRDefault="001D143B" w:rsidP="001D143B">
      <w:pPr>
        <w:autoSpaceDE w:val="0"/>
        <w:autoSpaceDN w:val="0"/>
        <w:adjustRightInd w:val="0"/>
        <w:spacing w:line="400" w:lineRule="exact"/>
        <w:rPr>
          <w:rFonts w:ascii="標楷體" w:eastAsia="標楷體" w:hAnsi="標楷體" w:cs="細明體" w:hint="eastAsia"/>
          <w:kern w:val="0"/>
          <w:sz w:val="32"/>
          <w:szCs w:val="32"/>
        </w:rPr>
      </w:pPr>
      <w:r w:rsidRPr="001D143B">
        <w:rPr>
          <w:rFonts w:ascii="標楷體" w:eastAsia="標楷體" w:hAnsi="標楷體" w:cs="細明體" w:hint="eastAsia"/>
          <w:kern w:val="0"/>
          <w:sz w:val="32"/>
          <w:szCs w:val="32"/>
        </w:rPr>
        <w:t>社區發展係社區居民基於共同需要，循自動與互助精神，配合政府行政支援、技術指導，有效運用各種資源，從事綜合建設，以改進社區居民生活品質。</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社區居民係指設戶籍並居住本社區之居民。</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第</w:t>
      </w:r>
      <w:r w:rsidRPr="001D143B">
        <w:rPr>
          <w:rFonts w:ascii="標楷體" w:eastAsia="標楷體" w:hAnsi="標楷體" w:cs="細明體"/>
          <w:kern w:val="0"/>
          <w:sz w:val="32"/>
          <w:szCs w:val="32"/>
        </w:rPr>
        <w:t xml:space="preserve"> 3 </w:t>
      </w:r>
      <w:r w:rsidRPr="001D143B">
        <w:rPr>
          <w:rFonts w:ascii="標楷體" w:eastAsia="標楷體" w:hAnsi="標楷體" w:cs="細明體" w:hint="eastAsia"/>
          <w:kern w:val="0"/>
          <w:sz w:val="32"/>
          <w:szCs w:val="32"/>
        </w:rPr>
        <w:t>條</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本綱要所稱主管機關：在中央為衛生福利部；在直轄市為直轄市政府；在縣（市）為縣（市）政府；在鄉（鎮、市、區）為鄉（鎮、市、區）公所。</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主管機關辦理社區發展業務單位，應加強與警政、消防、民政、都市發展、國宅、教育、農業、衛生、文化、交通及環境保護等相關機關協調聯繫、分工合作及相互配合支援，俾利社區發展業務順利有效執行。</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第</w:t>
      </w:r>
      <w:r w:rsidRPr="001D143B">
        <w:rPr>
          <w:rFonts w:ascii="標楷體" w:eastAsia="標楷體" w:hAnsi="標楷體" w:cs="細明體"/>
          <w:kern w:val="0"/>
          <w:sz w:val="32"/>
          <w:szCs w:val="32"/>
        </w:rPr>
        <w:t xml:space="preserve"> 4 </w:t>
      </w:r>
      <w:r w:rsidRPr="001D143B">
        <w:rPr>
          <w:rFonts w:ascii="標楷體" w:eastAsia="標楷體" w:hAnsi="標楷體" w:cs="細明體" w:hint="eastAsia"/>
          <w:kern w:val="0"/>
          <w:sz w:val="32"/>
          <w:szCs w:val="32"/>
        </w:rPr>
        <w:t>條</w:t>
      </w:r>
    </w:p>
    <w:p w:rsidR="001D143B" w:rsidRDefault="001D143B" w:rsidP="001D143B">
      <w:pPr>
        <w:autoSpaceDE w:val="0"/>
        <w:autoSpaceDN w:val="0"/>
        <w:adjustRightInd w:val="0"/>
        <w:spacing w:line="400" w:lineRule="exact"/>
        <w:rPr>
          <w:rFonts w:ascii="標楷體" w:eastAsia="標楷體" w:hAnsi="標楷體" w:cs="細明體" w:hint="eastAsia"/>
          <w:kern w:val="0"/>
          <w:sz w:val="32"/>
          <w:szCs w:val="32"/>
        </w:rPr>
      </w:pPr>
      <w:r w:rsidRPr="001D143B">
        <w:rPr>
          <w:rFonts w:ascii="標楷體" w:eastAsia="標楷體" w:hAnsi="標楷體" w:cs="細明體" w:hint="eastAsia"/>
          <w:kern w:val="0"/>
          <w:sz w:val="32"/>
          <w:szCs w:val="32"/>
        </w:rPr>
        <w:t>各級主管機關為協調、研究、審議、諮詢及推動社區發展業務，得邀請學者、專家、有關單位及民間團體代表、社區居民組設社區發展促進委員會；其設置要點由各級主管機關分別定之。</w:t>
      </w:r>
    </w:p>
    <w:p w:rsidR="00CD4A0C" w:rsidRPr="001D143B" w:rsidRDefault="00CD4A0C" w:rsidP="001D143B">
      <w:pPr>
        <w:autoSpaceDE w:val="0"/>
        <w:autoSpaceDN w:val="0"/>
        <w:adjustRightInd w:val="0"/>
        <w:spacing w:line="400" w:lineRule="exact"/>
        <w:rPr>
          <w:rFonts w:ascii="標楷體" w:eastAsia="標楷體" w:hAnsi="標楷體" w:cs="細明體"/>
          <w:kern w:val="0"/>
          <w:sz w:val="32"/>
          <w:szCs w:val="32"/>
        </w:rPr>
      </w:pP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lastRenderedPageBreak/>
        <w:t>第</w:t>
      </w:r>
      <w:r w:rsidRPr="001D143B">
        <w:rPr>
          <w:rFonts w:ascii="標楷體" w:eastAsia="標楷體" w:hAnsi="標楷體" w:cs="細明體"/>
          <w:kern w:val="0"/>
          <w:sz w:val="32"/>
          <w:szCs w:val="32"/>
        </w:rPr>
        <w:t xml:space="preserve"> 5 </w:t>
      </w:r>
      <w:r w:rsidRPr="001D143B">
        <w:rPr>
          <w:rFonts w:ascii="標楷體" w:eastAsia="標楷體" w:hAnsi="標楷體" w:cs="細明體" w:hint="eastAsia"/>
          <w:kern w:val="0"/>
          <w:sz w:val="32"/>
          <w:szCs w:val="32"/>
        </w:rPr>
        <w:t>條</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鄉</w:t>
      </w:r>
      <w:r w:rsidRPr="001D143B">
        <w:rPr>
          <w:rFonts w:ascii="標楷體" w:eastAsia="標楷體" w:hAnsi="標楷體" w:cs="細明體"/>
          <w:kern w:val="0"/>
          <w:sz w:val="32"/>
          <w:szCs w:val="32"/>
        </w:rPr>
        <w:t xml:space="preserve"> (</w:t>
      </w:r>
      <w:r w:rsidRPr="001D143B">
        <w:rPr>
          <w:rFonts w:ascii="標楷體" w:eastAsia="標楷體" w:hAnsi="標楷體" w:cs="細明體" w:hint="eastAsia"/>
          <w:kern w:val="0"/>
          <w:sz w:val="32"/>
          <w:szCs w:val="32"/>
        </w:rPr>
        <w:t>鎮、市、區</w:t>
      </w:r>
      <w:r w:rsidRPr="001D143B">
        <w:rPr>
          <w:rFonts w:ascii="標楷體" w:eastAsia="標楷體" w:hAnsi="標楷體" w:cs="細明體"/>
          <w:kern w:val="0"/>
          <w:sz w:val="32"/>
          <w:szCs w:val="32"/>
        </w:rPr>
        <w:t xml:space="preserve">) </w:t>
      </w:r>
      <w:r w:rsidRPr="001D143B">
        <w:rPr>
          <w:rFonts w:ascii="標楷體" w:eastAsia="標楷體" w:hAnsi="標楷體" w:cs="細明體" w:hint="eastAsia"/>
          <w:kern w:val="0"/>
          <w:sz w:val="32"/>
          <w:szCs w:val="32"/>
        </w:rPr>
        <w:t>主管機關為推展社區發展業務，得視實際需要，於該鄉</w:t>
      </w:r>
      <w:r w:rsidRPr="001D143B">
        <w:rPr>
          <w:rFonts w:ascii="標楷體" w:eastAsia="標楷體" w:hAnsi="標楷體" w:cs="細明體"/>
          <w:kern w:val="0"/>
          <w:sz w:val="32"/>
          <w:szCs w:val="32"/>
        </w:rPr>
        <w:t>(</w:t>
      </w:r>
      <w:r w:rsidRPr="001D143B">
        <w:rPr>
          <w:rFonts w:ascii="標楷體" w:eastAsia="標楷體" w:hAnsi="標楷體" w:cs="細明體" w:hint="eastAsia"/>
          <w:kern w:val="0"/>
          <w:sz w:val="32"/>
          <w:szCs w:val="32"/>
        </w:rPr>
        <w:t>鎮、市、區</w:t>
      </w:r>
      <w:r w:rsidRPr="001D143B">
        <w:rPr>
          <w:rFonts w:ascii="標楷體" w:eastAsia="標楷體" w:hAnsi="標楷體" w:cs="細明體"/>
          <w:kern w:val="0"/>
          <w:sz w:val="32"/>
          <w:szCs w:val="32"/>
        </w:rPr>
        <w:t xml:space="preserve">) </w:t>
      </w:r>
      <w:r w:rsidRPr="001D143B">
        <w:rPr>
          <w:rFonts w:ascii="標楷體" w:eastAsia="標楷體" w:hAnsi="標楷體" w:cs="細明體" w:hint="eastAsia"/>
          <w:kern w:val="0"/>
          <w:sz w:val="32"/>
          <w:szCs w:val="32"/>
        </w:rPr>
        <w:t>內劃定數個社區區域。</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社區之劃定，以歷史關係、文化背景、地緣形勢、人口分布、生態特性，資源狀況、住宅型態、農、漁、工、礦、商業之發展及居民之意向、興趣及共同需求等因素為依據。</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第</w:t>
      </w:r>
      <w:r w:rsidRPr="001D143B">
        <w:rPr>
          <w:rFonts w:ascii="標楷體" w:eastAsia="標楷體" w:hAnsi="標楷體" w:cs="細明體"/>
          <w:kern w:val="0"/>
          <w:sz w:val="32"/>
          <w:szCs w:val="32"/>
        </w:rPr>
        <w:t xml:space="preserve"> 6 </w:t>
      </w:r>
      <w:r w:rsidRPr="001D143B">
        <w:rPr>
          <w:rFonts w:ascii="標楷體" w:eastAsia="標楷體" w:hAnsi="標楷體" w:cs="細明體" w:hint="eastAsia"/>
          <w:kern w:val="0"/>
          <w:sz w:val="32"/>
          <w:szCs w:val="32"/>
        </w:rPr>
        <w:t>條</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鄉</w:t>
      </w:r>
      <w:r w:rsidRPr="001D143B">
        <w:rPr>
          <w:rFonts w:ascii="標楷體" w:eastAsia="標楷體" w:hAnsi="標楷體" w:cs="細明體"/>
          <w:kern w:val="0"/>
          <w:sz w:val="32"/>
          <w:szCs w:val="32"/>
        </w:rPr>
        <w:t xml:space="preserve"> (</w:t>
      </w:r>
      <w:r w:rsidRPr="001D143B">
        <w:rPr>
          <w:rFonts w:ascii="標楷體" w:eastAsia="標楷體" w:hAnsi="標楷體" w:cs="細明體" w:hint="eastAsia"/>
          <w:kern w:val="0"/>
          <w:sz w:val="32"/>
          <w:szCs w:val="32"/>
        </w:rPr>
        <w:t>鎮、市、區</w:t>
      </w:r>
      <w:r w:rsidRPr="001D143B">
        <w:rPr>
          <w:rFonts w:ascii="標楷體" w:eastAsia="標楷體" w:hAnsi="標楷體" w:cs="細明體"/>
          <w:kern w:val="0"/>
          <w:sz w:val="32"/>
          <w:szCs w:val="32"/>
        </w:rPr>
        <w:t xml:space="preserve">) </w:t>
      </w:r>
      <w:r w:rsidRPr="001D143B">
        <w:rPr>
          <w:rFonts w:ascii="標楷體" w:eastAsia="標楷體" w:hAnsi="標楷體" w:cs="細明體" w:hint="eastAsia"/>
          <w:kern w:val="0"/>
          <w:sz w:val="32"/>
          <w:szCs w:val="32"/>
        </w:rPr>
        <w:t>主管機關應輔導社區居民依法設立社區發展協會，依章程推動社區發展工作；社區發展協會章程範本由中央主管機關定之。</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社區發展工作之推動，應循調查、研究、諮詢、協調、計畫、推行及評估等方式辦理。</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主管機關對於前項工作應遴派專業人員指導之。</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第</w:t>
      </w:r>
      <w:r w:rsidRPr="001D143B">
        <w:rPr>
          <w:rFonts w:ascii="標楷體" w:eastAsia="標楷體" w:hAnsi="標楷體" w:cs="細明體"/>
          <w:kern w:val="0"/>
          <w:sz w:val="32"/>
          <w:szCs w:val="32"/>
        </w:rPr>
        <w:t xml:space="preserve"> 7 </w:t>
      </w:r>
      <w:r w:rsidRPr="001D143B">
        <w:rPr>
          <w:rFonts w:ascii="標楷體" w:eastAsia="標楷體" w:hAnsi="標楷體" w:cs="細明體" w:hint="eastAsia"/>
          <w:kern w:val="0"/>
          <w:sz w:val="32"/>
          <w:szCs w:val="32"/>
        </w:rPr>
        <w:t>條</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社區發展協會設會員</w:t>
      </w:r>
      <w:r w:rsidRPr="001D143B">
        <w:rPr>
          <w:rFonts w:ascii="標楷體" w:eastAsia="標楷體" w:hAnsi="標楷體" w:cs="細明體"/>
          <w:kern w:val="0"/>
          <w:sz w:val="32"/>
          <w:szCs w:val="32"/>
        </w:rPr>
        <w:t xml:space="preserve"> (</w:t>
      </w:r>
      <w:r w:rsidRPr="001D143B">
        <w:rPr>
          <w:rFonts w:ascii="標楷體" w:eastAsia="標楷體" w:hAnsi="標楷體" w:cs="細明體" w:hint="eastAsia"/>
          <w:kern w:val="0"/>
          <w:sz w:val="32"/>
          <w:szCs w:val="32"/>
        </w:rPr>
        <w:t>會員代表</w:t>
      </w:r>
      <w:r w:rsidRPr="001D143B">
        <w:rPr>
          <w:rFonts w:ascii="標楷體" w:eastAsia="標楷體" w:hAnsi="標楷體" w:cs="細明體"/>
          <w:kern w:val="0"/>
          <w:sz w:val="32"/>
          <w:szCs w:val="32"/>
        </w:rPr>
        <w:t xml:space="preserve">) </w:t>
      </w:r>
      <w:r w:rsidRPr="001D143B">
        <w:rPr>
          <w:rFonts w:ascii="標楷體" w:eastAsia="標楷體" w:hAnsi="標楷體" w:cs="細明體" w:hint="eastAsia"/>
          <w:kern w:val="0"/>
          <w:sz w:val="32"/>
          <w:szCs w:val="32"/>
        </w:rPr>
        <w:t>大會、理事會及監事會。另為推動社區發展工作需要，得聘請顧問，並得設各種內部作業組織。</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第</w:t>
      </w:r>
      <w:r w:rsidRPr="001D143B">
        <w:rPr>
          <w:rFonts w:ascii="標楷體" w:eastAsia="標楷體" w:hAnsi="標楷體" w:cs="細明體"/>
          <w:kern w:val="0"/>
          <w:sz w:val="32"/>
          <w:szCs w:val="32"/>
        </w:rPr>
        <w:t xml:space="preserve"> 8 </w:t>
      </w:r>
      <w:r w:rsidRPr="001D143B">
        <w:rPr>
          <w:rFonts w:ascii="標楷體" w:eastAsia="標楷體" w:hAnsi="標楷體" w:cs="細明體" w:hint="eastAsia"/>
          <w:kern w:val="0"/>
          <w:sz w:val="32"/>
          <w:szCs w:val="32"/>
        </w:rPr>
        <w:t>條</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會員</w:t>
      </w:r>
      <w:r w:rsidRPr="001D143B">
        <w:rPr>
          <w:rFonts w:ascii="標楷體" w:eastAsia="標楷體" w:hAnsi="標楷體" w:cs="細明體"/>
          <w:kern w:val="0"/>
          <w:sz w:val="32"/>
          <w:szCs w:val="32"/>
        </w:rPr>
        <w:t xml:space="preserve"> (</w:t>
      </w:r>
      <w:r w:rsidRPr="001D143B">
        <w:rPr>
          <w:rFonts w:ascii="標楷體" w:eastAsia="標楷體" w:hAnsi="標楷體" w:cs="細明體" w:hint="eastAsia"/>
          <w:kern w:val="0"/>
          <w:sz w:val="32"/>
          <w:szCs w:val="32"/>
        </w:rPr>
        <w:t>會員代表</w:t>
      </w:r>
      <w:r w:rsidRPr="001D143B">
        <w:rPr>
          <w:rFonts w:ascii="標楷體" w:eastAsia="標楷體" w:hAnsi="標楷體" w:cs="細明體"/>
          <w:kern w:val="0"/>
          <w:sz w:val="32"/>
          <w:szCs w:val="32"/>
        </w:rPr>
        <w:t xml:space="preserve">) </w:t>
      </w:r>
      <w:r w:rsidRPr="001D143B">
        <w:rPr>
          <w:rFonts w:ascii="標楷體" w:eastAsia="標楷體" w:hAnsi="標楷體" w:cs="細明體" w:hint="eastAsia"/>
          <w:kern w:val="0"/>
          <w:sz w:val="32"/>
          <w:szCs w:val="32"/>
        </w:rPr>
        <w:t>大會為社區發展協會最高權力機構，由左列會員</w:t>
      </w:r>
      <w:r w:rsidRPr="001D143B">
        <w:rPr>
          <w:rFonts w:ascii="標楷體" w:eastAsia="標楷體" w:hAnsi="標楷體" w:cs="細明體"/>
          <w:kern w:val="0"/>
          <w:sz w:val="32"/>
          <w:szCs w:val="32"/>
        </w:rPr>
        <w:t xml:space="preserve"> (</w:t>
      </w:r>
      <w:r w:rsidRPr="001D143B">
        <w:rPr>
          <w:rFonts w:ascii="標楷體" w:eastAsia="標楷體" w:hAnsi="標楷體" w:cs="細明體" w:hint="eastAsia"/>
          <w:kern w:val="0"/>
          <w:sz w:val="32"/>
          <w:szCs w:val="32"/>
        </w:rPr>
        <w:t>會員代表</w:t>
      </w:r>
      <w:r w:rsidRPr="001D143B">
        <w:rPr>
          <w:rFonts w:ascii="標楷體" w:eastAsia="標楷體" w:hAnsi="標楷體" w:cs="細明體"/>
          <w:kern w:val="0"/>
          <w:sz w:val="32"/>
          <w:szCs w:val="32"/>
        </w:rPr>
        <w:t xml:space="preserve">) </w:t>
      </w:r>
      <w:r w:rsidRPr="001D143B">
        <w:rPr>
          <w:rFonts w:ascii="標楷體" w:eastAsia="標楷體" w:hAnsi="標楷體" w:cs="細明體" w:hint="eastAsia"/>
          <w:kern w:val="0"/>
          <w:sz w:val="32"/>
          <w:szCs w:val="32"/>
        </w:rPr>
        <w:t>組成：</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一、個人會員：由社區居民自動申請加入。</w:t>
      </w:r>
    </w:p>
    <w:p w:rsidR="00CD4A0C" w:rsidRDefault="001D143B" w:rsidP="001D143B">
      <w:pPr>
        <w:autoSpaceDE w:val="0"/>
        <w:autoSpaceDN w:val="0"/>
        <w:adjustRightInd w:val="0"/>
        <w:spacing w:line="400" w:lineRule="exact"/>
        <w:rPr>
          <w:rFonts w:ascii="標楷體" w:eastAsia="標楷體" w:hAnsi="標楷體" w:cs="細明體" w:hint="eastAsia"/>
          <w:kern w:val="0"/>
          <w:sz w:val="32"/>
          <w:szCs w:val="32"/>
        </w:rPr>
      </w:pPr>
      <w:r w:rsidRPr="001D143B">
        <w:rPr>
          <w:rFonts w:ascii="標楷體" w:eastAsia="標楷體" w:hAnsi="標楷體" w:cs="細明體" w:hint="eastAsia"/>
          <w:kern w:val="0"/>
          <w:sz w:val="32"/>
          <w:szCs w:val="32"/>
        </w:rPr>
        <w:t>二、團體會員：由社區內各機關、機構、學校及團體申請加</w:t>
      </w:r>
    </w:p>
    <w:p w:rsidR="001D143B" w:rsidRPr="001D143B" w:rsidRDefault="00CD4A0C" w:rsidP="001D143B">
      <w:pPr>
        <w:autoSpaceDE w:val="0"/>
        <w:autoSpaceDN w:val="0"/>
        <w:adjustRightInd w:val="0"/>
        <w:spacing w:line="400" w:lineRule="exact"/>
        <w:rPr>
          <w:rFonts w:ascii="標楷體" w:eastAsia="標楷體" w:hAnsi="標楷體" w:cs="細明體"/>
          <w:kern w:val="0"/>
          <w:sz w:val="32"/>
          <w:szCs w:val="32"/>
        </w:rPr>
      </w:pPr>
      <w:r>
        <w:rPr>
          <w:rFonts w:ascii="標楷體" w:eastAsia="標楷體" w:hAnsi="標楷體" w:cs="細明體" w:hint="eastAsia"/>
          <w:kern w:val="0"/>
          <w:sz w:val="32"/>
          <w:szCs w:val="32"/>
        </w:rPr>
        <w:t xml:space="preserve">    </w:t>
      </w:r>
      <w:r w:rsidR="001D143B" w:rsidRPr="001D143B">
        <w:rPr>
          <w:rFonts w:ascii="標楷體" w:eastAsia="標楷體" w:hAnsi="標楷體" w:cs="細明體" w:hint="eastAsia"/>
          <w:kern w:val="0"/>
          <w:sz w:val="32"/>
          <w:szCs w:val="32"/>
        </w:rPr>
        <w:t>入。</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團體會員依章程推派會員代表一至五人。</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社區外贊助本社區發展協會之其他團體或個人，得申請加入為贊助會員。</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贊助會員無表決權、選舉權、被選舉權及罷免權。</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第</w:t>
      </w:r>
      <w:r w:rsidRPr="001D143B">
        <w:rPr>
          <w:rFonts w:ascii="標楷體" w:eastAsia="標楷體" w:hAnsi="標楷體" w:cs="細明體"/>
          <w:kern w:val="0"/>
          <w:sz w:val="32"/>
          <w:szCs w:val="32"/>
        </w:rPr>
        <w:t xml:space="preserve"> 9 </w:t>
      </w:r>
      <w:r w:rsidRPr="001D143B">
        <w:rPr>
          <w:rFonts w:ascii="標楷體" w:eastAsia="標楷體" w:hAnsi="標楷體" w:cs="細明體" w:hint="eastAsia"/>
          <w:kern w:val="0"/>
          <w:sz w:val="32"/>
          <w:szCs w:val="32"/>
        </w:rPr>
        <w:t>條</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理事會、監事會由會員</w:t>
      </w:r>
      <w:r w:rsidRPr="001D143B">
        <w:rPr>
          <w:rFonts w:ascii="標楷體" w:eastAsia="標楷體" w:hAnsi="標楷體" w:cs="細明體"/>
          <w:kern w:val="0"/>
          <w:sz w:val="32"/>
          <w:szCs w:val="32"/>
        </w:rPr>
        <w:t xml:space="preserve"> (</w:t>
      </w:r>
      <w:r w:rsidRPr="001D143B">
        <w:rPr>
          <w:rFonts w:ascii="標楷體" w:eastAsia="標楷體" w:hAnsi="標楷體" w:cs="細明體" w:hint="eastAsia"/>
          <w:kern w:val="0"/>
          <w:sz w:val="32"/>
          <w:szCs w:val="32"/>
        </w:rPr>
        <w:t>會員代表</w:t>
      </w:r>
      <w:r w:rsidRPr="001D143B">
        <w:rPr>
          <w:rFonts w:ascii="標楷體" w:eastAsia="標楷體" w:hAnsi="標楷體" w:cs="細明體"/>
          <w:kern w:val="0"/>
          <w:sz w:val="32"/>
          <w:szCs w:val="32"/>
        </w:rPr>
        <w:t xml:space="preserve">) </w:t>
      </w:r>
      <w:r w:rsidRPr="001D143B">
        <w:rPr>
          <w:rFonts w:ascii="標楷體" w:eastAsia="標楷體" w:hAnsi="標楷體" w:cs="細明體" w:hint="eastAsia"/>
          <w:kern w:val="0"/>
          <w:sz w:val="32"/>
          <w:szCs w:val="32"/>
        </w:rPr>
        <w:t>於會員</w:t>
      </w:r>
      <w:r w:rsidRPr="001D143B">
        <w:rPr>
          <w:rFonts w:ascii="標楷體" w:eastAsia="標楷體" w:hAnsi="標楷體" w:cs="細明體"/>
          <w:kern w:val="0"/>
          <w:sz w:val="32"/>
          <w:szCs w:val="32"/>
        </w:rPr>
        <w:t xml:space="preserve"> (</w:t>
      </w:r>
      <w:r w:rsidRPr="001D143B">
        <w:rPr>
          <w:rFonts w:ascii="標楷體" w:eastAsia="標楷體" w:hAnsi="標楷體" w:cs="細明體" w:hint="eastAsia"/>
          <w:kern w:val="0"/>
          <w:sz w:val="32"/>
          <w:szCs w:val="32"/>
        </w:rPr>
        <w:t>會員代表</w:t>
      </w:r>
      <w:r w:rsidRPr="001D143B">
        <w:rPr>
          <w:rFonts w:ascii="標楷體" w:eastAsia="標楷體" w:hAnsi="標楷體" w:cs="細明體"/>
          <w:kern w:val="0"/>
          <w:sz w:val="32"/>
          <w:szCs w:val="32"/>
        </w:rPr>
        <w:t xml:space="preserve">) </w:t>
      </w:r>
      <w:r w:rsidRPr="001D143B">
        <w:rPr>
          <w:rFonts w:ascii="標楷體" w:eastAsia="標楷體" w:hAnsi="標楷體" w:cs="細明體" w:hint="eastAsia"/>
          <w:kern w:val="0"/>
          <w:sz w:val="32"/>
          <w:szCs w:val="32"/>
        </w:rPr>
        <w:t>大會中選舉理事、監事分別組成之。</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第</w:t>
      </w:r>
      <w:r w:rsidRPr="001D143B">
        <w:rPr>
          <w:rFonts w:ascii="標楷體" w:eastAsia="標楷體" w:hAnsi="標楷體" w:cs="細明體"/>
          <w:kern w:val="0"/>
          <w:sz w:val="32"/>
          <w:szCs w:val="32"/>
        </w:rPr>
        <w:t xml:space="preserve"> 10 </w:t>
      </w:r>
      <w:r w:rsidRPr="001D143B">
        <w:rPr>
          <w:rFonts w:ascii="標楷體" w:eastAsia="標楷體" w:hAnsi="標楷體" w:cs="細明體" w:hint="eastAsia"/>
          <w:kern w:val="0"/>
          <w:sz w:val="32"/>
          <w:szCs w:val="32"/>
        </w:rPr>
        <w:t>條</w:t>
      </w:r>
    </w:p>
    <w:p w:rsidR="001D143B" w:rsidRDefault="001D143B" w:rsidP="001D143B">
      <w:pPr>
        <w:autoSpaceDE w:val="0"/>
        <w:autoSpaceDN w:val="0"/>
        <w:adjustRightInd w:val="0"/>
        <w:spacing w:line="400" w:lineRule="exact"/>
        <w:rPr>
          <w:rFonts w:ascii="標楷體" w:eastAsia="標楷體" w:hAnsi="標楷體" w:cs="細明體" w:hint="eastAsia"/>
          <w:kern w:val="0"/>
          <w:sz w:val="32"/>
          <w:szCs w:val="32"/>
        </w:rPr>
      </w:pPr>
      <w:r w:rsidRPr="001D143B">
        <w:rPr>
          <w:rFonts w:ascii="標楷體" w:eastAsia="標楷體" w:hAnsi="標楷體" w:cs="細明體" w:hint="eastAsia"/>
          <w:kern w:val="0"/>
          <w:sz w:val="32"/>
          <w:szCs w:val="32"/>
        </w:rPr>
        <w:t>社區發展協會置總幹事一人，並得聘用社會工作員及其他工作人員若干人，推動社區各項業務。</w:t>
      </w:r>
    </w:p>
    <w:p w:rsidR="00CD4A0C" w:rsidRDefault="00CD4A0C" w:rsidP="001D143B">
      <w:pPr>
        <w:autoSpaceDE w:val="0"/>
        <w:autoSpaceDN w:val="0"/>
        <w:adjustRightInd w:val="0"/>
        <w:spacing w:line="400" w:lineRule="exact"/>
        <w:rPr>
          <w:rFonts w:ascii="標楷體" w:eastAsia="標楷體" w:hAnsi="標楷體" w:cs="細明體" w:hint="eastAsia"/>
          <w:kern w:val="0"/>
          <w:sz w:val="32"/>
          <w:szCs w:val="32"/>
        </w:rPr>
      </w:pPr>
    </w:p>
    <w:p w:rsidR="00CD4A0C" w:rsidRPr="001D143B" w:rsidRDefault="00CD4A0C" w:rsidP="001D143B">
      <w:pPr>
        <w:autoSpaceDE w:val="0"/>
        <w:autoSpaceDN w:val="0"/>
        <w:adjustRightInd w:val="0"/>
        <w:spacing w:line="400" w:lineRule="exact"/>
        <w:rPr>
          <w:rFonts w:ascii="標楷體" w:eastAsia="標楷體" w:hAnsi="標楷體" w:cs="細明體"/>
          <w:kern w:val="0"/>
          <w:sz w:val="32"/>
          <w:szCs w:val="32"/>
        </w:rPr>
      </w:pP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第</w:t>
      </w:r>
      <w:r w:rsidRPr="001D143B">
        <w:rPr>
          <w:rFonts w:ascii="標楷體" w:eastAsia="標楷體" w:hAnsi="標楷體" w:cs="細明體"/>
          <w:kern w:val="0"/>
          <w:sz w:val="32"/>
          <w:szCs w:val="32"/>
        </w:rPr>
        <w:t xml:space="preserve"> 11 </w:t>
      </w:r>
      <w:r w:rsidRPr="001D143B">
        <w:rPr>
          <w:rFonts w:ascii="標楷體" w:eastAsia="標楷體" w:hAnsi="標楷體" w:cs="細明體" w:hint="eastAsia"/>
          <w:kern w:val="0"/>
          <w:sz w:val="32"/>
          <w:szCs w:val="32"/>
        </w:rPr>
        <w:t>條</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社區發展協會應根據社區實際狀況，建立左列社區資料：</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一、歷史、地理、環境、人文資料。</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二、人口資料及社區資源資料。</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三、社區各項問題之個案資料。</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四、其他與社區發展有關資料。</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第</w:t>
      </w:r>
      <w:r w:rsidRPr="001D143B">
        <w:rPr>
          <w:rFonts w:ascii="標楷體" w:eastAsia="標楷體" w:hAnsi="標楷體" w:cs="細明體"/>
          <w:kern w:val="0"/>
          <w:sz w:val="32"/>
          <w:szCs w:val="32"/>
        </w:rPr>
        <w:t xml:space="preserve"> 12 </w:t>
      </w:r>
      <w:r w:rsidRPr="001D143B">
        <w:rPr>
          <w:rFonts w:ascii="標楷體" w:eastAsia="標楷體" w:hAnsi="標楷體" w:cs="細明體" w:hint="eastAsia"/>
          <w:kern w:val="0"/>
          <w:sz w:val="32"/>
          <w:szCs w:val="32"/>
        </w:rPr>
        <w:t>條</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社區發展協會應針對社區特性、居民需要、配合政府政策及社區自創項目，訂定社區發展計畫及編訂經費預算，並積極推動。</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前項配合政府政策之項目如下：</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一、公共設施建設：</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（一）新（修）建社區活動中心。</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（二）社區環境衛生與垃圾之改善及處理。</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（三）社區道路、水溝之維修。</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（四）停車設施之整理及添設。</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（五）社區綠化及美化。</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（六）其他有關公共設施建設等事項。</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二、生產福利建設：</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（一）社區生產建設基金之設置。</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（二）社會福利之推動。</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（三）社區幼兒園之設置。</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（四）推動社區產業發展。</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（五）其他有關生產福利建設等事項。</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三、精神倫理建設：</w:t>
      </w:r>
    </w:p>
    <w:p w:rsidR="001D143B" w:rsidRDefault="001D143B" w:rsidP="001D143B">
      <w:pPr>
        <w:autoSpaceDE w:val="0"/>
        <w:autoSpaceDN w:val="0"/>
        <w:adjustRightInd w:val="0"/>
        <w:spacing w:line="400" w:lineRule="exact"/>
        <w:rPr>
          <w:rFonts w:ascii="標楷體" w:eastAsia="標楷體" w:hAnsi="標楷體" w:cs="細明體" w:hint="eastAsia"/>
          <w:kern w:val="0"/>
          <w:sz w:val="32"/>
          <w:szCs w:val="32"/>
        </w:rPr>
      </w:pPr>
      <w:r w:rsidRPr="001D143B">
        <w:rPr>
          <w:rFonts w:ascii="標楷體" w:eastAsia="標楷體" w:hAnsi="標楷體" w:cs="細明體" w:hint="eastAsia"/>
          <w:kern w:val="0"/>
          <w:sz w:val="32"/>
          <w:szCs w:val="32"/>
        </w:rPr>
        <w:t>（一）加強改善社會風氣重要措施及國民禮儀範例之倡導及</w:t>
      </w:r>
      <w:r>
        <w:rPr>
          <w:rFonts w:ascii="標楷體" w:eastAsia="標楷體" w:hAnsi="標楷體" w:cs="細明體" w:hint="eastAsia"/>
          <w:kern w:val="0"/>
          <w:sz w:val="32"/>
          <w:szCs w:val="32"/>
        </w:rPr>
        <w:t xml:space="preserve"> </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Pr>
          <w:rFonts w:ascii="標楷體" w:eastAsia="標楷體" w:hAnsi="標楷體" w:cs="細明體" w:hint="eastAsia"/>
          <w:kern w:val="0"/>
          <w:sz w:val="32"/>
          <w:szCs w:val="32"/>
        </w:rPr>
        <w:t xml:space="preserve">      </w:t>
      </w:r>
      <w:r w:rsidRPr="001D143B">
        <w:rPr>
          <w:rFonts w:ascii="標楷體" w:eastAsia="標楷體" w:hAnsi="標楷體" w:cs="細明體" w:hint="eastAsia"/>
          <w:kern w:val="0"/>
          <w:sz w:val="32"/>
          <w:szCs w:val="32"/>
        </w:rPr>
        <w:t>推行。</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（二）鄉土文化、民俗技藝之維護及發揚。</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（三）社區交通秩序之建立。</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（四）社區公約之訂定。</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（五）社區守望相助之推動。</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（六）社區藝文康樂團隊之設立。</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（七）社區長壽俱樂部之設置。</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lastRenderedPageBreak/>
        <w:t>（八）社區成長教室之設置。</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（九）社區志願服務團隊之成立。</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（十）社區圖書室之設置。</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（十一）社區全民運動之提倡。</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（十二）社區災害防備之演練、通報及宣導。</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（十三）其他有關精神倫理建設等事項。</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第</w:t>
      </w:r>
      <w:r w:rsidRPr="001D143B">
        <w:rPr>
          <w:rFonts w:ascii="標楷體" w:eastAsia="標楷體" w:hAnsi="標楷體" w:cs="細明體"/>
          <w:kern w:val="0"/>
          <w:sz w:val="32"/>
          <w:szCs w:val="32"/>
        </w:rPr>
        <w:t xml:space="preserve"> 13 </w:t>
      </w:r>
      <w:r w:rsidRPr="001D143B">
        <w:rPr>
          <w:rFonts w:ascii="標楷體" w:eastAsia="標楷體" w:hAnsi="標楷體" w:cs="細明體" w:hint="eastAsia"/>
          <w:kern w:val="0"/>
          <w:sz w:val="32"/>
          <w:szCs w:val="32"/>
        </w:rPr>
        <w:t>條</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社區發展計畫，由社區發展協會分別配合主管機關有關規定辦理，各相關單位應予輔導支援，並解決其困難。</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第</w:t>
      </w:r>
      <w:r w:rsidRPr="001D143B">
        <w:rPr>
          <w:rFonts w:ascii="標楷體" w:eastAsia="標楷體" w:hAnsi="標楷體" w:cs="細明體"/>
          <w:kern w:val="0"/>
          <w:sz w:val="32"/>
          <w:szCs w:val="32"/>
        </w:rPr>
        <w:t xml:space="preserve"> 14 </w:t>
      </w:r>
      <w:r w:rsidRPr="001D143B">
        <w:rPr>
          <w:rFonts w:ascii="標楷體" w:eastAsia="標楷體" w:hAnsi="標楷體" w:cs="細明體" w:hint="eastAsia"/>
          <w:kern w:val="0"/>
          <w:sz w:val="32"/>
          <w:szCs w:val="32"/>
        </w:rPr>
        <w:t>條</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社區發展協會得設社區活動中心，作為舉辦各種活動之場所。</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主管機關得於轄區內設置綜合福利服務中心，推動社區福利服務工作。</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第</w:t>
      </w:r>
      <w:r w:rsidRPr="001D143B">
        <w:rPr>
          <w:rFonts w:ascii="標楷體" w:eastAsia="標楷體" w:hAnsi="標楷體" w:cs="細明體"/>
          <w:kern w:val="0"/>
          <w:sz w:val="32"/>
          <w:szCs w:val="32"/>
        </w:rPr>
        <w:t xml:space="preserve"> 15 </w:t>
      </w:r>
      <w:r w:rsidRPr="001D143B">
        <w:rPr>
          <w:rFonts w:ascii="標楷體" w:eastAsia="標楷體" w:hAnsi="標楷體" w:cs="細明體" w:hint="eastAsia"/>
          <w:kern w:val="0"/>
          <w:sz w:val="32"/>
          <w:szCs w:val="32"/>
        </w:rPr>
        <w:t>條</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社區發展協會應與轄區內有關之機關、機構、學校、團體及村里辦公處加強協調、聯繫，以爭取其支援社區發展工作並維護成果。</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第</w:t>
      </w:r>
      <w:r w:rsidRPr="001D143B">
        <w:rPr>
          <w:rFonts w:ascii="標楷體" w:eastAsia="標楷體" w:hAnsi="標楷體" w:cs="細明體"/>
          <w:kern w:val="0"/>
          <w:sz w:val="32"/>
          <w:szCs w:val="32"/>
        </w:rPr>
        <w:t xml:space="preserve"> 16 </w:t>
      </w:r>
      <w:r w:rsidRPr="001D143B">
        <w:rPr>
          <w:rFonts w:ascii="標楷體" w:eastAsia="標楷體" w:hAnsi="標楷體" w:cs="細明體" w:hint="eastAsia"/>
          <w:kern w:val="0"/>
          <w:sz w:val="32"/>
          <w:szCs w:val="32"/>
        </w:rPr>
        <w:t>條</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社區發展協會辦理各項福利服務活動，得經理事會通過後酌收費用。</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第</w:t>
      </w:r>
      <w:r w:rsidRPr="001D143B">
        <w:rPr>
          <w:rFonts w:ascii="標楷體" w:eastAsia="標楷體" w:hAnsi="標楷體" w:cs="細明體"/>
          <w:kern w:val="0"/>
          <w:sz w:val="32"/>
          <w:szCs w:val="32"/>
        </w:rPr>
        <w:t xml:space="preserve"> 17 </w:t>
      </w:r>
      <w:r w:rsidRPr="001D143B">
        <w:rPr>
          <w:rFonts w:ascii="標楷體" w:eastAsia="標楷體" w:hAnsi="標楷體" w:cs="細明體" w:hint="eastAsia"/>
          <w:kern w:val="0"/>
          <w:sz w:val="32"/>
          <w:szCs w:val="32"/>
        </w:rPr>
        <w:t>條</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社區發展協會之經費來源如左：</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一、會費收入。</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二、社區生產收益。</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三、政府機關之補助。</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四、捐助收入。</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五、社區辦理福利服務活動之收入。</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六、基金及其孳息。</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七、其他收入。</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第</w:t>
      </w:r>
      <w:r w:rsidRPr="001D143B">
        <w:rPr>
          <w:rFonts w:ascii="標楷體" w:eastAsia="標楷體" w:hAnsi="標楷體" w:cs="細明體"/>
          <w:kern w:val="0"/>
          <w:sz w:val="32"/>
          <w:szCs w:val="32"/>
        </w:rPr>
        <w:t xml:space="preserve"> 18 </w:t>
      </w:r>
      <w:r w:rsidRPr="001D143B">
        <w:rPr>
          <w:rFonts w:ascii="標楷體" w:eastAsia="標楷體" w:hAnsi="標楷體" w:cs="細明體" w:hint="eastAsia"/>
          <w:kern w:val="0"/>
          <w:sz w:val="32"/>
          <w:szCs w:val="32"/>
        </w:rPr>
        <w:t>條</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社區發展協會為辦理社區發展業務，得設置社區生產建設基金；其設置依直轄市、縣（市）主管機關相關法令規定辦理。</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第</w:t>
      </w:r>
      <w:r w:rsidRPr="001D143B">
        <w:rPr>
          <w:rFonts w:ascii="標楷體" w:eastAsia="標楷體" w:hAnsi="標楷體" w:cs="細明體"/>
          <w:kern w:val="0"/>
          <w:sz w:val="32"/>
          <w:szCs w:val="32"/>
        </w:rPr>
        <w:t xml:space="preserve"> 19 </w:t>
      </w:r>
      <w:r w:rsidRPr="001D143B">
        <w:rPr>
          <w:rFonts w:ascii="標楷體" w:eastAsia="標楷體" w:hAnsi="標楷體" w:cs="細明體" w:hint="eastAsia"/>
          <w:kern w:val="0"/>
          <w:sz w:val="32"/>
          <w:szCs w:val="32"/>
        </w:rPr>
        <w:t>條</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lastRenderedPageBreak/>
        <w:t>社區發展協會配合政府政策及社區自創之項目，得訂定計畫申請有關機關補助經費。</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第</w:t>
      </w:r>
      <w:r w:rsidRPr="001D143B">
        <w:rPr>
          <w:rFonts w:ascii="標楷體" w:eastAsia="標楷體" w:hAnsi="標楷體" w:cs="細明體"/>
          <w:kern w:val="0"/>
          <w:sz w:val="32"/>
          <w:szCs w:val="32"/>
        </w:rPr>
        <w:t xml:space="preserve"> 20 </w:t>
      </w:r>
      <w:r w:rsidRPr="001D143B">
        <w:rPr>
          <w:rFonts w:ascii="標楷體" w:eastAsia="標楷體" w:hAnsi="標楷體" w:cs="細明體" w:hint="eastAsia"/>
          <w:kern w:val="0"/>
          <w:sz w:val="32"/>
          <w:szCs w:val="32"/>
        </w:rPr>
        <w:t>條</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各級政府應按年編列社區發展預算，補助社區發展協會推展業務，並得動用社會福利基金。</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第</w:t>
      </w:r>
      <w:r w:rsidRPr="001D143B">
        <w:rPr>
          <w:rFonts w:ascii="標楷體" w:eastAsia="標楷體" w:hAnsi="標楷體" w:cs="細明體"/>
          <w:kern w:val="0"/>
          <w:sz w:val="32"/>
          <w:szCs w:val="32"/>
        </w:rPr>
        <w:t xml:space="preserve"> 21 </w:t>
      </w:r>
      <w:r w:rsidRPr="001D143B">
        <w:rPr>
          <w:rFonts w:ascii="標楷體" w:eastAsia="標楷體" w:hAnsi="標楷體" w:cs="細明體" w:hint="eastAsia"/>
          <w:kern w:val="0"/>
          <w:sz w:val="32"/>
          <w:szCs w:val="32"/>
        </w:rPr>
        <w:t>條</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各級主管機關對社區發展工作，應會同相關單位辦理評鑑、考核、觀摩，對社區發展工作有關人員應舉辦訓練或講習。</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第</w:t>
      </w:r>
      <w:r w:rsidRPr="001D143B">
        <w:rPr>
          <w:rFonts w:ascii="標楷體" w:eastAsia="標楷體" w:hAnsi="標楷體" w:cs="細明體"/>
          <w:kern w:val="0"/>
          <w:sz w:val="32"/>
          <w:szCs w:val="32"/>
        </w:rPr>
        <w:t xml:space="preserve"> 22 </w:t>
      </w:r>
      <w:r w:rsidRPr="001D143B">
        <w:rPr>
          <w:rFonts w:ascii="標楷體" w:eastAsia="標楷體" w:hAnsi="標楷體" w:cs="細明體" w:hint="eastAsia"/>
          <w:kern w:val="0"/>
          <w:sz w:val="32"/>
          <w:szCs w:val="32"/>
        </w:rPr>
        <w:t>條</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推動社區發展業務績效良好之社區，各級主管機關應予左列之獎勵：</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一、表揚或指定示範觀摩。</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二、頒發獎狀或獎品。</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三、發給社區發展獎助金。</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第</w:t>
      </w:r>
      <w:r w:rsidRPr="001D143B">
        <w:rPr>
          <w:rFonts w:ascii="標楷體" w:eastAsia="標楷體" w:hAnsi="標楷體" w:cs="細明體"/>
          <w:kern w:val="0"/>
          <w:sz w:val="32"/>
          <w:szCs w:val="32"/>
        </w:rPr>
        <w:t xml:space="preserve"> 23 </w:t>
      </w:r>
      <w:r w:rsidRPr="001D143B">
        <w:rPr>
          <w:rFonts w:ascii="標楷體" w:eastAsia="標楷體" w:hAnsi="標楷體" w:cs="細明體" w:hint="eastAsia"/>
          <w:kern w:val="0"/>
          <w:sz w:val="32"/>
          <w:szCs w:val="32"/>
        </w:rPr>
        <w:t>條</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（刪除）</w:t>
      </w:r>
    </w:p>
    <w:p w:rsidR="001D143B" w:rsidRPr="001D143B" w:rsidRDefault="001D143B" w:rsidP="001D143B">
      <w:pPr>
        <w:autoSpaceDE w:val="0"/>
        <w:autoSpaceDN w:val="0"/>
        <w:adjustRightInd w:val="0"/>
        <w:spacing w:line="400" w:lineRule="exact"/>
        <w:rPr>
          <w:rFonts w:ascii="標楷體" w:eastAsia="標楷體" w:hAnsi="標楷體" w:cs="細明體"/>
          <w:kern w:val="0"/>
          <w:sz w:val="32"/>
          <w:szCs w:val="32"/>
        </w:rPr>
      </w:pPr>
      <w:r w:rsidRPr="001D143B">
        <w:rPr>
          <w:rFonts w:ascii="標楷體" w:eastAsia="標楷體" w:hAnsi="標楷體" w:cs="細明體" w:hint="eastAsia"/>
          <w:kern w:val="0"/>
          <w:sz w:val="32"/>
          <w:szCs w:val="32"/>
        </w:rPr>
        <w:t>第</w:t>
      </w:r>
      <w:r w:rsidRPr="001D143B">
        <w:rPr>
          <w:rFonts w:ascii="標楷體" w:eastAsia="標楷體" w:hAnsi="標楷體" w:cs="細明體"/>
          <w:kern w:val="0"/>
          <w:sz w:val="32"/>
          <w:szCs w:val="32"/>
        </w:rPr>
        <w:t xml:space="preserve"> 24</w:t>
      </w:r>
      <w:r w:rsidRPr="001D143B">
        <w:rPr>
          <w:rFonts w:ascii="標楷體" w:eastAsia="標楷體" w:hAnsi="標楷體" w:cs="細明體" w:hint="eastAsia"/>
          <w:kern w:val="0"/>
          <w:sz w:val="32"/>
          <w:szCs w:val="32"/>
        </w:rPr>
        <w:t xml:space="preserve"> 條</w:t>
      </w:r>
    </w:p>
    <w:p w:rsidR="004D53A9" w:rsidRPr="001D143B" w:rsidRDefault="001D143B" w:rsidP="001D143B">
      <w:pPr>
        <w:spacing w:line="400" w:lineRule="exact"/>
        <w:ind w:leftChars="-59" w:left="-142"/>
        <w:rPr>
          <w:rFonts w:ascii="標楷體" w:eastAsia="標楷體" w:hAnsi="標楷體"/>
          <w:color w:val="000000" w:themeColor="text1"/>
          <w:sz w:val="32"/>
          <w:szCs w:val="32"/>
        </w:rPr>
      </w:pPr>
      <w:r w:rsidRPr="001D143B">
        <w:rPr>
          <w:rFonts w:ascii="標楷體" w:eastAsia="標楷體" w:hAnsi="標楷體" w:cs="細明體" w:hint="eastAsia"/>
          <w:kern w:val="0"/>
          <w:sz w:val="32"/>
          <w:szCs w:val="32"/>
        </w:rPr>
        <w:t>本綱要自發布日施行。</w:t>
      </w:r>
    </w:p>
    <w:sectPr w:rsidR="004D53A9" w:rsidRPr="001D143B" w:rsidSect="00DA14C3">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5E35" w:rsidRDefault="00155E35" w:rsidP="009C538D">
      <w:r>
        <w:separator/>
      </w:r>
    </w:p>
  </w:endnote>
  <w:endnote w:type="continuationSeparator" w:id="1">
    <w:p w:rsidR="00155E35" w:rsidRDefault="00155E35" w:rsidP="009C538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新細明體">
    <w:altName w:val="PMingLiU"/>
    <w:panose1 w:val="02020300000000000000"/>
    <w:charset w:val="88"/>
    <w:family w:val="roman"/>
    <w:pitch w:val="variable"/>
    <w:sig w:usb0="00000003" w:usb1="080E0000"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20002A87" w:usb1="80000000" w:usb2="00000008" w:usb3="00000000" w:csb0="000001FF" w:csb1="00000000"/>
  </w:font>
  <w:font w:name="細明體">
    <w:altName w:val="MingLiU"/>
    <w:panose1 w:val="02020309000000000000"/>
    <w:charset w:val="88"/>
    <w:family w:val="modern"/>
    <w:pitch w:val="fixed"/>
    <w:sig w:usb0="00000003" w:usb1="080E0000" w:usb2="00000016" w:usb3="00000000" w:csb0="001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5E35" w:rsidRDefault="00155E35" w:rsidP="009C538D">
      <w:r>
        <w:separator/>
      </w:r>
    </w:p>
  </w:footnote>
  <w:footnote w:type="continuationSeparator" w:id="1">
    <w:p w:rsidR="00155E35" w:rsidRDefault="00155E35" w:rsidP="009C538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isplayHorizontalDrawingGridEvery w:val="0"/>
  <w:displayVerticalDrawingGridEvery w:val="2"/>
  <w:characterSpacingControl w:val="compressPunctuation"/>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D53A9"/>
    <w:rsid w:val="000E3920"/>
    <w:rsid w:val="00155E35"/>
    <w:rsid w:val="001D143B"/>
    <w:rsid w:val="00220BAD"/>
    <w:rsid w:val="0028033B"/>
    <w:rsid w:val="004D53A9"/>
    <w:rsid w:val="005F70D4"/>
    <w:rsid w:val="0085782D"/>
    <w:rsid w:val="008C11A4"/>
    <w:rsid w:val="00921B8C"/>
    <w:rsid w:val="009C538D"/>
    <w:rsid w:val="00CD4A0C"/>
    <w:rsid w:val="00DA14C3"/>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0BAD"/>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9C538D"/>
    <w:pPr>
      <w:tabs>
        <w:tab w:val="center" w:pos="4153"/>
        <w:tab w:val="right" w:pos="8306"/>
      </w:tabs>
      <w:snapToGrid w:val="0"/>
    </w:pPr>
    <w:rPr>
      <w:sz w:val="20"/>
      <w:szCs w:val="20"/>
    </w:rPr>
  </w:style>
  <w:style w:type="character" w:customStyle="1" w:styleId="a4">
    <w:name w:val="頁首 字元"/>
    <w:basedOn w:val="a0"/>
    <w:link w:val="a3"/>
    <w:uiPriority w:val="99"/>
    <w:semiHidden/>
    <w:rsid w:val="009C538D"/>
    <w:rPr>
      <w:kern w:val="2"/>
    </w:rPr>
  </w:style>
  <w:style w:type="paragraph" w:styleId="a5">
    <w:name w:val="footer"/>
    <w:basedOn w:val="a"/>
    <w:link w:val="a6"/>
    <w:uiPriority w:val="99"/>
    <w:semiHidden/>
    <w:unhideWhenUsed/>
    <w:rsid w:val="009C538D"/>
    <w:pPr>
      <w:tabs>
        <w:tab w:val="center" w:pos="4153"/>
        <w:tab w:val="right" w:pos="8306"/>
      </w:tabs>
      <w:snapToGrid w:val="0"/>
    </w:pPr>
    <w:rPr>
      <w:sz w:val="20"/>
      <w:szCs w:val="20"/>
    </w:rPr>
  </w:style>
  <w:style w:type="character" w:customStyle="1" w:styleId="a6">
    <w:name w:val="頁尾 字元"/>
    <w:basedOn w:val="a0"/>
    <w:link w:val="a5"/>
    <w:uiPriority w:val="99"/>
    <w:semiHidden/>
    <w:rsid w:val="009C538D"/>
    <w:rPr>
      <w:kern w:val="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5</Pages>
  <Words>380</Words>
  <Characters>2166</Characters>
  <Application>Microsoft Office Word</Application>
  <DocSecurity>0</DocSecurity>
  <Lines>18</Lines>
  <Paragraphs>5</Paragraphs>
  <ScaleCrop>false</ScaleCrop>
  <Company/>
  <LinksUpToDate>false</LinksUpToDate>
  <CharactersWithSpaces>2541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Your User Name</cp:lastModifiedBy>
  <cp:revision>5</cp:revision>
  <dcterms:created xsi:type="dcterms:W3CDTF">2014-10-06T09:07:00Z</dcterms:created>
  <dcterms:modified xsi:type="dcterms:W3CDTF">2014-12-04T03:40:00Z</dcterms:modified>
</cp:coreProperties>
</file>