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59343A" w:rsidRPr="0059343A">
        <w:rPr>
          <w:rFonts w:eastAsia="標楷體" w:hAnsi="標楷體" w:hint="eastAsia"/>
          <w:b/>
          <w:szCs w:val="24"/>
        </w:rPr>
        <w:t>海上平台遊客人數及</w:t>
      </w:r>
      <w:proofErr w:type="gramStart"/>
      <w:r w:rsidR="0059343A" w:rsidRPr="0059343A">
        <w:rPr>
          <w:rFonts w:eastAsia="標楷體" w:hAnsi="標楷體" w:hint="eastAsia"/>
          <w:b/>
          <w:szCs w:val="24"/>
        </w:rPr>
        <w:t>蚵</w:t>
      </w:r>
      <w:proofErr w:type="gramEnd"/>
      <w:r w:rsidR="0059343A" w:rsidRPr="0059343A">
        <w:rPr>
          <w:rFonts w:eastAsia="標楷體" w:hAnsi="標楷體" w:hint="eastAsia"/>
          <w:b/>
          <w:szCs w:val="24"/>
        </w:rPr>
        <w:t>殼水肥清理</w:t>
      </w:r>
      <w:proofErr w:type="gramStart"/>
      <w:r w:rsidR="0059343A" w:rsidRPr="0059343A">
        <w:rPr>
          <w:rFonts w:eastAsia="標楷體" w:hAnsi="標楷體" w:hint="eastAsia"/>
          <w:b/>
          <w:szCs w:val="24"/>
        </w:rPr>
        <w:t>彙整表</w:t>
      </w:r>
      <w:proofErr w:type="gramEnd"/>
      <w:r w:rsidRPr="000C73FE">
        <w:rPr>
          <w:rFonts w:eastAsia="標楷體"/>
          <w:b/>
          <w:szCs w:val="24"/>
        </w:rPr>
        <w:t>)</w:t>
      </w:r>
    </w:p>
    <w:p w:rsidR="008348D9" w:rsidRDefault="005A04CC" w:rsidP="008348D9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59343A">
        <w:rPr>
          <w:rFonts w:eastAsia="標楷體" w:hAnsi="標楷體" w:hint="eastAsia"/>
          <w:szCs w:val="24"/>
        </w:rPr>
        <w:t>觀光</w:t>
      </w:r>
      <w:r w:rsidR="008348D9">
        <w:rPr>
          <w:rFonts w:eastAsia="標楷體" w:hAnsi="標楷體" w:hint="eastAsia"/>
          <w:szCs w:val="24"/>
        </w:rPr>
        <w:t>統計</w:t>
      </w:r>
    </w:p>
    <w:p w:rsidR="00AC282B" w:rsidRDefault="005A04CC" w:rsidP="008A7A81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59343A" w:rsidRPr="0059343A">
        <w:rPr>
          <w:rFonts w:eastAsia="標楷體" w:hAnsi="標楷體" w:hint="eastAsia"/>
          <w:szCs w:val="24"/>
        </w:rPr>
        <w:t>海上平台遊客人數及</w:t>
      </w:r>
      <w:proofErr w:type="gramStart"/>
      <w:r w:rsidR="0059343A" w:rsidRPr="0059343A">
        <w:rPr>
          <w:rFonts w:eastAsia="標楷體" w:hAnsi="標楷體" w:hint="eastAsia"/>
          <w:szCs w:val="24"/>
        </w:rPr>
        <w:t>蚵</w:t>
      </w:r>
      <w:proofErr w:type="gramEnd"/>
      <w:r w:rsidR="0059343A" w:rsidRPr="0059343A">
        <w:rPr>
          <w:rFonts w:eastAsia="標楷體" w:hAnsi="標楷體" w:hint="eastAsia"/>
          <w:szCs w:val="24"/>
        </w:rPr>
        <w:t>殼水肥清理彙整表</w:t>
      </w:r>
    </w:p>
    <w:p w:rsidR="00D92BD1" w:rsidRPr="000C73FE" w:rsidRDefault="00D92BD1" w:rsidP="008A7A81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 w:rsidRPr="000C73FE">
        <w:rPr>
          <w:rFonts w:eastAsia="標楷體" w:hAnsi="標楷體"/>
          <w:spacing w:val="-4"/>
          <w:szCs w:val="24"/>
        </w:rPr>
        <w:t>＊</w:t>
      </w:r>
      <w:proofErr w:type="gramEnd"/>
      <w:r w:rsidRPr="000C73FE">
        <w:rPr>
          <w:rFonts w:eastAsia="標楷體" w:hAnsi="標楷體"/>
          <w:spacing w:val="-4"/>
          <w:szCs w:val="24"/>
        </w:rPr>
        <w:t>發布機關、單位：澎湖縣政府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50420C">
        <w:rPr>
          <w:rFonts w:eastAsia="標楷體" w:hAnsi="標楷體"/>
          <w:spacing w:val="-4"/>
          <w:szCs w:val="24"/>
        </w:rPr>
        <w:t>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853165" w:rsidRPr="005B27E5">
        <w:rPr>
          <w:rFonts w:eastAsia="標楷體" w:hAnsi="標楷體"/>
          <w:spacing w:val="-4"/>
          <w:szCs w:val="24"/>
        </w:rPr>
        <w:t>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59343A">
        <w:rPr>
          <w:rFonts w:eastAsia="標楷體" w:hAnsi="標楷體" w:hint="eastAsia"/>
          <w:spacing w:val="-4"/>
          <w:szCs w:val="24"/>
        </w:rPr>
        <w:t>觀光行政</w:t>
      </w:r>
      <w:r w:rsidR="008A7A81">
        <w:rPr>
          <w:rFonts w:eastAsia="標楷體" w:hAnsi="標楷體" w:hint="eastAsia"/>
          <w:spacing w:val="-4"/>
          <w:szCs w:val="24"/>
        </w:rPr>
        <w:t>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59343A">
        <w:rPr>
          <w:rFonts w:eastAsia="標楷體" w:hAnsi="標楷體" w:hint="eastAsia"/>
          <w:szCs w:val="24"/>
        </w:rPr>
        <w:t>胡嘉元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59343A">
        <w:rPr>
          <w:rFonts w:eastAsia="標楷體" w:hAnsi="標楷體" w:hint="eastAsia"/>
          <w:szCs w:val="24"/>
        </w:rPr>
        <w:t>234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傳真：</w:t>
      </w:r>
      <w:r w:rsidRPr="000C73FE">
        <w:rPr>
          <w:rFonts w:eastAsia="標楷體"/>
          <w:szCs w:val="24"/>
        </w:rPr>
        <w:t>06-92</w:t>
      </w:r>
      <w:r w:rsidR="007F4CCC">
        <w:rPr>
          <w:rFonts w:eastAsia="標楷體" w:hint="eastAsia"/>
          <w:szCs w:val="24"/>
        </w:rPr>
        <w:t>6</w:t>
      </w:r>
      <w:r w:rsidR="00AC282B">
        <w:rPr>
          <w:rFonts w:eastAsia="標楷體" w:hint="eastAsia"/>
          <w:szCs w:val="24"/>
        </w:rPr>
        <w:t>4710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A27469">
        <w:rPr>
          <w:rFonts w:eastAsia="標楷體" w:hAnsi="標楷體"/>
          <w:szCs w:val="24"/>
        </w:rPr>
        <w:t>＊</w:t>
      </w:r>
      <w:proofErr w:type="gramEnd"/>
      <w:r w:rsidRPr="00A27469">
        <w:rPr>
          <w:rFonts w:eastAsia="標楷體" w:hAnsi="標楷體"/>
          <w:szCs w:val="24"/>
        </w:rPr>
        <w:t>電子信箱：</w:t>
      </w:r>
      <w:r w:rsidR="0059343A">
        <w:rPr>
          <w:rFonts w:eastAsia="標楷體" w:hAnsi="標楷體" w:hint="eastAsia"/>
          <w:szCs w:val="24"/>
        </w:rPr>
        <w:t>fa11080</w:t>
      </w:r>
      <w:r w:rsidR="005B27E5" w:rsidRPr="00A27469">
        <w:rPr>
          <w:rFonts w:eastAsia="標楷體"/>
          <w:szCs w:val="24"/>
        </w:rPr>
        <w:t>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</w:t>
      </w:r>
      <w:proofErr w:type="gramStart"/>
      <w:r w:rsidRPr="000C73FE">
        <w:rPr>
          <w:rFonts w:eastAsia="標楷體" w:hAnsi="標楷體"/>
          <w:szCs w:val="24"/>
        </w:rPr>
        <w:t>線上書刊</w:t>
      </w:r>
      <w:proofErr w:type="gramEnd"/>
      <w:r w:rsidRPr="000C73FE">
        <w:rPr>
          <w:rFonts w:eastAsia="標楷體" w:hAnsi="標楷體"/>
          <w:szCs w:val="24"/>
        </w:rPr>
        <w:t>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統計地區範圍及對象：</w:t>
      </w:r>
      <w:r w:rsidR="00AC282B" w:rsidRPr="00AC282B">
        <w:rPr>
          <w:rFonts w:ascii="標楷體" w:eastAsia="標楷體" w:hAnsi="標楷體" w:hint="eastAsia"/>
        </w:rPr>
        <w:t>本縣</w:t>
      </w:r>
      <w:r w:rsidR="0059343A">
        <w:rPr>
          <w:rFonts w:ascii="標楷體" w:eastAsia="標楷體" w:hAnsi="標楷體" w:hint="eastAsia"/>
        </w:rPr>
        <w:t>合法設立登記之海上平台</w:t>
      </w:r>
      <w:r w:rsidR="00AC282B" w:rsidRPr="00AC282B">
        <w:rPr>
          <w:rFonts w:ascii="標楷體" w:eastAsia="標楷體" w:hAnsi="標楷體" w:hint="eastAsia"/>
        </w:rPr>
        <w:t>。</w:t>
      </w:r>
    </w:p>
    <w:p w:rsidR="008A7A81" w:rsidRPr="002E1AEF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統計標準時間：</w:t>
      </w:r>
      <w:r w:rsidR="0059343A">
        <w:rPr>
          <w:rFonts w:ascii="標楷體" w:eastAsia="標楷體" w:hAnsi="標楷體" w:hint="eastAsia"/>
        </w:rPr>
        <w:t>以每月</w:t>
      </w:r>
      <w:r w:rsidR="00AC282B" w:rsidRPr="00AC282B">
        <w:rPr>
          <w:rFonts w:ascii="標楷體" w:eastAsia="標楷體" w:hAnsi="標楷體" w:hint="eastAsia"/>
        </w:rPr>
        <w:t>底之事實為</w:t>
      </w:r>
      <w:proofErr w:type="gramStart"/>
      <w:r w:rsidR="00AC282B" w:rsidRPr="00AC282B">
        <w:rPr>
          <w:rFonts w:ascii="標楷體" w:eastAsia="標楷體" w:hAnsi="標楷體" w:hint="eastAsia"/>
        </w:rPr>
        <w:t>準</w:t>
      </w:r>
      <w:proofErr w:type="gramEnd"/>
      <w:r w:rsidR="00AC282B" w:rsidRPr="00AC282B">
        <w:rPr>
          <w:rFonts w:ascii="標楷體" w:eastAsia="標楷體" w:hAnsi="標楷體" w:hint="eastAsia"/>
        </w:rPr>
        <w:t>。</w:t>
      </w:r>
    </w:p>
    <w:p w:rsidR="00D92BD1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統計項目定義：</w:t>
      </w:r>
    </w:p>
    <w:p w:rsidR="008A7A81" w:rsidRPr="00B17306" w:rsidRDefault="008A7A81" w:rsidP="008A7A81">
      <w:pPr>
        <w:snapToGrid w:val="0"/>
        <w:spacing w:line="360" w:lineRule="auto"/>
        <w:ind w:leftChars="300" w:left="720"/>
        <w:rPr>
          <w:rFonts w:ascii="標楷體" w:eastAsia="標楷體" w:hAnsi="標楷體"/>
        </w:rPr>
      </w:pPr>
      <w:r w:rsidRPr="00B17306">
        <w:rPr>
          <w:rFonts w:ascii="標楷體" w:eastAsia="標楷體" w:hAnsi="標楷體" w:hint="eastAsia"/>
        </w:rPr>
        <w:t>(</w:t>
      </w:r>
      <w:proofErr w:type="gramStart"/>
      <w:r w:rsidRPr="00B17306">
        <w:rPr>
          <w:rFonts w:ascii="標楷體" w:eastAsia="標楷體" w:hAnsi="標楷體" w:hint="eastAsia"/>
        </w:rPr>
        <w:t>一</w:t>
      </w:r>
      <w:proofErr w:type="gramEnd"/>
      <w:r w:rsidRPr="00B17306">
        <w:rPr>
          <w:rFonts w:ascii="標楷體" w:eastAsia="標楷體" w:hAnsi="標楷體" w:hint="eastAsia"/>
        </w:rPr>
        <w:t>)</w:t>
      </w:r>
      <w:r w:rsidR="0059343A">
        <w:rPr>
          <w:rFonts w:ascii="標楷體" w:eastAsia="標楷體" w:hAnsi="標楷體" w:hint="eastAsia"/>
        </w:rPr>
        <w:t>遊客人數</w:t>
      </w:r>
      <w:r w:rsidR="00AC282B" w:rsidRPr="00AC282B">
        <w:rPr>
          <w:rFonts w:ascii="標楷體" w:eastAsia="標楷體" w:hAnsi="標楷體" w:hint="eastAsia"/>
        </w:rPr>
        <w:t>：指</w:t>
      </w:r>
      <w:r w:rsidR="0059343A">
        <w:rPr>
          <w:rFonts w:ascii="標楷體" w:eastAsia="標楷體" w:hAnsi="標楷體" w:hint="eastAsia"/>
        </w:rPr>
        <w:t>海上平台業者每月份計算上海上平台之人數</w:t>
      </w:r>
      <w:r w:rsidR="00AC282B" w:rsidRPr="00AC282B">
        <w:rPr>
          <w:rFonts w:ascii="標楷體" w:eastAsia="標楷體" w:hAnsi="標楷體" w:hint="eastAsia"/>
        </w:rPr>
        <w:t>。</w:t>
      </w:r>
    </w:p>
    <w:p w:rsidR="008A7A81" w:rsidRPr="00B17306" w:rsidRDefault="008A7A81" w:rsidP="008A7A81">
      <w:pPr>
        <w:snapToGrid w:val="0"/>
        <w:spacing w:line="360" w:lineRule="auto"/>
        <w:ind w:firstLineChars="300" w:firstLine="720"/>
        <w:rPr>
          <w:rFonts w:ascii="標楷體" w:eastAsia="標楷體" w:hAnsi="標楷體"/>
        </w:rPr>
      </w:pPr>
      <w:r w:rsidRPr="00B17306">
        <w:rPr>
          <w:rFonts w:ascii="標楷體" w:eastAsia="標楷體" w:hAnsi="標楷體" w:hint="eastAsia"/>
        </w:rPr>
        <w:t>(二)</w:t>
      </w:r>
      <w:proofErr w:type="gramStart"/>
      <w:r w:rsidR="0059343A">
        <w:rPr>
          <w:rFonts w:ascii="標楷體" w:eastAsia="標楷體" w:hAnsi="標楷體" w:hint="eastAsia"/>
        </w:rPr>
        <w:t>蚵</w:t>
      </w:r>
      <w:proofErr w:type="gramEnd"/>
      <w:r w:rsidR="0059343A">
        <w:rPr>
          <w:rFonts w:ascii="標楷體" w:eastAsia="標楷體" w:hAnsi="標楷體" w:hint="eastAsia"/>
        </w:rPr>
        <w:t>殼水肥清理</w:t>
      </w:r>
      <w:r w:rsidR="00AC282B" w:rsidRPr="00AC282B">
        <w:rPr>
          <w:rFonts w:ascii="標楷體" w:eastAsia="標楷體" w:hAnsi="標楷體" w:hint="eastAsia"/>
        </w:rPr>
        <w:t>：</w:t>
      </w:r>
      <w:r w:rsidR="0059343A">
        <w:rPr>
          <w:rFonts w:ascii="標楷體" w:eastAsia="標楷體" w:hAnsi="標楷體" w:hint="eastAsia"/>
        </w:rPr>
        <w:t>指海上平台每月份清理</w:t>
      </w:r>
      <w:proofErr w:type="gramStart"/>
      <w:r w:rsidR="0059343A">
        <w:rPr>
          <w:rFonts w:ascii="標楷體" w:eastAsia="標楷體" w:hAnsi="標楷體" w:hint="eastAsia"/>
        </w:rPr>
        <w:t>蚵</w:t>
      </w:r>
      <w:proofErr w:type="gramEnd"/>
      <w:r w:rsidR="0059343A">
        <w:rPr>
          <w:rFonts w:ascii="標楷體" w:eastAsia="標楷體" w:hAnsi="標楷體" w:hint="eastAsia"/>
        </w:rPr>
        <w:t>殼及水肥相關數據</w:t>
      </w:r>
      <w:r w:rsidR="00AC282B" w:rsidRPr="00AC282B">
        <w:rPr>
          <w:rFonts w:ascii="標楷體" w:eastAsia="標楷體" w:hAnsi="標楷體" w:hint="eastAsia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統計單位：</w:t>
      </w:r>
      <w:r w:rsidR="00AC282B">
        <w:rPr>
          <w:rFonts w:eastAsia="標楷體" w:hint="eastAsia"/>
          <w:szCs w:val="24"/>
        </w:rPr>
        <w:t>人</w:t>
      </w:r>
      <w:r w:rsidR="0059343A">
        <w:rPr>
          <w:rFonts w:eastAsia="標楷體" w:hint="eastAsia"/>
          <w:szCs w:val="24"/>
        </w:rPr>
        <w:t>數、噸數</w:t>
      </w:r>
    </w:p>
    <w:p w:rsidR="00AC282B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統計分類：</w:t>
      </w:r>
    </w:p>
    <w:p w:rsidR="00AC282B" w:rsidRDefault="00AC282B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/>
          <w:szCs w:val="24"/>
        </w:rPr>
      </w:pPr>
      <w:r w:rsidRPr="00B6329B">
        <w:rPr>
          <w:rFonts w:ascii="標楷體" w:eastAsia="標楷體" w:hAnsi="標楷體" w:hint="eastAsia"/>
          <w:szCs w:val="24"/>
        </w:rPr>
        <w:t>(</w:t>
      </w:r>
      <w:proofErr w:type="gramStart"/>
      <w:r w:rsidRPr="00B6329B">
        <w:rPr>
          <w:rFonts w:ascii="標楷體" w:eastAsia="標楷體" w:hAnsi="標楷體" w:hint="eastAsia"/>
          <w:szCs w:val="24"/>
        </w:rPr>
        <w:t>一</w:t>
      </w:r>
      <w:proofErr w:type="gramEnd"/>
      <w:r w:rsidRPr="00B6329B">
        <w:rPr>
          <w:rFonts w:ascii="標楷體" w:eastAsia="標楷體" w:hAnsi="標楷體" w:hint="eastAsia"/>
          <w:szCs w:val="24"/>
        </w:rPr>
        <w:t xml:space="preserve">) </w:t>
      </w:r>
      <w:r w:rsidR="0082244A" w:rsidRPr="00B6329B">
        <w:rPr>
          <w:rFonts w:ascii="標楷體" w:eastAsia="標楷體" w:hAnsi="標楷體" w:hint="eastAsia"/>
          <w:szCs w:val="24"/>
        </w:rPr>
        <w:t>縱列</w:t>
      </w:r>
      <w:r w:rsidR="003677BB">
        <w:rPr>
          <w:rFonts w:ascii="標楷體" w:eastAsia="標楷體" w:hAnsi="標楷體" w:hint="eastAsia"/>
          <w:szCs w:val="24"/>
        </w:rPr>
        <w:t>依海上平台</w:t>
      </w:r>
      <w:r w:rsidR="00B6329B">
        <w:rPr>
          <w:rFonts w:ascii="標楷體" w:eastAsia="標楷體" w:hAnsi="標楷體" w:hint="eastAsia"/>
          <w:szCs w:val="24"/>
        </w:rPr>
        <w:t>業者</w:t>
      </w:r>
      <w:r w:rsidRPr="00AC282B">
        <w:rPr>
          <w:rFonts w:ascii="標楷體" w:eastAsia="標楷體" w:hAnsi="標楷體" w:hint="eastAsia"/>
          <w:szCs w:val="24"/>
        </w:rPr>
        <w:t>分。</w:t>
      </w:r>
    </w:p>
    <w:p w:rsidR="003677BB" w:rsidRDefault="003677BB" w:rsidP="003677B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/>
          <w:szCs w:val="24"/>
        </w:rPr>
      </w:pPr>
      <w:r w:rsidRPr="00B6329B">
        <w:rPr>
          <w:rFonts w:ascii="標楷體" w:eastAsia="標楷體" w:hAnsi="標楷體" w:hint="eastAsia"/>
          <w:szCs w:val="24"/>
        </w:rPr>
        <w:t>(</w:t>
      </w:r>
      <w:r w:rsidR="0082244A" w:rsidRPr="00B6329B">
        <w:rPr>
          <w:rFonts w:ascii="標楷體" w:eastAsia="標楷體" w:hAnsi="標楷體" w:hint="eastAsia"/>
          <w:szCs w:val="24"/>
        </w:rPr>
        <w:t>二</w:t>
      </w:r>
      <w:r w:rsidRPr="00B6329B">
        <w:rPr>
          <w:rFonts w:ascii="標楷體" w:eastAsia="標楷體" w:hAnsi="標楷體" w:hint="eastAsia"/>
          <w:szCs w:val="24"/>
        </w:rPr>
        <w:t xml:space="preserve">) </w:t>
      </w:r>
      <w:r w:rsidR="0082244A" w:rsidRPr="00B6329B">
        <w:rPr>
          <w:rFonts w:ascii="標楷體" w:eastAsia="標楷體" w:hAnsi="標楷體" w:hint="eastAsia"/>
          <w:szCs w:val="24"/>
        </w:rPr>
        <w:t>橫列</w:t>
      </w:r>
      <w:r w:rsidR="00B6329B">
        <w:rPr>
          <w:rFonts w:ascii="標楷體" w:eastAsia="標楷體" w:hAnsi="標楷體" w:hint="eastAsia"/>
          <w:szCs w:val="24"/>
        </w:rPr>
        <w:t>依</w:t>
      </w:r>
      <w:r w:rsidR="00B6329B" w:rsidRPr="00B6329B">
        <w:rPr>
          <w:rFonts w:ascii="標楷體" w:eastAsia="標楷體" w:hAnsi="標楷體" w:hint="eastAsia"/>
          <w:szCs w:val="24"/>
        </w:rPr>
        <w:t>遊客人數、</w:t>
      </w:r>
      <w:proofErr w:type="gramStart"/>
      <w:r w:rsidR="00B6329B" w:rsidRPr="00B6329B">
        <w:rPr>
          <w:rFonts w:ascii="標楷體" w:eastAsia="標楷體" w:hAnsi="標楷體" w:hint="eastAsia"/>
          <w:szCs w:val="24"/>
        </w:rPr>
        <w:t>蚵</w:t>
      </w:r>
      <w:proofErr w:type="gramEnd"/>
      <w:r w:rsidR="00B6329B" w:rsidRPr="00B6329B">
        <w:rPr>
          <w:rFonts w:ascii="標楷體" w:eastAsia="標楷體" w:hAnsi="標楷體" w:hint="eastAsia"/>
          <w:szCs w:val="24"/>
        </w:rPr>
        <w:t>殼清理噸數、水肥抽取次數、水肥抽取噸數</w:t>
      </w:r>
      <w:r w:rsidRPr="00AC282B">
        <w:rPr>
          <w:rFonts w:ascii="標楷體" w:eastAsia="標楷體" w:hAnsi="標楷體" w:hint="eastAsia"/>
          <w:szCs w:val="24"/>
        </w:rPr>
        <w:t>分。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firstLineChars="200" w:firstLine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發布週期：每</w:t>
      </w:r>
      <w:r w:rsidR="0059343A">
        <w:rPr>
          <w:rFonts w:eastAsia="標楷體" w:hAnsi="標楷體" w:hint="eastAsia"/>
          <w:szCs w:val="24"/>
        </w:rPr>
        <w:t>月</w:t>
      </w:r>
      <w:r w:rsidR="00AC282B">
        <w:rPr>
          <w:rFonts w:eastAsia="標楷體" w:hAnsi="標楷體" w:hint="eastAsia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時效：</w:t>
      </w:r>
      <w:r w:rsidR="0059343A">
        <w:rPr>
          <w:rFonts w:eastAsia="標楷體" w:hint="eastAsia"/>
          <w:szCs w:val="24"/>
        </w:rPr>
        <w:t>9</w:t>
      </w:r>
      <w:r w:rsidR="00AC282B">
        <w:rPr>
          <w:rFonts w:eastAsia="標楷體" w:hint="eastAsia"/>
          <w:szCs w:val="24"/>
        </w:rPr>
        <w:t>0</w:t>
      </w:r>
      <w:r w:rsidR="00EA5EA8">
        <w:rPr>
          <w:rFonts w:eastAsia="標楷體" w:hint="eastAsia"/>
          <w:szCs w:val="24"/>
        </w:rPr>
        <w:t>日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預告發布日期：發公布日期載於澎湖縣政府</w:t>
      </w:r>
      <w:r w:rsidR="0076220C">
        <w:rPr>
          <w:rFonts w:eastAsia="標楷體" w:hAnsi="標楷體" w:hint="eastAsia"/>
          <w:szCs w:val="24"/>
        </w:rPr>
        <w:t>旅遊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76220C" w:rsidRDefault="00F64817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</w:pPr>
      <w:r w:rsidRPr="000C73FE">
        <w:rPr>
          <w:rFonts w:eastAsia="標楷體" w:hint="eastAsia"/>
          <w:szCs w:val="24"/>
        </w:rPr>
        <w:t xml:space="preserve">   </w:t>
      </w:r>
      <w:r w:rsidR="0059343A" w:rsidRPr="0059343A">
        <w:t>https://www.penghu.gov.tw/tourism/home.jsp?id=42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 w:rsidP="0059343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</w:t>
      </w:r>
      <w:hyperlink r:id="rId7" w:history="1">
        <w:r w:rsidRPr="0059343A"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統計指標編製方法與資料來源說明：</w:t>
      </w:r>
      <w:r w:rsidR="00AC282B" w:rsidRPr="00AC282B">
        <w:rPr>
          <w:rFonts w:ascii="標楷體" w:eastAsia="標楷體" w:hAnsi="標楷體" w:hint="eastAsia"/>
        </w:rPr>
        <w:t>由</w:t>
      </w:r>
      <w:r w:rsidR="000B4CEA">
        <w:rPr>
          <w:rFonts w:ascii="標楷體" w:eastAsia="標楷體" w:hAnsi="標楷體" w:hint="eastAsia"/>
        </w:rPr>
        <w:t>海上平台業者</w:t>
      </w:r>
      <w:r w:rsidR="00AC282B" w:rsidRPr="00AC282B">
        <w:rPr>
          <w:rFonts w:ascii="標楷體" w:eastAsia="標楷體" w:hAnsi="標楷體" w:hint="eastAsia"/>
        </w:rPr>
        <w:t>提供</w:t>
      </w:r>
      <w:proofErr w:type="gramStart"/>
      <w:r w:rsidR="00AC282B" w:rsidRPr="00AC282B">
        <w:rPr>
          <w:rFonts w:ascii="標楷體" w:eastAsia="標楷體" w:hAnsi="標楷體" w:hint="eastAsia"/>
        </w:rPr>
        <w:t>資料編報</w:t>
      </w:r>
      <w:proofErr w:type="gramEnd"/>
      <w:r w:rsidR="00AC282B" w:rsidRPr="00AC282B">
        <w:rPr>
          <w:rFonts w:ascii="標楷體" w:eastAsia="標楷體" w:hAnsi="標楷體" w:hint="eastAsia"/>
        </w:rPr>
        <w:t>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lastRenderedPageBreak/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260" w:rsidRDefault="00311260" w:rsidP="00562977">
      <w:r>
        <w:separator/>
      </w:r>
    </w:p>
  </w:endnote>
  <w:endnote w:type="continuationSeparator" w:id="0">
    <w:p w:rsidR="00311260" w:rsidRDefault="00311260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260" w:rsidRDefault="00311260" w:rsidP="00562977">
      <w:r>
        <w:separator/>
      </w:r>
    </w:p>
  </w:footnote>
  <w:footnote w:type="continuationSeparator" w:id="0">
    <w:p w:rsidR="00311260" w:rsidRDefault="00311260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35252"/>
    <w:rsid w:val="000B4CEA"/>
    <w:rsid w:val="000B4CEC"/>
    <w:rsid w:val="000C73FE"/>
    <w:rsid w:val="000F5813"/>
    <w:rsid w:val="0013327E"/>
    <w:rsid w:val="00153743"/>
    <w:rsid w:val="001C0AF4"/>
    <w:rsid w:val="002A6930"/>
    <w:rsid w:val="002B10DE"/>
    <w:rsid w:val="003023B9"/>
    <w:rsid w:val="00311260"/>
    <w:rsid w:val="003677BB"/>
    <w:rsid w:val="003863D4"/>
    <w:rsid w:val="00390BFA"/>
    <w:rsid w:val="003B4D13"/>
    <w:rsid w:val="00415E45"/>
    <w:rsid w:val="0050420C"/>
    <w:rsid w:val="00527A3C"/>
    <w:rsid w:val="0055349D"/>
    <w:rsid w:val="00562977"/>
    <w:rsid w:val="00587F13"/>
    <w:rsid w:val="0059343A"/>
    <w:rsid w:val="005A04CC"/>
    <w:rsid w:val="005B27E5"/>
    <w:rsid w:val="00624B6E"/>
    <w:rsid w:val="006E12BA"/>
    <w:rsid w:val="006F11E3"/>
    <w:rsid w:val="0076220C"/>
    <w:rsid w:val="007F4CCC"/>
    <w:rsid w:val="0082244A"/>
    <w:rsid w:val="008348D9"/>
    <w:rsid w:val="00847219"/>
    <w:rsid w:val="00853165"/>
    <w:rsid w:val="00896100"/>
    <w:rsid w:val="008A7A81"/>
    <w:rsid w:val="008C192A"/>
    <w:rsid w:val="009124D6"/>
    <w:rsid w:val="00957606"/>
    <w:rsid w:val="00A27469"/>
    <w:rsid w:val="00AA6AC1"/>
    <w:rsid w:val="00AC282B"/>
    <w:rsid w:val="00B6329B"/>
    <w:rsid w:val="00B8500E"/>
    <w:rsid w:val="00BE763E"/>
    <w:rsid w:val="00C541F4"/>
    <w:rsid w:val="00CC22AA"/>
    <w:rsid w:val="00CD0D8D"/>
    <w:rsid w:val="00CF18C0"/>
    <w:rsid w:val="00CF49C6"/>
    <w:rsid w:val="00D42241"/>
    <w:rsid w:val="00D764CC"/>
    <w:rsid w:val="00D92BD1"/>
    <w:rsid w:val="00DA59EF"/>
    <w:rsid w:val="00DD7893"/>
    <w:rsid w:val="00E50F3D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81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0F5813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0F5813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0F5813"/>
    <w:pPr>
      <w:ind w:left="805"/>
    </w:pPr>
  </w:style>
  <w:style w:type="paragraph" w:styleId="a5">
    <w:name w:val="Block Text"/>
    <w:basedOn w:val="a"/>
    <w:rsid w:val="000F5813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0F5813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0F5813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0F5813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0F5813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0F5813"/>
    <w:rPr>
      <w:color w:val="0000FF"/>
      <w:u w:val="single"/>
    </w:rPr>
  </w:style>
  <w:style w:type="character" w:styleId="a9">
    <w:name w:val="FollowedHyperlink"/>
    <w:rsid w:val="000F5813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nghu.gov.tw/accoun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user</cp:lastModifiedBy>
  <cp:revision>2</cp:revision>
  <cp:lastPrinted>2014-05-01T09:06:00Z</cp:lastPrinted>
  <dcterms:created xsi:type="dcterms:W3CDTF">2022-01-26T02:52:00Z</dcterms:created>
  <dcterms:modified xsi:type="dcterms:W3CDTF">2022-01-26T02:52:00Z</dcterms:modified>
</cp:coreProperties>
</file>