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>
              <w:rPr>
                <w:rFonts w:hint="eastAsia"/>
                <w:szCs w:val="24"/>
              </w:rPr>
              <w:t>漁業統計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827348">
              <w:rPr>
                <w:rFonts w:hint="eastAsia"/>
                <w:szCs w:val="24"/>
              </w:rPr>
              <w:t>澎湖縣</w:t>
            </w:r>
            <w:r w:rsidR="00B704BC">
              <w:rPr>
                <w:rFonts w:hint="eastAsia"/>
                <w:szCs w:val="24"/>
              </w:rPr>
              <w:t>水產加工廠（場）數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＊編製單位：</w:t>
            </w:r>
            <w:r>
              <w:rPr>
                <w:rFonts w:hAnsi="標楷體" w:hint="eastAsia"/>
                <w:szCs w:val="24"/>
              </w:rPr>
              <w:t>澎湖縣政府農漁局漁政管理</w:t>
            </w:r>
            <w:r w:rsidRPr="00F34FC2">
              <w:rPr>
                <w:rFonts w:hAnsi="標楷體" w:hint="eastAsia"/>
                <w:szCs w:val="24"/>
              </w:rPr>
              <w:t>科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＊聯絡人：陳宗翰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）線上書刊及資料庫，網址：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4623EC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</w:t>
            </w:r>
            <w:r w:rsidRPr="00663510">
              <w:rPr>
                <w:rFonts w:hint="eastAsia"/>
                <w:szCs w:val="24"/>
              </w:rPr>
              <w:t>統計範圍及對象：</w:t>
            </w:r>
            <w:r w:rsidR="004623EC" w:rsidRPr="004623EC">
              <w:rPr>
                <w:rFonts w:hint="eastAsia"/>
                <w:szCs w:val="24"/>
              </w:rPr>
              <w:t>凡本縣境內從事水產動植物加工製造之加工廠或漁家加工業，無論有無動力設備，均應為調查統計對象。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＊統計標準時間：</w:t>
            </w:r>
            <w:r w:rsidR="004623EC" w:rsidRPr="004623EC">
              <w:rPr>
                <w:rFonts w:hint="eastAsia"/>
                <w:szCs w:val="24"/>
              </w:rPr>
              <w:t>以每年十二月底之事實為準。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4623EC" w:rsidRPr="004623EC" w:rsidRDefault="004623EC" w:rsidP="006125A9">
            <w:pPr>
              <w:spacing w:line="360" w:lineRule="exact"/>
              <w:ind w:left="987" w:hanging="709"/>
              <w:jc w:val="both"/>
              <w:rPr>
                <w:szCs w:val="24"/>
              </w:rPr>
            </w:pPr>
            <w:r w:rsidRPr="004623EC">
              <w:rPr>
                <w:rFonts w:hint="eastAsia"/>
                <w:szCs w:val="24"/>
              </w:rPr>
              <w:t>（一）加工廠：指設備合乎衛福部「食品工廠建築及設備設廠標準」，之領有工廠登記證者，並以加工水產品為主要目的之加工廠。</w:t>
            </w:r>
          </w:p>
          <w:p w:rsidR="003154B0" w:rsidRPr="009861F2" w:rsidRDefault="004623EC" w:rsidP="006125A9">
            <w:pPr>
              <w:spacing w:line="360" w:lineRule="exact"/>
              <w:ind w:left="947" w:hanging="669"/>
              <w:jc w:val="both"/>
              <w:rPr>
                <w:szCs w:val="24"/>
              </w:rPr>
            </w:pPr>
            <w:r w:rsidRPr="004623EC">
              <w:rPr>
                <w:rFonts w:hint="eastAsia"/>
                <w:szCs w:val="24"/>
              </w:rPr>
              <w:t>（二）其他水產加工業者：指公司登記或商業登記，加工設備較簡陋或漁民自家加工，不問其全年固定加工或短期加工均應計入。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＊統計單位：</w:t>
            </w:r>
            <w:r w:rsidR="009A02B2">
              <w:rPr>
                <w:rFonts w:hint="eastAsia"/>
                <w:szCs w:val="24"/>
              </w:rPr>
              <w:t>家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Default="00754F73" w:rsidP="001B5B10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＊統計分類：</w:t>
            </w:r>
          </w:p>
          <w:p w:rsidR="009A02B2" w:rsidRPr="009A02B2" w:rsidRDefault="009A02B2" w:rsidP="009A02B2">
            <w:pPr>
              <w:spacing w:line="360" w:lineRule="exact"/>
              <w:ind w:left="987" w:hanging="709"/>
              <w:jc w:val="both"/>
              <w:rPr>
                <w:szCs w:val="24"/>
              </w:rPr>
            </w:pPr>
            <w:r w:rsidRPr="009A02B2">
              <w:rPr>
                <w:rFonts w:hint="eastAsia"/>
                <w:szCs w:val="24"/>
              </w:rPr>
              <w:t>（一）食用品：包括罐頭品、冷凍冷藏品、燻製品、乾製鹽製品、調味乾製品、魚翅、魚卵、魚漿製品、魚蝦油魚肝油、洋菜、其他製品。</w:t>
            </w:r>
          </w:p>
          <w:p w:rsidR="009A02B2" w:rsidRPr="008B2DAF" w:rsidRDefault="009A02B2" w:rsidP="009A02B2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9A02B2">
              <w:rPr>
                <w:rFonts w:hint="eastAsia"/>
                <w:szCs w:val="24"/>
              </w:rPr>
              <w:t>（二）非食用品：包括貝殼粉、魚粉、油脂類、渣粨類、魚溶漿、珊瑚製品、其他非食用品。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8B2DAF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＊預告發布日期：每年</w:t>
            </w:r>
            <w:r w:rsidR="008B2DAF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，公布日期上載於澎湖縣政府農漁局網站之「政府資訊公開＼統計資料預告＼預告統計資料發布時間表」。</w:t>
            </w:r>
          </w:p>
          <w:p w:rsidR="00754F73" w:rsidRPr="00740F2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＊同步發送單位：澎湖縣政府主計處、</w:t>
            </w:r>
            <w:r w:rsidR="0038603A">
              <w:rPr>
                <w:rFonts w:hint="eastAsia"/>
                <w:szCs w:val="24"/>
              </w:rPr>
              <w:t>行政院農業委員會漁業</w:t>
            </w:r>
            <w:r>
              <w:rPr>
                <w:rFonts w:hint="eastAsia"/>
                <w:szCs w:val="24"/>
              </w:rPr>
              <w:t>署。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494286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325552">
              <w:rPr>
                <w:rFonts w:hint="eastAsia"/>
                <w:szCs w:val="24"/>
              </w:rPr>
              <w:t>由本</w:t>
            </w:r>
            <w:r w:rsidR="00325552">
              <w:rPr>
                <w:rFonts w:hint="eastAsia"/>
                <w:szCs w:val="24"/>
              </w:rPr>
              <w:t>縣</w:t>
            </w:r>
            <w:bookmarkStart w:id="0" w:name="_GoBack"/>
            <w:bookmarkEnd w:id="0"/>
            <w:r w:rsidR="00FD333A" w:rsidRPr="00FD333A">
              <w:rPr>
                <w:rFonts w:hint="eastAsia"/>
                <w:szCs w:val="24"/>
              </w:rPr>
              <w:t>農漁局根據區漁會所提供資料及各加工廠所報資料編製。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254" w:rsidRDefault="00C67254" w:rsidP="00D00436">
      <w:r>
        <w:separator/>
      </w:r>
    </w:p>
  </w:endnote>
  <w:endnote w:type="continuationSeparator" w:id="0">
    <w:p w:rsidR="00C67254" w:rsidRDefault="00C67254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254" w:rsidRDefault="00C67254" w:rsidP="00D00436">
      <w:r>
        <w:separator/>
      </w:r>
    </w:p>
  </w:footnote>
  <w:footnote w:type="continuationSeparator" w:id="0">
    <w:p w:rsidR="00C67254" w:rsidRDefault="00C67254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73"/>
    <w:rsid w:val="00000EEF"/>
    <w:rsid w:val="00004635"/>
    <w:rsid w:val="0000676D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6AC9"/>
    <w:rsid w:val="001D3766"/>
    <w:rsid w:val="001D399A"/>
    <w:rsid w:val="001E16FC"/>
    <w:rsid w:val="001E57A5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7514"/>
    <w:rsid w:val="002503FF"/>
    <w:rsid w:val="0025436E"/>
    <w:rsid w:val="002546D6"/>
    <w:rsid w:val="00256418"/>
    <w:rsid w:val="00256EEB"/>
    <w:rsid w:val="00266BCC"/>
    <w:rsid w:val="00271F04"/>
    <w:rsid w:val="002722DE"/>
    <w:rsid w:val="00272DF2"/>
    <w:rsid w:val="00275A15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D1427"/>
    <w:rsid w:val="002D5036"/>
    <w:rsid w:val="002D57D6"/>
    <w:rsid w:val="002E3CA8"/>
    <w:rsid w:val="002E50CE"/>
    <w:rsid w:val="002F28CC"/>
    <w:rsid w:val="002F39E8"/>
    <w:rsid w:val="002F3ECC"/>
    <w:rsid w:val="002F45E4"/>
    <w:rsid w:val="002F68BE"/>
    <w:rsid w:val="003028E6"/>
    <w:rsid w:val="003050E4"/>
    <w:rsid w:val="003053DF"/>
    <w:rsid w:val="003055A6"/>
    <w:rsid w:val="00311F1E"/>
    <w:rsid w:val="003154B0"/>
    <w:rsid w:val="00315B39"/>
    <w:rsid w:val="00325552"/>
    <w:rsid w:val="00325D72"/>
    <w:rsid w:val="00327667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80E51"/>
    <w:rsid w:val="0048653E"/>
    <w:rsid w:val="00486E96"/>
    <w:rsid w:val="004925AB"/>
    <w:rsid w:val="00494286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52FF"/>
    <w:rsid w:val="00602BE5"/>
    <w:rsid w:val="00605D8F"/>
    <w:rsid w:val="00605F25"/>
    <w:rsid w:val="006125A9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789A"/>
    <w:rsid w:val="007C041D"/>
    <w:rsid w:val="007C5073"/>
    <w:rsid w:val="007D7E23"/>
    <w:rsid w:val="007E2314"/>
    <w:rsid w:val="007E3BB3"/>
    <w:rsid w:val="007E4D28"/>
    <w:rsid w:val="007E4EF8"/>
    <w:rsid w:val="007E5490"/>
    <w:rsid w:val="007F2A99"/>
    <w:rsid w:val="007F3ED8"/>
    <w:rsid w:val="007F7671"/>
    <w:rsid w:val="00801F68"/>
    <w:rsid w:val="008071A4"/>
    <w:rsid w:val="00820290"/>
    <w:rsid w:val="00820C1B"/>
    <w:rsid w:val="00821CA2"/>
    <w:rsid w:val="00823911"/>
    <w:rsid w:val="00826DB2"/>
    <w:rsid w:val="00827348"/>
    <w:rsid w:val="00827B8A"/>
    <w:rsid w:val="00834F14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52AC"/>
    <w:rsid w:val="008B77C0"/>
    <w:rsid w:val="008C3066"/>
    <w:rsid w:val="008C3CA7"/>
    <w:rsid w:val="008C4DFE"/>
    <w:rsid w:val="008C5321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698"/>
    <w:rsid w:val="00924C94"/>
    <w:rsid w:val="00936DDE"/>
    <w:rsid w:val="0094073C"/>
    <w:rsid w:val="00940866"/>
    <w:rsid w:val="00943EFB"/>
    <w:rsid w:val="00943F8A"/>
    <w:rsid w:val="009440E1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3811"/>
    <w:rsid w:val="00C67254"/>
    <w:rsid w:val="00C67D0D"/>
    <w:rsid w:val="00C737A7"/>
    <w:rsid w:val="00C74CA2"/>
    <w:rsid w:val="00C7525C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560C"/>
    <w:rsid w:val="00EF1EBC"/>
    <w:rsid w:val="00EF2A2F"/>
    <w:rsid w:val="00EF4074"/>
    <w:rsid w:val="00EF4933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6C1A"/>
    <w:rsid w:val="00F70584"/>
    <w:rsid w:val="00F70E8A"/>
    <w:rsid w:val="00F713F2"/>
    <w:rsid w:val="00F7164F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D1142"/>
    <w:rsid w:val="00FD333A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5AE89B-C910-4B3E-BD55-D7DB5907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陳雅婷</dc:creator>
  <cp:keywords/>
  <dc:description/>
  <cp:lastModifiedBy>陳雅婷</cp:lastModifiedBy>
  <cp:revision>6</cp:revision>
  <dcterms:created xsi:type="dcterms:W3CDTF">2021-12-10T08:56:00Z</dcterms:created>
  <dcterms:modified xsi:type="dcterms:W3CDTF">2021-12-10T13:16:00Z</dcterms:modified>
</cp:coreProperties>
</file>