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Default="00D92BD1">
      <w:pPr>
        <w:adjustRightInd w:val="0"/>
        <w:snapToGrid w:val="0"/>
        <w:spacing w:line="360" w:lineRule="exact"/>
        <w:jc w:val="center"/>
        <w:rPr>
          <w:rFonts w:eastAsia="標楷體"/>
          <w:b/>
          <w:szCs w:val="24"/>
        </w:rPr>
      </w:pPr>
      <w:r w:rsidRPr="000C73FE">
        <w:rPr>
          <w:rFonts w:eastAsia="標楷體"/>
          <w:b/>
          <w:szCs w:val="24"/>
        </w:rPr>
        <w:t>(</w:t>
      </w:r>
      <w:r w:rsidR="0004756C">
        <w:rPr>
          <w:rFonts w:eastAsia="標楷體" w:hAnsi="標楷體" w:hint="eastAsia"/>
          <w:b/>
          <w:szCs w:val="24"/>
        </w:rPr>
        <w:t>澎湖縣職工福利概況</w:t>
      </w:r>
      <w:r w:rsidRPr="000C73FE">
        <w:rPr>
          <w:rFonts w:eastAsia="標楷體"/>
          <w:b/>
          <w:szCs w:val="24"/>
        </w:rPr>
        <w:t>)</w:t>
      </w:r>
    </w:p>
    <w:p w:rsidR="005A04CC" w:rsidRDefault="005A04CC" w:rsidP="005A04CC">
      <w:pPr>
        <w:adjustRightInd w:val="0"/>
        <w:snapToGrid w:val="0"/>
        <w:spacing w:line="360" w:lineRule="exact"/>
        <w:rPr>
          <w:rFonts w:eastAsia="標楷體"/>
          <w:bCs/>
          <w:szCs w:val="24"/>
        </w:rPr>
      </w:pPr>
      <w:r>
        <w:rPr>
          <w:rFonts w:eastAsia="標楷體" w:hint="eastAsia"/>
          <w:bCs/>
          <w:szCs w:val="24"/>
        </w:rPr>
        <w:t>資料種類：</w:t>
      </w:r>
      <w:r w:rsidR="00A96860">
        <w:rPr>
          <w:rFonts w:ascii="標楷體" w:eastAsia="標楷體" w:hint="eastAsia"/>
        </w:rPr>
        <w:t>勞工福利</w:t>
      </w:r>
      <w:r w:rsidR="008A7A81" w:rsidRPr="0020224C">
        <w:rPr>
          <w:rFonts w:ascii="標楷體" w:eastAsia="標楷體" w:hint="eastAsia"/>
        </w:rPr>
        <w:t>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04756C" w:rsidRPr="0004756C">
        <w:rPr>
          <w:rFonts w:eastAsia="標楷體" w:hAnsi="標楷體" w:hint="eastAsia"/>
          <w:szCs w:val="24"/>
        </w:rPr>
        <w:t>澎湖縣職工福利概況</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131D37" w:rsidRDefault="00D92BD1" w:rsidP="00131D37">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＊統計地區範圍及對象：</w:t>
      </w:r>
      <w:r w:rsidR="00131D37">
        <w:rPr>
          <w:rFonts w:eastAsia="標楷體" w:hAnsi="標楷體" w:hint="eastAsia"/>
          <w:szCs w:val="24"/>
        </w:rPr>
        <w:t>凡</w:t>
      </w:r>
      <w:r w:rsidR="00A96860">
        <w:rPr>
          <w:rFonts w:eastAsia="標楷體" w:hAnsi="標楷體" w:hint="eastAsia"/>
          <w:szCs w:val="24"/>
        </w:rPr>
        <w:t>澎湖縣所轄公、民營事業單位及工會經核准設立之職工福利</w:t>
      </w:r>
    </w:p>
    <w:p w:rsidR="008A7A81" w:rsidRDefault="00131D37" w:rsidP="00131D37">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eastAsia="標楷體" w:hAnsi="標楷體" w:hint="eastAsia"/>
          <w:szCs w:val="24"/>
        </w:rPr>
        <w:t xml:space="preserve">　　　　　　　　　　　</w:t>
      </w:r>
      <w:r w:rsidR="00A96860">
        <w:rPr>
          <w:rFonts w:eastAsia="標楷體" w:hAnsi="標楷體" w:hint="eastAsia"/>
          <w:szCs w:val="24"/>
        </w:rPr>
        <w:t>委員會者，均為統計對象。</w:t>
      </w:r>
    </w:p>
    <w:p w:rsidR="00A96860" w:rsidRDefault="00D92BD1" w:rsidP="008A7A81">
      <w:pPr>
        <w:snapToGrid w:val="0"/>
        <w:spacing w:line="360" w:lineRule="auto"/>
        <w:ind w:leftChars="200" w:left="480"/>
        <w:rPr>
          <w:rFonts w:eastAsia="標楷體" w:hAnsi="標楷體"/>
          <w:szCs w:val="24"/>
        </w:rPr>
      </w:pPr>
      <w:r w:rsidRPr="000C73FE">
        <w:rPr>
          <w:rFonts w:eastAsia="標楷體" w:hAnsi="標楷體"/>
          <w:szCs w:val="24"/>
        </w:rPr>
        <w:t>＊統計標準時間：</w:t>
      </w:r>
    </w:p>
    <w:p w:rsidR="008A7A81" w:rsidRDefault="00A96860" w:rsidP="008A7A81">
      <w:pPr>
        <w:snapToGrid w:val="0"/>
        <w:spacing w:line="360" w:lineRule="auto"/>
        <w:ind w:leftChars="200" w:left="480"/>
        <w:rPr>
          <w:rFonts w:ascii="標楷體" w:eastAsia="標楷體" w:hAnsi="標楷體"/>
        </w:rPr>
      </w:pPr>
      <w:r>
        <w:rPr>
          <w:rFonts w:ascii="標楷體" w:eastAsia="標楷體" w:hAnsi="標楷體" w:hint="eastAsia"/>
        </w:rPr>
        <w:t xml:space="preserve">  </w:t>
      </w:r>
      <w:r w:rsidRPr="00B17306">
        <w:rPr>
          <w:rFonts w:ascii="標楷體" w:eastAsia="標楷體" w:hAnsi="標楷體" w:hint="eastAsia"/>
        </w:rPr>
        <w:t>(一)</w:t>
      </w:r>
      <w:r>
        <w:rPr>
          <w:rFonts w:ascii="標楷體" w:eastAsia="標楷體" w:hAnsi="標楷體" w:hint="eastAsia"/>
        </w:rPr>
        <w:t>職工福利機構以每年6月底即12月底之事實為準。</w:t>
      </w:r>
    </w:p>
    <w:p w:rsidR="00A96860" w:rsidRDefault="00A96860" w:rsidP="008A7A81">
      <w:pPr>
        <w:snapToGrid w:val="0"/>
        <w:spacing w:line="360" w:lineRule="auto"/>
        <w:ind w:leftChars="200" w:left="480"/>
        <w:rPr>
          <w:rFonts w:ascii="標楷體" w:eastAsia="標楷體" w:hAnsi="標楷體"/>
        </w:rPr>
      </w:pPr>
      <w:r>
        <w:rPr>
          <w:rFonts w:ascii="標楷體" w:eastAsia="標楷體" w:hAnsi="標楷體" w:hint="eastAsia"/>
        </w:rPr>
        <w:t xml:space="preserve">  </w:t>
      </w:r>
      <w:r w:rsidRPr="00B17306">
        <w:rPr>
          <w:rFonts w:ascii="標楷體" w:eastAsia="標楷體" w:hAnsi="標楷體" w:hint="eastAsia"/>
        </w:rPr>
        <w:t>(二)</w:t>
      </w:r>
      <w:r>
        <w:rPr>
          <w:rFonts w:ascii="標楷體" w:eastAsia="標楷體" w:hAnsi="標楷體" w:hint="eastAsia"/>
        </w:rPr>
        <w:t>職工福利金受益人數及職工福利金提撥金額以每年1至月即7至12月之事實為</w:t>
      </w:r>
    </w:p>
    <w:p w:rsidR="00A96860" w:rsidRPr="00A96860" w:rsidRDefault="00A96860" w:rsidP="008A7A81">
      <w:pPr>
        <w:snapToGrid w:val="0"/>
        <w:spacing w:line="360" w:lineRule="auto"/>
        <w:ind w:leftChars="200" w:left="480"/>
        <w:rPr>
          <w:rFonts w:ascii="標楷體" w:eastAsia="標楷體" w:hAnsi="標楷體"/>
        </w:rPr>
      </w:pPr>
      <w:r>
        <w:rPr>
          <w:rFonts w:ascii="標楷體" w:eastAsia="標楷體" w:hAnsi="標楷體" w:hint="eastAsia"/>
        </w:rPr>
        <w:t xml:space="preserve">      準。</w:t>
      </w: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A96860" w:rsidRPr="005C7B49" w:rsidRDefault="00A96860" w:rsidP="005C7B49">
      <w:pPr>
        <w:pStyle w:val="af0"/>
        <w:numPr>
          <w:ilvl w:val="0"/>
          <w:numId w:val="24"/>
        </w:numPr>
        <w:snapToGrid w:val="0"/>
        <w:spacing w:line="360" w:lineRule="auto"/>
        <w:ind w:leftChars="0"/>
        <w:rPr>
          <w:rFonts w:ascii="標楷體" w:eastAsia="標楷體" w:hAnsi="標楷體"/>
        </w:rPr>
      </w:pPr>
      <w:r w:rsidRPr="005C7B49">
        <w:rPr>
          <w:rFonts w:ascii="標楷體" w:eastAsia="標楷體" w:hAnsi="標楷體" w:hint="eastAsia"/>
        </w:rPr>
        <w:t>職工福利機構：</w:t>
      </w:r>
    </w:p>
    <w:p w:rsidR="00A96860" w:rsidRDefault="00A96860" w:rsidP="008A7A81">
      <w:pPr>
        <w:snapToGrid w:val="0"/>
        <w:spacing w:line="360" w:lineRule="auto"/>
        <w:ind w:firstLineChars="300" w:firstLine="720"/>
        <w:rPr>
          <w:rFonts w:ascii="標楷體" w:eastAsia="標楷體" w:hAnsi="標楷體"/>
        </w:rPr>
      </w:pPr>
      <w:r>
        <w:rPr>
          <w:rFonts w:ascii="標楷體" w:eastAsia="標楷體" w:hAnsi="標楷體" w:hint="eastAsia"/>
        </w:rPr>
        <w:t xml:space="preserve">       1.</w:t>
      </w:r>
      <w:r w:rsidRPr="00A96860">
        <w:rPr>
          <w:rFonts w:ascii="標楷體" w:eastAsia="標楷體" w:hAnsi="標楷體" w:hint="eastAsia"/>
        </w:rPr>
        <w:t>職工福利委員會：指依據職工福利金條例規定設置者。</w:t>
      </w:r>
    </w:p>
    <w:p w:rsidR="00A96860" w:rsidRDefault="00A96860" w:rsidP="008A7A81">
      <w:pPr>
        <w:snapToGrid w:val="0"/>
        <w:spacing w:line="360" w:lineRule="auto"/>
        <w:ind w:firstLineChars="300" w:firstLine="720"/>
        <w:rPr>
          <w:rFonts w:ascii="標楷體" w:eastAsia="標楷體" w:hAnsi="標楷體"/>
        </w:rPr>
      </w:pPr>
      <w:r>
        <w:rPr>
          <w:rFonts w:ascii="標楷體" w:eastAsia="標楷體" w:hAnsi="標楷體" w:hint="eastAsia"/>
        </w:rPr>
        <w:t xml:space="preserve">       2.</w:t>
      </w:r>
      <w:r w:rsidRPr="00A96860">
        <w:rPr>
          <w:rFonts w:ascii="標楷體" w:eastAsia="標楷體" w:hAnsi="標楷體" w:hint="eastAsia"/>
        </w:rPr>
        <w:t>職工福利社：指依據職工福利委員會組織規程規定設置者。</w:t>
      </w:r>
    </w:p>
    <w:p w:rsidR="008A7A81" w:rsidRPr="005C7B49" w:rsidRDefault="00A96860" w:rsidP="005C7B49">
      <w:pPr>
        <w:pStyle w:val="af0"/>
        <w:numPr>
          <w:ilvl w:val="0"/>
          <w:numId w:val="24"/>
        </w:numPr>
        <w:snapToGrid w:val="0"/>
        <w:spacing w:line="360" w:lineRule="auto"/>
        <w:ind w:leftChars="0"/>
        <w:rPr>
          <w:rFonts w:ascii="標楷體" w:eastAsia="標楷體" w:hAnsi="標楷體"/>
        </w:rPr>
      </w:pPr>
      <w:r w:rsidRPr="005C7B49">
        <w:rPr>
          <w:rFonts w:ascii="標楷體" w:eastAsia="標楷體" w:hAnsi="標楷體" w:hint="eastAsia"/>
        </w:rPr>
        <w:t>福利金提撥金額：指依職工福利金條例第2條規定提撥之金額。</w:t>
      </w:r>
    </w:p>
    <w:p w:rsidR="00A96860" w:rsidRPr="005C7B49" w:rsidRDefault="00A96860" w:rsidP="005C7B49">
      <w:pPr>
        <w:pStyle w:val="af0"/>
        <w:numPr>
          <w:ilvl w:val="0"/>
          <w:numId w:val="24"/>
        </w:numPr>
        <w:autoSpaceDE w:val="0"/>
        <w:autoSpaceDN w:val="0"/>
        <w:adjustRightInd w:val="0"/>
        <w:snapToGrid w:val="0"/>
        <w:spacing w:line="360" w:lineRule="auto"/>
        <w:ind w:leftChars="0"/>
        <w:rPr>
          <w:rFonts w:ascii="標楷體" w:eastAsia="標楷體" w:hAnsi="標楷體"/>
        </w:rPr>
      </w:pPr>
      <w:r w:rsidRPr="005C7B49">
        <w:rPr>
          <w:rFonts w:ascii="標楷體" w:eastAsia="標楷體" w:hAnsi="標楷體" w:hint="eastAsia"/>
        </w:rPr>
        <w:t>福利金受益人數：職工福利委員會辦理福利措施之受益人數（職工、眷屬）。</w:t>
      </w:r>
    </w:p>
    <w:p w:rsidR="00A96860" w:rsidRPr="005C7B49" w:rsidRDefault="00A96860" w:rsidP="005C7B49">
      <w:pPr>
        <w:pStyle w:val="af0"/>
        <w:numPr>
          <w:ilvl w:val="1"/>
          <w:numId w:val="24"/>
        </w:numPr>
        <w:autoSpaceDE w:val="0"/>
        <w:autoSpaceDN w:val="0"/>
        <w:adjustRightInd w:val="0"/>
        <w:snapToGrid w:val="0"/>
        <w:spacing w:line="360" w:lineRule="auto"/>
        <w:ind w:leftChars="0"/>
        <w:rPr>
          <w:rFonts w:ascii="標楷體" w:eastAsia="標楷體" w:hAnsi="標楷體"/>
        </w:rPr>
      </w:pPr>
      <w:r w:rsidRPr="005C7B49">
        <w:rPr>
          <w:rFonts w:ascii="標楷體" w:eastAsia="標楷體" w:hAnsi="標楷體" w:hint="eastAsia"/>
        </w:rPr>
        <w:t>職工：向事業單位提供勞務並對營業收入有貢獻且因此獲致事業單位發給之報酬者。</w:t>
      </w:r>
    </w:p>
    <w:p w:rsidR="00A96860" w:rsidRPr="005C7B49" w:rsidRDefault="00A96860" w:rsidP="005C7B49">
      <w:pPr>
        <w:pStyle w:val="af0"/>
        <w:numPr>
          <w:ilvl w:val="1"/>
          <w:numId w:val="24"/>
        </w:numPr>
        <w:autoSpaceDE w:val="0"/>
        <w:autoSpaceDN w:val="0"/>
        <w:adjustRightInd w:val="0"/>
        <w:snapToGrid w:val="0"/>
        <w:spacing w:line="360" w:lineRule="auto"/>
        <w:ind w:leftChars="0"/>
        <w:rPr>
          <w:rFonts w:ascii="標楷體" w:eastAsia="標楷體" w:hAnsi="標楷體"/>
        </w:rPr>
      </w:pPr>
      <w:r w:rsidRPr="005C7B49">
        <w:rPr>
          <w:rFonts w:ascii="標楷體" w:eastAsia="標楷體" w:hAnsi="標楷體" w:hint="eastAsia"/>
        </w:rPr>
        <w:t>眷屬：享受職工福利委員會福利措施之職工眷屬。</w:t>
      </w:r>
    </w:p>
    <w:p w:rsidR="00A96860" w:rsidRDefault="00A96860" w:rsidP="008A7A81">
      <w:pPr>
        <w:autoSpaceDE w:val="0"/>
        <w:autoSpaceDN w:val="0"/>
        <w:adjustRightInd w:val="0"/>
        <w:snapToGrid w:val="0"/>
        <w:spacing w:line="360" w:lineRule="auto"/>
        <w:ind w:leftChars="100" w:left="1920" w:hangingChars="700" w:hanging="1680"/>
        <w:rPr>
          <w:rFonts w:ascii="標楷體" w:eastAsia="標楷體" w:hAnsi="標楷體"/>
        </w:rPr>
      </w:pPr>
    </w:p>
    <w:p w:rsidR="00D92BD1" w:rsidRPr="00E71FAC"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6C2293">
        <w:rPr>
          <w:rFonts w:eastAsia="標楷體" w:hAnsi="標楷體"/>
          <w:szCs w:val="24"/>
        </w:rPr>
        <w:lastRenderedPageBreak/>
        <w:t>＊統計單位：</w:t>
      </w:r>
      <w:r w:rsidR="006C2293" w:rsidRPr="006C2293">
        <w:rPr>
          <w:rFonts w:eastAsia="標楷體" w:hint="eastAsia"/>
          <w:szCs w:val="24"/>
        </w:rPr>
        <w:t>人</w:t>
      </w:r>
      <w:r w:rsidR="00E71FAC">
        <w:rPr>
          <w:rFonts w:eastAsia="標楷體" w:hint="eastAsia"/>
          <w:szCs w:val="24"/>
        </w:rPr>
        <w:t>、元</w:t>
      </w:r>
    </w:p>
    <w:p w:rsidR="006C2293"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szCs w:val="24"/>
        </w:rPr>
      </w:pPr>
      <w:r w:rsidRPr="000C73FE">
        <w:rPr>
          <w:rFonts w:eastAsia="標楷體" w:hAnsi="標楷體"/>
          <w:szCs w:val="24"/>
        </w:rPr>
        <w:t>＊統計分類：</w:t>
      </w:r>
    </w:p>
    <w:p w:rsidR="008A7A81" w:rsidRPr="005C7B49" w:rsidRDefault="006C2293" w:rsidP="005C7B49">
      <w:pPr>
        <w:pStyle w:val="af0"/>
        <w:numPr>
          <w:ilvl w:val="0"/>
          <w:numId w:val="26"/>
        </w:numPr>
        <w:kinsoku w:val="0"/>
        <w:overflowPunct w:val="0"/>
        <w:autoSpaceDE w:val="0"/>
        <w:autoSpaceDN w:val="0"/>
        <w:adjustRightInd w:val="0"/>
        <w:snapToGrid w:val="0"/>
        <w:spacing w:line="360" w:lineRule="exact"/>
        <w:ind w:leftChars="0"/>
        <w:rPr>
          <w:rFonts w:eastAsia="標楷體"/>
          <w:szCs w:val="24"/>
        </w:rPr>
      </w:pPr>
      <w:r w:rsidRPr="005C7B49">
        <w:rPr>
          <w:rFonts w:eastAsia="標楷體" w:hint="eastAsia"/>
          <w:szCs w:val="24"/>
        </w:rPr>
        <w:t>縱行項目按職工福利機構、福利金提撥金額、福利金受益人數等項分類。</w:t>
      </w:r>
    </w:p>
    <w:p w:rsidR="006C2293" w:rsidRPr="005C7B49" w:rsidRDefault="006C2293" w:rsidP="005C7B49">
      <w:pPr>
        <w:pStyle w:val="af0"/>
        <w:numPr>
          <w:ilvl w:val="0"/>
          <w:numId w:val="26"/>
        </w:numPr>
        <w:kinsoku w:val="0"/>
        <w:overflowPunct w:val="0"/>
        <w:autoSpaceDE w:val="0"/>
        <w:autoSpaceDN w:val="0"/>
        <w:adjustRightInd w:val="0"/>
        <w:snapToGrid w:val="0"/>
        <w:spacing w:line="360" w:lineRule="exact"/>
        <w:ind w:leftChars="0"/>
        <w:rPr>
          <w:rFonts w:eastAsia="標楷體"/>
          <w:szCs w:val="24"/>
        </w:rPr>
      </w:pPr>
      <w:r w:rsidRPr="005C7B49">
        <w:rPr>
          <w:rFonts w:eastAsia="標楷體" w:hint="eastAsia"/>
          <w:szCs w:val="24"/>
        </w:rPr>
        <w:t>橫列項目按事業單位及工會分類。</w:t>
      </w:r>
    </w:p>
    <w:p w:rsidR="00D92BD1" w:rsidRPr="000C73FE" w:rsidRDefault="006C2293"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Pr>
          <w:rFonts w:eastAsia="標楷體" w:hAnsi="標楷體"/>
          <w:szCs w:val="24"/>
        </w:rPr>
        <w:t>＊發布週期：</w:t>
      </w:r>
      <w:r w:rsidR="007D474C">
        <w:rPr>
          <w:rFonts w:eastAsia="標楷體" w:hAnsi="標楷體" w:hint="eastAsia"/>
          <w:szCs w:val="24"/>
        </w:rPr>
        <w:t>半</w:t>
      </w:r>
      <w:r>
        <w:rPr>
          <w:rFonts w:eastAsia="標楷體" w:hAnsi="標楷體" w:hint="eastAsia"/>
          <w:szCs w:val="24"/>
        </w:rPr>
        <w:t>年</w:t>
      </w:r>
      <w:r w:rsidR="00D92BD1" w:rsidRPr="000C73FE">
        <w:rPr>
          <w:rFonts w:eastAsia="標楷體" w:hAnsi="標楷體"/>
          <w:szCs w:val="24"/>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D71C6F">
        <w:rPr>
          <w:rFonts w:eastAsia="標楷體" w:hint="eastAsia"/>
          <w:szCs w:val="24"/>
        </w:rPr>
        <w:t>5</w:t>
      </w:r>
      <w:bookmarkStart w:id="0" w:name="_GoBack"/>
      <w:bookmarkEnd w:id="0"/>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A96860" w:rsidRDefault="00D92BD1" w:rsidP="00840BFF">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A96860" w:rsidRPr="00A96860">
        <w:rPr>
          <w:rFonts w:ascii="標楷體" w:eastAsia="標楷體" w:hAnsi="標楷體" w:hint="eastAsia"/>
        </w:rPr>
        <w:t>依據職工福利登記資料於每年1、7月底前編製。</w:t>
      </w:r>
    </w:p>
    <w:p w:rsidR="00D92BD1" w:rsidRPr="000C73FE" w:rsidRDefault="00D92BD1" w:rsidP="00A96860">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1C7" w:rsidRDefault="005A01C7" w:rsidP="00562977">
      <w:r>
        <w:separator/>
      </w:r>
    </w:p>
  </w:endnote>
  <w:endnote w:type="continuationSeparator" w:id="0">
    <w:p w:rsidR="005A01C7" w:rsidRDefault="005A01C7"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1C7" w:rsidRDefault="005A01C7" w:rsidP="00562977">
      <w:r>
        <w:separator/>
      </w:r>
    </w:p>
  </w:footnote>
  <w:footnote w:type="continuationSeparator" w:id="0">
    <w:p w:rsidR="005A01C7" w:rsidRDefault="005A01C7"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345863A8"/>
    <w:multiLevelType w:val="hybridMultilevel"/>
    <w:tmpl w:val="C9460FB4"/>
    <w:lvl w:ilvl="0" w:tplc="95B6CD12">
      <w:start w:val="1"/>
      <w:numFmt w:val="decimal"/>
      <w:lvlText w:val="%1."/>
      <w:lvlJc w:val="left"/>
      <w:pPr>
        <w:ind w:left="2520" w:hanging="36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1" w15:restartNumberingAfterBreak="0">
    <w:nsid w:val="44523E19"/>
    <w:multiLevelType w:val="hybridMultilevel"/>
    <w:tmpl w:val="81367C9C"/>
    <w:lvl w:ilvl="0" w:tplc="81E245AE">
      <w:start w:val="1"/>
      <w:numFmt w:val="taiwaneseCountingThousand"/>
      <w:lvlText w:val="（%1）"/>
      <w:lvlJc w:val="left"/>
      <w:pPr>
        <w:ind w:left="1440" w:hanging="720"/>
      </w:pPr>
      <w:rPr>
        <w:rFonts w:hint="eastAsia"/>
      </w:rPr>
    </w:lvl>
    <w:lvl w:ilvl="1" w:tplc="95B6CD12">
      <w:start w:val="1"/>
      <w:numFmt w:val="decimal"/>
      <w:lvlText w:val="%2."/>
      <w:lvlJc w:val="left"/>
      <w:pPr>
        <w:ind w:left="1560" w:hanging="360"/>
      </w:pPr>
      <w:rPr>
        <w:rFonts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3"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4"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5" w15:restartNumberingAfterBreak="0">
    <w:nsid w:val="66A47F8A"/>
    <w:multiLevelType w:val="hybridMultilevel"/>
    <w:tmpl w:val="4E822B8C"/>
    <w:lvl w:ilvl="0" w:tplc="F83A9366">
      <w:start w:val="1"/>
      <w:numFmt w:val="taiwaneseCountingThousand"/>
      <w:lvlText w:val="（%1）"/>
      <w:lvlJc w:val="left"/>
      <w:pPr>
        <w:ind w:left="1680" w:hanging="72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7"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8"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20"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1"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2" w15:restartNumberingAfterBreak="0">
    <w:nsid w:val="796C0A05"/>
    <w:multiLevelType w:val="hybridMultilevel"/>
    <w:tmpl w:val="3BC66E9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4"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5"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9"/>
  </w:num>
  <w:num w:numId="2">
    <w:abstractNumId w:val="21"/>
  </w:num>
  <w:num w:numId="3">
    <w:abstractNumId w:val="0"/>
  </w:num>
  <w:num w:numId="4">
    <w:abstractNumId w:val="23"/>
  </w:num>
  <w:num w:numId="5">
    <w:abstractNumId w:val="12"/>
  </w:num>
  <w:num w:numId="6">
    <w:abstractNumId w:val="18"/>
  </w:num>
  <w:num w:numId="7">
    <w:abstractNumId w:val="20"/>
  </w:num>
  <w:num w:numId="8">
    <w:abstractNumId w:val="25"/>
  </w:num>
  <w:num w:numId="9">
    <w:abstractNumId w:val="7"/>
  </w:num>
  <w:num w:numId="10">
    <w:abstractNumId w:val="24"/>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6"/>
  </w:num>
  <w:num w:numId="18">
    <w:abstractNumId w:val="17"/>
  </w:num>
  <w:num w:numId="19">
    <w:abstractNumId w:val="8"/>
  </w:num>
  <w:num w:numId="20">
    <w:abstractNumId w:val="13"/>
  </w:num>
  <w:num w:numId="21">
    <w:abstractNumId w:val="14"/>
  </w:num>
  <w:num w:numId="22">
    <w:abstractNumId w:val="10"/>
  </w:num>
  <w:num w:numId="23">
    <w:abstractNumId w:val="22"/>
  </w:num>
  <w:num w:numId="24">
    <w:abstractNumId w:val="11"/>
  </w:num>
  <w:num w:numId="25">
    <w:abstractNumId w:val="9"/>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0938"/>
    <w:rsid w:val="00035252"/>
    <w:rsid w:val="0004756C"/>
    <w:rsid w:val="000B4CEC"/>
    <w:rsid w:val="000C73FE"/>
    <w:rsid w:val="00131D37"/>
    <w:rsid w:val="0013327E"/>
    <w:rsid w:val="00153743"/>
    <w:rsid w:val="001C0AF4"/>
    <w:rsid w:val="003023B9"/>
    <w:rsid w:val="00365088"/>
    <w:rsid w:val="003863D4"/>
    <w:rsid w:val="00390BFA"/>
    <w:rsid w:val="003B4D13"/>
    <w:rsid w:val="00415E45"/>
    <w:rsid w:val="0050420C"/>
    <w:rsid w:val="00527A3C"/>
    <w:rsid w:val="0055349D"/>
    <w:rsid w:val="00562977"/>
    <w:rsid w:val="005A01C7"/>
    <w:rsid w:val="005A04CC"/>
    <w:rsid w:val="005B27E5"/>
    <w:rsid w:val="005C7B49"/>
    <w:rsid w:val="00624B6E"/>
    <w:rsid w:val="006C2293"/>
    <w:rsid w:val="006E12BA"/>
    <w:rsid w:val="006F11E3"/>
    <w:rsid w:val="007D474C"/>
    <w:rsid w:val="007F4CCC"/>
    <w:rsid w:val="007F7ECA"/>
    <w:rsid w:val="00840BFF"/>
    <w:rsid w:val="00847219"/>
    <w:rsid w:val="00853165"/>
    <w:rsid w:val="008A7A81"/>
    <w:rsid w:val="009124D6"/>
    <w:rsid w:val="00957606"/>
    <w:rsid w:val="009A2728"/>
    <w:rsid w:val="00A27469"/>
    <w:rsid w:val="00A96860"/>
    <w:rsid w:val="00AB688C"/>
    <w:rsid w:val="00B337E3"/>
    <w:rsid w:val="00B8500E"/>
    <w:rsid w:val="00BE763E"/>
    <w:rsid w:val="00C41485"/>
    <w:rsid w:val="00C44FF5"/>
    <w:rsid w:val="00C709C5"/>
    <w:rsid w:val="00C93CFA"/>
    <w:rsid w:val="00CC434C"/>
    <w:rsid w:val="00CC589E"/>
    <w:rsid w:val="00CD0D8D"/>
    <w:rsid w:val="00CD5222"/>
    <w:rsid w:val="00CF18C0"/>
    <w:rsid w:val="00D42241"/>
    <w:rsid w:val="00D71C6F"/>
    <w:rsid w:val="00D764CC"/>
    <w:rsid w:val="00D92BD1"/>
    <w:rsid w:val="00DA59EF"/>
    <w:rsid w:val="00DB4809"/>
    <w:rsid w:val="00DD7893"/>
    <w:rsid w:val="00E3168B"/>
    <w:rsid w:val="00E50F3D"/>
    <w:rsid w:val="00E71FAC"/>
    <w:rsid w:val="00E7559C"/>
    <w:rsid w:val="00EA5EA8"/>
    <w:rsid w:val="00EF5885"/>
    <w:rsid w:val="00F00413"/>
    <w:rsid w:val="00F04F1F"/>
    <w:rsid w:val="00F64817"/>
    <w:rsid w:val="00FA0A87"/>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af0">
    <w:name w:val="List Paragraph"/>
    <w:basedOn w:val="a"/>
    <w:uiPriority w:val="34"/>
    <w:qFormat/>
    <w:rsid w:val="005C7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16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10</cp:revision>
  <cp:lastPrinted>2014-05-01T09:06:00Z</cp:lastPrinted>
  <dcterms:created xsi:type="dcterms:W3CDTF">2020-06-30T05:43:00Z</dcterms:created>
  <dcterms:modified xsi:type="dcterms:W3CDTF">2020-07-16T08:13:00Z</dcterms:modified>
</cp:coreProperties>
</file>