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371" w:rsidRDefault="00C53371" w:rsidP="00B24950">
      <w:pPr>
        <w:widowControl/>
        <w:ind w:left="720" w:hangingChars="200" w:hanging="720"/>
        <w:jc w:val="center"/>
        <w:rPr>
          <w:rFonts w:ascii="標楷體" w:eastAsia="標楷體" w:hAnsi="標楷體" w:cs="Helvetica"/>
          <w:color w:val="000000"/>
          <w:kern w:val="0"/>
          <w:sz w:val="36"/>
          <w:szCs w:val="36"/>
        </w:rPr>
      </w:pPr>
      <w:r>
        <w:rPr>
          <w:rFonts w:ascii="標楷體" w:eastAsia="標楷體" w:hAnsi="標楷體" w:cs="Helvetica" w:hint="eastAsia"/>
          <w:color w:val="000000"/>
          <w:kern w:val="0"/>
          <w:sz w:val="36"/>
          <w:szCs w:val="36"/>
        </w:rPr>
        <w:t>澎湖</w:t>
      </w:r>
      <w:proofErr w:type="spellStart"/>
      <w:r>
        <w:rPr>
          <w:rFonts w:ascii="標楷體" w:eastAsia="標楷體" w:hAnsi="標楷體" w:cs="Helvetica" w:hint="eastAsia"/>
          <w:color w:val="000000"/>
          <w:kern w:val="0"/>
          <w:sz w:val="36"/>
          <w:szCs w:val="36"/>
        </w:rPr>
        <w:t>iPASS</w:t>
      </w:r>
      <w:proofErr w:type="spellEnd"/>
      <w:r>
        <w:rPr>
          <w:rFonts w:ascii="標楷體" w:eastAsia="標楷體" w:hAnsi="標楷體" w:cs="Helvetica" w:hint="eastAsia"/>
          <w:color w:val="000000"/>
          <w:kern w:val="0"/>
          <w:sz w:val="36"/>
          <w:szCs w:val="36"/>
        </w:rPr>
        <w:t>聯名信用卡</w:t>
      </w:r>
      <w:r w:rsidR="00E30C17">
        <w:rPr>
          <w:rFonts w:ascii="標楷體" w:eastAsia="標楷體" w:hAnsi="標楷體" w:cs="Helvetica" w:hint="eastAsia"/>
          <w:color w:val="000000"/>
          <w:kern w:val="0"/>
          <w:sz w:val="36"/>
          <w:szCs w:val="36"/>
        </w:rPr>
        <w:t>問題Q&amp;A</w:t>
      </w:r>
      <w:r w:rsidR="005D7CC2">
        <w:rPr>
          <w:rFonts w:ascii="標楷體" w:eastAsia="標楷體" w:hAnsi="標楷體" w:cs="Helvetica" w:hint="eastAsia"/>
          <w:color w:val="000000"/>
          <w:kern w:val="0"/>
          <w:sz w:val="36"/>
          <w:szCs w:val="36"/>
        </w:rPr>
        <w:t>（二）</w:t>
      </w:r>
    </w:p>
    <w:p w:rsidR="00C53371" w:rsidRPr="0061333F" w:rsidRDefault="00C53371" w:rsidP="00B24950">
      <w:pPr>
        <w:widowControl/>
        <w:ind w:left="720" w:hangingChars="200" w:hanging="720"/>
        <w:jc w:val="right"/>
        <w:rPr>
          <w:rFonts w:ascii="標楷體" w:eastAsia="標楷體" w:hAnsi="標楷體" w:cs="Helvetica"/>
          <w:color w:val="000000"/>
          <w:kern w:val="0"/>
          <w:sz w:val="36"/>
          <w:szCs w:val="36"/>
        </w:rPr>
      </w:pPr>
    </w:p>
    <w:p w:rsidR="00C53371" w:rsidRPr="00F438E6" w:rsidRDefault="00C53371" w:rsidP="00B24950">
      <w:pPr>
        <w:pStyle w:val="a7"/>
        <w:widowControl/>
        <w:numPr>
          <w:ilvl w:val="0"/>
          <w:numId w:val="1"/>
        </w:numPr>
        <w:ind w:leftChars="0" w:left="640" w:hangingChars="200" w:hanging="640"/>
        <w:rPr>
          <w:rFonts w:ascii="標楷體" w:eastAsia="標楷體" w:hAnsi="標楷體" w:cs="Helvetica"/>
          <w:color w:val="000000"/>
          <w:kern w:val="0"/>
          <w:sz w:val="32"/>
          <w:szCs w:val="32"/>
        </w:rPr>
      </w:pPr>
      <w:proofErr w:type="spellStart"/>
      <w:r w:rsidRPr="00F438E6">
        <w:rPr>
          <w:rFonts w:ascii="標楷體" w:eastAsia="標楷體" w:hAnsi="標楷體" w:cs="Helvetica"/>
          <w:color w:val="000000"/>
          <w:kern w:val="0"/>
          <w:sz w:val="32"/>
          <w:szCs w:val="32"/>
        </w:rPr>
        <w:t>i</w:t>
      </w:r>
      <w:r w:rsidR="00355371" w:rsidRPr="00F438E6">
        <w:rPr>
          <w:rFonts w:ascii="標楷體" w:eastAsia="標楷體" w:hAnsi="標楷體" w:cs="Helvetica" w:hint="eastAsia"/>
          <w:color w:val="000000"/>
          <w:kern w:val="0"/>
          <w:sz w:val="32"/>
          <w:szCs w:val="32"/>
        </w:rPr>
        <w:t>PASS</w:t>
      </w:r>
      <w:proofErr w:type="spellEnd"/>
      <w:r w:rsidRPr="00F438E6">
        <w:rPr>
          <w:rFonts w:ascii="標楷體" w:eastAsia="標楷體" w:hAnsi="標楷體" w:cs="Helvetica"/>
          <w:color w:val="000000"/>
          <w:kern w:val="0"/>
          <w:sz w:val="32"/>
          <w:szCs w:val="32"/>
        </w:rPr>
        <w:t>聯名信用卡發行的目的為何？</w:t>
      </w:r>
    </w:p>
    <w:p w:rsidR="00F438E6" w:rsidRPr="00F438E6" w:rsidRDefault="00F438E6" w:rsidP="00B24950">
      <w:pPr>
        <w:widowControl/>
        <w:ind w:left="640" w:hangingChars="200" w:hanging="640"/>
        <w:rPr>
          <w:rFonts w:ascii="標楷體" w:eastAsia="標楷體" w:hAnsi="標楷體" w:cs="Helvetica"/>
          <w:color w:val="000000"/>
          <w:kern w:val="0"/>
          <w:sz w:val="32"/>
          <w:szCs w:val="32"/>
        </w:rPr>
      </w:pPr>
      <w:r>
        <w:rPr>
          <w:rFonts w:ascii="標楷體" w:eastAsia="標楷體" w:hAnsi="標楷體" w:cs="Helvetica" w:hint="eastAsia"/>
          <w:color w:val="000000"/>
          <w:kern w:val="0"/>
          <w:sz w:val="32"/>
          <w:szCs w:val="32"/>
        </w:rPr>
        <w:t>答：</w:t>
      </w:r>
      <w:r w:rsidR="00321A0F">
        <w:rPr>
          <w:rFonts w:ascii="標楷體" w:eastAsia="標楷體" w:hAnsi="標楷體" w:hint="eastAsia"/>
          <w:iCs/>
          <w:sz w:val="28"/>
          <w:szCs w:val="28"/>
        </w:rPr>
        <w:t>今年</w:t>
      </w:r>
      <w:r w:rsidR="00321A0F" w:rsidRPr="009761CB">
        <w:rPr>
          <w:rFonts w:ascii="標楷體" w:eastAsia="標楷體" w:hAnsi="標楷體"/>
          <w:iCs/>
          <w:sz w:val="28"/>
          <w:szCs w:val="28"/>
        </w:rPr>
        <w:t>為</w:t>
      </w:r>
      <w:r w:rsidR="00321A0F">
        <w:rPr>
          <w:rFonts w:ascii="標楷體" w:eastAsia="標楷體" w:hAnsi="標楷體" w:hint="eastAsia"/>
          <w:iCs/>
          <w:sz w:val="28"/>
          <w:szCs w:val="28"/>
        </w:rPr>
        <w:t>本</w:t>
      </w:r>
      <w:proofErr w:type="gramStart"/>
      <w:r w:rsidR="00321A0F">
        <w:rPr>
          <w:rFonts w:ascii="標楷體" w:eastAsia="標楷體" w:hAnsi="標楷體" w:hint="eastAsia"/>
          <w:iCs/>
          <w:sz w:val="28"/>
          <w:szCs w:val="28"/>
        </w:rPr>
        <w:t>縣城市淨</w:t>
      </w:r>
      <w:proofErr w:type="gramEnd"/>
      <w:r w:rsidR="00321A0F">
        <w:rPr>
          <w:rFonts w:ascii="標楷體" w:eastAsia="標楷體" w:hAnsi="標楷體" w:hint="eastAsia"/>
          <w:iCs/>
          <w:sz w:val="28"/>
          <w:szCs w:val="28"/>
        </w:rPr>
        <w:t>（進）化年，為</w:t>
      </w:r>
      <w:r w:rsidR="00321A0F" w:rsidRPr="009761CB">
        <w:rPr>
          <w:rFonts w:ascii="標楷體" w:eastAsia="標楷體" w:hAnsi="標楷體"/>
          <w:iCs/>
          <w:sz w:val="28"/>
          <w:szCs w:val="28"/>
        </w:rPr>
        <w:t>朝</w:t>
      </w:r>
      <w:r w:rsidR="00321A0F" w:rsidRPr="009761CB">
        <w:rPr>
          <w:rFonts w:ascii="標楷體" w:eastAsia="標楷體" w:hAnsi="標楷體" w:hint="eastAsia"/>
          <w:iCs/>
          <w:sz w:val="28"/>
          <w:szCs w:val="28"/>
        </w:rPr>
        <w:t>向</w:t>
      </w:r>
      <w:r w:rsidR="00321A0F" w:rsidRPr="009761CB">
        <w:rPr>
          <w:rFonts w:ascii="標楷體" w:eastAsia="標楷體" w:hAnsi="標楷體"/>
          <w:iCs/>
          <w:sz w:val="28"/>
          <w:szCs w:val="28"/>
        </w:rPr>
        <w:t>打造</w:t>
      </w:r>
      <w:r w:rsidR="00321A0F">
        <w:rPr>
          <w:rFonts w:ascii="標楷體" w:eastAsia="標楷體" w:hAnsi="標楷體" w:hint="eastAsia"/>
          <w:iCs/>
          <w:sz w:val="28"/>
          <w:szCs w:val="28"/>
        </w:rPr>
        <w:t>進化之</w:t>
      </w:r>
      <w:r w:rsidR="00321A0F" w:rsidRPr="009761CB">
        <w:rPr>
          <w:rFonts w:ascii="標楷體" w:eastAsia="標楷體" w:hAnsi="標楷體"/>
          <w:iCs/>
          <w:sz w:val="28"/>
          <w:szCs w:val="28"/>
        </w:rPr>
        <w:t>智慧城市兼具行銷澎湖之施政方向，並以提供便民服務之旨，</w:t>
      </w:r>
      <w:proofErr w:type="gramStart"/>
      <w:r w:rsidR="00321A0F" w:rsidRPr="009761CB">
        <w:rPr>
          <w:rFonts w:ascii="標楷體" w:eastAsia="標楷體" w:hAnsi="標楷體"/>
          <w:iCs/>
          <w:sz w:val="28"/>
          <w:szCs w:val="28"/>
        </w:rPr>
        <w:t>爰規劃推辦</w:t>
      </w:r>
      <w:proofErr w:type="gramEnd"/>
      <w:r w:rsidR="00321A0F" w:rsidRPr="009761CB">
        <w:rPr>
          <w:rFonts w:ascii="標楷體" w:eastAsia="標楷體" w:hAnsi="標楷體"/>
          <w:iCs/>
          <w:sz w:val="28"/>
          <w:szCs w:val="28"/>
        </w:rPr>
        <w:t>「澎湖</w:t>
      </w:r>
      <w:proofErr w:type="spellStart"/>
      <w:r w:rsidR="00321A0F" w:rsidRPr="009761CB">
        <w:rPr>
          <w:rFonts w:ascii="標楷體" w:eastAsia="標楷體" w:hAnsi="標楷體"/>
          <w:iCs/>
          <w:sz w:val="28"/>
          <w:szCs w:val="28"/>
        </w:rPr>
        <w:t>iPASS</w:t>
      </w:r>
      <w:proofErr w:type="spellEnd"/>
      <w:r w:rsidR="00321A0F" w:rsidRPr="009761CB">
        <w:rPr>
          <w:rFonts w:ascii="標楷體" w:eastAsia="標楷體" w:hAnsi="標楷體"/>
          <w:iCs/>
          <w:sz w:val="28"/>
          <w:szCs w:val="28"/>
        </w:rPr>
        <w:t>」</w:t>
      </w:r>
      <w:r w:rsidR="00321A0F">
        <w:rPr>
          <w:rFonts w:ascii="標楷體" w:eastAsia="標楷體" w:hAnsi="標楷體"/>
          <w:iCs/>
          <w:sz w:val="28"/>
          <w:szCs w:val="28"/>
        </w:rPr>
        <w:t>，</w:t>
      </w:r>
      <w:r w:rsidR="00321A0F">
        <w:rPr>
          <w:rFonts w:ascii="標楷體" w:eastAsia="標楷體" w:hAnsi="標楷體" w:hint="eastAsia"/>
          <w:iCs/>
          <w:sz w:val="28"/>
          <w:szCs w:val="28"/>
        </w:rPr>
        <w:t>以一</w:t>
      </w:r>
      <w:proofErr w:type="gramStart"/>
      <w:r w:rsidR="00321A0F">
        <w:rPr>
          <w:rFonts w:ascii="標楷體" w:eastAsia="標楷體" w:hAnsi="標楷體" w:hint="eastAsia"/>
          <w:iCs/>
          <w:sz w:val="28"/>
          <w:szCs w:val="28"/>
        </w:rPr>
        <w:t>卡通為載具</w:t>
      </w:r>
      <w:proofErr w:type="gramEnd"/>
      <w:r w:rsidR="00321A0F">
        <w:rPr>
          <w:rFonts w:ascii="標楷體" w:eastAsia="標楷體" w:hAnsi="標楷體" w:hint="eastAsia"/>
          <w:iCs/>
          <w:sz w:val="28"/>
          <w:szCs w:val="28"/>
        </w:rPr>
        <w:t>，結合公益、社福概念，</w:t>
      </w:r>
      <w:r w:rsidR="00321A0F" w:rsidRPr="009761CB">
        <w:rPr>
          <w:rFonts w:ascii="標楷體" w:eastAsia="標楷體" w:hAnsi="標楷體"/>
          <w:iCs/>
          <w:sz w:val="28"/>
          <w:szCs w:val="28"/>
        </w:rPr>
        <w:t>聯合行銷澎湖之美意象</w:t>
      </w:r>
      <w:r w:rsidR="008F7CFE">
        <w:rPr>
          <w:rFonts w:ascii="標楷體" w:eastAsia="標楷體" w:hAnsi="標楷體"/>
          <w:iCs/>
          <w:sz w:val="28"/>
          <w:szCs w:val="28"/>
        </w:rPr>
        <w:t>，</w:t>
      </w:r>
      <w:r w:rsidR="00321A0F">
        <w:rPr>
          <w:rFonts w:ascii="標楷體" w:eastAsia="標楷體" w:hAnsi="標楷體" w:hint="eastAsia"/>
          <w:iCs/>
          <w:color w:val="000000"/>
          <w:sz w:val="28"/>
          <w:szCs w:val="28"/>
        </w:rPr>
        <w:t>並藉由「澎湖</w:t>
      </w:r>
      <w:proofErr w:type="spellStart"/>
      <w:r w:rsidR="00321A0F">
        <w:rPr>
          <w:rFonts w:ascii="標楷體" w:eastAsia="標楷體" w:hAnsi="標楷體" w:hint="eastAsia"/>
          <w:iCs/>
          <w:color w:val="000000"/>
          <w:sz w:val="28"/>
          <w:szCs w:val="28"/>
        </w:rPr>
        <w:t>ipass</w:t>
      </w:r>
      <w:proofErr w:type="spellEnd"/>
      <w:r w:rsidR="00321A0F">
        <w:rPr>
          <w:rFonts w:ascii="標楷體" w:eastAsia="標楷體" w:hAnsi="標楷體" w:hint="eastAsia"/>
          <w:iCs/>
          <w:color w:val="000000"/>
          <w:sz w:val="28"/>
          <w:szCs w:val="28"/>
        </w:rPr>
        <w:t>」電子金融支付票證四通八達的便利性</w:t>
      </w:r>
      <w:r w:rsidR="00321A0F" w:rsidRPr="009761CB">
        <w:rPr>
          <w:rFonts w:ascii="標楷體" w:eastAsia="標楷體" w:hAnsi="標楷體"/>
          <w:iCs/>
          <w:sz w:val="28"/>
          <w:szCs w:val="28"/>
        </w:rPr>
        <w:t>，</w:t>
      </w:r>
      <w:r w:rsidR="00321A0F">
        <w:rPr>
          <w:rFonts w:ascii="標楷體" w:eastAsia="標楷體" w:hAnsi="標楷體" w:hint="eastAsia"/>
          <w:iCs/>
          <w:sz w:val="28"/>
          <w:szCs w:val="28"/>
        </w:rPr>
        <w:t>提升本縣</w:t>
      </w:r>
      <w:r w:rsidR="00321A0F" w:rsidRPr="009761CB">
        <w:rPr>
          <w:rFonts w:ascii="標楷體" w:eastAsia="標楷體" w:hAnsi="標楷體"/>
          <w:iCs/>
          <w:sz w:val="28"/>
          <w:szCs w:val="28"/>
        </w:rPr>
        <w:t>便民服務</w:t>
      </w:r>
      <w:r w:rsidR="00321A0F">
        <w:rPr>
          <w:rFonts w:ascii="標楷體" w:eastAsia="標楷體" w:hAnsi="標楷體" w:hint="eastAsia"/>
          <w:iCs/>
          <w:sz w:val="28"/>
          <w:szCs w:val="28"/>
        </w:rPr>
        <w:t>能量，正式啟動</w:t>
      </w:r>
      <w:r w:rsidR="00321A0F" w:rsidRPr="00D919A1">
        <w:rPr>
          <w:rFonts w:ascii="標楷體" w:eastAsia="標楷體" w:hAnsi="標楷體"/>
          <w:iCs/>
          <w:color w:val="000000"/>
          <w:sz w:val="28"/>
          <w:szCs w:val="28"/>
        </w:rPr>
        <w:t>打造</w:t>
      </w:r>
      <w:r w:rsidR="00321A0F">
        <w:rPr>
          <w:rFonts w:ascii="標楷體" w:eastAsia="標楷體" w:hAnsi="標楷體" w:hint="eastAsia"/>
          <w:iCs/>
          <w:color w:val="000000"/>
          <w:sz w:val="28"/>
          <w:szCs w:val="28"/>
        </w:rPr>
        <w:t>澎湖為</w:t>
      </w:r>
      <w:r w:rsidR="00321A0F" w:rsidRPr="00D919A1">
        <w:rPr>
          <w:rFonts w:ascii="標楷體" w:eastAsia="標楷體" w:hAnsi="標楷體" w:hint="eastAsia"/>
          <w:iCs/>
          <w:color w:val="000000"/>
          <w:sz w:val="28"/>
          <w:szCs w:val="28"/>
        </w:rPr>
        <w:t>進化之</w:t>
      </w:r>
      <w:r w:rsidR="00321A0F" w:rsidRPr="00D919A1">
        <w:rPr>
          <w:rFonts w:ascii="標楷體" w:eastAsia="標楷體" w:hAnsi="標楷體"/>
          <w:iCs/>
          <w:color w:val="000000"/>
          <w:sz w:val="28"/>
          <w:szCs w:val="28"/>
        </w:rPr>
        <w:t>智慧城市</w:t>
      </w:r>
      <w:r w:rsidR="00321A0F">
        <w:rPr>
          <w:rFonts w:ascii="標楷體" w:eastAsia="標楷體" w:hAnsi="標楷體" w:hint="eastAsia"/>
          <w:iCs/>
          <w:color w:val="000000"/>
          <w:sz w:val="28"/>
          <w:szCs w:val="28"/>
        </w:rPr>
        <w:t>，進而</w:t>
      </w:r>
      <w:r w:rsidR="00321A0F">
        <w:rPr>
          <w:rFonts w:ascii="標楷體" w:eastAsia="標楷體" w:hAnsi="標楷體" w:hint="eastAsia"/>
          <w:iCs/>
          <w:sz w:val="28"/>
          <w:szCs w:val="28"/>
        </w:rPr>
        <w:t>營造澎湖</w:t>
      </w:r>
      <w:r w:rsidR="008F7CFE">
        <w:rPr>
          <w:rFonts w:ascii="標楷體" w:eastAsia="標楷體" w:hAnsi="標楷體" w:hint="eastAsia"/>
          <w:iCs/>
          <w:sz w:val="28"/>
          <w:szCs w:val="28"/>
        </w:rPr>
        <w:t>成</w:t>
      </w:r>
      <w:r w:rsidR="00321A0F">
        <w:rPr>
          <w:rFonts w:ascii="標楷體" w:eastAsia="標楷體" w:hAnsi="標楷體" w:hint="eastAsia"/>
          <w:iCs/>
          <w:sz w:val="28"/>
          <w:szCs w:val="28"/>
        </w:rPr>
        <w:t>為「智慧島嶼」</w:t>
      </w:r>
      <w:r w:rsidR="00321A0F">
        <w:rPr>
          <w:rFonts w:ascii="標楷體" w:eastAsia="標楷體" w:hAnsi="標楷體"/>
          <w:iCs/>
          <w:sz w:val="28"/>
          <w:szCs w:val="28"/>
        </w:rPr>
        <w:t>。</w:t>
      </w:r>
    </w:p>
    <w:p w:rsidR="00C53371" w:rsidRPr="00321A0F" w:rsidRDefault="005835CB" w:rsidP="00B24950">
      <w:pPr>
        <w:pStyle w:val="a7"/>
        <w:widowControl/>
        <w:numPr>
          <w:ilvl w:val="0"/>
          <w:numId w:val="1"/>
        </w:numPr>
        <w:ind w:leftChars="0" w:left="640" w:hangingChars="200" w:hanging="640"/>
        <w:rPr>
          <w:rFonts w:ascii="標楷體" w:eastAsia="標楷體" w:hAnsi="標楷體" w:cs="Helvetica"/>
          <w:color w:val="000000"/>
          <w:kern w:val="0"/>
          <w:sz w:val="32"/>
          <w:szCs w:val="32"/>
        </w:rPr>
      </w:pPr>
      <w:r>
        <w:rPr>
          <w:rFonts w:ascii="標楷體" w:eastAsia="標楷體" w:hAnsi="標楷體" w:cs="Helvetica" w:hint="eastAsia"/>
          <w:color w:val="000000"/>
          <w:kern w:val="0"/>
          <w:sz w:val="32"/>
          <w:szCs w:val="32"/>
        </w:rPr>
        <w:t>「澎湖</w:t>
      </w:r>
      <w:proofErr w:type="spellStart"/>
      <w:r w:rsidR="00C53371" w:rsidRPr="00321A0F">
        <w:rPr>
          <w:rFonts w:ascii="標楷體" w:eastAsia="標楷體" w:hAnsi="標楷體" w:cs="Helvetica"/>
          <w:color w:val="000000"/>
          <w:kern w:val="0"/>
          <w:sz w:val="32"/>
          <w:szCs w:val="32"/>
        </w:rPr>
        <w:t>i</w:t>
      </w:r>
      <w:r w:rsidR="00355371" w:rsidRPr="00321A0F">
        <w:rPr>
          <w:rFonts w:ascii="標楷體" w:eastAsia="標楷體" w:hAnsi="標楷體" w:cs="Helvetica" w:hint="eastAsia"/>
          <w:color w:val="000000"/>
          <w:kern w:val="0"/>
          <w:sz w:val="32"/>
          <w:szCs w:val="32"/>
        </w:rPr>
        <w:t>PASS</w:t>
      </w:r>
      <w:proofErr w:type="spellEnd"/>
      <w:r w:rsidR="00C53371" w:rsidRPr="00321A0F">
        <w:rPr>
          <w:rFonts w:ascii="標楷體" w:eastAsia="標楷體" w:hAnsi="標楷體" w:cs="Helvetica"/>
          <w:color w:val="000000"/>
          <w:kern w:val="0"/>
          <w:sz w:val="32"/>
          <w:szCs w:val="32"/>
        </w:rPr>
        <w:t>聯名信用卡</w:t>
      </w:r>
      <w:r>
        <w:rPr>
          <w:rFonts w:ascii="標楷體" w:eastAsia="標楷體" w:hAnsi="標楷體" w:cs="Helvetica"/>
          <w:color w:val="000000"/>
          <w:kern w:val="0"/>
          <w:sz w:val="32"/>
          <w:szCs w:val="32"/>
        </w:rPr>
        <w:t>」</w:t>
      </w:r>
      <w:r w:rsidR="00C53371" w:rsidRPr="00321A0F">
        <w:rPr>
          <w:rFonts w:ascii="標楷體" w:eastAsia="標楷體" w:hAnsi="標楷體" w:cs="Helvetica"/>
          <w:color w:val="000000"/>
          <w:kern w:val="0"/>
          <w:sz w:val="32"/>
          <w:szCs w:val="32"/>
        </w:rPr>
        <w:t>有那些功能呢？</w:t>
      </w:r>
    </w:p>
    <w:p w:rsidR="00321A0F" w:rsidRPr="00321A0F" w:rsidRDefault="00321A0F" w:rsidP="00B24950">
      <w:pPr>
        <w:widowControl/>
        <w:ind w:left="640" w:hangingChars="200" w:hanging="640"/>
        <w:rPr>
          <w:rFonts w:ascii="標楷體" w:eastAsia="標楷體" w:hAnsi="標楷體" w:cs="Helvetica"/>
          <w:color w:val="000000"/>
          <w:kern w:val="0"/>
          <w:sz w:val="32"/>
          <w:szCs w:val="32"/>
        </w:rPr>
      </w:pPr>
      <w:r w:rsidRPr="00321A0F">
        <w:rPr>
          <w:rFonts w:ascii="標楷體" w:eastAsia="標楷體" w:hAnsi="標楷體" w:cs="Helvetica" w:hint="eastAsia"/>
          <w:color w:val="000000"/>
          <w:kern w:val="0"/>
          <w:sz w:val="32"/>
          <w:szCs w:val="32"/>
        </w:rPr>
        <w:t>答：</w:t>
      </w:r>
      <w:r>
        <w:rPr>
          <w:rFonts w:ascii="標楷體" w:eastAsia="標楷體" w:hAnsi="標楷體" w:hint="eastAsia"/>
          <w:sz w:val="28"/>
          <w:szCs w:val="28"/>
        </w:rPr>
        <w:t>「</w:t>
      </w:r>
      <w:r w:rsidRPr="009B64E9">
        <w:rPr>
          <w:rFonts w:ascii="標楷體" w:eastAsia="標楷體" w:hAnsi="標楷體" w:hint="eastAsia"/>
          <w:sz w:val="28"/>
          <w:szCs w:val="28"/>
        </w:rPr>
        <w:t>澎湖</w:t>
      </w:r>
      <w:proofErr w:type="spellStart"/>
      <w:r w:rsidRPr="009B64E9">
        <w:rPr>
          <w:rFonts w:ascii="標楷體" w:eastAsia="標楷體" w:hAnsi="標楷體" w:hint="eastAsia"/>
          <w:sz w:val="28"/>
          <w:szCs w:val="28"/>
        </w:rPr>
        <w:t>iPASS</w:t>
      </w:r>
      <w:proofErr w:type="spellEnd"/>
      <w:r>
        <w:rPr>
          <w:rFonts w:ascii="標楷體" w:eastAsia="標楷體" w:hAnsi="標楷體" w:hint="eastAsia"/>
          <w:sz w:val="28"/>
          <w:szCs w:val="28"/>
        </w:rPr>
        <w:t>」（聯名信用卡）</w:t>
      </w:r>
      <w:r w:rsidRPr="009761CB">
        <w:rPr>
          <w:rFonts w:ascii="標楷體" w:eastAsia="標楷體" w:hAnsi="標楷體" w:hint="eastAsia"/>
          <w:iCs/>
          <w:sz w:val="28"/>
          <w:szCs w:val="28"/>
        </w:rPr>
        <w:t>係</w:t>
      </w:r>
      <w:r>
        <w:rPr>
          <w:rFonts w:ascii="標楷體" w:eastAsia="標楷體" w:hAnsi="標楷體" w:hint="eastAsia"/>
          <w:iCs/>
          <w:sz w:val="28"/>
          <w:szCs w:val="28"/>
        </w:rPr>
        <w:t>由</w:t>
      </w:r>
      <w:r w:rsidRPr="009761CB">
        <w:rPr>
          <w:rFonts w:ascii="標楷體" w:eastAsia="標楷體" w:hAnsi="標楷體" w:hint="eastAsia"/>
          <w:iCs/>
          <w:sz w:val="28"/>
          <w:szCs w:val="28"/>
        </w:rPr>
        <w:t>澎湖縣政府、臺灣土地銀行、一卡通票證公司與JCB國際組織合作發行具電子票證、小額支付、電子錢包及信用卡功能的智慧卡片，民眾只要一卡在手，</w:t>
      </w:r>
      <w:r w:rsidR="00EB466C" w:rsidRPr="00355FA6">
        <w:rPr>
          <w:rFonts w:ascii="標楷體" w:eastAsia="標楷體" w:hAnsi="標楷體" w:hint="eastAsia"/>
          <w:sz w:val="28"/>
          <w:szCs w:val="28"/>
        </w:rPr>
        <w:t>行遍天下、全國交通運輸、小額支付、便利商店消費、行政規費等，</w:t>
      </w:r>
      <w:r w:rsidR="00EB466C">
        <w:rPr>
          <w:rFonts w:ascii="標楷體" w:eastAsia="標楷體" w:hAnsi="標楷體" w:hint="eastAsia"/>
          <w:sz w:val="28"/>
          <w:szCs w:val="28"/>
        </w:rPr>
        <w:t>旅</w:t>
      </w:r>
      <w:r w:rsidRPr="009761CB">
        <w:rPr>
          <w:rFonts w:ascii="標楷體" w:eastAsia="標楷體" w:hAnsi="標楷體" w:hint="eastAsia"/>
          <w:iCs/>
          <w:sz w:val="28"/>
          <w:szCs w:val="28"/>
        </w:rPr>
        <w:t>遊</w:t>
      </w:r>
      <w:r>
        <w:rPr>
          <w:rFonts w:ascii="標楷體" w:eastAsia="標楷體" w:hAnsi="標楷體" w:hint="eastAsia"/>
          <w:iCs/>
          <w:sz w:val="28"/>
          <w:szCs w:val="28"/>
        </w:rPr>
        <w:t>、刷卡消費</w:t>
      </w:r>
      <w:r w:rsidR="005835CB">
        <w:rPr>
          <w:rFonts w:ascii="標楷體" w:eastAsia="標楷體" w:hAnsi="標楷體" w:hint="eastAsia"/>
          <w:iCs/>
          <w:sz w:val="28"/>
          <w:szCs w:val="28"/>
        </w:rPr>
        <w:t>等等，皆能免除攜帶現金的繁瑣；消費購物，搭乘各式交通工具，雙卡合一，</w:t>
      </w:r>
      <w:r w:rsidRPr="009761CB">
        <w:rPr>
          <w:rFonts w:ascii="標楷體" w:eastAsia="標楷體" w:hAnsi="標楷體" w:hint="eastAsia"/>
          <w:iCs/>
          <w:sz w:val="28"/>
          <w:szCs w:val="28"/>
        </w:rPr>
        <w:t>一路暢行無阻</w:t>
      </w:r>
      <w:r>
        <w:rPr>
          <w:rFonts w:ascii="標楷體" w:eastAsia="標楷體" w:hAnsi="標楷體" w:hint="eastAsia"/>
          <w:iCs/>
          <w:sz w:val="28"/>
          <w:szCs w:val="28"/>
        </w:rPr>
        <w:t>，並免費享有旅遊平安險（NT$3,500萬元）、不便險及購物保障保險</w:t>
      </w:r>
      <w:r w:rsidRPr="009761CB">
        <w:rPr>
          <w:rFonts w:ascii="標楷體" w:eastAsia="標楷體" w:hAnsi="標楷體" w:hint="eastAsia"/>
          <w:iCs/>
          <w:sz w:val="28"/>
          <w:szCs w:val="28"/>
        </w:rPr>
        <w:t>。</w:t>
      </w:r>
      <w:r w:rsidR="00EB466C" w:rsidRPr="00355FA6">
        <w:rPr>
          <w:rFonts w:ascii="標楷體" w:eastAsia="標楷體" w:hAnsi="標楷體" w:hint="eastAsia"/>
          <w:sz w:val="28"/>
          <w:szCs w:val="28"/>
        </w:rPr>
        <w:t>土銀並提撥部分刷信用卡金額</w:t>
      </w:r>
      <w:r w:rsidR="009D3424">
        <w:rPr>
          <w:rFonts w:ascii="標楷體" w:eastAsia="標楷體" w:hAnsi="標楷體" w:hint="eastAsia"/>
          <w:sz w:val="28"/>
          <w:szCs w:val="28"/>
        </w:rPr>
        <w:t>（0.25%）</w:t>
      </w:r>
      <w:r w:rsidR="005835CB">
        <w:rPr>
          <w:rFonts w:ascii="標楷體" w:eastAsia="標楷體" w:hAnsi="標楷體" w:hint="eastAsia"/>
          <w:sz w:val="28"/>
          <w:szCs w:val="28"/>
        </w:rPr>
        <w:t>予澎湖縣社會福利基金轉做</w:t>
      </w:r>
      <w:r w:rsidR="00EB466C" w:rsidRPr="00355FA6">
        <w:rPr>
          <w:rFonts w:ascii="標楷體" w:eastAsia="標楷體" w:hAnsi="標楷體" w:hint="eastAsia"/>
          <w:sz w:val="28"/>
          <w:szCs w:val="28"/>
        </w:rPr>
        <w:t>公益</w:t>
      </w:r>
      <w:r w:rsidR="003E4A1A">
        <w:rPr>
          <w:rFonts w:ascii="標楷體" w:eastAsia="標楷體" w:hAnsi="標楷體" w:hint="eastAsia"/>
          <w:sz w:val="28"/>
          <w:szCs w:val="28"/>
        </w:rPr>
        <w:t>用途</w:t>
      </w:r>
      <w:r w:rsidR="00EB466C" w:rsidRPr="00355FA6">
        <w:rPr>
          <w:rFonts w:ascii="標楷體" w:eastAsia="標楷體" w:hAnsi="標楷體" w:hint="eastAsia"/>
          <w:sz w:val="28"/>
          <w:szCs w:val="28"/>
        </w:rPr>
        <w:t>。</w:t>
      </w:r>
    </w:p>
    <w:p w:rsidR="00C53371" w:rsidRPr="00EB466C" w:rsidRDefault="00C53371" w:rsidP="00B24950">
      <w:pPr>
        <w:pStyle w:val="a7"/>
        <w:widowControl/>
        <w:numPr>
          <w:ilvl w:val="0"/>
          <w:numId w:val="1"/>
        </w:numPr>
        <w:ind w:leftChars="0" w:left="640" w:hangingChars="200" w:hanging="640"/>
        <w:rPr>
          <w:rFonts w:ascii="標楷體" w:eastAsia="標楷體" w:hAnsi="標楷體" w:cs="Helvetica"/>
          <w:color w:val="000000"/>
          <w:kern w:val="0"/>
          <w:sz w:val="32"/>
          <w:szCs w:val="32"/>
        </w:rPr>
      </w:pPr>
      <w:r w:rsidRPr="00EB466C">
        <w:rPr>
          <w:rFonts w:ascii="標楷體" w:eastAsia="標楷體" w:hAnsi="標楷體" w:cs="Helvetica"/>
          <w:color w:val="000000"/>
          <w:kern w:val="0"/>
          <w:sz w:val="32"/>
          <w:szCs w:val="32"/>
        </w:rPr>
        <w:lastRenderedPageBreak/>
        <w:t>未來是否規劃結合更多產業合作，提昇它的</w:t>
      </w:r>
      <w:proofErr w:type="gramStart"/>
      <w:r w:rsidRPr="00EB466C">
        <w:rPr>
          <w:rFonts w:ascii="標楷體" w:eastAsia="標楷體" w:hAnsi="標楷體" w:cs="Helvetica"/>
          <w:color w:val="000000"/>
          <w:kern w:val="0"/>
          <w:sz w:val="32"/>
          <w:szCs w:val="32"/>
        </w:rPr>
        <w:t>便利性呢</w:t>
      </w:r>
      <w:proofErr w:type="gramEnd"/>
      <w:r w:rsidRPr="00EB466C">
        <w:rPr>
          <w:rFonts w:ascii="標楷體" w:eastAsia="標楷體" w:hAnsi="標楷體" w:cs="Helvetica"/>
          <w:color w:val="000000"/>
          <w:kern w:val="0"/>
          <w:sz w:val="32"/>
          <w:szCs w:val="32"/>
        </w:rPr>
        <w:t>？</w:t>
      </w:r>
    </w:p>
    <w:p w:rsidR="00EB466C" w:rsidRPr="008F7CFE" w:rsidRDefault="00EB466C" w:rsidP="00B24950">
      <w:pPr>
        <w:widowControl/>
        <w:ind w:left="560" w:hangingChars="200" w:hanging="560"/>
        <w:rPr>
          <w:rFonts w:ascii="標楷體" w:eastAsia="標楷體" w:hAnsi="標楷體" w:cs="Helvetica"/>
          <w:color w:val="000000"/>
          <w:kern w:val="0"/>
          <w:sz w:val="28"/>
          <w:szCs w:val="28"/>
        </w:rPr>
      </w:pPr>
      <w:r w:rsidRP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答：</w:t>
      </w:r>
      <w:r w:rsidR="00B702B0" w:rsidRP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目前「澎湖</w:t>
      </w:r>
      <w:proofErr w:type="spellStart"/>
      <w:r w:rsidR="008F7CFE" w:rsidRP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ipass</w:t>
      </w:r>
      <w:proofErr w:type="spellEnd"/>
      <w:r w:rsidR="00B702B0" w:rsidRP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」</w:t>
      </w:r>
      <w:r w:rsidR="008F7CFE" w:rsidRP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可使用全國交通運輸系統、捷運、輕軌、</w:t>
      </w:r>
      <w:r w:rsid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自行</w:t>
      </w:r>
      <w:r w:rsidR="00850608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車、</w:t>
      </w:r>
      <w:r w:rsidR="008F7CFE" w:rsidRP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四大超商、全聯等超過1萬5000家以上商家使用，也可繳納規費、醫療院所小額費用，</w:t>
      </w:r>
      <w:r w:rsidR="0004534E" w:rsidRP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未來會結合商圈、小商家、夜市</w:t>
      </w:r>
      <w:r w:rsidR="00850608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、計程車</w:t>
      </w:r>
      <w:r w:rsidR="0004534E" w:rsidRP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等等</w:t>
      </w:r>
      <w:r w:rsidR="008F7CFE" w:rsidRP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，增加便利及普及性</w:t>
      </w:r>
      <w:r w:rsidR="0004534E" w:rsidRP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。</w:t>
      </w:r>
    </w:p>
    <w:p w:rsidR="00C53371" w:rsidRDefault="00C53371" w:rsidP="00B24950">
      <w:pPr>
        <w:widowControl/>
        <w:ind w:left="640" w:hangingChars="200" w:hanging="640"/>
        <w:rPr>
          <w:rFonts w:ascii="標楷體" w:eastAsia="標楷體" w:hAnsi="標楷體" w:cs="Helvetica"/>
          <w:color w:val="000000"/>
          <w:kern w:val="0"/>
          <w:sz w:val="32"/>
          <w:szCs w:val="32"/>
        </w:rPr>
      </w:pPr>
      <w:r w:rsidRPr="00C53371">
        <w:rPr>
          <w:rFonts w:ascii="標楷體" w:eastAsia="標楷體" w:hAnsi="標楷體" w:cs="Helvetica"/>
          <w:color w:val="000000"/>
          <w:kern w:val="0"/>
          <w:sz w:val="32"/>
          <w:szCs w:val="32"/>
        </w:rPr>
        <w:t>4.如何申請呢？</w:t>
      </w:r>
    </w:p>
    <w:p w:rsidR="00EB466C" w:rsidRDefault="00EB466C" w:rsidP="00B24950">
      <w:pPr>
        <w:ind w:left="640" w:hangingChars="200" w:hanging="640"/>
        <w:rPr>
          <w:rFonts w:ascii="標楷體" w:eastAsia="標楷體" w:hAnsi="標楷體"/>
          <w:iCs/>
          <w:sz w:val="28"/>
          <w:szCs w:val="28"/>
        </w:rPr>
      </w:pPr>
      <w:r>
        <w:rPr>
          <w:rFonts w:ascii="標楷體" w:eastAsia="標楷體" w:hAnsi="標楷體" w:cs="Helvetica" w:hint="eastAsia"/>
          <w:color w:val="000000"/>
          <w:kern w:val="0"/>
          <w:sz w:val="32"/>
          <w:szCs w:val="32"/>
        </w:rPr>
        <w:t>答：</w:t>
      </w:r>
      <w:r w:rsidRPr="00CA5703">
        <w:rPr>
          <w:rFonts w:ascii="標楷體" w:eastAsia="標楷體" w:hAnsi="標楷體"/>
          <w:iCs/>
          <w:sz w:val="28"/>
          <w:szCs w:val="28"/>
        </w:rPr>
        <w:t>「澎湖</w:t>
      </w:r>
      <w:proofErr w:type="spellStart"/>
      <w:r>
        <w:rPr>
          <w:rFonts w:ascii="標楷體" w:eastAsia="標楷體" w:hAnsi="標楷體" w:hint="eastAsia"/>
          <w:iCs/>
          <w:sz w:val="28"/>
          <w:szCs w:val="28"/>
        </w:rPr>
        <w:t>iPASS</w:t>
      </w:r>
      <w:proofErr w:type="spellEnd"/>
      <w:r w:rsidRPr="00CA5703">
        <w:rPr>
          <w:rFonts w:ascii="標楷體" w:eastAsia="標楷體" w:hAnsi="標楷體"/>
          <w:iCs/>
          <w:sz w:val="28"/>
          <w:szCs w:val="28"/>
        </w:rPr>
        <w:t>」</w:t>
      </w:r>
      <w:r>
        <w:rPr>
          <w:rFonts w:ascii="標楷體" w:eastAsia="標楷體" w:hAnsi="標楷體" w:hint="eastAsia"/>
          <w:iCs/>
          <w:sz w:val="28"/>
          <w:szCs w:val="28"/>
        </w:rPr>
        <w:t>(</w:t>
      </w:r>
      <w:r w:rsidRPr="00CA5703">
        <w:rPr>
          <w:rFonts w:ascii="標楷體" w:eastAsia="標楷體" w:hAnsi="標楷體" w:hint="eastAsia"/>
          <w:iCs/>
          <w:sz w:val="28"/>
          <w:szCs w:val="28"/>
        </w:rPr>
        <w:t>聯名信用卡</w:t>
      </w:r>
      <w:r>
        <w:rPr>
          <w:rFonts w:ascii="標楷體" w:eastAsia="標楷體" w:hAnsi="標楷體" w:hint="eastAsia"/>
          <w:iCs/>
          <w:sz w:val="28"/>
          <w:szCs w:val="28"/>
        </w:rPr>
        <w:t>)已於本(105)年6月17日受理申辦，凡</w:t>
      </w:r>
      <w:r w:rsidRPr="009145F8">
        <w:rPr>
          <w:rFonts w:ascii="標楷體" w:eastAsia="標楷體" w:hAnsi="標楷體" w:hint="eastAsia"/>
          <w:iCs/>
          <w:sz w:val="28"/>
          <w:szCs w:val="28"/>
        </w:rPr>
        <w:t>澎湖縣民、鄉親、認同澎湖各界人士，</w:t>
      </w:r>
      <w:r w:rsidR="008F7CFE">
        <w:rPr>
          <w:rFonts w:ascii="標楷體" w:eastAsia="標楷體" w:hAnsi="標楷體" w:hint="eastAsia"/>
          <w:iCs/>
          <w:sz w:val="28"/>
          <w:szCs w:val="28"/>
        </w:rPr>
        <w:t>只要</w:t>
      </w:r>
      <w:r w:rsidRPr="009145F8">
        <w:rPr>
          <w:rFonts w:ascii="標楷體" w:eastAsia="標楷體" w:hAnsi="標楷體" w:hint="eastAsia"/>
          <w:iCs/>
          <w:sz w:val="28"/>
          <w:szCs w:val="28"/>
        </w:rPr>
        <w:t>符合一般信用卡申請條件者均可</w:t>
      </w:r>
      <w:r>
        <w:rPr>
          <w:rFonts w:ascii="標楷體" w:eastAsia="標楷體" w:hAnsi="標楷體" w:hint="eastAsia"/>
          <w:iCs/>
          <w:sz w:val="28"/>
          <w:szCs w:val="28"/>
        </w:rPr>
        <w:t>至台灣土地銀行各地分行</w:t>
      </w:r>
      <w:r w:rsidRPr="009145F8">
        <w:rPr>
          <w:rFonts w:ascii="標楷體" w:eastAsia="標楷體" w:hAnsi="標楷體" w:hint="eastAsia"/>
          <w:iCs/>
          <w:sz w:val="28"/>
          <w:szCs w:val="28"/>
        </w:rPr>
        <w:t>申請</w:t>
      </w:r>
      <w:r>
        <w:rPr>
          <w:rFonts w:ascii="標楷體" w:eastAsia="標楷體" w:hAnsi="標楷體" w:hint="eastAsia"/>
          <w:iCs/>
          <w:sz w:val="28"/>
          <w:szCs w:val="28"/>
        </w:rPr>
        <w:t>，歡迎鄉親民眾踴躍申辦，土銀聯絡電話</w:t>
      </w:r>
      <w:proofErr w:type="gramStart"/>
      <w:r>
        <w:rPr>
          <w:rFonts w:ascii="標楷體" w:eastAsia="標楷體" w:hAnsi="標楷體" w:hint="eastAsia"/>
          <w:iCs/>
          <w:sz w:val="28"/>
          <w:szCs w:val="28"/>
        </w:rPr>
        <w:t>︰</w:t>
      </w:r>
      <w:proofErr w:type="gramEnd"/>
      <w:r>
        <w:rPr>
          <w:rFonts w:ascii="標楷體" w:eastAsia="標楷體" w:hAnsi="標楷體" w:hint="eastAsia"/>
          <w:iCs/>
          <w:sz w:val="28"/>
          <w:szCs w:val="28"/>
        </w:rPr>
        <w:t>06-9262141轉陳襄理</w:t>
      </w:r>
      <w:r w:rsidR="00B24950">
        <w:rPr>
          <w:rFonts w:ascii="標楷體" w:eastAsia="標楷體" w:hAnsi="標楷體" w:hint="eastAsia"/>
          <w:iCs/>
          <w:sz w:val="28"/>
          <w:szCs w:val="28"/>
        </w:rPr>
        <w:t>或澎湖縣政府財政處，聯絡電話06-9274400-343楊先生：</w:t>
      </w:r>
      <w:r>
        <w:rPr>
          <w:rFonts w:ascii="標楷體" w:eastAsia="標楷體" w:hAnsi="標楷體" w:hint="eastAsia"/>
          <w:iCs/>
          <w:sz w:val="28"/>
          <w:szCs w:val="28"/>
        </w:rPr>
        <w:t>。</w:t>
      </w:r>
    </w:p>
    <w:p w:rsidR="00317C39" w:rsidRPr="00317C39" w:rsidRDefault="00317C39" w:rsidP="00B24950">
      <w:pPr>
        <w:ind w:left="640" w:hangingChars="200" w:hanging="640"/>
        <w:rPr>
          <w:rFonts w:ascii="標楷體" w:eastAsia="標楷體" w:hAnsi="標楷體"/>
          <w:iCs/>
          <w:sz w:val="32"/>
          <w:szCs w:val="32"/>
        </w:rPr>
      </w:pPr>
      <w:r>
        <w:rPr>
          <w:rFonts w:ascii="標楷體" w:eastAsia="標楷體" w:hAnsi="標楷體" w:hint="eastAsia"/>
          <w:iCs/>
          <w:sz w:val="32"/>
          <w:szCs w:val="32"/>
        </w:rPr>
        <w:t>5.</w:t>
      </w:r>
      <w:r w:rsidRPr="00317C39">
        <w:rPr>
          <w:rFonts w:ascii="標楷體" w:eastAsia="標楷體" w:hAnsi="標楷體"/>
          <w:iCs/>
          <w:sz w:val="32"/>
          <w:szCs w:val="32"/>
        </w:rPr>
        <w:t>「澎湖</w:t>
      </w:r>
      <w:proofErr w:type="spellStart"/>
      <w:r w:rsidRPr="00317C39">
        <w:rPr>
          <w:rFonts w:ascii="標楷體" w:eastAsia="標楷體" w:hAnsi="標楷體" w:hint="eastAsia"/>
          <w:iCs/>
          <w:sz w:val="32"/>
          <w:szCs w:val="32"/>
        </w:rPr>
        <w:t>iPASS</w:t>
      </w:r>
      <w:proofErr w:type="spellEnd"/>
      <w:r w:rsidRPr="00317C39">
        <w:rPr>
          <w:rFonts w:ascii="標楷體" w:eastAsia="標楷體" w:hAnsi="標楷體"/>
          <w:iCs/>
          <w:sz w:val="32"/>
          <w:szCs w:val="32"/>
        </w:rPr>
        <w:t>」</w:t>
      </w:r>
      <w:r w:rsidRPr="00317C39">
        <w:rPr>
          <w:rFonts w:ascii="標楷體" w:eastAsia="標楷體" w:hAnsi="標楷體" w:hint="eastAsia"/>
          <w:iCs/>
          <w:sz w:val="32"/>
          <w:szCs w:val="32"/>
        </w:rPr>
        <w:t>(聯名信用卡)</w:t>
      </w:r>
      <w:r>
        <w:rPr>
          <w:rFonts w:ascii="標楷體" w:eastAsia="標楷體" w:hAnsi="標楷體" w:hint="eastAsia"/>
          <w:iCs/>
          <w:sz w:val="32"/>
          <w:szCs w:val="32"/>
        </w:rPr>
        <w:t>申辦</w:t>
      </w:r>
      <w:r w:rsidRPr="00317C39">
        <w:rPr>
          <w:rFonts w:ascii="標楷體" w:eastAsia="標楷體" w:hAnsi="標楷體" w:hint="eastAsia"/>
          <w:iCs/>
          <w:sz w:val="32"/>
          <w:szCs w:val="32"/>
        </w:rPr>
        <w:t>需要年費嗎？</w:t>
      </w:r>
    </w:p>
    <w:p w:rsidR="00317C39" w:rsidRDefault="00317C39" w:rsidP="00B24950">
      <w:pPr>
        <w:ind w:left="640" w:hangingChars="200" w:hanging="640"/>
        <w:rPr>
          <w:rFonts w:ascii="標楷體" w:eastAsia="標楷體" w:hAnsi="標楷體"/>
          <w:iCs/>
          <w:sz w:val="28"/>
          <w:szCs w:val="28"/>
        </w:rPr>
      </w:pPr>
      <w:r w:rsidRPr="00317C39">
        <w:rPr>
          <w:rFonts w:ascii="標楷體" w:eastAsia="標楷體" w:hAnsi="標楷體" w:hint="eastAsia"/>
          <w:sz w:val="32"/>
          <w:szCs w:val="32"/>
        </w:rPr>
        <w:t>答：</w:t>
      </w:r>
      <w:r w:rsidRPr="00CA5703">
        <w:rPr>
          <w:rFonts w:ascii="標楷體" w:eastAsia="標楷體" w:hAnsi="標楷體"/>
          <w:iCs/>
          <w:sz w:val="28"/>
          <w:szCs w:val="28"/>
        </w:rPr>
        <w:t>「澎湖</w:t>
      </w:r>
      <w:proofErr w:type="spellStart"/>
      <w:r>
        <w:rPr>
          <w:rFonts w:ascii="標楷體" w:eastAsia="標楷體" w:hAnsi="標楷體" w:hint="eastAsia"/>
          <w:iCs/>
          <w:sz w:val="28"/>
          <w:szCs w:val="28"/>
        </w:rPr>
        <w:t>iPASS</w:t>
      </w:r>
      <w:proofErr w:type="spellEnd"/>
      <w:r w:rsidRPr="00CA5703">
        <w:rPr>
          <w:rFonts w:ascii="標楷體" w:eastAsia="標楷體" w:hAnsi="標楷體"/>
          <w:iCs/>
          <w:sz w:val="28"/>
          <w:szCs w:val="28"/>
        </w:rPr>
        <w:t>」</w:t>
      </w:r>
      <w:r>
        <w:rPr>
          <w:rFonts w:ascii="標楷體" w:eastAsia="標楷體" w:hAnsi="標楷體" w:hint="eastAsia"/>
          <w:iCs/>
          <w:sz w:val="28"/>
          <w:szCs w:val="28"/>
        </w:rPr>
        <w:t>(</w:t>
      </w:r>
      <w:r w:rsidRPr="00CA5703">
        <w:rPr>
          <w:rFonts w:ascii="標楷體" w:eastAsia="標楷體" w:hAnsi="標楷體" w:hint="eastAsia"/>
          <w:iCs/>
          <w:sz w:val="28"/>
          <w:szCs w:val="28"/>
        </w:rPr>
        <w:t>聯名信用卡</w:t>
      </w:r>
      <w:r>
        <w:rPr>
          <w:rFonts w:ascii="標楷體" w:eastAsia="標楷體" w:hAnsi="標楷體" w:hint="eastAsia"/>
          <w:iCs/>
          <w:sz w:val="28"/>
          <w:szCs w:val="28"/>
        </w:rPr>
        <w:t>)是由</w:t>
      </w:r>
      <w:r w:rsidRPr="009761CB">
        <w:rPr>
          <w:rFonts w:ascii="標楷體" w:eastAsia="標楷體" w:hAnsi="標楷體" w:hint="eastAsia"/>
          <w:iCs/>
          <w:sz w:val="28"/>
          <w:szCs w:val="28"/>
        </w:rPr>
        <w:t>澎湖縣政府、臺灣土地銀行、一卡通票證公司與JCB國際組織合作發行具電子票證、小額支付、電子錢包及信用卡功能的智慧卡片，</w:t>
      </w:r>
      <w:r>
        <w:rPr>
          <w:rFonts w:ascii="標楷體" w:eastAsia="標楷體" w:hAnsi="標楷體" w:hint="eastAsia"/>
          <w:iCs/>
          <w:sz w:val="28"/>
          <w:szCs w:val="28"/>
        </w:rPr>
        <w:t>屬消費信用卡性質，依土地銀行作業規定為第1年免年費，第2年以後每年不限金額刷卡一次即可免年費。</w:t>
      </w:r>
    </w:p>
    <w:p w:rsidR="00317C39" w:rsidRPr="001B0D79" w:rsidRDefault="00317C39" w:rsidP="00B24950">
      <w:pPr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1B0D79">
        <w:rPr>
          <w:rFonts w:ascii="標楷體" w:eastAsia="標楷體" w:hAnsi="標楷體" w:hint="eastAsia"/>
          <w:iCs/>
          <w:sz w:val="32"/>
          <w:szCs w:val="32"/>
        </w:rPr>
        <w:t>6.</w:t>
      </w:r>
      <w:r w:rsidR="009D3424">
        <w:rPr>
          <w:rFonts w:ascii="標楷體" w:eastAsia="標楷體" w:hAnsi="標楷體" w:hint="eastAsia"/>
          <w:iCs/>
          <w:sz w:val="32"/>
          <w:szCs w:val="32"/>
        </w:rPr>
        <w:t>申請對象、</w:t>
      </w:r>
      <w:r w:rsidR="00D62B75" w:rsidRPr="001B0D79">
        <w:rPr>
          <w:rFonts w:ascii="標楷體" w:eastAsia="標楷體" w:hAnsi="標楷體" w:hint="eastAsia"/>
          <w:iCs/>
          <w:sz w:val="32"/>
          <w:szCs w:val="32"/>
        </w:rPr>
        <w:t>資格</w:t>
      </w:r>
      <w:r w:rsidR="009D3424">
        <w:rPr>
          <w:rFonts w:ascii="標楷體" w:eastAsia="標楷體" w:hAnsi="標楷體" w:hint="eastAsia"/>
          <w:iCs/>
          <w:sz w:val="32"/>
          <w:szCs w:val="32"/>
        </w:rPr>
        <w:t>及受理單位</w:t>
      </w:r>
      <w:r w:rsidR="00D62B75" w:rsidRPr="001B0D79">
        <w:rPr>
          <w:rFonts w:ascii="標楷體" w:eastAsia="標楷體" w:hAnsi="標楷體" w:hint="eastAsia"/>
          <w:iCs/>
          <w:sz w:val="32"/>
          <w:szCs w:val="32"/>
        </w:rPr>
        <w:t>？</w:t>
      </w:r>
    </w:p>
    <w:p w:rsidR="00EB466C" w:rsidRDefault="001B0D79" w:rsidP="00B24950">
      <w:pPr>
        <w:widowControl/>
        <w:ind w:left="640" w:hangingChars="200" w:hanging="640"/>
        <w:rPr>
          <w:rFonts w:ascii="標楷體" w:eastAsia="標楷體" w:hAnsi="標楷體" w:cs="Helvetica"/>
          <w:color w:val="000000"/>
          <w:kern w:val="0"/>
          <w:sz w:val="32"/>
          <w:szCs w:val="32"/>
        </w:rPr>
      </w:pPr>
      <w:r>
        <w:rPr>
          <w:rFonts w:ascii="標楷體" w:eastAsia="標楷體" w:hAnsi="標楷體" w:cs="Helvetica" w:hint="eastAsia"/>
          <w:color w:val="000000"/>
          <w:kern w:val="0"/>
          <w:sz w:val="32"/>
          <w:szCs w:val="32"/>
        </w:rPr>
        <w:t>答：</w:t>
      </w:r>
    </w:p>
    <w:p w:rsidR="00B24950" w:rsidRPr="00B24950" w:rsidRDefault="00B24950" w:rsidP="00B24950">
      <w:pPr>
        <w:pStyle w:val="a7"/>
        <w:widowControl/>
        <w:numPr>
          <w:ilvl w:val="0"/>
          <w:numId w:val="3"/>
        </w:numPr>
        <w:ind w:leftChars="0"/>
        <w:rPr>
          <w:rFonts w:ascii="標楷體" w:eastAsia="標楷體" w:hAnsi="標楷體" w:cs="Helvetica"/>
          <w:color w:val="000000"/>
          <w:kern w:val="0"/>
          <w:sz w:val="28"/>
          <w:szCs w:val="28"/>
        </w:rPr>
      </w:pPr>
      <w:r w:rsidRPr="00B24950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lastRenderedPageBreak/>
        <w:t>申請資格：</w:t>
      </w:r>
    </w:p>
    <w:p w:rsidR="001B0D79" w:rsidRDefault="001B0D79" w:rsidP="00B24950">
      <w:pPr>
        <w:pStyle w:val="a7"/>
        <w:widowControl/>
        <w:numPr>
          <w:ilvl w:val="0"/>
          <w:numId w:val="2"/>
        </w:numPr>
        <w:ind w:leftChars="0"/>
        <w:rPr>
          <w:rFonts w:ascii="標楷體" w:eastAsia="標楷體" w:hAnsi="標楷體" w:cs="Helvetica"/>
          <w:color w:val="000000"/>
          <w:kern w:val="0"/>
          <w:sz w:val="28"/>
          <w:szCs w:val="28"/>
        </w:rPr>
      </w:pPr>
      <w:r w:rsidRPr="00B24950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正卡：年滿20歲，有正當收入。</w:t>
      </w:r>
    </w:p>
    <w:p w:rsidR="001B0D79" w:rsidRDefault="001B0D79" w:rsidP="00B24950">
      <w:pPr>
        <w:pStyle w:val="a7"/>
        <w:widowControl/>
        <w:numPr>
          <w:ilvl w:val="0"/>
          <w:numId w:val="2"/>
        </w:numPr>
        <w:ind w:leftChars="0" w:left="560" w:hangingChars="200" w:hanging="560"/>
        <w:rPr>
          <w:rFonts w:ascii="標楷體" w:eastAsia="標楷體" w:hAnsi="標楷體" w:cs="Helvetica"/>
          <w:color w:val="000000"/>
          <w:kern w:val="0"/>
          <w:sz w:val="28"/>
          <w:szCs w:val="28"/>
        </w:rPr>
      </w:pPr>
      <w:r w:rsidRPr="001B0D79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附卡：年滿15歲，且為正卡申請人之配偶、父母、配偶之父母、子女、兄弟姊妹。</w:t>
      </w:r>
    </w:p>
    <w:p w:rsidR="001B0D79" w:rsidRDefault="00B24950" w:rsidP="00B24950">
      <w:pPr>
        <w:widowControl/>
        <w:ind w:left="560" w:hangingChars="200" w:hanging="560"/>
        <w:rPr>
          <w:rFonts w:ascii="標楷體" w:eastAsia="標楷體" w:hAnsi="標楷體" w:cs="Helvetica"/>
          <w:color w:val="000000"/>
          <w:kern w:val="0"/>
          <w:sz w:val="28"/>
          <w:szCs w:val="28"/>
        </w:rPr>
      </w:pPr>
      <w:r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（二）</w:t>
      </w:r>
      <w:r w:rsidR="001B0D79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申請對象：澎湖縣民（含居民）、旅</w:t>
      </w:r>
      <w:proofErr w:type="gramStart"/>
      <w:r w:rsidR="001B0D79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臺</w:t>
      </w:r>
      <w:proofErr w:type="gramEnd"/>
      <w:r w:rsidR="001B0D79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鄉親、暨認同澎湖之社會大眾，並以土銀國內各營業駐點為受理單位，提供全方位服務。</w:t>
      </w:r>
    </w:p>
    <w:p w:rsidR="001B0D79" w:rsidRPr="00B24950" w:rsidRDefault="00460F66" w:rsidP="00B24950">
      <w:pPr>
        <w:widowControl/>
        <w:ind w:left="640" w:hangingChars="200" w:hanging="640"/>
        <w:rPr>
          <w:rFonts w:ascii="標楷體" w:eastAsia="標楷體" w:hAnsi="標楷體" w:cs="Helvetica"/>
          <w:color w:val="000000"/>
          <w:kern w:val="0"/>
          <w:sz w:val="32"/>
          <w:szCs w:val="32"/>
        </w:rPr>
      </w:pPr>
      <w:r w:rsidRPr="00B24950">
        <w:rPr>
          <w:rFonts w:ascii="標楷體" w:eastAsia="標楷體" w:hAnsi="標楷體" w:cs="Helvetica" w:hint="eastAsia"/>
          <w:color w:val="000000"/>
          <w:kern w:val="0"/>
          <w:sz w:val="32"/>
          <w:szCs w:val="32"/>
        </w:rPr>
        <w:t>7.其他保障？</w:t>
      </w:r>
    </w:p>
    <w:p w:rsidR="00891B14" w:rsidRDefault="003476FD" w:rsidP="00B24950">
      <w:pPr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24950">
        <w:rPr>
          <w:rFonts w:ascii="標楷體" w:eastAsia="標楷體" w:hAnsi="標楷體" w:hint="eastAsia"/>
          <w:sz w:val="28"/>
          <w:szCs w:val="28"/>
        </w:rPr>
        <w:t>答：免費享有旅遊平安險新台幣3,500萬元；旅遊不便險；購物保障保險。</w:t>
      </w:r>
    </w:p>
    <w:p w:rsidR="00B24950" w:rsidRPr="00B24950" w:rsidRDefault="00B24950" w:rsidP="00B24950">
      <w:pPr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B24950">
        <w:rPr>
          <w:rFonts w:ascii="標楷體" w:eastAsia="標楷體" w:hAnsi="標楷體" w:hint="eastAsia"/>
          <w:sz w:val="32"/>
          <w:szCs w:val="32"/>
        </w:rPr>
        <w:t>8.</w:t>
      </w:r>
      <w:r w:rsidR="009D3424">
        <w:rPr>
          <w:rFonts w:ascii="標楷體" w:eastAsia="標楷體" w:hAnsi="標楷體" w:hint="eastAsia"/>
          <w:sz w:val="32"/>
          <w:szCs w:val="32"/>
        </w:rPr>
        <w:t>現金紅利回饋：比照白金商務卡辦理</w:t>
      </w:r>
      <w:r w:rsidR="004D46F8">
        <w:rPr>
          <w:rFonts w:ascii="標楷體" w:eastAsia="標楷體" w:hAnsi="標楷體" w:hint="eastAsia"/>
          <w:sz w:val="32"/>
          <w:szCs w:val="32"/>
        </w:rPr>
        <w:t>。</w:t>
      </w:r>
    </w:p>
    <w:p w:rsidR="003476FD" w:rsidRPr="008A1078" w:rsidRDefault="004D46F8">
      <w:pPr>
        <w:rPr>
          <w:rFonts w:ascii="標楷體" w:eastAsia="標楷體" w:hAnsi="標楷體"/>
          <w:sz w:val="28"/>
          <w:szCs w:val="28"/>
        </w:rPr>
      </w:pPr>
      <w:r w:rsidRPr="008A1078">
        <w:rPr>
          <w:rFonts w:ascii="標楷體" w:eastAsia="標楷體" w:hAnsi="標楷體" w:hint="eastAsia"/>
          <w:sz w:val="28"/>
          <w:szCs w:val="28"/>
        </w:rPr>
        <w:t>1.國外刷卡消費：不分金額每筆回饋1%。</w:t>
      </w:r>
    </w:p>
    <w:p w:rsidR="004D46F8" w:rsidRPr="008A1078" w:rsidRDefault="004D46F8" w:rsidP="008A1078">
      <w:pPr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8A1078">
        <w:rPr>
          <w:rFonts w:ascii="標楷體" w:eastAsia="標楷體" w:hAnsi="標楷體" w:hint="eastAsia"/>
          <w:sz w:val="28"/>
          <w:szCs w:val="28"/>
        </w:rPr>
        <w:t>2.國內刷卡消費：</w:t>
      </w:r>
      <w:proofErr w:type="gramStart"/>
      <w:r w:rsidRPr="008A1078">
        <w:rPr>
          <w:rFonts w:ascii="標楷體" w:eastAsia="標楷體" w:hAnsi="標楷體" w:hint="eastAsia"/>
          <w:sz w:val="28"/>
          <w:szCs w:val="28"/>
        </w:rPr>
        <w:t>依單筆</w:t>
      </w:r>
      <w:proofErr w:type="gramEnd"/>
      <w:r w:rsidRPr="008A1078">
        <w:rPr>
          <w:rFonts w:ascii="標楷體" w:eastAsia="標楷體" w:hAnsi="標楷體" w:hint="eastAsia"/>
          <w:sz w:val="28"/>
          <w:szCs w:val="28"/>
        </w:rPr>
        <w:t>消費金額設定不同回饋比例，每筆最高回饋1%，電腦自動</w:t>
      </w:r>
      <w:proofErr w:type="gramStart"/>
      <w:r w:rsidRPr="008A1078">
        <w:rPr>
          <w:rFonts w:ascii="標楷體" w:eastAsia="標楷體" w:hAnsi="標楷體" w:hint="eastAsia"/>
          <w:sz w:val="28"/>
          <w:szCs w:val="28"/>
        </w:rPr>
        <w:t>扣抵次月</w:t>
      </w:r>
      <w:proofErr w:type="gramEnd"/>
      <w:r w:rsidRPr="008A1078">
        <w:rPr>
          <w:rFonts w:ascii="標楷體" w:eastAsia="標楷體" w:hAnsi="標楷體" w:hint="eastAsia"/>
          <w:sz w:val="28"/>
          <w:szCs w:val="28"/>
        </w:rPr>
        <w:t>消費款。</w:t>
      </w:r>
    </w:p>
    <w:p w:rsidR="004D46F8" w:rsidRPr="008A1078" w:rsidRDefault="004D46F8">
      <w:pPr>
        <w:rPr>
          <w:rFonts w:ascii="標楷體" w:eastAsia="標楷體" w:hAnsi="標楷體"/>
          <w:sz w:val="28"/>
          <w:szCs w:val="28"/>
        </w:rPr>
      </w:pPr>
      <w:r w:rsidRPr="008A1078">
        <w:rPr>
          <w:rFonts w:ascii="標楷體" w:eastAsia="標楷體" w:hAnsi="標楷體" w:hint="eastAsia"/>
          <w:sz w:val="28"/>
          <w:szCs w:val="28"/>
        </w:rPr>
        <w:t>3.回饋金額比例：NT$2,500~9,999回饋0.3%。</w:t>
      </w:r>
    </w:p>
    <w:p w:rsidR="004D46F8" w:rsidRPr="008A1078" w:rsidRDefault="004D46F8">
      <w:pPr>
        <w:rPr>
          <w:rFonts w:ascii="標楷體" w:eastAsia="標楷體" w:hAnsi="標楷體"/>
          <w:sz w:val="28"/>
          <w:szCs w:val="28"/>
        </w:rPr>
      </w:pPr>
      <w:r w:rsidRPr="008A1078">
        <w:rPr>
          <w:rFonts w:ascii="標楷體" w:eastAsia="標楷體" w:hAnsi="標楷體" w:hint="eastAsia"/>
          <w:sz w:val="28"/>
          <w:szCs w:val="28"/>
        </w:rPr>
        <w:t xml:space="preserve">                NT$10,000~</w:t>
      </w:r>
      <w:r w:rsidR="00994B37" w:rsidRPr="008A1078">
        <w:rPr>
          <w:rFonts w:ascii="標楷體" w:eastAsia="標楷體" w:hAnsi="標楷體" w:hint="eastAsia"/>
          <w:sz w:val="28"/>
          <w:szCs w:val="28"/>
        </w:rPr>
        <w:t>2</w:t>
      </w:r>
      <w:r w:rsidRPr="008A1078">
        <w:rPr>
          <w:rFonts w:ascii="標楷體" w:eastAsia="標楷體" w:hAnsi="標楷體" w:hint="eastAsia"/>
          <w:sz w:val="28"/>
          <w:szCs w:val="28"/>
        </w:rPr>
        <w:t>9,999回饋0.</w:t>
      </w:r>
      <w:r w:rsidR="00994B37" w:rsidRPr="008A1078">
        <w:rPr>
          <w:rFonts w:ascii="標楷體" w:eastAsia="標楷體" w:hAnsi="標楷體" w:hint="eastAsia"/>
          <w:sz w:val="28"/>
          <w:szCs w:val="28"/>
        </w:rPr>
        <w:t>5</w:t>
      </w:r>
      <w:r w:rsidRPr="008A1078">
        <w:rPr>
          <w:rFonts w:ascii="標楷體" w:eastAsia="標楷體" w:hAnsi="標楷體" w:hint="eastAsia"/>
          <w:sz w:val="28"/>
          <w:szCs w:val="28"/>
        </w:rPr>
        <w:t>%。</w:t>
      </w:r>
    </w:p>
    <w:p w:rsidR="004D46F8" w:rsidRPr="008A1078" w:rsidRDefault="004D46F8">
      <w:pPr>
        <w:rPr>
          <w:rFonts w:ascii="標楷體" w:eastAsia="標楷體" w:hAnsi="標楷體"/>
          <w:sz w:val="28"/>
          <w:szCs w:val="28"/>
        </w:rPr>
      </w:pPr>
      <w:r w:rsidRPr="008A1078">
        <w:rPr>
          <w:rFonts w:ascii="標楷體" w:eastAsia="標楷體" w:hAnsi="標楷體" w:hint="eastAsia"/>
          <w:sz w:val="28"/>
          <w:szCs w:val="28"/>
        </w:rPr>
        <w:t xml:space="preserve">                NT$</w:t>
      </w:r>
      <w:r w:rsidR="00994B37" w:rsidRPr="008A1078">
        <w:rPr>
          <w:rFonts w:ascii="標楷體" w:eastAsia="標楷體" w:hAnsi="標楷體" w:hint="eastAsia"/>
          <w:sz w:val="28"/>
          <w:szCs w:val="28"/>
        </w:rPr>
        <w:t>30</w:t>
      </w:r>
      <w:r w:rsidRPr="008A1078">
        <w:rPr>
          <w:rFonts w:ascii="標楷體" w:eastAsia="標楷體" w:hAnsi="標楷體" w:hint="eastAsia"/>
          <w:sz w:val="28"/>
          <w:szCs w:val="28"/>
        </w:rPr>
        <w:t>,</w:t>
      </w:r>
      <w:r w:rsidR="00994B37" w:rsidRPr="008A1078">
        <w:rPr>
          <w:rFonts w:ascii="標楷體" w:eastAsia="標楷體" w:hAnsi="標楷體" w:hint="eastAsia"/>
          <w:sz w:val="28"/>
          <w:szCs w:val="28"/>
        </w:rPr>
        <w:t>0</w:t>
      </w:r>
      <w:r w:rsidRPr="008A1078">
        <w:rPr>
          <w:rFonts w:ascii="標楷體" w:eastAsia="標楷體" w:hAnsi="標楷體" w:hint="eastAsia"/>
          <w:sz w:val="28"/>
          <w:szCs w:val="28"/>
        </w:rPr>
        <w:t>00~</w:t>
      </w:r>
      <w:r w:rsidR="00994B37" w:rsidRPr="008A1078">
        <w:rPr>
          <w:rFonts w:ascii="標楷體" w:eastAsia="標楷體" w:hAnsi="標楷體" w:hint="eastAsia"/>
          <w:sz w:val="28"/>
          <w:szCs w:val="28"/>
        </w:rPr>
        <w:t>9</w:t>
      </w:r>
      <w:r w:rsidRPr="008A1078">
        <w:rPr>
          <w:rFonts w:ascii="標楷體" w:eastAsia="標楷體" w:hAnsi="標楷體" w:hint="eastAsia"/>
          <w:sz w:val="28"/>
          <w:szCs w:val="28"/>
        </w:rPr>
        <w:t>9,999回饋0.</w:t>
      </w:r>
      <w:r w:rsidR="00994B37" w:rsidRPr="008A1078">
        <w:rPr>
          <w:rFonts w:ascii="標楷體" w:eastAsia="標楷體" w:hAnsi="標楷體" w:hint="eastAsia"/>
          <w:sz w:val="28"/>
          <w:szCs w:val="28"/>
        </w:rPr>
        <w:t>8</w:t>
      </w:r>
      <w:r w:rsidRPr="008A1078">
        <w:rPr>
          <w:rFonts w:ascii="標楷體" w:eastAsia="標楷體" w:hAnsi="標楷體" w:hint="eastAsia"/>
          <w:sz w:val="28"/>
          <w:szCs w:val="28"/>
        </w:rPr>
        <w:t>%。</w:t>
      </w:r>
    </w:p>
    <w:p w:rsidR="004D46F8" w:rsidRPr="008A1078" w:rsidRDefault="004D46F8">
      <w:pPr>
        <w:rPr>
          <w:rFonts w:ascii="標楷體" w:eastAsia="標楷體" w:hAnsi="標楷體"/>
          <w:sz w:val="28"/>
          <w:szCs w:val="28"/>
        </w:rPr>
      </w:pPr>
      <w:r w:rsidRPr="008A1078">
        <w:rPr>
          <w:rFonts w:ascii="標楷體" w:eastAsia="標楷體" w:hAnsi="標楷體" w:hint="eastAsia"/>
          <w:sz w:val="28"/>
          <w:szCs w:val="28"/>
        </w:rPr>
        <w:t xml:space="preserve">                NT$</w:t>
      </w:r>
      <w:r w:rsidR="00994B37" w:rsidRPr="008A1078">
        <w:rPr>
          <w:rFonts w:ascii="標楷體" w:eastAsia="標楷體" w:hAnsi="標楷體" w:hint="eastAsia"/>
          <w:sz w:val="28"/>
          <w:szCs w:val="28"/>
        </w:rPr>
        <w:t>100</w:t>
      </w:r>
      <w:r w:rsidRPr="008A1078">
        <w:rPr>
          <w:rFonts w:ascii="標楷體" w:eastAsia="標楷體" w:hAnsi="標楷體" w:hint="eastAsia"/>
          <w:sz w:val="28"/>
          <w:szCs w:val="28"/>
        </w:rPr>
        <w:t>,</w:t>
      </w:r>
      <w:r w:rsidR="00994B37" w:rsidRPr="008A1078">
        <w:rPr>
          <w:rFonts w:ascii="標楷體" w:eastAsia="標楷體" w:hAnsi="標楷體" w:hint="eastAsia"/>
          <w:sz w:val="28"/>
          <w:szCs w:val="28"/>
        </w:rPr>
        <w:t>0</w:t>
      </w:r>
      <w:r w:rsidRPr="008A1078">
        <w:rPr>
          <w:rFonts w:ascii="標楷體" w:eastAsia="標楷體" w:hAnsi="標楷體" w:hint="eastAsia"/>
          <w:sz w:val="28"/>
          <w:szCs w:val="28"/>
        </w:rPr>
        <w:t>00</w:t>
      </w:r>
      <w:r w:rsidR="00994B37" w:rsidRPr="008A1078">
        <w:rPr>
          <w:rFonts w:ascii="標楷體" w:eastAsia="標楷體" w:hAnsi="標楷體" w:hint="eastAsia"/>
          <w:sz w:val="28"/>
          <w:szCs w:val="28"/>
        </w:rPr>
        <w:t>以上</w:t>
      </w:r>
      <w:r w:rsidRPr="008A1078">
        <w:rPr>
          <w:rFonts w:ascii="標楷體" w:eastAsia="標楷體" w:hAnsi="標楷體" w:hint="eastAsia"/>
          <w:sz w:val="28"/>
          <w:szCs w:val="28"/>
        </w:rPr>
        <w:t>回饋</w:t>
      </w:r>
      <w:r w:rsidR="00994B37" w:rsidRPr="008A1078">
        <w:rPr>
          <w:rFonts w:ascii="標楷體" w:eastAsia="標楷體" w:hAnsi="標楷體" w:hint="eastAsia"/>
          <w:sz w:val="28"/>
          <w:szCs w:val="28"/>
        </w:rPr>
        <w:t>1</w:t>
      </w:r>
      <w:r w:rsidRPr="008A1078">
        <w:rPr>
          <w:rFonts w:ascii="標楷體" w:eastAsia="標楷體" w:hAnsi="標楷體" w:hint="eastAsia"/>
          <w:sz w:val="28"/>
          <w:szCs w:val="28"/>
        </w:rPr>
        <w:t>%。</w:t>
      </w:r>
    </w:p>
    <w:p w:rsidR="00994B37" w:rsidRPr="005835CB" w:rsidRDefault="00994B37" w:rsidP="005835CB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5835CB">
        <w:rPr>
          <w:rFonts w:ascii="標楷體" w:eastAsia="標楷體" w:hAnsi="標楷體" w:hint="eastAsia"/>
          <w:sz w:val="28"/>
          <w:szCs w:val="28"/>
        </w:rPr>
        <w:t>優惠推廣方案：自即日起至105年12月31日</w:t>
      </w:r>
      <w:proofErr w:type="gramStart"/>
      <w:r w:rsidRPr="005835CB">
        <w:rPr>
          <w:rFonts w:ascii="標楷體" w:eastAsia="標楷體" w:hAnsi="標楷體" w:hint="eastAsia"/>
          <w:sz w:val="28"/>
          <w:szCs w:val="28"/>
        </w:rPr>
        <w:t>止</w:t>
      </w:r>
      <w:proofErr w:type="gramEnd"/>
      <w:r w:rsidRPr="005835CB">
        <w:rPr>
          <w:rFonts w:ascii="標楷體" w:eastAsia="標楷體" w:hAnsi="標楷體" w:hint="eastAsia"/>
          <w:sz w:val="28"/>
          <w:szCs w:val="28"/>
        </w:rPr>
        <w:t>申辦澎湖</w:t>
      </w:r>
      <w:proofErr w:type="spellStart"/>
      <w:r w:rsidRPr="005835CB">
        <w:rPr>
          <w:rFonts w:ascii="標楷體" w:eastAsia="標楷體" w:hAnsi="標楷體" w:hint="eastAsia"/>
          <w:sz w:val="28"/>
          <w:szCs w:val="28"/>
        </w:rPr>
        <w:t>ipass</w:t>
      </w:r>
      <w:proofErr w:type="spellEnd"/>
      <w:r w:rsidRPr="005835CB">
        <w:rPr>
          <w:rFonts w:ascii="標楷體" w:eastAsia="標楷體" w:hAnsi="標楷體" w:hint="eastAsia"/>
          <w:sz w:val="28"/>
          <w:szCs w:val="28"/>
        </w:rPr>
        <w:lastRenderedPageBreak/>
        <w:t>且獲核卡者，當月一般消費除原現金回饋外，可額外獲得加碼現金回饋0.5%（免登錄），最高回饋1.5%，每月加碼現金回饋上限為NT$</w:t>
      </w:r>
      <w:r w:rsidR="008A1078" w:rsidRPr="005835CB">
        <w:rPr>
          <w:rFonts w:ascii="標楷體" w:eastAsia="標楷體" w:hAnsi="標楷體" w:hint="eastAsia"/>
          <w:sz w:val="28"/>
          <w:szCs w:val="28"/>
        </w:rPr>
        <w:t>1,000元至105年12月31日止。</w:t>
      </w:r>
    </w:p>
    <w:p w:rsidR="005835CB" w:rsidRPr="005835CB" w:rsidRDefault="005835CB" w:rsidP="005835CB">
      <w:pPr>
        <w:pStyle w:val="a7"/>
        <w:ind w:leftChars="0" w:left="360"/>
        <w:rPr>
          <w:rFonts w:ascii="標楷體" w:eastAsia="標楷體" w:hAnsi="標楷體"/>
          <w:sz w:val="32"/>
          <w:szCs w:val="32"/>
        </w:rPr>
      </w:pPr>
    </w:p>
    <w:sectPr w:rsidR="005835CB" w:rsidRPr="005835CB" w:rsidSect="00891B1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38E6" w:rsidRDefault="00F438E6" w:rsidP="00F438E6">
      <w:r>
        <w:separator/>
      </w:r>
    </w:p>
  </w:endnote>
  <w:endnote w:type="continuationSeparator" w:id="0">
    <w:p w:rsidR="00F438E6" w:rsidRDefault="00F438E6" w:rsidP="00F438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38E6" w:rsidRDefault="00F438E6" w:rsidP="00F438E6">
      <w:r>
        <w:separator/>
      </w:r>
    </w:p>
  </w:footnote>
  <w:footnote w:type="continuationSeparator" w:id="0">
    <w:p w:rsidR="00F438E6" w:rsidRDefault="00F438E6" w:rsidP="00F438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D61A8"/>
    <w:multiLevelType w:val="hybridMultilevel"/>
    <w:tmpl w:val="BE983F26"/>
    <w:lvl w:ilvl="0" w:tplc="2F006950">
      <w:start w:val="1"/>
      <w:numFmt w:val="decimal"/>
      <w:lvlText w:val="（%1）"/>
      <w:lvlJc w:val="left"/>
      <w:pPr>
        <w:ind w:left="82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F0A49E0"/>
    <w:multiLevelType w:val="hybridMultilevel"/>
    <w:tmpl w:val="9A8A0B74"/>
    <w:lvl w:ilvl="0" w:tplc="ABFA2B5A">
      <w:start w:val="1"/>
      <w:numFmt w:val="taiwaneseCountingThousand"/>
      <w:lvlText w:val="（%1）"/>
      <w:lvlJc w:val="left"/>
      <w:pPr>
        <w:ind w:left="864" w:hanging="86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A7012F6"/>
    <w:multiLevelType w:val="hybridMultilevel"/>
    <w:tmpl w:val="8294DA4A"/>
    <w:lvl w:ilvl="0" w:tplc="E494BB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53371"/>
    <w:rsid w:val="0004534E"/>
    <w:rsid w:val="001B0D79"/>
    <w:rsid w:val="00302E9D"/>
    <w:rsid w:val="00317C39"/>
    <w:rsid w:val="00321A0F"/>
    <w:rsid w:val="003476FD"/>
    <w:rsid w:val="00355371"/>
    <w:rsid w:val="003E4A1A"/>
    <w:rsid w:val="00460F66"/>
    <w:rsid w:val="004D46F8"/>
    <w:rsid w:val="005835CB"/>
    <w:rsid w:val="005D7CC2"/>
    <w:rsid w:val="006E5578"/>
    <w:rsid w:val="00850608"/>
    <w:rsid w:val="00891B14"/>
    <w:rsid w:val="008A1078"/>
    <w:rsid w:val="008F7CFE"/>
    <w:rsid w:val="00933A9E"/>
    <w:rsid w:val="00945236"/>
    <w:rsid w:val="00974190"/>
    <w:rsid w:val="00994B37"/>
    <w:rsid w:val="009D3424"/>
    <w:rsid w:val="00B24950"/>
    <w:rsid w:val="00B702B0"/>
    <w:rsid w:val="00BA7933"/>
    <w:rsid w:val="00C53371"/>
    <w:rsid w:val="00D3474C"/>
    <w:rsid w:val="00D62B75"/>
    <w:rsid w:val="00E30C17"/>
    <w:rsid w:val="00E8554A"/>
    <w:rsid w:val="00EB466C"/>
    <w:rsid w:val="00F438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B1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438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F438E6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F438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F438E6"/>
    <w:rPr>
      <w:sz w:val="20"/>
      <w:szCs w:val="20"/>
    </w:rPr>
  </w:style>
  <w:style w:type="paragraph" w:styleId="a7">
    <w:name w:val="List Paragraph"/>
    <w:basedOn w:val="a"/>
    <w:uiPriority w:val="34"/>
    <w:qFormat/>
    <w:rsid w:val="00F438E6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0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62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0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01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2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25BB2A-DB4A-46EF-8833-1FB6A20B7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2016-08-31T01:48:00Z</dcterms:created>
  <dcterms:modified xsi:type="dcterms:W3CDTF">2016-08-31T09:35:00Z</dcterms:modified>
</cp:coreProperties>
</file>