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6D7C" w:rsidRPr="0078721D" w:rsidRDefault="007816F0" w:rsidP="0078721D">
      <w:pPr>
        <w:snapToGrid w:val="0"/>
        <w:spacing w:line="240" w:lineRule="atLeast"/>
        <w:jc w:val="center"/>
        <w:rPr>
          <w:rFonts w:ascii="標楷體" w:eastAsia="標楷體" w:hAnsi="標楷體"/>
          <w:sz w:val="16"/>
          <w:szCs w:val="16"/>
        </w:rPr>
      </w:pPr>
    </w:p>
    <w:tbl>
      <w:tblPr>
        <w:tblStyle w:val="a7"/>
        <w:tblW w:w="0" w:type="auto"/>
        <w:tblLook w:val="04A0"/>
      </w:tblPr>
      <w:tblGrid>
        <w:gridCol w:w="5086"/>
        <w:gridCol w:w="5087"/>
      </w:tblGrid>
      <w:tr w:rsidR="0078721D" w:rsidRPr="00C62259" w:rsidTr="00FB00D3">
        <w:tc>
          <w:tcPr>
            <w:tcW w:w="10173" w:type="dxa"/>
            <w:gridSpan w:val="2"/>
          </w:tcPr>
          <w:p w:rsidR="0078721D" w:rsidRPr="000362F4" w:rsidRDefault="0078721D" w:rsidP="0078721D">
            <w:pPr>
              <w:snapToGrid w:val="0"/>
              <w:spacing w:line="240" w:lineRule="atLeast"/>
              <w:rPr>
                <w:rFonts w:ascii="標楷體" w:eastAsia="標楷體" w:hAnsi="標楷體" w:cs="Times New Roman"/>
              </w:rPr>
            </w:pPr>
            <w:r w:rsidRPr="000362F4">
              <w:rPr>
                <w:rFonts w:ascii="標楷體" w:eastAsia="標楷體" w:hAnsi="標楷體" w:cs="Times New Roman" w:hint="eastAsia"/>
              </w:rPr>
              <w:t>澎湖縣白沙鄉</w:t>
            </w:r>
            <w:r w:rsidRPr="0078721D">
              <w:rPr>
                <w:rFonts w:ascii="標楷體" w:eastAsia="標楷體" w:hAnsi="標楷體" w:hint="eastAsia"/>
                <w:szCs w:val="24"/>
              </w:rPr>
              <w:t>公所臨時人員工作規則</w:t>
            </w:r>
            <w:r w:rsidRPr="000362F4">
              <w:rPr>
                <w:rFonts w:ascii="標楷體" w:eastAsia="標楷體" w:hAnsi="標楷體" w:cs="Times New Roman" w:hint="eastAsia"/>
              </w:rPr>
              <w:t>部份</w:t>
            </w:r>
            <w:r>
              <w:rPr>
                <w:rFonts w:ascii="標楷體" w:eastAsia="標楷體" w:hAnsi="標楷體" w:cs="Times New Roman" w:hint="eastAsia"/>
              </w:rPr>
              <w:t>條文</w:t>
            </w:r>
            <w:r w:rsidRPr="000362F4">
              <w:rPr>
                <w:rFonts w:ascii="標楷體" w:eastAsia="標楷體" w:hAnsi="標楷體" w:cs="Times New Roman" w:hint="eastAsia"/>
              </w:rPr>
              <w:t>修正總說明</w:t>
            </w:r>
            <w:r>
              <w:rPr>
                <w:rFonts w:ascii="標楷體" w:eastAsia="標楷體" w:hAnsi="標楷體" w:cs="Times New Roman" w:hint="eastAsia"/>
              </w:rPr>
              <w:t>：</w:t>
            </w:r>
          </w:p>
          <w:p w:rsidR="0078721D" w:rsidRDefault="0078721D" w:rsidP="0078721D">
            <w:pPr>
              <w:snapToGrid w:val="0"/>
              <w:spacing w:line="240" w:lineRule="atLeast"/>
              <w:rPr>
                <w:rFonts w:ascii="標楷體" w:eastAsia="標楷體" w:hAnsi="標楷體" w:cs="Times New Roman"/>
              </w:rPr>
            </w:pPr>
            <w:r>
              <w:rPr>
                <w:rFonts w:ascii="標楷體" w:eastAsia="標楷體" w:hAnsi="標楷體" w:cs="Times New Roman" w:hint="eastAsia"/>
              </w:rPr>
              <w:t>為</w:t>
            </w:r>
            <w:r w:rsidR="008863C1">
              <w:rPr>
                <w:rFonts w:ascii="標楷體" w:eastAsia="標楷體" w:hAnsi="標楷體" w:cs="Times New Roman" w:hint="eastAsia"/>
              </w:rPr>
              <w:t>配合勞動基準法修正施行及</w:t>
            </w:r>
            <w:r>
              <w:rPr>
                <w:rFonts w:ascii="標楷體" w:eastAsia="標楷體" w:hAnsi="標楷體" w:hint="eastAsia"/>
              </w:rPr>
              <w:t>勞動部</w:t>
            </w:r>
            <w:r w:rsidR="00DA512F">
              <w:rPr>
                <w:rFonts w:ascii="標楷體" w:eastAsia="標楷體" w:hAnsi="標楷體" w:hint="eastAsia"/>
              </w:rPr>
              <w:t>「</w:t>
            </w:r>
            <w:r>
              <w:rPr>
                <w:rFonts w:ascii="標楷體" w:eastAsia="標楷體" w:hAnsi="標楷體" w:hint="eastAsia"/>
              </w:rPr>
              <w:t>工作規則參考手冊</w:t>
            </w:r>
            <w:r w:rsidR="00DA512F">
              <w:rPr>
                <w:rFonts w:ascii="標楷體" w:eastAsia="標楷體" w:hAnsi="標楷體" w:hint="eastAsia"/>
              </w:rPr>
              <w:t>」</w:t>
            </w:r>
            <w:r>
              <w:rPr>
                <w:rFonts w:ascii="標楷體" w:eastAsia="標楷體" w:hAnsi="標楷體" w:hint="eastAsia"/>
              </w:rPr>
              <w:t>修訂</w:t>
            </w:r>
            <w:r w:rsidR="008863C1">
              <w:rPr>
                <w:rFonts w:ascii="標楷體" w:eastAsia="標楷體" w:hAnsi="標楷體" w:hint="eastAsia"/>
              </w:rPr>
              <w:t>完成</w:t>
            </w:r>
            <w:r>
              <w:rPr>
                <w:rFonts w:ascii="標楷體" w:eastAsia="標楷體" w:hAnsi="標楷體" w:cs="Times New Roman" w:hint="eastAsia"/>
              </w:rPr>
              <w:t>，需</w:t>
            </w:r>
            <w:r>
              <w:rPr>
                <w:rFonts w:ascii="標楷體" w:eastAsia="標楷體" w:hAnsi="標楷體" w:hint="eastAsia"/>
              </w:rPr>
              <w:t>適時</w:t>
            </w:r>
            <w:r>
              <w:rPr>
                <w:rFonts w:ascii="標楷體" w:eastAsia="標楷體" w:hAnsi="標楷體" w:cs="Times New Roman" w:hint="eastAsia"/>
              </w:rPr>
              <w:t>修正</w:t>
            </w:r>
            <w:r w:rsidRPr="000362F4">
              <w:rPr>
                <w:rFonts w:ascii="標楷體" w:eastAsia="標楷體" w:hAnsi="標楷體" w:cs="Times New Roman" w:hint="eastAsia"/>
              </w:rPr>
              <w:t>白沙鄉</w:t>
            </w:r>
            <w:r w:rsidRPr="0078721D">
              <w:rPr>
                <w:rFonts w:ascii="標楷體" w:eastAsia="標楷體" w:hAnsi="標楷體" w:hint="eastAsia"/>
                <w:szCs w:val="24"/>
              </w:rPr>
              <w:t>公所臨時人員工作規則</w:t>
            </w:r>
            <w:r w:rsidRPr="000362F4">
              <w:rPr>
                <w:rFonts w:ascii="標楷體" w:eastAsia="標楷體" w:hAnsi="標楷體" w:cs="Times New Roman" w:hint="eastAsia"/>
              </w:rPr>
              <w:t>部份</w:t>
            </w:r>
            <w:r>
              <w:rPr>
                <w:rFonts w:ascii="標楷體" w:eastAsia="標楷體" w:hAnsi="標楷體" w:cs="Times New Roman" w:hint="eastAsia"/>
              </w:rPr>
              <w:t>條文，以符合</w:t>
            </w:r>
            <w:r w:rsidR="00225CD5">
              <w:rPr>
                <w:rFonts w:ascii="標楷體" w:eastAsia="標楷體" w:hAnsi="標楷體" w:cs="Times New Roman" w:hint="eastAsia"/>
              </w:rPr>
              <w:t>法令</w:t>
            </w:r>
            <w:r>
              <w:rPr>
                <w:rFonts w:ascii="標楷體" w:eastAsia="標楷體" w:hAnsi="標楷體" w:hint="eastAsia"/>
              </w:rPr>
              <w:t>規</w:t>
            </w:r>
            <w:r w:rsidR="00225CD5">
              <w:rPr>
                <w:rFonts w:ascii="標楷體" w:eastAsia="標楷體" w:hAnsi="標楷體" w:hint="eastAsia"/>
              </w:rPr>
              <w:t>範</w:t>
            </w:r>
            <w:r>
              <w:rPr>
                <w:rFonts w:ascii="標楷體" w:eastAsia="標楷體" w:hAnsi="標楷體" w:cs="Times New Roman" w:hint="eastAsia"/>
              </w:rPr>
              <w:t>。本次修正</w:t>
            </w:r>
            <w:r>
              <w:rPr>
                <w:rFonts w:ascii="標楷體" w:eastAsia="標楷體" w:hAnsi="標楷體" w:hint="eastAsia"/>
              </w:rPr>
              <w:t>條文</w:t>
            </w:r>
            <w:r>
              <w:rPr>
                <w:rFonts w:ascii="標楷體" w:eastAsia="標楷體" w:hAnsi="標楷體" w:cs="Times New Roman" w:hint="eastAsia"/>
              </w:rPr>
              <w:t>共計</w:t>
            </w:r>
            <w:r w:rsidR="008C26EF">
              <w:rPr>
                <w:rFonts w:ascii="標楷體" w:eastAsia="標楷體" w:hAnsi="標楷體" w:cs="Times New Roman" w:hint="eastAsia"/>
              </w:rPr>
              <w:t>3</w:t>
            </w:r>
            <w:r>
              <w:rPr>
                <w:rFonts w:ascii="標楷體" w:eastAsia="標楷體" w:hAnsi="標楷體" w:cs="Times New Roman" w:hint="eastAsia"/>
              </w:rPr>
              <w:t>條，其修正</w:t>
            </w:r>
            <w:r>
              <w:rPr>
                <w:rFonts w:ascii="標楷體" w:eastAsia="標楷體" w:hAnsi="標楷體" w:hint="eastAsia"/>
              </w:rPr>
              <w:t>條文</w:t>
            </w:r>
            <w:r>
              <w:rPr>
                <w:rFonts w:ascii="標楷體" w:eastAsia="標楷體" w:hAnsi="標楷體" w:cs="Times New Roman" w:hint="eastAsia"/>
              </w:rPr>
              <w:t>如下：</w:t>
            </w:r>
          </w:p>
          <w:p w:rsidR="0078721D" w:rsidRDefault="00911243" w:rsidP="0078721D">
            <w:pPr>
              <w:numPr>
                <w:ilvl w:val="0"/>
                <w:numId w:val="1"/>
              </w:numPr>
              <w:snapToGrid w:val="0"/>
              <w:spacing w:line="240" w:lineRule="atLeast"/>
              <w:rPr>
                <w:rFonts w:ascii="標楷體" w:eastAsia="標楷體" w:hAnsi="標楷體" w:cs="Times New Roman"/>
              </w:rPr>
            </w:pPr>
            <w:r>
              <w:rPr>
                <w:rFonts w:ascii="標楷體" w:eastAsia="標楷體" w:hAnsi="標楷體" w:cs="Times New Roman" w:hint="eastAsia"/>
              </w:rPr>
              <w:t>配合</w:t>
            </w:r>
            <w:r w:rsidR="00DA512F">
              <w:rPr>
                <w:rFonts w:ascii="標楷體" w:eastAsia="標楷體" w:hAnsi="標楷體" w:hint="eastAsia"/>
              </w:rPr>
              <w:t>勞動基準法修</w:t>
            </w:r>
            <w:r>
              <w:rPr>
                <w:rFonts w:ascii="標楷體" w:eastAsia="標楷體" w:hAnsi="標楷體" w:cs="Times New Roman" w:hint="eastAsia"/>
              </w:rPr>
              <w:t>正施行及</w:t>
            </w:r>
            <w:r>
              <w:rPr>
                <w:rFonts w:ascii="標楷體" w:eastAsia="標楷體" w:hAnsi="標楷體" w:hint="eastAsia"/>
              </w:rPr>
              <w:t>勞動部「工作規則參考手冊」修訂完成</w:t>
            </w:r>
            <w:r w:rsidR="0078721D">
              <w:rPr>
                <w:rFonts w:ascii="標楷體" w:eastAsia="標楷體" w:hAnsi="標楷體" w:cs="Times New Roman" w:hint="eastAsia"/>
              </w:rPr>
              <w:t>，需</w:t>
            </w:r>
            <w:r>
              <w:rPr>
                <w:rFonts w:ascii="標楷體" w:eastAsia="標楷體" w:hAnsi="標楷體" w:cs="Times New Roman" w:hint="eastAsia"/>
              </w:rPr>
              <w:t>適時</w:t>
            </w:r>
            <w:r w:rsidR="0078721D">
              <w:rPr>
                <w:rFonts w:ascii="標楷體" w:eastAsia="標楷體" w:hAnsi="標楷體" w:cs="Times New Roman" w:hint="eastAsia"/>
              </w:rPr>
              <w:t>修正部份條文，作為本</w:t>
            </w:r>
            <w:r>
              <w:rPr>
                <w:rFonts w:ascii="標楷體" w:eastAsia="標楷體" w:hAnsi="標楷體" w:cs="Times New Roman" w:hint="eastAsia"/>
              </w:rPr>
              <w:t>所</w:t>
            </w:r>
            <w:r w:rsidR="00DA512F">
              <w:rPr>
                <w:rFonts w:ascii="標楷體" w:eastAsia="標楷體" w:hAnsi="標楷體" w:hint="eastAsia"/>
              </w:rPr>
              <w:t>臨時人員</w:t>
            </w:r>
            <w:r w:rsidR="0078721D" w:rsidRPr="000362F4">
              <w:rPr>
                <w:rFonts w:ascii="標楷體" w:eastAsia="標楷體" w:hAnsi="標楷體" w:cs="Times New Roman" w:hint="eastAsia"/>
              </w:rPr>
              <w:t>管理</w:t>
            </w:r>
            <w:r w:rsidR="0078721D">
              <w:rPr>
                <w:rFonts w:ascii="標楷體" w:eastAsia="標楷體" w:hAnsi="標楷體" w:cs="Times New Roman" w:hint="eastAsia"/>
              </w:rPr>
              <w:t>之依據。</w:t>
            </w:r>
          </w:p>
          <w:p w:rsidR="0078721D" w:rsidRDefault="0078721D" w:rsidP="0078721D">
            <w:pPr>
              <w:numPr>
                <w:ilvl w:val="0"/>
                <w:numId w:val="1"/>
              </w:numPr>
              <w:snapToGrid w:val="0"/>
              <w:spacing w:line="240" w:lineRule="atLeast"/>
              <w:rPr>
                <w:rFonts w:ascii="標楷體" w:eastAsia="標楷體" w:hAnsi="標楷體" w:cs="Times New Roman"/>
              </w:rPr>
            </w:pPr>
            <w:r>
              <w:rPr>
                <w:rFonts w:ascii="標楷體" w:eastAsia="標楷體" w:hAnsi="標楷體" w:cs="Times New Roman" w:hint="eastAsia"/>
              </w:rPr>
              <w:t>修正第</w:t>
            </w:r>
            <w:r w:rsidR="00B26DF9">
              <w:rPr>
                <w:rFonts w:ascii="標楷體" w:eastAsia="標楷體" w:hAnsi="標楷體" w:cs="Times New Roman" w:hint="eastAsia"/>
              </w:rPr>
              <w:t>五</w:t>
            </w:r>
            <w:r>
              <w:rPr>
                <w:rFonts w:ascii="標楷體" w:eastAsia="標楷體" w:hAnsi="標楷體" w:cs="Times New Roman" w:hint="eastAsia"/>
              </w:rPr>
              <w:t>條、第</w:t>
            </w:r>
            <w:r w:rsidR="00F53DDA">
              <w:rPr>
                <w:rFonts w:ascii="標楷體" w:eastAsia="標楷體" w:hAnsi="標楷體" w:cs="Times New Roman" w:hint="eastAsia"/>
              </w:rPr>
              <w:t>十七</w:t>
            </w:r>
            <w:r>
              <w:rPr>
                <w:rFonts w:ascii="標楷體" w:eastAsia="標楷體" w:hAnsi="標楷體" w:cs="Times New Roman" w:hint="eastAsia"/>
              </w:rPr>
              <w:t>條、第</w:t>
            </w:r>
            <w:r w:rsidR="00F53DDA">
              <w:rPr>
                <w:rFonts w:ascii="標楷體" w:eastAsia="標楷體" w:hAnsi="標楷體" w:cs="Times New Roman" w:hint="eastAsia"/>
              </w:rPr>
              <w:t>二十四</w:t>
            </w:r>
            <w:r>
              <w:rPr>
                <w:rFonts w:ascii="標楷體" w:eastAsia="標楷體" w:hAnsi="標楷體" w:cs="Times New Roman" w:hint="eastAsia"/>
              </w:rPr>
              <w:t>條等</w:t>
            </w:r>
            <w:r w:rsidR="00F53DDA">
              <w:rPr>
                <w:rFonts w:ascii="標楷體" w:eastAsia="標楷體" w:hAnsi="標楷體" w:cs="Times New Roman" w:hint="eastAsia"/>
              </w:rPr>
              <w:t>3</w:t>
            </w:r>
            <w:r>
              <w:rPr>
                <w:rFonts w:ascii="標楷體" w:eastAsia="標楷體" w:hAnsi="標楷體" w:cs="Times New Roman" w:hint="eastAsia"/>
              </w:rPr>
              <w:t>條條文。</w:t>
            </w:r>
          </w:p>
          <w:p w:rsidR="0078721D" w:rsidRDefault="0078721D" w:rsidP="0078721D">
            <w:pPr>
              <w:numPr>
                <w:ilvl w:val="0"/>
                <w:numId w:val="1"/>
              </w:numPr>
              <w:snapToGrid w:val="0"/>
              <w:spacing w:line="240" w:lineRule="atLeast"/>
              <w:rPr>
                <w:rFonts w:ascii="標楷體" w:eastAsia="標楷體" w:hAnsi="標楷體" w:cs="Times New Roman"/>
              </w:rPr>
            </w:pPr>
            <w:r>
              <w:rPr>
                <w:rFonts w:ascii="標楷體" w:eastAsia="標楷體" w:hAnsi="標楷體" w:cs="Times New Roman" w:hint="eastAsia"/>
              </w:rPr>
              <w:t>修正條文如對照表。</w:t>
            </w:r>
          </w:p>
        </w:tc>
      </w:tr>
      <w:tr w:rsidR="0078721D" w:rsidRPr="00C62259" w:rsidTr="00FB00D3">
        <w:tc>
          <w:tcPr>
            <w:tcW w:w="10173" w:type="dxa"/>
            <w:gridSpan w:val="2"/>
          </w:tcPr>
          <w:p w:rsidR="0078721D" w:rsidRPr="006209BD" w:rsidRDefault="0078721D" w:rsidP="0078721D">
            <w:pPr>
              <w:snapToGrid w:val="0"/>
              <w:spacing w:line="240" w:lineRule="atLeast"/>
              <w:jc w:val="center"/>
              <w:rPr>
                <w:rFonts w:ascii="標楷體" w:eastAsia="標楷體" w:hAnsi="標楷體"/>
                <w:b/>
              </w:rPr>
            </w:pPr>
            <w:r w:rsidRPr="00AC7D26">
              <w:rPr>
                <w:rFonts w:ascii="標楷體" w:eastAsia="標楷體" w:hAnsi="標楷體" w:hint="eastAsia"/>
                <w:sz w:val="28"/>
                <w:szCs w:val="28"/>
              </w:rPr>
              <w:t>澎湖縣</w:t>
            </w:r>
            <w:r>
              <w:rPr>
                <w:rFonts w:ascii="標楷體" w:eastAsia="標楷體" w:hAnsi="標楷體" w:hint="eastAsia"/>
                <w:sz w:val="28"/>
                <w:szCs w:val="28"/>
              </w:rPr>
              <w:t>白沙</w:t>
            </w:r>
            <w:r w:rsidRPr="00AC7D26">
              <w:rPr>
                <w:rFonts w:ascii="標楷體" w:eastAsia="標楷體" w:hAnsi="標楷體" w:hint="eastAsia"/>
                <w:sz w:val="28"/>
                <w:szCs w:val="28"/>
              </w:rPr>
              <w:t>鄉公所臨時人員工作規則</w:t>
            </w:r>
            <w:r>
              <w:rPr>
                <w:rFonts w:ascii="標楷體" w:eastAsia="標楷體" w:hAnsi="標楷體" w:hint="eastAsia"/>
                <w:sz w:val="28"/>
                <w:szCs w:val="28"/>
              </w:rPr>
              <w:t>修正</w:t>
            </w:r>
            <w:r w:rsidRPr="00AC7D26">
              <w:rPr>
                <w:rFonts w:ascii="標楷體" w:eastAsia="標楷體" w:hAnsi="標楷體" w:hint="eastAsia"/>
                <w:sz w:val="28"/>
                <w:szCs w:val="28"/>
              </w:rPr>
              <w:t>條文對照表</w:t>
            </w:r>
          </w:p>
        </w:tc>
      </w:tr>
      <w:tr w:rsidR="0078721D" w:rsidRPr="00C62259" w:rsidTr="00DE4BEE">
        <w:tc>
          <w:tcPr>
            <w:tcW w:w="5086" w:type="dxa"/>
          </w:tcPr>
          <w:p w:rsidR="0078721D" w:rsidRPr="006209BD" w:rsidRDefault="00911243" w:rsidP="006209BD">
            <w:pPr>
              <w:snapToGrid w:val="0"/>
              <w:spacing w:line="240" w:lineRule="atLeast"/>
              <w:jc w:val="center"/>
              <w:rPr>
                <w:rFonts w:ascii="標楷體" w:eastAsia="標楷體" w:hAnsi="標楷體"/>
                <w:b/>
              </w:rPr>
            </w:pPr>
            <w:r>
              <w:rPr>
                <w:rFonts w:ascii="標楷體" w:eastAsia="標楷體" w:hAnsi="標楷體" w:hint="eastAsia"/>
                <w:b/>
              </w:rPr>
              <w:t>現行</w:t>
            </w:r>
            <w:r w:rsidR="0078721D" w:rsidRPr="006209BD">
              <w:rPr>
                <w:rFonts w:ascii="標楷體" w:eastAsia="標楷體" w:hAnsi="標楷體" w:hint="eastAsia"/>
                <w:b/>
              </w:rPr>
              <w:t>條文</w:t>
            </w:r>
          </w:p>
        </w:tc>
        <w:tc>
          <w:tcPr>
            <w:tcW w:w="5087" w:type="dxa"/>
          </w:tcPr>
          <w:p w:rsidR="0078721D" w:rsidRPr="006209BD" w:rsidRDefault="00911243" w:rsidP="006209BD">
            <w:pPr>
              <w:snapToGrid w:val="0"/>
              <w:spacing w:line="240" w:lineRule="atLeast"/>
              <w:jc w:val="center"/>
              <w:rPr>
                <w:rFonts w:ascii="標楷體" w:eastAsia="標楷體" w:hAnsi="標楷體"/>
                <w:b/>
              </w:rPr>
            </w:pPr>
            <w:r>
              <w:rPr>
                <w:rFonts w:ascii="標楷體" w:eastAsia="標楷體" w:hAnsi="標楷體" w:hint="eastAsia"/>
                <w:b/>
              </w:rPr>
              <w:t>修正</w:t>
            </w:r>
            <w:r w:rsidR="0078721D" w:rsidRPr="006209BD">
              <w:rPr>
                <w:rFonts w:ascii="標楷體" w:eastAsia="標楷體" w:hAnsi="標楷體" w:hint="eastAsia"/>
                <w:b/>
              </w:rPr>
              <w:t>條文</w:t>
            </w:r>
          </w:p>
        </w:tc>
      </w:tr>
      <w:tr w:rsidR="0078721D" w:rsidRPr="00C62259" w:rsidTr="00DE4BEE">
        <w:tc>
          <w:tcPr>
            <w:tcW w:w="5086" w:type="dxa"/>
          </w:tcPr>
          <w:p w:rsidR="00D464FB" w:rsidRPr="00D464FB" w:rsidRDefault="00D464FB" w:rsidP="00D464FB">
            <w:pPr>
              <w:pStyle w:val="a8"/>
              <w:adjustRightInd w:val="0"/>
              <w:snapToGrid w:val="0"/>
              <w:spacing w:afterLines="0" w:line="240" w:lineRule="auto"/>
              <w:rPr>
                <w:rFonts w:ascii="標楷體" w:eastAsia="標楷體" w:hAnsi="標楷體"/>
                <w:sz w:val="24"/>
              </w:rPr>
            </w:pPr>
            <w:r w:rsidRPr="00D464FB">
              <w:rPr>
                <w:rFonts w:ascii="標楷體" w:eastAsia="標楷體" w:hAnsi="標楷體" w:hint="eastAsia"/>
                <w:sz w:val="24"/>
              </w:rPr>
              <w:t>第　五　條　（服務守則）</w:t>
            </w:r>
          </w:p>
          <w:p w:rsidR="00D464FB" w:rsidRDefault="00D464FB" w:rsidP="00D464FB">
            <w:pPr>
              <w:pStyle w:val="a8"/>
              <w:adjustRightInd w:val="0"/>
              <w:snapToGrid w:val="0"/>
              <w:spacing w:afterLines="0" w:line="240" w:lineRule="auto"/>
              <w:rPr>
                <w:rFonts w:ascii="標楷體" w:eastAsia="標楷體" w:hAnsi="標楷體"/>
                <w:sz w:val="24"/>
              </w:rPr>
            </w:pPr>
            <w:r w:rsidRPr="00D464FB">
              <w:rPr>
                <w:rFonts w:ascii="標楷體" w:eastAsia="標楷體" w:hAnsi="標楷體" w:hint="eastAsia"/>
                <w:sz w:val="24"/>
              </w:rPr>
              <w:t>臨時人員於服務期間應遵守下列各項守則：一、愛護本機關榮譽，發揮團隊精神，忠誠努</w:t>
            </w:r>
            <w:r>
              <w:rPr>
                <w:rFonts w:ascii="標楷體" w:eastAsia="標楷體" w:hAnsi="標楷體"/>
                <w:sz w:val="24"/>
              </w:rPr>
              <w:br/>
            </w:r>
            <w:r>
              <w:rPr>
                <w:rFonts w:ascii="標楷體" w:eastAsia="標楷體" w:hAnsi="標楷體" w:hint="eastAsia"/>
                <w:sz w:val="24"/>
              </w:rPr>
              <w:t xml:space="preserve">    </w:t>
            </w:r>
            <w:r w:rsidRPr="00D464FB">
              <w:rPr>
                <w:rFonts w:ascii="標楷體" w:eastAsia="標楷體" w:hAnsi="標楷體" w:hint="eastAsia"/>
                <w:sz w:val="24"/>
              </w:rPr>
              <w:t>力執行任務。</w:t>
            </w:r>
          </w:p>
          <w:p w:rsidR="00D464FB" w:rsidRDefault="00D464FB" w:rsidP="00D464FB">
            <w:pPr>
              <w:pStyle w:val="a8"/>
              <w:adjustRightInd w:val="0"/>
              <w:snapToGrid w:val="0"/>
              <w:spacing w:afterLines="0" w:line="240" w:lineRule="auto"/>
              <w:rPr>
                <w:rFonts w:ascii="標楷體" w:eastAsia="標楷體" w:hAnsi="標楷體"/>
                <w:sz w:val="24"/>
              </w:rPr>
            </w:pPr>
            <w:r w:rsidRPr="00D464FB">
              <w:rPr>
                <w:rFonts w:ascii="標楷體" w:eastAsia="標楷體" w:hAnsi="標楷體" w:hint="eastAsia"/>
                <w:sz w:val="24"/>
              </w:rPr>
              <w:t>二、服從主管人員合理之監督指導，注意工作</w:t>
            </w:r>
            <w:r>
              <w:rPr>
                <w:rFonts w:ascii="標楷體" w:eastAsia="標楷體" w:hAnsi="標楷體"/>
                <w:sz w:val="24"/>
              </w:rPr>
              <w:br/>
            </w:r>
            <w:r>
              <w:rPr>
                <w:rFonts w:ascii="標楷體" w:eastAsia="標楷體" w:hAnsi="標楷體" w:hint="eastAsia"/>
                <w:sz w:val="24"/>
              </w:rPr>
              <w:t xml:space="preserve">    </w:t>
            </w:r>
            <w:r w:rsidRPr="00D464FB">
              <w:rPr>
                <w:rFonts w:ascii="標楷體" w:eastAsia="標楷體" w:hAnsi="標楷體" w:hint="eastAsia"/>
                <w:sz w:val="24"/>
              </w:rPr>
              <w:t>安全。</w:t>
            </w:r>
          </w:p>
          <w:p w:rsidR="00D464FB" w:rsidRDefault="00D464FB" w:rsidP="00D464FB">
            <w:pPr>
              <w:pStyle w:val="a8"/>
              <w:adjustRightInd w:val="0"/>
              <w:snapToGrid w:val="0"/>
              <w:spacing w:afterLines="0" w:line="240" w:lineRule="auto"/>
              <w:rPr>
                <w:rFonts w:ascii="標楷體" w:eastAsia="標楷體" w:hAnsi="標楷體"/>
                <w:sz w:val="24"/>
              </w:rPr>
            </w:pPr>
            <w:r w:rsidRPr="00D464FB">
              <w:rPr>
                <w:rFonts w:ascii="標楷體" w:eastAsia="標楷體" w:hAnsi="標楷體" w:hint="eastAsia"/>
                <w:sz w:val="24"/>
              </w:rPr>
              <w:t>三、絕對保守本機關之業務機密。</w:t>
            </w:r>
          </w:p>
          <w:p w:rsidR="00D464FB" w:rsidRDefault="00D464FB" w:rsidP="00D464FB">
            <w:pPr>
              <w:pStyle w:val="a8"/>
              <w:adjustRightInd w:val="0"/>
              <w:snapToGrid w:val="0"/>
              <w:spacing w:afterLines="0" w:line="240" w:lineRule="auto"/>
              <w:rPr>
                <w:rFonts w:ascii="標楷體" w:eastAsia="標楷體" w:hAnsi="標楷體"/>
                <w:sz w:val="24"/>
              </w:rPr>
            </w:pPr>
            <w:r w:rsidRPr="00D464FB">
              <w:rPr>
                <w:rFonts w:ascii="標楷體" w:eastAsia="標楷體" w:hAnsi="標楷體" w:hint="eastAsia"/>
                <w:sz w:val="24"/>
              </w:rPr>
              <w:t>四、不得有驕恣貪惰及其他足以損害個人及本</w:t>
            </w:r>
            <w:r>
              <w:rPr>
                <w:rFonts w:ascii="標楷體" w:eastAsia="標楷體" w:hAnsi="標楷體"/>
                <w:sz w:val="24"/>
              </w:rPr>
              <w:br/>
            </w:r>
            <w:r>
              <w:rPr>
                <w:rFonts w:ascii="標楷體" w:eastAsia="標楷體" w:hAnsi="標楷體" w:hint="eastAsia"/>
                <w:sz w:val="24"/>
              </w:rPr>
              <w:t xml:space="preserve">    </w:t>
            </w:r>
            <w:r w:rsidRPr="00D464FB">
              <w:rPr>
                <w:rFonts w:ascii="標楷體" w:eastAsia="標楷體" w:hAnsi="標楷體" w:hint="eastAsia"/>
                <w:sz w:val="24"/>
              </w:rPr>
              <w:t>機關名譽之行為。</w:t>
            </w:r>
          </w:p>
          <w:p w:rsidR="00D464FB" w:rsidRDefault="00D464FB" w:rsidP="00D464FB">
            <w:pPr>
              <w:pStyle w:val="a8"/>
              <w:adjustRightInd w:val="0"/>
              <w:snapToGrid w:val="0"/>
              <w:spacing w:afterLines="0" w:line="240" w:lineRule="auto"/>
              <w:rPr>
                <w:rFonts w:ascii="標楷體" w:eastAsia="標楷體" w:hAnsi="標楷體"/>
                <w:sz w:val="24"/>
              </w:rPr>
            </w:pPr>
            <w:r w:rsidRPr="00D464FB">
              <w:rPr>
                <w:rFonts w:ascii="標楷體" w:eastAsia="標楷體" w:hAnsi="標楷體" w:hint="eastAsia"/>
                <w:sz w:val="24"/>
              </w:rPr>
              <w:t>五、不得利用工作上之關係收受他人餽贈及邀</w:t>
            </w:r>
            <w:r>
              <w:rPr>
                <w:rFonts w:ascii="標楷體" w:eastAsia="標楷體" w:hAnsi="標楷體" w:hint="eastAsia"/>
                <w:sz w:val="24"/>
              </w:rPr>
              <w:t xml:space="preserve">  </w:t>
            </w:r>
            <w:r>
              <w:rPr>
                <w:rFonts w:ascii="標楷體" w:eastAsia="標楷體" w:hAnsi="標楷體" w:hint="eastAsia"/>
                <w:sz w:val="24"/>
              </w:rPr>
              <w:br/>
              <w:t xml:space="preserve">    </w:t>
            </w:r>
            <w:r w:rsidRPr="00D464FB">
              <w:rPr>
                <w:rFonts w:ascii="標楷體" w:eastAsia="標楷體" w:hAnsi="標楷體" w:hint="eastAsia"/>
                <w:sz w:val="24"/>
              </w:rPr>
              <w:t>宴。</w:t>
            </w:r>
          </w:p>
          <w:p w:rsidR="00D464FB" w:rsidRPr="00D464FB" w:rsidRDefault="00D464FB" w:rsidP="00D464FB">
            <w:pPr>
              <w:pStyle w:val="a8"/>
              <w:adjustRightInd w:val="0"/>
              <w:snapToGrid w:val="0"/>
              <w:spacing w:afterLines="0" w:line="240" w:lineRule="auto"/>
              <w:rPr>
                <w:rFonts w:ascii="標楷體" w:eastAsia="標楷體" w:hAnsi="標楷體"/>
                <w:sz w:val="24"/>
              </w:rPr>
            </w:pPr>
            <w:r w:rsidRPr="00D464FB">
              <w:rPr>
                <w:rFonts w:ascii="標楷體" w:eastAsia="標楷體" w:hAnsi="標楷體" w:hint="eastAsia"/>
                <w:sz w:val="24"/>
              </w:rPr>
              <w:t>六、除經辦本機關有關業務外，對外不得擅用</w:t>
            </w:r>
            <w:r>
              <w:rPr>
                <w:rFonts w:ascii="標楷體" w:eastAsia="標楷體" w:hAnsi="標楷體" w:hint="eastAsia"/>
                <w:sz w:val="24"/>
              </w:rPr>
              <w:t xml:space="preserve">  </w:t>
            </w:r>
            <w:r>
              <w:rPr>
                <w:rFonts w:ascii="標楷體" w:eastAsia="標楷體" w:hAnsi="標楷體" w:hint="eastAsia"/>
                <w:sz w:val="24"/>
              </w:rPr>
              <w:br/>
              <w:t xml:space="preserve">    </w:t>
            </w:r>
            <w:r w:rsidRPr="00D464FB">
              <w:rPr>
                <w:rFonts w:ascii="標楷體" w:eastAsia="標楷體" w:hAnsi="標楷體" w:hint="eastAsia"/>
                <w:sz w:val="24"/>
              </w:rPr>
              <w:t>本機關名義行使。</w:t>
            </w:r>
          </w:p>
          <w:p w:rsidR="0078721D" w:rsidRPr="00D464FB" w:rsidRDefault="0078721D" w:rsidP="00DE4BEE">
            <w:pPr>
              <w:snapToGrid w:val="0"/>
              <w:spacing w:line="240" w:lineRule="atLeast"/>
              <w:rPr>
                <w:rFonts w:ascii="標楷體" w:eastAsia="標楷體" w:hAnsi="標楷體"/>
              </w:rPr>
            </w:pPr>
          </w:p>
        </w:tc>
        <w:tc>
          <w:tcPr>
            <w:tcW w:w="5087" w:type="dxa"/>
          </w:tcPr>
          <w:p w:rsidR="00A87B83" w:rsidRPr="00A87B83" w:rsidRDefault="00A87B83" w:rsidP="00A87B83">
            <w:pPr>
              <w:pStyle w:val="a8"/>
              <w:adjustRightInd w:val="0"/>
              <w:snapToGrid w:val="0"/>
              <w:spacing w:afterLines="0" w:line="240" w:lineRule="auto"/>
              <w:rPr>
                <w:rFonts w:ascii="標楷體" w:eastAsia="標楷體" w:hAnsi="標楷體"/>
                <w:sz w:val="24"/>
              </w:rPr>
            </w:pPr>
            <w:r w:rsidRPr="00A87B83">
              <w:rPr>
                <w:rFonts w:ascii="標楷體" w:eastAsia="標楷體" w:hAnsi="標楷體" w:hint="eastAsia"/>
                <w:sz w:val="24"/>
              </w:rPr>
              <w:t>第　五　條　（服務守則）</w:t>
            </w:r>
          </w:p>
          <w:p w:rsidR="00C57749" w:rsidRDefault="00A87B83" w:rsidP="00A87B83">
            <w:pPr>
              <w:pStyle w:val="a8"/>
              <w:adjustRightInd w:val="0"/>
              <w:snapToGrid w:val="0"/>
              <w:spacing w:afterLines="0" w:line="240" w:lineRule="auto"/>
              <w:rPr>
                <w:rFonts w:ascii="標楷體" w:eastAsia="標楷體" w:hAnsi="標楷體"/>
                <w:sz w:val="24"/>
              </w:rPr>
            </w:pPr>
            <w:r w:rsidRPr="00A87B83">
              <w:rPr>
                <w:rFonts w:ascii="標楷體" w:eastAsia="標楷體" w:hAnsi="標楷體" w:hint="eastAsia"/>
                <w:sz w:val="24"/>
              </w:rPr>
              <w:t>臨時人員於服務期間應遵守下列各項守則：一、愛護本機關榮譽，發揮團隊精神，忠誠努</w:t>
            </w:r>
            <w:r w:rsidR="00C57749">
              <w:rPr>
                <w:rFonts w:ascii="標楷體" w:eastAsia="標楷體" w:hAnsi="標楷體" w:hint="eastAsia"/>
                <w:sz w:val="24"/>
              </w:rPr>
              <w:t xml:space="preserve">   </w:t>
            </w:r>
          </w:p>
          <w:p w:rsidR="00A87B83" w:rsidRDefault="00C57749" w:rsidP="00A87B83">
            <w:pPr>
              <w:pStyle w:val="a8"/>
              <w:adjustRightInd w:val="0"/>
              <w:snapToGrid w:val="0"/>
              <w:spacing w:afterLines="0" w:line="240" w:lineRule="auto"/>
              <w:rPr>
                <w:rFonts w:ascii="標楷體" w:eastAsia="標楷體" w:hAnsi="標楷體"/>
                <w:sz w:val="24"/>
              </w:rPr>
            </w:pPr>
            <w:r>
              <w:rPr>
                <w:rFonts w:ascii="標楷體" w:eastAsia="標楷體" w:hAnsi="標楷體" w:hint="eastAsia"/>
                <w:sz w:val="24"/>
              </w:rPr>
              <w:t xml:space="preserve">    </w:t>
            </w:r>
            <w:r w:rsidR="00A87B83" w:rsidRPr="00A87B83">
              <w:rPr>
                <w:rFonts w:ascii="標楷體" w:eastAsia="標楷體" w:hAnsi="標楷體" w:hint="eastAsia"/>
                <w:sz w:val="24"/>
              </w:rPr>
              <w:t>力執行任務。</w:t>
            </w:r>
          </w:p>
          <w:p w:rsidR="00A87B83" w:rsidRDefault="00A87B83" w:rsidP="00A87B83">
            <w:pPr>
              <w:pStyle w:val="a8"/>
              <w:adjustRightInd w:val="0"/>
              <w:snapToGrid w:val="0"/>
              <w:spacing w:afterLines="0" w:line="240" w:lineRule="auto"/>
              <w:rPr>
                <w:rFonts w:ascii="標楷體" w:eastAsia="標楷體" w:hAnsi="標楷體"/>
                <w:sz w:val="24"/>
              </w:rPr>
            </w:pPr>
            <w:r w:rsidRPr="00A87B83">
              <w:rPr>
                <w:rFonts w:ascii="標楷體" w:eastAsia="標楷體" w:hAnsi="標楷體" w:hint="eastAsia"/>
                <w:sz w:val="24"/>
              </w:rPr>
              <w:t>二、服從主管人員合理之監督指導，注意工作</w:t>
            </w:r>
            <w:r w:rsidR="00C57749">
              <w:rPr>
                <w:rFonts w:ascii="標楷體" w:eastAsia="標楷體" w:hAnsi="標楷體"/>
                <w:sz w:val="24"/>
              </w:rPr>
              <w:br/>
            </w:r>
            <w:r w:rsidR="00C57749">
              <w:rPr>
                <w:rFonts w:ascii="標楷體" w:eastAsia="標楷體" w:hAnsi="標楷體" w:hint="eastAsia"/>
                <w:sz w:val="24"/>
              </w:rPr>
              <w:t xml:space="preserve">    </w:t>
            </w:r>
            <w:r w:rsidRPr="00A87B83">
              <w:rPr>
                <w:rFonts w:ascii="標楷體" w:eastAsia="標楷體" w:hAnsi="標楷體" w:hint="eastAsia"/>
                <w:sz w:val="24"/>
              </w:rPr>
              <w:t>安全。</w:t>
            </w:r>
          </w:p>
          <w:p w:rsidR="00A87B83" w:rsidRDefault="00A87B83" w:rsidP="00A87B83">
            <w:pPr>
              <w:pStyle w:val="a8"/>
              <w:adjustRightInd w:val="0"/>
              <w:snapToGrid w:val="0"/>
              <w:spacing w:afterLines="0" w:line="240" w:lineRule="auto"/>
              <w:rPr>
                <w:rFonts w:ascii="標楷體" w:eastAsia="標楷體" w:hAnsi="標楷體"/>
                <w:sz w:val="24"/>
              </w:rPr>
            </w:pPr>
            <w:r w:rsidRPr="00A87B83">
              <w:rPr>
                <w:rFonts w:ascii="標楷體" w:eastAsia="標楷體" w:hAnsi="標楷體" w:hint="eastAsia"/>
                <w:sz w:val="24"/>
              </w:rPr>
              <w:t>三、絕對保守本機關之業務機密。</w:t>
            </w:r>
          </w:p>
          <w:p w:rsidR="00A87B83" w:rsidRDefault="00A87B83" w:rsidP="00A87B83">
            <w:pPr>
              <w:pStyle w:val="a8"/>
              <w:adjustRightInd w:val="0"/>
              <w:snapToGrid w:val="0"/>
              <w:spacing w:afterLines="0" w:line="240" w:lineRule="auto"/>
              <w:rPr>
                <w:rFonts w:ascii="標楷體" w:eastAsia="標楷體" w:hAnsi="標楷體"/>
                <w:sz w:val="24"/>
              </w:rPr>
            </w:pPr>
            <w:r w:rsidRPr="00A87B83">
              <w:rPr>
                <w:rFonts w:ascii="標楷體" w:eastAsia="標楷體" w:hAnsi="標楷體" w:hint="eastAsia"/>
                <w:sz w:val="24"/>
              </w:rPr>
              <w:t>四、不得有驕恣貪惰及其他足以損害個人及本</w:t>
            </w:r>
            <w:r w:rsidR="00C57749">
              <w:rPr>
                <w:rFonts w:ascii="標楷體" w:eastAsia="標楷體" w:hAnsi="標楷體"/>
                <w:sz w:val="24"/>
              </w:rPr>
              <w:br/>
            </w:r>
            <w:r w:rsidR="00C57749">
              <w:rPr>
                <w:rFonts w:ascii="標楷體" w:eastAsia="標楷體" w:hAnsi="標楷體" w:hint="eastAsia"/>
                <w:sz w:val="24"/>
              </w:rPr>
              <w:t xml:space="preserve">    </w:t>
            </w:r>
            <w:r w:rsidRPr="00A87B83">
              <w:rPr>
                <w:rFonts w:ascii="標楷體" w:eastAsia="標楷體" w:hAnsi="標楷體" w:hint="eastAsia"/>
                <w:sz w:val="24"/>
              </w:rPr>
              <w:t>機關名譽之行為。</w:t>
            </w:r>
          </w:p>
          <w:p w:rsidR="00C57749" w:rsidRDefault="00A87B83" w:rsidP="00A87B83">
            <w:pPr>
              <w:pStyle w:val="a8"/>
              <w:adjustRightInd w:val="0"/>
              <w:snapToGrid w:val="0"/>
              <w:spacing w:afterLines="0" w:line="240" w:lineRule="auto"/>
              <w:rPr>
                <w:rFonts w:ascii="標楷體" w:eastAsia="標楷體" w:hAnsi="標楷體"/>
                <w:sz w:val="24"/>
              </w:rPr>
            </w:pPr>
            <w:r w:rsidRPr="00A87B83">
              <w:rPr>
                <w:rFonts w:ascii="標楷體" w:eastAsia="標楷體" w:hAnsi="標楷體" w:hint="eastAsia"/>
                <w:sz w:val="24"/>
              </w:rPr>
              <w:t>五、不得利用工作上之關係收受他人餽贈及邀</w:t>
            </w:r>
          </w:p>
          <w:p w:rsidR="00A87B83" w:rsidRDefault="00C57749" w:rsidP="00A87B83">
            <w:pPr>
              <w:pStyle w:val="a8"/>
              <w:adjustRightInd w:val="0"/>
              <w:snapToGrid w:val="0"/>
              <w:spacing w:afterLines="0" w:line="240" w:lineRule="auto"/>
              <w:rPr>
                <w:rFonts w:ascii="標楷體" w:eastAsia="標楷體" w:hAnsi="標楷體"/>
                <w:sz w:val="24"/>
              </w:rPr>
            </w:pPr>
            <w:r>
              <w:rPr>
                <w:rFonts w:ascii="標楷體" w:eastAsia="標楷體" w:hAnsi="標楷體" w:hint="eastAsia"/>
                <w:sz w:val="24"/>
              </w:rPr>
              <w:t xml:space="preserve">    </w:t>
            </w:r>
            <w:r w:rsidR="00A87B83" w:rsidRPr="00A87B83">
              <w:rPr>
                <w:rFonts w:ascii="標楷體" w:eastAsia="標楷體" w:hAnsi="標楷體" w:hint="eastAsia"/>
                <w:sz w:val="24"/>
              </w:rPr>
              <w:t>宴。</w:t>
            </w:r>
          </w:p>
          <w:p w:rsidR="00C57749" w:rsidRDefault="00A87B83" w:rsidP="00A87B83">
            <w:pPr>
              <w:pStyle w:val="a8"/>
              <w:adjustRightInd w:val="0"/>
              <w:snapToGrid w:val="0"/>
              <w:spacing w:afterLines="0" w:line="240" w:lineRule="auto"/>
              <w:rPr>
                <w:rFonts w:ascii="標楷體" w:eastAsia="標楷體" w:hAnsi="標楷體"/>
                <w:sz w:val="24"/>
              </w:rPr>
            </w:pPr>
            <w:r w:rsidRPr="00A87B83">
              <w:rPr>
                <w:rFonts w:ascii="標楷體" w:eastAsia="標楷體" w:hAnsi="標楷體" w:hint="eastAsia"/>
                <w:sz w:val="24"/>
              </w:rPr>
              <w:t>六、除經辦本機關有關業務外，對外不得擅用</w:t>
            </w:r>
          </w:p>
          <w:p w:rsidR="00A87B83" w:rsidRDefault="00C57749" w:rsidP="00A87B83">
            <w:pPr>
              <w:pStyle w:val="a8"/>
              <w:adjustRightInd w:val="0"/>
              <w:snapToGrid w:val="0"/>
              <w:spacing w:afterLines="0" w:line="240" w:lineRule="auto"/>
              <w:rPr>
                <w:rFonts w:ascii="標楷體" w:eastAsia="標楷體" w:hAnsi="標楷體"/>
                <w:sz w:val="24"/>
              </w:rPr>
            </w:pPr>
            <w:r>
              <w:rPr>
                <w:rFonts w:ascii="標楷體" w:eastAsia="標楷體" w:hAnsi="標楷體" w:hint="eastAsia"/>
                <w:sz w:val="24"/>
              </w:rPr>
              <w:t xml:space="preserve">    </w:t>
            </w:r>
            <w:r w:rsidR="00A87B83" w:rsidRPr="00A87B83">
              <w:rPr>
                <w:rFonts w:ascii="標楷體" w:eastAsia="標楷體" w:hAnsi="標楷體" w:hint="eastAsia"/>
                <w:sz w:val="24"/>
              </w:rPr>
              <w:t>本機關名義行使。</w:t>
            </w:r>
          </w:p>
          <w:p w:rsidR="00A87B83" w:rsidRDefault="00A87B83" w:rsidP="00A87B83">
            <w:pPr>
              <w:pStyle w:val="a8"/>
              <w:adjustRightInd w:val="0"/>
              <w:snapToGrid w:val="0"/>
              <w:spacing w:afterLines="0" w:line="240" w:lineRule="auto"/>
              <w:rPr>
                <w:rFonts w:ascii="標楷體" w:eastAsia="標楷體" w:hAnsi="標楷體"/>
                <w:color w:val="FF0000"/>
                <w:sz w:val="24"/>
                <w:u w:val="single"/>
              </w:rPr>
            </w:pPr>
            <w:r w:rsidRPr="00A87B83">
              <w:rPr>
                <w:rFonts w:ascii="標楷體" w:eastAsia="標楷體" w:hAnsi="標楷體" w:hint="eastAsia"/>
                <w:color w:val="FF0000"/>
                <w:sz w:val="24"/>
                <w:u w:val="single"/>
              </w:rPr>
              <w:t>七、不得有經營商業、投資營利事業、兼職行</w:t>
            </w:r>
            <w:r w:rsidR="00C57749">
              <w:rPr>
                <w:rFonts w:ascii="標楷體" w:eastAsia="標楷體" w:hAnsi="標楷體"/>
                <w:color w:val="FF0000"/>
                <w:sz w:val="24"/>
                <w:u w:val="single"/>
              </w:rPr>
              <w:br/>
            </w:r>
            <w:r w:rsidR="00C57749" w:rsidRPr="00C57749">
              <w:rPr>
                <w:rFonts w:ascii="標楷體" w:eastAsia="標楷體" w:hAnsi="標楷體" w:hint="eastAsia"/>
                <w:color w:val="FF0000"/>
                <w:sz w:val="24"/>
              </w:rPr>
              <w:t xml:space="preserve">    </w:t>
            </w:r>
            <w:r w:rsidRPr="00A87B83">
              <w:rPr>
                <w:rFonts w:ascii="標楷體" w:eastAsia="標楷體" w:hAnsi="標楷體" w:hint="eastAsia"/>
                <w:color w:val="FF0000"/>
                <w:sz w:val="24"/>
                <w:u w:val="single"/>
              </w:rPr>
              <w:t>為或登記為公司(行號)負責人。</w:t>
            </w:r>
          </w:p>
          <w:p w:rsidR="00C57749" w:rsidRPr="00A87B83" w:rsidRDefault="00C57749" w:rsidP="00A87B83">
            <w:pPr>
              <w:pStyle w:val="a8"/>
              <w:adjustRightInd w:val="0"/>
              <w:snapToGrid w:val="0"/>
              <w:spacing w:afterLines="0" w:line="240" w:lineRule="auto"/>
              <w:rPr>
                <w:rFonts w:ascii="標楷體" w:eastAsia="標楷體" w:hAnsi="標楷體"/>
                <w:sz w:val="24"/>
              </w:rPr>
            </w:pPr>
          </w:p>
          <w:p w:rsidR="00C57749" w:rsidRPr="00C57749" w:rsidRDefault="00C57749" w:rsidP="00C57749">
            <w:pPr>
              <w:pStyle w:val="a8"/>
              <w:adjustRightInd w:val="0"/>
              <w:snapToGrid w:val="0"/>
              <w:spacing w:afterLines="0" w:line="240" w:lineRule="auto"/>
              <w:rPr>
                <w:rFonts w:ascii="標楷體" w:eastAsia="標楷體" w:hAnsi="標楷體"/>
                <w:color w:val="FF0000"/>
                <w:sz w:val="24"/>
                <w:u w:val="single"/>
              </w:rPr>
            </w:pPr>
            <w:r w:rsidRPr="00C57749">
              <w:rPr>
                <w:rFonts w:ascii="標楷體" w:eastAsia="標楷體" w:hAnsi="標楷體"/>
                <w:color w:val="FF0000"/>
                <w:sz w:val="24"/>
                <w:u w:val="single"/>
              </w:rPr>
              <w:t xml:space="preserve">第　</w:t>
            </w:r>
            <w:r w:rsidRPr="00C57749">
              <w:rPr>
                <w:rFonts w:ascii="標楷體" w:eastAsia="標楷體" w:hAnsi="標楷體" w:hint="eastAsia"/>
                <w:color w:val="FF0000"/>
                <w:sz w:val="24"/>
                <w:u w:val="single"/>
              </w:rPr>
              <w:t>五</w:t>
            </w:r>
            <w:r w:rsidRPr="00C57749">
              <w:rPr>
                <w:rFonts w:ascii="標楷體" w:eastAsia="標楷體" w:hAnsi="標楷體"/>
                <w:color w:val="FF0000"/>
                <w:sz w:val="24"/>
                <w:u w:val="single"/>
              </w:rPr>
              <w:t xml:space="preserve">　條</w:t>
            </w:r>
            <w:r w:rsidRPr="00C57749">
              <w:rPr>
                <w:rFonts w:ascii="標楷體" w:eastAsia="標楷體" w:hAnsi="標楷體" w:hint="eastAsia"/>
                <w:color w:val="FF0000"/>
                <w:sz w:val="24"/>
                <w:u w:val="single"/>
              </w:rPr>
              <w:t xml:space="preserve">  之  一 （行政中立）</w:t>
            </w:r>
          </w:p>
          <w:p w:rsidR="00C57749" w:rsidRPr="00C57749" w:rsidRDefault="00C57749" w:rsidP="00C57749">
            <w:pPr>
              <w:pStyle w:val="a8"/>
              <w:adjustRightInd w:val="0"/>
              <w:snapToGrid w:val="0"/>
              <w:spacing w:afterLines="0" w:line="240" w:lineRule="auto"/>
              <w:rPr>
                <w:rFonts w:ascii="標楷體" w:eastAsia="標楷體" w:hAnsi="標楷體"/>
                <w:color w:val="FF0000"/>
                <w:sz w:val="24"/>
                <w:u w:val="single"/>
              </w:rPr>
            </w:pPr>
            <w:r w:rsidRPr="00C57749">
              <w:rPr>
                <w:rFonts w:ascii="標楷體" w:eastAsia="標楷體" w:hAnsi="標楷體" w:hint="eastAsia"/>
                <w:color w:val="FF0000"/>
                <w:sz w:val="24"/>
                <w:u w:val="single"/>
              </w:rPr>
              <w:t>臨時人員於服務期間應依據法令忠實執行職務，並遵守下列行政中立事項：</w:t>
            </w:r>
          </w:p>
          <w:p w:rsidR="00C57749" w:rsidRDefault="00C57749" w:rsidP="00C57749">
            <w:pPr>
              <w:pStyle w:val="a8"/>
              <w:adjustRightInd w:val="0"/>
              <w:snapToGrid w:val="0"/>
              <w:spacing w:afterLines="0" w:line="240" w:lineRule="auto"/>
              <w:rPr>
                <w:rFonts w:ascii="標楷體" w:eastAsia="標楷體" w:hAnsi="標楷體"/>
                <w:color w:val="FF0000"/>
                <w:sz w:val="24"/>
                <w:u w:val="single"/>
              </w:rPr>
            </w:pPr>
            <w:r w:rsidRPr="00C57749">
              <w:rPr>
                <w:rFonts w:ascii="標楷體" w:eastAsia="標楷體" w:hAnsi="標楷體" w:hint="eastAsia"/>
                <w:color w:val="FF0000"/>
                <w:sz w:val="24"/>
                <w:u w:val="single"/>
              </w:rPr>
              <w:t>一、得加入政黨或其他政治團體，但不得介入</w:t>
            </w:r>
            <w:r>
              <w:rPr>
                <w:rFonts w:ascii="標楷體" w:eastAsia="標楷體" w:hAnsi="標楷體"/>
                <w:color w:val="FF0000"/>
                <w:sz w:val="24"/>
                <w:u w:val="single"/>
              </w:rPr>
              <w:br/>
            </w:r>
            <w:r w:rsidRPr="00C57749">
              <w:rPr>
                <w:rFonts w:ascii="標楷體" w:eastAsia="標楷體" w:hAnsi="標楷體" w:hint="eastAsia"/>
                <w:color w:val="FF0000"/>
                <w:sz w:val="24"/>
              </w:rPr>
              <w:t xml:space="preserve">    </w:t>
            </w:r>
            <w:r w:rsidRPr="00C57749">
              <w:rPr>
                <w:rFonts w:ascii="標楷體" w:eastAsia="標楷體" w:hAnsi="標楷體" w:hint="eastAsia"/>
                <w:color w:val="FF0000"/>
                <w:sz w:val="24"/>
                <w:u w:val="single"/>
              </w:rPr>
              <w:t>黨政派系紛爭。</w:t>
            </w:r>
          </w:p>
          <w:p w:rsidR="00C57749" w:rsidRDefault="00C57749" w:rsidP="00C57749">
            <w:pPr>
              <w:pStyle w:val="a8"/>
              <w:adjustRightInd w:val="0"/>
              <w:snapToGrid w:val="0"/>
              <w:spacing w:afterLines="0" w:line="240" w:lineRule="auto"/>
              <w:rPr>
                <w:rFonts w:ascii="標楷體" w:eastAsia="標楷體" w:hAnsi="標楷體"/>
                <w:color w:val="FF0000"/>
                <w:sz w:val="24"/>
                <w:u w:val="single"/>
              </w:rPr>
            </w:pPr>
            <w:r w:rsidRPr="00C57749">
              <w:rPr>
                <w:rFonts w:ascii="標楷體" w:eastAsia="標楷體" w:hAnsi="標楷體" w:hint="eastAsia"/>
                <w:color w:val="FF0000"/>
                <w:sz w:val="24"/>
                <w:u w:val="single"/>
              </w:rPr>
              <w:t>二、不得於上班或服勤時間，從事政黨或其他</w:t>
            </w:r>
            <w:r>
              <w:rPr>
                <w:rFonts w:ascii="標楷體" w:eastAsia="標楷體" w:hAnsi="標楷體"/>
                <w:color w:val="FF0000"/>
                <w:sz w:val="24"/>
                <w:u w:val="single"/>
              </w:rPr>
              <w:br/>
            </w:r>
            <w:r w:rsidRPr="00C57749">
              <w:rPr>
                <w:rFonts w:ascii="標楷體" w:eastAsia="標楷體" w:hAnsi="標楷體" w:hint="eastAsia"/>
                <w:color w:val="FF0000"/>
                <w:sz w:val="24"/>
              </w:rPr>
              <w:t xml:space="preserve">    </w:t>
            </w:r>
            <w:r w:rsidRPr="00C57749">
              <w:rPr>
                <w:rFonts w:ascii="標楷體" w:eastAsia="標楷體" w:hAnsi="標楷體" w:hint="eastAsia"/>
                <w:color w:val="FF0000"/>
                <w:sz w:val="24"/>
                <w:u w:val="single"/>
              </w:rPr>
              <w:t>政治團體之活動。</w:t>
            </w:r>
          </w:p>
          <w:p w:rsidR="00C57749" w:rsidRDefault="00C57749" w:rsidP="00C57749">
            <w:pPr>
              <w:pStyle w:val="a8"/>
              <w:adjustRightInd w:val="0"/>
              <w:snapToGrid w:val="0"/>
              <w:spacing w:afterLines="0" w:line="240" w:lineRule="auto"/>
              <w:rPr>
                <w:rFonts w:ascii="標楷體" w:eastAsia="標楷體" w:hAnsi="標楷體"/>
                <w:color w:val="FF0000"/>
                <w:sz w:val="24"/>
                <w:u w:val="single"/>
              </w:rPr>
            </w:pPr>
            <w:r w:rsidRPr="00C57749">
              <w:rPr>
                <w:rFonts w:ascii="標楷體" w:eastAsia="標楷體" w:hAnsi="標楷體" w:hint="eastAsia"/>
                <w:color w:val="FF0000"/>
                <w:sz w:val="24"/>
                <w:u w:val="single"/>
              </w:rPr>
              <w:t>三、不得為支持或反對特定之政黨、其他政治</w:t>
            </w:r>
            <w:r>
              <w:rPr>
                <w:rFonts w:ascii="標楷體" w:eastAsia="標楷體" w:hAnsi="標楷體"/>
                <w:color w:val="FF0000"/>
                <w:sz w:val="24"/>
                <w:u w:val="single"/>
              </w:rPr>
              <w:br/>
            </w:r>
            <w:r w:rsidRPr="00C57749">
              <w:rPr>
                <w:rFonts w:ascii="標楷體" w:eastAsia="標楷體" w:hAnsi="標楷體" w:hint="eastAsia"/>
                <w:color w:val="FF0000"/>
                <w:sz w:val="24"/>
              </w:rPr>
              <w:t xml:space="preserve">    </w:t>
            </w:r>
            <w:r w:rsidRPr="00C57749">
              <w:rPr>
                <w:rFonts w:ascii="標楷體" w:eastAsia="標楷體" w:hAnsi="標楷體" w:hint="eastAsia"/>
                <w:color w:val="FF0000"/>
                <w:sz w:val="24"/>
                <w:u w:val="single"/>
              </w:rPr>
              <w:t>團體或公職候選人，動用行政資源編印</w:t>
            </w:r>
            <w:r>
              <w:rPr>
                <w:rFonts w:ascii="標楷體" w:eastAsia="標楷體" w:hAnsi="標楷體"/>
                <w:color w:val="FF0000"/>
                <w:sz w:val="24"/>
                <w:u w:val="single"/>
              </w:rPr>
              <w:br/>
            </w:r>
            <w:r w:rsidRPr="00C57749">
              <w:rPr>
                <w:rFonts w:ascii="標楷體" w:eastAsia="標楷體" w:hAnsi="標楷體" w:hint="eastAsia"/>
                <w:color w:val="FF0000"/>
                <w:sz w:val="24"/>
              </w:rPr>
              <w:t xml:space="preserve">    </w:t>
            </w:r>
            <w:r w:rsidRPr="00C57749">
              <w:rPr>
                <w:rFonts w:ascii="標楷體" w:eastAsia="標楷體" w:hAnsi="標楷體" w:hint="eastAsia"/>
                <w:color w:val="FF0000"/>
                <w:sz w:val="24"/>
                <w:u w:val="single"/>
              </w:rPr>
              <w:t>製、散發、張貼文書、圖畫、其他宣傳品</w:t>
            </w:r>
          </w:p>
          <w:p w:rsidR="00C57749" w:rsidRDefault="00C57749" w:rsidP="00C57749">
            <w:pPr>
              <w:pStyle w:val="a8"/>
              <w:adjustRightInd w:val="0"/>
              <w:snapToGrid w:val="0"/>
              <w:spacing w:afterLines="0" w:line="240" w:lineRule="auto"/>
              <w:rPr>
                <w:rFonts w:ascii="標楷體" w:eastAsia="標楷體" w:hAnsi="標楷體"/>
                <w:color w:val="FF0000"/>
                <w:sz w:val="24"/>
                <w:u w:val="single"/>
              </w:rPr>
            </w:pPr>
            <w:r w:rsidRPr="00C57749">
              <w:rPr>
                <w:rFonts w:ascii="標楷體" w:eastAsia="標楷體" w:hAnsi="標楷體" w:hint="eastAsia"/>
                <w:color w:val="FF0000"/>
                <w:sz w:val="24"/>
              </w:rPr>
              <w:t xml:space="preserve">    </w:t>
            </w:r>
            <w:r w:rsidRPr="00C57749">
              <w:rPr>
                <w:rFonts w:ascii="標楷體" w:eastAsia="標楷體" w:hAnsi="標楷體" w:hint="eastAsia"/>
                <w:color w:val="FF0000"/>
                <w:sz w:val="24"/>
                <w:u w:val="single"/>
              </w:rPr>
              <w:t>或辦理相關活動，或在辦公場所懸掛、張</w:t>
            </w:r>
            <w:r>
              <w:rPr>
                <w:rFonts w:ascii="標楷體" w:eastAsia="標楷體" w:hAnsi="標楷體"/>
                <w:color w:val="FF0000"/>
                <w:sz w:val="24"/>
                <w:u w:val="single"/>
              </w:rPr>
              <w:br/>
            </w:r>
            <w:r w:rsidRPr="00C57749">
              <w:rPr>
                <w:rFonts w:ascii="標楷體" w:eastAsia="標楷體" w:hAnsi="標楷體" w:hint="eastAsia"/>
                <w:color w:val="FF0000"/>
                <w:sz w:val="24"/>
              </w:rPr>
              <w:t xml:space="preserve">    </w:t>
            </w:r>
            <w:r w:rsidRPr="00C57749">
              <w:rPr>
                <w:rFonts w:ascii="標楷體" w:eastAsia="標楷體" w:hAnsi="標楷體" w:hint="eastAsia"/>
                <w:color w:val="FF0000"/>
                <w:sz w:val="24"/>
                <w:u w:val="single"/>
              </w:rPr>
              <w:t>貼、穿戴或標示特定政黨、其他政治團體</w:t>
            </w:r>
          </w:p>
          <w:p w:rsidR="00C57749" w:rsidRDefault="00C57749" w:rsidP="00C57749">
            <w:pPr>
              <w:pStyle w:val="a8"/>
              <w:adjustRightInd w:val="0"/>
              <w:snapToGrid w:val="0"/>
              <w:spacing w:afterLines="0" w:line="240" w:lineRule="auto"/>
              <w:rPr>
                <w:rFonts w:ascii="標楷體" w:eastAsia="標楷體" w:hAnsi="標楷體"/>
                <w:color w:val="FF0000"/>
                <w:sz w:val="24"/>
                <w:u w:val="single"/>
              </w:rPr>
            </w:pPr>
            <w:r w:rsidRPr="00C57749">
              <w:rPr>
                <w:rFonts w:ascii="標楷體" w:eastAsia="標楷體" w:hAnsi="標楷體" w:hint="eastAsia"/>
                <w:color w:val="FF0000"/>
                <w:sz w:val="24"/>
              </w:rPr>
              <w:t xml:space="preserve">    </w:t>
            </w:r>
            <w:r w:rsidRPr="00C57749">
              <w:rPr>
                <w:rFonts w:ascii="標楷體" w:eastAsia="標楷體" w:hAnsi="標楷體" w:hint="eastAsia"/>
                <w:color w:val="FF0000"/>
                <w:sz w:val="24"/>
                <w:u w:val="single"/>
              </w:rPr>
              <w:t>或公職候選人之旗幟、徽章或服飾。</w:t>
            </w:r>
          </w:p>
          <w:p w:rsidR="00C57749" w:rsidRDefault="00C57749" w:rsidP="00C57749">
            <w:pPr>
              <w:pStyle w:val="a8"/>
              <w:adjustRightInd w:val="0"/>
              <w:snapToGrid w:val="0"/>
              <w:spacing w:afterLines="0" w:line="240" w:lineRule="auto"/>
              <w:rPr>
                <w:rFonts w:ascii="標楷體" w:eastAsia="標楷體" w:hAnsi="標楷體"/>
                <w:color w:val="FF0000"/>
                <w:sz w:val="24"/>
                <w:u w:val="single"/>
              </w:rPr>
            </w:pPr>
            <w:r w:rsidRPr="00C57749">
              <w:rPr>
                <w:rFonts w:ascii="標楷體" w:eastAsia="標楷體" w:hAnsi="標楷體" w:hint="eastAsia"/>
                <w:color w:val="FF0000"/>
                <w:sz w:val="24"/>
                <w:u w:val="single"/>
              </w:rPr>
              <w:t>四、不得利用職務、身分或事務上之機會或方</w:t>
            </w:r>
            <w:r>
              <w:rPr>
                <w:rFonts w:ascii="標楷體" w:eastAsia="標楷體" w:hAnsi="標楷體"/>
                <w:color w:val="FF0000"/>
                <w:sz w:val="24"/>
                <w:u w:val="single"/>
              </w:rPr>
              <w:br/>
            </w:r>
            <w:r w:rsidRPr="00C57749">
              <w:rPr>
                <w:rFonts w:ascii="標楷體" w:eastAsia="標楷體" w:hAnsi="標楷體" w:hint="eastAsia"/>
                <w:color w:val="FF0000"/>
                <w:sz w:val="24"/>
              </w:rPr>
              <w:t xml:space="preserve">    </w:t>
            </w:r>
            <w:r w:rsidRPr="00C57749">
              <w:rPr>
                <w:rFonts w:ascii="標楷體" w:eastAsia="標楷體" w:hAnsi="標楷體" w:hint="eastAsia"/>
                <w:color w:val="FF0000"/>
                <w:sz w:val="24"/>
                <w:u w:val="single"/>
              </w:rPr>
              <w:t>法，從事下列行為：</w:t>
            </w:r>
          </w:p>
          <w:p w:rsidR="00C57749" w:rsidRDefault="00C57749" w:rsidP="00C57749">
            <w:pPr>
              <w:pStyle w:val="a8"/>
              <w:adjustRightInd w:val="0"/>
              <w:snapToGrid w:val="0"/>
              <w:spacing w:afterLines="0" w:line="240" w:lineRule="auto"/>
              <w:rPr>
                <w:rFonts w:ascii="標楷體" w:eastAsia="標楷體" w:hAnsi="標楷體"/>
                <w:color w:val="FF0000"/>
                <w:sz w:val="24"/>
                <w:u w:val="single"/>
              </w:rPr>
            </w:pPr>
            <w:r w:rsidRPr="00C57749">
              <w:rPr>
                <w:rFonts w:ascii="標楷體" w:eastAsia="標楷體" w:hAnsi="標楷體" w:hint="eastAsia"/>
                <w:color w:val="FF0000"/>
                <w:sz w:val="24"/>
              </w:rPr>
              <w:t xml:space="preserve">   </w:t>
            </w:r>
            <w:r w:rsidRPr="00C57749">
              <w:rPr>
                <w:rFonts w:ascii="標楷體" w:eastAsia="標楷體" w:hAnsi="標楷體" w:hint="eastAsia"/>
                <w:color w:val="FF0000"/>
                <w:sz w:val="24"/>
                <w:u w:val="single"/>
              </w:rPr>
              <w:t>(一)使他人加入或不加入政黨或其他政治</w:t>
            </w:r>
            <w:r>
              <w:rPr>
                <w:rFonts w:ascii="標楷體" w:eastAsia="標楷體" w:hAnsi="標楷體"/>
                <w:color w:val="FF0000"/>
                <w:sz w:val="24"/>
                <w:u w:val="single"/>
              </w:rPr>
              <w:br/>
            </w:r>
            <w:r w:rsidRPr="00C57749">
              <w:rPr>
                <w:rFonts w:ascii="標楷體" w:eastAsia="標楷體" w:hAnsi="標楷體" w:hint="eastAsia"/>
                <w:color w:val="FF0000"/>
                <w:sz w:val="24"/>
              </w:rPr>
              <w:t xml:space="preserve">       </w:t>
            </w:r>
            <w:r w:rsidRPr="00C57749">
              <w:rPr>
                <w:rFonts w:ascii="標楷體" w:eastAsia="標楷體" w:hAnsi="標楷體" w:hint="eastAsia"/>
                <w:color w:val="FF0000"/>
                <w:sz w:val="24"/>
                <w:u w:val="single"/>
              </w:rPr>
              <w:t>團體，或要求他人參加或不參加政黨或</w:t>
            </w:r>
            <w:r>
              <w:rPr>
                <w:rFonts w:ascii="標楷體" w:eastAsia="標楷體" w:hAnsi="標楷體"/>
                <w:color w:val="FF0000"/>
                <w:sz w:val="24"/>
                <w:u w:val="single"/>
              </w:rPr>
              <w:br/>
            </w:r>
            <w:r w:rsidRPr="00C57749">
              <w:rPr>
                <w:rFonts w:ascii="標楷體" w:eastAsia="標楷體" w:hAnsi="標楷體" w:hint="eastAsia"/>
                <w:color w:val="FF0000"/>
                <w:sz w:val="24"/>
              </w:rPr>
              <w:t xml:space="preserve">       </w:t>
            </w:r>
            <w:r w:rsidRPr="00C57749">
              <w:rPr>
                <w:rFonts w:ascii="標楷體" w:eastAsia="標楷體" w:hAnsi="標楷體" w:hint="eastAsia"/>
                <w:color w:val="FF0000"/>
                <w:sz w:val="24"/>
                <w:u w:val="single"/>
              </w:rPr>
              <w:t>其他政治團體有關之選舉活動。</w:t>
            </w:r>
          </w:p>
          <w:p w:rsidR="00C57749" w:rsidRDefault="00C57749" w:rsidP="00C57749">
            <w:pPr>
              <w:pStyle w:val="a8"/>
              <w:adjustRightInd w:val="0"/>
              <w:snapToGrid w:val="0"/>
              <w:spacing w:afterLines="0" w:line="240" w:lineRule="auto"/>
              <w:rPr>
                <w:rFonts w:ascii="標楷體" w:eastAsia="標楷體" w:hAnsi="標楷體"/>
                <w:color w:val="FF0000"/>
                <w:sz w:val="24"/>
                <w:u w:val="single"/>
              </w:rPr>
            </w:pPr>
            <w:r w:rsidRPr="00C57749">
              <w:rPr>
                <w:rFonts w:ascii="標楷體" w:eastAsia="標楷體" w:hAnsi="標楷體" w:hint="eastAsia"/>
                <w:color w:val="FF0000"/>
                <w:sz w:val="24"/>
              </w:rPr>
              <w:t xml:space="preserve">   </w:t>
            </w:r>
            <w:r w:rsidRPr="00C57749">
              <w:rPr>
                <w:rFonts w:ascii="標楷體" w:eastAsia="標楷體" w:hAnsi="標楷體" w:hint="eastAsia"/>
                <w:color w:val="FF0000"/>
                <w:sz w:val="24"/>
                <w:u w:val="single"/>
              </w:rPr>
              <w:t>(二)為政黨、其他政治團體或擬參選人要</w:t>
            </w:r>
            <w:r>
              <w:rPr>
                <w:rFonts w:ascii="標楷體" w:eastAsia="標楷體" w:hAnsi="標楷體" w:hint="eastAsia"/>
                <w:color w:val="FF0000"/>
                <w:sz w:val="24"/>
                <w:u w:val="single"/>
              </w:rPr>
              <w:t xml:space="preserve"> </w:t>
            </w:r>
            <w:r>
              <w:rPr>
                <w:rFonts w:ascii="標楷體" w:eastAsia="標楷體" w:hAnsi="標楷體" w:hint="eastAsia"/>
                <w:color w:val="FF0000"/>
                <w:sz w:val="24"/>
                <w:u w:val="single"/>
              </w:rPr>
              <w:br/>
            </w:r>
            <w:r w:rsidRPr="00C57749">
              <w:rPr>
                <w:rFonts w:ascii="標楷體" w:eastAsia="標楷體" w:hAnsi="標楷體" w:hint="eastAsia"/>
                <w:color w:val="FF0000"/>
                <w:sz w:val="24"/>
              </w:rPr>
              <w:t xml:space="preserve">       </w:t>
            </w:r>
            <w:r w:rsidRPr="00C57749">
              <w:rPr>
                <w:rFonts w:ascii="標楷體" w:eastAsia="標楷體" w:hAnsi="標楷體" w:hint="eastAsia"/>
                <w:color w:val="FF0000"/>
                <w:sz w:val="24"/>
                <w:u w:val="single"/>
              </w:rPr>
              <w:t>求、期約或收受金錢、物品或其他利益</w:t>
            </w:r>
            <w:r>
              <w:rPr>
                <w:rFonts w:ascii="標楷體" w:eastAsia="標楷體" w:hAnsi="標楷體"/>
                <w:color w:val="FF0000"/>
                <w:sz w:val="24"/>
                <w:u w:val="single"/>
              </w:rPr>
              <w:br/>
            </w:r>
            <w:r w:rsidRPr="00C57749">
              <w:rPr>
                <w:rFonts w:ascii="標楷體" w:eastAsia="標楷體" w:hAnsi="標楷體" w:hint="eastAsia"/>
                <w:color w:val="FF0000"/>
                <w:sz w:val="24"/>
              </w:rPr>
              <w:t xml:space="preserve">       </w:t>
            </w:r>
            <w:r w:rsidRPr="00C57749">
              <w:rPr>
                <w:rFonts w:ascii="標楷體" w:eastAsia="標楷體" w:hAnsi="標楷體" w:hint="eastAsia"/>
                <w:color w:val="FF0000"/>
                <w:sz w:val="24"/>
                <w:u w:val="single"/>
              </w:rPr>
              <w:t>之捐助，或阻止或妨礙他人為特定政</w:t>
            </w:r>
            <w:r>
              <w:rPr>
                <w:rFonts w:ascii="標楷體" w:eastAsia="標楷體" w:hAnsi="標楷體"/>
                <w:color w:val="FF0000"/>
                <w:sz w:val="24"/>
                <w:u w:val="single"/>
              </w:rPr>
              <w:br/>
            </w:r>
            <w:r w:rsidRPr="00C57749">
              <w:rPr>
                <w:rFonts w:ascii="標楷體" w:eastAsia="標楷體" w:hAnsi="標楷體" w:hint="eastAsia"/>
                <w:color w:val="FF0000"/>
                <w:sz w:val="24"/>
              </w:rPr>
              <w:t xml:space="preserve">      </w:t>
            </w:r>
            <w:r>
              <w:rPr>
                <w:rFonts w:ascii="標楷體" w:eastAsia="標楷體" w:hAnsi="標楷體" w:hint="eastAsia"/>
                <w:color w:val="FF0000"/>
                <w:sz w:val="24"/>
              </w:rPr>
              <w:t xml:space="preserve"> </w:t>
            </w:r>
            <w:r w:rsidRPr="00C57749">
              <w:rPr>
                <w:rFonts w:ascii="標楷體" w:eastAsia="標楷體" w:hAnsi="標楷體" w:hint="eastAsia"/>
                <w:color w:val="FF0000"/>
                <w:sz w:val="24"/>
                <w:u w:val="single"/>
              </w:rPr>
              <w:t>黨、其他政治團體或擬參選人依法募款</w:t>
            </w:r>
            <w:r>
              <w:rPr>
                <w:rFonts w:ascii="標楷體" w:eastAsia="標楷體" w:hAnsi="標楷體"/>
                <w:color w:val="FF0000"/>
                <w:sz w:val="24"/>
                <w:u w:val="single"/>
              </w:rPr>
              <w:br/>
            </w:r>
            <w:r w:rsidRPr="00C57749">
              <w:rPr>
                <w:rFonts w:ascii="標楷體" w:eastAsia="標楷體" w:hAnsi="標楷體" w:hint="eastAsia"/>
                <w:color w:val="FF0000"/>
                <w:sz w:val="24"/>
              </w:rPr>
              <w:t xml:space="preserve">       </w:t>
            </w:r>
            <w:r>
              <w:rPr>
                <w:rFonts w:ascii="標楷體" w:eastAsia="標楷體" w:hAnsi="標楷體" w:hint="eastAsia"/>
                <w:color w:val="FF0000"/>
                <w:sz w:val="24"/>
              </w:rPr>
              <w:t xml:space="preserve"> </w:t>
            </w:r>
            <w:r w:rsidRPr="00C57749">
              <w:rPr>
                <w:rFonts w:ascii="標楷體" w:eastAsia="標楷體" w:hAnsi="標楷體" w:hint="eastAsia"/>
                <w:color w:val="FF0000"/>
                <w:sz w:val="24"/>
                <w:u w:val="single"/>
              </w:rPr>
              <w:t>之活動。</w:t>
            </w:r>
          </w:p>
          <w:p w:rsidR="00C57749" w:rsidRPr="00C57749" w:rsidRDefault="00C57749" w:rsidP="00C57749">
            <w:pPr>
              <w:pStyle w:val="a8"/>
              <w:adjustRightInd w:val="0"/>
              <w:snapToGrid w:val="0"/>
              <w:spacing w:afterLines="0" w:line="240" w:lineRule="auto"/>
              <w:rPr>
                <w:rFonts w:ascii="標楷體" w:eastAsia="標楷體" w:hAnsi="標楷體"/>
                <w:color w:val="FF0000"/>
                <w:sz w:val="24"/>
                <w:u w:val="single"/>
              </w:rPr>
            </w:pPr>
            <w:r w:rsidRPr="00C57749">
              <w:rPr>
                <w:rFonts w:ascii="標楷體" w:eastAsia="標楷體" w:hAnsi="標楷體" w:hint="eastAsia"/>
                <w:color w:val="FF0000"/>
                <w:sz w:val="24"/>
              </w:rPr>
              <w:lastRenderedPageBreak/>
              <w:t xml:space="preserve">    </w:t>
            </w:r>
            <w:r w:rsidRPr="00C57749">
              <w:rPr>
                <w:rFonts w:ascii="標楷體" w:eastAsia="標楷體" w:hAnsi="標楷體" w:hint="eastAsia"/>
                <w:color w:val="FF0000"/>
                <w:sz w:val="24"/>
                <w:u w:val="single"/>
              </w:rPr>
              <w:t>(三)對於公職人員之選舉、罷免或公民投</w:t>
            </w:r>
            <w:r>
              <w:rPr>
                <w:rFonts w:ascii="標楷體" w:eastAsia="標楷體" w:hAnsi="標楷體" w:hint="eastAsia"/>
                <w:color w:val="FF0000"/>
                <w:sz w:val="24"/>
                <w:u w:val="single"/>
              </w:rPr>
              <w:t xml:space="preserve"> </w:t>
            </w:r>
            <w:r>
              <w:rPr>
                <w:rFonts w:ascii="標楷體" w:eastAsia="標楷體" w:hAnsi="標楷體" w:hint="eastAsia"/>
                <w:color w:val="FF0000"/>
                <w:sz w:val="24"/>
                <w:u w:val="single"/>
              </w:rPr>
              <w:br/>
            </w:r>
            <w:r w:rsidRPr="00C57749">
              <w:rPr>
                <w:rFonts w:ascii="標楷體" w:eastAsia="標楷體" w:hAnsi="標楷體" w:hint="eastAsia"/>
                <w:color w:val="FF0000"/>
                <w:sz w:val="24"/>
              </w:rPr>
              <w:t xml:space="preserve">        </w:t>
            </w:r>
            <w:r w:rsidRPr="00C57749">
              <w:rPr>
                <w:rFonts w:ascii="標楷體" w:eastAsia="標楷體" w:hAnsi="標楷體" w:hint="eastAsia"/>
                <w:color w:val="FF0000"/>
                <w:sz w:val="24"/>
                <w:u w:val="single"/>
              </w:rPr>
              <w:t>票，要求他人不行使投票權或為一定</w:t>
            </w:r>
            <w:r>
              <w:rPr>
                <w:rFonts w:ascii="標楷體" w:eastAsia="標楷體" w:hAnsi="標楷體"/>
                <w:color w:val="FF0000"/>
                <w:sz w:val="24"/>
                <w:u w:val="single"/>
              </w:rPr>
              <w:br/>
            </w:r>
            <w:r w:rsidRPr="00C57749">
              <w:rPr>
                <w:rFonts w:ascii="標楷體" w:eastAsia="標楷體" w:hAnsi="標楷體" w:hint="eastAsia"/>
                <w:color w:val="FF0000"/>
                <w:sz w:val="24"/>
              </w:rPr>
              <w:t xml:space="preserve">        </w:t>
            </w:r>
            <w:r w:rsidRPr="00C57749">
              <w:rPr>
                <w:rFonts w:ascii="標楷體" w:eastAsia="標楷體" w:hAnsi="標楷體" w:hint="eastAsia"/>
                <w:color w:val="FF0000"/>
                <w:sz w:val="24"/>
                <w:u w:val="single"/>
              </w:rPr>
              <w:t>之行使。</w:t>
            </w:r>
          </w:p>
          <w:p w:rsidR="00C57749" w:rsidRPr="00A87B83" w:rsidRDefault="00C57749" w:rsidP="00C57749">
            <w:pPr>
              <w:pStyle w:val="a8"/>
              <w:adjustRightInd w:val="0"/>
              <w:snapToGrid w:val="0"/>
              <w:spacing w:afterLines="0" w:line="240" w:lineRule="auto"/>
              <w:jc w:val="left"/>
              <w:rPr>
                <w:rFonts w:ascii="標楷體" w:eastAsia="標楷體" w:hAnsi="標楷體"/>
              </w:rPr>
            </w:pPr>
            <w:r w:rsidRPr="00C57749">
              <w:rPr>
                <w:rFonts w:ascii="標楷體" w:eastAsia="標楷體" w:hAnsi="標楷體" w:hint="eastAsia"/>
                <w:color w:val="FF0000"/>
                <w:sz w:val="24"/>
                <w:u w:val="single"/>
              </w:rPr>
              <w:t>登記為公職候選人者，自候選人名單公告之日起至投票日止，得依規定請事假或休假，長官不得拒絕。</w:t>
            </w:r>
          </w:p>
        </w:tc>
      </w:tr>
      <w:tr w:rsidR="0078721D" w:rsidRPr="00C62259" w:rsidTr="00DE4BEE">
        <w:tc>
          <w:tcPr>
            <w:tcW w:w="5086" w:type="dxa"/>
          </w:tcPr>
          <w:p w:rsidR="00F53DDA" w:rsidRPr="00F53DDA" w:rsidRDefault="00F53DDA" w:rsidP="00F53DDA">
            <w:pPr>
              <w:pStyle w:val="a8"/>
              <w:adjustRightInd w:val="0"/>
              <w:snapToGrid w:val="0"/>
              <w:spacing w:afterLines="0" w:line="240" w:lineRule="auto"/>
              <w:rPr>
                <w:rFonts w:ascii="標楷體" w:eastAsia="標楷體" w:hAnsi="標楷體"/>
                <w:sz w:val="24"/>
              </w:rPr>
            </w:pPr>
            <w:r w:rsidRPr="00F53DDA">
              <w:rPr>
                <w:rFonts w:ascii="標楷體" w:eastAsia="標楷體" w:hAnsi="標楷體" w:hint="eastAsia"/>
                <w:sz w:val="24"/>
              </w:rPr>
              <w:lastRenderedPageBreak/>
              <w:t>第 十七 條   (延長工時工資加給標準)</w:t>
            </w:r>
          </w:p>
          <w:p w:rsidR="00F53DDA" w:rsidRDefault="00F53DDA" w:rsidP="00F53DDA">
            <w:pPr>
              <w:pStyle w:val="a8"/>
              <w:adjustRightInd w:val="0"/>
              <w:snapToGrid w:val="0"/>
              <w:spacing w:afterLines="0" w:line="240" w:lineRule="auto"/>
              <w:rPr>
                <w:rFonts w:ascii="標楷體" w:eastAsia="標楷體" w:hAnsi="標楷體"/>
                <w:sz w:val="24"/>
              </w:rPr>
            </w:pPr>
            <w:r w:rsidRPr="00F53DDA">
              <w:rPr>
                <w:rFonts w:ascii="標楷體" w:eastAsia="標楷體" w:hAnsi="標楷體" w:hint="eastAsia"/>
                <w:sz w:val="24"/>
              </w:rPr>
              <w:t>正常工作日延長工時工資發給：</w:t>
            </w:r>
          </w:p>
          <w:p w:rsidR="00F53DDA" w:rsidRDefault="00F53DDA" w:rsidP="00F53DDA">
            <w:pPr>
              <w:pStyle w:val="a8"/>
              <w:adjustRightInd w:val="0"/>
              <w:snapToGrid w:val="0"/>
              <w:spacing w:afterLines="0" w:line="240" w:lineRule="auto"/>
              <w:rPr>
                <w:rFonts w:ascii="標楷體" w:eastAsia="標楷體" w:hAnsi="標楷體"/>
                <w:sz w:val="24"/>
              </w:rPr>
            </w:pPr>
            <w:r w:rsidRPr="00F53DDA">
              <w:rPr>
                <w:rFonts w:ascii="標楷體" w:eastAsia="標楷體" w:hAnsi="標楷體" w:hint="eastAsia"/>
                <w:sz w:val="24"/>
              </w:rPr>
              <w:t>一、延長工作時間在二小時以內者，按平日每</w:t>
            </w:r>
            <w:r>
              <w:rPr>
                <w:rFonts w:ascii="標楷體" w:eastAsia="標楷體" w:hAnsi="標楷體"/>
                <w:sz w:val="24"/>
              </w:rPr>
              <w:br/>
            </w:r>
            <w:r>
              <w:rPr>
                <w:rFonts w:ascii="標楷體" w:eastAsia="標楷體" w:hAnsi="標楷體" w:hint="eastAsia"/>
                <w:sz w:val="24"/>
              </w:rPr>
              <w:t xml:space="preserve">    </w:t>
            </w:r>
            <w:r w:rsidRPr="00F53DDA">
              <w:rPr>
                <w:rFonts w:ascii="標楷體" w:eastAsia="標楷體" w:hAnsi="標楷體" w:hint="eastAsia"/>
                <w:sz w:val="24"/>
              </w:rPr>
              <w:t>小時工資額加給三分之一以上。</w:t>
            </w:r>
          </w:p>
          <w:p w:rsidR="00F53DDA" w:rsidRDefault="00F53DDA" w:rsidP="00F53DDA">
            <w:pPr>
              <w:pStyle w:val="a8"/>
              <w:adjustRightInd w:val="0"/>
              <w:snapToGrid w:val="0"/>
              <w:spacing w:afterLines="0" w:line="240" w:lineRule="auto"/>
              <w:rPr>
                <w:rFonts w:ascii="標楷體" w:eastAsia="標楷體" w:hAnsi="標楷體"/>
                <w:sz w:val="24"/>
              </w:rPr>
            </w:pPr>
            <w:r w:rsidRPr="00F53DDA">
              <w:rPr>
                <w:rFonts w:ascii="標楷體" w:eastAsia="標楷體" w:hAnsi="標楷體" w:hint="eastAsia"/>
                <w:sz w:val="24"/>
              </w:rPr>
              <w:t>二、再延長工作時間在二小時以內者，按平日</w:t>
            </w:r>
            <w:r>
              <w:rPr>
                <w:rFonts w:ascii="標楷體" w:eastAsia="標楷體" w:hAnsi="標楷體"/>
                <w:sz w:val="24"/>
              </w:rPr>
              <w:br/>
            </w:r>
            <w:r>
              <w:rPr>
                <w:rFonts w:ascii="標楷體" w:eastAsia="標楷體" w:hAnsi="標楷體" w:hint="eastAsia"/>
                <w:sz w:val="24"/>
              </w:rPr>
              <w:t xml:space="preserve">    </w:t>
            </w:r>
            <w:r w:rsidRPr="00F53DDA">
              <w:rPr>
                <w:rFonts w:ascii="標楷體" w:eastAsia="標楷體" w:hAnsi="標楷體" w:hint="eastAsia"/>
                <w:sz w:val="24"/>
              </w:rPr>
              <w:t>每小時工資額加給三分之二以上。</w:t>
            </w:r>
          </w:p>
          <w:p w:rsidR="00F53DDA" w:rsidRDefault="00F53DDA" w:rsidP="00F53DDA">
            <w:pPr>
              <w:pStyle w:val="a8"/>
              <w:adjustRightInd w:val="0"/>
              <w:snapToGrid w:val="0"/>
              <w:spacing w:afterLines="0" w:line="240" w:lineRule="auto"/>
              <w:rPr>
                <w:rFonts w:ascii="標楷體" w:eastAsia="標楷體" w:hAnsi="標楷體"/>
                <w:sz w:val="24"/>
              </w:rPr>
            </w:pPr>
            <w:r w:rsidRPr="00F53DDA">
              <w:rPr>
                <w:rFonts w:ascii="標楷體" w:eastAsia="標楷體" w:hAnsi="標楷體" w:hint="eastAsia"/>
                <w:sz w:val="24"/>
              </w:rPr>
              <w:t>三、因天災、事變或突發事件，延長工作時間</w:t>
            </w:r>
            <w:r>
              <w:rPr>
                <w:rFonts w:ascii="標楷體" w:eastAsia="標楷體" w:hAnsi="標楷體"/>
                <w:sz w:val="24"/>
              </w:rPr>
              <w:br/>
            </w:r>
            <w:r>
              <w:rPr>
                <w:rFonts w:ascii="標楷體" w:eastAsia="標楷體" w:hAnsi="標楷體" w:hint="eastAsia"/>
                <w:sz w:val="24"/>
              </w:rPr>
              <w:t xml:space="preserve">    </w:t>
            </w:r>
            <w:r w:rsidRPr="00F53DDA">
              <w:rPr>
                <w:rFonts w:ascii="標楷體" w:eastAsia="標楷體" w:hAnsi="標楷體" w:hint="eastAsia"/>
                <w:sz w:val="24"/>
              </w:rPr>
              <w:t>者，按平日每小時工資額加倍發給之。</w:t>
            </w:r>
          </w:p>
          <w:p w:rsidR="00F53DDA" w:rsidRPr="00F53DDA" w:rsidRDefault="00F53DDA" w:rsidP="00F53DDA">
            <w:pPr>
              <w:pStyle w:val="a8"/>
              <w:adjustRightInd w:val="0"/>
              <w:snapToGrid w:val="0"/>
              <w:spacing w:afterLines="0" w:line="240" w:lineRule="auto"/>
              <w:rPr>
                <w:rFonts w:ascii="標楷體" w:eastAsia="標楷體" w:hAnsi="標楷體"/>
                <w:sz w:val="24"/>
              </w:rPr>
            </w:pPr>
            <w:r w:rsidRPr="00F53DDA">
              <w:rPr>
                <w:rFonts w:ascii="標楷體" w:eastAsia="標楷體" w:hAnsi="標楷體" w:hint="eastAsia"/>
                <w:bCs/>
                <w:sz w:val="24"/>
              </w:rPr>
              <w:t>本機關使臨時人員於勞動基準法第三十六條所定休息日工作，工作時間在二小時以內者，其工資按平日每小時工資額另再加給一又三分之一以上；工作二小時後再繼續工作者，按平日每小時工資額另再加給一又三分之二以上。</w:t>
            </w:r>
          </w:p>
          <w:p w:rsidR="0078721D" w:rsidRPr="00381DB1" w:rsidRDefault="00F53DDA" w:rsidP="00F53DDA">
            <w:pPr>
              <w:snapToGrid w:val="0"/>
              <w:spacing w:line="240" w:lineRule="atLeast"/>
              <w:rPr>
                <w:rFonts w:ascii="標楷體" w:eastAsia="標楷體" w:hAnsi="標楷體"/>
                <w:szCs w:val="24"/>
              </w:rPr>
            </w:pPr>
            <w:r w:rsidRPr="00F53DDA">
              <w:rPr>
                <w:rFonts w:ascii="標楷體" w:eastAsia="標楷體" w:hAnsi="標楷體" w:hint="eastAsia"/>
                <w:bCs/>
                <w:szCs w:val="24"/>
              </w:rPr>
              <w:t>前項休息日之工作時間及工資之計算，四小時以內者，以四小時計；逾四小時至八小時以內者，以八小時計；逾八小時至十二小時以內者，以十二小時計。</w:t>
            </w:r>
          </w:p>
        </w:tc>
        <w:tc>
          <w:tcPr>
            <w:tcW w:w="5087" w:type="dxa"/>
          </w:tcPr>
          <w:p w:rsidR="00EB3BEE" w:rsidRPr="00EB3BEE" w:rsidRDefault="00EB3BEE" w:rsidP="00EB3BEE">
            <w:pPr>
              <w:pStyle w:val="a8"/>
              <w:adjustRightInd w:val="0"/>
              <w:snapToGrid w:val="0"/>
              <w:spacing w:afterLines="0" w:line="240" w:lineRule="auto"/>
              <w:rPr>
                <w:rFonts w:ascii="標楷體" w:eastAsia="標楷體" w:hAnsi="標楷體"/>
                <w:sz w:val="24"/>
              </w:rPr>
            </w:pPr>
            <w:r w:rsidRPr="00EB3BEE">
              <w:rPr>
                <w:rFonts w:ascii="標楷體" w:eastAsia="標楷體" w:hAnsi="標楷體" w:hint="eastAsia"/>
                <w:sz w:val="24"/>
              </w:rPr>
              <w:t>第 十七 條   (延長工時工資加給標準)</w:t>
            </w:r>
          </w:p>
          <w:p w:rsidR="00EB3BEE" w:rsidRDefault="00EB3BEE" w:rsidP="00EB3BEE">
            <w:pPr>
              <w:pStyle w:val="a8"/>
              <w:adjustRightInd w:val="0"/>
              <w:snapToGrid w:val="0"/>
              <w:spacing w:afterLines="0" w:line="240" w:lineRule="auto"/>
              <w:rPr>
                <w:rFonts w:ascii="標楷體" w:eastAsia="標楷體" w:hAnsi="標楷體"/>
                <w:sz w:val="24"/>
              </w:rPr>
            </w:pPr>
            <w:r w:rsidRPr="00EB3BEE">
              <w:rPr>
                <w:rFonts w:ascii="標楷體" w:eastAsia="標楷體" w:hAnsi="標楷體" w:hint="eastAsia"/>
                <w:sz w:val="24"/>
              </w:rPr>
              <w:t>正常工作日延長工時工資發給：</w:t>
            </w:r>
          </w:p>
          <w:p w:rsidR="00EB3BEE" w:rsidRDefault="00EB3BEE" w:rsidP="00EB3BEE">
            <w:pPr>
              <w:pStyle w:val="a8"/>
              <w:adjustRightInd w:val="0"/>
              <w:snapToGrid w:val="0"/>
              <w:spacing w:afterLines="0" w:line="240" w:lineRule="auto"/>
              <w:rPr>
                <w:rFonts w:ascii="標楷體" w:eastAsia="標楷體" w:hAnsi="標楷體"/>
                <w:sz w:val="24"/>
              </w:rPr>
            </w:pPr>
            <w:r w:rsidRPr="00EB3BEE">
              <w:rPr>
                <w:rFonts w:ascii="標楷體" w:eastAsia="標楷體" w:hAnsi="標楷體" w:hint="eastAsia"/>
                <w:sz w:val="24"/>
              </w:rPr>
              <w:t>一、延長工作時間在二小時以內者，按平日每</w:t>
            </w:r>
            <w:r>
              <w:rPr>
                <w:rFonts w:ascii="標楷體" w:eastAsia="標楷體" w:hAnsi="標楷體"/>
                <w:sz w:val="24"/>
              </w:rPr>
              <w:br/>
            </w:r>
            <w:r>
              <w:rPr>
                <w:rFonts w:ascii="標楷體" w:eastAsia="標楷體" w:hAnsi="標楷體" w:hint="eastAsia"/>
                <w:sz w:val="24"/>
              </w:rPr>
              <w:t xml:space="preserve">    </w:t>
            </w:r>
            <w:r w:rsidRPr="00EB3BEE">
              <w:rPr>
                <w:rFonts w:ascii="標楷體" w:eastAsia="標楷體" w:hAnsi="標楷體" w:hint="eastAsia"/>
                <w:sz w:val="24"/>
              </w:rPr>
              <w:t>小時工資額加給三分之一以上。</w:t>
            </w:r>
          </w:p>
          <w:p w:rsidR="00EB3BEE" w:rsidRDefault="00EB3BEE" w:rsidP="00EB3BEE">
            <w:pPr>
              <w:pStyle w:val="a8"/>
              <w:adjustRightInd w:val="0"/>
              <w:snapToGrid w:val="0"/>
              <w:spacing w:afterLines="0" w:line="240" w:lineRule="auto"/>
              <w:rPr>
                <w:rFonts w:ascii="標楷體" w:eastAsia="標楷體" w:hAnsi="標楷體"/>
                <w:sz w:val="24"/>
              </w:rPr>
            </w:pPr>
            <w:r w:rsidRPr="00EB3BEE">
              <w:rPr>
                <w:rFonts w:ascii="標楷體" w:eastAsia="標楷體" w:hAnsi="標楷體" w:hint="eastAsia"/>
                <w:sz w:val="24"/>
              </w:rPr>
              <w:t>二、再延長工作時間在二小時以內者，按平日</w:t>
            </w:r>
            <w:r>
              <w:rPr>
                <w:rFonts w:ascii="標楷體" w:eastAsia="標楷體" w:hAnsi="標楷體" w:hint="eastAsia"/>
                <w:sz w:val="24"/>
              </w:rPr>
              <w:t xml:space="preserve"> </w:t>
            </w:r>
            <w:r>
              <w:rPr>
                <w:rFonts w:ascii="標楷體" w:eastAsia="標楷體" w:hAnsi="標楷體" w:hint="eastAsia"/>
                <w:sz w:val="24"/>
              </w:rPr>
              <w:br/>
              <w:t xml:space="preserve">    </w:t>
            </w:r>
            <w:r w:rsidRPr="00EB3BEE">
              <w:rPr>
                <w:rFonts w:ascii="標楷體" w:eastAsia="標楷體" w:hAnsi="標楷體" w:hint="eastAsia"/>
                <w:sz w:val="24"/>
              </w:rPr>
              <w:t>每小時工資額加給三分之二以上。</w:t>
            </w:r>
          </w:p>
          <w:p w:rsidR="00EB3BEE" w:rsidRDefault="00EB3BEE" w:rsidP="00EB3BEE">
            <w:pPr>
              <w:pStyle w:val="a8"/>
              <w:adjustRightInd w:val="0"/>
              <w:snapToGrid w:val="0"/>
              <w:spacing w:afterLines="0" w:line="240" w:lineRule="auto"/>
              <w:rPr>
                <w:rFonts w:ascii="標楷體" w:eastAsia="標楷體" w:hAnsi="標楷體"/>
                <w:sz w:val="24"/>
              </w:rPr>
            </w:pPr>
            <w:r w:rsidRPr="00EB3BEE">
              <w:rPr>
                <w:rFonts w:ascii="標楷體" w:eastAsia="標楷體" w:hAnsi="標楷體" w:hint="eastAsia"/>
                <w:sz w:val="24"/>
              </w:rPr>
              <w:t>三、因天災、事變或突發事件，延長工作時間</w:t>
            </w:r>
            <w:r>
              <w:rPr>
                <w:rFonts w:ascii="標楷體" w:eastAsia="標楷體" w:hAnsi="標楷體"/>
                <w:sz w:val="24"/>
              </w:rPr>
              <w:br/>
            </w:r>
            <w:r>
              <w:rPr>
                <w:rFonts w:ascii="標楷體" w:eastAsia="標楷體" w:hAnsi="標楷體" w:hint="eastAsia"/>
                <w:sz w:val="24"/>
              </w:rPr>
              <w:t xml:space="preserve">    </w:t>
            </w:r>
            <w:r w:rsidRPr="00EB3BEE">
              <w:rPr>
                <w:rFonts w:ascii="標楷體" w:eastAsia="標楷體" w:hAnsi="標楷體" w:hint="eastAsia"/>
                <w:sz w:val="24"/>
              </w:rPr>
              <w:t>者，按平日每小時工資額加倍發給之。</w:t>
            </w:r>
          </w:p>
          <w:p w:rsidR="00EB3BEE" w:rsidRDefault="00EB3BEE" w:rsidP="00EB3BEE">
            <w:pPr>
              <w:pStyle w:val="a8"/>
              <w:adjustRightInd w:val="0"/>
              <w:snapToGrid w:val="0"/>
              <w:spacing w:afterLines="0" w:line="240" w:lineRule="auto"/>
              <w:rPr>
                <w:rFonts w:ascii="標楷體" w:eastAsia="標楷體" w:hAnsi="標楷體"/>
                <w:sz w:val="24"/>
              </w:rPr>
            </w:pPr>
            <w:r w:rsidRPr="00EB3BEE">
              <w:rPr>
                <w:rFonts w:ascii="Times New Roman" w:eastAsia="標楷體" w:hAnsi="Times New Roman"/>
                <w:color w:val="FF0000"/>
                <w:sz w:val="24"/>
                <w:u w:val="single"/>
              </w:rPr>
              <w:t>休息日工作之工資發給：</w:t>
            </w:r>
          </w:p>
          <w:p w:rsidR="00EB3BEE" w:rsidRDefault="00EB3BEE" w:rsidP="00EB3BEE">
            <w:pPr>
              <w:pStyle w:val="a8"/>
              <w:adjustRightInd w:val="0"/>
              <w:snapToGrid w:val="0"/>
              <w:spacing w:afterLines="0" w:line="240" w:lineRule="auto"/>
              <w:rPr>
                <w:rFonts w:ascii="標楷體" w:eastAsia="標楷體" w:hAnsi="標楷體"/>
                <w:bCs/>
                <w:color w:val="FF0000"/>
                <w:sz w:val="24"/>
                <w:u w:val="single"/>
              </w:rPr>
            </w:pPr>
            <w:r w:rsidRPr="00EB3BEE">
              <w:rPr>
                <w:rFonts w:ascii="標楷體" w:eastAsia="標楷體" w:hAnsi="標楷體" w:hint="eastAsia"/>
                <w:bCs/>
                <w:color w:val="FF0000"/>
                <w:sz w:val="24"/>
                <w:u w:val="single"/>
              </w:rPr>
              <w:t>一、</w:t>
            </w:r>
            <w:r w:rsidRPr="00EB3BEE">
              <w:rPr>
                <w:rFonts w:ascii="Times New Roman" w:eastAsia="標楷體" w:hAnsi="Times New Roman"/>
                <w:bCs/>
                <w:color w:val="FF0000"/>
                <w:sz w:val="24"/>
                <w:u w:val="single"/>
              </w:rPr>
              <w:t>因業務需要，本機關經臨時人員同意於休</w:t>
            </w:r>
            <w:r>
              <w:rPr>
                <w:rFonts w:ascii="Times New Roman" w:eastAsia="標楷體" w:hAnsi="Times New Roman" w:hint="eastAsia"/>
                <w:bCs/>
                <w:color w:val="FF0000"/>
                <w:sz w:val="24"/>
                <w:u w:val="single"/>
              </w:rPr>
              <w:br/>
            </w:r>
            <w:r w:rsidRPr="00EB3BEE">
              <w:rPr>
                <w:rFonts w:ascii="Times New Roman" w:eastAsia="標楷體" w:hAnsi="Times New Roman" w:hint="eastAsia"/>
                <w:bCs/>
                <w:color w:val="FF0000"/>
                <w:sz w:val="24"/>
              </w:rPr>
              <w:t xml:space="preserve">    </w:t>
            </w:r>
            <w:r w:rsidRPr="00EB3BEE">
              <w:rPr>
                <w:rFonts w:ascii="Times New Roman" w:eastAsia="標楷體" w:hAnsi="Times New Roman"/>
                <w:bCs/>
                <w:color w:val="FF0000"/>
                <w:sz w:val="24"/>
                <w:u w:val="single"/>
              </w:rPr>
              <w:t>息日工作者，工作時間在二小時以內者，</w:t>
            </w:r>
            <w:r>
              <w:rPr>
                <w:rFonts w:ascii="Times New Roman" w:eastAsia="標楷體" w:hAnsi="Times New Roman" w:hint="eastAsia"/>
                <w:bCs/>
                <w:color w:val="FF0000"/>
                <w:sz w:val="24"/>
                <w:u w:val="single"/>
              </w:rPr>
              <w:br/>
            </w:r>
            <w:r w:rsidRPr="00EB3BEE">
              <w:rPr>
                <w:rFonts w:ascii="Times New Roman" w:eastAsia="標楷體" w:hAnsi="Times New Roman" w:hint="eastAsia"/>
                <w:bCs/>
                <w:color w:val="FF0000"/>
                <w:sz w:val="24"/>
              </w:rPr>
              <w:t xml:space="preserve">    </w:t>
            </w:r>
            <w:r w:rsidRPr="00EB3BEE">
              <w:rPr>
                <w:rFonts w:ascii="Times New Roman" w:eastAsia="標楷體" w:hAnsi="Times New Roman"/>
                <w:bCs/>
                <w:color w:val="FF0000"/>
                <w:sz w:val="24"/>
                <w:u w:val="single"/>
              </w:rPr>
              <w:t>其工資按平日每小時工資額另再加給一又</w:t>
            </w:r>
            <w:r w:rsidRPr="00EB3BEE">
              <w:rPr>
                <w:rFonts w:ascii="Times New Roman" w:eastAsia="標楷體" w:hAnsi="Times New Roman" w:hint="eastAsia"/>
                <w:bCs/>
                <w:color w:val="FF0000"/>
                <w:sz w:val="24"/>
              </w:rPr>
              <w:t xml:space="preserve">    </w:t>
            </w:r>
            <w:r>
              <w:rPr>
                <w:rFonts w:ascii="Times New Roman" w:eastAsia="標楷體" w:hAnsi="Times New Roman"/>
                <w:bCs/>
                <w:color w:val="FF0000"/>
                <w:sz w:val="24"/>
              </w:rPr>
              <w:br/>
            </w:r>
            <w:r>
              <w:rPr>
                <w:rFonts w:ascii="Times New Roman" w:eastAsia="標楷體" w:hAnsi="Times New Roman" w:hint="eastAsia"/>
                <w:bCs/>
                <w:color w:val="FF0000"/>
                <w:sz w:val="24"/>
              </w:rPr>
              <w:t xml:space="preserve">    </w:t>
            </w:r>
            <w:r w:rsidRPr="00EB3BEE">
              <w:rPr>
                <w:rFonts w:ascii="Times New Roman" w:eastAsia="標楷體" w:hAnsi="Times New Roman"/>
                <w:bCs/>
                <w:color w:val="FF0000"/>
                <w:sz w:val="24"/>
                <w:u w:val="single"/>
              </w:rPr>
              <w:t>三分之一以上；工作二小時後再繼續工作</w:t>
            </w:r>
            <w:r w:rsidR="006A4CBF">
              <w:rPr>
                <w:rFonts w:ascii="Times New Roman" w:eastAsia="標楷體" w:hAnsi="Times New Roman" w:hint="eastAsia"/>
                <w:bCs/>
                <w:color w:val="FF0000"/>
                <w:sz w:val="24"/>
                <w:u w:val="single"/>
              </w:rPr>
              <w:br/>
            </w:r>
            <w:r w:rsidR="006A4CBF" w:rsidRPr="006A4CBF">
              <w:rPr>
                <w:rFonts w:ascii="Times New Roman" w:eastAsia="標楷體" w:hAnsi="Times New Roman" w:hint="eastAsia"/>
                <w:bCs/>
                <w:color w:val="FF0000"/>
                <w:sz w:val="24"/>
              </w:rPr>
              <w:t xml:space="preserve">    </w:t>
            </w:r>
            <w:r w:rsidR="006A4CBF">
              <w:rPr>
                <w:rFonts w:ascii="Times New Roman" w:eastAsia="標楷體" w:hAnsi="Times New Roman"/>
                <w:bCs/>
                <w:color w:val="FF0000"/>
                <w:sz w:val="24"/>
                <w:u w:val="single"/>
              </w:rPr>
              <w:t>者</w:t>
            </w:r>
            <w:r w:rsidRPr="00EB3BEE">
              <w:rPr>
                <w:rFonts w:ascii="Times New Roman" w:eastAsia="標楷體" w:hAnsi="Times New Roman"/>
                <w:bCs/>
                <w:color w:val="FF0000"/>
                <w:sz w:val="24"/>
                <w:u w:val="single"/>
              </w:rPr>
              <w:t>，按平日每小時工資額另再加給一又三</w:t>
            </w:r>
            <w:r>
              <w:rPr>
                <w:rFonts w:ascii="Times New Roman" w:eastAsia="標楷體" w:hAnsi="Times New Roman" w:hint="eastAsia"/>
                <w:bCs/>
                <w:color w:val="FF0000"/>
                <w:sz w:val="24"/>
                <w:u w:val="single"/>
              </w:rPr>
              <w:br/>
            </w:r>
            <w:r w:rsidRPr="00EB3BEE">
              <w:rPr>
                <w:rFonts w:ascii="Times New Roman" w:eastAsia="標楷體" w:hAnsi="Times New Roman" w:hint="eastAsia"/>
                <w:bCs/>
                <w:color w:val="FF0000"/>
                <w:sz w:val="24"/>
              </w:rPr>
              <w:t xml:space="preserve">    </w:t>
            </w:r>
            <w:r w:rsidRPr="00EB3BEE">
              <w:rPr>
                <w:rFonts w:ascii="Times New Roman" w:eastAsia="標楷體" w:hAnsi="Times New Roman"/>
                <w:bCs/>
                <w:color w:val="FF0000"/>
                <w:sz w:val="24"/>
                <w:u w:val="single"/>
              </w:rPr>
              <w:t>分之二以上。</w:t>
            </w:r>
          </w:p>
          <w:p w:rsidR="00EB3BEE" w:rsidRDefault="00EB3BEE" w:rsidP="00EB3BEE">
            <w:pPr>
              <w:pStyle w:val="a8"/>
              <w:adjustRightInd w:val="0"/>
              <w:snapToGrid w:val="0"/>
              <w:spacing w:afterLines="0" w:line="240" w:lineRule="auto"/>
              <w:rPr>
                <w:rFonts w:ascii="Times New Roman" w:eastAsia="標楷體" w:hAnsi="Times New Roman"/>
                <w:color w:val="FF0000"/>
                <w:sz w:val="24"/>
                <w:u w:val="single"/>
              </w:rPr>
            </w:pPr>
            <w:r w:rsidRPr="00EB3BEE">
              <w:rPr>
                <w:rFonts w:ascii="標楷體" w:eastAsia="標楷體" w:hAnsi="標楷體" w:hint="eastAsia"/>
                <w:bCs/>
                <w:color w:val="FF0000"/>
                <w:sz w:val="24"/>
                <w:u w:val="single"/>
              </w:rPr>
              <w:t>二、</w:t>
            </w:r>
            <w:r w:rsidRPr="00EB3BEE">
              <w:rPr>
                <w:rFonts w:ascii="Times New Roman" w:eastAsia="標楷體" w:hAnsi="Times New Roman"/>
                <w:color w:val="FF0000"/>
                <w:sz w:val="24"/>
                <w:u w:val="single"/>
              </w:rPr>
              <w:t>本機關因天災、事變或突發事件之發生，</w:t>
            </w:r>
          </w:p>
          <w:p w:rsidR="00EB3BEE" w:rsidRDefault="00EB3BEE" w:rsidP="00EB3BEE">
            <w:pPr>
              <w:pStyle w:val="a8"/>
              <w:adjustRightInd w:val="0"/>
              <w:snapToGrid w:val="0"/>
              <w:spacing w:afterLines="0" w:line="240" w:lineRule="auto"/>
              <w:rPr>
                <w:rFonts w:ascii="Times New Roman" w:eastAsia="標楷體" w:hAnsi="Times New Roman"/>
                <w:color w:val="FF0000"/>
                <w:sz w:val="24"/>
                <w:u w:val="single"/>
              </w:rPr>
            </w:pPr>
            <w:r w:rsidRPr="00EB3BEE">
              <w:rPr>
                <w:rFonts w:ascii="Times New Roman" w:eastAsia="標楷體" w:hAnsi="Times New Roman" w:hint="eastAsia"/>
                <w:color w:val="FF0000"/>
                <w:sz w:val="24"/>
              </w:rPr>
              <w:t xml:space="preserve">    </w:t>
            </w:r>
            <w:r w:rsidRPr="00EB3BEE">
              <w:rPr>
                <w:rFonts w:ascii="Times New Roman" w:eastAsia="標楷體" w:hAnsi="Times New Roman"/>
                <w:color w:val="FF0000"/>
                <w:sz w:val="24"/>
                <w:u w:val="single"/>
              </w:rPr>
              <w:t>有使臨時人員於休息日工作之必要者，出</w:t>
            </w:r>
            <w:r>
              <w:rPr>
                <w:rFonts w:ascii="Times New Roman" w:eastAsia="標楷體" w:hAnsi="Times New Roman" w:hint="eastAsia"/>
                <w:color w:val="FF0000"/>
                <w:sz w:val="24"/>
                <w:u w:val="single"/>
              </w:rPr>
              <w:br/>
            </w:r>
            <w:r w:rsidRPr="00EB3BEE">
              <w:rPr>
                <w:rFonts w:ascii="Times New Roman" w:eastAsia="標楷體" w:hAnsi="Times New Roman" w:hint="eastAsia"/>
                <w:color w:val="FF0000"/>
                <w:sz w:val="24"/>
              </w:rPr>
              <w:t xml:space="preserve">    </w:t>
            </w:r>
            <w:r w:rsidRPr="00EB3BEE">
              <w:rPr>
                <w:rFonts w:ascii="Times New Roman" w:eastAsia="標楷體" w:hAnsi="Times New Roman"/>
                <w:color w:val="FF0000"/>
                <w:sz w:val="24"/>
                <w:u w:val="single"/>
              </w:rPr>
              <w:t>勤工資之計算方式，依前款規定計給。</w:t>
            </w:r>
          </w:p>
          <w:p w:rsidR="00EB3BEE" w:rsidRPr="00EB3BEE" w:rsidRDefault="00EB3BEE" w:rsidP="00F53DDA">
            <w:pPr>
              <w:pStyle w:val="a8"/>
              <w:adjustRightInd w:val="0"/>
              <w:snapToGrid w:val="0"/>
              <w:spacing w:afterLines="0" w:line="240" w:lineRule="atLeast"/>
              <w:rPr>
                <w:rFonts w:ascii="Times New Roman" w:eastAsia="標楷體" w:hAnsi="Times New Roman"/>
                <w:color w:val="FF0000"/>
                <w:sz w:val="24"/>
                <w:u w:val="single"/>
              </w:rPr>
            </w:pPr>
          </w:p>
          <w:p w:rsidR="00EB3BEE" w:rsidRDefault="00EB3BEE" w:rsidP="00F53DDA">
            <w:pPr>
              <w:pStyle w:val="a8"/>
              <w:spacing w:afterLines="0" w:line="240" w:lineRule="atLeast"/>
              <w:ind w:left="509" w:hangingChars="212" w:hanging="509"/>
              <w:rPr>
                <w:rFonts w:ascii="標楷體" w:eastAsia="標楷體" w:hAnsi="標楷體"/>
                <w:color w:val="FF0000"/>
                <w:sz w:val="24"/>
                <w:u w:val="single"/>
              </w:rPr>
            </w:pPr>
            <w:r w:rsidRPr="00EB3BEE">
              <w:rPr>
                <w:rFonts w:ascii="標楷體" w:eastAsia="標楷體" w:hAnsi="標楷體" w:hint="eastAsia"/>
                <w:color w:val="FF0000"/>
                <w:sz w:val="24"/>
                <w:u w:val="single"/>
              </w:rPr>
              <w:t>第十七條之一</w:t>
            </w:r>
            <w:r w:rsidRPr="00EB3BEE">
              <w:rPr>
                <w:rFonts w:ascii="標楷體" w:eastAsia="標楷體" w:hAnsi="標楷體"/>
                <w:color w:val="FF0000"/>
                <w:sz w:val="24"/>
                <w:u w:val="single"/>
              </w:rPr>
              <w:t xml:space="preserve">　（</w:t>
            </w:r>
            <w:r w:rsidRPr="00EB3BEE">
              <w:rPr>
                <w:rFonts w:ascii="標楷體" w:eastAsia="標楷體" w:hAnsi="標楷體" w:hint="eastAsia"/>
                <w:color w:val="FF0000"/>
                <w:sz w:val="24"/>
                <w:u w:val="single"/>
              </w:rPr>
              <w:t>平日及休息日工作後之補休約定</w:t>
            </w:r>
            <w:r w:rsidRPr="00EB3BEE">
              <w:rPr>
                <w:rFonts w:ascii="標楷體" w:eastAsia="標楷體" w:hAnsi="標楷體"/>
                <w:color w:val="FF0000"/>
                <w:sz w:val="24"/>
                <w:u w:val="single"/>
              </w:rPr>
              <w:t>）</w:t>
            </w:r>
          </w:p>
          <w:p w:rsidR="00EB3BEE" w:rsidRDefault="00EB3BEE" w:rsidP="00F53DDA">
            <w:pPr>
              <w:pStyle w:val="a8"/>
              <w:spacing w:afterLines="0" w:line="240" w:lineRule="atLeast"/>
              <w:jc w:val="left"/>
              <w:rPr>
                <w:rFonts w:ascii="標楷體" w:eastAsia="標楷體" w:hAnsi="標楷體"/>
                <w:color w:val="FF0000"/>
                <w:sz w:val="24"/>
                <w:u w:val="single"/>
              </w:rPr>
            </w:pPr>
            <w:r w:rsidRPr="00EB3BEE">
              <w:rPr>
                <w:rFonts w:ascii="標楷體" w:eastAsia="標楷體" w:hAnsi="標楷體" w:hint="eastAsia"/>
                <w:color w:val="FF0000"/>
                <w:sz w:val="24"/>
                <w:u w:val="single"/>
              </w:rPr>
              <w:t>臨時人員於平日或休息日工作後，依其意願選擇補休，並經機關同意者，依其工作時數1：1計算補休時數；補休期限於當年度12月31日止。</w:t>
            </w:r>
          </w:p>
          <w:p w:rsidR="00EB3BEE" w:rsidRDefault="00EB3BEE" w:rsidP="00F53DDA">
            <w:pPr>
              <w:pStyle w:val="a8"/>
              <w:spacing w:afterLines="0" w:line="240" w:lineRule="atLeast"/>
              <w:jc w:val="left"/>
              <w:rPr>
                <w:rFonts w:ascii="標楷體" w:eastAsia="標楷體" w:hAnsi="標楷體"/>
                <w:color w:val="FF0000"/>
                <w:sz w:val="24"/>
                <w:u w:val="single"/>
              </w:rPr>
            </w:pPr>
            <w:r w:rsidRPr="00EB3BEE">
              <w:rPr>
                <w:rFonts w:ascii="標楷體" w:eastAsia="標楷體" w:hAnsi="標楷體" w:hint="eastAsia"/>
                <w:color w:val="FF0000"/>
                <w:sz w:val="24"/>
                <w:u w:val="single"/>
              </w:rPr>
              <w:t>補休期限屆期或契約終止未補休完畢之時數，依延長工作時間或休息日工作當日之工資計算標準發給工資。</w:t>
            </w:r>
          </w:p>
          <w:p w:rsidR="00EB3BEE" w:rsidRPr="00EB3BEE" w:rsidRDefault="00EB3BEE" w:rsidP="00F53DDA">
            <w:pPr>
              <w:pStyle w:val="a8"/>
              <w:spacing w:afterLines="0" w:line="240" w:lineRule="atLeast"/>
              <w:jc w:val="left"/>
              <w:rPr>
                <w:rFonts w:ascii="標楷體" w:eastAsia="標楷體" w:hAnsi="標楷體"/>
                <w:color w:val="FF0000"/>
                <w:sz w:val="24"/>
                <w:u w:val="single"/>
              </w:rPr>
            </w:pPr>
          </w:p>
          <w:p w:rsidR="00EB3BEE" w:rsidRPr="00EB3BEE" w:rsidRDefault="00EB3BEE" w:rsidP="00F53DDA">
            <w:pPr>
              <w:pStyle w:val="a8"/>
              <w:adjustRightInd w:val="0"/>
              <w:snapToGrid w:val="0"/>
              <w:spacing w:afterLines="0" w:line="240" w:lineRule="atLeast"/>
              <w:rPr>
                <w:rFonts w:ascii="標楷體" w:eastAsia="標楷體" w:hAnsi="標楷體"/>
                <w:color w:val="FF0000"/>
                <w:sz w:val="24"/>
                <w:u w:val="single"/>
              </w:rPr>
            </w:pPr>
            <w:r w:rsidRPr="00EB3BEE">
              <w:rPr>
                <w:rFonts w:ascii="標楷體" w:eastAsia="標楷體" w:hAnsi="標楷體" w:hint="eastAsia"/>
                <w:color w:val="FF0000"/>
                <w:sz w:val="24"/>
                <w:u w:val="single"/>
              </w:rPr>
              <w:t>第十七條之二</w:t>
            </w:r>
            <w:r w:rsidRPr="00EB3BEE">
              <w:rPr>
                <w:rFonts w:ascii="標楷體" w:eastAsia="標楷體" w:hAnsi="標楷體"/>
                <w:color w:val="FF0000"/>
                <w:sz w:val="24"/>
                <w:u w:val="single"/>
              </w:rPr>
              <w:t xml:space="preserve">　（</w:t>
            </w:r>
            <w:r w:rsidRPr="00EB3BEE">
              <w:rPr>
                <w:rFonts w:ascii="標楷體" w:eastAsia="標楷體" w:hAnsi="標楷體" w:hint="eastAsia"/>
                <w:color w:val="FF0000"/>
                <w:sz w:val="24"/>
                <w:u w:val="single"/>
              </w:rPr>
              <w:t>補休期限之末日</w:t>
            </w:r>
            <w:r w:rsidRPr="00EB3BEE">
              <w:rPr>
                <w:rFonts w:ascii="標楷體" w:eastAsia="標楷體" w:hAnsi="標楷體"/>
                <w:color w:val="FF0000"/>
                <w:sz w:val="24"/>
                <w:u w:val="single"/>
              </w:rPr>
              <w:t>）</w:t>
            </w:r>
          </w:p>
          <w:p w:rsidR="00EB3BEE" w:rsidRPr="00EB3BEE" w:rsidRDefault="00EB3BEE" w:rsidP="00F53DDA">
            <w:pPr>
              <w:pStyle w:val="a8"/>
              <w:adjustRightInd w:val="0"/>
              <w:snapToGrid w:val="0"/>
              <w:spacing w:afterLines="0" w:line="240" w:lineRule="atLeast"/>
              <w:rPr>
                <w:rFonts w:ascii="標楷體" w:eastAsia="標楷體" w:hAnsi="標楷體"/>
                <w:color w:val="FF0000"/>
                <w:sz w:val="24"/>
              </w:rPr>
            </w:pPr>
            <w:r w:rsidRPr="00EB3BEE">
              <w:rPr>
                <w:rFonts w:ascii="標楷體" w:eastAsia="標楷體" w:hAnsi="標楷體" w:hint="eastAsia"/>
                <w:color w:val="FF0000"/>
                <w:sz w:val="24"/>
                <w:u w:val="single"/>
              </w:rPr>
              <w:t>前條補休之期限，逾依第二十四條所約定年度之末日者，以該日為期限之末日。</w:t>
            </w:r>
          </w:p>
          <w:p w:rsidR="00EB3BEE" w:rsidRDefault="00EB3BEE" w:rsidP="00F53DDA">
            <w:pPr>
              <w:pStyle w:val="a8"/>
              <w:adjustRightInd w:val="0"/>
              <w:snapToGrid w:val="0"/>
              <w:spacing w:afterLines="0" w:line="240" w:lineRule="atLeast"/>
              <w:rPr>
                <w:rFonts w:ascii="標楷體" w:eastAsia="標楷體" w:hAnsi="標楷體"/>
                <w:color w:val="FF0000"/>
                <w:sz w:val="24"/>
                <w:u w:val="single"/>
              </w:rPr>
            </w:pPr>
          </w:p>
          <w:p w:rsidR="00EB3BEE" w:rsidRPr="00EB3BEE" w:rsidRDefault="00EB3BEE" w:rsidP="00F53DDA">
            <w:pPr>
              <w:pStyle w:val="a8"/>
              <w:adjustRightInd w:val="0"/>
              <w:snapToGrid w:val="0"/>
              <w:spacing w:afterLines="0" w:line="240" w:lineRule="atLeast"/>
              <w:rPr>
                <w:rFonts w:ascii="標楷體" w:eastAsia="標楷體" w:hAnsi="標楷體"/>
                <w:color w:val="FF0000"/>
                <w:sz w:val="24"/>
                <w:u w:val="single"/>
              </w:rPr>
            </w:pPr>
            <w:r w:rsidRPr="00EB3BEE">
              <w:rPr>
                <w:rFonts w:ascii="標楷體" w:eastAsia="標楷體" w:hAnsi="標楷體" w:hint="eastAsia"/>
                <w:color w:val="FF0000"/>
                <w:sz w:val="24"/>
                <w:u w:val="single"/>
              </w:rPr>
              <w:t>第十七條之三</w:t>
            </w:r>
            <w:r w:rsidRPr="00EB3BEE">
              <w:rPr>
                <w:rFonts w:ascii="標楷體" w:eastAsia="標楷體" w:hAnsi="標楷體"/>
                <w:color w:val="FF0000"/>
                <w:sz w:val="24"/>
                <w:u w:val="single"/>
              </w:rPr>
              <w:t xml:space="preserve">　（</w:t>
            </w:r>
            <w:r w:rsidRPr="00EB3BEE">
              <w:rPr>
                <w:rFonts w:ascii="標楷體" w:eastAsia="標楷體" w:hAnsi="標楷體" w:hint="eastAsia"/>
                <w:color w:val="FF0000"/>
                <w:sz w:val="24"/>
                <w:u w:val="single"/>
              </w:rPr>
              <w:t>補休請休之先後順序</w:t>
            </w:r>
            <w:r w:rsidRPr="00EB3BEE">
              <w:rPr>
                <w:rFonts w:ascii="標楷體" w:eastAsia="標楷體" w:hAnsi="標楷體"/>
                <w:color w:val="FF0000"/>
                <w:sz w:val="24"/>
                <w:u w:val="single"/>
              </w:rPr>
              <w:t>）</w:t>
            </w:r>
          </w:p>
          <w:p w:rsidR="00EB3BEE" w:rsidRDefault="00EB3BEE" w:rsidP="00F53DDA">
            <w:pPr>
              <w:pStyle w:val="a8"/>
              <w:adjustRightInd w:val="0"/>
              <w:snapToGrid w:val="0"/>
              <w:spacing w:afterLines="0" w:line="240" w:lineRule="atLeast"/>
              <w:rPr>
                <w:rFonts w:ascii="標楷體" w:eastAsia="標楷體" w:hAnsi="標楷體"/>
                <w:color w:val="FF0000"/>
                <w:sz w:val="24"/>
                <w:u w:val="single"/>
              </w:rPr>
            </w:pPr>
            <w:r w:rsidRPr="00EB3BEE">
              <w:rPr>
                <w:rFonts w:ascii="標楷體" w:eastAsia="標楷體" w:hAnsi="標楷體" w:hint="eastAsia"/>
                <w:color w:val="FF0000"/>
                <w:sz w:val="24"/>
                <w:u w:val="single"/>
              </w:rPr>
              <w:t>補休應依臨時人員延長工作時間或休息日工作事實發生時間先後順序補休。</w:t>
            </w:r>
          </w:p>
          <w:p w:rsidR="00EB3BEE" w:rsidRPr="00EB3BEE" w:rsidRDefault="00EB3BEE" w:rsidP="00F53DDA">
            <w:pPr>
              <w:pStyle w:val="a8"/>
              <w:adjustRightInd w:val="0"/>
              <w:snapToGrid w:val="0"/>
              <w:spacing w:afterLines="0" w:line="240" w:lineRule="atLeast"/>
              <w:rPr>
                <w:rFonts w:ascii="標楷體" w:eastAsia="標楷體" w:hAnsi="標楷體"/>
                <w:color w:val="FF0000"/>
                <w:sz w:val="24"/>
                <w:u w:val="single"/>
              </w:rPr>
            </w:pPr>
          </w:p>
          <w:p w:rsidR="00EB3BEE" w:rsidRPr="00EB3BEE" w:rsidRDefault="00EB3BEE" w:rsidP="00F53DDA">
            <w:pPr>
              <w:pStyle w:val="a8"/>
              <w:adjustRightInd w:val="0"/>
              <w:snapToGrid w:val="0"/>
              <w:spacing w:afterLines="0" w:line="240" w:lineRule="atLeast"/>
              <w:rPr>
                <w:rFonts w:ascii="標楷體" w:eastAsia="標楷體" w:hAnsi="標楷體"/>
                <w:color w:val="FF0000"/>
                <w:sz w:val="24"/>
                <w:u w:val="single"/>
              </w:rPr>
            </w:pPr>
            <w:r w:rsidRPr="00EB3BEE">
              <w:rPr>
                <w:rFonts w:ascii="標楷體" w:eastAsia="標楷體" w:hAnsi="標楷體" w:hint="eastAsia"/>
                <w:color w:val="FF0000"/>
                <w:sz w:val="24"/>
                <w:u w:val="single"/>
              </w:rPr>
              <w:t>第十七條之四</w:t>
            </w:r>
            <w:r w:rsidRPr="00EB3BEE">
              <w:rPr>
                <w:rFonts w:ascii="標楷體" w:eastAsia="標楷體" w:hAnsi="標楷體"/>
                <w:color w:val="FF0000"/>
                <w:sz w:val="24"/>
                <w:u w:val="single"/>
              </w:rPr>
              <w:t xml:space="preserve">　（</w:t>
            </w:r>
            <w:r w:rsidRPr="00EB3BEE">
              <w:rPr>
                <w:rFonts w:ascii="標楷體" w:eastAsia="標楷體" w:hAnsi="標楷體" w:hint="eastAsia"/>
                <w:color w:val="FF0000"/>
                <w:sz w:val="24"/>
                <w:u w:val="single"/>
              </w:rPr>
              <w:t>屆期未補休完畢時數之工資發給期限</w:t>
            </w:r>
            <w:r w:rsidRPr="00EB3BEE">
              <w:rPr>
                <w:rFonts w:ascii="標楷體" w:eastAsia="標楷體" w:hAnsi="標楷體"/>
                <w:color w:val="FF0000"/>
                <w:sz w:val="24"/>
                <w:u w:val="single"/>
              </w:rPr>
              <w:t>）</w:t>
            </w:r>
          </w:p>
          <w:p w:rsidR="00EB3BEE" w:rsidRPr="00EB3BEE" w:rsidRDefault="00EB3BEE" w:rsidP="00F53DDA">
            <w:pPr>
              <w:pStyle w:val="a8"/>
              <w:adjustRightInd w:val="0"/>
              <w:snapToGrid w:val="0"/>
              <w:spacing w:afterLines="0" w:line="240" w:lineRule="atLeast"/>
              <w:rPr>
                <w:rFonts w:ascii="標楷體" w:eastAsia="標楷體" w:hAnsi="標楷體"/>
                <w:color w:val="FF0000"/>
                <w:sz w:val="24"/>
              </w:rPr>
            </w:pPr>
            <w:r w:rsidRPr="00EB3BEE">
              <w:rPr>
                <w:rFonts w:ascii="標楷體" w:eastAsia="標楷體" w:hAnsi="標楷體" w:hint="eastAsia"/>
                <w:color w:val="FF0000"/>
                <w:sz w:val="24"/>
                <w:u w:val="single"/>
              </w:rPr>
              <w:t>補休屆期或契約終止時，發給未補休完畢時數工資之期限為補休屆期後30日。</w:t>
            </w:r>
          </w:p>
          <w:p w:rsidR="0078721D" w:rsidRPr="00EB3BEE" w:rsidRDefault="00EB3BEE" w:rsidP="00F53DDA">
            <w:pPr>
              <w:pStyle w:val="a8"/>
              <w:adjustRightInd w:val="0"/>
              <w:snapToGrid w:val="0"/>
              <w:spacing w:afterLines="0" w:line="240" w:lineRule="atLeast"/>
              <w:jc w:val="left"/>
              <w:rPr>
                <w:rFonts w:ascii="標楷體" w:eastAsia="標楷體" w:hAnsi="標楷體"/>
                <w:sz w:val="24"/>
              </w:rPr>
            </w:pPr>
            <w:r w:rsidRPr="00EB3BEE">
              <w:rPr>
                <w:rFonts w:ascii="標楷體" w:eastAsia="標楷體" w:hAnsi="標楷體" w:hint="eastAsia"/>
                <w:color w:val="FF0000"/>
                <w:sz w:val="24"/>
                <w:u w:val="single"/>
              </w:rPr>
              <w:lastRenderedPageBreak/>
              <w:t>因契約終止所發給之未補休完畢時數之工資，於契約終止時，本機關應連同第十五條應結清之工資，一併給付臨時人員。</w:t>
            </w:r>
          </w:p>
        </w:tc>
      </w:tr>
      <w:tr w:rsidR="0078721D" w:rsidRPr="00C62259" w:rsidTr="00DE4BEE">
        <w:tc>
          <w:tcPr>
            <w:tcW w:w="5086" w:type="dxa"/>
          </w:tcPr>
          <w:p w:rsidR="00F53DDA" w:rsidRDefault="00F53DDA" w:rsidP="00F53DDA">
            <w:pPr>
              <w:pStyle w:val="a8"/>
              <w:adjustRightInd w:val="0"/>
              <w:snapToGrid w:val="0"/>
              <w:spacing w:afterLines="0" w:line="240" w:lineRule="auto"/>
              <w:rPr>
                <w:rFonts w:ascii="標楷體" w:eastAsia="標楷體" w:hAnsi="標楷體"/>
                <w:sz w:val="24"/>
              </w:rPr>
            </w:pPr>
            <w:r w:rsidRPr="00F53DDA">
              <w:rPr>
                <w:rFonts w:ascii="標楷體" w:eastAsia="標楷體" w:hAnsi="標楷體" w:hint="eastAsia"/>
                <w:sz w:val="24"/>
              </w:rPr>
              <w:lastRenderedPageBreak/>
              <w:t>第二十四條　（特別休假）</w:t>
            </w:r>
          </w:p>
          <w:p w:rsidR="00F53DDA" w:rsidRDefault="00F53DDA" w:rsidP="00F53DDA">
            <w:pPr>
              <w:pStyle w:val="a8"/>
              <w:adjustRightInd w:val="0"/>
              <w:snapToGrid w:val="0"/>
              <w:spacing w:afterLines="0" w:line="240" w:lineRule="auto"/>
              <w:rPr>
                <w:rFonts w:ascii="標楷體" w:eastAsia="標楷體" w:hAnsi="標楷體"/>
                <w:sz w:val="24"/>
              </w:rPr>
            </w:pPr>
            <w:r w:rsidRPr="00F53DDA">
              <w:rPr>
                <w:rFonts w:ascii="標楷體" w:eastAsia="標楷體" w:hAnsi="標楷體" w:hint="eastAsia"/>
                <w:sz w:val="24"/>
              </w:rPr>
              <w:t>臨時人員於本機關繼續工作滿一定期間者，每年均依下列規定給予特別休假，工資照給：</w:t>
            </w:r>
          </w:p>
          <w:p w:rsidR="00F53DDA" w:rsidRPr="00F53DDA" w:rsidRDefault="00F53DDA" w:rsidP="00F53DDA">
            <w:pPr>
              <w:pStyle w:val="a8"/>
              <w:adjustRightInd w:val="0"/>
              <w:snapToGrid w:val="0"/>
              <w:spacing w:afterLines="0" w:line="240" w:lineRule="auto"/>
              <w:rPr>
                <w:rFonts w:ascii="標楷體" w:eastAsia="標楷體" w:hAnsi="標楷體"/>
                <w:sz w:val="24"/>
              </w:rPr>
            </w:pPr>
            <w:r w:rsidRPr="00F53DDA">
              <w:rPr>
                <w:rFonts w:ascii="標楷體" w:eastAsia="標楷體" w:hAnsi="標楷體" w:hint="eastAsia"/>
                <w:sz w:val="24"/>
              </w:rPr>
              <w:t>一、六</w:t>
            </w:r>
            <w:r w:rsidRPr="00F53DDA">
              <w:rPr>
                <w:rFonts w:ascii="標楷體" w:eastAsia="標楷體" w:hAnsi="標楷體"/>
                <w:sz w:val="24"/>
              </w:rPr>
              <w:t>個月以上一年未滿者三日。</w:t>
            </w:r>
          </w:p>
          <w:p w:rsidR="00F53DDA" w:rsidRPr="00F53DDA" w:rsidRDefault="00F53DDA" w:rsidP="00F53DDA">
            <w:pPr>
              <w:pStyle w:val="a8"/>
              <w:adjustRightInd w:val="0"/>
              <w:snapToGrid w:val="0"/>
              <w:spacing w:afterLines="0" w:line="240" w:lineRule="auto"/>
              <w:rPr>
                <w:rFonts w:ascii="標楷體" w:eastAsia="標楷體" w:hAnsi="標楷體"/>
                <w:sz w:val="24"/>
              </w:rPr>
            </w:pPr>
            <w:r w:rsidRPr="00F53DDA">
              <w:rPr>
                <w:rFonts w:ascii="標楷體" w:eastAsia="標楷體" w:hAnsi="標楷體" w:hint="eastAsia"/>
                <w:sz w:val="24"/>
              </w:rPr>
              <w:t>二、一年以上二年未滿者七日。</w:t>
            </w:r>
          </w:p>
          <w:p w:rsidR="00F53DDA" w:rsidRPr="00F53DDA" w:rsidRDefault="00F53DDA" w:rsidP="00F53DDA">
            <w:pPr>
              <w:pStyle w:val="a8"/>
              <w:adjustRightInd w:val="0"/>
              <w:snapToGrid w:val="0"/>
              <w:spacing w:afterLines="0" w:line="240" w:lineRule="auto"/>
              <w:rPr>
                <w:rFonts w:ascii="標楷體" w:eastAsia="標楷體" w:hAnsi="標楷體"/>
                <w:sz w:val="24"/>
              </w:rPr>
            </w:pPr>
            <w:r w:rsidRPr="00F53DDA">
              <w:rPr>
                <w:rFonts w:ascii="標楷體" w:eastAsia="標楷體" w:hAnsi="標楷體" w:hint="eastAsia"/>
                <w:sz w:val="24"/>
              </w:rPr>
              <w:t>三、二年以上三年未滿者十日。</w:t>
            </w:r>
          </w:p>
          <w:p w:rsidR="00F53DDA" w:rsidRPr="00F53DDA" w:rsidRDefault="00F53DDA" w:rsidP="00F53DDA">
            <w:pPr>
              <w:pStyle w:val="a8"/>
              <w:adjustRightInd w:val="0"/>
              <w:snapToGrid w:val="0"/>
              <w:spacing w:afterLines="0" w:line="240" w:lineRule="auto"/>
              <w:rPr>
                <w:rFonts w:ascii="標楷體" w:eastAsia="標楷體" w:hAnsi="標楷體"/>
                <w:sz w:val="24"/>
              </w:rPr>
            </w:pPr>
            <w:r w:rsidRPr="00F53DDA">
              <w:rPr>
                <w:rFonts w:ascii="標楷體" w:eastAsia="標楷體" w:hAnsi="標楷體" w:hint="eastAsia"/>
                <w:sz w:val="24"/>
              </w:rPr>
              <w:t>四、三年以上五年未滿者十四日。</w:t>
            </w:r>
          </w:p>
          <w:p w:rsidR="00F53DDA" w:rsidRPr="00F53DDA" w:rsidRDefault="00F53DDA" w:rsidP="00F53DDA">
            <w:pPr>
              <w:pStyle w:val="a8"/>
              <w:adjustRightInd w:val="0"/>
              <w:snapToGrid w:val="0"/>
              <w:spacing w:afterLines="0" w:line="240" w:lineRule="auto"/>
              <w:rPr>
                <w:rFonts w:ascii="標楷體" w:eastAsia="標楷體" w:hAnsi="標楷體"/>
                <w:sz w:val="24"/>
              </w:rPr>
            </w:pPr>
            <w:r w:rsidRPr="00F53DDA">
              <w:rPr>
                <w:rFonts w:ascii="標楷體" w:eastAsia="標楷體" w:hAnsi="標楷體" w:hint="eastAsia"/>
                <w:sz w:val="24"/>
              </w:rPr>
              <w:t>五、五年以上十年未滿者十五日。</w:t>
            </w:r>
          </w:p>
          <w:p w:rsidR="00F53DDA" w:rsidRDefault="00F53DDA" w:rsidP="00F53DDA">
            <w:pPr>
              <w:pStyle w:val="a8"/>
              <w:adjustRightInd w:val="0"/>
              <w:snapToGrid w:val="0"/>
              <w:spacing w:afterLines="0" w:line="240" w:lineRule="auto"/>
              <w:rPr>
                <w:rFonts w:ascii="標楷體" w:eastAsia="標楷體" w:hAnsi="標楷體"/>
                <w:sz w:val="24"/>
              </w:rPr>
            </w:pPr>
            <w:r w:rsidRPr="00F53DDA">
              <w:rPr>
                <w:rFonts w:ascii="標楷體" w:eastAsia="標楷體" w:hAnsi="標楷體" w:hint="eastAsia"/>
                <w:sz w:val="24"/>
              </w:rPr>
              <w:t>六、十年以上者，每一年加給一日，加至三十</w:t>
            </w:r>
            <w:r>
              <w:rPr>
                <w:rFonts w:ascii="標楷體" w:eastAsia="標楷體" w:hAnsi="標楷體"/>
                <w:sz w:val="24"/>
              </w:rPr>
              <w:br/>
            </w:r>
            <w:r>
              <w:rPr>
                <w:rFonts w:ascii="標楷體" w:eastAsia="標楷體" w:hAnsi="標楷體" w:hint="eastAsia"/>
                <w:sz w:val="24"/>
              </w:rPr>
              <w:t xml:space="preserve">    </w:t>
            </w:r>
            <w:r w:rsidRPr="00F53DDA">
              <w:rPr>
                <w:rFonts w:ascii="標楷體" w:eastAsia="標楷體" w:hAnsi="標楷體" w:hint="eastAsia"/>
                <w:sz w:val="24"/>
              </w:rPr>
              <w:t>日為止。</w:t>
            </w:r>
          </w:p>
          <w:p w:rsidR="00F53DDA" w:rsidRDefault="00F53DDA" w:rsidP="00F53DDA">
            <w:pPr>
              <w:pStyle w:val="a8"/>
              <w:adjustRightInd w:val="0"/>
              <w:snapToGrid w:val="0"/>
              <w:spacing w:afterLines="0" w:line="240" w:lineRule="auto"/>
              <w:rPr>
                <w:rFonts w:ascii="標楷體" w:eastAsia="標楷體" w:hAnsi="標楷體"/>
                <w:sz w:val="24"/>
              </w:rPr>
            </w:pPr>
            <w:r w:rsidRPr="00F53DDA">
              <w:rPr>
                <w:rFonts w:ascii="標楷體" w:eastAsia="標楷體" w:hAnsi="標楷體" w:hint="eastAsia"/>
                <w:sz w:val="24"/>
              </w:rPr>
              <w:t>前項臨時人員之工作年資自受僱日開始起算。特別休假期日由臨時人員排定之；但本機關基於業務之急迫需求或臨時人員因個人因素，得與他方協商排定之。</w:t>
            </w:r>
          </w:p>
          <w:p w:rsidR="00F53DDA" w:rsidRDefault="00F53DDA" w:rsidP="00F53DDA">
            <w:pPr>
              <w:pStyle w:val="a8"/>
              <w:adjustRightInd w:val="0"/>
              <w:snapToGrid w:val="0"/>
              <w:spacing w:afterLines="0" w:line="240" w:lineRule="auto"/>
              <w:rPr>
                <w:rFonts w:ascii="標楷體" w:eastAsia="標楷體" w:hAnsi="標楷體"/>
                <w:sz w:val="24"/>
              </w:rPr>
            </w:pPr>
            <w:r w:rsidRPr="00F53DDA">
              <w:rPr>
                <w:rFonts w:ascii="標楷體" w:eastAsia="標楷體" w:hAnsi="標楷體" w:hint="eastAsia"/>
                <w:sz w:val="24"/>
              </w:rPr>
              <w:t>本機關應於臨時人員符合第一項所定之特別休假條件時，告知臨時人員依前二項規定排定特別休假。</w:t>
            </w:r>
          </w:p>
          <w:p w:rsidR="00F53DDA" w:rsidRDefault="00F53DDA" w:rsidP="00F53DDA">
            <w:pPr>
              <w:pStyle w:val="a8"/>
              <w:adjustRightInd w:val="0"/>
              <w:snapToGrid w:val="0"/>
              <w:spacing w:afterLines="0" w:line="240" w:lineRule="auto"/>
              <w:rPr>
                <w:rFonts w:ascii="標楷體" w:eastAsia="標楷體" w:hAnsi="標楷體"/>
                <w:sz w:val="24"/>
              </w:rPr>
            </w:pPr>
            <w:r w:rsidRPr="00F53DDA">
              <w:rPr>
                <w:rFonts w:ascii="標楷體" w:eastAsia="標楷體" w:hAnsi="標楷體" w:hint="eastAsia"/>
                <w:sz w:val="24"/>
              </w:rPr>
              <w:t>臨時人員之特別休假，因年度終結或終止契約而未休之日數，由本機關發給工資。</w:t>
            </w:r>
          </w:p>
          <w:p w:rsidR="00F53DDA" w:rsidRPr="00F53DDA" w:rsidRDefault="00F53DDA" w:rsidP="00F53DDA">
            <w:pPr>
              <w:pStyle w:val="a8"/>
              <w:adjustRightInd w:val="0"/>
              <w:snapToGrid w:val="0"/>
              <w:spacing w:afterLines="0" w:line="240" w:lineRule="auto"/>
              <w:rPr>
                <w:rFonts w:ascii="標楷體" w:eastAsia="標楷體" w:hAnsi="標楷體"/>
                <w:sz w:val="24"/>
              </w:rPr>
            </w:pPr>
            <w:r w:rsidRPr="00F53DDA">
              <w:rPr>
                <w:rFonts w:ascii="標楷體" w:eastAsia="標楷體" w:hAnsi="標楷體" w:hint="eastAsia"/>
                <w:sz w:val="24"/>
              </w:rPr>
              <w:t>臨時人員每年特別休假之期日及未休之日數所發之工資數額，由本機關記載於工資清冊，每年定期將其內容以書面通知臨時人員。</w:t>
            </w:r>
          </w:p>
          <w:p w:rsidR="0078721D" w:rsidRPr="00F53DDA" w:rsidRDefault="0078721D" w:rsidP="00DE4BEE">
            <w:pPr>
              <w:pStyle w:val="a8"/>
              <w:adjustRightInd w:val="0"/>
              <w:snapToGrid w:val="0"/>
              <w:spacing w:afterLines="0" w:line="240" w:lineRule="atLeast"/>
              <w:rPr>
                <w:rFonts w:ascii="標楷體" w:eastAsia="標楷體" w:hAnsi="標楷體"/>
                <w:sz w:val="24"/>
              </w:rPr>
            </w:pPr>
          </w:p>
        </w:tc>
        <w:tc>
          <w:tcPr>
            <w:tcW w:w="5087" w:type="dxa"/>
          </w:tcPr>
          <w:p w:rsidR="00EB3BEE" w:rsidRPr="00EB3BEE" w:rsidRDefault="00EB3BEE" w:rsidP="00EB3BEE">
            <w:pPr>
              <w:pStyle w:val="a8"/>
              <w:adjustRightInd w:val="0"/>
              <w:snapToGrid w:val="0"/>
              <w:spacing w:afterLines="0" w:line="240" w:lineRule="auto"/>
              <w:rPr>
                <w:rFonts w:ascii="標楷體" w:eastAsia="標楷體" w:hAnsi="標楷體"/>
                <w:sz w:val="24"/>
              </w:rPr>
            </w:pPr>
            <w:r w:rsidRPr="00EB3BEE">
              <w:rPr>
                <w:rFonts w:ascii="標楷體" w:eastAsia="標楷體" w:hAnsi="標楷體" w:hint="eastAsia"/>
                <w:sz w:val="24"/>
              </w:rPr>
              <w:t>第二十四條　（特別休假</w:t>
            </w:r>
            <w:r w:rsidRPr="00EB3BEE">
              <w:rPr>
                <w:rFonts w:ascii="Times New Roman" w:eastAsia="標楷體" w:hAnsi="Times New Roman"/>
                <w:color w:val="FF0000"/>
                <w:sz w:val="24"/>
                <w:u w:val="single"/>
              </w:rPr>
              <w:t>之日數及排定方式</w:t>
            </w:r>
            <w:r w:rsidRPr="00EB3BEE">
              <w:rPr>
                <w:rFonts w:ascii="標楷體" w:eastAsia="標楷體" w:hAnsi="標楷體" w:hint="eastAsia"/>
                <w:sz w:val="24"/>
              </w:rPr>
              <w:t>）</w:t>
            </w:r>
          </w:p>
          <w:p w:rsidR="00EB3BEE" w:rsidRDefault="00EB3BEE" w:rsidP="00EB3BEE">
            <w:pPr>
              <w:pStyle w:val="a8"/>
              <w:adjustRightInd w:val="0"/>
              <w:snapToGrid w:val="0"/>
              <w:spacing w:afterLines="0" w:line="240" w:lineRule="auto"/>
              <w:rPr>
                <w:rFonts w:ascii="標楷體" w:eastAsia="標楷體" w:hAnsi="標楷體"/>
                <w:sz w:val="24"/>
              </w:rPr>
            </w:pPr>
            <w:r w:rsidRPr="00EB3BEE">
              <w:rPr>
                <w:rFonts w:ascii="標楷體" w:eastAsia="標楷體" w:hAnsi="標楷體" w:hint="eastAsia"/>
                <w:sz w:val="24"/>
              </w:rPr>
              <w:t>臨時人員於本機關繼續工作滿一定期間者，每年均依下列規定給予特別休假，工資照給：</w:t>
            </w:r>
          </w:p>
          <w:p w:rsidR="00EB3BEE" w:rsidRPr="00EB3BEE" w:rsidRDefault="00EB3BEE" w:rsidP="00EB3BEE">
            <w:pPr>
              <w:pStyle w:val="a8"/>
              <w:adjustRightInd w:val="0"/>
              <w:snapToGrid w:val="0"/>
              <w:spacing w:afterLines="0" w:line="240" w:lineRule="auto"/>
              <w:rPr>
                <w:rFonts w:ascii="標楷體" w:eastAsia="標楷體" w:hAnsi="標楷體"/>
                <w:sz w:val="24"/>
              </w:rPr>
            </w:pPr>
            <w:r w:rsidRPr="00EB3BEE">
              <w:rPr>
                <w:rFonts w:ascii="標楷體" w:eastAsia="標楷體" w:hAnsi="標楷體" w:hint="eastAsia"/>
                <w:sz w:val="24"/>
              </w:rPr>
              <w:t>一、六</w:t>
            </w:r>
            <w:r w:rsidRPr="00EB3BEE">
              <w:rPr>
                <w:rFonts w:ascii="標楷體" w:eastAsia="標楷體" w:hAnsi="標楷體"/>
                <w:sz w:val="24"/>
              </w:rPr>
              <w:t>個月以上一年未滿者三日。</w:t>
            </w:r>
          </w:p>
          <w:p w:rsidR="00EB3BEE" w:rsidRPr="00EB3BEE" w:rsidRDefault="00EB3BEE" w:rsidP="00EB3BEE">
            <w:pPr>
              <w:pStyle w:val="a8"/>
              <w:adjustRightInd w:val="0"/>
              <w:snapToGrid w:val="0"/>
              <w:spacing w:afterLines="0" w:line="240" w:lineRule="auto"/>
              <w:rPr>
                <w:rFonts w:ascii="標楷體" w:eastAsia="標楷體" w:hAnsi="標楷體"/>
                <w:sz w:val="24"/>
              </w:rPr>
            </w:pPr>
            <w:r w:rsidRPr="00EB3BEE">
              <w:rPr>
                <w:rFonts w:ascii="標楷體" w:eastAsia="標楷體" w:hAnsi="標楷體" w:hint="eastAsia"/>
                <w:sz w:val="24"/>
              </w:rPr>
              <w:t>二、一年以上二年未滿者七日。</w:t>
            </w:r>
          </w:p>
          <w:p w:rsidR="00EB3BEE" w:rsidRPr="00EB3BEE" w:rsidRDefault="00EB3BEE" w:rsidP="00EB3BEE">
            <w:pPr>
              <w:pStyle w:val="a8"/>
              <w:adjustRightInd w:val="0"/>
              <w:snapToGrid w:val="0"/>
              <w:spacing w:afterLines="0" w:line="240" w:lineRule="auto"/>
              <w:rPr>
                <w:rFonts w:ascii="標楷體" w:eastAsia="標楷體" w:hAnsi="標楷體"/>
                <w:sz w:val="24"/>
              </w:rPr>
            </w:pPr>
            <w:r w:rsidRPr="00EB3BEE">
              <w:rPr>
                <w:rFonts w:ascii="標楷體" w:eastAsia="標楷體" w:hAnsi="標楷體" w:hint="eastAsia"/>
                <w:sz w:val="24"/>
              </w:rPr>
              <w:t>三、二年以上三年未滿者十日。</w:t>
            </w:r>
          </w:p>
          <w:p w:rsidR="00EB3BEE" w:rsidRPr="00EB3BEE" w:rsidRDefault="00EB3BEE" w:rsidP="00EB3BEE">
            <w:pPr>
              <w:pStyle w:val="a8"/>
              <w:adjustRightInd w:val="0"/>
              <w:snapToGrid w:val="0"/>
              <w:spacing w:afterLines="0" w:line="240" w:lineRule="auto"/>
              <w:rPr>
                <w:rFonts w:ascii="標楷體" w:eastAsia="標楷體" w:hAnsi="標楷體"/>
                <w:sz w:val="24"/>
              </w:rPr>
            </w:pPr>
            <w:r w:rsidRPr="00EB3BEE">
              <w:rPr>
                <w:rFonts w:ascii="標楷體" w:eastAsia="標楷體" w:hAnsi="標楷體" w:hint="eastAsia"/>
                <w:sz w:val="24"/>
              </w:rPr>
              <w:t>四、三年以上五年未滿者十四日。</w:t>
            </w:r>
          </w:p>
          <w:p w:rsidR="00EB3BEE" w:rsidRPr="00EB3BEE" w:rsidRDefault="00EB3BEE" w:rsidP="00EB3BEE">
            <w:pPr>
              <w:pStyle w:val="a8"/>
              <w:adjustRightInd w:val="0"/>
              <w:snapToGrid w:val="0"/>
              <w:spacing w:afterLines="0" w:line="240" w:lineRule="auto"/>
              <w:rPr>
                <w:rFonts w:ascii="標楷體" w:eastAsia="標楷體" w:hAnsi="標楷體"/>
                <w:sz w:val="24"/>
              </w:rPr>
            </w:pPr>
            <w:r w:rsidRPr="00EB3BEE">
              <w:rPr>
                <w:rFonts w:ascii="標楷體" w:eastAsia="標楷體" w:hAnsi="標楷體" w:hint="eastAsia"/>
                <w:sz w:val="24"/>
              </w:rPr>
              <w:t>五、五年以上十年未滿者十五日。</w:t>
            </w:r>
          </w:p>
          <w:p w:rsidR="00EB3BEE" w:rsidRDefault="00EB3BEE" w:rsidP="00EB3BEE">
            <w:pPr>
              <w:pStyle w:val="a8"/>
              <w:adjustRightInd w:val="0"/>
              <w:snapToGrid w:val="0"/>
              <w:spacing w:afterLines="0" w:line="240" w:lineRule="auto"/>
              <w:rPr>
                <w:rFonts w:ascii="標楷體" w:eastAsia="標楷體" w:hAnsi="標楷體"/>
                <w:sz w:val="24"/>
              </w:rPr>
            </w:pPr>
            <w:r w:rsidRPr="00EB3BEE">
              <w:rPr>
                <w:rFonts w:ascii="標楷體" w:eastAsia="標楷體" w:hAnsi="標楷體" w:hint="eastAsia"/>
                <w:sz w:val="24"/>
              </w:rPr>
              <w:t>六、十年以上者，每一年加給一日，加至三十日為止。</w:t>
            </w:r>
          </w:p>
          <w:p w:rsidR="00EB3BEE" w:rsidRDefault="00EB3BEE" w:rsidP="00EB3BEE">
            <w:pPr>
              <w:pStyle w:val="a8"/>
              <w:adjustRightInd w:val="0"/>
              <w:snapToGrid w:val="0"/>
              <w:spacing w:afterLines="0" w:line="240" w:lineRule="auto"/>
              <w:rPr>
                <w:rFonts w:ascii="標楷體" w:eastAsia="標楷體" w:hAnsi="標楷體"/>
                <w:sz w:val="24"/>
              </w:rPr>
            </w:pPr>
            <w:r w:rsidRPr="00EB3BEE">
              <w:rPr>
                <w:rFonts w:ascii="標楷體" w:eastAsia="標楷體" w:hAnsi="標楷體" w:hint="eastAsia"/>
                <w:sz w:val="24"/>
              </w:rPr>
              <w:t>前項臨時人員之工作年資自受僱日開始起算</w:t>
            </w:r>
            <w:r w:rsidRPr="00EB3BEE">
              <w:rPr>
                <w:rFonts w:ascii="標楷體" w:eastAsia="標楷體" w:hAnsi="標楷體" w:hint="eastAsia"/>
                <w:color w:val="FF0000"/>
                <w:sz w:val="24"/>
                <w:u w:val="single"/>
              </w:rPr>
              <w:t>；</w:t>
            </w:r>
            <w:r w:rsidRPr="00EB3BEE">
              <w:rPr>
                <w:rFonts w:ascii="Times New Roman" w:eastAsia="標楷體" w:hAnsi="Times New Roman"/>
                <w:color w:val="FF0000"/>
                <w:sz w:val="24"/>
                <w:u w:val="single"/>
              </w:rPr>
              <w:t>臨時人員得於勞雇雙方協商之下列期間內，行使特別休假權利：</w:t>
            </w:r>
            <w:r w:rsidRPr="00EB3BEE">
              <w:rPr>
                <w:rFonts w:eastAsia="標楷體"/>
                <w:color w:val="FF0000"/>
                <w:sz w:val="24"/>
                <w:u w:val="single"/>
              </w:rPr>
              <w:t>每年一月一日至十二月三十一日之期間。</w:t>
            </w:r>
          </w:p>
          <w:p w:rsidR="00EB3BEE" w:rsidRDefault="00EB3BEE" w:rsidP="00EB3BEE">
            <w:pPr>
              <w:pStyle w:val="a8"/>
              <w:adjustRightInd w:val="0"/>
              <w:snapToGrid w:val="0"/>
              <w:spacing w:afterLines="0" w:line="240" w:lineRule="auto"/>
              <w:rPr>
                <w:rFonts w:ascii="標楷體" w:eastAsia="標楷體" w:hAnsi="標楷體"/>
                <w:sz w:val="24"/>
              </w:rPr>
            </w:pPr>
            <w:r w:rsidRPr="00EB3BEE">
              <w:rPr>
                <w:rFonts w:ascii="標楷體" w:eastAsia="標楷體" w:hAnsi="標楷體" w:hint="eastAsia"/>
                <w:sz w:val="24"/>
              </w:rPr>
              <w:t>特別休假期日由臨時人員排定之；但本機關基於業務之急迫需求或臨時人員因個人因素，得與他方協商排定之。</w:t>
            </w:r>
          </w:p>
          <w:p w:rsidR="00EB3BEE" w:rsidRPr="00EB3BEE" w:rsidRDefault="00EB3BEE" w:rsidP="00EB3BEE">
            <w:pPr>
              <w:pStyle w:val="a8"/>
              <w:adjustRightInd w:val="0"/>
              <w:snapToGrid w:val="0"/>
              <w:spacing w:afterLines="0" w:line="240" w:lineRule="auto"/>
              <w:rPr>
                <w:rFonts w:ascii="標楷體" w:eastAsia="標楷體" w:hAnsi="標楷體"/>
                <w:sz w:val="24"/>
              </w:rPr>
            </w:pPr>
            <w:r w:rsidRPr="00EB3BEE">
              <w:rPr>
                <w:rFonts w:ascii="標楷體" w:eastAsia="標楷體" w:hAnsi="標楷體" w:hint="eastAsia"/>
                <w:sz w:val="24"/>
              </w:rPr>
              <w:t>本機關應於臨時人員符合</w:t>
            </w:r>
            <w:r w:rsidRPr="00EB3BEE">
              <w:rPr>
                <w:rFonts w:ascii="標楷體" w:eastAsia="標楷體" w:hAnsi="標楷體" w:hint="eastAsia"/>
                <w:color w:val="FF0000"/>
                <w:sz w:val="24"/>
                <w:u w:val="single"/>
              </w:rPr>
              <w:t>前</w:t>
            </w:r>
            <w:r w:rsidRPr="00EB3BEE">
              <w:rPr>
                <w:rFonts w:ascii="標楷體" w:eastAsia="標楷體" w:hAnsi="標楷體" w:hint="eastAsia"/>
                <w:sz w:val="24"/>
              </w:rPr>
              <w:t>項所定之特別休假條件</w:t>
            </w:r>
            <w:r w:rsidRPr="00EB3BEE">
              <w:rPr>
                <w:rFonts w:ascii="Times New Roman" w:eastAsia="標楷體" w:hAnsi="Times New Roman"/>
                <w:color w:val="FF0000"/>
                <w:sz w:val="24"/>
                <w:u w:val="single"/>
              </w:rPr>
              <w:t>之日起三十日內</w:t>
            </w:r>
            <w:r w:rsidRPr="00EB3BEE">
              <w:rPr>
                <w:rFonts w:ascii="標楷體" w:eastAsia="標楷體" w:hAnsi="標楷體" w:hint="eastAsia"/>
                <w:sz w:val="24"/>
              </w:rPr>
              <w:t>，告知臨時人員排定特別休假。</w:t>
            </w:r>
          </w:p>
          <w:p w:rsidR="00EB3BEE" w:rsidRDefault="00EB3BEE" w:rsidP="00EB3BEE">
            <w:pPr>
              <w:pStyle w:val="a8"/>
              <w:adjustRightInd w:val="0"/>
              <w:snapToGrid w:val="0"/>
              <w:spacing w:afterLines="0" w:line="240" w:lineRule="auto"/>
              <w:rPr>
                <w:rFonts w:ascii="標楷體" w:eastAsia="標楷體" w:hAnsi="標楷體"/>
                <w:color w:val="FF0000"/>
                <w:sz w:val="24"/>
                <w:u w:val="single"/>
              </w:rPr>
            </w:pPr>
          </w:p>
          <w:p w:rsidR="00EB3BEE" w:rsidRDefault="00EB3BEE" w:rsidP="00EB3BEE">
            <w:pPr>
              <w:pStyle w:val="a8"/>
              <w:adjustRightInd w:val="0"/>
              <w:snapToGrid w:val="0"/>
              <w:spacing w:afterLines="0" w:line="240" w:lineRule="auto"/>
              <w:rPr>
                <w:rFonts w:ascii="標楷體" w:eastAsia="標楷體" w:hAnsi="標楷體"/>
                <w:color w:val="FF0000"/>
                <w:sz w:val="24"/>
                <w:u w:val="single"/>
              </w:rPr>
            </w:pPr>
            <w:r w:rsidRPr="00EB3BEE">
              <w:rPr>
                <w:rFonts w:ascii="標楷體" w:eastAsia="標楷體" w:hAnsi="標楷體" w:hint="eastAsia"/>
                <w:color w:val="FF0000"/>
                <w:sz w:val="24"/>
                <w:u w:val="single"/>
              </w:rPr>
              <w:t>第二十四條之一　（</w:t>
            </w:r>
            <w:r w:rsidRPr="00EB3BEE">
              <w:rPr>
                <w:rFonts w:ascii="Times New Roman" w:eastAsia="標楷體" w:hAnsi="Times New Roman"/>
                <w:color w:val="FF0000"/>
                <w:sz w:val="24"/>
                <w:u w:val="single"/>
              </w:rPr>
              <w:t>未休畢特別休假工資發給及書面通知</w:t>
            </w:r>
            <w:r w:rsidRPr="00EB3BEE">
              <w:rPr>
                <w:rFonts w:ascii="標楷體" w:eastAsia="標楷體" w:hAnsi="標楷體" w:hint="eastAsia"/>
                <w:color w:val="FF0000"/>
                <w:sz w:val="24"/>
                <w:u w:val="single"/>
              </w:rPr>
              <w:t>）</w:t>
            </w:r>
          </w:p>
          <w:p w:rsidR="00EB3BEE" w:rsidRDefault="00EB3BEE" w:rsidP="00EB3BEE">
            <w:pPr>
              <w:pStyle w:val="a8"/>
              <w:adjustRightInd w:val="0"/>
              <w:snapToGrid w:val="0"/>
              <w:spacing w:afterLines="0" w:line="240" w:lineRule="auto"/>
              <w:rPr>
                <w:rFonts w:eastAsia="標楷體"/>
                <w:color w:val="FF0000"/>
                <w:sz w:val="24"/>
                <w:u w:val="single"/>
              </w:rPr>
            </w:pPr>
            <w:r w:rsidRPr="00EB3BEE">
              <w:rPr>
                <w:rFonts w:ascii="標楷體" w:eastAsia="標楷體" w:hAnsi="標楷體" w:hint="eastAsia"/>
                <w:sz w:val="24"/>
              </w:rPr>
              <w:t>臨時人員之特別休假，因年度終結或終止契約而未休之日數，由本機關發給工資。</w:t>
            </w:r>
            <w:r w:rsidRPr="00EB3BEE">
              <w:rPr>
                <w:rFonts w:eastAsia="標楷體"/>
                <w:color w:val="FF0000"/>
                <w:sz w:val="24"/>
                <w:u w:val="single"/>
              </w:rPr>
              <w:t>未休假工資依臨時人員未休畢之特別休假日數，乘以一日工資計算。</w:t>
            </w:r>
          </w:p>
          <w:p w:rsidR="00EB3BEE" w:rsidRDefault="00EB3BEE" w:rsidP="00EB3BEE">
            <w:pPr>
              <w:pStyle w:val="a8"/>
              <w:adjustRightInd w:val="0"/>
              <w:snapToGrid w:val="0"/>
              <w:spacing w:afterLines="0" w:line="240" w:lineRule="auto"/>
              <w:rPr>
                <w:rFonts w:eastAsia="標楷體"/>
                <w:color w:val="FF0000"/>
                <w:sz w:val="24"/>
                <w:u w:val="single"/>
              </w:rPr>
            </w:pPr>
            <w:r w:rsidRPr="00EB3BEE">
              <w:rPr>
                <w:rFonts w:eastAsia="標楷體"/>
                <w:color w:val="FF0000"/>
                <w:sz w:val="24"/>
                <w:u w:val="single"/>
              </w:rPr>
              <w:t>未休假工資計算之基準，為臨時人員之特別休假於年度終結或契約終止前一日之正常工作時間所得之工資。按月計酬者，為年度終結或契約終止前最近一個月正常工作時間所得之工資除以三十換算之。</w:t>
            </w:r>
          </w:p>
          <w:p w:rsidR="00EB3BEE" w:rsidRDefault="00EB3BEE" w:rsidP="00EB3BEE">
            <w:pPr>
              <w:pStyle w:val="a8"/>
              <w:adjustRightInd w:val="0"/>
              <w:snapToGrid w:val="0"/>
              <w:spacing w:afterLines="0" w:line="240" w:lineRule="auto"/>
              <w:rPr>
                <w:rFonts w:eastAsia="標楷體"/>
                <w:color w:val="FF0000"/>
                <w:sz w:val="24"/>
                <w:u w:val="single"/>
              </w:rPr>
            </w:pPr>
            <w:r w:rsidRPr="00EB3BEE">
              <w:rPr>
                <w:rFonts w:eastAsia="標楷體"/>
                <w:color w:val="FF0000"/>
                <w:sz w:val="24"/>
                <w:u w:val="single"/>
              </w:rPr>
              <w:t>因年度終結所發給之未休假工資之期限如下：年度終結後</w:t>
            </w:r>
            <w:r w:rsidRPr="00EB3BEE">
              <w:rPr>
                <w:rFonts w:eastAsia="標楷體" w:hint="eastAsia"/>
                <w:color w:val="FF0000"/>
                <w:sz w:val="24"/>
                <w:u w:val="single"/>
              </w:rPr>
              <w:t>30</w:t>
            </w:r>
            <w:r w:rsidRPr="00EB3BEE">
              <w:rPr>
                <w:rFonts w:eastAsia="標楷體"/>
                <w:color w:val="FF0000"/>
                <w:sz w:val="24"/>
                <w:u w:val="single"/>
              </w:rPr>
              <w:t>日內發給。</w:t>
            </w:r>
          </w:p>
          <w:p w:rsidR="00EB3BEE" w:rsidRPr="00EB3BEE" w:rsidRDefault="00EB3BEE" w:rsidP="00EB3BEE">
            <w:pPr>
              <w:pStyle w:val="a8"/>
              <w:adjustRightInd w:val="0"/>
              <w:snapToGrid w:val="0"/>
              <w:spacing w:afterLines="0" w:line="240" w:lineRule="auto"/>
              <w:rPr>
                <w:rFonts w:ascii="標楷體" w:eastAsia="標楷體" w:hAnsi="標楷體"/>
                <w:color w:val="FF0000"/>
                <w:sz w:val="24"/>
                <w:u w:val="single"/>
              </w:rPr>
            </w:pPr>
            <w:r w:rsidRPr="00EB3BEE">
              <w:rPr>
                <w:rFonts w:eastAsia="標楷體"/>
                <w:color w:val="FF0000"/>
                <w:sz w:val="24"/>
                <w:u w:val="single"/>
              </w:rPr>
              <w:t>因契約終止所發給之未休假工資，於契約終止後，連同應結清之工資，給付給臨時人員。</w:t>
            </w:r>
          </w:p>
          <w:p w:rsidR="0078721D" w:rsidRPr="00381DB1" w:rsidRDefault="00EB3BEE" w:rsidP="00EB3BEE">
            <w:pPr>
              <w:pStyle w:val="a8"/>
              <w:adjustRightInd w:val="0"/>
              <w:snapToGrid w:val="0"/>
              <w:spacing w:afterLines="0" w:line="240" w:lineRule="atLeast"/>
              <w:rPr>
                <w:rFonts w:ascii="標楷體" w:eastAsia="標楷體" w:hAnsi="標楷體"/>
                <w:sz w:val="24"/>
              </w:rPr>
            </w:pPr>
            <w:r w:rsidRPr="00EB3BEE">
              <w:rPr>
                <w:rFonts w:ascii="標楷體" w:eastAsia="標楷體" w:hAnsi="標楷體" w:hint="eastAsia"/>
                <w:sz w:val="24"/>
              </w:rPr>
              <w:t>臨時人員每年特別休假之期日及未休之日數所發之工資數額，由本機關記載於工資清冊，每年定期將其內容以書面通知臨時人員。</w:t>
            </w:r>
          </w:p>
        </w:tc>
      </w:tr>
    </w:tbl>
    <w:p w:rsidR="008C282F" w:rsidRPr="008C282F" w:rsidRDefault="008C282F"/>
    <w:sectPr w:rsidR="008C282F" w:rsidRPr="008C282F" w:rsidSect="00E82093">
      <w:pgSz w:w="11906" w:h="16838"/>
      <w:pgMar w:top="851" w:right="794" w:bottom="567"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16F0" w:rsidRDefault="007816F0" w:rsidP="008C282F">
      <w:r>
        <w:separator/>
      </w:r>
    </w:p>
  </w:endnote>
  <w:endnote w:type="continuationSeparator" w:id="0">
    <w:p w:rsidR="007816F0" w:rsidRDefault="007816F0" w:rsidP="008C28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16F0" w:rsidRDefault="007816F0" w:rsidP="008C282F">
      <w:r>
        <w:separator/>
      </w:r>
    </w:p>
  </w:footnote>
  <w:footnote w:type="continuationSeparator" w:id="0">
    <w:p w:rsidR="007816F0" w:rsidRDefault="007816F0" w:rsidP="008C282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152608"/>
    <w:multiLevelType w:val="hybridMultilevel"/>
    <w:tmpl w:val="038A3A46"/>
    <w:lvl w:ilvl="0" w:tplc="7BBC484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2560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C282F"/>
    <w:rsid w:val="0000241F"/>
    <w:rsid w:val="0001010A"/>
    <w:rsid w:val="00030E6C"/>
    <w:rsid w:val="000B02A3"/>
    <w:rsid w:val="00125B83"/>
    <w:rsid w:val="001C34D1"/>
    <w:rsid w:val="001D00AD"/>
    <w:rsid w:val="001D0E26"/>
    <w:rsid w:val="0021433D"/>
    <w:rsid w:val="00220E3B"/>
    <w:rsid w:val="00225CD5"/>
    <w:rsid w:val="00236513"/>
    <w:rsid w:val="0025688E"/>
    <w:rsid w:val="002A01C0"/>
    <w:rsid w:val="00381DB1"/>
    <w:rsid w:val="003E2A7D"/>
    <w:rsid w:val="003E426C"/>
    <w:rsid w:val="0040035E"/>
    <w:rsid w:val="00407C24"/>
    <w:rsid w:val="004873E4"/>
    <w:rsid w:val="004F1498"/>
    <w:rsid w:val="0056182E"/>
    <w:rsid w:val="00580CAB"/>
    <w:rsid w:val="00583FC0"/>
    <w:rsid w:val="005A42C9"/>
    <w:rsid w:val="006209BD"/>
    <w:rsid w:val="006565B7"/>
    <w:rsid w:val="00675859"/>
    <w:rsid w:val="00694914"/>
    <w:rsid w:val="006A4CBF"/>
    <w:rsid w:val="006E23AE"/>
    <w:rsid w:val="00734DD5"/>
    <w:rsid w:val="0076197B"/>
    <w:rsid w:val="00772B83"/>
    <w:rsid w:val="007816F0"/>
    <w:rsid w:val="00786654"/>
    <w:rsid w:val="0078721D"/>
    <w:rsid w:val="0080592B"/>
    <w:rsid w:val="00810AFB"/>
    <w:rsid w:val="008863C1"/>
    <w:rsid w:val="00897DE7"/>
    <w:rsid w:val="008C26EF"/>
    <w:rsid w:val="008C282F"/>
    <w:rsid w:val="008F5117"/>
    <w:rsid w:val="00911243"/>
    <w:rsid w:val="009315EE"/>
    <w:rsid w:val="00977B0B"/>
    <w:rsid w:val="0099674D"/>
    <w:rsid w:val="00A45330"/>
    <w:rsid w:val="00A87B83"/>
    <w:rsid w:val="00AB792B"/>
    <w:rsid w:val="00AD13A5"/>
    <w:rsid w:val="00B26DF9"/>
    <w:rsid w:val="00B653FE"/>
    <w:rsid w:val="00B838D3"/>
    <w:rsid w:val="00BB0900"/>
    <w:rsid w:val="00C216E2"/>
    <w:rsid w:val="00C45E22"/>
    <w:rsid w:val="00C57749"/>
    <w:rsid w:val="00C62259"/>
    <w:rsid w:val="00CF01C5"/>
    <w:rsid w:val="00D464FB"/>
    <w:rsid w:val="00D66624"/>
    <w:rsid w:val="00D9385F"/>
    <w:rsid w:val="00DA512F"/>
    <w:rsid w:val="00DE4BEE"/>
    <w:rsid w:val="00E62165"/>
    <w:rsid w:val="00E82093"/>
    <w:rsid w:val="00E907B2"/>
    <w:rsid w:val="00EB3BEE"/>
    <w:rsid w:val="00F53DDA"/>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0900"/>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8C282F"/>
    <w:pPr>
      <w:tabs>
        <w:tab w:val="center" w:pos="4153"/>
        <w:tab w:val="right" w:pos="8306"/>
      </w:tabs>
      <w:snapToGrid w:val="0"/>
    </w:pPr>
    <w:rPr>
      <w:sz w:val="20"/>
      <w:szCs w:val="20"/>
    </w:rPr>
  </w:style>
  <w:style w:type="character" w:customStyle="1" w:styleId="a4">
    <w:name w:val="頁首 字元"/>
    <w:basedOn w:val="a0"/>
    <w:link w:val="a3"/>
    <w:uiPriority w:val="99"/>
    <w:semiHidden/>
    <w:rsid w:val="008C282F"/>
    <w:rPr>
      <w:sz w:val="20"/>
      <w:szCs w:val="20"/>
    </w:rPr>
  </w:style>
  <w:style w:type="paragraph" w:styleId="a5">
    <w:name w:val="footer"/>
    <w:basedOn w:val="a"/>
    <w:link w:val="a6"/>
    <w:uiPriority w:val="99"/>
    <w:semiHidden/>
    <w:unhideWhenUsed/>
    <w:rsid w:val="008C282F"/>
    <w:pPr>
      <w:tabs>
        <w:tab w:val="center" w:pos="4153"/>
        <w:tab w:val="right" w:pos="8306"/>
      </w:tabs>
      <w:snapToGrid w:val="0"/>
    </w:pPr>
    <w:rPr>
      <w:sz w:val="20"/>
      <w:szCs w:val="20"/>
    </w:rPr>
  </w:style>
  <w:style w:type="character" w:customStyle="1" w:styleId="a6">
    <w:name w:val="頁尾 字元"/>
    <w:basedOn w:val="a0"/>
    <w:link w:val="a5"/>
    <w:uiPriority w:val="99"/>
    <w:semiHidden/>
    <w:rsid w:val="008C282F"/>
    <w:rPr>
      <w:sz w:val="20"/>
      <w:szCs w:val="20"/>
    </w:rPr>
  </w:style>
  <w:style w:type="table" w:styleId="a7">
    <w:name w:val="Table Grid"/>
    <w:basedOn w:val="a1"/>
    <w:uiPriority w:val="59"/>
    <w:rsid w:val="008C28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Plain Text"/>
    <w:basedOn w:val="a"/>
    <w:link w:val="a9"/>
    <w:rsid w:val="00381DB1"/>
    <w:pPr>
      <w:spacing w:afterLines="20" w:line="280" w:lineRule="exact"/>
      <w:jc w:val="both"/>
    </w:pPr>
    <w:rPr>
      <w:rFonts w:ascii="細明體" w:eastAsia="細明體" w:hAnsi="Courier New" w:cs="Times New Roman"/>
      <w:sz w:val="20"/>
      <w:szCs w:val="24"/>
    </w:rPr>
  </w:style>
  <w:style w:type="character" w:customStyle="1" w:styleId="a9">
    <w:name w:val="純文字 字元"/>
    <w:basedOn w:val="a0"/>
    <w:link w:val="a8"/>
    <w:rsid w:val="00381DB1"/>
    <w:rPr>
      <w:rFonts w:ascii="細明體" w:eastAsia="細明體" w:hAnsi="Courier New" w:cs="Times New Roman"/>
      <w:sz w:val="20"/>
      <w:szCs w:val="24"/>
    </w:rPr>
  </w:style>
  <w:style w:type="paragraph" w:customStyle="1" w:styleId="1">
    <w:name w:val="1"/>
    <w:basedOn w:val="a8"/>
    <w:rsid w:val="004F1498"/>
    <w:pPr>
      <w:kinsoku w:val="0"/>
      <w:overflowPunct w:val="0"/>
      <w:autoSpaceDE w:val="0"/>
      <w:autoSpaceDN w:val="0"/>
      <w:spacing w:after="20"/>
      <w:ind w:leftChars="350" w:left="550" w:hangingChars="200" w:hanging="200"/>
    </w:pPr>
  </w:style>
  <w:style w:type="paragraph" w:customStyle="1" w:styleId="aa">
    <w:name w:val="條平"/>
    <w:basedOn w:val="a8"/>
    <w:rsid w:val="00CF01C5"/>
    <w:pPr>
      <w:kinsoku w:val="0"/>
      <w:overflowPunct w:val="0"/>
      <w:autoSpaceDE w:val="0"/>
      <w:autoSpaceDN w:val="0"/>
      <w:spacing w:after="20"/>
      <w:ind w:leftChars="500" w:left="500"/>
    </w:pPr>
    <w:rPr>
      <w:rFonts w:ascii="新細明體" w:eastAsia="新細明體" w:hAnsi="新細明體"/>
      <w:color w:val="00000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333</TotalTime>
  <Pages>3</Pages>
  <Words>500</Words>
  <Characters>2850</Characters>
  <Application>Microsoft Office Word</Application>
  <DocSecurity>0</DocSecurity>
  <Lines>23</Lines>
  <Paragraphs>6</Paragraphs>
  <ScaleCrop>false</ScaleCrop>
  <Company/>
  <LinksUpToDate>false</LinksUpToDate>
  <CharactersWithSpaces>3344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pc05</dc:creator>
  <cp:keywords/>
  <dc:description/>
  <cp:lastModifiedBy>pc13</cp:lastModifiedBy>
  <cp:revision>38</cp:revision>
  <cp:lastPrinted>2019-03-25T06:10:00Z</cp:lastPrinted>
  <dcterms:created xsi:type="dcterms:W3CDTF">2017-02-10T01:30:00Z</dcterms:created>
  <dcterms:modified xsi:type="dcterms:W3CDTF">2019-03-25T07:03:00Z</dcterms:modified>
</cp:coreProperties>
</file>