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5A5A2" w14:textId="77777777" w:rsidR="00C032E3" w:rsidRDefault="00735CCA" w:rsidP="00735CCA">
      <w:pPr>
        <w:jc w:val="center"/>
        <w:rPr>
          <w:rFonts w:ascii="標楷體" w:eastAsia="標楷體" w:hAnsi="標楷體"/>
          <w:b/>
          <w:bCs/>
          <w:sz w:val="36"/>
        </w:rPr>
      </w:pPr>
      <w:r w:rsidRPr="00E26A0F">
        <w:rPr>
          <w:rFonts w:ascii="標楷體" w:eastAsia="標楷體" w:hAnsi="標楷體" w:hint="eastAsia"/>
          <w:b/>
          <w:bCs/>
          <w:sz w:val="36"/>
        </w:rPr>
        <w:t>公立高級中等以下學校</w:t>
      </w:r>
      <w:r w:rsidRPr="00555DCC">
        <w:rPr>
          <w:rFonts w:ascii="標楷體" w:eastAsia="標楷體" w:hAnsi="標楷體" w:hint="eastAsia"/>
          <w:b/>
          <w:bCs/>
          <w:sz w:val="36"/>
        </w:rPr>
        <w:t>電力系統改善勘查盤點</w:t>
      </w:r>
      <w:r>
        <w:rPr>
          <w:rFonts w:ascii="標楷體" w:eastAsia="標楷體" w:hAnsi="標楷體" w:hint="eastAsia"/>
          <w:b/>
          <w:bCs/>
          <w:sz w:val="36"/>
        </w:rPr>
        <w:t>注意事項</w:t>
      </w:r>
    </w:p>
    <w:p w14:paraId="4DBFF298" w14:textId="77777777" w:rsidR="00735CCA" w:rsidRDefault="00735CCA" w:rsidP="00735CCA">
      <w:pPr>
        <w:spacing w:line="400" w:lineRule="exact"/>
        <w:ind w:rightChars="108" w:right="25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36"/>
        </w:rPr>
        <w:t xml:space="preserve">    </w:t>
      </w:r>
      <w:r w:rsidRPr="00735CCA">
        <w:rPr>
          <w:rFonts w:ascii="標楷體" w:eastAsia="標楷體" w:hAnsi="標楷體" w:hint="eastAsia"/>
          <w:sz w:val="28"/>
          <w:szCs w:val="28"/>
        </w:rPr>
        <w:t>為協助</w:t>
      </w:r>
      <w:r w:rsidR="00AA32EF">
        <w:rPr>
          <w:rFonts w:ascii="標楷體" w:eastAsia="標楷體" w:hAnsi="標楷體" w:hint="eastAsia"/>
          <w:sz w:val="28"/>
          <w:szCs w:val="28"/>
        </w:rPr>
        <w:t>各校</w:t>
      </w:r>
      <w:r w:rsidRPr="00735CCA">
        <w:rPr>
          <w:rFonts w:ascii="標楷體" w:eastAsia="標楷體" w:hAnsi="標楷體" w:hint="eastAsia"/>
          <w:sz w:val="28"/>
          <w:szCs w:val="28"/>
        </w:rPr>
        <w:t>辦理學校</w:t>
      </w:r>
      <w:r w:rsidR="00AA32EF">
        <w:rPr>
          <w:rFonts w:ascii="標楷體" w:eastAsia="標楷體" w:hAnsi="標楷體" w:hint="eastAsia"/>
          <w:sz w:val="28"/>
          <w:szCs w:val="28"/>
        </w:rPr>
        <w:t>新增冷氣系統及</w:t>
      </w:r>
      <w:r w:rsidRPr="00735CCA">
        <w:rPr>
          <w:rFonts w:ascii="標楷體" w:eastAsia="標楷體" w:hAnsi="標楷體" w:hint="eastAsia"/>
          <w:sz w:val="28"/>
          <w:szCs w:val="28"/>
        </w:rPr>
        <w:t>電力系統改善勘查盤點</w:t>
      </w:r>
      <w:r>
        <w:rPr>
          <w:rFonts w:ascii="標楷體" w:eastAsia="標楷體" w:hAnsi="標楷體" w:hint="eastAsia"/>
          <w:sz w:val="28"/>
          <w:szCs w:val="28"/>
        </w:rPr>
        <w:t>作業，特訂定本</w:t>
      </w:r>
      <w:r w:rsidRPr="00735CCA">
        <w:rPr>
          <w:rFonts w:ascii="標楷體" w:eastAsia="標楷體" w:hAnsi="標楷體" w:hint="eastAsia"/>
          <w:sz w:val="28"/>
          <w:szCs w:val="28"/>
        </w:rPr>
        <w:t>注意事項</w:t>
      </w:r>
      <w:r w:rsidR="00C06C15" w:rsidRPr="003F5CEB">
        <w:rPr>
          <w:rFonts w:ascii="標楷體" w:eastAsia="標楷體" w:hAnsi="標楷體" w:hint="eastAsia"/>
          <w:sz w:val="28"/>
          <w:szCs w:val="28"/>
        </w:rPr>
        <w:t>，</w:t>
      </w:r>
      <w:r w:rsidRPr="003F5CEB">
        <w:rPr>
          <w:rFonts w:ascii="標楷體" w:eastAsia="標楷體" w:hAnsi="標楷體" w:hint="eastAsia"/>
          <w:sz w:val="28"/>
          <w:szCs w:val="28"/>
        </w:rPr>
        <w:t>供</w:t>
      </w:r>
      <w:r w:rsidR="00AA32EF" w:rsidRPr="003F5CEB">
        <w:rPr>
          <w:rFonts w:ascii="標楷體" w:eastAsia="標楷體" w:hAnsi="標楷體" w:hint="eastAsia"/>
          <w:sz w:val="28"/>
          <w:szCs w:val="28"/>
        </w:rPr>
        <w:t>勘查盤點人員</w:t>
      </w:r>
      <w:r w:rsidRPr="003F5CEB">
        <w:rPr>
          <w:rFonts w:ascii="標楷體" w:eastAsia="標楷體" w:hAnsi="標楷體" w:hint="eastAsia"/>
          <w:sz w:val="28"/>
          <w:szCs w:val="28"/>
        </w:rPr>
        <w:t>參考</w:t>
      </w:r>
      <w:r w:rsidR="005805B4" w:rsidRPr="003F5CEB">
        <w:rPr>
          <w:rFonts w:ascii="標楷體" w:eastAsia="標楷體" w:hAnsi="標楷體" w:hint="eastAsia"/>
          <w:sz w:val="28"/>
          <w:szCs w:val="28"/>
        </w:rPr>
        <w:t>使用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57CA9AA5" w14:textId="5F171186" w:rsidR="00735CCA" w:rsidRPr="00EC0431" w:rsidRDefault="00735CCA" w:rsidP="00735CCA">
      <w:pPr>
        <w:pStyle w:val="a3"/>
        <w:numPr>
          <w:ilvl w:val="0"/>
          <w:numId w:val="1"/>
        </w:numPr>
        <w:spacing w:beforeLines="50" w:before="180" w:line="400" w:lineRule="exact"/>
        <w:ind w:leftChars="0" w:rightChars="108" w:right="259"/>
        <w:jc w:val="both"/>
        <w:rPr>
          <w:rFonts w:ascii="標楷體" w:eastAsia="標楷體" w:hAnsi="標楷體"/>
          <w:sz w:val="32"/>
          <w:szCs w:val="32"/>
        </w:rPr>
      </w:pPr>
      <w:r w:rsidRPr="00EC0431">
        <w:rPr>
          <w:rFonts w:ascii="標楷體" w:eastAsia="標楷體" w:hAnsi="標楷體" w:hint="eastAsia"/>
          <w:sz w:val="32"/>
          <w:szCs w:val="32"/>
        </w:rPr>
        <w:t>勘查盤點</w:t>
      </w:r>
      <w:r w:rsidR="00D4694B" w:rsidRPr="00EC0431">
        <w:rPr>
          <w:rFonts w:ascii="標楷體" w:eastAsia="標楷體" w:hAnsi="標楷體" w:hint="eastAsia"/>
          <w:sz w:val="32"/>
          <w:szCs w:val="32"/>
        </w:rPr>
        <w:t>重點項目</w:t>
      </w:r>
      <w:r w:rsidR="009B7728" w:rsidRPr="003F5CEB">
        <w:rPr>
          <w:rFonts w:ascii="標楷體" w:eastAsia="標楷體" w:hAnsi="標楷體" w:hint="eastAsia"/>
          <w:sz w:val="32"/>
          <w:szCs w:val="32"/>
        </w:rPr>
        <w:t>及分工</w:t>
      </w:r>
      <w:r w:rsidR="00A63818" w:rsidRPr="00301406">
        <w:rPr>
          <w:rFonts w:ascii="標楷體" w:eastAsia="標楷體" w:hAnsi="標楷體" w:hint="eastAsia"/>
          <w:sz w:val="32"/>
          <w:szCs w:val="32"/>
        </w:rPr>
        <w:t>(進行全校區之盤點)</w:t>
      </w:r>
      <w:r w:rsidRPr="00EC0431">
        <w:rPr>
          <w:rFonts w:ascii="標楷體" w:eastAsia="標楷體" w:hAnsi="標楷體" w:hint="eastAsia"/>
          <w:sz w:val="32"/>
          <w:szCs w:val="32"/>
        </w:rPr>
        <w:t>:</w:t>
      </w:r>
    </w:p>
    <w:p w14:paraId="129B80B0" w14:textId="4CBA2B67" w:rsidR="00A663BE" w:rsidRPr="00761848" w:rsidRDefault="00A663BE" w:rsidP="00A663BE">
      <w:pPr>
        <w:pStyle w:val="a3"/>
        <w:numPr>
          <w:ilvl w:val="0"/>
          <w:numId w:val="2"/>
        </w:numPr>
        <w:spacing w:line="400" w:lineRule="exact"/>
        <w:ind w:leftChars="0" w:left="1077" w:rightChars="108" w:right="259" w:hanging="357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761848">
        <w:rPr>
          <w:rFonts w:ascii="標楷體" w:eastAsia="標楷體" w:hAnsi="標楷體" w:hint="eastAsia"/>
          <w:color w:val="FF0000"/>
          <w:sz w:val="28"/>
          <w:szCs w:val="28"/>
        </w:rPr>
        <w:t>學校需裝設冷氣教室</w:t>
      </w:r>
      <w:r w:rsidR="00A63818" w:rsidRPr="00F6274E">
        <w:rPr>
          <w:rFonts w:ascii="標楷體" w:eastAsia="標楷體" w:hAnsi="標楷體" w:hint="eastAsia"/>
          <w:color w:val="FF0000"/>
          <w:sz w:val="28"/>
          <w:szCs w:val="28"/>
        </w:rPr>
        <w:t>之</w:t>
      </w:r>
      <w:r w:rsidRPr="00761848">
        <w:rPr>
          <w:rFonts w:ascii="標楷體" w:eastAsia="標楷體" w:hAnsi="標楷體" w:hint="eastAsia"/>
          <w:color w:val="FF0000"/>
          <w:sz w:val="28"/>
          <w:szCs w:val="28"/>
        </w:rPr>
        <w:t>分佈位置</w:t>
      </w:r>
      <w:r w:rsidRPr="00F6274E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="00F6274E">
        <w:rPr>
          <w:rFonts w:ascii="標楷體" w:eastAsia="標楷體" w:hAnsi="標楷體" w:hint="eastAsia"/>
          <w:color w:val="FF0000"/>
          <w:sz w:val="28"/>
          <w:szCs w:val="28"/>
        </w:rPr>
        <w:t>含</w:t>
      </w:r>
      <w:r w:rsidRPr="00F6274E">
        <w:rPr>
          <w:rFonts w:ascii="標楷體" w:eastAsia="標楷體" w:hAnsi="標楷體" w:hint="eastAsia"/>
          <w:color w:val="FF0000"/>
          <w:sz w:val="28"/>
          <w:szCs w:val="28"/>
        </w:rPr>
        <w:t>西曬、屋頂</w:t>
      </w:r>
      <w:r w:rsidR="00F6274E">
        <w:rPr>
          <w:rFonts w:ascii="標楷體" w:eastAsia="標楷體" w:hAnsi="標楷體" w:hint="eastAsia"/>
          <w:color w:val="FF0000"/>
          <w:sz w:val="28"/>
          <w:szCs w:val="28"/>
        </w:rPr>
        <w:t>教室</w:t>
      </w:r>
      <w:r w:rsidRPr="00F6274E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Pr="00761848">
        <w:rPr>
          <w:rFonts w:ascii="標楷體" w:eastAsia="標楷體" w:hAnsi="標楷體" w:hint="eastAsia"/>
          <w:color w:val="FF0000"/>
          <w:sz w:val="28"/>
          <w:szCs w:val="28"/>
        </w:rPr>
        <w:t>及數量統計(</w:t>
      </w:r>
      <w:r w:rsidR="00307F50">
        <w:rPr>
          <w:rFonts w:ascii="標楷體" w:eastAsia="標楷體" w:hAnsi="標楷體" w:hint="eastAsia"/>
          <w:color w:val="FF0000"/>
          <w:sz w:val="28"/>
          <w:szCs w:val="28"/>
        </w:rPr>
        <w:t>受</w:t>
      </w:r>
      <w:proofErr w:type="gramStart"/>
      <w:r w:rsidR="00307F50">
        <w:rPr>
          <w:rFonts w:ascii="標楷體" w:eastAsia="標楷體" w:hAnsi="標楷體" w:hint="eastAsia"/>
          <w:color w:val="FF0000"/>
          <w:sz w:val="28"/>
          <w:szCs w:val="28"/>
        </w:rPr>
        <w:t>勘</w:t>
      </w:r>
      <w:proofErr w:type="gramEnd"/>
      <w:r w:rsidR="00307F50">
        <w:rPr>
          <w:rFonts w:ascii="標楷體" w:eastAsia="標楷體" w:hAnsi="標楷體" w:hint="eastAsia"/>
          <w:color w:val="FF0000"/>
          <w:sz w:val="28"/>
          <w:szCs w:val="28"/>
        </w:rPr>
        <w:t>學校</w:t>
      </w:r>
      <w:r w:rsidRPr="00761848">
        <w:rPr>
          <w:rFonts w:ascii="標楷體" w:eastAsia="標楷體" w:hAnsi="標楷體" w:hint="eastAsia"/>
          <w:color w:val="FF0000"/>
          <w:sz w:val="28"/>
          <w:szCs w:val="28"/>
        </w:rPr>
        <w:t>、台電人員)；</w:t>
      </w:r>
    </w:p>
    <w:p w14:paraId="72A4A41F" w14:textId="3E1107D6" w:rsidR="00D4694B" w:rsidRPr="00761848" w:rsidRDefault="00D4694B" w:rsidP="00D4694B">
      <w:pPr>
        <w:pStyle w:val="a3"/>
        <w:numPr>
          <w:ilvl w:val="0"/>
          <w:numId w:val="2"/>
        </w:numPr>
        <w:spacing w:line="400" w:lineRule="exact"/>
        <w:ind w:leftChars="0" w:left="1077" w:rightChars="108" w:right="259" w:hanging="357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761848">
        <w:rPr>
          <w:rFonts w:ascii="標楷體" w:eastAsia="標楷體" w:hAnsi="標楷體" w:hint="eastAsia"/>
          <w:color w:val="FF0000"/>
          <w:sz w:val="28"/>
          <w:szCs w:val="28"/>
        </w:rPr>
        <w:t>學校現有電力系統狀況盤點及改善建議</w:t>
      </w:r>
      <w:r w:rsidR="00A663BE" w:rsidRPr="00761848">
        <w:rPr>
          <w:rFonts w:ascii="標楷體" w:eastAsia="標楷體" w:hAnsi="標楷體" w:hint="eastAsia"/>
          <w:color w:val="FF0000"/>
          <w:sz w:val="28"/>
          <w:szCs w:val="28"/>
        </w:rPr>
        <w:t>(電機技師、</w:t>
      </w:r>
      <w:r w:rsidR="00307F50">
        <w:rPr>
          <w:rFonts w:ascii="標楷體" w:eastAsia="標楷體" w:hAnsi="標楷體" w:hint="eastAsia"/>
          <w:color w:val="FF0000"/>
          <w:sz w:val="28"/>
          <w:szCs w:val="28"/>
        </w:rPr>
        <w:t>檢驗維護業人員、</w:t>
      </w:r>
      <w:r w:rsidR="00C5370E" w:rsidRPr="00761848">
        <w:rPr>
          <w:rFonts w:ascii="標楷體" w:eastAsia="標楷體" w:hAnsi="標楷體" w:hint="eastAsia"/>
          <w:color w:val="FF0000"/>
          <w:sz w:val="28"/>
          <w:szCs w:val="28"/>
        </w:rPr>
        <w:t>電器</w:t>
      </w:r>
      <w:proofErr w:type="gramStart"/>
      <w:r w:rsidR="00A663BE" w:rsidRPr="00761848">
        <w:rPr>
          <w:rFonts w:ascii="標楷體" w:eastAsia="標楷體" w:hAnsi="標楷體" w:hint="eastAsia"/>
          <w:color w:val="FF0000"/>
          <w:sz w:val="28"/>
          <w:szCs w:val="28"/>
        </w:rPr>
        <w:t>承裝業人員</w:t>
      </w:r>
      <w:proofErr w:type="gramEnd"/>
      <w:r w:rsidR="00A663BE" w:rsidRPr="00761848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Pr="00761848">
        <w:rPr>
          <w:rFonts w:ascii="標楷體" w:eastAsia="標楷體" w:hAnsi="標楷體" w:hint="eastAsia"/>
          <w:color w:val="FF0000"/>
          <w:sz w:val="28"/>
          <w:szCs w:val="28"/>
        </w:rPr>
        <w:t>；</w:t>
      </w:r>
    </w:p>
    <w:p w14:paraId="31391E57" w14:textId="24E3E970" w:rsidR="00D4694B" w:rsidRPr="00761848" w:rsidRDefault="00D4694B" w:rsidP="00D4694B">
      <w:pPr>
        <w:pStyle w:val="a3"/>
        <w:numPr>
          <w:ilvl w:val="0"/>
          <w:numId w:val="2"/>
        </w:numPr>
        <w:spacing w:line="400" w:lineRule="exact"/>
        <w:ind w:leftChars="0" w:left="1077" w:rightChars="108" w:right="259" w:hanging="357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761848">
        <w:rPr>
          <w:rFonts w:ascii="標楷體" w:eastAsia="標楷體" w:hAnsi="標楷體" w:hint="eastAsia"/>
          <w:color w:val="FF0000"/>
          <w:sz w:val="28"/>
          <w:szCs w:val="28"/>
        </w:rPr>
        <w:t>學校裝設能源管理</w:t>
      </w:r>
      <w:r w:rsidR="00674BE0" w:rsidRPr="00761848">
        <w:rPr>
          <w:rFonts w:ascii="標楷體" w:eastAsia="標楷體" w:hAnsi="標楷體" w:hint="eastAsia"/>
          <w:color w:val="FF0000"/>
          <w:sz w:val="28"/>
          <w:szCs w:val="28"/>
        </w:rPr>
        <w:t>(EMS)</w:t>
      </w:r>
      <w:r w:rsidRPr="00761848">
        <w:rPr>
          <w:rFonts w:ascii="標楷體" w:eastAsia="標楷體" w:hAnsi="標楷體" w:hint="eastAsia"/>
          <w:color w:val="FF0000"/>
          <w:sz w:val="28"/>
          <w:szCs w:val="28"/>
        </w:rPr>
        <w:t>系統之規劃</w:t>
      </w:r>
      <w:r w:rsidR="00A663BE" w:rsidRPr="00761848">
        <w:rPr>
          <w:rFonts w:ascii="標楷體" w:eastAsia="標楷體" w:hAnsi="標楷體" w:hint="eastAsia"/>
          <w:color w:val="FF0000"/>
          <w:sz w:val="28"/>
          <w:szCs w:val="28"/>
        </w:rPr>
        <w:t>(電機技師、</w:t>
      </w:r>
      <w:r w:rsidR="00307F50">
        <w:rPr>
          <w:rFonts w:ascii="標楷體" w:eastAsia="標楷體" w:hAnsi="標楷體" w:hint="eastAsia"/>
          <w:color w:val="FF0000"/>
          <w:sz w:val="28"/>
          <w:szCs w:val="28"/>
        </w:rPr>
        <w:t>檢驗維護業人員、</w:t>
      </w:r>
      <w:r w:rsidR="00A663BE" w:rsidRPr="00761848">
        <w:rPr>
          <w:rFonts w:ascii="標楷體" w:eastAsia="標楷體" w:hAnsi="標楷體" w:hint="eastAsia"/>
          <w:color w:val="FF0000"/>
          <w:sz w:val="28"/>
          <w:szCs w:val="28"/>
        </w:rPr>
        <w:t>電器</w:t>
      </w:r>
      <w:proofErr w:type="gramStart"/>
      <w:r w:rsidR="00A663BE" w:rsidRPr="00761848">
        <w:rPr>
          <w:rFonts w:ascii="標楷體" w:eastAsia="標楷體" w:hAnsi="標楷體" w:hint="eastAsia"/>
          <w:color w:val="FF0000"/>
          <w:sz w:val="28"/>
          <w:szCs w:val="28"/>
        </w:rPr>
        <w:t>承裝業人員</w:t>
      </w:r>
      <w:proofErr w:type="gramEnd"/>
      <w:r w:rsidR="00A663BE" w:rsidRPr="00761848">
        <w:rPr>
          <w:rFonts w:ascii="標楷體" w:eastAsia="標楷體" w:hAnsi="標楷體" w:hint="eastAsia"/>
          <w:color w:val="FF0000"/>
          <w:sz w:val="28"/>
          <w:szCs w:val="28"/>
        </w:rPr>
        <w:t>、台電人員)</w:t>
      </w:r>
      <w:r w:rsidRPr="00761848">
        <w:rPr>
          <w:rFonts w:ascii="標楷體" w:eastAsia="標楷體" w:hAnsi="標楷體" w:hint="eastAsia"/>
          <w:color w:val="FF0000"/>
          <w:sz w:val="28"/>
          <w:szCs w:val="28"/>
        </w:rPr>
        <w:t>；</w:t>
      </w:r>
    </w:p>
    <w:p w14:paraId="774DCACA" w14:textId="77777777" w:rsidR="00C0704A" w:rsidRPr="00761848" w:rsidRDefault="00D4694B" w:rsidP="00D4694B">
      <w:pPr>
        <w:pStyle w:val="a3"/>
        <w:numPr>
          <w:ilvl w:val="0"/>
          <w:numId w:val="2"/>
        </w:numPr>
        <w:spacing w:line="400" w:lineRule="exact"/>
        <w:ind w:leftChars="0" w:left="1077" w:rightChars="108" w:right="259" w:hanging="357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761848">
        <w:rPr>
          <w:rFonts w:ascii="標楷體" w:eastAsia="標楷體" w:hAnsi="標楷體" w:hint="eastAsia"/>
          <w:color w:val="FF0000"/>
          <w:sz w:val="28"/>
          <w:szCs w:val="28"/>
        </w:rPr>
        <w:t>學校</w:t>
      </w:r>
      <w:r w:rsidR="00C0704A" w:rsidRPr="00761848">
        <w:rPr>
          <w:rFonts w:ascii="標楷體" w:eastAsia="標楷體" w:hAnsi="標楷體" w:hint="eastAsia"/>
          <w:color w:val="FF0000"/>
          <w:sz w:val="28"/>
          <w:szCs w:val="28"/>
        </w:rPr>
        <w:t>建築</w:t>
      </w:r>
      <w:r w:rsidRPr="00761848">
        <w:rPr>
          <w:rFonts w:ascii="標楷體" w:eastAsia="標楷體" w:hAnsi="標楷體" w:hint="eastAsia"/>
          <w:color w:val="FF0000"/>
          <w:sz w:val="28"/>
          <w:szCs w:val="28"/>
        </w:rPr>
        <w:t>屋</w:t>
      </w:r>
      <w:r w:rsidR="00C0704A" w:rsidRPr="00761848">
        <w:rPr>
          <w:rFonts w:ascii="標楷體" w:eastAsia="標楷體" w:hAnsi="標楷體" w:hint="eastAsia"/>
          <w:color w:val="FF0000"/>
          <w:sz w:val="28"/>
          <w:szCs w:val="28"/>
        </w:rPr>
        <w:t>頂</w:t>
      </w:r>
      <w:r w:rsidRPr="00761848">
        <w:rPr>
          <w:rFonts w:ascii="標楷體" w:eastAsia="標楷體" w:hAnsi="標楷體" w:hint="eastAsia"/>
          <w:color w:val="FF0000"/>
          <w:sz w:val="28"/>
          <w:szCs w:val="28"/>
        </w:rPr>
        <w:t>裝</w:t>
      </w:r>
      <w:r w:rsidR="00C0704A" w:rsidRPr="00761848">
        <w:rPr>
          <w:rFonts w:ascii="標楷體" w:eastAsia="標楷體" w:hAnsi="標楷體" w:hint="eastAsia"/>
          <w:color w:val="FF0000"/>
          <w:sz w:val="28"/>
          <w:szCs w:val="28"/>
        </w:rPr>
        <w:t>設太陽光電</w:t>
      </w:r>
      <w:r w:rsidR="00674BE0" w:rsidRPr="00761848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="00674BE0" w:rsidRPr="00761848">
        <w:rPr>
          <w:rFonts w:ascii="標楷體" w:eastAsia="標楷體" w:hAnsi="標楷體"/>
          <w:color w:val="FF0000"/>
          <w:sz w:val="28"/>
          <w:szCs w:val="28"/>
        </w:rPr>
        <w:t>PV)</w:t>
      </w:r>
      <w:r w:rsidR="00C0704A" w:rsidRPr="00761848">
        <w:rPr>
          <w:rFonts w:ascii="標楷體" w:eastAsia="標楷體" w:hAnsi="標楷體" w:hint="eastAsia"/>
          <w:color w:val="FF0000"/>
          <w:sz w:val="28"/>
          <w:szCs w:val="28"/>
        </w:rPr>
        <w:t>系統之規劃</w:t>
      </w:r>
      <w:r w:rsidR="00A663BE" w:rsidRPr="00761848">
        <w:rPr>
          <w:rFonts w:ascii="標楷體" w:eastAsia="標楷體" w:hAnsi="標楷體" w:hint="eastAsia"/>
          <w:color w:val="FF0000"/>
          <w:sz w:val="28"/>
          <w:szCs w:val="28"/>
        </w:rPr>
        <w:t>(太陽光電公會人員)</w:t>
      </w:r>
      <w:r w:rsidR="00C0704A" w:rsidRPr="00761848">
        <w:rPr>
          <w:rFonts w:ascii="標楷體" w:eastAsia="標楷體" w:hAnsi="標楷體" w:hint="eastAsia"/>
          <w:color w:val="FF0000"/>
          <w:sz w:val="28"/>
          <w:szCs w:val="28"/>
        </w:rPr>
        <w:t>；</w:t>
      </w:r>
    </w:p>
    <w:p w14:paraId="7E69A9C1" w14:textId="3A4804CB" w:rsidR="00C0704A" w:rsidRPr="00761848" w:rsidRDefault="00C0704A" w:rsidP="00D4694B">
      <w:pPr>
        <w:pStyle w:val="a3"/>
        <w:numPr>
          <w:ilvl w:val="0"/>
          <w:numId w:val="2"/>
        </w:numPr>
        <w:spacing w:line="400" w:lineRule="exact"/>
        <w:ind w:leftChars="0" w:left="1077" w:rightChars="108" w:right="259" w:hanging="357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761848">
        <w:rPr>
          <w:rFonts w:ascii="標楷體" w:eastAsia="標楷體" w:hAnsi="標楷體" w:hint="eastAsia"/>
          <w:color w:val="FF0000"/>
          <w:sz w:val="28"/>
          <w:szCs w:val="28"/>
        </w:rPr>
        <w:t>提供</w:t>
      </w:r>
      <w:r w:rsidR="00FF43D4">
        <w:rPr>
          <w:rFonts w:ascii="標楷體" w:eastAsia="標楷體" w:hAnsi="標楷體" w:hint="eastAsia"/>
          <w:color w:val="FF0000"/>
          <w:sz w:val="28"/>
          <w:szCs w:val="28"/>
        </w:rPr>
        <w:t>冷氣及</w:t>
      </w:r>
      <w:r w:rsidRPr="00761848">
        <w:rPr>
          <w:rFonts w:ascii="標楷體" w:eastAsia="標楷體" w:hAnsi="標楷體" w:hint="eastAsia"/>
          <w:color w:val="FF0000"/>
          <w:sz w:val="28"/>
          <w:szCs w:val="28"/>
        </w:rPr>
        <w:t>電力系統改善</w:t>
      </w:r>
      <w:r w:rsidR="00FF43D4">
        <w:rPr>
          <w:rFonts w:ascii="標楷體" w:eastAsia="標楷體" w:hAnsi="標楷體" w:hint="eastAsia"/>
          <w:color w:val="FF0000"/>
          <w:sz w:val="28"/>
          <w:szCs w:val="28"/>
        </w:rPr>
        <w:t>建議、</w:t>
      </w:r>
      <w:r w:rsidR="00FF43D4" w:rsidRPr="00761848">
        <w:rPr>
          <w:rFonts w:ascii="標楷體" w:eastAsia="標楷體" w:hAnsi="標楷體" w:hint="eastAsia"/>
          <w:color w:val="FF0000"/>
          <w:sz w:val="28"/>
          <w:szCs w:val="28"/>
        </w:rPr>
        <w:t>預算</w:t>
      </w:r>
      <w:r w:rsidRPr="00761848">
        <w:rPr>
          <w:rFonts w:ascii="標楷體" w:eastAsia="標楷體" w:hAnsi="標楷體" w:hint="eastAsia"/>
          <w:color w:val="FF0000"/>
          <w:sz w:val="28"/>
          <w:szCs w:val="28"/>
        </w:rPr>
        <w:t>及評估</w:t>
      </w:r>
      <w:r w:rsidR="00FF43D4">
        <w:rPr>
          <w:rFonts w:ascii="標楷體" w:eastAsia="標楷體" w:hAnsi="標楷體" w:hint="eastAsia"/>
          <w:color w:val="FF0000"/>
          <w:sz w:val="28"/>
          <w:szCs w:val="28"/>
        </w:rPr>
        <w:t>報告書</w:t>
      </w:r>
      <w:r w:rsidR="00A663BE" w:rsidRPr="00761848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="00C5370E">
        <w:rPr>
          <w:rFonts w:ascii="標楷體" w:eastAsia="標楷體" w:hAnsi="標楷體" w:hint="eastAsia"/>
          <w:color w:val="FF0000"/>
          <w:sz w:val="28"/>
          <w:szCs w:val="28"/>
        </w:rPr>
        <w:t>領取出席費用之</w:t>
      </w:r>
      <w:r w:rsidR="00A663BE" w:rsidRPr="00761848">
        <w:rPr>
          <w:rFonts w:ascii="標楷體" w:eastAsia="標楷體" w:hAnsi="標楷體" w:hint="eastAsia"/>
          <w:color w:val="FF0000"/>
          <w:sz w:val="28"/>
          <w:szCs w:val="28"/>
        </w:rPr>
        <w:t>電機技師、</w:t>
      </w:r>
      <w:r w:rsidR="00307F50">
        <w:rPr>
          <w:rFonts w:ascii="標楷體" w:eastAsia="標楷體" w:hAnsi="標楷體" w:hint="eastAsia"/>
          <w:color w:val="FF0000"/>
          <w:sz w:val="28"/>
          <w:szCs w:val="28"/>
        </w:rPr>
        <w:t>檢驗維護業人員、</w:t>
      </w:r>
      <w:r w:rsidR="00C5370E">
        <w:rPr>
          <w:rFonts w:ascii="標楷體" w:eastAsia="標楷體" w:hAnsi="標楷體" w:hint="eastAsia"/>
          <w:color w:val="FF0000"/>
          <w:sz w:val="28"/>
          <w:szCs w:val="28"/>
        </w:rPr>
        <w:t>電器</w:t>
      </w:r>
      <w:proofErr w:type="gramStart"/>
      <w:r w:rsidR="00A663BE" w:rsidRPr="00761848">
        <w:rPr>
          <w:rFonts w:ascii="標楷體" w:eastAsia="標楷體" w:hAnsi="標楷體" w:hint="eastAsia"/>
          <w:color w:val="FF0000"/>
          <w:sz w:val="28"/>
          <w:szCs w:val="28"/>
        </w:rPr>
        <w:t>承裝業人員</w:t>
      </w:r>
      <w:proofErr w:type="gramEnd"/>
      <w:r w:rsidR="00A663BE" w:rsidRPr="00761848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Pr="00761848">
        <w:rPr>
          <w:rFonts w:ascii="標楷體" w:eastAsia="標楷體" w:hAnsi="標楷體" w:hint="eastAsia"/>
          <w:color w:val="FF0000"/>
          <w:sz w:val="28"/>
          <w:szCs w:val="28"/>
        </w:rPr>
        <w:t>；</w:t>
      </w:r>
    </w:p>
    <w:p w14:paraId="36A2536A" w14:textId="77777777" w:rsidR="00735CCA" w:rsidRPr="00761848" w:rsidRDefault="00C0704A" w:rsidP="00D4694B">
      <w:pPr>
        <w:pStyle w:val="a3"/>
        <w:numPr>
          <w:ilvl w:val="0"/>
          <w:numId w:val="2"/>
        </w:numPr>
        <w:spacing w:line="400" w:lineRule="exact"/>
        <w:ind w:leftChars="0" w:left="1077" w:rightChars="108" w:right="259" w:hanging="357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761848">
        <w:rPr>
          <w:rFonts w:ascii="標楷體" w:eastAsia="標楷體" w:hAnsi="標楷體" w:hint="eastAsia"/>
          <w:color w:val="FF0000"/>
          <w:sz w:val="28"/>
          <w:szCs w:val="28"/>
        </w:rPr>
        <w:t>台電外線配合學校設備容量增加之改善規劃</w:t>
      </w:r>
      <w:r w:rsidR="00A663BE" w:rsidRPr="00761848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="004256CB" w:rsidRPr="00761848">
        <w:rPr>
          <w:rFonts w:ascii="標楷體" w:eastAsia="標楷體" w:hAnsi="標楷體" w:hint="eastAsia"/>
          <w:color w:val="FF0000"/>
          <w:sz w:val="28"/>
          <w:szCs w:val="28"/>
        </w:rPr>
        <w:t>台電人員、</w:t>
      </w:r>
      <w:r w:rsidR="00A663BE" w:rsidRPr="00761848">
        <w:rPr>
          <w:rFonts w:ascii="標楷體" w:eastAsia="標楷體" w:hAnsi="標楷體" w:hint="eastAsia"/>
          <w:color w:val="FF0000"/>
          <w:sz w:val="28"/>
          <w:szCs w:val="28"/>
        </w:rPr>
        <w:t>電機技師)</w:t>
      </w:r>
      <w:r w:rsidRPr="00761848">
        <w:rPr>
          <w:rFonts w:ascii="標楷體" w:eastAsia="標楷體" w:hAnsi="標楷體" w:hint="eastAsia"/>
          <w:color w:val="FF0000"/>
          <w:sz w:val="28"/>
          <w:szCs w:val="28"/>
        </w:rPr>
        <w:t>；</w:t>
      </w:r>
    </w:p>
    <w:p w14:paraId="0C66DE8E" w14:textId="77777777" w:rsidR="00735CCA" w:rsidRDefault="00C0704A" w:rsidP="00735CCA">
      <w:pPr>
        <w:pStyle w:val="a3"/>
        <w:numPr>
          <w:ilvl w:val="0"/>
          <w:numId w:val="1"/>
        </w:numPr>
        <w:spacing w:beforeLines="50" w:before="180" w:line="400" w:lineRule="exact"/>
        <w:ind w:leftChars="0" w:rightChars="108" w:right="259"/>
        <w:jc w:val="both"/>
        <w:rPr>
          <w:rFonts w:ascii="標楷體" w:eastAsia="標楷體" w:hAnsi="標楷體"/>
          <w:sz w:val="32"/>
          <w:szCs w:val="32"/>
        </w:rPr>
      </w:pPr>
      <w:bookmarkStart w:id="0" w:name="_Hlk45732983"/>
      <w:r w:rsidRPr="00735CCA">
        <w:rPr>
          <w:rFonts w:ascii="標楷體" w:eastAsia="標楷體" w:hAnsi="標楷體" w:hint="eastAsia"/>
          <w:sz w:val="32"/>
          <w:szCs w:val="32"/>
        </w:rPr>
        <w:t>勘查盤點</w:t>
      </w:r>
      <w:bookmarkEnd w:id="0"/>
      <w:r>
        <w:rPr>
          <w:rFonts w:ascii="標楷體" w:eastAsia="標楷體" w:hAnsi="標楷體" w:hint="eastAsia"/>
          <w:sz w:val="32"/>
          <w:szCs w:val="32"/>
        </w:rPr>
        <w:t>小組成員</w:t>
      </w:r>
      <w:r w:rsidR="00A663BE" w:rsidRPr="00A663BE">
        <w:rPr>
          <w:rFonts w:ascii="標楷體" w:eastAsia="標楷體" w:hAnsi="標楷體" w:hint="eastAsia"/>
          <w:sz w:val="28"/>
          <w:szCs w:val="28"/>
        </w:rPr>
        <w:t>(以下簡稱勘查小組)</w:t>
      </w:r>
      <w:r>
        <w:rPr>
          <w:rFonts w:ascii="標楷體" w:eastAsia="標楷體" w:hAnsi="標楷體" w:hint="eastAsia"/>
          <w:sz w:val="32"/>
          <w:szCs w:val="32"/>
        </w:rPr>
        <w:t>:</w:t>
      </w:r>
    </w:p>
    <w:p w14:paraId="5840C08C" w14:textId="2F9CD048" w:rsidR="00A63818" w:rsidRPr="00301406" w:rsidRDefault="00A63818" w:rsidP="00A63818">
      <w:pPr>
        <w:pStyle w:val="a3"/>
        <w:numPr>
          <w:ilvl w:val="0"/>
          <w:numId w:val="3"/>
        </w:numPr>
        <w:spacing w:line="400" w:lineRule="exact"/>
        <w:ind w:leftChars="0" w:rightChars="108" w:right="259"/>
        <w:jc w:val="both"/>
        <w:rPr>
          <w:rFonts w:ascii="標楷體" w:eastAsia="標楷體" w:hAnsi="標楷體"/>
          <w:sz w:val="28"/>
          <w:szCs w:val="28"/>
        </w:rPr>
      </w:pPr>
      <w:r w:rsidRPr="00301406">
        <w:rPr>
          <w:rFonts w:ascii="標楷體" w:eastAsia="標楷體" w:hAnsi="標楷體" w:hint="eastAsia"/>
          <w:sz w:val="28"/>
          <w:szCs w:val="28"/>
        </w:rPr>
        <w:t>縣(市)政府教育局</w:t>
      </w:r>
      <w:r w:rsidR="00307F50">
        <w:rPr>
          <w:rFonts w:ascii="標楷體" w:eastAsia="標楷體" w:hAnsi="標楷體" w:hint="eastAsia"/>
          <w:sz w:val="28"/>
          <w:szCs w:val="28"/>
        </w:rPr>
        <w:t>(處)</w:t>
      </w:r>
      <w:r w:rsidRPr="00301406">
        <w:rPr>
          <w:rFonts w:ascii="標楷體" w:eastAsia="標楷體" w:hAnsi="標楷體" w:hint="eastAsia"/>
          <w:sz w:val="28"/>
          <w:szCs w:val="28"/>
        </w:rPr>
        <w:t>會同人員(各教育局(處)應建立名冊)；</w:t>
      </w:r>
    </w:p>
    <w:p w14:paraId="6174A747" w14:textId="5B7FE150" w:rsidR="00761848" w:rsidRPr="00301406" w:rsidRDefault="00761848" w:rsidP="00761848">
      <w:pPr>
        <w:pStyle w:val="a3"/>
        <w:numPr>
          <w:ilvl w:val="0"/>
          <w:numId w:val="3"/>
        </w:numPr>
        <w:spacing w:line="400" w:lineRule="exact"/>
        <w:ind w:leftChars="0" w:left="1077" w:rightChars="108" w:right="259" w:hanging="357"/>
        <w:jc w:val="both"/>
        <w:rPr>
          <w:rFonts w:ascii="標楷體" w:eastAsia="標楷體" w:hAnsi="標楷體"/>
          <w:sz w:val="28"/>
          <w:szCs w:val="28"/>
        </w:rPr>
      </w:pPr>
      <w:r w:rsidRPr="00301406">
        <w:rPr>
          <w:rFonts w:ascii="標楷體" w:eastAsia="標楷體" w:hAnsi="標楷體" w:hint="eastAsia"/>
          <w:sz w:val="28"/>
          <w:szCs w:val="28"/>
        </w:rPr>
        <w:t>學校會同人員；</w:t>
      </w:r>
    </w:p>
    <w:p w14:paraId="3114275D" w14:textId="7EE20F7D" w:rsidR="00A663BE" w:rsidRDefault="004D70F6" w:rsidP="00C0704A">
      <w:pPr>
        <w:pStyle w:val="a3"/>
        <w:numPr>
          <w:ilvl w:val="0"/>
          <w:numId w:val="3"/>
        </w:numPr>
        <w:spacing w:line="400" w:lineRule="exact"/>
        <w:ind w:leftChars="0" w:left="1077" w:rightChars="108" w:right="259" w:hanging="357"/>
        <w:jc w:val="both"/>
        <w:rPr>
          <w:rFonts w:ascii="標楷體" w:eastAsia="標楷體" w:hAnsi="標楷體"/>
          <w:sz w:val="28"/>
          <w:szCs w:val="28"/>
        </w:rPr>
      </w:pPr>
      <w:r w:rsidRPr="004D70F6">
        <w:rPr>
          <w:rFonts w:ascii="標楷體" w:eastAsia="標楷體" w:hAnsi="標楷體" w:hint="eastAsia"/>
          <w:sz w:val="28"/>
          <w:szCs w:val="28"/>
        </w:rPr>
        <w:t>電機技師</w:t>
      </w:r>
      <w:r w:rsidR="00A663BE">
        <w:rPr>
          <w:rFonts w:ascii="標楷體" w:eastAsia="標楷體" w:hAnsi="標楷體" w:hint="eastAsia"/>
          <w:sz w:val="28"/>
          <w:szCs w:val="28"/>
        </w:rPr>
        <w:t>；</w:t>
      </w:r>
    </w:p>
    <w:p w14:paraId="6D36E1BD" w14:textId="417939B4" w:rsidR="00C0704A" w:rsidRDefault="00F6274E" w:rsidP="00C0704A">
      <w:pPr>
        <w:pStyle w:val="a3"/>
        <w:numPr>
          <w:ilvl w:val="0"/>
          <w:numId w:val="3"/>
        </w:numPr>
        <w:spacing w:line="400" w:lineRule="exact"/>
        <w:ind w:leftChars="0" w:left="1077" w:rightChars="108" w:right="259" w:hanging="357"/>
        <w:jc w:val="both"/>
        <w:rPr>
          <w:rFonts w:ascii="標楷體" w:eastAsia="標楷體" w:hAnsi="標楷體"/>
          <w:sz w:val="28"/>
          <w:szCs w:val="28"/>
        </w:rPr>
      </w:pPr>
      <w:r w:rsidRPr="006F21E2">
        <w:rPr>
          <w:rFonts w:ascii="標楷體" w:eastAsia="標楷體" w:hAnsi="標楷體" w:hint="eastAsia"/>
          <w:sz w:val="28"/>
          <w:szCs w:val="28"/>
        </w:rPr>
        <w:t>檢驗維護業人員</w:t>
      </w:r>
      <w:r w:rsidR="00C0704A">
        <w:rPr>
          <w:rFonts w:ascii="標楷體" w:eastAsia="標楷體" w:hAnsi="標楷體" w:hint="eastAsia"/>
          <w:sz w:val="28"/>
          <w:szCs w:val="28"/>
        </w:rPr>
        <w:t>；</w:t>
      </w:r>
    </w:p>
    <w:p w14:paraId="5201969E" w14:textId="62A77BA4" w:rsidR="006F21E2" w:rsidRDefault="00F6274E" w:rsidP="00C0704A">
      <w:pPr>
        <w:pStyle w:val="a3"/>
        <w:numPr>
          <w:ilvl w:val="0"/>
          <w:numId w:val="3"/>
        </w:numPr>
        <w:spacing w:line="400" w:lineRule="exact"/>
        <w:ind w:leftChars="0" w:left="1077" w:rightChars="108" w:right="259" w:hanging="357"/>
        <w:jc w:val="both"/>
        <w:rPr>
          <w:rFonts w:ascii="標楷體" w:eastAsia="標楷體" w:hAnsi="標楷體"/>
          <w:sz w:val="28"/>
          <w:szCs w:val="28"/>
        </w:rPr>
      </w:pPr>
      <w:r w:rsidRPr="004D70F6">
        <w:rPr>
          <w:rFonts w:ascii="標楷體" w:eastAsia="標楷體" w:hAnsi="標楷體" w:hint="eastAsia"/>
          <w:sz w:val="28"/>
          <w:szCs w:val="28"/>
        </w:rPr>
        <w:t>電</w:t>
      </w:r>
      <w:r>
        <w:rPr>
          <w:rFonts w:ascii="標楷體" w:eastAsia="標楷體" w:hAnsi="標楷體" w:hint="eastAsia"/>
          <w:sz w:val="28"/>
          <w:szCs w:val="28"/>
        </w:rPr>
        <w:t>器</w:t>
      </w:r>
      <w:proofErr w:type="gramStart"/>
      <w:r w:rsidRPr="004D70F6">
        <w:rPr>
          <w:rFonts w:ascii="標楷體" w:eastAsia="標楷體" w:hAnsi="標楷體" w:hint="eastAsia"/>
          <w:sz w:val="28"/>
          <w:szCs w:val="28"/>
        </w:rPr>
        <w:t>承裝業</w:t>
      </w:r>
      <w:r>
        <w:rPr>
          <w:rFonts w:ascii="標楷體" w:eastAsia="標楷體" w:hAnsi="標楷體" w:hint="eastAsia"/>
          <w:sz w:val="28"/>
          <w:szCs w:val="28"/>
        </w:rPr>
        <w:t>人員</w:t>
      </w:r>
      <w:proofErr w:type="gramEnd"/>
      <w:r w:rsidR="006F21E2">
        <w:rPr>
          <w:rFonts w:ascii="標楷體" w:eastAsia="標楷體" w:hAnsi="標楷體" w:hint="eastAsia"/>
          <w:sz w:val="28"/>
          <w:szCs w:val="28"/>
        </w:rPr>
        <w:t>；</w:t>
      </w:r>
    </w:p>
    <w:p w14:paraId="6D7F1062" w14:textId="18B803C8" w:rsidR="00674BE0" w:rsidRPr="004D70F6" w:rsidRDefault="00674BE0" w:rsidP="00674BE0">
      <w:pPr>
        <w:pStyle w:val="a3"/>
        <w:numPr>
          <w:ilvl w:val="0"/>
          <w:numId w:val="3"/>
        </w:numPr>
        <w:spacing w:line="400" w:lineRule="exact"/>
        <w:ind w:leftChars="0" w:left="1077" w:rightChars="108" w:right="259" w:hanging="357"/>
        <w:jc w:val="both"/>
        <w:rPr>
          <w:rFonts w:ascii="標楷體" w:eastAsia="標楷體" w:hAnsi="標楷體"/>
          <w:sz w:val="28"/>
          <w:szCs w:val="28"/>
        </w:rPr>
      </w:pPr>
      <w:r w:rsidRPr="004D70F6">
        <w:rPr>
          <w:rFonts w:ascii="標楷體" w:eastAsia="標楷體" w:hAnsi="標楷體" w:hint="eastAsia"/>
          <w:sz w:val="28"/>
          <w:szCs w:val="28"/>
        </w:rPr>
        <w:t>太陽光電公會人員</w:t>
      </w:r>
    </w:p>
    <w:p w14:paraId="3EA48234" w14:textId="77777777" w:rsidR="00C0704A" w:rsidRPr="00674BE0" w:rsidRDefault="004D70F6" w:rsidP="00C0704A">
      <w:pPr>
        <w:pStyle w:val="a3"/>
        <w:numPr>
          <w:ilvl w:val="0"/>
          <w:numId w:val="3"/>
        </w:numPr>
        <w:spacing w:line="400" w:lineRule="exact"/>
        <w:ind w:leftChars="0" w:left="1077" w:rightChars="108" w:right="259" w:hanging="357"/>
        <w:jc w:val="both"/>
        <w:rPr>
          <w:rFonts w:ascii="標楷體" w:eastAsia="標楷體" w:hAnsi="標楷體"/>
          <w:sz w:val="28"/>
          <w:szCs w:val="28"/>
        </w:rPr>
      </w:pPr>
      <w:r w:rsidRPr="00674BE0">
        <w:rPr>
          <w:rFonts w:ascii="標楷體" w:eastAsia="標楷體" w:hAnsi="標楷體" w:hint="eastAsia"/>
          <w:sz w:val="28"/>
          <w:szCs w:val="28"/>
        </w:rPr>
        <w:t>台電會同人員</w:t>
      </w:r>
      <w:r w:rsidR="00A663BE">
        <w:rPr>
          <w:rFonts w:ascii="標楷體" w:eastAsia="標楷體" w:hAnsi="標楷體" w:hint="eastAsia"/>
          <w:sz w:val="28"/>
          <w:szCs w:val="28"/>
        </w:rPr>
        <w:t>(</w:t>
      </w:r>
      <w:r w:rsidR="00761848">
        <w:rPr>
          <w:rFonts w:ascii="標楷體" w:eastAsia="標楷體" w:hAnsi="標楷體" w:hint="eastAsia"/>
          <w:sz w:val="28"/>
          <w:szCs w:val="28"/>
        </w:rPr>
        <w:t>各</w:t>
      </w:r>
      <w:r w:rsidR="00A663BE">
        <w:rPr>
          <w:rFonts w:ascii="標楷體" w:eastAsia="標楷體" w:hAnsi="標楷體" w:hint="eastAsia"/>
          <w:sz w:val="28"/>
          <w:szCs w:val="28"/>
        </w:rPr>
        <w:t>區處應建立名冊)</w:t>
      </w:r>
      <w:r w:rsidR="00C0704A" w:rsidRPr="00674BE0">
        <w:rPr>
          <w:rFonts w:ascii="標楷體" w:eastAsia="標楷體" w:hAnsi="標楷體" w:hint="eastAsia"/>
          <w:sz w:val="28"/>
          <w:szCs w:val="28"/>
        </w:rPr>
        <w:t>；</w:t>
      </w:r>
    </w:p>
    <w:p w14:paraId="4823CF72" w14:textId="77777777" w:rsidR="004D70F6" w:rsidRDefault="004D70F6" w:rsidP="004D70F6">
      <w:pPr>
        <w:pStyle w:val="a3"/>
        <w:numPr>
          <w:ilvl w:val="0"/>
          <w:numId w:val="1"/>
        </w:numPr>
        <w:spacing w:beforeLines="50" w:before="180" w:line="400" w:lineRule="exact"/>
        <w:ind w:leftChars="0" w:rightChars="108" w:right="259"/>
        <w:jc w:val="both"/>
        <w:rPr>
          <w:rFonts w:ascii="標楷體" w:eastAsia="標楷體" w:hAnsi="標楷體"/>
          <w:sz w:val="32"/>
          <w:szCs w:val="32"/>
        </w:rPr>
      </w:pPr>
      <w:r w:rsidRPr="00735CCA">
        <w:rPr>
          <w:rFonts w:ascii="標楷體" w:eastAsia="標楷體" w:hAnsi="標楷體" w:hint="eastAsia"/>
          <w:sz w:val="32"/>
          <w:szCs w:val="32"/>
        </w:rPr>
        <w:t>勘查盤點</w:t>
      </w:r>
      <w:r>
        <w:rPr>
          <w:rFonts w:ascii="標楷體" w:eastAsia="標楷體" w:hAnsi="標楷體" w:hint="eastAsia"/>
          <w:sz w:val="32"/>
          <w:szCs w:val="32"/>
        </w:rPr>
        <w:t>前準備事項:</w:t>
      </w:r>
    </w:p>
    <w:p w14:paraId="20DA17FD" w14:textId="46193C63" w:rsidR="00FF6AC7" w:rsidRPr="00A663BE" w:rsidRDefault="00906208" w:rsidP="004D70F6">
      <w:pPr>
        <w:pStyle w:val="a3"/>
        <w:numPr>
          <w:ilvl w:val="0"/>
          <w:numId w:val="4"/>
        </w:numPr>
        <w:spacing w:line="400" w:lineRule="exact"/>
        <w:ind w:leftChars="0" w:rightChars="108" w:right="259"/>
        <w:jc w:val="both"/>
        <w:rPr>
          <w:rFonts w:ascii="標楷體" w:eastAsia="標楷體" w:hAnsi="標楷體"/>
          <w:sz w:val="28"/>
          <w:szCs w:val="28"/>
        </w:rPr>
      </w:pPr>
      <w:r w:rsidRPr="00761848">
        <w:rPr>
          <w:rFonts w:ascii="標楷體" w:eastAsia="標楷體" w:hAnsi="標楷體" w:hint="eastAsia"/>
          <w:color w:val="FF0000"/>
          <w:sz w:val="28"/>
          <w:szCs w:val="28"/>
        </w:rPr>
        <w:t>依據勘查盤點計畫</w:t>
      </w:r>
      <w:r w:rsidRPr="00A663BE">
        <w:rPr>
          <w:rFonts w:ascii="標楷體" w:eastAsia="標楷體" w:hAnsi="標楷體" w:hint="eastAsia"/>
          <w:sz w:val="28"/>
          <w:szCs w:val="28"/>
        </w:rPr>
        <w:t>，由</w:t>
      </w:r>
      <w:r w:rsidR="004D70F6" w:rsidRPr="00301406">
        <w:rPr>
          <w:rFonts w:ascii="標楷體" w:eastAsia="標楷體" w:hAnsi="標楷體" w:hint="eastAsia"/>
          <w:sz w:val="28"/>
          <w:szCs w:val="28"/>
        </w:rPr>
        <w:t>縣(市)政府教育局</w:t>
      </w:r>
      <w:r w:rsidR="00A63818" w:rsidRPr="00301406">
        <w:rPr>
          <w:rFonts w:ascii="標楷體" w:eastAsia="標楷體" w:hAnsi="標楷體" w:hint="eastAsia"/>
          <w:sz w:val="28"/>
          <w:szCs w:val="28"/>
        </w:rPr>
        <w:t>(處)</w:t>
      </w:r>
      <w:r w:rsidRPr="00761848">
        <w:rPr>
          <w:rFonts w:ascii="標楷體" w:eastAsia="標楷體" w:hAnsi="標楷體" w:hint="eastAsia"/>
          <w:color w:val="FF0000"/>
          <w:sz w:val="28"/>
          <w:szCs w:val="28"/>
        </w:rPr>
        <w:t>發函通知</w:t>
      </w:r>
      <w:r w:rsidR="00A63818" w:rsidRPr="00301406">
        <w:rPr>
          <w:rFonts w:ascii="標楷體" w:eastAsia="標楷體" w:hAnsi="標楷體" w:hint="eastAsia"/>
          <w:color w:val="FF0000"/>
          <w:sz w:val="28"/>
          <w:szCs w:val="28"/>
        </w:rPr>
        <w:t>學校及</w:t>
      </w:r>
      <w:r w:rsidR="009B7728" w:rsidRPr="003F5CEB">
        <w:rPr>
          <w:rFonts w:ascii="標楷體" w:eastAsia="標楷體" w:hAnsi="標楷體" w:hint="eastAsia"/>
          <w:color w:val="FF0000"/>
          <w:sz w:val="28"/>
          <w:szCs w:val="28"/>
        </w:rPr>
        <w:t>台電</w:t>
      </w:r>
      <w:r w:rsidR="003F5CEB" w:rsidRPr="003F5CEB">
        <w:rPr>
          <w:rFonts w:ascii="標楷體" w:eastAsia="標楷體" w:hAnsi="標楷體" w:hint="eastAsia"/>
          <w:color w:val="FF0000"/>
          <w:sz w:val="28"/>
          <w:szCs w:val="28"/>
        </w:rPr>
        <w:t>公司轄區</w:t>
      </w:r>
      <w:r w:rsidR="009B7728" w:rsidRPr="003F5CEB">
        <w:rPr>
          <w:rFonts w:ascii="標楷體" w:eastAsia="標楷體" w:hAnsi="標楷體" w:hint="eastAsia"/>
          <w:color w:val="FF0000"/>
          <w:sz w:val="28"/>
          <w:szCs w:val="28"/>
        </w:rPr>
        <w:t>各區處</w:t>
      </w:r>
      <w:r w:rsidR="003F5CEB">
        <w:rPr>
          <w:rFonts w:ascii="標楷體" w:eastAsia="標楷體" w:hAnsi="標楷體" w:hint="eastAsia"/>
          <w:color w:val="FF0000"/>
          <w:sz w:val="28"/>
          <w:szCs w:val="28"/>
        </w:rPr>
        <w:t>營業處</w:t>
      </w:r>
      <w:r w:rsidR="004D70F6" w:rsidRPr="00A663BE">
        <w:rPr>
          <w:rFonts w:ascii="標楷體" w:eastAsia="標楷體" w:hAnsi="標楷體" w:hint="eastAsia"/>
          <w:sz w:val="28"/>
          <w:szCs w:val="28"/>
        </w:rPr>
        <w:t>；</w:t>
      </w:r>
    </w:p>
    <w:p w14:paraId="6CE5CA53" w14:textId="3639BC9D" w:rsidR="00A63818" w:rsidRPr="0079411D" w:rsidRDefault="00145452" w:rsidP="00A63818">
      <w:pPr>
        <w:pStyle w:val="a3"/>
        <w:numPr>
          <w:ilvl w:val="0"/>
          <w:numId w:val="4"/>
        </w:numPr>
        <w:spacing w:line="400" w:lineRule="exact"/>
        <w:ind w:leftChars="0" w:left="1077" w:rightChars="108" w:right="259" w:hanging="357"/>
        <w:jc w:val="both"/>
        <w:rPr>
          <w:rFonts w:ascii="標楷體" w:eastAsia="標楷體" w:hAnsi="標楷體"/>
          <w:sz w:val="28"/>
          <w:szCs w:val="28"/>
        </w:rPr>
      </w:pPr>
      <w:r w:rsidRPr="00301406">
        <w:rPr>
          <w:rFonts w:ascii="標楷體" w:eastAsia="標楷體" w:hAnsi="標楷體" w:hint="eastAsia"/>
          <w:sz w:val="28"/>
          <w:szCs w:val="28"/>
        </w:rPr>
        <w:t>縣(市)教育局</w:t>
      </w:r>
      <w:r w:rsidR="00A63818" w:rsidRPr="00301406">
        <w:rPr>
          <w:rFonts w:ascii="標楷體" w:eastAsia="標楷體" w:hAnsi="標楷體" w:hint="eastAsia"/>
          <w:sz w:val="28"/>
          <w:szCs w:val="28"/>
        </w:rPr>
        <w:t>(處)</w:t>
      </w:r>
      <w:r w:rsidR="00C06C15">
        <w:rPr>
          <w:rFonts w:ascii="標楷體" w:eastAsia="標楷體" w:hAnsi="標楷體" w:hint="eastAsia"/>
          <w:sz w:val="28"/>
          <w:szCs w:val="28"/>
        </w:rPr>
        <w:t>於勘查前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301406">
        <w:rPr>
          <w:rFonts w:ascii="標楷體" w:eastAsia="標楷體" w:hAnsi="標楷體" w:hint="eastAsia"/>
          <w:sz w:val="28"/>
          <w:szCs w:val="28"/>
        </w:rPr>
        <w:t>應</w:t>
      </w:r>
      <w:r w:rsidR="00A63818" w:rsidRPr="00301406">
        <w:rPr>
          <w:rFonts w:ascii="標楷體" w:eastAsia="標楷體" w:hAnsi="標楷體" w:hint="eastAsia"/>
          <w:sz w:val="28"/>
          <w:szCs w:val="28"/>
        </w:rPr>
        <w:t>列出所屬學校清冊</w:t>
      </w:r>
      <w:r w:rsidR="00301406">
        <w:rPr>
          <w:rFonts w:ascii="標楷體" w:eastAsia="標楷體" w:hAnsi="標楷體" w:hint="eastAsia"/>
          <w:sz w:val="28"/>
          <w:szCs w:val="28"/>
        </w:rPr>
        <w:t>(</w:t>
      </w:r>
      <w:r w:rsidR="00301406" w:rsidRPr="00301406">
        <w:rPr>
          <w:rFonts w:ascii="標楷體" w:eastAsia="標楷體" w:hAnsi="標楷體" w:hint="eastAsia"/>
          <w:color w:val="FF0000"/>
          <w:sz w:val="28"/>
          <w:szCs w:val="28"/>
        </w:rPr>
        <w:t>含</w:t>
      </w:r>
      <w:r w:rsidRPr="00301406">
        <w:rPr>
          <w:rFonts w:ascii="標楷體" w:eastAsia="標楷體" w:hAnsi="標楷體" w:hint="eastAsia"/>
          <w:color w:val="FF0000"/>
          <w:sz w:val="28"/>
          <w:szCs w:val="28"/>
        </w:rPr>
        <w:t>受</w:t>
      </w:r>
      <w:proofErr w:type="gramStart"/>
      <w:r w:rsidRPr="00301406">
        <w:rPr>
          <w:rFonts w:ascii="標楷體" w:eastAsia="標楷體" w:hAnsi="標楷體" w:hint="eastAsia"/>
          <w:color w:val="FF0000"/>
          <w:sz w:val="28"/>
          <w:szCs w:val="28"/>
        </w:rPr>
        <w:t>勘</w:t>
      </w:r>
      <w:proofErr w:type="gramEnd"/>
      <w:r w:rsidR="00C06C15" w:rsidRPr="00301406">
        <w:rPr>
          <w:rFonts w:ascii="標楷體" w:eastAsia="標楷體" w:hAnsi="標楷體" w:hint="eastAsia"/>
          <w:color w:val="FF0000"/>
          <w:sz w:val="28"/>
          <w:szCs w:val="28"/>
        </w:rPr>
        <w:t>學校聯絡窗口</w:t>
      </w:r>
      <w:r w:rsidR="00301406" w:rsidRPr="00301406">
        <w:rPr>
          <w:rFonts w:ascii="標楷體" w:eastAsia="標楷體" w:hAnsi="標楷體" w:hint="eastAsia"/>
          <w:color w:val="FF0000"/>
          <w:sz w:val="28"/>
          <w:szCs w:val="28"/>
        </w:rPr>
        <w:t>之</w:t>
      </w:r>
      <w:r w:rsidR="00EF0DD1" w:rsidRPr="00301406">
        <w:rPr>
          <w:rFonts w:ascii="標楷體" w:eastAsia="標楷體" w:hAnsi="標楷體" w:hint="eastAsia"/>
          <w:color w:val="FF0000"/>
          <w:sz w:val="28"/>
          <w:szCs w:val="28"/>
        </w:rPr>
        <w:t>人員姓名</w:t>
      </w:r>
      <w:r w:rsidRPr="00301406">
        <w:rPr>
          <w:rFonts w:ascii="標楷體" w:eastAsia="標楷體" w:hAnsi="標楷體" w:hint="eastAsia"/>
          <w:color w:val="FF0000"/>
          <w:sz w:val="28"/>
          <w:szCs w:val="28"/>
        </w:rPr>
        <w:t>、電話(市話及手機)號碼、電郵信箱等</w:t>
      </w:r>
      <w:r w:rsidR="00EF0DD1" w:rsidRPr="00301406">
        <w:rPr>
          <w:rFonts w:ascii="標楷體" w:eastAsia="標楷體" w:hAnsi="標楷體" w:hint="eastAsia"/>
          <w:color w:val="FF0000"/>
          <w:sz w:val="28"/>
          <w:szCs w:val="28"/>
        </w:rPr>
        <w:t>聯絡方式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C06C15">
        <w:rPr>
          <w:rFonts w:ascii="標楷體" w:eastAsia="標楷體" w:hAnsi="標楷體" w:hint="eastAsia"/>
          <w:sz w:val="28"/>
          <w:szCs w:val="28"/>
        </w:rPr>
        <w:t>；</w:t>
      </w:r>
      <w:r w:rsidR="00A63818" w:rsidRPr="0079411D">
        <w:rPr>
          <w:rFonts w:ascii="標楷體" w:eastAsia="標楷體" w:hAnsi="標楷體" w:hint="eastAsia"/>
          <w:sz w:val="28"/>
          <w:szCs w:val="28"/>
        </w:rPr>
        <w:t>台電公司各區處依教育局(處)提供之</w:t>
      </w:r>
      <w:r w:rsidR="00301406" w:rsidRPr="0079411D">
        <w:rPr>
          <w:rFonts w:ascii="標楷體" w:eastAsia="標楷體" w:hAnsi="標楷體" w:hint="eastAsia"/>
          <w:color w:val="FF0000"/>
          <w:sz w:val="28"/>
          <w:szCs w:val="28"/>
        </w:rPr>
        <w:t>勘查盤點計畫</w:t>
      </w:r>
      <w:r w:rsidR="00301406" w:rsidRPr="0079411D">
        <w:rPr>
          <w:rFonts w:ascii="標楷體" w:eastAsia="標楷體" w:hAnsi="標楷體" w:hint="eastAsia"/>
          <w:sz w:val="28"/>
          <w:szCs w:val="28"/>
        </w:rPr>
        <w:t>，聯絡4大公會</w:t>
      </w:r>
      <w:r w:rsidR="0079411D" w:rsidRPr="0079411D">
        <w:rPr>
          <w:rFonts w:ascii="標楷體" w:eastAsia="標楷體" w:hAnsi="標楷體" w:hint="eastAsia"/>
          <w:sz w:val="28"/>
          <w:szCs w:val="28"/>
        </w:rPr>
        <w:t>確認配合</w:t>
      </w:r>
      <w:r w:rsidR="00A63818" w:rsidRPr="0079411D">
        <w:rPr>
          <w:rFonts w:ascii="標楷體" w:eastAsia="標楷體" w:hAnsi="標楷體" w:hint="eastAsia"/>
          <w:sz w:val="28"/>
          <w:szCs w:val="28"/>
        </w:rPr>
        <w:t>勘查盤點人員；</w:t>
      </w:r>
      <w:r w:rsidR="0079411D">
        <w:rPr>
          <w:rFonts w:ascii="標楷體" w:eastAsia="標楷體" w:hAnsi="標楷體" w:hint="eastAsia"/>
          <w:sz w:val="28"/>
          <w:szCs w:val="28"/>
        </w:rPr>
        <w:t>並於受</w:t>
      </w:r>
      <w:proofErr w:type="gramStart"/>
      <w:r w:rsidR="0079411D">
        <w:rPr>
          <w:rFonts w:ascii="標楷體" w:eastAsia="標楷體" w:hAnsi="標楷體" w:hint="eastAsia"/>
          <w:sz w:val="28"/>
          <w:szCs w:val="28"/>
        </w:rPr>
        <w:t>勘</w:t>
      </w:r>
      <w:proofErr w:type="gramEnd"/>
      <w:r w:rsidR="0079411D">
        <w:rPr>
          <w:rFonts w:ascii="標楷體" w:eastAsia="標楷體" w:hAnsi="標楷體" w:hint="eastAsia"/>
          <w:sz w:val="28"/>
          <w:szCs w:val="28"/>
        </w:rPr>
        <w:t>日之前一日，再與參與盤點人員確認集合時間，如勘查人員臨時無法出席，須協調公會協助</w:t>
      </w:r>
      <w:r w:rsidR="00243CEF">
        <w:rPr>
          <w:rFonts w:ascii="標楷體" w:eastAsia="標楷體" w:hAnsi="標楷體" w:hint="eastAsia"/>
          <w:sz w:val="28"/>
          <w:szCs w:val="28"/>
        </w:rPr>
        <w:t>提供替代人員</w:t>
      </w:r>
      <w:r w:rsidR="00A63818" w:rsidRPr="0079411D">
        <w:rPr>
          <w:rFonts w:ascii="標楷體" w:eastAsia="標楷體" w:hAnsi="標楷體" w:hint="eastAsia"/>
          <w:sz w:val="28"/>
          <w:szCs w:val="28"/>
        </w:rPr>
        <w:t>。</w:t>
      </w:r>
    </w:p>
    <w:p w14:paraId="7C33C3E3" w14:textId="3D791AD4" w:rsidR="00C06C15" w:rsidRPr="0079411D" w:rsidRDefault="00A63818" w:rsidP="00C06C15">
      <w:pPr>
        <w:pStyle w:val="a3"/>
        <w:numPr>
          <w:ilvl w:val="0"/>
          <w:numId w:val="4"/>
        </w:numPr>
        <w:spacing w:line="400" w:lineRule="exact"/>
        <w:ind w:leftChars="0" w:left="1077" w:rightChars="108" w:right="259" w:hanging="357"/>
        <w:jc w:val="both"/>
        <w:rPr>
          <w:rFonts w:ascii="標楷體" w:eastAsia="標楷體" w:hAnsi="標楷體"/>
          <w:sz w:val="28"/>
          <w:szCs w:val="28"/>
        </w:rPr>
      </w:pPr>
      <w:r w:rsidRPr="0079411D">
        <w:rPr>
          <w:rFonts w:ascii="標楷體" w:eastAsia="標楷體" w:hAnsi="標楷體" w:hint="eastAsia"/>
          <w:sz w:val="28"/>
          <w:szCs w:val="28"/>
        </w:rPr>
        <w:t>請</w:t>
      </w:r>
      <w:r w:rsidR="00C06C15" w:rsidRPr="0079411D">
        <w:rPr>
          <w:rFonts w:ascii="標楷體" w:eastAsia="標楷體" w:hAnsi="標楷體" w:hint="eastAsia"/>
          <w:sz w:val="28"/>
          <w:szCs w:val="28"/>
        </w:rPr>
        <w:t>受</w:t>
      </w:r>
      <w:proofErr w:type="gramStart"/>
      <w:r w:rsidR="00C06C15" w:rsidRPr="0079411D">
        <w:rPr>
          <w:rFonts w:ascii="標楷體" w:eastAsia="標楷體" w:hAnsi="標楷體" w:hint="eastAsia"/>
          <w:sz w:val="28"/>
          <w:szCs w:val="28"/>
        </w:rPr>
        <w:t>勘</w:t>
      </w:r>
      <w:proofErr w:type="gramEnd"/>
      <w:r w:rsidR="00C06C15" w:rsidRPr="0079411D">
        <w:rPr>
          <w:rFonts w:ascii="標楷體" w:eastAsia="標楷體" w:hAnsi="標楷體" w:hint="eastAsia"/>
          <w:sz w:val="28"/>
          <w:szCs w:val="28"/>
        </w:rPr>
        <w:t>學校</w:t>
      </w:r>
      <w:r w:rsidRPr="0079411D">
        <w:rPr>
          <w:rFonts w:ascii="標楷體" w:eastAsia="標楷體" w:hAnsi="標楷體" w:hint="eastAsia"/>
          <w:sz w:val="28"/>
          <w:szCs w:val="28"/>
        </w:rPr>
        <w:t>於勘查前提供</w:t>
      </w:r>
      <w:r w:rsidR="00D4165F" w:rsidRPr="0079411D">
        <w:rPr>
          <w:rFonts w:ascii="標楷體" w:eastAsia="標楷體" w:hAnsi="標楷體" w:hint="eastAsia"/>
          <w:color w:val="FF0000"/>
          <w:sz w:val="28"/>
          <w:szCs w:val="28"/>
        </w:rPr>
        <w:t>學校平面圖、電力系統單線圖、竣工圖</w:t>
      </w:r>
      <w:r w:rsidR="004525CB" w:rsidRPr="0079411D">
        <w:rPr>
          <w:rFonts w:ascii="標楷體" w:eastAsia="標楷體" w:hAnsi="標楷體" w:hint="eastAsia"/>
          <w:color w:val="FF0000"/>
          <w:sz w:val="28"/>
          <w:szCs w:val="28"/>
        </w:rPr>
        <w:t>、</w:t>
      </w:r>
      <w:bookmarkStart w:id="1" w:name="_Hlk46826376"/>
      <w:r w:rsidR="004525CB" w:rsidRPr="0079411D">
        <w:rPr>
          <w:rFonts w:ascii="標楷體" w:eastAsia="標楷體" w:hAnsi="標楷體" w:hint="eastAsia"/>
          <w:color w:val="FF0000"/>
          <w:sz w:val="28"/>
          <w:szCs w:val="28"/>
        </w:rPr>
        <w:t>檢</w:t>
      </w:r>
      <w:r w:rsidR="00243CEF">
        <w:rPr>
          <w:rFonts w:ascii="標楷體" w:eastAsia="標楷體" w:hAnsi="標楷體" w:hint="eastAsia"/>
          <w:color w:val="FF0000"/>
          <w:sz w:val="28"/>
          <w:szCs w:val="28"/>
        </w:rPr>
        <w:t>測</w:t>
      </w:r>
      <w:r w:rsidR="004525CB" w:rsidRPr="0079411D">
        <w:rPr>
          <w:rFonts w:ascii="標楷體" w:eastAsia="標楷體" w:hAnsi="標楷體" w:hint="eastAsia"/>
          <w:color w:val="FF0000"/>
          <w:sz w:val="28"/>
          <w:szCs w:val="28"/>
        </w:rPr>
        <w:t>報告</w:t>
      </w:r>
      <w:bookmarkEnd w:id="1"/>
      <w:r w:rsidR="00243CEF">
        <w:rPr>
          <w:rFonts w:ascii="標楷體" w:eastAsia="標楷體" w:hAnsi="標楷體" w:hint="eastAsia"/>
          <w:color w:val="FF0000"/>
          <w:sz w:val="28"/>
          <w:szCs w:val="28"/>
        </w:rPr>
        <w:t>(高壓供電)</w:t>
      </w:r>
      <w:r w:rsidR="004525CB" w:rsidRPr="0079411D">
        <w:rPr>
          <w:rFonts w:ascii="標楷體" w:eastAsia="標楷體" w:hAnsi="標楷體" w:hint="eastAsia"/>
          <w:color w:val="FF0000"/>
          <w:sz w:val="28"/>
          <w:szCs w:val="28"/>
        </w:rPr>
        <w:t>、使用執照年份</w:t>
      </w:r>
      <w:r w:rsidR="00243CEF">
        <w:rPr>
          <w:rFonts w:ascii="標楷體" w:eastAsia="標楷體" w:hAnsi="標楷體" w:hint="eastAsia"/>
          <w:color w:val="FF0000"/>
          <w:sz w:val="28"/>
          <w:szCs w:val="28"/>
        </w:rPr>
        <w:t>、</w:t>
      </w:r>
      <w:r w:rsidR="00794107">
        <w:rPr>
          <w:rFonts w:ascii="標楷體" w:eastAsia="標楷體" w:hAnsi="標楷體" w:hint="eastAsia"/>
          <w:color w:val="FF0000"/>
          <w:sz w:val="28"/>
          <w:szCs w:val="28"/>
        </w:rPr>
        <w:t>既設</w:t>
      </w:r>
      <w:r w:rsidR="00243CEF" w:rsidRPr="00243CEF">
        <w:rPr>
          <w:rFonts w:ascii="標楷體" w:eastAsia="標楷體" w:hAnsi="標楷體" w:hint="eastAsia"/>
          <w:color w:val="FF0000"/>
          <w:sz w:val="28"/>
          <w:szCs w:val="28"/>
        </w:rPr>
        <w:t>能源管理系統</w:t>
      </w:r>
      <w:r w:rsidR="00243CEF">
        <w:rPr>
          <w:rFonts w:ascii="標楷體" w:eastAsia="標楷體" w:hAnsi="標楷體" w:hint="eastAsia"/>
          <w:color w:val="FF0000"/>
          <w:sz w:val="28"/>
          <w:szCs w:val="28"/>
        </w:rPr>
        <w:t>設置狀況、</w:t>
      </w:r>
      <w:r w:rsidR="00243CEF" w:rsidRPr="00243CEF">
        <w:rPr>
          <w:rFonts w:ascii="標楷體" w:eastAsia="標楷體" w:hAnsi="標楷體" w:hint="eastAsia"/>
          <w:color w:val="FF0000"/>
          <w:sz w:val="28"/>
          <w:szCs w:val="28"/>
        </w:rPr>
        <w:t>近年電源改善工程</w:t>
      </w:r>
      <w:r w:rsidR="00243CEF">
        <w:rPr>
          <w:rFonts w:ascii="標楷體" w:eastAsia="標楷體" w:hAnsi="標楷體" w:hint="eastAsia"/>
          <w:color w:val="FF0000"/>
          <w:sz w:val="28"/>
          <w:szCs w:val="28"/>
        </w:rPr>
        <w:t>及</w:t>
      </w:r>
      <w:r w:rsidR="00243CEF" w:rsidRPr="00243CEF">
        <w:rPr>
          <w:rFonts w:ascii="標楷體" w:eastAsia="標楷體" w:hAnsi="標楷體" w:hint="eastAsia"/>
          <w:color w:val="FF0000"/>
          <w:sz w:val="28"/>
          <w:szCs w:val="28"/>
        </w:rPr>
        <w:t>屋內線路故障</w:t>
      </w:r>
      <w:r w:rsidR="00243CEF">
        <w:rPr>
          <w:rFonts w:ascii="標楷體" w:eastAsia="標楷體" w:hAnsi="標楷體" w:hint="eastAsia"/>
          <w:color w:val="FF0000"/>
          <w:sz w:val="28"/>
          <w:szCs w:val="28"/>
        </w:rPr>
        <w:t>情形</w:t>
      </w:r>
      <w:r w:rsidR="00D4165F" w:rsidRPr="0079411D">
        <w:rPr>
          <w:rFonts w:ascii="標楷體" w:eastAsia="標楷體" w:hAnsi="標楷體" w:hint="eastAsia"/>
          <w:sz w:val="28"/>
          <w:szCs w:val="28"/>
        </w:rPr>
        <w:t>等資料，以節省勘查時間；</w:t>
      </w:r>
    </w:p>
    <w:p w14:paraId="68EEC317" w14:textId="629FF7C5" w:rsidR="00C06C15" w:rsidRDefault="00C06C15" w:rsidP="00C06C15">
      <w:pPr>
        <w:pStyle w:val="a3"/>
        <w:numPr>
          <w:ilvl w:val="0"/>
          <w:numId w:val="4"/>
        </w:numPr>
        <w:spacing w:line="400" w:lineRule="exact"/>
        <w:ind w:leftChars="0" w:left="1077" w:rightChars="108" w:right="259" w:hanging="357"/>
        <w:jc w:val="both"/>
        <w:rPr>
          <w:rFonts w:ascii="標楷體" w:eastAsia="標楷體" w:hAnsi="標楷體"/>
          <w:sz w:val="28"/>
          <w:szCs w:val="28"/>
        </w:rPr>
      </w:pPr>
      <w:bookmarkStart w:id="2" w:name="_Hlk45883640"/>
      <w:r>
        <w:rPr>
          <w:rFonts w:ascii="標楷體" w:eastAsia="標楷體" w:hAnsi="標楷體" w:hint="eastAsia"/>
          <w:sz w:val="28"/>
          <w:szCs w:val="28"/>
        </w:rPr>
        <w:t>受</w:t>
      </w:r>
      <w:proofErr w:type="gramStart"/>
      <w:r w:rsidRPr="00906208">
        <w:rPr>
          <w:rFonts w:ascii="標楷體" w:eastAsia="標楷體" w:hAnsi="標楷體" w:hint="eastAsia"/>
          <w:sz w:val="28"/>
          <w:szCs w:val="28"/>
        </w:rPr>
        <w:t>勘</w:t>
      </w:r>
      <w:bookmarkEnd w:id="2"/>
      <w:proofErr w:type="gramEnd"/>
      <w:r>
        <w:rPr>
          <w:rFonts w:ascii="標楷體" w:eastAsia="標楷體" w:hAnsi="標楷體" w:hint="eastAsia"/>
          <w:sz w:val="28"/>
          <w:szCs w:val="28"/>
        </w:rPr>
        <w:t>學校</w:t>
      </w:r>
      <w:r w:rsidR="00D4165F">
        <w:rPr>
          <w:rFonts w:ascii="標楷體" w:eastAsia="標楷體" w:hAnsi="標楷體" w:hint="eastAsia"/>
          <w:sz w:val="28"/>
          <w:szCs w:val="28"/>
        </w:rPr>
        <w:t>應</w:t>
      </w:r>
      <w:r>
        <w:rPr>
          <w:rFonts w:ascii="標楷體" w:eastAsia="標楷體" w:hAnsi="標楷體" w:hint="eastAsia"/>
          <w:sz w:val="28"/>
          <w:szCs w:val="28"/>
        </w:rPr>
        <w:t>於勘查前提供學校</w:t>
      </w:r>
      <w:r w:rsidRPr="00C06C15">
        <w:rPr>
          <w:rFonts w:ascii="標楷體" w:eastAsia="標楷體" w:hAnsi="標楷體" w:hint="eastAsia"/>
          <w:sz w:val="28"/>
          <w:szCs w:val="28"/>
        </w:rPr>
        <w:t>現有建築</w:t>
      </w:r>
      <w:r w:rsidR="00145452">
        <w:rPr>
          <w:rFonts w:ascii="標楷體" w:eastAsia="標楷體" w:hAnsi="標楷體" w:hint="eastAsia"/>
          <w:sz w:val="28"/>
          <w:szCs w:val="28"/>
        </w:rPr>
        <w:t>物</w:t>
      </w:r>
      <w:r w:rsidRPr="00C06C15">
        <w:rPr>
          <w:rFonts w:ascii="標楷體" w:eastAsia="標楷體" w:hAnsi="標楷體" w:hint="eastAsia"/>
          <w:sz w:val="28"/>
          <w:szCs w:val="28"/>
        </w:rPr>
        <w:t>分佈</w:t>
      </w:r>
      <w:r w:rsidR="00145452">
        <w:rPr>
          <w:rFonts w:ascii="標楷體" w:eastAsia="標楷體" w:hAnsi="標楷體" w:hint="eastAsia"/>
          <w:sz w:val="28"/>
          <w:szCs w:val="28"/>
        </w:rPr>
        <w:t>(含名稱、如真理大樓、</w:t>
      </w:r>
      <w:r w:rsidR="002A5409">
        <w:rPr>
          <w:rFonts w:ascii="標楷體" w:eastAsia="標楷體" w:hAnsi="標楷體" w:hint="eastAsia"/>
          <w:sz w:val="28"/>
          <w:szCs w:val="28"/>
        </w:rPr>
        <w:t>教學</w:t>
      </w:r>
      <w:r w:rsidR="002A5409">
        <w:rPr>
          <w:rFonts w:ascii="標楷體" w:eastAsia="標楷體" w:hAnsi="標楷體" w:hint="eastAsia"/>
          <w:sz w:val="28"/>
          <w:szCs w:val="28"/>
        </w:rPr>
        <w:lastRenderedPageBreak/>
        <w:t>大樓、</w:t>
      </w:r>
      <w:proofErr w:type="gramStart"/>
      <w:r w:rsidR="002A5409">
        <w:rPr>
          <w:rFonts w:ascii="標楷體" w:eastAsia="標楷體" w:hAnsi="標楷體" w:hint="eastAsia"/>
          <w:sz w:val="28"/>
          <w:szCs w:val="28"/>
        </w:rPr>
        <w:t>、、</w:t>
      </w:r>
      <w:r w:rsidR="00145452">
        <w:rPr>
          <w:rFonts w:ascii="標楷體" w:eastAsia="標楷體" w:hAnsi="標楷體" w:hint="eastAsia"/>
          <w:sz w:val="28"/>
          <w:szCs w:val="28"/>
        </w:rPr>
        <w:t>、</w:t>
      </w:r>
      <w:proofErr w:type="gramEnd"/>
      <w:r w:rsidR="00145452">
        <w:rPr>
          <w:rFonts w:ascii="標楷體" w:eastAsia="標楷體" w:hAnsi="標楷體" w:hint="eastAsia"/>
          <w:sz w:val="28"/>
          <w:szCs w:val="28"/>
        </w:rPr>
        <w:t>)</w:t>
      </w:r>
      <w:r w:rsidR="002A5409">
        <w:rPr>
          <w:rFonts w:ascii="標楷體" w:eastAsia="標楷體" w:hAnsi="標楷體" w:hint="eastAsia"/>
          <w:sz w:val="28"/>
          <w:szCs w:val="28"/>
        </w:rPr>
        <w:t>及</w:t>
      </w:r>
      <w:r w:rsidR="00F6274E">
        <w:rPr>
          <w:rFonts w:ascii="標楷體" w:eastAsia="標楷體" w:hAnsi="標楷體" w:hint="eastAsia"/>
          <w:sz w:val="28"/>
          <w:szCs w:val="28"/>
        </w:rPr>
        <w:t>各類</w:t>
      </w:r>
      <w:r w:rsidRPr="00C06C15">
        <w:rPr>
          <w:rFonts w:ascii="標楷體" w:eastAsia="標楷體" w:hAnsi="標楷體" w:hint="eastAsia"/>
          <w:sz w:val="28"/>
          <w:szCs w:val="28"/>
        </w:rPr>
        <w:t>教室數量</w:t>
      </w: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含需裝</w:t>
      </w:r>
      <w:proofErr w:type="gramEnd"/>
      <w:r>
        <w:rPr>
          <w:rFonts w:ascii="標楷體" w:eastAsia="標楷體" w:hAnsi="標楷體" w:hint="eastAsia"/>
          <w:sz w:val="28"/>
          <w:szCs w:val="28"/>
        </w:rPr>
        <w:t>設冷氣教室數量)等基本資料；</w:t>
      </w:r>
    </w:p>
    <w:p w14:paraId="2ABF2B4A" w14:textId="34145AB4" w:rsidR="00F521DE" w:rsidRPr="00F521DE" w:rsidRDefault="00F521DE" w:rsidP="004D70F6">
      <w:pPr>
        <w:pStyle w:val="a3"/>
        <w:numPr>
          <w:ilvl w:val="0"/>
          <w:numId w:val="4"/>
        </w:numPr>
        <w:spacing w:line="400" w:lineRule="exact"/>
        <w:ind w:leftChars="0" w:left="1077" w:rightChars="108" w:right="259" w:hanging="35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</w:t>
      </w:r>
      <w:proofErr w:type="gramStart"/>
      <w:r w:rsidRPr="00906208">
        <w:rPr>
          <w:rFonts w:ascii="標楷體" w:eastAsia="標楷體" w:hAnsi="標楷體" w:hint="eastAsia"/>
          <w:sz w:val="28"/>
          <w:szCs w:val="28"/>
        </w:rPr>
        <w:t>勘</w:t>
      </w:r>
      <w:proofErr w:type="gramEnd"/>
      <w:r>
        <w:rPr>
          <w:rFonts w:ascii="標楷體" w:eastAsia="標楷體" w:hAnsi="標楷體" w:hint="eastAsia"/>
          <w:sz w:val="28"/>
          <w:szCs w:val="28"/>
        </w:rPr>
        <w:t>學校</w:t>
      </w:r>
      <w:r w:rsidRPr="00F521DE">
        <w:rPr>
          <w:rFonts w:ascii="標楷體" w:eastAsia="標楷體" w:hAnsi="標楷體" w:hint="eastAsia"/>
          <w:sz w:val="28"/>
          <w:szCs w:val="28"/>
        </w:rPr>
        <w:t>應</w:t>
      </w:r>
      <w:r w:rsidR="002A5409">
        <w:rPr>
          <w:rFonts w:ascii="標楷體" w:eastAsia="標楷體" w:hAnsi="標楷體" w:hint="eastAsia"/>
          <w:sz w:val="28"/>
          <w:szCs w:val="28"/>
        </w:rPr>
        <w:t>先</w:t>
      </w:r>
      <w:r w:rsidRPr="00F521DE">
        <w:rPr>
          <w:rFonts w:ascii="標楷體" w:eastAsia="標楷體" w:hAnsi="標楷體" w:hint="eastAsia"/>
          <w:sz w:val="28"/>
          <w:szCs w:val="28"/>
        </w:rPr>
        <w:t>備妥</w:t>
      </w:r>
      <w:r w:rsidRPr="00E84277">
        <w:rPr>
          <w:rFonts w:ascii="標楷體" w:eastAsia="標楷體" w:hAnsi="標楷體" w:hint="eastAsia"/>
          <w:b/>
          <w:bCs/>
          <w:color w:val="4472C4" w:themeColor="accent1"/>
          <w:sz w:val="28"/>
          <w:szCs w:val="28"/>
        </w:rPr>
        <w:t>「公立高級中等以下學校電力系統改善勘查盤點自主檢查表」</w:t>
      </w:r>
      <w:r w:rsidRPr="00F521DE">
        <w:rPr>
          <w:rFonts w:ascii="標楷體" w:eastAsia="標楷體" w:hAnsi="標楷體" w:hint="eastAsia"/>
          <w:sz w:val="28"/>
          <w:szCs w:val="28"/>
        </w:rPr>
        <w:t>及</w:t>
      </w:r>
      <w:r w:rsidRPr="00E84277">
        <w:rPr>
          <w:rFonts w:ascii="標楷體" w:eastAsia="標楷體" w:hAnsi="標楷體" w:hint="eastAsia"/>
          <w:b/>
          <w:bCs/>
          <w:color w:val="4472C4" w:themeColor="accent1"/>
          <w:sz w:val="28"/>
          <w:szCs w:val="28"/>
        </w:rPr>
        <w:t>「公立高級中等以下學校電力系統改善現場勘查盤點結果表」</w:t>
      </w:r>
      <w:r w:rsidRPr="00F521DE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(</w:t>
      </w:r>
      <w:r w:rsidR="00B830F0" w:rsidRPr="00B830F0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勘查人員</w:t>
      </w:r>
      <w:r w:rsidR="002A5409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應</w:t>
      </w:r>
      <w:r w:rsidRPr="00F521DE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依學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校現有</w:t>
      </w:r>
      <w:r w:rsidRPr="00F521DE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冷氣裝設狀況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，</w:t>
      </w:r>
      <w:r w:rsidRPr="00F521DE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選用表-</w:t>
      </w:r>
      <w:r w:rsidRPr="00F521DE">
        <w:rPr>
          <w:rFonts w:ascii="標楷體" w:eastAsia="標楷體" w:hAnsi="標楷體"/>
          <w:b/>
          <w:bCs/>
          <w:color w:val="FF0000"/>
          <w:sz w:val="28"/>
          <w:szCs w:val="28"/>
        </w:rPr>
        <w:t>1</w:t>
      </w:r>
      <w:r w:rsidRPr="00F521DE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或表-</w:t>
      </w:r>
      <w:r w:rsidRPr="00F521DE">
        <w:rPr>
          <w:rFonts w:ascii="標楷體" w:eastAsia="標楷體" w:hAnsi="標楷體"/>
          <w:b/>
          <w:bCs/>
          <w:color w:val="FF0000"/>
          <w:sz w:val="28"/>
          <w:szCs w:val="28"/>
        </w:rPr>
        <w:t>2</w:t>
      </w:r>
      <w:proofErr w:type="gramStart"/>
      <w:r w:rsidR="002A5409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填用</w:t>
      </w:r>
      <w:proofErr w:type="gramEnd"/>
      <w:r w:rsidRPr="00F521DE">
        <w:rPr>
          <w:rFonts w:ascii="標楷體" w:eastAsia="標楷體" w:hAnsi="標楷體"/>
          <w:b/>
          <w:bCs/>
          <w:color w:val="FF0000"/>
          <w:sz w:val="28"/>
          <w:szCs w:val="28"/>
        </w:rPr>
        <w:t>)</w:t>
      </w:r>
      <w:r w:rsidRPr="00F521DE">
        <w:rPr>
          <w:rFonts w:ascii="新細明體" w:eastAsia="新細明體" w:hAnsi="新細明體" w:hint="eastAsia"/>
          <w:b/>
          <w:bCs/>
          <w:sz w:val="28"/>
          <w:szCs w:val="28"/>
        </w:rPr>
        <w:t>，</w:t>
      </w:r>
      <w:r w:rsidRPr="00F521DE">
        <w:rPr>
          <w:rFonts w:ascii="標楷體" w:eastAsia="標楷體" w:hAnsi="標楷體" w:hint="eastAsia"/>
          <w:sz w:val="28"/>
          <w:szCs w:val="28"/>
        </w:rPr>
        <w:t>以</w:t>
      </w:r>
      <w:r w:rsidR="002A5409" w:rsidRPr="00F521DE">
        <w:rPr>
          <w:rFonts w:ascii="標楷體" w:eastAsia="標楷體" w:hAnsi="標楷體" w:hint="eastAsia"/>
          <w:sz w:val="28"/>
          <w:szCs w:val="28"/>
        </w:rPr>
        <w:t>供</w:t>
      </w:r>
      <w:r w:rsidR="002A5409" w:rsidRPr="002A5409">
        <w:rPr>
          <w:rFonts w:ascii="標楷體" w:eastAsia="標楷體" w:hAnsi="標楷體" w:hint="eastAsia"/>
          <w:sz w:val="28"/>
          <w:szCs w:val="28"/>
        </w:rPr>
        <w:t>勘查人員</w:t>
      </w:r>
      <w:r w:rsidRPr="00F521DE">
        <w:rPr>
          <w:rFonts w:ascii="標楷體" w:eastAsia="標楷體" w:hAnsi="標楷體" w:hint="eastAsia"/>
          <w:sz w:val="28"/>
          <w:szCs w:val="28"/>
        </w:rPr>
        <w:t>現場</w:t>
      </w:r>
      <w:proofErr w:type="gramStart"/>
      <w:r w:rsidRPr="00F521DE">
        <w:rPr>
          <w:rFonts w:ascii="標楷體" w:eastAsia="標楷體" w:hAnsi="標楷體" w:hint="eastAsia"/>
          <w:sz w:val="28"/>
          <w:szCs w:val="28"/>
        </w:rPr>
        <w:t>逐項勾選</w:t>
      </w:r>
      <w:proofErr w:type="gramEnd"/>
      <w:r w:rsidRPr="00F521DE">
        <w:rPr>
          <w:rFonts w:ascii="標楷體" w:eastAsia="標楷體" w:hAnsi="標楷體" w:hint="eastAsia"/>
          <w:sz w:val="28"/>
          <w:szCs w:val="28"/>
        </w:rPr>
        <w:t>填列</w:t>
      </w:r>
      <w:r w:rsidR="00145452">
        <w:rPr>
          <w:rFonts w:ascii="標楷體" w:eastAsia="標楷體" w:hAnsi="標楷體" w:hint="eastAsia"/>
          <w:sz w:val="28"/>
          <w:szCs w:val="28"/>
        </w:rPr>
        <w:t>(</w:t>
      </w:r>
      <w:r w:rsidR="00145452" w:rsidRPr="00145452">
        <w:rPr>
          <w:rFonts w:ascii="標楷體" w:eastAsia="標楷體" w:hAnsi="標楷體" w:hint="eastAsia"/>
          <w:b/>
          <w:bCs/>
          <w:sz w:val="28"/>
          <w:szCs w:val="28"/>
        </w:rPr>
        <w:t>現場勘查盤點結果表</w:t>
      </w:r>
      <w:r w:rsidR="00145452">
        <w:rPr>
          <w:rFonts w:ascii="標楷體" w:eastAsia="標楷體" w:hAnsi="標楷體" w:hint="eastAsia"/>
          <w:sz w:val="28"/>
          <w:szCs w:val="28"/>
        </w:rPr>
        <w:t>之</w:t>
      </w:r>
      <w:r w:rsidR="00145452" w:rsidRPr="002A5409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第肆項</w:t>
      </w:r>
      <w:r w:rsidR="00145452">
        <w:rPr>
          <w:rFonts w:ascii="標楷體" w:eastAsia="標楷體" w:hAnsi="標楷體" w:hint="eastAsia"/>
          <w:sz w:val="28"/>
          <w:szCs w:val="28"/>
        </w:rPr>
        <w:t>，係</w:t>
      </w:r>
      <w:r w:rsidR="009A495C">
        <w:rPr>
          <w:rFonts w:ascii="標楷體" w:eastAsia="標楷體" w:hAnsi="標楷體" w:hint="eastAsia"/>
          <w:sz w:val="28"/>
          <w:szCs w:val="28"/>
        </w:rPr>
        <w:t>用於</w:t>
      </w:r>
      <w:r w:rsidR="002A5409">
        <w:rPr>
          <w:rFonts w:ascii="標楷體" w:eastAsia="標楷體" w:hAnsi="標楷體" w:hint="eastAsia"/>
          <w:sz w:val="28"/>
          <w:szCs w:val="28"/>
        </w:rPr>
        <w:t>盤點</w:t>
      </w:r>
      <w:r w:rsidR="009A495C">
        <w:rPr>
          <w:rFonts w:ascii="標楷體" w:eastAsia="標楷體" w:hAnsi="標楷體" w:hint="eastAsia"/>
          <w:sz w:val="28"/>
          <w:szCs w:val="28"/>
        </w:rPr>
        <w:t>學校</w:t>
      </w:r>
      <w:r w:rsidR="002A5409">
        <w:rPr>
          <w:rFonts w:ascii="標楷體" w:eastAsia="標楷體" w:hAnsi="標楷體" w:hint="eastAsia"/>
          <w:sz w:val="28"/>
          <w:szCs w:val="28"/>
        </w:rPr>
        <w:t>各</w:t>
      </w:r>
      <w:r w:rsidR="00145452">
        <w:rPr>
          <w:rFonts w:ascii="標楷體" w:eastAsia="標楷體" w:hAnsi="標楷體" w:hint="eastAsia"/>
          <w:sz w:val="28"/>
          <w:szCs w:val="28"/>
        </w:rPr>
        <w:t>大樓</w:t>
      </w:r>
      <w:r w:rsidR="00794107">
        <w:rPr>
          <w:rFonts w:ascii="標楷體" w:eastAsia="標楷體" w:hAnsi="標楷體" w:hint="eastAsia"/>
          <w:sz w:val="28"/>
          <w:szCs w:val="28"/>
        </w:rPr>
        <w:t>之</w:t>
      </w:r>
      <w:r w:rsidR="009A495C">
        <w:rPr>
          <w:rFonts w:ascii="標楷體" w:eastAsia="標楷體" w:hAnsi="標楷體" w:hint="eastAsia"/>
          <w:sz w:val="28"/>
          <w:szCs w:val="28"/>
        </w:rPr>
        <w:t>用電現況</w:t>
      </w:r>
      <w:r w:rsidRPr="00F521DE">
        <w:rPr>
          <w:rFonts w:ascii="標楷體" w:eastAsia="標楷體" w:hAnsi="標楷體" w:hint="eastAsia"/>
          <w:sz w:val="28"/>
          <w:szCs w:val="28"/>
        </w:rPr>
        <w:t>，</w:t>
      </w:r>
      <w:r w:rsidR="009A495C">
        <w:rPr>
          <w:rFonts w:ascii="標楷體" w:eastAsia="標楷體" w:hAnsi="標楷體" w:hint="eastAsia"/>
          <w:sz w:val="28"/>
          <w:szCs w:val="28"/>
        </w:rPr>
        <w:t>盤點項目較多共計</w:t>
      </w:r>
      <w:r w:rsidR="007D5BB2">
        <w:rPr>
          <w:rFonts w:ascii="標楷體" w:eastAsia="標楷體" w:hAnsi="標楷體" w:hint="eastAsia"/>
          <w:sz w:val="28"/>
          <w:szCs w:val="28"/>
        </w:rPr>
        <w:t>7</w:t>
      </w:r>
      <w:r w:rsidR="009A495C">
        <w:rPr>
          <w:rFonts w:ascii="標楷體" w:eastAsia="標楷體" w:hAnsi="標楷體" w:hint="eastAsia"/>
          <w:sz w:val="28"/>
          <w:szCs w:val="28"/>
        </w:rPr>
        <w:t>頁</w:t>
      </w:r>
      <w:r w:rsidR="0097157E">
        <w:rPr>
          <w:rFonts w:ascii="標楷體" w:eastAsia="標楷體" w:hAnsi="標楷體" w:hint="eastAsia"/>
          <w:sz w:val="28"/>
          <w:szCs w:val="28"/>
        </w:rPr>
        <w:t>，若學校有多棟大樓，</w:t>
      </w:r>
      <w:r w:rsidR="009A495C">
        <w:rPr>
          <w:rFonts w:ascii="標楷體" w:eastAsia="標楷體" w:hAnsi="標楷體" w:hint="eastAsia"/>
          <w:sz w:val="28"/>
          <w:szCs w:val="28"/>
        </w:rPr>
        <w:t>須依大樓之數量先行預備第肆項表格(每棟大樓</w:t>
      </w:r>
      <w:r w:rsidR="007D5BB2">
        <w:rPr>
          <w:rFonts w:ascii="標楷體" w:eastAsia="標楷體" w:hAnsi="標楷體" w:hint="eastAsia"/>
          <w:sz w:val="28"/>
          <w:szCs w:val="28"/>
        </w:rPr>
        <w:t>7</w:t>
      </w:r>
      <w:r w:rsidR="009A495C">
        <w:rPr>
          <w:rFonts w:ascii="標楷體" w:eastAsia="標楷體" w:hAnsi="標楷體" w:hint="eastAsia"/>
          <w:sz w:val="28"/>
          <w:szCs w:val="28"/>
        </w:rPr>
        <w:t>頁))進行現場</w:t>
      </w:r>
      <w:r w:rsidRPr="00F521DE">
        <w:rPr>
          <w:rFonts w:ascii="標楷體" w:eastAsia="標楷體" w:hAnsi="標楷體" w:hint="eastAsia"/>
          <w:sz w:val="28"/>
          <w:szCs w:val="28"/>
        </w:rPr>
        <w:t>盤點</w:t>
      </w:r>
      <w:r w:rsidR="009A495C">
        <w:rPr>
          <w:rFonts w:ascii="標楷體" w:eastAsia="標楷體" w:hAnsi="標楷體" w:hint="eastAsia"/>
          <w:sz w:val="28"/>
          <w:szCs w:val="28"/>
        </w:rPr>
        <w:t>作業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F521DE">
        <w:rPr>
          <w:rFonts w:ascii="標楷體" w:eastAsia="標楷體" w:hAnsi="標楷體" w:hint="eastAsia"/>
          <w:sz w:val="28"/>
          <w:szCs w:val="28"/>
        </w:rPr>
        <w:t>並據以製作</w:t>
      </w:r>
      <w:r w:rsidRPr="00E84277">
        <w:rPr>
          <w:rFonts w:ascii="標楷體" w:eastAsia="標楷體" w:hAnsi="標楷體" w:hint="eastAsia"/>
          <w:b/>
          <w:bCs/>
          <w:color w:val="4472C4" w:themeColor="accent1"/>
          <w:sz w:val="28"/>
          <w:szCs w:val="28"/>
        </w:rPr>
        <w:t>「公立高級中等以下學校電力系統案評估報告書」</w:t>
      </w:r>
      <w:r w:rsidR="009A495C">
        <w:rPr>
          <w:rFonts w:ascii="標楷體" w:eastAsia="標楷體" w:hAnsi="標楷體" w:hint="eastAsia"/>
          <w:sz w:val="28"/>
          <w:szCs w:val="28"/>
        </w:rPr>
        <w:t>及後續</w:t>
      </w:r>
      <w:r w:rsidR="009A495C" w:rsidRPr="00F521DE">
        <w:rPr>
          <w:rFonts w:ascii="標楷體" w:eastAsia="標楷體" w:hAnsi="標楷體" w:hint="eastAsia"/>
          <w:sz w:val="28"/>
          <w:szCs w:val="28"/>
        </w:rPr>
        <w:t>「</w:t>
      </w:r>
      <w:r w:rsidR="009A495C">
        <w:rPr>
          <w:rFonts w:ascii="標楷體" w:eastAsia="標楷體" w:hAnsi="標楷體" w:hint="eastAsia"/>
          <w:sz w:val="28"/>
          <w:szCs w:val="28"/>
        </w:rPr>
        <w:t>細部設計及監造</w:t>
      </w:r>
      <w:r w:rsidR="009A495C" w:rsidRPr="00F521DE">
        <w:rPr>
          <w:rFonts w:ascii="標楷體" w:eastAsia="標楷體" w:hAnsi="標楷體" w:hint="eastAsia"/>
          <w:sz w:val="28"/>
          <w:szCs w:val="28"/>
        </w:rPr>
        <w:t>」</w:t>
      </w:r>
      <w:r w:rsidR="009D0791">
        <w:rPr>
          <w:rFonts w:ascii="標楷體" w:eastAsia="標楷體" w:hAnsi="標楷體" w:hint="eastAsia"/>
          <w:sz w:val="28"/>
          <w:szCs w:val="28"/>
        </w:rPr>
        <w:t>契約發包之用；</w:t>
      </w:r>
    </w:p>
    <w:p w14:paraId="02EC78DF" w14:textId="77777777" w:rsidR="00C06C15" w:rsidRDefault="004D70F6" w:rsidP="004D70F6">
      <w:pPr>
        <w:pStyle w:val="a3"/>
        <w:numPr>
          <w:ilvl w:val="0"/>
          <w:numId w:val="4"/>
        </w:numPr>
        <w:spacing w:line="400" w:lineRule="exact"/>
        <w:ind w:leftChars="0" w:left="1077" w:rightChars="108" w:right="259" w:hanging="357"/>
        <w:jc w:val="both"/>
        <w:rPr>
          <w:rFonts w:ascii="標楷體" w:eastAsia="標楷體" w:hAnsi="標楷體"/>
          <w:sz w:val="28"/>
          <w:szCs w:val="28"/>
        </w:rPr>
      </w:pPr>
      <w:r w:rsidRPr="004D70F6">
        <w:rPr>
          <w:rFonts w:ascii="標楷體" w:eastAsia="標楷體" w:hAnsi="標楷體" w:hint="eastAsia"/>
          <w:sz w:val="28"/>
          <w:szCs w:val="28"/>
        </w:rPr>
        <w:t>台電</w:t>
      </w:r>
      <w:r w:rsidR="00C06C15">
        <w:rPr>
          <w:rFonts w:ascii="標楷體" w:eastAsia="標楷體" w:hAnsi="標楷體" w:hint="eastAsia"/>
          <w:sz w:val="28"/>
          <w:szCs w:val="28"/>
        </w:rPr>
        <w:t>應於勘查前備妥受</w:t>
      </w:r>
      <w:proofErr w:type="gramStart"/>
      <w:r w:rsidR="00C06C15" w:rsidRPr="00906208">
        <w:rPr>
          <w:rFonts w:ascii="標楷體" w:eastAsia="標楷體" w:hAnsi="標楷體" w:hint="eastAsia"/>
          <w:sz w:val="28"/>
          <w:szCs w:val="28"/>
        </w:rPr>
        <w:t>勘</w:t>
      </w:r>
      <w:proofErr w:type="gramEnd"/>
      <w:r w:rsidR="00C06C15">
        <w:rPr>
          <w:rFonts w:ascii="標楷體" w:eastAsia="標楷體" w:hAnsi="標楷體" w:hint="eastAsia"/>
          <w:sz w:val="28"/>
          <w:szCs w:val="28"/>
        </w:rPr>
        <w:t>學校之</w:t>
      </w:r>
      <w:r w:rsidR="00C06C15" w:rsidRPr="00C06C15">
        <w:rPr>
          <w:rFonts w:ascii="標楷體" w:eastAsia="標楷體" w:hAnsi="標楷體" w:hint="eastAsia"/>
          <w:sz w:val="28"/>
          <w:szCs w:val="28"/>
        </w:rPr>
        <w:t>供電方式</w:t>
      </w:r>
      <w:r w:rsidR="00C06C15">
        <w:rPr>
          <w:rFonts w:ascii="標楷體" w:eastAsia="標楷體" w:hAnsi="標楷體" w:hint="eastAsia"/>
          <w:sz w:val="28"/>
          <w:szCs w:val="28"/>
        </w:rPr>
        <w:t>、</w:t>
      </w:r>
      <w:r w:rsidR="00C06C15" w:rsidRPr="00C06C15">
        <w:rPr>
          <w:rFonts w:ascii="標楷體" w:eastAsia="標楷體" w:hAnsi="標楷體" w:hint="eastAsia"/>
          <w:sz w:val="28"/>
          <w:szCs w:val="28"/>
        </w:rPr>
        <w:t>電號及</w:t>
      </w:r>
      <w:r w:rsidR="00C06C15">
        <w:rPr>
          <w:rFonts w:ascii="標楷體" w:eastAsia="標楷體" w:hAnsi="標楷體" w:hint="eastAsia"/>
          <w:sz w:val="28"/>
          <w:szCs w:val="28"/>
        </w:rPr>
        <w:t>戶數；</w:t>
      </w:r>
    </w:p>
    <w:p w14:paraId="44E5C553" w14:textId="77777777" w:rsidR="005805B4" w:rsidRPr="00F521DE" w:rsidRDefault="005805B4" w:rsidP="00EF0DD1">
      <w:pPr>
        <w:pStyle w:val="a3"/>
        <w:numPr>
          <w:ilvl w:val="0"/>
          <w:numId w:val="4"/>
        </w:numPr>
        <w:spacing w:line="400" w:lineRule="exact"/>
        <w:ind w:leftChars="0" w:left="1077" w:rightChars="108" w:right="259" w:hanging="357"/>
        <w:jc w:val="both"/>
        <w:rPr>
          <w:rFonts w:ascii="標楷體" w:eastAsia="標楷體" w:hAnsi="標楷體"/>
          <w:sz w:val="28"/>
          <w:szCs w:val="28"/>
        </w:rPr>
      </w:pPr>
      <w:r w:rsidRPr="00F521DE">
        <w:rPr>
          <w:rFonts w:ascii="標楷體" w:eastAsia="標楷體" w:hAnsi="標楷體" w:hint="eastAsia"/>
          <w:sz w:val="28"/>
          <w:szCs w:val="28"/>
        </w:rPr>
        <w:t>台電應於勘查前備妥受</w:t>
      </w:r>
      <w:proofErr w:type="gramStart"/>
      <w:r w:rsidRPr="00F521DE">
        <w:rPr>
          <w:rFonts w:ascii="標楷體" w:eastAsia="標楷體" w:hAnsi="標楷體" w:hint="eastAsia"/>
          <w:sz w:val="28"/>
          <w:szCs w:val="28"/>
        </w:rPr>
        <w:t>勘</w:t>
      </w:r>
      <w:proofErr w:type="gramEnd"/>
      <w:r w:rsidRPr="00F521DE">
        <w:rPr>
          <w:rFonts w:ascii="標楷體" w:eastAsia="標楷體" w:hAnsi="標楷體" w:hint="eastAsia"/>
          <w:sz w:val="28"/>
          <w:szCs w:val="28"/>
        </w:rPr>
        <w:t>學校之外線圖面</w:t>
      </w:r>
      <w:r w:rsidR="00761848" w:rsidRPr="00F521DE">
        <w:rPr>
          <w:rFonts w:ascii="標楷體" w:eastAsia="標楷體" w:hAnsi="標楷體" w:hint="eastAsia"/>
          <w:sz w:val="28"/>
          <w:szCs w:val="28"/>
        </w:rPr>
        <w:t>資料</w:t>
      </w:r>
      <w:r w:rsidRPr="00F521DE">
        <w:rPr>
          <w:rFonts w:ascii="標楷體" w:eastAsia="標楷體" w:hAnsi="標楷體" w:hint="eastAsia"/>
          <w:sz w:val="28"/>
          <w:szCs w:val="28"/>
        </w:rPr>
        <w:t>供現</w:t>
      </w:r>
      <w:proofErr w:type="gramStart"/>
      <w:r w:rsidRPr="00F521DE">
        <w:rPr>
          <w:rFonts w:ascii="標楷體" w:eastAsia="標楷體" w:hAnsi="標楷體" w:hint="eastAsia"/>
          <w:sz w:val="28"/>
          <w:szCs w:val="28"/>
        </w:rPr>
        <w:t>勘</w:t>
      </w:r>
      <w:proofErr w:type="gramEnd"/>
      <w:r w:rsidRPr="00F521DE">
        <w:rPr>
          <w:rFonts w:ascii="標楷體" w:eastAsia="標楷體" w:hAnsi="標楷體" w:hint="eastAsia"/>
          <w:sz w:val="28"/>
          <w:szCs w:val="28"/>
        </w:rPr>
        <w:t>核對</w:t>
      </w:r>
      <w:r w:rsidR="00C06C15" w:rsidRPr="00F521DE">
        <w:rPr>
          <w:rFonts w:ascii="標楷體" w:eastAsia="標楷體" w:hAnsi="標楷體" w:hint="eastAsia"/>
          <w:sz w:val="28"/>
          <w:szCs w:val="28"/>
        </w:rPr>
        <w:t>。</w:t>
      </w:r>
    </w:p>
    <w:p w14:paraId="3DCFD17A" w14:textId="77777777" w:rsidR="00FF6AC7" w:rsidRDefault="00FF6AC7" w:rsidP="00FF6AC7">
      <w:pPr>
        <w:pStyle w:val="a3"/>
        <w:numPr>
          <w:ilvl w:val="0"/>
          <w:numId w:val="1"/>
        </w:numPr>
        <w:spacing w:beforeLines="50" w:before="180" w:line="400" w:lineRule="exact"/>
        <w:ind w:leftChars="0" w:rightChars="108" w:right="259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現場</w:t>
      </w:r>
      <w:r w:rsidRPr="00735CCA">
        <w:rPr>
          <w:rFonts w:ascii="標楷體" w:eastAsia="標楷體" w:hAnsi="標楷體" w:hint="eastAsia"/>
          <w:sz w:val="32"/>
          <w:szCs w:val="32"/>
        </w:rPr>
        <w:t>勘查盤點</w:t>
      </w:r>
      <w:r>
        <w:rPr>
          <w:rFonts w:ascii="標楷體" w:eastAsia="標楷體" w:hAnsi="標楷體" w:hint="eastAsia"/>
          <w:sz w:val="32"/>
          <w:szCs w:val="32"/>
        </w:rPr>
        <w:t>注意事項:</w:t>
      </w:r>
    </w:p>
    <w:p w14:paraId="68A41B5F" w14:textId="68CBF8F0" w:rsidR="00FF6AC7" w:rsidRDefault="00EB17AB" w:rsidP="00FF6AC7">
      <w:pPr>
        <w:pStyle w:val="a3"/>
        <w:numPr>
          <w:ilvl w:val="0"/>
          <w:numId w:val="5"/>
        </w:numPr>
        <w:spacing w:line="400" w:lineRule="exact"/>
        <w:ind w:leftChars="0" w:left="1077" w:rightChars="108" w:right="259" w:hanging="357"/>
        <w:jc w:val="both"/>
        <w:rPr>
          <w:rFonts w:ascii="標楷體" w:eastAsia="標楷體" w:hAnsi="標楷體"/>
          <w:sz w:val="28"/>
          <w:szCs w:val="28"/>
        </w:rPr>
      </w:pPr>
      <w:r w:rsidRPr="00243CEF">
        <w:rPr>
          <w:rFonts w:ascii="標楷體" w:eastAsia="標楷體" w:hAnsi="標楷體" w:hint="eastAsia"/>
          <w:sz w:val="28"/>
          <w:szCs w:val="28"/>
        </w:rPr>
        <w:t>對</w:t>
      </w:r>
      <w:r w:rsidR="00D4165F">
        <w:rPr>
          <w:rFonts w:ascii="標楷體" w:eastAsia="標楷體" w:hAnsi="標楷體" w:hint="eastAsia"/>
          <w:sz w:val="28"/>
          <w:szCs w:val="28"/>
        </w:rPr>
        <w:t>受</w:t>
      </w:r>
      <w:proofErr w:type="gramStart"/>
      <w:r w:rsidR="00D4165F" w:rsidRPr="00906208">
        <w:rPr>
          <w:rFonts w:ascii="標楷體" w:eastAsia="標楷體" w:hAnsi="標楷體" w:hint="eastAsia"/>
          <w:sz w:val="28"/>
          <w:szCs w:val="28"/>
        </w:rPr>
        <w:t>勘</w:t>
      </w:r>
      <w:proofErr w:type="gramEnd"/>
      <w:r w:rsidR="00D4165F">
        <w:rPr>
          <w:rFonts w:ascii="標楷體" w:eastAsia="標楷體" w:hAnsi="標楷體" w:hint="eastAsia"/>
          <w:sz w:val="28"/>
          <w:szCs w:val="28"/>
        </w:rPr>
        <w:t>學校事先提供</w:t>
      </w:r>
      <w:r w:rsidRPr="00243CEF">
        <w:rPr>
          <w:rFonts w:ascii="標楷體" w:eastAsia="標楷體" w:hAnsi="標楷體" w:hint="eastAsia"/>
          <w:sz w:val="28"/>
          <w:szCs w:val="28"/>
        </w:rPr>
        <w:t>之</w:t>
      </w:r>
      <w:r w:rsidR="00D4165F">
        <w:rPr>
          <w:rFonts w:ascii="標楷體" w:eastAsia="標楷體" w:hAnsi="標楷體" w:hint="eastAsia"/>
          <w:sz w:val="28"/>
          <w:szCs w:val="28"/>
        </w:rPr>
        <w:t>學校平面圖、電力系統單線圖、竣工圖等資料，</w:t>
      </w:r>
      <w:r w:rsidR="00EF0DD1">
        <w:rPr>
          <w:rFonts w:ascii="標楷體" w:eastAsia="標楷體" w:hAnsi="標楷體" w:hint="eastAsia"/>
          <w:sz w:val="28"/>
          <w:szCs w:val="28"/>
        </w:rPr>
        <w:t>勘查小組</w:t>
      </w:r>
      <w:proofErr w:type="gramStart"/>
      <w:r w:rsidR="00D4165F">
        <w:rPr>
          <w:rFonts w:ascii="標楷體" w:eastAsia="標楷體" w:hAnsi="標楷體" w:hint="eastAsia"/>
          <w:sz w:val="28"/>
          <w:szCs w:val="28"/>
        </w:rPr>
        <w:t>宜先</w:t>
      </w:r>
      <w:r w:rsidR="00EF0DD1">
        <w:rPr>
          <w:rFonts w:ascii="標楷體" w:eastAsia="標楷體" w:hAnsi="標楷體" w:hint="eastAsia"/>
          <w:sz w:val="28"/>
          <w:szCs w:val="28"/>
        </w:rPr>
        <w:t>逐項</w:t>
      </w:r>
      <w:proofErr w:type="gramEnd"/>
      <w:r w:rsidR="00EF0DD1">
        <w:rPr>
          <w:rFonts w:ascii="標楷體" w:eastAsia="標楷體" w:hAnsi="標楷體" w:hint="eastAsia"/>
          <w:sz w:val="28"/>
          <w:szCs w:val="28"/>
        </w:rPr>
        <w:t>核對圖面資料與現場設備是否符合</w:t>
      </w:r>
      <w:r w:rsidR="00D4165F">
        <w:rPr>
          <w:rFonts w:ascii="標楷體" w:eastAsia="標楷體" w:hAnsi="標楷體" w:hint="eastAsia"/>
          <w:sz w:val="28"/>
          <w:szCs w:val="28"/>
        </w:rPr>
        <w:t>；</w:t>
      </w:r>
    </w:p>
    <w:p w14:paraId="7ABAF47C" w14:textId="77777777" w:rsidR="00E15689" w:rsidRDefault="00E15689" w:rsidP="00E15689">
      <w:pPr>
        <w:pStyle w:val="a3"/>
        <w:numPr>
          <w:ilvl w:val="0"/>
          <w:numId w:val="5"/>
        </w:numPr>
        <w:spacing w:line="400" w:lineRule="exact"/>
        <w:ind w:leftChars="0" w:left="1077" w:rightChars="108" w:right="259" w:hanging="357"/>
        <w:jc w:val="both"/>
        <w:rPr>
          <w:rFonts w:ascii="標楷體" w:eastAsia="標楷體" w:hAnsi="標楷體"/>
          <w:sz w:val="28"/>
          <w:szCs w:val="28"/>
        </w:rPr>
      </w:pPr>
      <w:bookmarkStart w:id="3" w:name="_Hlk45890179"/>
      <w:r>
        <w:rPr>
          <w:rFonts w:ascii="標楷體" w:eastAsia="標楷體" w:hAnsi="標楷體" w:hint="eastAsia"/>
          <w:sz w:val="28"/>
          <w:szCs w:val="28"/>
        </w:rPr>
        <w:t>勘查</w:t>
      </w:r>
      <w:bookmarkStart w:id="4" w:name="_Hlk45720240"/>
      <w:r>
        <w:rPr>
          <w:rFonts w:ascii="標楷體" w:eastAsia="標楷體" w:hAnsi="標楷體" w:hint="eastAsia"/>
          <w:sz w:val="28"/>
          <w:szCs w:val="28"/>
        </w:rPr>
        <w:t>人員</w:t>
      </w:r>
      <w:bookmarkEnd w:id="3"/>
      <w:bookmarkEnd w:id="4"/>
      <w:r>
        <w:rPr>
          <w:rFonts w:ascii="標楷體" w:eastAsia="標楷體" w:hAnsi="標楷體" w:hint="eastAsia"/>
          <w:sz w:val="28"/>
          <w:szCs w:val="28"/>
        </w:rPr>
        <w:t>應將學校</w:t>
      </w:r>
      <w:r w:rsidRPr="00761848">
        <w:rPr>
          <w:rFonts w:ascii="標楷體" w:eastAsia="標楷體" w:hAnsi="標楷體" w:hint="eastAsia"/>
          <w:color w:val="FF0000"/>
          <w:sz w:val="28"/>
          <w:szCs w:val="28"/>
        </w:rPr>
        <w:t>新增冷氣系統</w:t>
      </w:r>
      <w:r w:rsidRPr="00761848">
        <w:rPr>
          <w:rFonts w:ascii="標楷體" w:eastAsia="標楷體" w:hAnsi="標楷體" w:hint="eastAsia"/>
          <w:sz w:val="28"/>
          <w:szCs w:val="28"/>
        </w:rPr>
        <w:t>所需新增之器材、設備</w:t>
      </w:r>
      <w:r>
        <w:rPr>
          <w:rFonts w:ascii="標楷體" w:eastAsia="標楷體" w:hAnsi="標楷體" w:hint="eastAsia"/>
          <w:sz w:val="28"/>
          <w:szCs w:val="28"/>
        </w:rPr>
        <w:t>與學校</w:t>
      </w:r>
      <w:r w:rsidRPr="00761848">
        <w:rPr>
          <w:rFonts w:ascii="標楷體" w:eastAsia="標楷體" w:hAnsi="標楷體" w:hint="eastAsia"/>
          <w:color w:val="FF0000"/>
          <w:sz w:val="28"/>
          <w:szCs w:val="28"/>
        </w:rPr>
        <w:t>既有老舊電力系統改善</w:t>
      </w:r>
      <w:r>
        <w:rPr>
          <w:rFonts w:ascii="標楷體" w:eastAsia="標楷體" w:hAnsi="標楷體" w:hint="eastAsia"/>
          <w:sz w:val="28"/>
          <w:szCs w:val="28"/>
        </w:rPr>
        <w:t>所需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汰</w:t>
      </w:r>
      <w:proofErr w:type="gramEnd"/>
      <w:r>
        <w:rPr>
          <w:rFonts w:ascii="標楷體" w:eastAsia="標楷體" w:hAnsi="標楷體" w:hint="eastAsia"/>
          <w:sz w:val="28"/>
          <w:szCs w:val="28"/>
        </w:rPr>
        <w:t>換之器材、設備，</w:t>
      </w:r>
      <w:r w:rsidRPr="00761848">
        <w:rPr>
          <w:rFonts w:ascii="標楷體" w:eastAsia="標楷體" w:hAnsi="標楷體" w:hint="eastAsia"/>
          <w:color w:val="FF0000"/>
          <w:sz w:val="28"/>
          <w:szCs w:val="28"/>
        </w:rPr>
        <w:t>分別估列預算</w:t>
      </w:r>
      <w:r>
        <w:rPr>
          <w:rFonts w:ascii="標楷體" w:eastAsia="標楷體" w:hAnsi="標楷體" w:hint="eastAsia"/>
          <w:sz w:val="28"/>
          <w:szCs w:val="28"/>
        </w:rPr>
        <w:t>；</w:t>
      </w:r>
    </w:p>
    <w:p w14:paraId="7142253E" w14:textId="27AEC88C" w:rsidR="00E15689" w:rsidRDefault="00E15689" w:rsidP="00E15689">
      <w:pPr>
        <w:pStyle w:val="a3"/>
        <w:numPr>
          <w:ilvl w:val="0"/>
          <w:numId w:val="5"/>
        </w:numPr>
        <w:spacing w:line="400" w:lineRule="exact"/>
        <w:ind w:leftChars="0" w:left="1077" w:rightChars="108" w:right="259" w:hanging="35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建議勘查人員現場</w:t>
      </w:r>
      <w:r w:rsidRPr="00761848">
        <w:rPr>
          <w:rFonts w:ascii="標楷體" w:eastAsia="標楷體" w:hAnsi="標楷體" w:hint="eastAsia"/>
          <w:color w:val="FF0000"/>
          <w:sz w:val="28"/>
          <w:szCs w:val="28"/>
        </w:rPr>
        <w:t>先行核對電氣末端(教室)設備</w:t>
      </w:r>
      <w:r>
        <w:rPr>
          <w:rFonts w:ascii="標楷體" w:eastAsia="標楷體" w:hAnsi="標楷體" w:hint="eastAsia"/>
          <w:sz w:val="28"/>
          <w:szCs w:val="28"/>
        </w:rPr>
        <w:t>狀況，再</w:t>
      </w:r>
      <w:r w:rsidRPr="00761848">
        <w:rPr>
          <w:rFonts w:ascii="標楷體" w:eastAsia="標楷體" w:hAnsi="標楷體" w:hint="eastAsia"/>
          <w:color w:val="FF0000"/>
          <w:sz w:val="28"/>
          <w:szCs w:val="28"/>
        </w:rPr>
        <w:t>逐次匯流勘查各樓層分電盤、各大樓主</w:t>
      </w:r>
      <w:r w:rsidR="00AE1D4F">
        <w:rPr>
          <w:rFonts w:ascii="標楷體" w:eastAsia="標楷體" w:hAnsi="標楷體" w:hint="eastAsia"/>
          <w:color w:val="FF0000"/>
          <w:sz w:val="28"/>
          <w:szCs w:val="28"/>
        </w:rPr>
        <w:t>、</w:t>
      </w:r>
      <w:r w:rsidRPr="00761848">
        <w:rPr>
          <w:rFonts w:ascii="標楷體" w:eastAsia="標楷體" w:hAnsi="標楷體" w:hint="eastAsia"/>
          <w:color w:val="FF0000"/>
          <w:sz w:val="28"/>
          <w:szCs w:val="28"/>
        </w:rPr>
        <w:t>分電盤及學校總電盤(MP)</w:t>
      </w:r>
      <w:r w:rsidRPr="004538C6">
        <w:rPr>
          <w:rFonts w:ascii="標楷體" w:eastAsia="標楷體" w:hAnsi="標楷體" w:hint="eastAsia"/>
          <w:sz w:val="28"/>
          <w:szCs w:val="28"/>
        </w:rPr>
        <w:t>之開關、器具及線路狀況</w:t>
      </w:r>
      <w:r>
        <w:rPr>
          <w:rFonts w:ascii="標楷體" w:eastAsia="標楷體" w:hAnsi="標楷體" w:hint="eastAsia"/>
          <w:sz w:val="28"/>
          <w:szCs w:val="28"/>
        </w:rPr>
        <w:t>；</w:t>
      </w:r>
    </w:p>
    <w:p w14:paraId="119BA074" w14:textId="77777777" w:rsidR="006B4C4B" w:rsidRDefault="006C4AEC" w:rsidP="00FF6AC7">
      <w:pPr>
        <w:pStyle w:val="a3"/>
        <w:numPr>
          <w:ilvl w:val="0"/>
          <w:numId w:val="5"/>
        </w:numPr>
        <w:spacing w:line="400" w:lineRule="exact"/>
        <w:ind w:leftChars="0" w:left="1077" w:rightChars="108" w:right="259" w:hanging="357"/>
        <w:jc w:val="both"/>
        <w:rPr>
          <w:rFonts w:ascii="標楷體" w:eastAsia="標楷體" w:hAnsi="標楷體"/>
          <w:sz w:val="28"/>
          <w:szCs w:val="28"/>
        </w:rPr>
      </w:pPr>
      <w:r w:rsidRPr="006B4C4B">
        <w:rPr>
          <w:rFonts w:ascii="標楷體" w:eastAsia="標楷體" w:hAnsi="標楷體" w:hint="eastAsia"/>
          <w:sz w:val="28"/>
          <w:szCs w:val="28"/>
        </w:rPr>
        <w:t>勘查</w:t>
      </w:r>
      <w:r>
        <w:rPr>
          <w:rFonts w:ascii="標楷體" w:eastAsia="標楷體" w:hAnsi="標楷體" w:hint="eastAsia"/>
          <w:sz w:val="28"/>
          <w:szCs w:val="28"/>
        </w:rPr>
        <w:t>人員現場先行核對確認</w:t>
      </w:r>
      <w:r w:rsidR="00D4165F">
        <w:rPr>
          <w:rFonts w:ascii="標楷體" w:eastAsia="標楷體" w:hAnsi="標楷體" w:hint="eastAsia"/>
          <w:sz w:val="28"/>
          <w:szCs w:val="28"/>
        </w:rPr>
        <w:t>受</w:t>
      </w:r>
      <w:proofErr w:type="gramStart"/>
      <w:r w:rsidR="00D4165F" w:rsidRPr="00906208">
        <w:rPr>
          <w:rFonts w:ascii="標楷體" w:eastAsia="標楷體" w:hAnsi="標楷體" w:hint="eastAsia"/>
          <w:sz w:val="28"/>
          <w:szCs w:val="28"/>
        </w:rPr>
        <w:t>勘</w:t>
      </w:r>
      <w:proofErr w:type="gramEnd"/>
      <w:r w:rsidR="00D4165F">
        <w:rPr>
          <w:rFonts w:ascii="標楷體" w:eastAsia="標楷體" w:hAnsi="標楷體" w:hint="eastAsia"/>
          <w:sz w:val="28"/>
          <w:szCs w:val="28"/>
        </w:rPr>
        <w:t>學校</w:t>
      </w:r>
      <w:r>
        <w:rPr>
          <w:rFonts w:ascii="標楷體" w:eastAsia="標楷體" w:hAnsi="標楷體" w:hint="eastAsia"/>
          <w:sz w:val="28"/>
          <w:szCs w:val="28"/>
        </w:rPr>
        <w:t>事前</w:t>
      </w:r>
      <w:r w:rsidR="00D4165F">
        <w:rPr>
          <w:rFonts w:ascii="標楷體" w:eastAsia="標楷體" w:hAnsi="標楷體" w:hint="eastAsia"/>
          <w:sz w:val="28"/>
          <w:szCs w:val="28"/>
        </w:rPr>
        <w:t>清點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="006B4C4B" w:rsidRPr="006B4C4B">
        <w:rPr>
          <w:rFonts w:ascii="標楷體" w:eastAsia="標楷體" w:hAnsi="標楷體" w:hint="eastAsia"/>
          <w:sz w:val="28"/>
          <w:szCs w:val="28"/>
        </w:rPr>
        <w:t>已設置冷氣專用迴路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="006B4C4B" w:rsidRPr="006B4C4B">
        <w:rPr>
          <w:rFonts w:ascii="標楷體" w:eastAsia="標楷體" w:hAnsi="標楷體" w:hint="eastAsia"/>
          <w:sz w:val="28"/>
          <w:szCs w:val="28"/>
        </w:rPr>
        <w:t>已</w:t>
      </w:r>
      <w:r w:rsidR="00D4165F">
        <w:rPr>
          <w:rFonts w:ascii="標楷體" w:eastAsia="標楷體" w:hAnsi="標楷體" w:hint="eastAsia"/>
          <w:sz w:val="28"/>
          <w:szCs w:val="28"/>
        </w:rPr>
        <w:t>、未</w:t>
      </w:r>
      <w:r w:rsidR="006B4C4B" w:rsidRPr="006B4C4B">
        <w:rPr>
          <w:rFonts w:ascii="標楷體" w:eastAsia="標楷體" w:hAnsi="標楷體" w:hint="eastAsia"/>
          <w:sz w:val="28"/>
          <w:szCs w:val="28"/>
        </w:rPr>
        <w:t>裝冷氣教室數量</w:t>
      </w:r>
      <w:r w:rsidR="006B4C4B">
        <w:rPr>
          <w:rFonts w:ascii="標楷體" w:eastAsia="標楷體" w:hAnsi="標楷體" w:hint="eastAsia"/>
          <w:sz w:val="28"/>
          <w:szCs w:val="28"/>
        </w:rPr>
        <w:t>；</w:t>
      </w:r>
    </w:p>
    <w:p w14:paraId="1A674F65" w14:textId="15F934AC" w:rsidR="005823B7" w:rsidRDefault="00FC78A4" w:rsidP="00FC78A4">
      <w:pPr>
        <w:pStyle w:val="a3"/>
        <w:numPr>
          <w:ilvl w:val="0"/>
          <w:numId w:val="5"/>
        </w:numPr>
        <w:spacing w:line="400" w:lineRule="exact"/>
        <w:ind w:leftChars="0" w:left="1077" w:rightChars="108" w:right="259" w:hanging="35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勘查</w:t>
      </w:r>
      <w:r w:rsidR="00E15689" w:rsidRPr="00E15689">
        <w:rPr>
          <w:rFonts w:ascii="標楷體" w:eastAsia="標楷體" w:hAnsi="標楷體" w:hint="eastAsia"/>
          <w:sz w:val="28"/>
          <w:szCs w:val="28"/>
        </w:rPr>
        <w:t>人員</w:t>
      </w:r>
      <w:r w:rsidR="00EB17AB" w:rsidRPr="00F6274E">
        <w:rPr>
          <w:rFonts w:ascii="標楷體" w:eastAsia="標楷體" w:hAnsi="標楷體" w:hint="eastAsia"/>
          <w:sz w:val="28"/>
          <w:szCs w:val="28"/>
        </w:rPr>
        <w:t>應</w:t>
      </w:r>
      <w:r>
        <w:rPr>
          <w:rFonts w:ascii="標楷體" w:eastAsia="標楷體" w:hAnsi="標楷體" w:hint="eastAsia"/>
          <w:sz w:val="28"/>
          <w:szCs w:val="28"/>
        </w:rPr>
        <w:t>瞭解</w:t>
      </w:r>
      <w:r w:rsidRPr="006C4AEC">
        <w:rPr>
          <w:rFonts w:ascii="標楷體" w:eastAsia="標楷體" w:hAnsi="標楷體" w:hint="eastAsia"/>
          <w:color w:val="FF0000"/>
          <w:sz w:val="28"/>
          <w:szCs w:val="28"/>
        </w:rPr>
        <w:t>需</w:t>
      </w:r>
      <w:r w:rsidRPr="004538C6">
        <w:rPr>
          <w:rFonts w:ascii="標楷體" w:eastAsia="標楷體" w:hAnsi="標楷體" w:hint="eastAsia"/>
          <w:color w:val="FF0000"/>
          <w:sz w:val="28"/>
          <w:szCs w:val="28"/>
        </w:rPr>
        <w:t>裝設冷氣教室之分佈位置、數量及教室現場狀況</w:t>
      </w:r>
      <w:r>
        <w:rPr>
          <w:rFonts w:ascii="標楷體" w:eastAsia="標楷體" w:hAnsi="標楷體" w:hint="eastAsia"/>
          <w:sz w:val="28"/>
          <w:szCs w:val="28"/>
        </w:rPr>
        <w:t>(如</w:t>
      </w:r>
      <w:r w:rsidRPr="004538C6">
        <w:rPr>
          <w:rFonts w:ascii="標楷體" w:eastAsia="標楷體" w:hAnsi="標楷體" w:hint="eastAsia"/>
          <w:color w:val="FF0000"/>
          <w:sz w:val="28"/>
          <w:szCs w:val="28"/>
        </w:rPr>
        <w:t>西曬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4538C6">
        <w:rPr>
          <w:rFonts w:ascii="標楷體" w:eastAsia="標楷體" w:hAnsi="標楷體" w:hint="eastAsia"/>
          <w:color w:val="FF0000"/>
          <w:sz w:val="28"/>
          <w:szCs w:val="28"/>
        </w:rPr>
        <w:t>屋頂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4538C6">
        <w:rPr>
          <w:rFonts w:ascii="標楷體" w:eastAsia="標楷體" w:hAnsi="標楷體" w:hint="eastAsia"/>
          <w:color w:val="FF0000"/>
          <w:sz w:val="28"/>
          <w:szCs w:val="28"/>
        </w:rPr>
        <w:t>門窗密合程度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4538C6">
        <w:rPr>
          <w:rFonts w:ascii="標楷體" w:eastAsia="標楷體" w:hAnsi="標楷體" w:hint="eastAsia"/>
          <w:color w:val="FF0000"/>
          <w:sz w:val="28"/>
          <w:szCs w:val="28"/>
        </w:rPr>
        <w:t>屋外機</w:t>
      </w:r>
      <w:r w:rsidR="00F57058">
        <w:rPr>
          <w:rFonts w:ascii="標楷體" w:eastAsia="標楷體" w:hAnsi="標楷體" w:hint="eastAsia"/>
          <w:color w:val="FF0000"/>
          <w:sz w:val="28"/>
          <w:szCs w:val="28"/>
        </w:rPr>
        <w:t>規</w:t>
      </w:r>
      <w:r w:rsidR="00F57058" w:rsidRPr="00F6274E">
        <w:rPr>
          <w:rFonts w:ascii="標楷體" w:eastAsia="標楷體" w:hAnsi="標楷體" w:hint="eastAsia"/>
          <w:color w:val="FF0000"/>
          <w:sz w:val="28"/>
          <w:szCs w:val="28"/>
        </w:rPr>
        <w:t>劃</w:t>
      </w:r>
      <w:r w:rsidRPr="004538C6">
        <w:rPr>
          <w:rFonts w:ascii="標楷體" w:eastAsia="標楷體" w:hAnsi="標楷體" w:hint="eastAsia"/>
          <w:color w:val="FF0000"/>
          <w:sz w:val="28"/>
          <w:szCs w:val="28"/>
        </w:rPr>
        <w:t>位置</w:t>
      </w:r>
      <w:r>
        <w:rPr>
          <w:rFonts w:ascii="標楷體" w:eastAsia="標楷體" w:hAnsi="標楷體" w:hint="eastAsia"/>
          <w:sz w:val="28"/>
          <w:szCs w:val="28"/>
        </w:rPr>
        <w:t>及是否</w:t>
      </w:r>
      <w:r w:rsidRPr="00FC78A4">
        <w:rPr>
          <w:rFonts w:ascii="標楷體" w:eastAsia="標楷體" w:hAnsi="標楷體" w:hint="eastAsia"/>
          <w:sz w:val="28"/>
          <w:szCs w:val="28"/>
        </w:rPr>
        <w:t>需設置</w:t>
      </w:r>
      <w:r w:rsidRPr="004538C6">
        <w:rPr>
          <w:rFonts w:ascii="標楷體" w:eastAsia="標楷體" w:hAnsi="標楷體" w:hint="eastAsia"/>
          <w:color w:val="FF0000"/>
          <w:sz w:val="28"/>
          <w:szCs w:val="28"/>
        </w:rPr>
        <w:t>雨</w:t>
      </w:r>
      <w:proofErr w:type="gramStart"/>
      <w:r w:rsidRPr="004538C6">
        <w:rPr>
          <w:rFonts w:ascii="標楷體" w:eastAsia="標楷體" w:hAnsi="標楷體" w:hint="eastAsia"/>
          <w:color w:val="FF0000"/>
          <w:sz w:val="28"/>
          <w:szCs w:val="28"/>
        </w:rPr>
        <w:t>遮及柵</w:t>
      </w:r>
      <w:proofErr w:type="gramEnd"/>
      <w:r w:rsidRPr="004538C6">
        <w:rPr>
          <w:rFonts w:ascii="標楷體" w:eastAsia="標楷體" w:hAnsi="標楷體" w:hint="eastAsia"/>
          <w:color w:val="FF0000"/>
          <w:sz w:val="28"/>
          <w:szCs w:val="28"/>
        </w:rPr>
        <w:t>板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5823B7">
        <w:rPr>
          <w:rFonts w:ascii="標楷體" w:eastAsia="標楷體" w:hAnsi="標楷體" w:hint="eastAsia"/>
          <w:sz w:val="28"/>
          <w:szCs w:val="28"/>
        </w:rPr>
        <w:t>；</w:t>
      </w:r>
    </w:p>
    <w:p w14:paraId="085D9396" w14:textId="3F711209" w:rsidR="00FC78A4" w:rsidRDefault="00E15689" w:rsidP="00FC78A4">
      <w:pPr>
        <w:pStyle w:val="a3"/>
        <w:numPr>
          <w:ilvl w:val="0"/>
          <w:numId w:val="5"/>
        </w:numPr>
        <w:spacing w:line="400" w:lineRule="exact"/>
        <w:ind w:leftChars="0" w:left="1077" w:rightChars="108" w:right="259" w:hanging="357"/>
        <w:jc w:val="both"/>
        <w:rPr>
          <w:rFonts w:ascii="標楷體" w:eastAsia="標楷體" w:hAnsi="標楷體"/>
          <w:sz w:val="28"/>
          <w:szCs w:val="28"/>
        </w:rPr>
      </w:pPr>
      <w:r w:rsidRPr="004538C6">
        <w:rPr>
          <w:rFonts w:ascii="標楷體" w:eastAsia="標楷體" w:hAnsi="標楷體" w:hint="eastAsia"/>
          <w:color w:val="FF0000"/>
          <w:sz w:val="28"/>
          <w:szCs w:val="28"/>
        </w:rPr>
        <w:t>新增冷氣系統之</w:t>
      </w:r>
      <w:r w:rsidR="005823B7" w:rsidRPr="004538C6">
        <w:rPr>
          <w:rFonts w:ascii="標楷體" w:eastAsia="標楷體" w:hAnsi="標楷體" w:hint="eastAsia"/>
          <w:color w:val="FF0000"/>
          <w:sz w:val="28"/>
          <w:szCs w:val="28"/>
        </w:rPr>
        <w:t>規劃方式</w:t>
      </w:r>
      <w:proofErr w:type="gramStart"/>
      <w:r w:rsidR="00EB17AB" w:rsidRPr="00F6274E">
        <w:rPr>
          <w:rFonts w:ascii="標楷體" w:eastAsia="標楷體" w:hAnsi="標楷體" w:hint="eastAsia"/>
          <w:color w:val="FF0000"/>
          <w:sz w:val="28"/>
          <w:szCs w:val="28"/>
        </w:rPr>
        <w:t>採</w:t>
      </w:r>
      <w:proofErr w:type="gramEnd"/>
      <w:r w:rsidR="00F521DE">
        <w:rPr>
          <w:rFonts w:ascii="標楷體" w:eastAsia="標楷體" w:hAnsi="標楷體" w:hint="eastAsia"/>
          <w:color w:val="FF0000"/>
          <w:sz w:val="28"/>
          <w:szCs w:val="28"/>
        </w:rPr>
        <w:t>配置獨立迴路及</w:t>
      </w:r>
      <w:r w:rsidR="00F521DE" w:rsidRPr="004538C6">
        <w:rPr>
          <w:rFonts w:ascii="標楷體" w:eastAsia="標楷體" w:hAnsi="標楷體" w:hint="eastAsia"/>
          <w:color w:val="FF0000"/>
          <w:sz w:val="28"/>
          <w:szCs w:val="28"/>
        </w:rPr>
        <w:t>模組化</w:t>
      </w:r>
      <w:r w:rsidR="005823B7" w:rsidRPr="004538C6">
        <w:rPr>
          <w:rFonts w:ascii="標楷體" w:eastAsia="標楷體" w:hAnsi="標楷體" w:hint="eastAsia"/>
          <w:color w:val="FF0000"/>
          <w:sz w:val="28"/>
          <w:szCs w:val="28"/>
        </w:rPr>
        <w:t>標準</w:t>
      </w:r>
      <w:r w:rsidR="003704BF" w:rsidRPr="004538C6">
        <w:rPr>
          <w:rFonts w:ascii="標楷體" w:eastAsia="標楷體" w:hAnsi="標楷體" w:hint="eastAsia"/>
          <w:color w:val="FF0000"/>
          <w:sz w:val="28"/>
          <w:szCs w:val="28"/>
        </w:rPr>
        <w:t>設計</w:t>
      </w:r>
      <w:r w:rsidR="005823B7">
        <w:rPr>
          <w:rFonts w:ascii="標楷體" w:eastAsia="標楷體" w:hAnsi="標楷體" w:hint="eastAsia"/>
          <w:sz w:val="28"/>
          <w:szCs w:val="28"/>
        </w:rPr>
        <w:t>，先</w:t>
      </w:r>
      <w:r w:rsidR="006B4C4B">
        <w:rPr>
          <w:rFonts w:ascii="標楷體" w:eastAsia="標楷體" w:hAnsi="標楷體" w:hint="eastAsia"/>
          <w:sz w:val="28"/>
          <w:szCs w:val="28"/>
        </w:rPr>
        <w:t>估算需裝設冷氣教室</w:t>
      </w:r>
      <w:r w:rsidR="00D7116F">
        <w:rPr>
          <w:rFonts w:ascii="標楷體" w:eastAsia="標楷體" w:hAnsi="標楷體" w:hint="eastAsia"/>
          <w:sz w:val="28"/>
          <w:szCs w:val="28"/>
        </w:rPr>
        <w:t>內</w:t>
      </w:r>
      <w:r w:rsidR="006B4C4B">
        <w:rPr>
          <w:rFonts w:ascii="標楷體" w:eastAsia="標楷體" w:hAnsi="標楷體" w:hint="eastAsia"/>
          <w:sz w:val="28"/>
          <w:szCs w:val="28"/>
        </w:rPr>
        <w:t>開關位置及數量，據以</w:t>
      </w:r>
      <w:proofErr w:type="gramStart"/>
      <w:r w:rsidR="006B4C4B">
        <w:rPr>
          <w:rFonts w:ascii="標楷體" w:eastAsia="標楷體" w:hAnsi="標楷體" w:hint="eastAsia"/>
          <w:sz w:val="28"/>
          <w:szCs w:val="28"/>
        </w:rPr>
        <w:t>估算</w:t>
      </w:r>
      <w:r w:rsidR="00D7116F">
        <w:rPr>
          <w:rFonts w:ascii="標楷體" w:eastAsia="標楷體" w:hAnsi="標楷體" w:hint="eastAsia"/>
          <w:sz w:val="28"/>
          <w:szCs w:val="28"/>
        </w:rPr>
        <w:t>需引接</w:t>
      </w:r>
      <w:r w:rsidR="006B4C4B">
        <w:rPr>
          <w:rFonts w:ascii="標楷體" w:eastAsia="標楷體" w:hAnsi="標楷體" w:hint="eastAsia"/>
          <w:sz w:val="28"/>
          <w:szCs w:val="28"/>
        </w:rPr>
        <w:t>線</w:t>
      </w:r>
      <w:proofErr w:type="gramEnd"/>
      <w:r w:rsidR="006B4C4B">
        <w:rPr>
          <w:rFonts w:ascii="標楷體" w:eastAsia="標楷體" w:hAnsi="標楷體" w:hint="eastAsia"/>
          <w:sz w:val="28"/>
          <w:szCs w:val="28"/>
        </w:rPr>
        <w:t>路線徑</w:t>
      </w:r>
      <w:r w:rsidR="00D7116F">
        <w:rPr>
          <w:rFonts w:ascii="標楷體" w:eastAsia="標楷體" w:hAnsi="標楷體" w:hint="eastAsia"/>
          <w:sz w:val="28"/>
          <w:szCs w:val="28"/>
        </w:rPr>
        <w:t>、</w:t>
      </w:r>
      <w:r w:rsidR="006B4C4B">
        <w:rPr>
          <w:rFonts w:ascii="標楷體" w:eastAsia="標楷體" w:hAnsi="標楷體" w:hint="eastAsia"/>
          <w:sz w:val="28"/>
          <w:szCs w:val="28"/>
        </w:rPr>
        <w:t>長度</w:t>
      </w:r>
      <w:r w:rsidR="005823B7">
        <w:rPr>
          <w:rFonts w:ascii="標楷體" w:eastAsia="標楷體" w:hAnsi="標楷體" w:hint="eastAsia"/>
          <w:sz w:val="28"/>
          <w:szCs w:val="28"/>
        </w:rPr>
        <w:t>，再逐次估算</w:t>
      </w:r>
      <w:r w:rsidR="00D7116F">
        <w:rPr>
          <w:rFonts w:ascii="標楷體" w:eastAsia="標楷體" w:hAnsi="標楷體" w:hint="eastAsia"/>
          <w:sz w:val="28"/>
          <w:szCs w:val="28"/>
        </w:rPr>
        <w:t>各</w:t>
      </w:r>
      <w:proofErr w:type="gramStart"/>
      <w:r w:rsidR="00D7116F">
        <w:rPr>
          <w:rFonts w:ascii="標楷體" w:eastAsia="標楷體" w:hAnsi="標楷體" w:hint="eastAsia"/>
          <w:sz w:val="28"/>
          <w:szCs w:val="28"/>
        </w:rPr>
        <w:t>樓層分電盤</w:t>
      </w:r>
      <w:proofErr w:type="gramEnd"/>
      <w:r w:rsidR="00D7116F">
        <w:rPr>
          <w:rFonts w:ascii="標楷體" w:eastAsia="標楷體" w:hAnsi="標楷體" w:hint="eastAsia"/>
          <w:sz w:val="28"/>
          <w:szCs w:val="28"/>
        </w:rPr>
        <w:t>、</w:t>
      </w:r>
      <w:r w:rsidR="00B74699">
        <w:rPr>
          <w:rFonts w:ascii="標楷體" w:eastAsia="標楷體" w:hAnsi="標楷體" w:hint="eastAsia"/>
          <w:sz w:val="28"/>
          <w:szCs w:val="28"/>
        </w:rPr>
        <w:t>各</w:t>
      </w:r>
      <w:r w:rsidR="00D7116F">
        <w:rPr>
          <w:rFonts w:ascii="標楷體" w:eastAsia="標楷體" w:hAnsi="標楷體" w:hint="eastAsia"/>
          <w:sz w:val="28"/>
          <w:szCs w:val="28"/>
        </w:rPr>
        <w:t>大樓</w:t>
      </w:r>
      <w:proofErr w:type="gramStart"/>
      <w:r w:rsidR="00D7116F">
        <w:rPr>
          <w:rFonts w:ascii="標楷體" w:eastAsia="標楷體" w:hAnsi="標楷體" w:hint="eastAsia"/>
          <w:sz w:val="28"/>
          <w:szCs w:val="28"/>
        </w:rPr>
        <w:t>主分電盤</w:t>
      </w:r>
      <w:proofErr w:type="gramEnd"/>
      <w:r w:rsidR="00D7116F">
        <w:rPr>
          <w:rFonts w:ascii="標楷體" w:eastAsia="標楷體" w:hAnsi="標楷體" w:hint="eastAsia"/>
          <w:sz w:val="28"/>
          <w:szCs w:val="28"/>
        </w:rPr>
        <w:t>及</w:t>
      </w:r>
      <w:proofErr w:type="gramStart"/>
      <w:r w:rsidR="00D7116F">
        <w:rPr>
          <w:rFonts w:ascii="標楷體" w:eastAsia="標楷體" w:hAnsi="標楷體" w:hint="eastAsia"/>
          <w:sz w:val="28"/>
          <w:szCs w:val="28"/>
        </w:rPr>
        <w:t>學校總電盤</w:t>
      </w:r>
      <w:proofErr w:type="gramEnd"/>
      <w:r w:rsidR="00D7116F">
        <w:rPr>
          <w:rFonts w:ascii="標楷體" w:eastAsia="標楷體" w:hAnsi="標楷體" w:hint="eastAsia"/>
          <w:sz w:val="28"/>
          <w:szCs w:val="28"/>
        </w:rPr>
        <w:t>(MP)</w:t>
      </w:r>
      <w:r w:rsidR="005823B7">
        <w:rPr>
          <w:rFonts w:ascii="標楷體" w:eastAsia="標楷體" w:hAnsi="標楷體" w:hint="eastAsia"/>
          <w:sz w:val="28"/>
          <w:szCs w:val="28"/>
        </w:rPr>
        <w:t>所</w:t>
      </w:r>
      <w:r w:rsidR="00D7116F">
        <w:rPr>
          <w:rFonts w:ascii="標楷體" w:eastAsia="標楷體" w:hAnsi="標楷體" w:hint="eastAsia"/>
          <w:sz w:val="28"/>
          <w:szCs w:val="28"/>
        </w:rPr>
        <w:t>需新增設之開關容量(</w:t>
      </w:r>
      <w:proofErr w:type="gramStart"/>
      <w:r w:rsidR="00D7116F">
        <w:rPr>
          <w:rFonts w:ascii="標楷體" w:eastAsia="標楷體" w:hAnsi="標楷體" w:hint="eastAsia"/>
          <w:sz w:val="28"/>
          <w:szCs w:val="28"/>
        </w:rPr>
        <w:t>含裝設</w:t>
      </w:r>
      <w:proofErr w:type="gramEnd"/>
      <w:r w:rsidR="00D7116F">
        <w:rPr>
          <w:rFonts w:ascii="標楷體" w:eastAsia="標楷體" w:hAnsi="標楷體" w:hint="eastAsia"/>
          <w:sz w:val="28"/>
          <w:szCs w:val="28"/>
        </w:rPr>
        <w:t>位置)及引接電纜之線徑、長度</w:t>
      </w:r>
      <w:r w:rsidR="00FC78A4">
        <w:rPr>
          <w:rFonts w:ascii="標楷體" w:eastAsia="標楷體" w:hAnsi="標楷體" w:hint="eastAsia"/>
          <w:sz w:val="28"/>
          <w:szCs w:val="28"/>
        </w:rPr>
        <w:t>；</w:t>
      </w:r>
    </w:p>
    <w:p w14:paraId="08F39652" w14:textId="77777777" w:rsidR="00FF6AC7" w:rsidRPr="006B4C4B" w:rsidRDefault="006B4C4B" w:rsidP="006B4C4B">
      <w:pPr>
        <w:pStyle w:val="a3"/>
        <w:numPr>
          <w:ilvl w:val="0"/>
          <w:numId w:val="5"/>
        </w:numPr>
        <w:spacing w:line="400" w:lineRule="exact"/>
        <w:ind w:leftChars="0" w:rightChars="108" w:right="25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勘查</w:t>
      </w:r>
      <w:r w:rsidR="003704BF">
        <w:rPr>
          <w:rFonts w:ascii="標楷體" w:eastAsia="標楷體" w:hAnsi="標楷體" w:hint="eastAsia"/>
          <w:sz w:val="28"/>
          <w:szCs w:val="28"/>
        </w:rPr>
        <w:t>人員</w:t>
      </w:r>
      <w:r w:rsidR="00D7116F">
        <w:rPr>
          <w:rFonts w:ascii="標楷體" w:eastAsia="標楷體" w:hAnsi="標楷體" w:hint="eastAsia"/>
          <w:sz w:val="28"/>
          <w:szCs w:val="28"/>
        </w:rPr>
        <w:t>應一併</w:t>
      </w:r>
      <w:r w:rsidR="00D7116F" w:rsidRPr="004538C6">
        <w:rPr>
          <w:rFonts w:ascii="標楷體" w:eastAsia="標楷體" w:hAnsi="標楷體" w:hint="eastAsia"/>
          <w:color w:val="FF0000"/>
          <w:sz w:val="28"/>
          <w:szCs w:val="28"/>
        </w:rPr>
        <w:t>規劃能源管理系統(EMS)</w:t>
      </w:r>
      <w:r w:rsidR="00D7116F">
        <w:rPr>
          <w:rFonts w:ascii="標楷體" w:eastAsia="標楷體" w:hAnsi="標楷體" w:hint="eastAsia"/>
          <w:sz w:val="28"/>
          <w:szCs w:val="28"/>
        </w:rPr>
        <w:t>所需增設之設備、管路及線路(含通訊線路)</w:t>
      </w:r>
      <w:r w:rsidR="00FF6AC7" w:rsidRPr="006B4C4B">
        <w:rPr>
          <w:rFonts w:ascii="標楷體" w:eastAsia="標楷體" w:hAnsi="標楷體" w:hint="eastAsia"/>
          <w:sz w:val="28"/>
          <w:szCs w:val="28"/>
        </w:rPr>
        <w:t>；</w:t>
      </w:r>
    </w:p>
    <w:p w14:paraId="03DA7D71" w14:textId="4B5276ED" w:rsidR="00FF6AC7" w:rsidRDefault="00D7116F" w:rsidP="00FF6AC7">
      <w:pPr>
        <w:pStyle w:val="a3"/>
        <w:numPr>
          <w:ilvl w:val="0"/>
          <w:numId w:val="5"/>
        </w:numPr>
        <w:spacing w:line="400" w:lineRule="exact"/>
        <w:ind w:leftChars="0" w:left="1077" w:rightChars="108" w:right="259" w:hanging="35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勘查</w:t>
      </w:r>
      <w:r w:rsidR="003704BF">
        <w:rPr>
          <w:rFonts w:ascii="標楷體" w:eastAsia="標楷體" w:hAnsi="標楷體" w:hint="eastAsia"/>
          <w:sz w:val="28"/>
          <w:szCs w:val="28"/>
        </w:rPr>
        <w:t>人員</w:t>
      </w:r>
      <w:r>
        <w:rPr>
          <w:rFonts w:ascii="標楷體" w:eastAsia="標楷體" w:hAnsi="標楷體" w:hint="eastAsia"/>
          <w:sz w:val="28"/>
          <w:szCs w:val="28"/>
        </w:rPr>
        <w:t>應</w:t>
      </w:r>
      <w:r w:rsidR="00FF6AC7">
        <w:rPr>
          <w:rFonts w:ascii="標楷體" w:eastAsia="標楷體" w:hAnsi="標楷體" w:hint="eastAsia"/>
          <w:sz w:val="28"/>
          <w:szCs w:val="28"/>
        </w:rPr>
        <w:t>勘查</w:t>
      </w:r>
      <w:r>
        <w:rPr>
          <w:rFonts w:ascii="標楷體" w:eastAsia="標楷體" w:hAnsi="標楷體" w:hint="eastAsia"/>
          <w:sz w:val="28"/>
          <w:szCs w:val="28"/>
        </w:rPr>
        <w:t>學校各建築</w:t>
      </w:r>
      <w:r w:rsidR="004538C6" w:rsidRPr="004538C6">
        <w:rPr>
          <w:rFonts w:ascii="標楷體" w:eastAsia="標楷體" w:hAnsi="標楷體" w:hint="eastAsia"/>
          <w:color w:val="FF0000"/>
          <w:sz w:val="28"/>
          <w:szCs w:val="28"/>
        </w:rPr>
        <w:t>屋</w:t>
      </w:r>
      <w:r w:rsidRPr="004538C6">
        <w:rPr>
          <w:rFonts w:ascii="標楷體" w:eastAsia="標楷體" w:hAnsi="標楷體" w:hint="eastAsia"/>
          <w:color w:val="FF0000"/>
          <w:sz w:val="28"/>
          <w:szCs w:val="28"/>
        </w:rPr>
        <w:t>頂之結構安全狀況</w:t>
      </w:r>
      <w:r>
        <w:rPr>
          <w:rFonts w:ascii="標楷體" w:eastAsia="標楷體" w:hAnsi="標楷體" w:hint="eastAsia"/>
          <w:sz w:val="28"/>
          <w:szCs w:val="28"/>
        </w:rPr>
        <w:t>，確認屋頂結構</w:t>
      </w:r>
      <w:r w:rsidRPr="004538C6">
        <w:rPr>
          <w:rFonts w:ascii="標楷體" w:eastAsia="標楷體" w:hAnsi="標楷體" w:hint="eastAsia"/>
          <w:color w:val="FF0000"/>
          <w:sz w:val="28"/>
          <w:szCs w:val="28"/>
        </w:rPr>
        <w:t>安全無虞</w:t>
      </w:r>
      <w:r>
        <w:rPr>
          <w:rFonts w:ascii="標楷體" w:eastAsia="標楷體" w:hAnsi="標楷體" w:hint="eastAsia"/>
          <w:sz w:val="28"/>
          <w:szCs w:val="28"/>
        </w:rPr>
        <w:t>，務必一併</w:t>
      </w:r>
      <w:r w:rsidRPr="004538C6">
        <w:rPr>
          <w:rFonts w:ascii="標楷體" w:eastAsia="標楷體" w:hAnsi="標楷體" w:hint="eastAsia"/>
          <w:color w:val="FF0000"/>
          <w:sz w:val="28"/>
          <w:szCs w:val="28"/>
        </w:rPr>
        <w:t>規劃</w:t>
      </w:r>
      <w:r w:rsidR="004538C6">
        <w:rPr>
          <w:rFonts w:ascii="標楷體" w:eastAsia="標楷體" w:hAnsi="標楷體" w:hint="eastAsia"/>
          <w:color w:val="FF0000"/>
          <w:sz w:val="28"/>
          <w:szCs w:val="28"/>
        </w:rPr>
        <w:t>預埋</w:t>
      </w:r>
      <w:r w:rsidRPr="004538C6">
        <w:rPr>
          <w:rFonts w:ascii="標楷體" w:eastAsia="標楷體" w:hAnsi="標楷體" w:hint="eastAsia"/>
          <w:color w:val="FF0000"/>
          <w:sz w:val="28"/>
          <w:szCs w:val="28"/>
        </w:rPr>
        <w:t>PV系統引接</w:t>
      </w:r>
      <w:r w:rsidR="004538C6">
        <w:rPr>
          <w:rFonts w:ascii="標楷體" w:eastAsia="標楷體" w:hAnsi="標楷體" w:hint="eastAsia"/>
          <w:color w:val="FF0000"/>
          <w:sz w:val="28"/>
          <w:szCs w:val="28"/>
        </w:rPr>
        <w:t>所需</w:t>
      </w:r>
      <w:r w:rsidRPr="004538C6">
        <w:rPr>
          <w:rFonts w:ascii="標楷體" w:eastAsia="標楷體" w:hAnsi="標楷體" w:hint="eastAsia"/>
          <w:color w:val="FF0000"/>
          <w:sz w:val="28"/>
          <w:szCs w:val="28"/>
        </w:rPr>
        <w:t>之</w:t>
      </w:r>
      <w:r w:rsidR="004538C6">
        <w:rPr>
          <w:rFonts w:ascii="標楷體" w:eastAsia="標楷體" w:hAnsi="標楷體" w:hint="eastAsia"/>
          <w:color w:val="FF0000"/>
          <w:sz w:val="28"/>
          <w:szCs w:val="28"/>
        </w:rPr>
        <w:t>地下</w:t>
      </w:r>
      <w:r w:rsidRPr="004538C6">
        <w:rPr>
          <w:rFonts w:ascii="標楷體" w:eastAsia="標楷體" w:hAnsi="標楷體" w:hint="eastAsia"/>
          <w:color w:val="FF0000"/>
          <w:sz w:val="28"/>
          <w:szCs w:val="28"/>
        </w:rPr>
        <w:t>管路</w:t>
      </w:r>
      <w:r w:rsidR="00FF6AC7">
        <w:rPr>
          <w:rFonts w:ascii="標楷體" w:eastAsia="標楷體" w:hAnsi="標楷體" w:hint="eastAsia"/>
          <w:sz w:val="28"/>
          <w:szCs w:val="28"/>
        </w:rPr>
        <w:t>；</w:t>
      </w:r>
    </w:p>
    <w:p w14:paraId="700B0D9F" w14:textId="760550D6" w:rsidR="00FF6AC7" w:rsidRDefault="00CF1379" w:rsidP="00FF6AC7">
      <w:pPr>
        <w:pStyle w:val="a3"/>
        <w:numPr>
          <w:ilvl w:val="0"/>
          <w:numId w:val="5"/>
        </w:numPr>
        <w:spacing w:line="400" w:lineRule="exact"/>
        <w:ind w:leftChars="0" w:left="1077" w:rightChars="108" w:right="259" w:hanging="35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勘查</w:t>
      </w:r>
      <w:r w:rsidR="003704BF">
        <w:rPr>
          <w:rFonts w:ascii="標楷體" w:eastAsia="標楷體" w:hAnsi="標楷體" w:hint="eastAsia"/>
          <w:sz w:val="28"/>
          <w:szCs w:val="28"/>
        </w:rPr>
        <w:t>人員</w:t>
      </w:r>
      <w:r w:rsidR="00FF6AC7">
        <w:rPr>
          <w:rFonts w:ascii="標楷體" w:eastAsia="標楷體" w:hAnsi="標楷體" w:hint="eastAsia"/>
          <w:sz w:val="28"/>
          <w:szCs w:val="28"/>
        </w:rPr>
        <w:t>應</w:t>
      </w:r>
      <w:r>
        <w:rPr>
          <w:rFonts w:ascii="標楷體" w:eastAsia="標楷體" w:hAnsi="標楷體" w:hint="eastAsia"/>
          <w:sz w:val="28"/>
          <w:szCs w:val="28"/>
        </w:rPr>
        <w:t>確實盤點受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勘</w:t>
      </w:r>
      <w:proofErr w:type="gramEnd"/>
      <w:r>
        <w:rPr>
          <w:rFonts w:ascii="標楷體" w:eastAsia="標楷體" w:hAnsi="標楷體" w:hint="eastAsia"/>
          <w:sz w:val="28"/>
          <w:szCs w:val="28"/>
        </w:rPr>
        <w:t>學校</w:t>
      </w:r>
      <w:r w:rsidR="00794107">
        <w:rPr>
          <w:rFonts w:ascii="標楷體" w:eastAsia="標楷體" w:hAnsi="標楷體" w:hint="eastAsia"/>
          <w:sz w:val="28"/>
          <w:szCs w:val="28"/>
        </w:rPr>
        <w:t>既設</w:t>
      </w:r>
      <w:r>
        <w:rPr>
          <w:rFonts w:ascii="標楷體" w:eastAsia="標楷體" w:hAnsi="標楷體" w:hint="eastAsia"/>
          <w:sz w:val="28"/>
          <w:szCs w:val="28"/>
        </w:rPr>
        <w:t>電力系統(</w:t>
      </w:r>
      <w:r w:rsidR="00B74699">
        <w:rPr>
          <w:rFonts w:ascii="標楷體" w:eastAsia="標楷體" w:hAnsi="標楷體" w:hint="eastAsia"/>
          <w:sz w:val="28"/>
          <w:szCs w:val="28"/>
        </w:rPr>
        <w:t>含</w:t>
      </w:r>
      <w:r w:rsidR="00B74699" w:rsidRPr="00B74699">
        <w:rPr>
          <w:rFonts w:ascii="標楷體" w:eastAsia="標楷體" w:hAnsi="標楷體" w:hint="eastAsia"/>
          <w:sz w:val="28"/>
          <w:szCs w:val="28"/>
        </w:rPr>
        <w:t>各</w:t>
      </w:r>
      <w:proofErr w:type="gramStart"/>
      <w:r w:rsidR="00B74699" w:rsidRPr="00B74699">
        <w:rPr>
          <w:rFonts w:ascii="標楷體" w:eastAsia="標楷體" w:hAnsi="標楷體" w:hint="eastAsia"/>
          <w:sz w:val="28"/>
          <w:szCs w:val="28"/>
        </w:rPr>
        <w:t>樓層分電盤</w:t>
      </w:r>
      <w:proofErr w:type="gramEnd"/>
      <w:r w:rsidR="00B74699" w:rsidRPr="00B74699">
        <w:rPr>
          <w:rFonts w:ascii="標楷體" w:eastAsia="標楷體" w:hAnsi="標楷體" w:hint="eastAsia"/>
          <w:sz w:val="28"/>
          <w:szCs w:val="28"/>
        </w:rPr>
        <w:t>、</w:t>
      </w:r>
      <w:r w:rsidR="00B74699">
        <w:rPr>
          <w:rFonts w:ascii="標楷體" w:eastAsia="標楷體" w:hAnsi="標楷體" w:hint="eastAsia"/>
          <w:sz w:val="28"/>
          <w:szCs w:val="28"/>
        </w:rPr>
        <w:t>各</w:t>
      </w:r>
      <w:r w:rsidR="00B74699" w:rsidRPr="00B74699">
        <w:rPr>
          <w:rFonts w:ascii="標楷體" w:eastAsia="標楷體" w:hAnsi="標楷體" w:hint="eastAsia"/>
          <w:sz w:val="28"/>
          <w:szCs w:val="28"/>
        </w:rPr>
        <w:t>大樓</w:t>
      </w:r>
      <w:proofErr w:type="gramStart"/>
      <w:r w:rsidR="00B74699" w:rsidRPr="00B74699">
        <w:rPr>
          <w:rFonts w:ascii="標楷體" w:eastAsia="標楷體" w:hAnsi="標楷體" w:hint="eastAsia"/>
          <w:sz w:val="28"/>
          <w:szCs w:val="28"/>
        </w:rPr>
        <w:t>主分電盤</w:t>
      </w:r>
      <w:proofErr w:type="gramEnd"/>
      <w:r w:rsidR="00B74699" w:rsidRPr="00B74699">
        <w:rPr>
          <w:rFonts w:ascii="標楷體" w:eastAsia="標楷體" w:hAnsi="標楷體" w:hint="eastAsia"/>
          <w:sz w:val="28"/>
          <w:szCs w:val="28"/>
        </w:rPr>
        <w:t>及</w:t>
      </w:r>
      <w:proofErr w:type="gramStart"/>
      <w:r w:rsidR="00B74699" w:rsidRPr="00B74699">
        <w:rPr>
          <w:rFonts w:ascii="標楷體" w:eastAsia="標楷體" w:hAnsi="標楷體" w:hint="eastAsia"/>
          <w:sz w:val="28"/>
          <w:szCs w:val="28"/>
        </w:rPr>
        <w:t>學校總電盤</w:t>
      </w:r>
      <w:proofErr w:type="gramEnd"/>
      <w:r w:rsidR="00B74699" w:rsidRPr="00B74699">
        <w:rPr>
          <w:rFonts w:ascii="標楷體" w:eastAsia="標楷體" w:hAnsi="標楷體" w:hint="eastAsia"/>
          <w:sz w:val="28"/>
          <w:szCs w:val="28"/>
        </w:rPr>
        <w:t>(MP)</w:t>
      </w:r>
      <w:r w:rsidR="00B74699">
        <w:rPr>
          <w:rFonts w:ascii="標楷體" w:eastAsia="標楷體" w:hAnsi="標楷體" w:hint="eastAsia"/>
          <w:sz w:val="28"/>
          <w:szCs w:val="28"/>
        </w:rPr>
        <w:t>、開關、線路)之</w:t>
      </w:r>
      <w:r w:rsidR="00E15689">
        <w:rPr>
          <w:rFonts w:ascii="標楷體" w:eastAsia="標楷體" w:hAnsi="標楷體" w:hint="eastAsia"/>
          <w:sz w:val="28"/>
          <w:szCs w:val="28"/>
        </w:rPr>
        <w:t>使用狀況</w:t>
      </w:r>
      <w:r w:rsidR="00B74699">
        <w:rPr>
          <w:rFonts w:ascii="標楷體" w:eastAsia="標楷體" w:hAnsi="標楷體" w:hint="eastAsia"/>
          <w:sz w:val="28"/>
          <w:szCs w:val="28"/>
        </w:rPr>
        <w:t>，並</w:t>
      </w:r>
      <w:r w:rsidR="00794107">
        <w:rPr>
          <w:rFonts w:ascii="標楷體" w:eastAsia="標楷體" w:hAnsi="標楷體" w:hint="eastAsia"/>
          <w:sz w:val="28"/>
          <w:szCs w:val="28"/>
        </w:rPr>
        <w:t>據以</w:t>
      </w:r>
      <w:r w:rsidR="00B74699">
        <w:rPr>
          <w:rFonts w:ascii="標楷體" w:eastAsia="標楷體" w:hAnsi="標楷體" w:hint="eastAsia"/>
          <w:sz w:val="28"/>
          <w:szCs w:val="28"/>
        </w:rPr>
        <w:t>作成電力系統改善建議；</w:t>
      </w:r>
    </w:p>
    <w:p w14:paraId="73168817" w14:textId="0BC566EC" w:rsidR="00B74699" w:rsidRDefault="00B74699" w:rsidP="00FF6AC7">
      <w:pPr>
        <w:pStyle w:val="a3"/>
        <w:numPr>
          <w:ilvl w:val="0"/>
          <w:numId w:val="5"/>
        </w:numPr>
        <w:spacing w:line="400" w:lineRule="exact"/>
        <w:ind w:leftChars="0" w:left="1077" w:rightChars="108" w:right="259" w:hanging="35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勘查</w:t>
      </w:r>
      <w:r w:rsidR="003704BF">
        <w:rPr>
          <w:rFonts w:ascii="標楷體" w:eastAsia="標楷體" w:hAnsi="標楷體" w:hint="eastAsia"/>
          <w:sz w:val="28"/>
          <w:szCs w:val="28"/>
        </w:rPr>
        <w:t>人員</w:t>
      </w:r>
      <w:r w:rsidR="003F3B55">
        <w:rPr>
          <w:rFonts w:ascii="標楷體" w:eastAsia="標楷體" w:hAnsi="標楷體" w:hint="eastAsia"/>
          <w:sz w:val="28"/>
          <w:szCs w:val="28"/>
        </w:rPr>
        <w:t>於</w:t>
      </w:r>
      <w:r>
        <w:rPr>
          <w:rFonts w:ascii="標楷體" w:eastAsia="標楷體" w:hAnsi="標楷體" w:hint="eastAsia"/>
          <w:sz w:val="28"/>
          <w:szCs w:val="28"/>
        </w:rPr>
        <w:t>現場勘查盤點時，應</w:t>
      </w:r>
      <w:r w:rsidRPr="004538C6">
        <w:rPr>
          <w:rFonts w:ascii="標楷體" w:eastAsia="標楷體" w:hAnsi="標楷體" w:hint="eastAsia"/>
          <w:color w:val="FF0000"/>
          <w:sz w:val="28"/>
          <w:szCs w:val="28"/>
        </w:rPr>
        <w:t>拍照留存紀錄並作為預算審核之佐證資料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426FD9F5" w14:textId="7EE71CCB" w:rsidR="004B5934" w:rsidRDefault="00CF1379" w:rsidP="00FF6AC7">
      <w:pPr>
        <w:pStyle w:val="a3"/>
        <w:numPr>
          <w:ilvl w:val="0"/>
          <w:numId w:val="5"/>
        </w:numPr>
        <w:spacing w:line="400" w:lineRule="exact"/>
        <w:ind w:leftChars="0" w:left="1077" w:rightChars="108" w:right="259" w:hanging="357"/>
        <w:jc w:val="both"/>
        <w:rPr>
          <w:rFonts w:ascii="標楷體" w:eastAsia="標楷體" w:hAnsi="標楷體"/>
          <w:sz w:val="28"/>
          <w:szCs w:val="28"/>
        </w:rPr>
      </w:pPr>
      <w:r w:rsidRPr="00CF1379">
        <w:rPr>
          <w:rFonts w:ascii="標楷體" w:eastAsia="標楷體" w:hAnsi="標楷體" w:hint="eastAsia"/>
          <w:sz w:val="28"/>
          <w:szCs w:val="28"/>
        </w:rPr>
        <w:t>勘查</w:t>
      </w:r>
      <w:r w:rsidR="003704BF">
        <w:rPr>
          <w:rFonts w:ascii="標楷體" w:eastAsia="標楷體" w:hAnsi="標楷體" w:hint="eastAsia"/>
          <w:sz w:val="28"/>
          <w:szCs w:val="28"/>
        </w:rPr>
        <w:t>人員</w:t>
      </w:r>
      <w:r w:rsidR="00F6274E">
        <w:rPr>
          <w:rFonts w:ascii="標楷體" w:eastAsia="標楷體" w:hAnsi="標楷體" w:hint="eastAsia"/>
          <w:sz w:val="28"/>
          <w:szCs w:val="28"/>
        </w:rPr>
        <w:t>應</w:t>
      </w:r>
      <w:r>
        <w:rPr>
          <w:rFonts w:ascii="標楷體" w:eastAsia="標楷體" w:hAnsi="標楷體" w:hint="eastAsia"/>
          <w:sz w:val="28"/>
          <w:szCs w:val="28"/>
        </w:rPr>
        <w:t>逐一核對</w:t>
      </w:r>
      <w:r w:rsidR="00FF6AC7" w:rsidRPr="00C45609">
        <w:rPr>
          <w:rFonts w:ascii="新細明體" w:eastAsia="新細明體" w:hAnsi="新細明體" w:hint="eastAsia"/>
          <w:b/>
          <w:bCs/>
          <w:color w:val="4472C4" w:themeColor="accent1"/>
          <w:sz w:val="28"/>
          <w:szCs w:val="28"/>
        </w:rPr>
        <w:t>「</w:t>
      </w:r>
      <w:r w:rsidR="00FF6AC7" w:rsidRPr="00C45609">
        <w:rPr>
          <w:rFonts w:ascii="標楷體" w:eastAsia="標楷體" w:hAnsi="標楷體" w:hint="eastAsia"/>
          <w:b/>
          <w:bCs/>
          <w:color w:val="4472C4" w:themeColor="accent1"/>
          <w:sz w:val="28"/>
          <w:szCs w:val="28"/>
        </w:rPr>
        <w:t>公立高級中等以下學校電力系統改善勘查盤點自</w:t>
      </w:r>
      <w:r w:rsidR="00FF6AC7" w:rsidRPr="00C45609">
        <w:rPr>
          <w:rFonts w:ascii="標楷體" w:eastAsia="標楷體" w:hAnsi="標楷體" w:hint="eastAsia"/>
          <w:b/>
          <w:bCs/>
          <w:color w:val="4472C4" w:themeColor="accent1"/>
          <w:sz w:val="28"/>
          <w:szCs w:val="28"/>
        </w:rPr>
        <w:lastRenderedPageBreak/>
        <w:t>主檢查表</w:t>
      </w:r>
      <w:r w:rsidR="00FF6AC7" w:rsidRPr="00C45609">
        <w:rPr>
          <w:rFonts w:ascii="新細明體" w:eastAsia="新細明體" w:hAnsi="新細明體" w:hint="eastAsia"/>
          <w:b/>
          <w:bCs/>
          <w:color w:val="4472C4" w:themeColor="accent1"/>
          <w:sz w:val="28"/>
          <w:szCs w:val="28"/>
        </w:rPr>
        <w:t>」</w:t>
      </w:r>
      <w:r w:rsidRPr="00CF1379">
        <w:rPr>
          <w:rFonts w:ascii="標楷體" w:eastAsia="標楷體" w:hAnsi="標楷體" w:hint="eastAsia"/>
          <w:sz w:val="28"/>
          <w:szCs w:val="28"/>
        </w:rPr>
        <w:t>之</w:t>
      </w:r>
      <w:r w:rsidR="00D108CF">
        <w:rPr>
          <w:rFonts w:ascii="標楷體" w:eastAsia="標楷體" w:hAnsi="標楷體" w:hint="eastAsia"/>
          <w:sz w:val="28"/>
          <w:szCs w:val="28"/>
        </w:rPr>
        <w:t>重點</w:t>
      </w:r>
      <w:r w:rsidRPr="00CF1379">
        <w:rPr>
          <w:rFonts w:ascii="標楷體" w:eastAsia="標楷體" w:hAnsi="標楷體" w:hint="eastAsia"/>
          <w:sz w:val="28"/>
          <w:szCs w:val="28"/>
        </w:rPr>
        <w:t>查</w:t>
      </w:r>
      <w:r w:rsidR="004538C6">
        <w:rPr>
          <w:rFonts w:ascii="標楷體" w:eastAsia="標楷體" w:hAnsi="標楷體" w:hint="eastAsia"/>
          <w:sz w:val="28"/>
          <w:szCs w:val="28"/>
        </w:rPr>
        <w:t>核</w:t>
      </w:r>
      <w:proofErr w:type="gramStart"/>
      <w:r w:rsidRPr="00CF1379">
        <w:rPr>
          <w:rFonts w:ascii="標楷體" w:eastAsia="標楷體" w:hAnsi="標楷體" w:hint="eastAsia"/>
          <w:sz w:val="28"/>
          <w:szCs w:val="28"/>
        </w:rPr>
        <w:t>項目</w:t>
      </w:r>
      <w:r w:rsidR="00D108CF">
        <w:rPr>
          <w:rFonts w:ascii="標楷體" w:eastAsia="標楷體" w:hAnsi="標楷體" w:hint="eastAsia"/>
          <w:sz w:val="28"/>
          <w:szCs w:val="28"/>
        </w:rPr>
        <w:t>均已完成</w:t>
      </w:r>
      <w:proofErr w:type="gramEnd"/>
      <w:r w:rsidR="00D108CF">
        <w:rPr>
          <w:rFonts w:ascii="標楷體" w:eastAsia="標楷體" w:hAnsi="標楷體" w:hint="eastAsia"/>
          <w:sz w:val="28"/>
          <w:szCs w:val="28"/>
        </w:rPr>
        <w:t>盤點</w:t>
      </w:r>
      <w:r w:rsidR="00C45609">
        <w:rPr>
          <w:rFonts w:ascii="標楷體" w:eastAsia="標楷體" w:hAnsi="標楷體" w:hint="eastAsia"/>
          <w:sz w:val="28"/>
          <w:szCs w:val="28"/>
        </w:rPr>
        <w:t>，</w:t>
      </w:r>
      <w:r w:rsidR="00B74699">
        <w:rPr>
          <w:rFonts w:ascii="標楷體" w:eastAsia="標楷體" w:hAnsi="標楷體" w:hint="eastAsia"/>
          <w:sz w:val="28"/>
          <w:szCs w:val="28"/>
        </w:rPr>
        <w:t>並</w:t>
      </w:r>
      <w:r w:rsidR="00E15689">
        <w:rPr>
          <w:rFonts w:ascii="標楷體" w:eastAsia="標楷體" w:hAnsi="標楷體" w:hint="eastAsia"/>
          <w:sz w:val="28"/>
          <w:szCs w:val="28"/>
        </w:rPr>
        <w:t>於</w:t>
      </w:r>
      <w:r w:rsidR="004B5934" w:rsidRPr="004538C6">
        <w:rPr>
          <w:rFonts w:ascii="標楷體" w:eastAsia="標楷體" w:hAnsi="標楷體" w:hint="eastAsia"/>
          <w:color w:val="FF0000"/>
          <w:sz w:val="28"/>
          <w:szCs w:val="28"/>
        </w:rPr>
        <w:t>現場</w:t>
      </w:r>
      <w:r w:rsidR="00B74699" w:rsidRPr="004538C6">
        <w:rPr>
          <w:rFonts w:ascii="標楷體" w:eastAsia="標楷體" w:hAnsi="標楷體" w:hint="eastAsia"/>
          <w:color w:val="FF0000"/>
          <w:sz w:val="28"/>
          <w:szCs w:val="28"/>
        </w:rPr>
        <w:t>簽名</w:t>
      </w:r>
      <w:r w:rsidR="004B5934" w:rsidRPr="004538C6">
        <w:rPr>
          <w:rFonts w:ascii="標楷體" w:eastAsia="標楷體" w:hAnsi="標楷體" w:hint="eastAsia"/>
          <w:color w:val="FF0000"/>
          <w:sz w:val="28"/>
          <w:szCs w:val="28"/>
        </w:rPr>
        <w:t>確認</w:t>
      </w:r>
      <w:r w:rsidR="00794107">
        <w:rPr>
          <w:rFonts w:ascii="標楷體" w:eastAsia="標楷體" w:hAnsi="標楷體" w:hint="eastAsia"/>
          <w:color w:val="FF0000"/>
          <w:sz w:val="28"/>
          <w:szCs w:val="28"/>
        </w:rPr>
        <w:t>(台電</w:t>
      </w:r>
      <w:r w:rsidR="00C45609" w:rsidRPr="00C45609">
        <w:rPr>
          <w:rFonts w:ascii="標楷體" w:eastAsia="標楷體" w:hAnsi="標楷體" w:hint="eastAsia"/>
          <w:color w:val="FF0000"/>
          <w:sz w:val="28"/>
          <w:szCs w:val="28"/>
        </w:rPr>
        <w:t>會同</w:t>
      </w:r>
      <w:r w:rsidR="001232BD">
        <w:rPr>
          <w:rFonts w:ascii="標楷體" w:eastAsia="標楷體" w:hAnsi="標楷體" w:hint="eastAsia"/>
          <w:color w:val="FF0000"/>
          <w:sz w:val="28"/>
          <w:szCs w:val="28"/>
        </w:rPr>
        <w:t>勘查</w:t>
      </w:r>
      <w:r w:rsidR="00794107">
        <w:rPr>
          <w:rFonts w:ascii="標楷體" w:eastAsia="標楷體" w:hAnsi="標楷體" w:hint="eastAsia"/>
          <w:color w:val="FF0000"/>
          <w:sz w:val="28"/>
          <w:szCs w:val="28"/>
        </w:rPr>
        <w:t>人員</w:t>
      </w:r>
      <w:r w:rsidR="001232BD">
        <w:rPr>
          <w:rFonts w:ascii="標楷體" w:eastAsia="標楷體" w:hAnsi="標楷體" w:hint="eastAsia"/>
          <w:color w:val="FF0000"/>
          <w:sz w:val="28"/>
          <w:szCs w:val="28"/>
        </w:rPr>
        <w:t>則</w:t>
      </w:r>
      <w:r w:rsidR="00D108CF">
        <w:rPr>
          <w:rFonts w:ascii="標楷體" w:eastAsia="標楷體" w:hAnsi="標楷體" w:hint="eastAsia"/>
          <w:color w:val="FF0000"/>
          <w:sz w:val="28"/>
          <w:szCs w:val="28"/>
        </w:rPr>
        <w:t>於</w:t>
      </w:r>
      <w:r w:rsidR="00C45609" w:rsidRPr="003F5CEB">
        <w:rPr>
          <w:rFonts w:ascii="標楷體" w:eastAsia="標楷體" w:hAnsi="標楷體" w:hint="eastAsia"/>
          <w:b/>
          <w:bCs/>
          <w:color w:val="4472C4" w:themeColor="accent1"/>
          <w:sz w:val="28"/>
          <w:szCs w:val="28"/>
        </w:rPr>
        <w:t>「</w:t>
      </w:r>
      <w:r w:rsidR="001232BD" w:rsidRPr="003F5CEB">
        <w:rPr>
          <w:rFonts w:ascii="標楷體" w:eastAsia="標楷體" w:hAnsi="標楷體" w:hint="eastAsia"/>
          <w:b/>
          <w:bCs/>
          <w:color w:val="4472C4" w:themeColor="accent1"/>
          <w:sz w:val="28"/>
          <w:szCs w:val="28"/>
          <w:u w:val="single"/>
        </w:rPr>
        <w:t xml:space="preserve">    </w:t>
      </w:r>
      <w:r w:rsidR="001232BD" w:rsidRPr="003F5CEB">
        <w:rPr>
          <w:rFonts w:ascii="標楷體" w:eastAsia="標楷體" w:hAnsi="標楷體" w:hint="eastAsia"/>
          <w:b/>
          <w:bCs/>
          <w:color w:val="4472C4" w:themeColor="accent1"/>
          <w:sz w:val="28"/>
          <w:szCs w:val="28"/>
        </w:rPr>
        <w:t>區處公立高級中等以下學校電力設備檢核表</w:t>
      </w:r>
      <w:r w:rsidR="00C45609" w:rsidRPr="003F5CEB">
        <w:rPr>
          <w:rFonts w:ascii="標楷體" w:eastAsia="標楷體" w:hAnsi="標楷體" w:hint="eastAsia"/>
          <w:b/>
          <w:bCs/>
          <w:color w:val="4472C4" w:themeColor="accent1"/>
          <w:sz w:val="28"/>
          <w:szCs w:val="28"/>
        </w:rPr>
        <w:t>」</w:t>
      </w:r>
      <w:r w:rsidR="00D108CF" w:rsidRPr="003F5CEB">
        <w:rPr>
          <w:rFonts w:ascii="標楷體" w:eastAsia="標楷體" w:hAnsi="標楷體" w:hint="eastAsia"/>
          <w:color w:val="FF0000"/>
          <w:sz w:val="28"/>
          <w:szCs w:val="28"/>
        </w:rPr>
        <w:t>簽名)</w:t>
      </w:r>
      <w:r w:rsidR="004B5934" w:rsidRPr="003F5CEB">
        <w:rPr>
          <w:rFonts w:ascii="標楷體" w:eastAsia="標楷體" w:hAnsi="標楷體" w:hint="eastAsia"/>
          <w:sz w:val="28"/>
          <w:szCs w:val="28"/>
        </w:rPr>
        <w:t>；</w:t>
      </w:r>
    </w:p>
    <w:p w14:paraId="580972BB" w14:textId="729F2B10" w:rsidR="00FF6AC7" w:rsidRPr="004B5934" w:rsidRDefault="004B5934" w:rsidP="00FF6AC7">
      <w:pPr>
        <w:pStyle w:val="a3"/>
        <w:numPr>
          <w:ilvl w:val="0"/>
          <w:numId w:val="5"/>
        </w:numPr>
        <w:spacing w:line="400" w:lineRule="exact"/>
        <w:ind w:leftChars="0" w:left="1077" w:rightChars="108" w:right="259" w:hanging="357"/>
        <w:jc w:val="both"/>
        <w:rPr>
          <w:rFonts w:ascii="標楷體" w:eastAsia="標楷體" w:hAnsi="標楷體"/>
          <w:sz w:val="28"/>
          <w:szCs w:val="28"/>
        </w:rPr>
      </w:pPr>
      <w:r w:rsidRPr="00CF1379">
        <w:rPr>
          <w:rFonts w:ascii="標楷體" w:eastAsia="標楷體" w:hAnsi="標楷體" w:hint="eastAsia"/>
          <w:sz w:val="28"/>
          <w:szCs w:val="28"/>
        </w:rPr>
        <w:t>勘查</w:t>
      </w:r>
      <w:r w:rsidR="003704BF">
        <w:rPr>
          <w:rFonts w:ascii="標楷體" w:eastAsia="標楷體" w:hAnsi="標楷體" w:hint="eastAsia"/>
          <w:sz w:val="28"/>
          <w:szCs w:val="28"/>
        </w:rPr>
        <w:t>人員</w:t>
      </w:r>
      <w:r w:rsidR="00F6274E">
        <w:rPr>
          <w:rFonts w:ascii="標楷體" w:eastAsia="標楷體" w:hAnsi="標楷體" w:hint="eastAsia"/>
          <w:sz w:val="28"/>
          <w:szCs w:val="28"/>
        </w:rPr>
        <w:t>應</w:t>
      </w:r>
      <w:r w:rsidR="00CF1379">
        <w:rPr>
          <w:rFonts w:ascii="標楷體" w:eastAsia="標楷體" w:hAnsi="標楷體" w:hint="eastAsia"/>
          <w:sz w:val="28"/>
          <w:szCs w:val="28"/>
        </w:rPr>
        <w:t>依</w:t>
      </w:r>
      <w:r w:rsidR="00235322">
        <w:rPr>
          <w:rFonts w:ascii="標楷體" w:eastAsia="標楷體" w:hAnsi="標楷體" w:hint="eastAsia"/>
          <w:sz w:val="28"/>
          <w:szCs w:val="28"/>
        </w:rPr>
        <w:t>現場</w:t>
      </w:r>
      <w:r w:rsidR="00CF1379">
        <w:rPr>
          <w:rFonts w:ascii="標楷體" w:eastAsia="標楷體" w:hAnsi="標楷體" w:hint="eastAsia"/>
          <w:sz w:val="28"/>
          <w:szCs w:val="28"/>
        </w:rPr>
        <w:t>勘查盤點線路設備狀況之結果，</w:t>
      </w:r>
      <w:bookmarkStart w:id="5" w:name="_Hlk45619204"/>
      <w:r w:rsidR="00B74699">
        <w:rPr>
          <w:rFonts w:ascii="標楷體" w:eastAsia="標楷體" w:hAnsi="標楷體" w:hint="eastAsia"/>
          <w:sz w:val="28"/>
          <w:szCs w:val="28"/>
        </w:rPr>
        <w:t>現場</w:t>
      </w:r>
      <w:r w:rsidR="00CF1379" w:rsidRPr="00FF6AC7">
        <w:rPr>
          <w:rFonts w:ascii="標楷體" w:eastAsia="標楷體" w:hAnsi="標楷體" w:hint="eastAsia"/>
          <w:sz w:val="28"/>
          <w:szCs w:val="28"/>
        </w:rPr>
        <w:t>勾選填列</w:t>
      </w:r>
      <w:r w:rsidR="00FF6AC7" w:rsidRPr="00BF3891">
        <w:rPr>
          <w:rFonts w:ascii="標楷體" w:eastAsia="標楷體" w:hAnsi="標楷體" w:hint="eastAsia"/>
          <w:b/>
          <w:bCs/>
          <w:color w:val="4472C4" w:themeColor="accent1"/>
          <w:sz w:val="28"/>
          <w:szCs w:val="28"/>
        </w:rPr>
        <w:t>「</w:t>
      </w:r>
      <w:r w:rsidR="00C45609" w:rsidRPr="00BF3891">
        <w:rPr>
          <w:rFonts w:ascii="標楷體" w:eastAsia="標楷體" w:hAnsi="標楷體" w:hint="eastAsia"/>
          <w:b/>
          <w:bCs/>
          <w:color w:val="4472C4" w:themeColor="accent1"/>
          <w:sz w:val="28"/>
          <w:szCs w:val="28"/>
        </w:rPr>
        <w:t>公立高級中等以下學校電力系統</w:t>
      </w:r>
      <w:r w:rsidR="00FF6AC7" w:rsidRPr="00BF3891">
        <w:rPr>
          <w:rFonts w:ascii="標楷體" w:eastAsia="標楷體" w:hAnsi="標楷體" w:hint="eastAsia"/>
          <w:b/>
          <w:bCs/>
          <w:color w:val="4472C4" w:themeColor="accent1"/>
          <w:sz w:val="28"/>
          <w:szCs w:val="28"/>
        </w:rPr>
        <w:t>改善現場勘查盤點結果表</w:t>
      </w:r>
      <w:r w:rsidR="00FF6AC7" w:rsidRPr="00BF3891">
        <w:rPr>
          <w:rFonts w:ascii="新細明體" w:eastAsia="新細明體" w:hAnsi="新細明體" w:hint="eastAsia"/>
          <w:b/>
          <w:bCs/>
          <w:color w:val="4472C4" w:themeColor="accent1"/>
          <w:sz w:val="28"/>
          <w:szCs w:val="28"/>
        </w:rPr>
        <w:t>」</w:t>
      </w:r>
      <w:bookmarkEnd w:id="5"/>
      <w:r w:rsidR="00CF1379">
        <w:rPr>
          <w:rFonts w:ascii="新細明體" w:eastAsia="新細明體" w:hAnsi="新細明體" w:hint="eastAsia"/>
          <w:sz w:val="28"/>
          <w:szCs w:val="28"/>
        </w:rPr>
        <w:t>。</w:t>
      </w:r>
    </w:p>
    <w:p w14:paraId="7D834AE5" w14:textId="576551F7" w:rsidR="004B5934" w:rsidRDefault="003704BF" w:rsidP="00FF6AC7">
      <w:pPr>
        <w:pStyle w:val="a3"/>
        <w:numPr>
          <w:ilvl w:val="0"/>
          <w:numId w:val="5"/>
        </w:numPr>
        <w:spacing w:line="400" w:lineRule="exact"/>
        <w:ind w:leftChars="0" w:left="1077" w:rightChars="108" w:right="259" w:hanging="35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台電</w:t>
      </w:r>
      <w:bookmarkStart w:id="6" w:name="_Hlk46833629"/>
      <w:r>
        <w:rPr>
          <w:rFonts w:ascii="標楷體" w:eastAsia="標楷體" w:hAnsi="標楷體" w:hint="eastAsia"/>
          <w:sz w:val="28"/>
          <w:szCs w:val="28"/>
        </w:rPr>
        <w:t>會同</w:t>
      </w:r>
      <w:bookmarkEnd w:id="6"/>
      <w:r>
        <w:rPr>
          <w:rFonts w:ascii="標楷體" w:eastAsia="標楷體" w:hAnsi="標楷體" w:hint="eastAsia"/>
          <w:sz w:val="28"/>
          <w:szCs w:val="28"/>
        </w:rPr>
        <w:t>勘查人員</w:t>
      </w:r>
      <w:r w:rsidR="004B5934" w:rsidRPr="00CF1379">
        <w:rPr>
          <w:rFonts w:ascii="標楷體" w:eastAsia="標楷體" w:hAnsi="標楷體" w:hint="eastAsia"/>
          <w:sz w:val="28"/>
          <w:szCs w:val="28"/>
        </w:rPr>
        <w:t>應</w:t>
      </w:r>
      <w:r w:rsidR="004B5934" w:rsidRPr="00235322">
        <w:rPr>
          <w:rFonts w:ascii="標楷體" w:eastAsia="標楷體" w:hAnsi="標楷體" w:hint="eastAsia"/>
          <w:color w:val="FF0000"/>
          <w:sz w:val="28"/>
          <w:szCs w:val="28"/>
        </w:rPr>
        <w:t>勘查</w:t>
      </w:r>
      <w:r w:rsidR="00D108CF">
        <w:rPr>
          <w:rFonts w:ascii="標楷體" w:eastAsia="標楷體" w:hAnsi="標楷體" w:hint="eastAsia"/>
          <w:color w:val="FF0000"/>
          <w:sz w:val="28"/>
          <w:szCs w:val="28"/>
        </w:rPr>
        <w:t>及</w:t>
      </w:r>
      <w:r w:rsidR="004B5934" w:rsidRPr="00235322">
        <w:rPr>
          <w:rFonts w:ascii="標楷體" w:eastAsia="標楷體" w:hAnsi="標楷體" w:hint="eastAsia"/>
          <w:color w:val="FF0000"/>
          <w:sz w:val="28"/>
          <w:szCs w:val="28"/>
        </w:rPr>
        <w:t>確認台電外線狀況</w:t>
      </w:r>
      <w:r w:rsidR="004B5934">
        <w:rPr>
          <w:rFonts w:ascii="標楷體" w:eastAsia="標楷體" w:hAnsi="標楷體" w:hint="eastAsia"/>
          <w:sz w:val="28"/>
          <w:szCs w:val="28"/>
        </w:rPr>
        <w:t>，並</w:t>
      </w:r>
      <w:r w:rsidR="00D108CF">
        <w:rPr>
          <w:rFonts w:ascii="標楷體" w:eastAsia="標楷體" w:hAnsi="標楷體" w:hint="eastAsia"/>
          <w:sz w:val="28"/>
          <w:szCs w:val="28"/>
        </w:rPr>
        <w:t>規劃外線</w:t>
      </w:r>
      <w:r>
        <w:rPr>
          <w:rFonts w:ascii="標楷體" w:eastAsia="標楷體" w:hAnsi="標楷體" w:hint="eastAsia"/>
          <w:sz w:val="28"/>
          <w:szCs w:val="28"/>
        </w:rPr>
        <w:t>改善方案</w:t>
      </w:r>
      <w:r w:rsidR="004B5934">
        <w:rPr>
          <w:rFonts w:ascii="標楷體" w:eastAsia="標楷體" w:hAnsi="標楷體" w:hint="eastAsia"/>
          <w:sz w:val="28"/>
          <w:szCs w:val="28"/>
        </w:rPr>
        <w:t>；</w:t>
      </w:r>
    </w:p>
    <w:p w14:paraId="30DD20AA" w14:textId="793F8655" w:rsidR="004B5934" w:rsidRDefault="004B5934" w:rsidP="00FF6AC7">
      <w:pPr>
        <w:pStyle w:val="a3"/>
        <w:numPr>
          <w:ilvl w:val="0"/>
          <w:numId w:val="5"/>
        </w:numPr>
        <w:spacing w:line="400" w:lineRule="exact"/>
        <w:ind w:leftChars="0" w:left="1077" w:rightChars="108" w:right="259" w:hanging="357"/>
        <w:jc w:val="both"/>
        <w:rPr>
          <w:rFonts w:ascii="標楷體" w:eastAsia="標楷體" w:hAnsi="標楷體"/>
          <w:sz w:val="28"/>
          <w:szCs w:val="28"/>
        </w:rPr>
      </w:pPr>
      <w:bookmarkStart w:id="7" w:name="_Hlk45619123"/>
      <w:r w:rsidRPr="00CF1379">
        <w:rPr>
          <w:rFonts w:ascii="標楷體" w:eastAsia="標楷體" w:hAnsi="標楷體" w:hint="eastAsia"/>
          <w:sz w:val="28"/>
          <w:szCs w:val="28"/>
        </w:rPr>
        <w:t>勘查</w:t>
      </w:r>
      <w:r w:rsidR="003704BF">
        <w:rPr>
          <w:rFonts w:ascii="標楷體" w:eastAsia="標楷體" w:hAnsi="標楷體" w:hint="eastAsia"/>
          <w:sz w:val="28"/>
          <w:szCs w:val="28"/>
        </w:rPr>
        <w:t>人員</w:t>
      </w:r>
      <w:r w:rsidRPr="00CF1379">
        <w:rPr>
          <w:rFonts w:ascii="標楷體" w:eastAsia="標楷體" w:hAnsi="標楷體" w:hint="eastAsia"/>
          <w:sz w:val="28"/>
          <w:szCs w:val="28"/>
        </w:rPr>
        <w:t>應</w:t>
      </w:r>
      <w:r>
        <w:rPr>
          <w:rFonts w:ascii="標楷體" w:eastAsia="標楷體" w:hAnsi="標楷體" w:hint="eastAsia"/>
          <w:sz w:val="28"/>
          <w:szCs w:val="28"/>
        </w:rPr>
        <w:t>依勘查盤點結果</w:t>
      </w:r>
      <w:bookmarkEnd w:id="7"/>
      <w:r>
        <w:rPr>
          <w:rFonts w:ascii="標楷體" w:eastAsia="標楷體" w:hAnsi="標楷體" w:hint="eastAsia"/>
          <w:sz w:val="28"/>
          <w:szCs w:val="28"/>
        </w:rPr>
        <w:t>，</w:t>
      </w:r>
      <w:r w:rsidR="003704BF" w:rsidRPr="00235322">
        <w:rPr>
          <w:rFonts w:ascii="標楷體" w:eastAsia="標楷體" w:hAnsi="標楷體" w:hint="eastAsia"/>
          <w:color w:val="FF0000"/>
          <w:sz w:val="28"/>
          <w:szCs w:val="28"/>
        </w:rPr>
        <w:t>分別</w:t>
      </w:r>
      <w:r w:rsidRPr="00235322">
        <w:rPr>
          <w:rFonts w:ascii="標楷體" w:eastAsia="標楷體" w:hAnsi="標楷體" w:hint="eastAsia"/>
          <w:color w:val="FF0000"/>
          <w:sz w:val="28"/>
          <w:szCs w:val="28"/>
        </w:rPr>
        <w:t>估</w:t>
      </w:r>
      <w:r w:rsidR="00D108CF">
        <w:rPr>
          <w:rFonts w:ascii="標楷體" w:eastAsia="標楷體" w:hAnsi="標楷體" w:hint="eastAsia"/>
          <w:color w:val="FF0000"/>
          <w:sz w:val="28"/>
          <w:szCs w:val="28"/>
        </w:rPr>
        <w:t>列</w:t>
      </w:r>
      <w:r w:rsidRPr="00D108CF">
        <w:rPr>
          <w:rFonts w:ascii="標楷體" w:eastAsia="標楷體" w:hAnsi="標楷體" w:hint="eastAsia"/>
          <w:color w:val="FF0000"/>
          <w:sz w:val="28"/>
          <w:szCs w:val="28"/>
        </w:rPr>
        <w:t>學校</w:t>
      </w:r>
      <w:r w:rsidR="003704BF" w:rsidRPr="00D108CF">
        <w:rPr>
          <w:rFonts w:ascii="標楷體" w:eastAsia="標楷體" w:hAnsi="標楷體" w:hint="eastAsia"/>
          <w:color w:val="FF0000"/>
          <w:sz w:val="28"/>
          <w:szCs w:val="28"/>
        </w:rPr>
        <w:t>新增冷氣迴路</w:t>
      </w:r>
      <w:r w:rsidR="00D108CF" w:rsidRPr="00D108CF">
        <w:rPr>
          <w:rFonts w:ascii="標楷體" w:eastAsia="標楷體" w:hAnsi="標楷體" w:hint="eastAsia"/>
          <w:color w:val="FF0000"/>
          <w:sz w:val="28"/>
          <w:szCs w:val="28"/>
        </w:rPr>
        <w:t>、能源管理系統</w:t>
      </w:r>
      <w:r w:rsidR="003704BF" w:rsidRPr="00D108CF">
        <w:rPr>
          <w:rFonts w:ascii="標楷體" w:eastAsia="標楷體" w:hAnsi="標楷體" w:hint="eastAsia"/>
          <w:color w:val="FF0000"/>
          <w:sz w:val="28"/>
          <w:szCs w:val="28"/>
        </w:rPr>
        <w:t>及</w:t>
      </w:r>
      <w:r w:rsidRPr="00D108CF">
        <w:rPr>
          <w:rFonts w:ascii="標楷體" w:eastAsia="標楷體" w:hAnsi="標楷體" w:hint="eastAsia"/>
          <w:color w:val="FF0000"/>
          <w:sz w:val="28"/>
          <w:szCs w:val="28"/>
        </w:rPr>
        <w:t>電力系統改善所需經費金額</w:t>
      </w:r>
      <w:r>
        <w:rPr>
          <w:rFonts w:ascii="標楷體" w:eastAsia="標楷體" w:hAnsi="標楷體" w:hint="eastAsia"/>
          <w:sz w:val="28"/>
          <w:szCs w:val="28"/>
        </w:rPr>
        <w:t>，並應將學校</w:t>
      </w:r>
      <w:r w:rsidRPr="004B5934">
        <w:rPr>
          <w:rFonts w:ascii="標楷體" w:eastAsia="標楷體" w:hAnsi="標楷體" w:hint="eastAsia"/>
          <w:sz w:val="28"/>
          <w:szCs w:val="28"/>
        </w:rPr>
        <w:t>設備容量增加所</w:t>
      </w:r>
      <w:proofErr w:type="gramStart"/>
      <w:r w:rsidRPr="004B5934">
        <w:rPr>
          <w:rFonts w:ascii="標楷體" w:eastAsia="標楷體" w:hAnsi="標楷體" w:hint="eastAsia"/>
          <w:sz w:val="28"/>
          <w:szCs w:val="28"/>
        </w:rPr>
        <w:t>需</w:t>
      </w:r>
      <w:r w:rsidRPr="00235322">
        <w:rPr>
          <w:rFonts w:ascii="標楷體" w:eastAsia="標楷體" w:hAnsi="標楷體" w:hint="eastAsia"/>
          <w:color w:val="FF0000"/>
          <w:sz w:val="28"/>
          <w:szCs w:val="28"/>
        </w:rPr>
        <w:t>圖面送</w:t>
      </w:r>
      <w:proofErr w:type="gramEnd"/>
      <w:r w:rsidRPr="00235322">
        <w:rPr>
          <w:rFonts w:ascii="標楷體" w:eastAsia="標楷體" w:hAnsi="標楷體" w:hint="eastAsia"/>
          <w:color w:val="FF0000"/>
          <w:sz w:val="28"/>
          <w:szCs w:val="28"/>
        </w:rPr>
        <w:t>審</w:t>
      </w:r>
      <w:r w:rsidR="003704BF">
        <w:rPr>
          <w:rFonts w:ascii="標楷體" w:eastAsia="標楷體" w:hAnsi="標楷體" w:hint="eastAsia"/>
          <w:sz w:val="28"/>
          <w:szCs w:val="28"/>
        </w:rPr>
        <w:t>、</w:t>
      </w:r>
      <w:r w:rsidR="003704BF" w:rsidRPr="00235322">
        <w:rPr>
          <w:rFonts w:ascii="標楷體" w:eastAsia="標楷體" w:hAnsi="標楷體" w:hint="eastAsia"/>
          <w:color w:val="FF0000"/>
          <w:sz w:val="28"/>
          <w:szCs w:val="28"/>
        </w:rPr>
        <w:t>配電場(室)增設</w:t>
      </w:r>
      <w:r w:rsidRPr="004B5934">
        <w:rPr>
          <w:rFonts w:ascii="標楷體" w:eastAsia="標楷體" w:hAnsi="標楷體" w:hint="eastAsia"/>
          <w:sz w:val="28"/>
          <w:szCs w:val="28"/>
        </w:rPr>
        <w:t>及</w:t>
      </w:r>
      <w:r w:rsidRPr="00235322">
        <w:rPr>
          <w:rFonts w:ascii="標楷體" w:eastAsia="標楷體" w:hAnsi="標楷體" w:hint="eastAsia"/>
          <w:color w:val="FF0000"/>
          <w:sz w:val="28"/>
          <w:szCs w:val="28"/>
        </w:rPr>
        <w:t>相關簽證</w:t>
      </w:r>
      <w:r w:rsidRPr="004B5934">
        <w:rPr>
          <w:rFonts w:ascii="標楷體" w:eastAsia="標楷體" w:hAnsi="標楷體" w:hint="eastAsia"/>
          <w:sz w:val="28"/>
          <w:szCs w:val="28"/>
        </w:rPr>
        <w:t>費用</w:t>
      </w:r>
      <w:r w:rsidRPr="00235322">
        <w:rPr>
          <w:rFonts w:ascii="標楷體" w:eastAsia="標楷體" w:hAnsi="標楷體" w:hint="eastAsia"/>
          <w:color w:val="FF0000"/>
          <w:sz w:val="28"/>
          <w:szCs w:val="28"/>
        </w:rPr>
        <w:t>納入預算考量</w:t>
      </w:r>
      <w:r>
        <w:rPr>
          <w:rFonts w:ascii="標楷體" w:eastAsia="標楷體" w:hAnsi="標楷體" w:hint="eastAsia"/>
          <w:sz w:val="28"/>
          <w:szCs w:val="28"/>
        </w:rPr>
        <w:t>；</w:t>
      </w:r>
    </w:p>
    <w:p w14:paraId="2E3ADBC5" w14:textId="2377936F" w:rsidR="00BA19AC" w:rsidRPr="00BA19AC" w:rsidRDefault="00BA19AC" w:rsidP="00BA19AC">
      <w:pPr>
        <w:pStyle w:val="a3"/>
        <w:numPr>
          <w:ilvl w:val="0"/>
          <w:numId w:val="5"/>
        </w:numPr>
        <w:spacing w:line="400" w:lineRule="exact"/>
        <w:ind w:leftChars="0" w:rightChars="108" w:right="259"/>
        <w:jc w:val="both"/>
        <w:rPr>
          <w:rFonts w:ascii="標楷體" w:eastAsia="標楷體" w:hAnsi="標楷體"/>
          <w:sz w:val="28"/>
          <w:szCs w:val="28"/>
        </w:rPr>
      </w:pPr>
      <w:r w:rsidRPr="00BA19AC">
        <w:rPr>
          <w:rFonts w:ascii="標楷體" w:eastAsia="標楷體" w:hAnsi="標楷體" w:hint="eastAsia"/>
          <w:sz w:val="28"/>
          <w:szCs w:val="28"/>
        </w:rPr>
        <w:t>勘查</w:t>
      </w:r>
      <w:r w:rsidR="003704BF">
        <w:rPr>
          <w:rFonts w:ascii="標楷體" w:eastAsia="標楷體" w:hAnsi="標楷體" w:hint="eastAsia"/>
          <w:sz w:val="28"/>
          <w:szCs w:val="28"/>
        </w:rPr>
        <w:t>人員</w:t>
      </w:r>
      <w:r w:rsidR="00F57058">
        <w:rPr>
          <w:rFonts w:ascii="標楷體" w:eastAsia="標楷體" w:hAnsi="標楷體" w:hint="eastAsia"/>
          <w:sz w:val="28"/>
          <w:szCs w:val="28"/>
        </w:rPr>
        <w:t>應確認規</w:t>
      </w:r>
      <w:r w:rsidR="00F57058" w:rsidRPr="00F6274E">
        <w:rPr>
          <w:rFonts w:ascii="標楷體" w:eastAsia="標楷體" w:hAnsi="標楷體" w:hint="eastAsia"/>
          <w:sz w:val="28"/>
          <w:szCs w:val="28"/>
        </w:rPr>
        <w:t>劃</w:t>
      </w:r>
      <w:r w:rsidRPr="00BA19AC">
        <w:rPr>
          <w:rFonts w:ascii="標楷體" w:eastAsia="標楷體" w:hAnsi="標楷體" w:hint="eastAsia"/>
          <w:sz w:val="28"/>
          <w:szCs w:val="28"/>
        </w:rPr>
        <w:t>加裝之設備器材(開關、管路、</w:t>
      </w:r>
      <w:proofErr w:type="gramStart"/>
      <w:r w:rsidRPr="00BA19AC">
        <w:rPr>
          <w:rFonts w:ascii="標楷體" w:eastAsia="標楷體" w:hAnsi="標楷體" w:hint="eastAsia"/>
          <w:sz w:val="28"/>
          <w:szCs w:val="28"/>
        </w:rPr>
        <w:t>托架等</w:t>
      </w:r>
      <w:proofErr w:type="gramEnd"/>
      <w:r w:rsidRPr="00BA19AC">
        <w:rPr>
          <w:rFonts w:ascii="標楷體" w:eastAsia="標楷體" w:hAnsi="標楷體" w:hint="eastAsia"/>
          <w:sz w:val="28"/>
          <w:szCs w:val="28"/>
        </w:rPr>
        <w:t>)設置位置  及運轉方式，</w:t>
      </w:r>
      <w:r w:rsidRPr="00235322">
        <w:rPr>
          <w:rFonts w:ascii="標楷體" w:eastAsia="標楷體" w:hAnsi="標楷體" w:hint="eastAsia"/>
          <w:color w:val="FF0000"/>
          <w:sz w:val="28"/>
          <w:szCs w:val="28"/>
        </w:rPr>
        <w:t>對學生之教學及活動安全無虞</w:t>
      </w:r>
      <w:r w:rsidR="00235322">
        <w:rPr>
          <w:rFonts w:ascii="標楷體" w:eastAsia="標楷體" w:hAnsi="標楷體" w:hint="eastAsia"/>
          <w:sz w:val="28"/>
          <w:szCs w:val="28"/>
        </w:rPr>
        <w:t>；</w:t>
      </w:r>
    </w:p>
    <w:p w14:paraId="230DEF62" w14:textId="77777777" w:rsidR="004B5934" w:rsidRDefault="004B5934" w:rsidP="004B5934">
      <w:pPr>
        <w:pStyle w:val="a3"/>
        <w:numPr>
          <w:ilvl w:val="0"/>
          <w:numId w:val="1"/>
        </w:numPr>
        <w:spacing w:beforeLines="50" w:before="180" w:line="400" w:lineRule="exact"/>
        <w:ind w:leftChars="0" w:rightChars="108" w:right="259"/>
        <w:jc w:val="both"/>
        <w:rPr>
          <w:rFonts w:ascii="標楷體" w:eastAsia="標楷體" w:hAnsi="標楷體"/>
          <w:sz w:val="32"/>
          <w:szCs w:val="32"/>
        </w:rPr>
      </w:pPr>
      <w:r w:rsidRPr="00735CCA">
        <w:rPr>
          <w:rFonts w:ascii="標楷體" w:eastAsia="標楷體" w:hAnsi="標楷體" w:hint="eastAsia"/>
          <w:sz w:val="32"/>
          <w:szCs w:val="32"/>
        </w:rPr>
        <w:t>勘查盤點</w:t>
      </w:r>
      <w:r>
        <w:rPr>
          <w:rFonts w:ascii="標楷體" w:eastAsia="標楷體" w:hAnsi="標楷體" w:hint="eastAsia"/>
          <w:sz w:val="32"/>
          <w:szCs w:val="32"/>
        </w:rPr>
        <w:t>後準備事項:</w:t>
      </w:r>
    </w:p>
    <w:p w14:paraId="68A53BC5" w14:textId="512D511D" w:rsidR="00BA19AC" w:rsidRDefault="00BA19AC" w:rsidP="004B5934">
      <w:pPr>
        <w:pStyle w:val="a3"/>
        <w:numPr>
          <w:ilvl w:val="0"/>
          <w:numId w:val="6"/>
        </w:numPr>
        <w:spacing w:line="400" w:lineRule="exact"/>
        <w:ind w:leftChars="0" w:rightChars="108" w:right="259"/>
        <w:jc w:val="both"/>
        <w:rPr>
          <w:rFonts w:ascii="標楷體" w:eastAsia="標楷體" w:hAnsi="標楷體"/>
          <w:sz w:val="28"/>
          <w:szCs w:val="28"/>
        </w:rPr>
      </w:pPr>
      <w:r w:rsidRPr="00BA19AC">
        <w:rPr>
          <w:rFonts w:ascii="標楷體" w:eastAsia="標楷體" w:hAnsi="標楷體" w:hint="eastAsia"/>
          <w:sz w:val="28"/>
          <w:szCs w:val="28"/>
        </w:rPr>
        <w:t>勘查</w:t>
      </w:r>
      <w:r w:rsidR="003704BF">
        <w:rPr>
          <w:rFonts w:ascii="標楷體" w:eastAsia="標楷體" w:hAnsi="標楷體" w:hint="eastAsia"/>
          <w:sz w:val="28"/>
          <w:szCs w:val="28"/>
        </w:rPr>
        <w:t>人員</w:t>
      </w:r>
      <w:r w:rsidRPr="00BA19AC">
        <w:rPr>
          <w:rFonts w:ascii="標楷體" w:eastAsia="標楷體" w:hAnsi="標楷體" w:hint="eastAsia"/>
          <w:sz w:val="28"/>
          <w:szCs w:val="28"/>
        </w:rPr>
        <w:t>依勘查盤點結果現場勾選填列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C45609">
        <w:rPr>
          <w:rFonts w:ascii="新細明體" w:eastAsia="新細明體" w:hAnsi="新細明體" w:hint="eastAsia"/>
          <w:b/>
          <w:bCs/>
          <w:color w:val="4472C4" w:themeColor="accent1"/>
          <w:sz w:val="28"/>
          <w:szCs w:val="28"/>
        </w:rPr>
        <w:t>「</w:t>
      </w:r>
      <w:r w:rsidRPr="00C45609">
        <w:rPr>
          <w:rFonts w:ascii="標楷體" w:eastAsia="標楷體" w:hAnsi="標楷體" w:hint="eastAsia"/>
          <w:b/>
          <w:bCs/>
          <w:color w:val="4472C4" w:themeColor="accent1"/>
          <w:sz w:val="28"/>
          <w:szCs w:val="28"/>
        </w:rPr>
        <w:t>公立高級中等以下學校電力系統改善勘查盤點自主檢查表</w:t>
      </w:r>
      <w:r w:rsidRPr="00C45609">
        <w:rPr>
          <w:rFonts w:ascii="新細明體" w:eastAsia="新細明體" w:hAnsi="新細明體" w:hint="eastAsia"/>
          <w:b/>
          <w:bCs/>
          <w:color w:val="4472C4" w:themeColor="accent1"/>
          <w:sz w:val="28"/>
          <w:szCs w:val="28"/>
        </w:rPr>
        <w:t>」</w:t>
      </w:r>
      <w:r w:rsidRPr="00BA19AC">
        <w:rPr>
          <w:rFonts w:ascii="標楷體" w:eastAsia="標楷體" w:hAnsi="標楷體" w:hint="eastAsia"/>
          <w:sz w:val="28"/>
          <w:szCs w:val="28"/>
        </w:rPr>
        <w:t>及</w:t>
      </w:r>
      <w:r w:rsidRPr="00C45609">
        <w:rPr>
          <w:rFonts w:ascii="標楷體" w:eastAsia="標楷體" w:hAnsi="標楷體" w:hint="eastAsia"/>
          <w:b/>
          <w:bCs/>
          <w:color w:val="4472C4" w:themeColor="accent1"/>
          <w:sz w:val="28"/>
          <w:szCs w:val="28"/>
        </w:rPr>
        <w:t>「公立高級中等以下學校電力系統改善現場勘查盤點結果表」</w:t>
      </w:r>
      <w:r w:rsidR="004B5934">
        <w:rPr>
          <w:rFonts w:ascii="標楷體" w:eastAsia="標楷體" w:hAnsi="標楷體" w:hint="eastAsia"/>
          <w:sz w:val="28"/>
          <w:szCs w:val="28"/>
        </w:rPr>
        <w:t>，</w:t>
      </w:r>
      <w:r w:rsidR="00EB17AB" w:rsidRPr="003F5CEB">
        <w:rPr>
          <w:rFonts w:ascii="標楷體" w:eastAsia="標楷體" w:hAnsi="標楷體" w:hint="eastAsia"/>
          <w:sz w:val="28"/>
          <w:szCs w:val="28"/>
        </w:rPr>
        <w:t>由學校會同人員</w:t>
      </w:r>
      <w:r w:rsidR="005A7B43" w:rsidRPr="003F5CEB">
        <w:rPr>
          <w:rFonts w:ascii="標楷體" w:eastAsia="標楷體" w:hAnsi="標楷體" w:hint="eastAsia"/>
          <w:sz w:val="28"/>
          <w:szCs w:val="28"/>
        </w:rPr>
        <w:t>影印</w:t>
      </w:r>
      <w:r w:rsidR="009B7728" w:rsidRPr="003F5CEB">
        <w:rPr>
          <w:rFonts w:ascii="標楷體" w:eastAsia="標楷體" w:hAnsi="標楷體" w:hint="eastAsia"/>
          <w:sz w:val="28"/>
          <w:szCs w:val="28"/>
        </w:rPr>
        <w:t>3份供台電、</w:t>
      </w:r>
      <w:r w:rsidR="0075128A" w:rsidRPr="003F5CEB">
        <w:rPr>
          <w:rFonts w:ascii="標楷體" w:eastAsia="標楷體" w:hAnsi="標楷體" w:hint="eastAsia"/>
          <w:sz w:val="28"/>
          <w:szCs w:val="28"/>
        </w:rPr>
        <w:t>縣市政府會同人員及學校攜回專卷管理；正本</w:t>
      </w:r>
      <w:r w:rsidR="003F5CEB" w:rsidRPr="003F5CEB">
        <w:rPr>
          <w:rFonts w:ascii="標楷體" w:eastAsia="標楷體" w:hAnsi="標楷體" w:hint="eastAsia"/>
          <w:sz w:val="28"/>
          <w:szCs w:val="28"/>
        </w:rPr>
        <w:t>則</w:t>
      </w:r>
      <w:r w:rsidR="0075128A" w:rsidRPr="003F5CEB">
        <w:rPr>
          <w:rFonts w:ascii="標楷體" w:eastAsia="標楷體" w:hAnsi="標楷體" w:hint="eastAsia"/>
          <w:sz w:val="28"/>
          <w:szCs w:val="28"/>
        </w:rPr>
        <w:t>由負責撰寫評估報告書者攜回，並據以製作報告書，其他勘查人員得留存各自勘查</w:t>
      </w:r>
      <w:r w:rsidR="00267784" w:rsidRPr="003F5CEB">
        <w:rPr>
          <w:rFonts w:ascii="標楷體" w:eastAsia="標楷體" w:hAnsi="標楷體" w:hint="eastAsia"/>
          <w:sz w:val="28"/>
          <w:szCs w:val="28"/>
        </w:rPr>
        <w:t>之影本</w:t>
      </w:r>
      <w:r>
        <w:rPr>
          <w:rFonts w:ascii="標楷體" w:eastAsia="標楷體" w:hAnsi="標楷體" w:hint="eastAsia"/>
          <w:sz w:val="28"/>
          <w:szCs w:val="28"/>
        </w:rPr>
        <w:t>；</w:t>
      </w:r>
    </w:p>
    <w:p w14:paraId="25F2E51C" w14:textId="07F07B56" w:rsidR="004B5934" w:rsidRPr="00483CFC" w:rsidRDefault="00307F50" w:rsidP="004B5934">
      <w:pPr>
        <w:pStyle w:val="a3"/>
        <w:numPr>
          <w:ilvl w:val="0"/>
          <w:numId w:val="6"/>
        </w:numPr>
        <w:spacing w:line="400" w:lineRule="exact"/>
        <w:ind w:leftChars="0" w:left="1077" w:rightChars="108" w:right="259" w:hanging="357"/>
        <w:jc w:val="both"/>
        <w:rPr>
          <w:rFonts w:ascii="標楷體" w:eastAsia="標楷體" w:hAnsi="標楷體"/>
          <w:sz w:val="28"/>
          <w:szCs w:val="28"/>
        </w:rPr>
      </w:pPr>
      <w:r w:rsidRPr="00307F50">
        <w:rPr>
          <w:rFonts w:ascii="標楷體" w:eastAsia="標楷體" w:hAnsi="標楷體" w:hint="eastAsia"/>
          <w:sz w:val="28"/>
          <w:szCs w:val="28"/>
        </w:rPr>
        <w:t>電機技師或檢驗維護業人員</w:t>
      </w:r>
      <w:r w:rsidR="003704BF">
        <w:rPr>
          <w:rFonts w:ascii="標楷體" w:eastAsia="標楷體" w:hAnsi="標楷體" w:hint="eastAsia"/>
          <w:sz w:val="28"/>
          <w:szCs w:val="28"/>
        </w:rPr>
        <w:t>應</w:t>
      </w:r>
      <w:bookmarkStart w:id="8" w:name="_GoBack"/>
      <w:bookmarkEnd w:id="8"/>
      <w:r w:rsidR="00483CFC" w:rsidRPr="00483CFC">
        <w:rPr>
          <w:rFonts w:ascii="標楷體" w:eastAsia="標楷體" w:hAnsi="標楷體" w:hint="eastAsia"/>
          <w:sz w:val="28"/>
          <w:szCs w:val="28"/>
        </w:rPr>
        <w:t>依</w:t>
      </w:r>
      <w:r w:rsidR="00483CFC">
        <w:rPr>
          <w:rFonts w:ascii="標楷體" w:eastAsia="標楷體" w:hAnsi="標楷體" w:hint="eastAsia"/>
          <w:sz w:val="28"/>
          <w:szCs w:val="28"/>
        </w:rPr>
        <w:t>現場</w:t>
      </w:r>
      <w:r w:rsidR="00483CFC" w:rsidRPr="00483CFC">
        <w:rPr>
          <w:rFonts w:ascii="標楷體" w:eastAsia="標楷體" w:hAnsi="標楷體" w:hint="eastAsia"/>
          <w:sz w:val="28"/>
          <w:szCs w:val="28"/>
        </w:rPr>
        <w:t>勘查盤點結果，</w:t>
      </w:r>
      <w:r w:rsidR="001232BD" w:rsidRPr="001232BD">
        <w:rPr>
          <w:rFonts w:ascii="標楷體" w:eastAsia="標楷體" w:hAnsi="標楷體" w:hint="eastAsia"/>
          <w:color w:val="FF0000"/>
          <w:sz w:val="28"/>
          <w:szCs w:val="28"/>
        </w:rPr>
        <w:t>勘查日之次日起</w:t>
      </w:r>
      <w:r w:rsidR="006B3E7B" w:rsidRPr="0026123E">
        <w:rPr>
          <w:rFonts w:ascii="標楷體" w:eastAsia="標楷體" w:hAnsi="標楷體" w:hint="eastAsia"/>
          <w:color w:val="FF0000"/>
          <w:sz w:val="28"/>
          <w:szCs w:val="28"/>
        </w:rPr>
        <w:t>5個工作天內</w:t>
      </w:r>
      <w:r w:rsidR="00483CFC" w:rsidRPr="00235322">
        <w:rPr>
          <w:rFonts w:ascii="標楷體" w:eastAsia="標楷體" w:hAnsi="標楷體" w:hint="eastAsia"/>
          <w:color w:val="FF0000"/>
          <w:sz w:val="28"/>
          <w:szCs w:val="28"/>
        </w:rPr>
        <w:t>製作</w:t>
      </w:r>
      <w:r>
        <w:rPr>
          <w:rFonts w:ascii="標楷體" w:eastAsia="標楷體" w:hAnsi="標楷體" w:hint="eastAsia"/>
          <w:color w:val="FF0000"/>
          <w:sz w:val="28"/>
          <w:szCs w:val="28"/>
        </w:rPr>
        <w:t>完成</w:t>
      </w:r>
      <w:r w:rsidR="00483CFC" w:rsidRPr="00E84277">
        <w:rPr>
          <w:rFonts w:ascii="標楷體" w:eastAsia="標楷體" w:hAnsi="標楷體" w:hint="eastAsia"/>
          <w:b/>
          <w:bCs/>
          <w:color w:val="4472C4" w:themeColor="accent1"/>
          <w:sz w:val="28"/>
          <w:szCs w:val="28"/>
        </w:rPr>
        <w:t>「公立高級中等以下學校電力系統案評估報告書」</w:t>
      </w:r>
      <w:r w:rsidR="00483CFC" w:rsidRPr="00483CFC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>
        <w:rPr>
          <w:rFonts w:ascii="標楷體" w:eastAsia="標楷體" w:hAnsi="標楷體" w:hint="eastAsia"/>
          <w:sz w:val="28"/>
          <w:szCs w:val="28"/>
        </w:rPr>
        <w:t>同</w:t>
      </w:r>
      <w:r w:rsidRPr="00E84277">
        <w:rPr>
          <w:rFonts w:ascii="標楷體" w:eastAsia="標楷體" w:hAnsi="標楷體" w:hint="eastAsia"/>
          <w:b/>
          <w:bCs/>
          <w:color w:val="4472C4" w:themeColor="accent1"/>
          <w:sz w:val="28"/>
          <w:szCs w:val="28"/>
        </w:rPr>
        <w:t>「公立高級中等以下學校電力系統改善勘查盤點自主檢查表」</w:t>
      </w:r>
      <w:r w:rsidRPr="001232BD">
        <w:rPr>
          <w:rFonts w:ascii="標楷體" w:eastAsia="標楷體" w:hAnsi="標楷體" w:hint="eastAsia"/>
          <w:color w:val="FF0000"/>
          <w:sz w:val="28"/>
          <w:szCs w:val="28"/>
        </w:rPr>
        <w:t>(正本)</w:t>
      </w:r>
      <w:r w:rsidRPr="00BA19AC">
        <w:rPr>
          <w:rFonts w:ascii="標楷體" w:eastAsia="標楷體" w:hAnsi="標楷體" w:hint="eastAsia"/>
          <w:sz w:val="28"/>
          <w:szCs w:val="28"/>
        </w:rPr>
        <w:t>及</w:t>
      </w:r>
      <w:r w:rsidRPr="00E84277">
        <w:rPr>
          <w:rFonts w:ascii="標楷體" w:eastAsia="標楷體" w:hAnsi="標楷體" w:hint="eastAsia"/>
          <w:b/>
          <w:bCs/>
          <w:color w:val="4472C4" w:themeColor="accent1"/>
          <w:sz w:val="28"/>
          <w:szCs w:val="28"/>
        </w:rPr>
        <w:t>「公立高級中等以下學校電力系統改善現場勘查盤點結果表」</w:t>
      </w:r>
      <w:r w:rsidRPr="001232BD">
        <w:rPr>
          <w:rFonts w:ascii="標楷體" w:eastAsia="標楷體" w:hAnsi="標楷體" w:hint="eastAsia"/>
          <w:color w:val="FF0000"/>
          <w:sz w:val="28"/>
          <w:szCs w:val="28"/>
        </w:rPr>
        <w:t>(正本)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350F15">
        <w:rPr>
          <w:rFonts w:ascii="標楷體" w:eastAsia="標楷體" w:hAnsi="標楷體" w:hint="eastAsia"/>
          <w:sz w:val="28"/>
          <w:szCs w:val="28"/>
        </w:rPr>
        <w:t>送縣(市)政府教育局</w:t>
      </w:r>
      <w:r>
        <w:rPr>
          <w:rFonts w:ascii="標楷體" w:eastAsia="標楷體" w:hAnsi="標楷體" w:hint="eastAsia"/>
          <w:sz w:val="28"/>
          <w:szCs w:val="28"/>
        </w:rPr>
        <w:t>(處)</w:t>
      </w:r>
      <w:r w:rsidR="00350F15">
        <w:rPr>
          <w:rFonts w:ascii="標楷體" w:eastAsia="標楷體" w:hAnsi="標楷體" w:hint="eastAsia"/>
          <w:sz w:val="28"/>
          <w:szCs w:val="28"/>
        </w:rPr>
        <w:t>連絡窗口</w:t>
      </w:r>
      <w:r w:rsidR="001232BD">
        <w:rPr>
          <w:rFonts w:ascii="標楷體" w:eastAsia="標楷體" w:hAnsi="標楷體" w:hint="eastAsia"/>
          <w:sz w:val="28"/>
          <w:szCs w:val="28"/>
        </w:rPr>
        <w:t>，</w:t>
      </w:r>
      <w:r w:rsidR="00483CFC" w:rsidRPr="00483CFC">
        <w:rPr>
          <w:rFonts w:ascii="標楷體" w:eastAsia="標楷體" w:hAnsi="標楷體" w:hint="eastAsia"/>
          <w:sz w:val="28"/>
          <w:szCs w:val="28"/>
        </w:rPr>
        <w:t>供縣(市)政府辦理</w:t>
      </w:r>
      <w:r w:rsidR="00483CFC" w:rsidRPr="00C93C0D">
        <w:rPr>
          <w:rFonts w:ascii="標楷體" w:eastAsia="標楷體" w:hAnsi="標楷體" w:hint="eastAsia"/>
          <w:color w:val="FF0000"/>
          <w:sz w:val="28"/>
          <w:szCs w:val="28"/>
        </w:rPr>
        <w:t>預算審查</w:t>
      </w:r>
      <w:r w:rsidR="00483CFC">
        <w:rPr>
          <w:rFonts w:ascii="標楷體" w:eastAsia="標楷體" w:hAnsi="標楷體" w:hint="eastAsia"/>
          <w:sz w:val="28"/>
          <w:szCs w:val="28"/>
        </w:rPr>
        <w:t>及後續</w:t>
      </w:r>
      <w:r w:rsidR="00483CFC" w:rsidRPr="00C93C0D">
        <w:rPr>
          <w:rFonts w:ascii="標楷體" w:eastAsia="標楷體" w:hAnsi="標楷體" w:hint="eastAsia"/>
          <w:color w:val="FF0000"/>
          <w:sz w:val="28"/>
          <w:szCs w:val="28"/>
        </w:rPr>
        <w:t>「細部設計及監造契約」</w:t>
      </w:r>
      <w:r w:rsidR="00D108CF">
        <w:rPr>
          <w:rFonts w:ascii="標楷體" w:eastAsia="標楷體" w:hAnsi="標楷體" w:hint="eastAsia"/>
          <w:sz w:val="28"/>
          <w:szCs w:val="28"/>
        </w:rPr>
        <w:t>之</w:t>
      </w:r>
      <w:r w:rsidR="00483CFC">
        <w:rPr>
          <w:rFonts w:ascii="標楷體" w:eastAsia="標楷體" w:hAnsi="標楷體" w:hint="eastAsia"/>
          <w:sz w:val="28"/>
          <w:szCs w:val="28"/>
        </w:rPr>
        <w:t>發包依據</w:t>
      </w:r>
      <w:r w:rsidR="00483CFC" w:rsidRPr="00483CFC">
        <w:rPr>
          <w:rFonts w:ascii="標楷體" w:eastAsia="標楷體" w:hAnsi="標楷體" w:hint="eastAsia"/>
          <w:sz w:val="28"/>
          <w:szCs w:val="28"/>
        </w:rPr>
        <w:t>。</w:t>
      </w:r>
    </w:p>
    <w:p w14:paraId="724C3644" w14:textId="231D6B37" w:rsidR="004B5934" w:rsidRPr="00FB37B1" w:rsidRDefault="00A612B2" w:rsidP="004B5934">
      <w:pPr>
        <w:pStyle w:val="a3"/>
        <w:numPr>
          <w:ilvl w:val="0"/>
          <w:numId w:val="6"/>
        </w:numPr>
        <w:spacing w:line="400" w:lineRule="exact"/>
        <w:ind w:leftChars="0" w:left="1077" w:rightChars="108" w:right="259" w:hanging="357"/>
        <w:jc w:val="both"/>
        <w:rPr>
          <w:rFonts w:ascii="標楷體" w:eastAsia="標楷體" w:hAnsi="標楷體"/>
          <w:strike/>
          <w:sz w:val="28"/>
          <w:szCs w:val="28"/>
        </w:rPr>
      </w:pPr>
      <w:r w:rsidRPr="00FB37B1">
        <w:rPr>
          <w:rFonts w:ascii="標楷體" w:eastAsia="標楷體" w:hAnsi="標楷體" w:hint="eastAsia"/>
          <w:strike/>
          <w:sz w:val="28"/>
          <w:szCs w:val="28"/>
        </w:rPr>
        <w:t>受</w:t>
      </w:r>
      <w:proofErr w:type="gramStart"/>
      <w:r w:rsidRPr="00FB37B1">
        <w:rPr>
          <w:rFonts w:ascii="標楷體" w:eastAsia="標楷體" w:hAnsi="標楷體" w:hint="eastAsia"/>
          <w:strike/>
          <w:sz w:val="28"/>
          <w:szCs w:val="28"/>
        </w:rPr>
        <w:t>勘</w:t>
      </w:r>
      <w:proofErr w:type="gramEnd"/>
      <w:r w:rsidRPr="00FB37B1">
        <w:rPr>
          <w:rFonts w:ascii="標楷體" w:eastAsia="標楷體" w:hAnsi="標楷體" w:hint="eastAsia"/>
          <w:strike/>
          <w:sz w:val="28"/>
          <w:szCs w:val="28"/>
        </w:rPr>
        <w:t>學校應</w:t>
      </w:r>
      <w:r w:rsidR="004500F3" w:rsidRPr="00FB37B1">
        <w:rPr>
          <w:rFonts w:ascii="標楷體" w:eastAsia="標楷體" w:hAnsi="標楷體" w:hint="eastAsia"/>
          <w:strike/>
          <w:sz w:val="28"/>
          <w:szCs w:val="28"/>
        </w:rPr>
        <w:t>備妥</w:t>
      </w:r>
      <w:r w:rsidR="004500F3" w:rsidRPr="00FB37B1">
        <w:rPr>
          <w:rFonts w:ascii="標楷體" w:eastAsia="標楷體" w:hAnsi="標楷體" w:hint="eastAsia"/>
          <w:strike/>
          <w:color w:val="FF0000"/>
          <w:sz w:val="28"/>
          <w:szCs w:val="28"/>
        </w:rPr>
        <w:t>電機技師</w:t>
      </w:r>
      <w:r w:rsidR="005A7B43" w:rsidRPr="00FB37B1">
        <w:rPr>
          <w:rFonts w:ascii="標楷體" w:eastAsia="標楷體" w:hAnsi="標楷體" w:hint="eastAsia"/>
          <w:strike/>
          <w:color w:val="FF0000"/>
          <w:sz w:val="28"/>
          <w:szCs w:val="28"/>
        </w:rPr>
        <w:t>、</w:t>
      </w:r>
      <w:r w:rsidR="00F6274E" w:rsidRPr="00FB37B1">
        <w:rPr>
          <w:rFonts w:ascii="標楷體" w:eastAsia="標楷體" w:hAnsi="標楷體" w:hint="eastAsia"/>
          <w:strike/>
          <w:color w:val="FF0000"/>
          <w:sz w:val="28"/>
          <w:szCs w:val="28"/>
        </w:rPr>
        <w:t>檢驗維護業人員、</w:t>
      </w:r>
      <w:r w:rsidR="004500F3" w:rsidRPr="00FB37B1">
        <w:rPr>
          <w:rFonts w:ascii="標楷體" w:eastAsia="標楷體" w:hAnsi="標楷體" w:hint="eastAsia"/>
          <w:strike/>
          <w:color w:val="FF0000"/>
          <w:sz w:val="28"/>
          <w:szCs w:val="28"/>
        </w:rPr>
        <w:t>電</w:t>
      </w:r>
      <w:r w:rsidR="005A7B43" w:rsidRPr="00FB37B1">
        <w:rPr>
          <w:rFonts w:ascii="標楷體" w:eastAsia="標楷體" w:hAnsi="標楷體" w:hint="eastAsia"/>
          <w:strike/>
          <w:color w:val="FF0000"/>
          <w:sz w:val="28"/>
          <w:szCs w:val="28"/>
        </w:rPr>
        <w:t>器</w:t>
      </w:r>
      <w:proofErr w:type="gramStart"/>
      <w:r w:rsidR="004500F3" w:rsidRPr="00FB37B1">
        <w:rPr>
          <w:rFonts w:ascii="標楷體" w:eastAsia="標楷體" w:hAnsi="標楷體" w:hint="eastAsia"/>
          <w:strike/>
          <w:color w:val="FF0000"/>
          <w:sz w:val="28"/>
          <w:szCs w:val="28"/>
        </w:rPr>
        <w:t>承裝業人員</w:t>
      </w:r>
      <w:proofErr w:type="gramEnd"/>
      <w:r w:rsidR="00307F50" w:rsidRPr="00FB37B1">
        <w:rPr>
          <w:rFonts w:ascii="標楷體" w:eastAsia="標楷體" w:hAnsi="標楷體" w:hint="eastAsia"/>
          <w:strike/>
          <w:color w:val="FF0000"/>
          <w:sz w:val="28"/>
          <w:szCs w:val="28"/>
        </w:rPr>
        <w:t>之</w:t>
      </w:r>
      <w:r w:rsidR="004500F3" w:rsidRPr="00FB37B1">
        <w:rPr>
          <w:rFonts w:ascii="標楷體" w:eastAsia="標楷體" w:hAnsi="標楷體" w:hint="eastAsia"/>
          <w:strike/>
          <w:color w:val="FF0000"/>
          <w:sz w:val="28"/>
          <w:szCs w:val="28"/>
        </w:rPr>
        <w:t>出席費收據</w:t>
      </w:r>
      <w:r w:rsidR="004500F3" w:rsidRPr="00FB37B1">
        <w:rPr>
          <w:rFonts w:ascii="標楷體" w:eastAsia="標楷體" w:hAnsi="標楷體" w:hint="eastAsia"/>
          <w:strike/>
          <w:sz w:val="28"/>
          <w:szCs w:val="28"/>
        </w:rPr>
        <w:t>，供出席費撥款依據；</w:t>
      </w:r>
    </w:p>
    <w:p w14:paraId="3226781A" w14:textId="526A57C3" w:rsidR="00A240A4" w:rsidRPr="00A240A4" w:rsidRDefault="00A240A4" w:rsidP="00A240A4">
      <w:pPr>
        <w:spacing w:beforeLines="50" w:before="180" w:line="400" w:lineRule="exact"/>
        <w:ind w:rightChars="108" w:right="259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六、</w:t>
      </w:r>
      <w:r w:rsidRPr="00A240A4">
        <w:rPr>
          <w:rFonts w:ascii="標楷體" w:eastAsia="標楷體" w:hAnsi="標楷體" w:hint="eastAsia"/>
          <w:sz w:val="32"/>
          <w:szCs w:val="32"/>
        </w:rPr>
        <w:t>勘查盤點</w:t>
      </w:r>
      <w:r>
        <w:rPr>
          <w:rFonts w:ascii="標楷體" w:eastAsia="標楷體" w:hAnsi="標楷體" w:hint="eastAsia"/>
          <w:sz w:val="32"/>
          <w:szCs w:val="32"/>
        </w:rPr>
        <w:t>出席費用支領</w:t>
      </w:r>
      <w:r w:rsidRPr="00A240A4">
        <w:rPr>
          <w:rFonts w:ascii="標楷體" w:eastAsia="標楷體" w:hAnsi="標楷體" w:hint="eastAsia"/>
          <w:sz w:val="32"/>
          <w:szCs w:val="32"/>
        </w:rPr>
        <w:t>事項:</w:t>
      </w:r>
    </w:p>
    <w:p w14:paraId="21710E61" w14:textId="2965ADA8" w:rsidR="00A240A4" w:rsidRDefault="00A240A4" w:rsidP="00A240A4">
      <w:pPr>
        <w:pStyle w:val="a3"/>
        <w:numPr>
          <w:ilvl w:val="0"/>
          <w:numId w:val="7"/>
        </w:numPr>
        <w:spacing w:line="400" w:lineRule="exact"/>
        <w:ind w:leftChars="0" w:rightChars="108" w:right="259"/>
        <w:jc w:val="both"/>
        <w:rPr>
          <w:rFonts w:ascii="標楷體" w:eastAsia="標楷體" w:hAnsi="標楷體"/>
          <w:sz w:val="28"/>
          <w:szCs w:val="28"/>
        </w:rPr>
      </w:pPr>
      <w:r w:rsidRPr="00BA19AC">
        <w:rPr>
          <w:rFonts w:ascii="標楷體" w:eastAsia="標楷體" w:hAnsi="標楷體" w:hint="eastAsia"/>
          <w:sz w:val="28"/>
          <w:szCs w:val="28"/>
        </w:rPr>
        <w:t>勘查盤點</w:t>
      </w:r>
      <w:r>
        <w:rPr>
          <w:rFonts w:ascii="標楷體" w:eastAsia="標楷體" w:hAnsi="標楷體" w:hint="eastAsia"/>
          <w:sz w:val="28"/>
          <w:szCs w:val="28"/>
        </w:rPr>
        <w:t>出席之</w:t>
      </w:r>
      <w:r w:rsidRPr="005A7B43">
        <w:rPr>
          <w:rFonts w:ascii="標楷體" w:eastAsia="標楷體" w:hAnsi="標楷體" w:hint="eastAsia"/>
          <w:color w:val="FF0000"/>
          <w:sz w:val="28"/>
          <w:szCs w:val="28"/>
        </w:rPr>
        <w:t>電機技師、</w:t>
      </w:r>
      <w:r>
        <w:rPr>
          <w:rFonts w:ascii="標楷體" w:eastAsia="標楷體" w:hAnsi="標楷體" w:hint="eastAsia"/>
          <w:color w:val="FF0000"/>
          <w:sz w:val="28"/>
          <w:szCs w:val="28"/>
        </w:rPr>
        <w:t>檢驗維護業人員、</w:t>
      </w:r>
      <w:r w:rsidRPr="005A7B43">
        <w:rPr>
          <w:rFonts w:ascii="標楷體" w:eastAsia="標楷體" w:hAnsi="標楷體" w:hint="eastAsia"/>
          <w:color w:val="FF0000"/>
          <w:sz w:val="28"/>
          <w:szCs w:val="28"/>
        </w:rPr>
        <w:t>電器承裝業人員</w:t>
      </w:r>
      <w:r>
        <w:rPr>
          <w:rFonts w:ascii="標楷體" w:eastAsia="標楷體" w:hAnsi="標楷體" w:hint="eastAsia"/>
          <w:color w:val="FF0000"/>
          <w:sz w:val="28"/>
          <w:szCs w:val="28"/>
        </w:rPr>
        <w:t>得支領</w:t>
      </w:r>
      <w:r w:rsidRPr="00235322">
        <w:rPr>
          <w:rFonts w:ascii="標楷體" w:eastAsia="標楷體" w:hAnsi="標楷體" w:hint="eastAsia"/>
          <w:color w:val="FF0000"/>
          <w:sz w:val="28"/>
          <w:szCs w:val="28"/>
        </w:rPr>
        <w:t>出席費</w:t>
      </w:r>
      <w:r>
        <w:rPr>
          <w:rFonts w:ascii="標楷體" w:eastAsia="標楷體" w:hAnsi="標楷體" w:hint="eastAsia"/>
          <w:color w:val="FF0000"/>
          <w:sz w:val="28"/>
          <w:szCs w:val="28"/>
        </w:rPr>
        <w:t>；</w:t>
      </w:r>
    </w:p>
    <w:p w14:paraId="53659CC4" w14:textId="77777777" w:rsidR="00E354EE" w:rsidRPr="00E354EE" w:rsidRDefault="00E354EE" w:rsidP="00E354EE">
      <w:pPr>
        <w:pStyle w:val="a3"/>
        <w:numPr>
          <w:ilvl w:val="0"/>
          <w:numId w:val="7"/>
        </w:numPr>
        <w:spacing w:line="400" w:lineRule="exact"/>
        <w:ind w:leftChars="0" w:rightChars="108" w:right="259"/>
        <w:jc w:val="both"/>
        <w:rPr>
          <w:rFonts w:ascii="標楷體" w:eastAsia="標楷體" w:hAnsi="標楷體"/>
          <w:sz w:val="28"/>
          <w:szCs w:val="28"/>
        </w:rPr>
      </w:pPr>
      <w:r w:rsidRPr="00E354EE">
        <w:rPr>
          <w:rFonts w:ascii="標楷體" w:eastAsia="標楷體" w:hAnsi="標楷體" w:hint="eastAsia"/>
          <w:sz w:val="28"/>
          <w:szCs w:val="28"/>
        </w:rPr>
        <w:t>每校每場次出席費之支給，以兩人為上限。</w:t>
      </w:r>
    </w:p>
    <w:p w14:paraId="3AA6F2A0" w14:textId="4D4D63B4" w:rsidR="00A240A4" w:rsidRPr="00E354EE" w:rsidRDefault="00E354EE" w:rsidP="00A240A4">
      <w:pPr>
        <w:pStyle w:val="a3"/>
        <w:numPr>
          <w:ilvl w:val="0"/>
          <w:numId w:val="7"/>
        </w:numPr>
        <w:spacing w:line="400" w:lineRule="exact"/>
        <w:ind w:leftChars="0" w:left="1077" w:rightChars="108" w:right="259" w:hanging="357"/>
        <w:jc w:val="both"/>
        <w:rPr>
          <w:rFonts w:ascii="標楷體" w:eastAsia="標楷體" w:hAnsi="標楷體"/>
          <w:sz w:val="28"/>
          <w:szCs w:val="28"/>
        </w:rPr>
      </w:pPr>
      <w:r w:rsidRPr="00E354EE">
        <w:rPr>
          <w:rFonts w:ascii="標楷體" w:eastAsia="標楷體" w:hAnsi="標楷體" w:hint="eastAsia"/>
          <w:sz w:val="28"/>
          <w:szCs w:val="28"/>
        </w:rPr>
        <w:t>評估報告書之撰寫者，以當日出席勘查盤點者為限，其優先順序由執業電機技師（或其員工）為最優先，檢驗維護業者次之，電器承裝業者再次之。</w:t>
      </w:r>
    </w:p>
    <w:sectPr w:rsidR="00A240A4" w:rsidRPr="00E354EE" w:rsidSect="00735CCA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4BAD4" w14:textId="77777777" w:rsidR="00E47D1E" w:rsidRDefault="00E47D1E" w:rsidP="00B830F0">
      <w:r>
        <w:separator/>
      </w:r>
    </w:p>
  </w:endnote>
  <w:endnote w:type="continuationSeparator" w:id="0">
    <w:p w14:paraId="035258C7" w14:textId="77777777" w:rsidR="00E47D1E" w:rsidRDefault="00E47D1E" w:rsidP="00B8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750355"/>
      <w:docPartObj>
        <w:docPartGallery w:val="Page Numbers (Bottom of Page)"/>
        <w:docPartUnique/>
      </w:docPartObj>
    </w:sdtPr>
    <w:sdtEndPr/>
    <w:sdtContent>
      <w:p w14:paraId="2DC1C482" w14:textId="77777777" w:rsidR="009D0791" w:rsidRDefault="009D07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7B1" w:rsidRPr="00FB37B1">
          <w:rPr>
            <w:noProof/>
            <w:lang w:val="zh-TW"/>
          </w:rPr>
          <w:t>2</w:t>
        </w:r>
        <w:r>
          <w:fldChar w:fldCharType="end"/>
        </w:r>
      </w:p>
    </w:sdtContent>
  </w:sdt>
  <w:p w14:paraId="7D9C8C82" w14:textId="77777777" w:rsidR="009D0791" w:rsidRDefault="009D07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0C3D4" w14:textId="77777777" w:rsidR="00E47D1E" w:rsidRDefault="00E47D1E" w:rsidP="00B830F0">
      <w:r>
        <w:separator/>
      </w:r>
    </w:p>
  </w:footnote>
  <w:footnote w:type="continuationSeparator" w:id="0">
    <w:p w14:paraId="055713AE" w14:textId="77777777" w:rsidR="00E47D1E" w:rsidRDefault="00E47D1E" w:rsidP="00B83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710E"/>
    <w:multiLevelType w:val="hybridMultilevel"/>
    <w:tmpl w:val="EB0CBEE4"/>
    <w:lvl w:ilvl="0" w:tplc="9432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23F234F0"/>
    <w:multiLevelType w:val="hybridMultilevel"/>
    <w:tmpl w:val="EB0CBEE4"/>
    <w:lvl w:ilvl="0" w:tplc="9432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2934651C"/>
    <w:multiLevelType w:val="hybridMultilevel"/>
    <w:tmpl w:val="4D308CEC"/>
    <w:lvl w:ilvl="0" w:tplc="AEB0148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FA55C15"/>
    <w:multiLevelType w:val="hybridMultilevel"/>
    <w:tmpl w:val="EB0CBEE4"/>
    <w:lvl w:ilvl="0" w:tplc="9432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44907B49"/>
    <w:multiLevelType w:val="hybridMultilevel"/>
    <w:tmpl w:val="EB0CBEE4"/>
    <w:lvl w:ilvl="0" w:tplc="9432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4E3D5152"/>
    <w:multiLevelType w:val="hybridMultilevel"/>
    <w:tmpl w:val="EB0CBEE4"/>
    <w:lvl w:ilvl="0" w:tplc="9432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4E4161B7"/>
    <w:multiLevelType w:val="hybridMultilevel"/>
    <w:tmpl w:val="EB0CBEE4"/>
    <w:lvl w:ilvl="0" w:tplc="9432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CA"/>
    <w:rsid w:val="000320C4"/>
    <w:rsid w:val="00050FE9"/>
    <w:rsid w:val="000F1CD1"/>
    <w:rsid w:val="001232BD"/>
    <w:rsid w:val="00145452"/>
    <w:rsid w:val="001716DB"/>
    <w:rsid w:val="001D5CD2"/>
    <w:rsid w:val="001F21B3"/>
    <w:rsid w:val="00235322"/>
    <w:rsid w:val="00243CEF"/>
    <w:rsid w:val="00256C6B"/>
    <w:rsid w:val="0026123E"/>
    <w:rsid w:val="00267784"/>
    <w:rsid w:val="002A5409"/>
    <w:rsid w:val="002A604C"/>
    <w:rsid w:val="002E7705"/>
    <w:rsid w:val="00301406"/>
    <w:rsid w:val="00307F50"/>
    <w:rsid w:val="00316940"/>
    <w:rsid w:val="003214F3"/>
    <w:rsid w:val="00350F15"/>
    <w:rsid w:val="003704BF"/>
    <w:rsid w:val="003876A5"/>
    <w:rsid w:val="003C070C"/>
    <w:rsid w:val="003F3B55"/>
    <w:rsid w:val="003F5CEB"/>
    <w:rsid w:val="004256CB"/>
    <w:rsid w:val="004500F3"/>
    <w:rsid w:val="004525CB"/>
    <w:rsid w:val="004538C6"/>
    <w:rsid w:val="00483CFC"/>
    <w:rsid w:val="004B5934"/>
    <w:rsid w:val="004D70F6"/>
    <w:rsid w:val="005733E8"/>
    <w:rsid w:val="005805B4"/>
    <w:rsid w:val="005823B7"/>
    <w:rsid w:val="005A7B43"/>
    <w:rsid w:val="005F1E45"/>
    <w:rsid w:val="00674BE0"/>
    <w:rsid w:val="006B3E7B"/>
    <w:rsid w:val="006B4C4B"/>
    <w:rsid w:val="006C0393"/>
    <w:rsid w:val="006C4AEC"/>
    <w:rsid w:val="006D5B3A"/>
    <w:rsid w:val="006F21E2"/>
    <w:rsid w:val="0071208A"/>
    <w:rsid w:val="00735CCA"/>
    <w:rsid w:val="0075128A"/>
    <w:rsid w:val="00755B6B"/>
    <w:rsid w:val="00761848"/>
    <w:rsid w:val="00794107"/>
    <w:rsid w:val="0079411D"/>
    <w:rsid w:val="007A3F5A"/>
    <w:rsid w:val="007B3817"/>
    <w:rsid w:val="007D5BB2"/>
    <w:rsid w:val="00840682"/>
    <w:rsid w:val="008A1706"/>
    <w:rsid w:val="008D6353"/>
    <w:rsid w:val="008E0CCE"/>
    <w:rsid w:val="0090011E"/>
    <w:rsid w:val="00906208"/>
    <w:rsid w:val="00910510"/>
    <w:rsid w:val="0097157E"/>
    <w:rsid w:val="00993EED"/>
    <w:rsid w:val="009A0C3C"/>
    <w:rsid w:val="009A495C"/>
    <w:rsid w:val="009B7728"/>
    <w:rsid w:val="009C5CFC"/>
    <w:rsid w:val="009D0791"/>
    <w:rsid w:val="00A240A4"/>
    <w:rsid w:val="00A60020"/>
    <w:rsid w:val="00A612B2"/>
    <w:rsid w:val="00A63818"/>
    <w:rsid w:val="00A65095"/>
    <w:rsid w:val="00A663BE"/>
    <w:rsid w:val="00AA32EF"/>
    <w:rsid w:val="00AE1D4F"/>
    <w:rsid w:val="00B27DA8"/>
    <w:rsid w:val="00B74699"/>
    <w:rsid w:val="00B830F0"/>
    <w:rsid w:val="00B86370"/>
    <w:rsid w:val="00BA19AC"/>
    <w:rsid w:val="00BF3891"/>
    <w:rsid w:val="00C032E3"/>
    <w:rsid w:val="00C06C15"/>
    <w:rsid w:val="00C0704A"/>
    <w:rsid w:val="00C45609"/>
    <w:rsid w:val="00C5370E"/>
    <w:rsid w:val="00C93C0D"/>
    <w:rsid w:val="00CC58D9"/>
    <w:rsid w:val="00CC6C2C"/>
    <w:rsid w:val="00CF1379"/>
    <w:rsid w:val="00D108CF"/>
    <w:rsid w:val="00D237FE"/>
    <w:rsid w:val="00D4165F"/>
    <w:rsid w:val="00D4694B"/>
    <w:rsid w:val="00D50145"/>
    <w:rsid w:val="00D7116F"/>
    <w:rsid w:val="00DE62C2"/>
    <w:rsid w:val="00E10E04"/>
    <w:rsid w:val="00E15689"/>
    <w:rsid w:val="00E354EE"/>
    <w:rsid w:val="00E47D1E"/>
    <w:rsid w:val="00E84277"/>
    <w:rsid w:val="00EB17AB"/>
    <w:rsid w:val="00EC0431"/>
    <w:rsid w:val="00EF0DD1"/>
    <w:rsid w:val="00F521DE"/>
    <w:rsid w:val="00F5411C"/>
    <w:rsid w:val="00F57058"/>
    <w:rsid w:val="00F6274E"/>
    <w:rsid w:val="00FB37B1"/>
    <w:rsid w:val="00FC78A4"/>
    <w:rsid w:val="00FD0849"/>
    <w:rsid w:val="00FF43D4"/>
    <w:rsid w:val="00FF4F8C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F9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C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830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30F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30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30F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C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830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30F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30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30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柴建業</dc:creator>
  <cp:lastModifiedBy>顏文祥</cp:lastModifiedBy>
  <cp:revision>3</cp:revision>
  <cp:lastPrinted>2020-07-30T00:41:00Z</cp:lastPrinted>
  <dcterms:created xsi:type="dcterms:W3CDTF">2020-07-30T03:36:00Z</dcterms:created>
  <dcterms:modified xsi:type="dcterms:W3CDTF">2020-07-31T13:02:00Z</dcterms:modified>
</cp:coreProperties>
</file>