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48" w:rsidRPr="00C63226" w:rsidRDefault="00DA4D9B" w:rsidP="00506EFF">
      <w:pPr>
        <w:widowControl w:val="0"/>
        <w:spacing w:line="360" w:lineRule="auto"/>
        <w:jc w:val="center"/>
        <w:rPr>
          <w:rFonts w:ascii="Times New Roman" w:eastAsia="標楷體" w:hAnsi="Times New Roman" w:cs="Times New Roman"/>
          <w:b/>
          <w:color w:val="auto"/>
          <w:sz w:val="28"/>
          <w:szCs w:val="28"/>
        </w:rPr>
      </w:pPr>
      <w:r w:rsidRPr="00C63226">
        <w:rPr>
          <w:rFonts w:ascii="Times New Roman" w:eastAsia="標楷體" w:hAnsi="Times New Roman" w:cs="Times New Roman" w:hint="eastAsia"/>
          <w:b/>
          <w:color w:val="auto"/>
          <w:sz w:val="28"/>
          <w:szCs w:val="28"/>
        </w:rPr>
        <w:t>桃園</w:t>
      </w:r>
      <w:r w:rsidR="005770C9" w:rsidRPr="00C63226">
        <w:rPr>
          <w:rFonts w:ascii="Times New Roman" w:eastAsia="標楷體" w:hAnsi="Times New Roman" w:cs="Times New Roman"/>
          <w:b/>
          <w:color w:val="auto"/>
          <w:sz w:val="28"/>
          <w:szCs w:val="28"/>
        </w:rPr>
        <w:t>市</w:t>
      </w:r>
      <w:r w:rsidR="005770C9" w:rsidRPr="00C63226">
        <w:rPr>
          <w:rFonts w:ascii="Times New Roman" w:eastAsia="標楷體" w:hAnsi="Times New Roman" w:cs="Times New Roman"/>
          <w:b/>
          <w:color w:val="auto"/>
          <w:sz w:val="28"/>
          <w:szCs w:val="28"/>
        </w:rPr>
        <w:t>10</w:t>
      </w:r>
      <w:r w:rsidR="003D0E47" w:rsidRPr="00C63226">
        <w:rPr>
          <w:rFonts w:ascii="Times New Roman" w:eastAsia="標楷體" w:hAnsi="Times New Roman" w:cs="Times New Roman"/>
          <w:b/>
          <w:color w:val="auto"/>
          <w:sz w:val="28"/>
          <w:szCs w:val="28"/>
        </w:rPr>
        <w:t>8</w:t>
      </w:r>
      <w:r w:rsidR="000E21D3" w:rsidRPr="00C63226">
        <w:rPr>
          <w:rFonts w:ascii="Times New Roman" w:eastAsia="標楷體" w:hAnsi="Times New Roman" w:cs="Times New Roman"/>
          <w:b/>
          <w:color w:val="auto"/>
          <w:sz w:val="28"/>
          <w:szCs w:val="28"/>
        </w:rPr>
        <w:t>年度未就學未就業青少年</w:t>
      </w:r>
      <w:r w:rsidR="008818BA" w:rsidRPr="00C63226">
        <w:rPr>
          <w:rFonts w:ascii="Times New Roman" w:eastAsia="標楷體" w:hAnsi="Times New Roman" w:cs="Times New Roman" w:hint="eastAsia"/>
          <w:b/>
          <w:color w:val="auto"/>
          <w:sz w:val="28"/>
          <w:szCs w:val="28"/>
        </w:rPr>
        <w:t>關懷扶助</w:t>
      </w:r>
      <w:r w:rsidR="00EE7148" w:rsidRPr="00C63226">
        <w:rPr>
          <w:rFonts w:ascii="Times New Roman" w:eastAsia="標楷體" w:hAnsi="Times New Roman" w:cs="Times New Roman" w:hint="eastAsia"/>
          <w:b/>
          <w:color w:val="auto"/>
          <w:sz w:val="28"/>
          <w:szCs w:val="28"/>
        </w:rPr>
        <w:t>計畫</w:t>
      </w:r>
      <w:r w:rsidR="005770C9" w:rsidRPr="00C63226">
        <w:rPr>
          <w:rFonts w:ascii="Times New Roman" w:eastAsia="標楷體" w:hAnsi="Times New Roman" w:cs="Times New Roman"/>
          <w:b/>
          <w:color w:val="auto"/>
          <w:sz w:val="28"/>
          <w:szCs w:val="28"/>
        </w:rPr>
        <w:t>專任輔導員甄試簡章</w:t>
      </w:r>
    </w:p>
    <w:p w:rsidR="00FB7BBF" w:rsidRPr="00C63226" w:rsidRDefault="005770C9" w:rsidP="00506EFF">
      <w:pPr>
        <w:widowControl w:val="0"/>
        <w:spacing w:line="360" w:lineRule="auto"/>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（第</w:t>
      </w:r>
      <w:r w:rsidR="003B42E3">
        <w:rPr>
          <w:rFonts w:ascii="Times New Roman" w:eastAsia="標楷體" w:hAnsi="Times New Roman" w:cs="Times New Roman" w:hint="eastAsia"/>
          <w:b/>
          <w:color w:val="auto"/>
          <w:sz w:val="28"/>
          <w:szCs w:val="28"/>
        </w:rPr>
        <w:t>2</w:t>
      </w:r>
      <w:r w:rsidRPr="00C63226">
        <w:rPr>
          <w:rFonts w:ascii="Times New Roman" w:eastAsia="標楷體" w:hAnsi="Times New Roman" w:cs="Times New Roman"/>
          <w:b/>
          <w:color w:val="auto"/>
          <w:sz w:val="28"/>
          <w:szCs w:val="28"/>
        </w:rPr>
        <w:t>次甄選）</w:t>
      </w: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依據：</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8615DE"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市政府簽訂之行政協議書。</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10</w:t>
      </w:r>
      <w:r w:rsidR="003D0E47" w:rsidRPr="00C63226">
        <w:rPr>
          <w:rFonts w:ascii="Times New Roman" w:eastAsia="標楷體" w:hAnsi="Times New Roman" w:cs="Times New Roman"/>
          <w:color w:val="auto"/>
          <w:sz w:val="24"/>
          <w:szCs w:val="24"/>
        </w:rPr>
        <w:t>8</w:t>
      </w:r>
      <w:r w:rsidRPr="00C63226">
        <w:rPr>
          <w:rFonts w:ascii="Times New Roman" w:eastAsia="標楷體" w:hAnsi="Times New Roman" w:cs="Times New Roman"/>
          <w:color w:val="auto"/>
          <w:sz w:val="24"/>
          <w:szCs w:val="24"/>
        </w:rPr>
        <w:t>年未就學未就業青少年關懷扶助計畫」。</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甄選名額及資格：</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聘請人數：專任輔導員</w:t>
      </w:r>
      <w:r w:rsidR="00DA4D9B"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人。</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資格：具有中華民國國籍之國民（男性需服畢兵役或免服兵役者，始准予報考），無「高級中等以下學校及各該主管機關專業輔導人員設置辦法」第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條條件限制之人員。並須具備以下條件擇一。</w:t>
      </w:r>
    </w:p>
    <w:p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rsidR="00FB7BBF" w:rsidRPr="00C63226" w:rsidRDefault="005770C9" w:rsidP="00B65B67">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工作內容及工作地點：</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工作內容：</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國中畢業未就學未就業學生追蹤輔導，每月定期追蹤或訪視輔導青少年狀況，提供職涯規劃或諮商會談服務、小團體輔導等。</w:t>
      </w:r>
    </w:p>
    <w:p w:rsidR="009D7A77" w:rsidRPr="00C63226" w:rsidRDefault="005770C9" w:rsidP="00DA4D9B">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辦理宣導、方案等。</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w:t>
      </w:r>
      <w:r w:rsidR="00DA4D9B" w:rsidRPr="00C63226">
        <w:rPr>
          <w:rFonts w:ascii="Times New Roman" w:eastAsia="標楷體" w:hAnsi="Times New Roman" w:cs="Times New Roman"/>
          <w:color w:val="auto"/>
          <w:sz w:val="24"/>
          <w:szCs w:val="24"/>
        </w:rPr>
        <w:t>他由</w:t>
      </w:r>
      <w:r w:rsidR="00DA4D9B"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指派與學生輔導相關之工作。</w:t>
      </w:r>
    </w:p>
    <w:p w:rsidR="00FB7BBF"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其他交辦事項。</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工作地點：</w:t>
      </w:r>
    </w:p>
    <w:p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桃園市</w:t>
      </w:r>
      <w:r w:rsidR="005770C9" w:rsidRPr="00C63226">
        <w:rPr>
          <w:rFonts w:ascii="Times New Roman" w:eastAsia="標楷體" w:hAnsi="Times New Roman" w:cs="Times New Roman"/>
          <w:color w:val="auto"/>
          <w:sz w:val="24"/>
          <w:szCs w:val="24"/>
        </w:rPr>
        <w:t>學生輔導諮商中心。</w:t>
      </w:r>
    </w:p>
    <w:p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受輔青少年之</w:t>
      </w:r>
      <w:r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rsidR="00B21F99" w:rsidRPr="00C63226" w:rsidRDefault="00B21F99"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職場體驗地點</w:t>
      </w:r>
      <w:r w:rsidRPr="00C63226">
        <w:rPr>
          <w:rFonts w:ascii="Times New Roman" w:eastAsia="標楷體" w:hAnsi="Times New Roman" w:cs="Times New Roman"/>
          <w:color w:val="auto"/>
          <w:sz w:val="24"/>
          <w:szCs w:val="24"/>
        </w:rPr>
        <w:t>。</w:t>
      </w:r>
    </w:p>
    <w:p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由本市學生輔導諮商中心統籌分派</w:t>
      </w:r>
      <w:r w:rsidR="005770C9" w:rsidRPr="00C63226">
        <w:rPr>
          <w:rFonts w:ascii="Times New Roman" w:eastAsia="標楷體" w:hAnsi="Times New Roman" w:cs="Times New Roman"/>
          <w:color w:val="auto"/>
          <w:sz w:val="24"/>
          <w:szCs w:val="24"/>
        </w:rPr>
        <w:t>。</w:t>
      </w:r>
    </w:p>
    <w:p w:rsidR="00B21F99" w:rsidRDefault="00B21F99"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476DCF" w:rsidRPr="00C63226" w:rsidRDefault="00476DCF"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聘期：</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聘期：</w:t>
      </w:r>
      <w:r w:rsidRPr="00C63226">
        <w:rPr>
          <w:rFonts w:ascii="Times New Roman" w:eastAsia="標楷體" w:hAnsi="Times New Roman" w:cs="Times New Roman"/>
          <w:b/>
          <w:color w:val="auto"/>
          <w:sz w:val="24"/>
          <w:szCs w:val="24"/>
        </w:rPr>
        <w:t>本次聘期自起聘日起至</w:t>
      </w:r>
      <w:r w:rsidRPr="00C63226">
        <w:rPr>
          <w:rFonts w:ascii="Times New Roman" w:eastAsia="標楷體" w:hAnsi="Times New Roman" w:cs="Times New Roman"/>
          <w:b/>
          <w:color w:val="auto"/>
          <w:sz w:val="24"/>
          <w:szCs w:val="24"/>
        </w:rPr>
        <w:t>10</w:t>
      </w:r>
      <w:r w:rsidR="003D0E47" w:rsidRPr="00C63226">
        <w:rPr>
          <w:rFonts w:ascii="Times New Roman" w:eastAsia="標楷體" w:hAnsi="Times New Roman" w:cs="Times New Roman"/>
          <w:b/>
          <w:color w:val="auto"/>
          <w:sz w:val="24"/>
          <w:szCs w:val="24"/>
        </w:rPr>
        <w:t>8</w:t>
      </w:r>
      <w:r w:rsidRPr="00C63226">
        <w:rPr>
          <w:rFonts w:ascii="Times New Roman" w:eastAsia="標楷體" w:hAnsi="Times New Roman" w:cs="Times New Roman"/>
          <w:b/>
          <w:color w:val="auto"/>
          <w:sz w:val="24"/>
          <w:szCs w:val="24"/>
        </w:rPr>
        <w:t>年</w:t>
      </w:r>
      <w:r w:rsidRPr="00C63226">
        <w:rPr>
          <w:rFonts w:ascii="Times New Roman" w:eastAsia="標楷體" w:hAnsi="Times New Roman" w:cs="Times New Roman"/>
          <w:b/>
          <w:color w:val="auto"/>
          <w:sz w:val="24"/>
          <w:szCs w:val="24"/>
        </w:rPr>
        <w:t>12</w:t>
      </w:r>
      <w:r w:rsidRPr="00C63226">
        <w:rPr>
          <w:rFonts w:ascii="Times New Roman" w:eastAsia="標楷體" w:hAnsi="Times New Roman" w:cs="Times New Roman"/>
          <w:b/>
          <w:color w:val="auto"/>
          <w:sz w:val="24"/>
          <w:szCs w:val="24"/>
        </w:rPr>
        <w:t>月</w:t>
      </w:r>
      <w:r w:rsidRPr="00C63226">
        <w:rPr>
          <w:rFonts w:ascii="Times New Roman" w:eastAsia="標楷體" w:hAnsi="Times New Roman" w:cs="Times New Roman"/>
          <w:b/>
          <w:color w:val="auto"/>
          <w:sz w:val="24"/>
          <w:szCs w:val="24"/>
        </w:rPr>
        <w:t>31</w:t>
      </w:r>
      <w:r w:rsidRPr="00C63226">
        <w:rPr>
          <w:rFonts w:ascii="Times New Roman" w:eastAsia="標楷體" w:hAnsi="Times New Roman" w:cs="Times New Roman"/>
          <w:b/>
          <w:color w:val="auto"/>
          <w:sz w:val="24"/>
          <w:szCs w:val="24"/>
        </w:rPr>
        <w:t>日止。</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未來依計畫延續情形及未就學未就業青少年關懷專任輔導員績效評核結果，計畫如延續則採一年一聘，計畫結束即終止。</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薪資待遇：</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依前述資格</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一</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階支薪基準起用之；具國內公立或已立案之私立大學校院或經教育部承認之國外大學校院碩士學位以上之專業輔導人員，以相當六等四階支薪基準起用之</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起薪六等三階</w:t>
      </w:r>
      <w:r w:rsidRPr="00C63226">
        <w:rPr>
          <w:rFonts w:ascii="Times New Roman" w:eastAsia="標楷體" w:hAnsi="Times New Roman" w:cs="Times New Roman"/>
          <w:color w:val="auto"/>
          <w:sz w:val="24"/>
          <w:szCs w:val="24"/>
        </w:rPr>
        <w:t>312</w:t>
      </w:r>
      <w:r w:rsidRPr="00C63226">
        <w:rPr>
          <w:rFonts w:ascii="Times New Roman" w:eastAsia="標楷體" w:hAnsi="Times New Roman" w:cs="Times New Roman"/>
          <w:color w:val="auto"/>
          <w:sz w:val="24"/>
          <w:szCs w:val="24"/>
        </w:rPr>
        <w:t>薪點或六等四階</w:t>
      </w:r>
      <w:r w:rsidRPr="00C63226">
        <w:rPr>
          <w:rFonts w:ascii="Times New Roman" w:eastAsia="標楷體" w:hAnsi="Times New Roman" w:cs="Times New Roman"/>
          <w:color w:val="auto"/>
          <w:sz w:val="24"/>
          <w:szCs w:val="24"/>
        </w:rPr>
        <w:t>328</w:t>
      </w:r>
      <w:r w:rsidRPr="00C63226">
        <w:rPr>
          <w:rFonts w:ascii="Times New Roman" w:eastAsia="標楷體" w:hAnsi="Times New Roman" w:cs="Times New Roman"/>
          <w:color w:val="auto"/>
          <w:sz w:val="24"/>
          <w:szCs w:val="24"/>
        </w:rPr>
        <w:t>薪點</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依前述</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二</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三</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四</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之資格者錄取者，具學士學位者，每月薪資</w:t>
      </w:r>
      <w:r w:rsidR="00CC0DBD" w:rsidRPr="00C63226">
        <w:rPr>
          <w:rFonts w:ascii="Times New Roman" w:eastAsia="標楷體" w:hAnsi="Times New Roman" w:cs="Times New Roman"/>
          <w:color w:val="auto"/>
          <w:sz w:val="24"/>
          <w:szCs w:val="24"/>
        </w:rPr>
        <w:t>3</w:t>
      </w:r>
      <w:r w:rsidR="00CC0DBD" w:rsidRPr="00C63226">
        <w:rPr>
          <w:rFonts w:ascii="Times New Roman" w:eastAsia="標楷體" w:hAnsi="Times New Roman" w:cs="Times New Roman" w:hint="eastAsia"/>
          <w:color w:val="auto"/>
          <w:sz w:val="24"/>
          <w:szCs w:val="24"/>
        </w:rPr>
        <w:t>2,240</w:t>
      </w:r>
      <w:r w:rsidRPr="00C63226">
        <w:rPr>
          <w:rFonts w:ascii="Times New Roman" w:eastAsia="標楷體" w:hAnsi="Times New Roman" w:cs="Times New Roman"/>
          <w:color w:val="auto"/>
          <w:sz w:val="24"/>
          <w:szCs w:val="24"/>
        </w:rPr>
        <w:t>元；碩士學位以上者，每月薪資</w:t>
      </w:r>
      <w:r w:rsidR="00CC0DBD" w:rsidRPr="00C63226">
        <w:rPr>
          <w:rFonts w:ascii="Times New Roman" w:eastAsia="標楷體" w:hAnsi="Times New Roman" w:cs="Times New Roman"/>
          <w:color w:val="auto"/>
          <w:sz w:val="24"/>
          <w:szCs w:val="24"/>
        </w:rPr>
        <w:t>36,880</w:t>
      </w:r>
      <w:r w:rsidRPr="00C63226">
        <w:rPr>
          <w:rFonts w:ascii="Times New Roman" w:eastAsia="標楷體" w:hAnsi="Times New Roman" w:cs="Times New Roman"/>
          <w:color w:val="auto"/>
          <w:sz w:val="24"/>
          <w:szCs w:val="24"/>
        </w:rPr>
        <w:t>元。</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567"/>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報名：</w:t>
      </w:r>
    </w:p>
    <w:p w:rsidR="00FB7BBF" w:rsidRPr="00C63226" w:rsidRDefault="00B125A2" w:rsidP="003F427F">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報名方式：採親</w:t>
      </w:r>
      <w:r w:rsidRPr="00C63226">
        <w:rPr>
          <w:rFonts w:ascii="Times New Roman" w:eastAsia="標楷體" w:hAnsi="Times New Roman" w:cs="Times New Roman" w:hint="eastAsia"/>
          <w:color w:val="auto"/>
          <w:sz w:val="24"/>
          <w:szCs w:val="24"/>
        </w:rPr>
        <w:t>送報名</w:t>
      </w:r>
      <w:r w:rsidR="005770C9" w:rsidRPr="00C63226">
        <w:rPr>
          <w:rFonts w:ascii="Times New Roman" w:eastAsia="標楷體" w:hAnsi="Times New Roman" w:cs="Times New Roman"/>
          <w:color w:val="auto"/>
          <w:sz w:val="24"/>
          <w:szCs w:val="24"/>
        </w:rPr>
        <w:t>。</w:t>
      </w:r>
    </w:p>
    <w:p w:rsidR="00FB7BBF" w:rsidRPr="00C63226" w:rsidRDefault="005770C9" w:rsidP="00396916">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396916" w:rsidRPr="00C63226">
        <w:rPr>
          <w:rFonts w:ascii="Times New Roman" w:eastAsia="標楷體" w:hAnsi="Times New Roman" w:cs="Times New Roman" w:hint="eastAsia"/>
          <w:color w:val="auto"/>
          <w:sz w:val="24"/>
          <w:szCs w:val="24"/>
        </w:rPr>
        <w:t>10</w:t>
      </w:r>
      <w:r w:rsidR="000233C2" w:rsidRPr="00C63226">
        <w:rPr>
          <w:rFonts w:ascii="Times New Roman" w:eastAsia="標楷體" w:hAnsi="Times New Roman" w:cs="Times New Roman"/>
          <w:color w:val="auto"/>
          <w:sz w:val="24"/>
          <w:szCs w:val="24"/>
        </w:rPr>
        <w:t>8</w:t>
      </w:r>
      <w:r w:rsidR="00396916" w:rsidRPr="00C63226">
        <w:rPr>
          <w:rFonts w:ascii="Times New Roman" w:eastAsia="標楷體" w:hAnsi="Times New Roman" w:cs="Times New Roman" w:hint="eastAsia"/>
          <w:color w:val="auto"/>
          <w:sz w:val="24"/>
          <w:szCs w:val="24"/>
        </w:rPr>
        <w:t>年</w:t>
      </w:r>
      <w:r w:rsidR="005C51E7" w:rsidRPr="00C63226">
        <w:rPr>
          <w:rFonts w:ascii="Times New Roman" w:eastAsia="標楷體" w:hAnsi="Times New Roman" w:cs="Times New Roman"/>
          <w:color w:val="auto"/>
          <w:sz w:val="24"/>
          <w:szCs w:val="24"/>
        </w:rPr>
        <w:t xml:space="preserve"> </w:t>
      </w:r>
      <w:r w:rsidR="00875373">
        <w:rPr>
          <w:rFonts w:ascii="Times New Roman" w:eastAsia="標楷體" w:hAnsi="Times New Roman" w:cs="Times New Roman" w:hint="eastAsia"/>
          <w:color w:val="auto"/>
          <w:sz w:val="24"/>
          <w:szCs w:val="24"/>
        </w:rPr>
        <w:t>5</w:t>
      </w:r>
      <w:r w:rsidR="00396916" w:rsidRPr="00C63226">
        <w:rPr>
          <w:rFonts w:ascii="Times New Roman" w:eastAsia="標楷體" w:hAnsi="Times New Roman" w:cs="Times New Roman" w:hint="eastAsia"/>
          <w:color w:val="auto"/>
          <w:sz w:val="24"/>
          <w:szCs w:val="24"/>
        </w:rPr>
        <w:t>月</w:t>
      </w:r>
      <w:r w:rsidR="00875373">
        <w:rPr>
          <w:rFonts w:ascii="Times New Roman" w:eastAsia="標楷體" w:hAnsi="Times New Roman" w:cs="Times New Roman" w:hint="eastAsia"/>
          <w:color w:val="auto"/>
          <w:sz w:val="24"/>
          <w:szCs w:val="24"/>
        </w:rPr>
        <w:t>1</w:t>
      </w:r>
      <w:r w:rsidR="00BF2AF8" w:rsidRPr="00C63226">
        <w:rPr>
          <w:rFonts w:ascii="Times New Roman" w:eastAsia="標楷體" w:hAnsi="Times New Roman" w:cs="Times New Roman"/>
          <w:color w:val="auto"/>
          <w:sz w:val="24"/>
          <w:szCs w:val="24"/>
        </w:rPr>
        <w:t xml:space="preserve"> </w:t>
      </w:r>
      <w:r w:rsidR="00396916" w:rsidRPr="00C63226">
        <w:rPr>
          <w:rFonts w:ascii="Times New Roman" w:eastAsia="標楷體" w:hAnsi="Times New Roman" w:cs="Times New Roman" w:hint="eastAsia"/>
          <w:color w:val="auto"/>
          <w:sz w:val="24"/>
          <w:szCs w:val="24"/>
        </w:rPr>
        <w:t>日（</w:t>
      </w:r>
      <w:r w:rsidR="00875373">
        <w:rPr>
          <w:rFonts w:ascii="Times New Roman" w:eastAsia="標楷體" w:hAnsi="Times New Roman" w:cs="Times New Roman" w:hint="eastAsia"/>
          <w:color w:val="auto"/>
          <w:sz w:val="24"/>
          <w:szCs w:val="24"/>
        </w:rPr>
        <w:t>三</w:t>
      </w:r>
      <w:r w:rsidR="00396916" w:rsidRPr="00C63226">
        <w:rPr>
          <w:rFonts w:ascii="Times New Roman" w:eastAsia="標楷體" w:hAnsi="Times New Roman" w:cs="Times New Roman" w:hint="eastAsia"/>
          <w:color w:val="auto"/>
          <w:sz w:val="24"/>
          <w:szCs w:val="24"/>
        </w:rPr>
        <w:t>）</w:t>
      </w:r>
      <w:r w:rsidR="00396916" w:rsidRPr="00C63226">
        <w:rPr>
          <w:rFonts w:ascii="Times New Roman" w:eastAsia="標楷體" w:hAnsi="Times New Roman" w:cs="Times New Roman" w:hint="eastAsia"/>
          <w:color w:val="auto"/>
          <w:sz w:val="24"/>
          <w:szCs w:val="24"/>
        </w:rPr>
        <w:t>16:00</w:t>
      </w:r>
      <w:r w:rsidR="00396916" w:rsidRPr="00C63226">
        <w:rPr>
          <w:rFonts w:ascii="Times New Roman" w:eastAsia="標楷體" w:hAnsi="Times New Roman" w:cs="Times New Roman" w:hint="eastAsia"/>
          <w:color w:val="auto"/>
          <w:sz w:val="24"/>
          <w:szCs w:val="24"/>
        </w:rPr>
        <w:t>前親送</w:t>
      </w:r>
      <w:r w:rsidR="00C647E9" w:rsidRPr="00C63226">
        <w:rPr>
          <w:rFonts w:ascii="Times New Roman" w:eastAsia="標楷體" w:hAnsi="Times New Roman" w:cs="Times New Roman" w:hint="eastAsia"/>
          <w:color w:val="auto"/>
          <w:sz w:val="24"/>
          <w:szCs w:val="24"/>
        </w:rPr>
        <w:t>，資料審查後通過後會通知面試</w:t>
      </w:r>
      <w:r w:rsidR="00D3380F" w:rsidRPr="00C63226">
        <w:rPr>
          <w:rFonts w:ascii="Times New Roman" w:eastAsia="標楷體" w:hAnsi="Times New Roman" w:cs="Times New Roman" w:hint="eastAsia"/>
          <w:color w:val="auto"/>
          <w:sz w:val="24"/>
          <w:szCs w:val="24"/>
        </w:rPr>
        <w:t>時間</w:t>
      </w:r>
      <w:r w:rsidR="00B125A2" w:rsidRPr="00C63226">
        <w:rPr>
          <w:rFonts w:ascii="Times New Roman" w:eastAsia="標楷體" w:hAnsi="Times New Roman" w:cs="Times New Roman" w:hint="eastAsia"/>
          <w:color w:val="auto"/>
          <w:sz w:val="24"/>
          <w:szCs w:val="24"/>
        </w:rPr>
        <w:t>。</w:t>
      </w:r>
    </w:p>
    <w:p w:rsidR="00FB7BBF" w:rsidRPr="00D145A4" w:rsidRDefault="005770C9" w:rsidP="005262E5">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D145A4">
        <w:rPr>
          <w:rFonts w:ascii="Times New Roman" w:eastAsia="標楷體" w:hAnsi="Times New Roman" w:cs="Times New Roman"/>
          <w:color w:val="auto"/>
          <w:sz w:val="24"/>
          <w:szCs w:val="24"/>
        </w:rPr>
        <w:t>報名地點：</w:t>
      </w:r>
      <w:r w:rsidR="000233C2" w:rsidRPr="00D145A4">
        <w:rPr>
          <w:rFonts w:ascii="Times New Roman" w:eastAsia="標楷體" w:hAnsi="Times New Roman" w:cs="Times New Roman" w:hint="eastAsia"/>
          <w:color w:val="auto"/>
          <w:sz w:val="24"/>
          <w:szCs w:val="24"/>
        </w:rPr>
        <w:t>東安</w:t>
      </w:r>
      <w:r w:rsidR="001D2315" w:rsidRPr="00D145A4">
        <w:rPr>
          <w:rFonts w:ascii="Times New Roman" w:eastAsia="標楷體" w:hAnsi="Times New Roman" w:cs="Times New Roman" w:hint="eastAsia"/>
          <w:color w:val="auto"/>
          <w:sz w:val="24"/>
          <w:szCs w:val="24"/>
        </w:rPr>
        <w:t>國中</w:t>
      </w:r>
      <w:r w:rsidR="00D145A4" w:rsidRPr="00D145A4">
        <w:rPr>
          <w:rFonts w:ascii="Times New Roman" w:eastAsia="標楷體" w:hAnsi="Times New Roman" w:cs="Times New Roman" w:hint="eastAsia"/>
          <w:color w:val="auto"/>
          <w:sz w:val="24"/>
          <w:szCs w:val="24"/>
        </w:rPr>
        <w:t>人事室；</w:t>
      </w:r>
      <w:r w:rsidR="00D145A4" w:rsidRPr="00D145A4">
        <w:rPr>
          <w:rFonts w:ascii="Times New Roman" w:eastAsia="標楷體" w:hAnsi="Times New Roman" w:cs="Times New Roman" w:hint="eastAsia"/>
          <w:color w:val="auto"/>
          <w:sz w:val="24"/>
          <w:szCs w:val="24"/>
        </w:rPr>
        <w:t xml:space="preserve"> 324</w:t>
      </w:r>
      <w:r w:rsidR="00D145A4" w:rsidRPr="00D145A4">
        <w:rPr>
          <w:rFonts w:ascii="Times New Roman" w:eastAsia="標楷體" w:hAnsi="Times New Roman" w:cs="Times New Roman" w:hint="eastAsia"/>
          <w:color w:val="auto"/>
          <w:sz w:val="24"/>
          <w:szCs w:val="24"/>
        </w:rPr>
        <w:t>桃園市平鎮區平東路</w:t>
      </w:r>
      <w:r w:rsidR="00D145A4" w:rsidRPr="00D145A4">
        <w:rPr>
          <w:rFonts w:ascii="Times New Roman" w:eastAsia="標楷體" w:hAnsi="Times New Roman" w:cs="Times New Roman" w:hint="eastAsia"/>
          <w:color w:val="auto"/>
          <w:sz w:val="24"/>
          <w:szCs w:val="24"/>
        </w:rPr>
        <w:t>168</w:t>
      </w:r>
      <w:r w:rsidR="00D145A4" w:rsidRPr="00D145A4">
        <w:rPr>
          <w:rFonts w:ascii="Times New Roman" w:eastAsia="標楷體" w:hAnsi="Times New Roman" w:cs="Times New Roman" w:hint="eastAsia"/>
          <w:color w:val="auto"/>
          <w:sz w:val="24"/>
          <w:szCs w:val="24"/>
        </w:rPr>
        <w:t>號；</w:t>
      </w:r>
      <w:r w:rsidR="00D145A4" w:rsidRPr="00D145A4">
        <w:rPr>
          <w:rFonts w:ascii="Times New Roman" w:eastAsia="標楷體" w:hAnsi="Times New Roman" w:cs="Times New Roman" w:hint="eastAsia"/>
          <w:color w:val="auto"/>
          <w:sz w:val="24"/>
          <w:szCs w:val="24"/>
        </w:rPr>
        <w:t xml:space="preserve">03-460-1407#710 </w:t>
      </w:r>
      <w:r w:rsidRPr="00D145A4">
        <w:rPr>
          <w:rFonts w:ascii="Times New Roman" w:eastAsia="標楷體" w:hAnsi="Times New Roman" w:cs="Times New Roman"/>
          <w:color w:val="auto"/>
          <w:sz w:val="24"/>
          <w:szCs w:val="24"/>
        </w:rPr>
        <w:t>。</w:t>
      </w:r>
      <w:r w:rsidRPr="00D145A4">
        <w:rPr>
          <w:rFonts w:ascii="Times New Roman" w:eastAsia="標楷體" w:hAnsi="Times New Roman" w:cs="Times New Roman"/>
          <w:color w:val="auto"/>
          <w:sz w:val="24"/>
          <w:szCs w:val="24"/>
        </w:rPr>
        <w:t xml:space="preserve">    </w:t>
      </w:r>
    </w:p>
    <w:p w:rsidR="00AB3357" w:rsidRPr="00C63226" w:rsidRDefault="005770C9" w:rsidP="00B125A2">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報名程序：</w:t>
      </w:r>
      <w:r w:rsidRPr="00C63226">
        <w:rPr>
          <w:rFonts w:ascii="Times New Roman" w:eastAsia="標楷體" w:hAnsi="Times New Roman" w:cs="Times New Roman"/>
          <w:color w:val="auto"/>
          <w:sz w:val="24"/>
          <w:szCs w:val="24"/>
        </w:rPr>
        <w:t xml:space="preserve"> </w:t>
      </w:r>
    </w:p>
    <w:p w:rsidR="00FB7BBF" w:rsidRPr="00C63226" w:rsidRDefault="00AB3357"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（一）</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rsidR="003F427F" w:rsidRPr="00C63226" w:rsidRDefault="003F427F"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報名表（</w:t>
      </w:r>
      <w:r w:rsidR="005770C9" w:rsidRPr="00C63226">
        <w:rPr>
          <w:rFonts w:ascii="Times New Roman" w:eastAsia="標楷體" w:hAnsi="Times New Roman" w:cs="Times New Roman"/>
          <w:color w:val="auto"/>
          <w:sz w:val="24"/>
          <w:szCs w:val="24"/>
        </w:rPr>
        <w:t>詳填報名表各欄，並貼上最近三個月內之兩吋正面半身脫帽彩色照片</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張）</w:t>
      </w:r>
    </w:p>
    <w:p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國民身分證（影本請自行黏貼於報名表上）。</w:t>
      </w:r>
    </w:p>
    <w:p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Pr="00C63226">
        <w:rPr>
          <w:rFonts w:ascii="Times New Roman" w:eastAsia="標楷體" w:hAnsi="Times New Roman" w:cs="Times New Roman"/>
          <w:color w:val="auto"/>
          <w:sz w:val="24"/>
          <w:szCs w:val="24"/>
        </w:rPr>
        <w:t>）。</w:t>
      </w:r>
    </w:p>
    <w:p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切結書（如附件</w:t>
      </w:r>
      <w:r w:rsidRPr="00C63226">
        <w:rPr>
          <w:rFonts w:ascii="Times New Roman" w:eastAsia="標楷體" w:hAnsi="Times New Roman" w:cs="Times New Roman"/>
          <w:color w:val="auto"/>
          <w:sz w:val="24"/>
          <w:szCs w:val="24"/>
        </w:rPr>
        <w:t>1</w:t>
      </w:r>
      <w:r w:rsidRPr="00C63226">
        <w:rPr>
          <w:rFonts w:ascii="Times New Roman" w:eastAsia="標楷體" w:hAnsi="Times New Roman" w:cs="Times New Roman"/>
          <w:color w:val="auto"/>
          <w:sz w:val="24"/>
          <w:szCs w:val="24"/>
        </w:rPr>
        <w:t>）。</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00B125A2"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男性應試者之退伍令或免服兵役證明。（</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Pr="00C63226">
        <w:rPr>
          <w:rFonts w:ascii="Times New Roman" w:eastAsia="標楷體" w:hAnsi="Times New Roman" w:cs="Times New Roman"/>
          <w:color w:val="auto"/>
          <w:sz w:val="24"/>
          <w:szCs w:val="24"/>
        </w:rPr>
        <w:t>）</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書面資料</w:t>
      </w:r>
      <w:r w:rsidR="0021754E" w:rsidRPr="00C63226">
        <w:rPr>
          <w:rFonts w:ascii="Times New Roman" w:eastAsia="標楷體" w:hAnsi="Times New Roman" w:cs="Times New Roman" w:hint="eastAsia"/>
          <w:color w:val="auto"/>
          <w:sz w:val="24"/>
          <w:szCs w:val="24"/>
        </w:rPr>
        <w:t>，請在空白處標示個人姓名</w:t>
      </w:r>
      <w:r w:rsidRPr="00C63226">
        <w:rPr>
          <w:rFonts w:ascii="Times New Roman" w:eastAsia="標楷體" w:hAnsi="Times New Roman" w:cs="Times New Roman"/>
          <w:color w:val="auto"/>
          <w:sz w:val="24"/>
          <w:szCs w:val="24"/>
        </w:rPr>
        <w:t>（以</w:t>
      </w:r>
      <w:r w:rsidR="00B125A2"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頁為限，內文以</w:t>
      </w:r>
      <w:r w:rsidRPr="00C63226">
        <w:rPr>
          <w:rFonts w:ascii="Times New Roman" w:eastAsia="標楷體" w:hAnsi="Times New Roman" w:cs="Times New Roman"/>
          <w:color w:val="auto"/>
          <w:sz w:val="24"/>
          <w:szCs w:val="24"/>
        </w:rPr>
        <w:t>A4</w:t>
      </w:r>
      <w:r w:rsidRPr="00C63226">
        <w:rPr>
          <w:rFonts w:ascii="Times New Roman" w:eastAsia="標楷體" w:hAnsi="Times New Roman" w:cs="Times New Roman"/>
          <w:color w:val="auto"/>
          <w:sz w:val="24"/>
          <w:szCs w:val="24"/>
        </w:rPr>
        <w:t>直式橫書，標楷體</w:t>
      </w:r>
      <w:r w:rsidRPr="00C63226">
        <w:rPr>
          <w:rFonts w:ascii="Times New Roman" w:eastAsia="標楷體" w:hAnsi="Times New Roman" w:cs="Times New Roman"/>
          <w:color w:val="auto"/>
          <w:sz w:val="24"/>
          <w:szCs w:val="24"/>
        </w:rPr>
        <w:t>12</w:t>
      </w:r>
      <w:r w:rsidRPr="00C63226">
        <w:rPr>
          <w:rFonts w:ascii="Times New Roman" w:eastAsia="標楷體" w:hAnsi="Times New Roman" w:cs="Times New Roman"/>
          <w:color w:val="auto"/>
          <w:sz w:val="24"/>
          <w:szCs w:val="24"/>
        </w:rPr>
        <w:t>字體、單行間距，內容須包含：履歷自傳、從事未就學未就業青少年輔導工作動機、對於</w:t>
      </w:r>
      <w:r w:rsidR="001D2315"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市學校專業輔導工作願景、工作資歷傑出表現、個案輔導案例故事，其他如：獲獎紀錄及任何可以表現個人特色與能力之陳述等）。</w:t>
      </w:r>
    </w:p>
    <w:p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rsidR="00FB7BBF" w:rsidRPr="00C63226" w:rsidRDefault="005770C9" w:rsidP="00B125A2">
      <w:pPr>
        <w:pStyle w:val="a9"/>
        <w:widowControl w:val="0"/>
        <w:numPr>
          <w:ilvl w:val="0"/>
          <w:numId w:val="3"/>
        </w:numPr>
        <w:tabs>
          <w:tab w:val="left" w:pos="1701"/>
        </w:tabs>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以上資料請平裝、左側裝訂並加封面。</w:t>
      </w:r>
    </w:p>
    <w:p w:rsidR="007066B9" w:rsidRPr="009F5BC5" w:rsidRDefault="005770C9" w:rsidP="003F427F">
      <w:pPr>
        <w:widowControl w:val="0"/>
        <w:tabs>
          <w:tab w:val="left" w:pos="1800"/>
          <w:tab w:val="left" w:pos="1980"/>
          <w:tab w:val="left" w:pos="2160"/>
        </w:tabs>
        <w:spacing w:line="400" w:lineRule="exact"/>
        <w:rPr>
          <w:rStyle w:val="aa"/>
          <w:rFonts w:ascii="標楷體" w:eastAsia="標楷體" w:hAnsi="標楷體" w:cs="Times New Roman"/>
          <w:color w:val="auto"/>
          <w:sz w:val="24"/>
          <w:szCs w:val="24"/>
        </w:rPr>
      </w:pPr>
      <w:r w:rsidRPr="00C63226">
        <w:rPr>
          <w:rFonts w:ascii="Times New Roman" w:eastAsia="標楷體" w:hAnsi="Times New Roman" w:cs="Times New Roman"/>
          <w:color w:val="auto"/>
          <w:sz w:val="24"/>
          <w:szCs w:val="24"/>
        </w:rPr>
        <w:t xml:space="preserve">        </w:t>
      </w:r>
      <w:r w:rsidR="001D2315" w:rsidRPr="009F5BC5">
        <w:rPr>
          <w:rFonts w:ascii="Times New Roman" w:eastAsia="標楷體" w:hAnsi="Times New Roman" w:cs="Times New Roman"/>
          <w:color w:val="auto"/>
          <w:sz w:val="24"/>
          <w:szCs w:val="24"/>
        </w:rPr>
        <w:t>（二）報名用相關表件，</w:t>
      </w:r>
      <w:r w:rsidR="001D2315" w:rsidRPr="009F5BC5">
        <w:rPr>
          <w:rFonts w:ascii="Times New Roman" w:eastAsia="標楷體" w:hAnsi="Times New Roman" w:cs="Times New Roman" w:hint="eastAsia"/>
          <w:color w:val="auto"/>
          <w:sz w:val="24"/>
          <w:szCs w:val="24"/>
        </w:rPr>
        <w:t>於桃園</w:t>
      </w:r>
      <w:r w:rsidRPr="009F5BC5">
        <w:rPr>
          <w:rFonts w:ascii="Times New Roman" w:eastAsia="標楷體" w:hAnsi="Times New Roman" w:cs="Times New Roman"/>
          <w:color w:val="auto"/>
          <w:sz w:val="24"/>
          <w:szCs w:val="24"/>
        </w:rPr>
        <w:t>市學</w:t>
      </w:r>
      <w:bookmarkStart w:id="0" w:name="_30j0zll" w:colFirst="0" w:colLast="0"/>
      <w:bookmarkEnd w:id="0"/>
      <w:r w:rsidRPr="009F5BC5">
        <w:rPr>
          <w:rFonts w:ascii="Times New Roman" w:eastAsia="標楷體" w:hAnsi="Times New Roman" w:cs="Times New Roman"/>
          <w:color w:val="auto"/>
          <w:sz w:val="24"/>
          <w:szCs w:val="24"/>
        </w:rPr>
        <w:t>生輔導諮商中心網站</w:t>
      </w:r>
      <w:hyperlink r:id="rId8" w:history="1">
        <w:r w:rsidR="007066B9" w:rsidRPr="009F5BC5">
          <w:rPr>
            <w:rStyle w:val="aa"/>
            <w:rFonts w:ascii="Times New Roman" w:eastAsia="標楷體" w:hAnsi="Times New Roman" w:cs="Times New Roman"/>
            <w:color w:val="auto"/>
            <w:sz w:val="24"/>
            <w:szCs w:val="24"/>
          </w:rPr>
          <w:t>http://sgcc.tyc.edu.tw/tycsgcc/</w:t>
        </w:r>
      </w:hyperlink>
      <w:r w:rsidR="00D145A4" w:rsidRPr="00D145A4">
        <w:rPr>
          <w:rStyle w:val="aa"/>
          <w:rFonts w:ascii="標楷體" w:eastAsia="標楷體" w:hAnsi="標楷體" w:cs="Times New Roman" w:hint="eastAsia"/>
          <w:color w:val="auto"/>
          <w:sz w:val="24"/>
          <w:szCs w:val="24"/>
          <w:u w:val="none"/>
        </w:rPr>
        <w:t>及</w:t>
      </w:r>
    </w:p>
    <w:p w:rsidR="00FB7BBF" w:rsidRPr="009F5BC5" w:rsidRDefault="0021754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sidRPr="009F5BC5">
        <w:rPr>
          <w:rFonts w:ascii="Times New Roman" w:eastAsia="標楷體" w:hAnsi="Times New Roman" w:cs="Times New Roman" w:hint="eastAsia"/>
          <w:color w:val="auto"/>
          <w:sz w:val="24"/>
          <w:szCs w:val="24"/>
        </w:rPr>
        <w:t xml:space="preserve">                    </w:t>
      </w:r>
      <w:r w:rsidR="007066B9" w:rsidRPr="009F5BC5">
        <w:rPr>
          <w:rFonts w:ascii="Times New Roman" w:eastAsia="標楷體" w:hAnsi="Times New Roman" w:cs="Times New Roman" w:hint="eastAsia"/>
          <w:color w:val="auto"/>
          <w:sz w:val="24"/>
          <w:szCs w:val="24"/>
        </w:rPr>
        <w:t>東安</w:t>
      </w:r>
      <w:r w:rsidRPr="009F5BC5">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005770C9" w:rsidRPr="009F5BC5">
        <w:rPr>
          <w:rFonts w:ascii="Times New Roman" w:eastAsia="標楷體" w:hAnsi="Times New Roman" w:cs="Times New Roman"/>
          <w:color w:val="auto"/>
          <w:sz w:val="24"/>
          <w:szCs w:val="24"/>
        </w:rPr>
        <w:t>下載列印使用。</w:t>
      </w:r>
    </w:p>
    <w:p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rsidR="00FB7BBF" w:rsidRPr="00C63226" w:rsidRDefault="005770C9"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甄選方式：</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Pr="00C63226">
        <w:rPr>
          <w:rFonts w:ascii="Times New Roman" w:eastAsia="標楷體" w:hAnsi="Times New Roman" w:cs="Times New Roman"/>
          <w:color w:val="auto"/>
          <w:sz w:val="24"/>
          <w:szCs w:val="24"/>
        </w:rPr>
        <w:t>15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甄選日期、地點：</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甄選時間：</w:t>
      </w:r>
      <w:r w:rsidRPr="00C63226">
        <w:rPr>
          <w:rFonts w:ascii="Times New Roman" w:eastAsia="標楷體" w:hAnsi="Times New Roman" w:cs="Times New Roman"/>
          <w:color w:val="auto"/>
          <w:sz w:val="24"/>
          <w:szCs w:val="24"/>
        </w:rPr>
        <w:t>10</w:t>
      </w:r>
      <w:r w:rsidR="00AA577B" w:rsidRPr="00C63226">
        <w:rPr>
          <w:rFonts w:ascii="Times New Roman" w:eastAsia="標楷體" w:hAnsi="Times New Roman" w:cs="Times New Roman"/>
          <w:color w:val="auto"/>
          <w:sz w:val="24"/>
          <w:szCs w:val="24"/>
        </w:rPr>
        <w:t>8</w:t>
      </w:r>
      <w:r w:rsidRPr="00C63226">
        <w:rPr>
          <w:rFonts w:ascii="Times New Roman" w:eastAsia="標楷體" w:hAnsi="Times New Roman" w:cs="Times New Roman"/>
          <w:color w:val="auto"/>
          <w:sz w:val="24"/>
          <w:szCs w:val="24"/>
        </w:rPr>
        <w:t>年</w:t>
      </w:r>
      <w:r w:rsidR="00AA577B" w:rsidRPr="00C63226">
        <w:rPr>
          <w:rFonts w:ascii="Times New Roman" w:eastAsia="標楷體" w:hAnsi="Times New Roman" w:cs="Times New Roman" w:hint="eastAsia"/>
          <w:color w:val="auto"/>
          <w:sz w:val="24"/>
          <w:szCs w:val="24"/>
        </w:rPr>
        <w:t xml:space="preserve"> </w:t>
      </w:r>
      <w:r w:rsidR="00545F2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月</w:t>
      </w:r>
      <w:r w:rsidR="00545F25">
        <w:rPr>
          <w:rFonts w:ascii="Times New Roman" w:eastAsia="標楷體" w:hAnsi="Times New Roman" w:cs="Times New Roman" w:hint="eastAsia"/>
          <w:color w:val="auto"/>
          <w:sz w:val="24"/>
          <w:szCs w:val="24"/>
        </w:rPr>
        <w:t>3</w:t>
      </w:r>
      <w:r w:rsidRPr="00C63226">
        <w:rPr>
          <w:rFonts w:ascii="Times New Roman" w:eastAsia="標楷體" w:hAnsi="Times New Roman" w:cs="Times New Roman"/>
          <w:color w:val="auto"/>
          <w:sz w:val="24"/>
          <w:szCs w:val="24"/>
        </w:rPr>
        <w:t>日</w:t>
      </w:r>
      <w:r w:rsidR="00D3380F" w:rsidRPr="00C63226">
        <w:rPr>
          <w:rFonts w:ascii="Times New Roman" w:eastAsia="標楷體" w:hAnsi="Times New Roman" w:cs="Times New Roman" w:hint="eastAsia"/>
          <w:color w:val="auto"/>
          <w:sz w:val="24"/>
          <w:szCs w:val="24"/>
        </w:rPr>
        <w:t>（</w:t>
      </w:r>
      <w:r w:rsidR="00545F25">
        <w:rPr>
          <w:rFonts w:ascii="Times New Roman" w:eastAsia="標楷體" w:hAnsi="Times New Roman" w:cs="Times New Roman" w:hint="eastAsia"/>
          <w:color w:val="auto"/>
          <w:sz w:val="24"/>
          <w:szCs w:val="24"/>
        </w:rPr>
        <w:t>五</w:t>
      </w:r>
      <w:r w:rsidR="00AA577B" w:rsidRPr="00C63226">
        <w:rPr>
          <w:rFonts w:ascii="Times New Roman" w:eastAsia="標楷體" w:hAnsi="Times New Roman" w:cs="Times New Roman"/>
          <w:color w:val="auto"/>
          <w:sz w:val="24"/>
          <w:szCs w:val="24"/>
        </w:rPr>
        <w:t xml:space="preserve"> </w:t>
      </w:r>
      <w:r w:rsidR="00B125A2" w:rsidRPr="00C63226">
        <w:rPr>
          <w:rFonts w:ascii="Times New Roman" w:eastAsia="標楷體" w:hAnsi="Times New Roman" w:cs="Times New Roman" w:hint="eastAsia"/>
          <w:color w:val="auto"/>
          <w:sz w:val="24"/>
          <w:szCs w:val="24"/>
        </w:rPr>
        <w:t>）</w:t>
      </w:r>
      <w:r w:rsidR="00AA577B" w:rsidRPr="00C63226">
        <w:rPr>
          <w:rFonts w:ascii="Times New Roman" w:eastAsia="標楷體" w:hAnsi="Times New Roman" w:cs="Times New Roman" w:hint="eastAsia"/>
          <w:color w:val="auto"/>
          <w:sz w:val="24"/>
          <w:szCs w:val="24"/>
        </w:rPr>
        <w:t xml:space="preserve"> </w:t>
      </w:r>
      <w:r w:rsidR="00AA577B" w:rsidRPr="00C63226">
        <w:rPr>
          <w:rFonts w:ascii="Times New Roman" w:eastAsia="標楷體" w:hAnsi="Times New Roman" w:cs="Times New Roman"/>
          <w:color w:val="auto"/>
          <w:sz w:val="24"/>
          <w:szCs w:val="24"/>
        </w:rPr>
        <w:t xml:space="preserve"> </w:t>
      </w:r>
      <w:r w:rsidR="00545F25">
        <w:rPr>
          <w:rFonts w:ascii="Times New Roman" w:eastAsia="標楷體" w:hAnsi="Times New Roman" w:cs="Times New Roman" w:hint="eastAsia"/>
          <w:color w:val="auto"/>
          <w:sz w:val="24"/>
          <w:szCs w:val="24"/>
        </w:rPr>
        <w:t>14</w:t>
      </w:r>
      <w:r w:rsidRPr="00C63226">
        <w:rPr>
          <w:rFonts w:ascii="Times New Roman" w:eastAsia="標楷體" w:hAnsi="Times New Roman" w:cs="Times New Roman"/>
          <w:color w:val="auto"/>
          <w:sz w:val="24"/>
          <w:szCs w:val="24"/>
        </w:rPr>
        <w:t>時</w:t>
      </w:r>
      <w:r w:rsidR="007066B9">
        <w:rPr>
          <w:rFonts w:ascii="Times New Roman" w:eastAsia="標楷體" w:hAnsi="Times New Roman" w:cs="Times New Roman" w:hint="eastAsia"/>
          <w:color w:val="auto"/>
          <w:sz w:val="24"/>
          <w:szCs w:val="24"/>
        </w:rPr>
        <w:t>30</w:t>
      </w:r>
      <w:r w:rsidR="007066B9">
        <w:rPr>
          <w:rFonts w:ascii="Times New Roman" w:eastAsia="標楷體" w:hAnsi="Times New Roman" w:cs="Times New Roman" w:hint="eastAsia"/>
          <w:color w:val="auto"/>
          <w:sz w:val="24"/>
          <w:szCs w:val="24"/>
        </w:rPr>
        <w:t>分</w:t>
      </w:r>
      <w:r w:rsidRPr="00C63226">
        <w:rPr>
          <w:rFonts w:ascii="Times New Roman" w:eastAsia="標楷體" w:hAnsi="Times New Roman" w:cs="Times New Roman"/>
          <w:color w:val="auto"/>
          <w:sz w:val="24"/>
          <w:szCs w:val="24"/>
        </w:rPr>
        <w:t>起。</w:t>
      </w:r>
    </w:p>
    <w:p w:rsidR="001C36E5" w:rsidRPr="00C63226" w:rsidRDefault="005770C9" w:rsidP="00225323">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甄選地點：</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00AA577B" w:rsidRPr="00C63226">
        <w:rPr>
          <w:rFonts w:ascii="Times New Roman" w:eastAsia="標楷體" w:hAnsi="Times New Roman" w:cs="Times New Roman" w:hint="eastAsia"/>
          <w:color w:val="auto"/>
          <w:sz w:val="24"/>
          <w:szCs w:val="24"/>
        </w:rPr>
        <w:t>324</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p>
    <w:p w:rsidR="001C36E5" w:rsidRPr="00C63226" w:rsidRDefault="00262485" w:rsidP="001C36E5">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完成報到手續（請攜帶報名資料中需檢附證件之正本供查驗）</w:t>
      </w:r>
      <w:r w:rsidR="001C36E5" w:rsidRPr="00C63226">
        <w:rPr>
          <w:rFonts w:ascii="Times New Roman" w:eastAsia="標楷體" w:hAnsi="Times New Roman" w:cs="Times New Roman" w:hint="eastAsia"/>
          <w:color w:val="auto"/>
          <w:sz w:val="24"/>
          <w:szCs w:val="24"/>
        </w:rPr>
        <w:t>。證件不齊者不予受理，考生不得異議。</w:t>
      </w:r>
    </w:p>
    <w:p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rsidR="00FB7BBF" w:rsidRPr="00C63226" w:rsidRDefault="000515B1"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錄取方式：</w:t>
      </w:r>
    </w:p>
    <w:p w:rsidR="00FB7BBF" w:rsidRPr="00C63226"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甄試結果依成績排序錄取專任輔導員</w:t>
      </w:r>
      <w:r w:rsidR="00225323"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名，備取</w:t>
      </w:r>
      <w:r w:rsidR="00225323"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名，得不足額錄取。</w:t>
      </w:r>
    </w:p>
    <w:p w:rsidR="00FB7BBF" w:rsidRPr="00C63226"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任一項成績未達</w:t>
      </w:r>
      <w:r w:rsidRPr="00C63226">
        <w:rPr>
          <w:rFonts w:ascii="Times New Roman" w:eastAsia="標楷體" w:hAnsi="Times New Roman" w:cs="Times New Roman"/>
          <w:color w:val="auto"/>
          <w:sz w:val="24"/>
          <w:szCs w:val="24"/>
        </w:rPr>
        <w:t>70</w:t>
      </w:r>
      <w:r w:rsidRPr="00C63226">
        <w:rPr>
          <w:rFonts w:ascii="Times New Roman" w:eastAsia="標楷體" w:hAnsi="Times New Roman" w:cs="Times New Roman"/>
          <w:color w:val="auto"/>
          <w:sz w:val="24"/>
          <w:szCs w:val="24"/>
        </w:rPr>
        <w:t>分者不予錄取及備取。</w:t>
      </w:r>
    </w:p>
    <w:p w:rsidR="00FB7BBF"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甄選總成績相同時，以</w:t>
      </w:r>
      <w:r w:rsidR="00476DCF">
        <w:rPr>
          <w:rFonts w:ascii="Times New Roman" w:eastAsia="標楷體" w:hAnsi="Times New Roman" w:cs="Times New Roman" w:hint="eastAsia"/>
          <w:color w:val="auto"/>
          <w:sz w:val="24"/>
          <w:szCs w:val="24"/>
        </w:rPr>
        <w:t>實務演練</w:t>
      </w:r>
      <w:r w:rsidRPr="00C63226">
        <w:rPr>
          <w:rFonts w:ascii="Times New Roman" w:eastAsia="標楷體" w:hAnsi="Times New Roman" w:cs="Times New Roman"/>
          <w:color w:val="auto"/>
          <w:sz w:val="24"/>
          <w:szCs w:val="24"/>
        </w:rPr>
        <w:t>成績高者優先錄取之。</w:t>
      </w:r>
    </w:p>
    <w:p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rsidR="000515B1" w:rsidRPr="000515B1" w:rsidRDefault="000515B1" w:rsidP="00545F25">
      <w:pPr>
        <w:widowControl w:val="0"/>
        <w:numPr>
          <w:ilvl w:val="0"/>
          <w:numId w:val="1"/>
        </w:numPr>
        <w:tabs>
          <w:tab w:val="left" w:pos="1080"/>
        </w:tabs>
        <w:spacing w:line="400" w:lineRule="exact"/>
        <w:rPr>
          <w:rFonts w:ascii="Times New Roman" w:eastAsia="標楷體" w:hAnsi="Times New Roman" w:cs="Times New Roman"/>
          <w:b/>
          <w:color w:val="auto"/>
          <w:sz w:val="24"/>
          <w:szCs w:val="24"/>
        </w:rPr>
      </w:pPr>
      <w:r w:rsidRPr="000515B1">
        <w:rPr>
          <w:rFonts w:ascii="Times New Roman" w:eastAsia="標楷體" w:hAnsi="Times New Roman" w:cs="Times New Roman" w:hint="eastAsia"/>
          <w:b/>
          <w:color w:val="auto"/>
          <w:sz w:val="24"/>
          <w:szCs w:val="24"/>
        </w:rPr>
        <w:t>成績公告：</w:t>
      </w:r>
    </w:p>
    <w:p w:rsidR="000515B1" w:rsidRDefault="000515B1" w:rsidP="000515B1">
      <w:pPr>
        <w:widowControl w:val="0"/>
        <w:tabs>
          <w:tab w:val="left" w:pos="1080"/>
        </w:tabs>
        <w:spacing w:line="400" w:lineRule="exact"/>
        <w:ind w:left="480"/>
        <w:rPr>
          <w:rFonts w:ascii="Times New Roman" w:eastAsia="標楷體" w:hAnsi="Times New Roman" w:cs="Times New Roman"/>
          <w:color w:val="auto"/>
          <w:sz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108</w:t>
      </w:r>
      <w:r>
        <w:rPr>
          <w:rFonts w:ascii="Times New Roman" w:eastAsia="標楷體" w:hAnsi="Times New Roman" w:cs="Times New Roman" w:hint="eastAsia"/>
          <w:color w:val="auto"/>
          <w:sz w:val="24"/>
        </w:rPr>
        <w:t>年</w:t>
      </w:r>
      <w:r w:rsidR="00545F25">
        <w:rPr>
          <w:rFonts w:ascii="Times New Roman" w:eastAsia="標楷體" w:hAnsi="Times New Roman" w:cs="Times New Roman" w:hint="eastAsia"/>
          <w:color w:val="auto"/>
          <w:sz w:val="24"/>
        </w:rPr>
        <w:t>5</w:t>
      </w:r>
      <w:r>
        <w:rPr>
          <w:rFonts w:ascii="Times New Roman" w:eastAsia="標楷體" w:hAnsi="Times New Roman" w:cs="Times New Roman" w:hint="eastAsia"/>
          <w:color w:val="auto"/>
          <w:sz w:val="24"/>
        </w:rPr>
        <w:t>月</w:t>
      </w:r>
      <w:r w:rsidR="00545F25">
        <w:rPr>
          <w:rFonts w:ascii="Times New Roman" w:eastAsia="標楷體" w:hAnsi="Times New Roman" w:cs="Times New Roman" w:hint="eastAsia"/>
          <w:color w:val="auto"/>
          <w:sz w:val="24"/>
        </w:rPr>
        <w:t>3</w:t>
      </w:r>
      <w:r>
        <w:rPr>
          <w:rFonts w:ascii="Times New Roman" w:eastAsia="標楷體" w:hAnsi="Times New Roman" w:cs="Times New Roman" w:hint="eastAsia"/>
          <w:color w:val="auto"/>
          <w:sz w:val="24"/>
        </w:rPr>
        <w:t>日</w:t>
      </w:r>
      <w:r w:rsidR="00D145A4">
        <w:rPr>
          <w:rFonts w:ascii="Times New Roman" w:eastAsia="標楷體" w:hAnsi="Times New Roman" w:cs="Times New Roman" w:hint="eastAsia"/>
          <w:color w:val="auto"/>
          <w:sz w:val="24"/>
        </w:rPr>
        <w:t>(</w:t>
      </w:r>
      <w:r w:rsidR="00545F25">
        <w:rPr>
          <w:rFonts w:ascii="Times New Roman" w:eastAsia="標楷體" w:hAnsi="Times New Roman" w:cs="Times New Roman" w:hint="eastAsia"/>
          <w:color w:val="auto"/>
          <w:sz w:val="24"/>
        </w:rPr>
        <w:t>五</w:t>
      </w:r>
      <w:r w:rsidR="00D145A4">
        <w:rPr>
          <w:rFonts w:ascii="Times New Roman" w:eastAsia="標楷體" w:hAnsi="Times New Roman" w:cs="Times New Roman" w:hint="eastAsia"/>
          <w:color w:val="auto"/>
          <w:sz w:val="24"/>
        </w:rPr>
        <w:t>)</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A01A55">
        <w:rPr>
          <w:rFonts w:ascii="Times New Roman" w:eastAsia="標楷體" w:hAnsi="Times New Roman" w:cs="Times New Roman" w:hint="eastAsia"/>
          <w:color w:val="auto"/>
          <w:sz w:val="24"/>
        </w:rPr>
        <w:t>8</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w:t>
      </w:r>
      <w:bookmarkStart w:id="1" w:name="_GoBack"/>
      <w:r w:rsidRPr="00C63226">
        <w:rPr>
          <w:rFonts w:ascii="Times New Roman" w:eastAsia="標楷體" w:hAnsi="Times New Roman" w:cs="Times New Roman"/>
          <w:color w:val="auto"/>
          <w:sz w:val="24"/>
        </w:rPr>
        <w:t>公告於</w:t>
      </w:r>
      <w:r w:rsidRPr="00C63226">
        <w:rPr>
          <w:rFonts w:ascii="Times New Roman" w:eastAsia="標楷體" w:hAnsi="Times New Roman" w:cs="Times New Roman" w:hint="eastAsia"/>
          <w:color w:val="auto"/>
          <w:sz w:val="24"/>
        </w:rPr>
        <w:t>桃園市學生輔導諮商中心網站</w:t>
      </w:r>
      <w:hyperlink r:id="rId9" w:history="1">
        <w:r w:rsidRPr="00D145A4">
          <w:rPr>
            <w:rStyle w:val="aa"/>
            <w:rFonts w:ascii="Times New Roman" w:eastAsia="標楷體" w:hAnsi="Times New Roman" w:cs="Times New Roman" w:hint="eastAsia"/>
            <w:color w:val="auto"/>
            <w:sz w:val="24"/>
          </w:rPr>
          <w:t>http://sgcc.tyc.edu.tw/tycsgcc/</w:t>
        </w:r>
      </w:hyperlink>
      <w:r w:rsidR="00D145A4">
        <w:rPr>
          <w:rFonts w:ascii="Times New Roman" w:eastAsia="標楷體" w:hAnsi="Times New Roman" w:cs="Times New Roman" w:hint="eastAsia"/>
          <w:color w:val="auto"/>
          <w:sz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p>
    <w:bookmarkEnd w:id="1"/>
    <w:p w:rsidR="000515B1" w:rsidRPr="00B601F5"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rsidR="000515B1" w:rsidRPr="00C63226" w:rsidRDefault="000515B1" w:rsidP="000515B1">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成績複查：</w:t>
      </w:r>
    </w:p>
    <w:p w:rsidR="000515B1" w:rsidRPr="00C63226"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考生對甄選結果若有疑義，得</w:t>
      </w:r>
      <w:r>
        <w:rPr>
          <w:rFonts w:ascii="Times New Roman" w:eastAsia="標楷體" w:hAnsi="Times New Roman" w:cs="Times New Roman" w:hint="eastAsia"/>
          <w:color w:val="auto"/>
          <w:sz w:val="24"/>
          <w:szCs w:val="24"/>
        </w:rPr>
        <w:t>於</w:t>
      </w:r>
      <w:r>
        <w:rPr>
          <w:rFonts w:ascii="Times New Roman" w:eastAsia="標楷體" w:hAnsi="Times New Roman" w:cs="Times New Roman" w:hint="eastAsia"/>
          <w:color w:val="auto"/>
          <w:sz w:val="24"/>
          <w:szCs w:val="24"/>
        </w:rPr>
        <w:t>108</w:t>
      </w:r>
      <w:r>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Pr>
          <w:rFonts w:ascii="Times New Roman" w:eastAsia="標楷體" w:hAnsi="Times New Roman" w:cs="Times New Roman" w:hint="eastAsia"/>
          <w:color w:val="auto"/>
          <w:sz w:val="24"/>
          <w:szCs w:val="24"/>
        </w:rPr>
        <w:t>月</w:t>
      </w:r>
      <w:r w:rsidR="00545F25">
        <w:rPr>
          <w:rFonts w:ascii="Times New Roman" w:eastAsia="標楷體" w:hAnsi="Times New Roman" w:cs="Times New Roman" w:hint="eastAsia"/>
          <w:color w:val="auto"/>
          <w:sz w:val="24"/>
          <w:szCs w:val="24"/>
        </w:rPr>
        <w:t>6</w:t>
      </w:r>
      <w:r>
        <w:rPr>
          <w:rFonts w:ascii="Times New Roman" w:eastAsia="標楷體" w:hAnsi="Times New Roman" w:cs="Times New Roman" w:hint="eastAsia"/>
          <w:color w:val="auto"/>
          <w:sz w:val="24"/>
          <w:szCs w:val="24"/>
        </w:rPr>
        <w:t>日</w:t>
      </w:r>
      <w:r>
        <w:rPr>
          <w:rFonts w:ascii="Times New Roman" w:eastAsia="標楷體" w:hAnsi="Times New Roman" w:cs="Times New Roman" w:hint="eastAsia"/>
          <w:color w:val="auto"/>
          <w:sz w:val="24"/>
          <w:szCs w:val="24"/>
        </w:rPr>
        <w:t>(</w:t>
      </w:r>
      <w:r w:rsidR="00545F25">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上午</w:t>
      </w:r>
      <w:r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時</w:t>
      </w:r>
      <w:r>
        <w:rPr>
          <w:rFonts w:ascii="Times New Roman" w:eastAsia="標楷體" w:hAnsi="Times New Roman" w:cs="Times New Roman" w:hint="eastAsia"/>
          <w:color w:val="auto"/>
          <w:sz w:val="24"/>
          <w:szCs w:val="24"/>
        </w:rPr>
        <w:t>前</w:t>
      </w:r>
      <w:r w:rsidRPr="00C63226">
        <w:rPr>
          <w:rFonts w:ascii="Times New Roman" w:eastAsia="標楷體" w:hAnsi="Times New Roman" w:cs="Times New Roman"/>
          <w:color w:val="auto"/>
          <w:sz w:val="24"/>
          <w:szCs w:val="24"/>
        </w:rPr>
        <w:t>，攜帶國民身分證，填妥成績複查申請表</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如附件</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，親自至</w:t>
      </w:r>
      <w:r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bookmarkStart w:id="2" w:name="_Hlk2003155"/>
      <w:r w:rsidR="00DF3F1F">
        <w:rPr>
          <w:rFonts w:ascii="Times New Roman" w:eastAsia="標楷體" w:hAnsi="Times New Roman" w:cs="Times New Roman" w:hint="eastAsia"/>
          <w:color w:val="auto"/>
          <w:sz w:val="24"/>
          <w:szCs w:val="24"/>
        </w:rPr>
        <w:t>東安國中，</w:t>
      </w:r>
      <w:r w:rsidRPr="00C63226">
        <w:rPr>
          <w:rFonts w:ascii="Times New Roman" w:eastAsia="標楷體" w:hAnsi="Times New Roman" w:cs="Times New Roman" w:hint="eastAsia"/>
          <w:color w:val="auto"/>
          <w:sz w:val="24"/>
          <w:szCs w:val="24"/>
        </w:rPr>
        <w:t>桃園市平鎮區平東路</w:t>
      </w:r>
      <w:r w:rsidRPr="00C63226">
        <w:rPr>
          <w:rFonts w:ascii="Times New Roman" w:eastAsia="標楷體" w:hAnsi="Times New Roman" w:cs="Times New Roman" w:hint="eastAsia"/>
          <w:color w:val="auto"/>
          <w:sz w:val="24"/>
          <w:szCs w:val="24"/>
        </w:rPr>
        <w:t>168</w:t>
      </w:r>
      <w:r w:rsidRPr="00C63226">
        <w:rPr>
          <w:rFonts w:ascii="Times New Roman" w:eastAsia="標楷體" w:hAnsi="Times New Roman" w:cs="Times New Roman" w:hint="eastAsia"/>
          <w:color w:val="auto"/>
          <w:sz w:val="24"/>
          <w:szCs w:val="24"/>
        </w:rPr>
        <w:t>號</w:t>
      </w:r>
      <w:bookmarkEnd w:id="2"/>
      <w:r w:rsidRPr="00C63226">
        <w:rPr>
          <w:rFonts w:ascii="Times New Roman" w:eastAsia="標楷體" w:hAnsi="Times New Roman" w:cs="Times New Roman"/>
          <w:color w:val="auto"/>
          <w:sz w:val="24"/>
          <w:szCs w:val="24"/>
        </w:rPr>
        <w:t>）申請複查，逾期及程序不合規定者不予受理。</w:t>
      </w:r>
    </w:p>
    <w:p w:rsidR="00FB7BBF" w:rsidRPr="000515B1"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B125A2">
      <w:pPr>
        <w:widowControl w:val="0"/>
        <w:numPr>
          <w:ilvl w:val="0"/>
          <w:numId w:val="1"/>
        </w:numPr>
        <w:tabs>
          <w:tab w:val="left" w:pos="480"/>
          <w:tab w:val="left" w:pos="567"/>
          <w:tab w:val="left" w:pos="851"/>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放榜：</w:t>
      </w:r>
    </w:p>
    <w:p w:rsidR="00FB7BBF" w:rsidRPr="00C63226" w:rsidRDefault="00BF2AF8" w:rsidP="003F427F">
      <w:pPr>
        <w:widowControl w:val="0"/>
        <w:tabs>
          <w:tab w:val="left" w:pos="960"/>
        </w:tabs>
        <w:spacing w:line="400" w:lineRule="exact"/>
        <w:ind w:left="480"/>
        <w:rPr>
          <w:rFonts w:ascii="Times New Roman" w:eastAsia="標楷體" w:hAnsi="Times New Roman" w:cs="Times New Roman"/>
          <w:color w:val="auto"/>
          <w:sz w:val="24"/>
          <w:szCs w:val="24"/>
        </w:rPr>
      </w:pPr>
      <w:bookmarkStart w:id="3" w:name="_1fob9te" w:colFirst="0" w:colLast="0"/>
      <w:bookmarkEnd w:id="3"/>
      <w:r w:rsidRPr="00C63226">
        <w:rPr>
          <w:rFonts w:ascii="Times New Roman" w:eastAsia="標楷體" w:hAnsi="Times New Roman" w:cs="Times New Roman" w:hint="eastAsia"/>
          <w:color w:val="auto"/>
          <w:sz w:val="24"/>
          <w:szCs w:val="24"/>
        </w:rPr>
        <w:t>甄選合格者經教育局簽准後行再放榜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1366DC" w:rsidRPr="00C63226">
        <w:rPr>
          <w:rFonts w:ascii="Times New Roman" w:eastAsia="標楷體" w:hAnsi="Times New Roman" w:cs="Times New Roman" w:hint="eastAsia"/>
          <w:color w:val="auto"/>
          <w:sz w:val="24"/>
          <w:szCs w:val="24"/>
        </w:rPr>
        <w:t>桃園市學生輔導諮商中心網站</w:t>
      </w:r>
      <w:r w:rsidR="00AA577B" w:rsidRPr="00D145A4">
        <w:rPr>
          <w:rFonts w:ascii="Times New Roman" w:eastAsia="標楷體" w:hAnsi="Times New Roman" w:cs="Times New Roman" w:hint="eastAsia"/>
          <w:color w:val="auto"/>
          <w:sz w:val="24"/>
          <w:szCs w:val="24"/>
          <w:u w:val="single"/>
        </w:rPr>
        <w:t>http://sgcc.tyc.edu.tw/tycsgcc/</w:t>
      </w:r>
      <w:r w:rsidR="00AA577B" w:rsidRPr="00C63226">
        <w:rPr>
          <w:rFonts w:ascii="Times New Roman" w:eastAsia="標楷體" w:hAnsi="Times New Roman" w:cs="Times New Roman" w:hint="eastAsia"/>
          <w:color w:val="auto"/>
          <w:sz w:val="24"/>
          <w:szCs w:val="24"/>
        </w:rPr>
        <w:t>及東安</w:t>
      </w:r>
      <w:r w:rsidR="0021754E" w:rsidRPr="00C63226">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公告，請應考人自行看榜；錄取正取人員則由本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rsidR="00FB7BBF"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報到及簽約：</w:t>
      </w:r>
    </w:p>
    <w:p w:rsidR="00FB7BBF" w:rsidRPr="00C63226" w:rsidRDefault="005770C9" w:rsidP="003F427F">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經本次甄選錄取者請攜帶私章及國民身分證於指定報到日辦理報到。</w:t>
      </w:r>
    </w:p>
    <w:p w:rsidR="00FB7BBF" w:rsidRPr="00C63226" w:rsidRDefault="005770C9" w:rsidP="00225323">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地點：</w:t>
      </w:r>
      <w:r w:rsidR="00225323" w:rsidRPr="00C63226">
        <w:rPr>
          <w:rFonts w:ascii="Times New Roman" w:eastAsia="標楷體" w:hAnsi="Times New Roman" w:cs="Times New Roman" w:hint="eastAsia"/>
          <w:color w:val="auto"/>
          <w:sz w:val="24"/>
          <w:szCs w:val="24"/>
        </w:rPr>
        <w:t>桃園市學生輔導諮商中心（</w:t>
      </w:r>
      <w:r w:rsidR="00DF3F1F">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00225323"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 xml:space="preserve"> </w:t>
      </w:r>
    </w:p>
    <w:p w:rsidR="00FB7BBF" w:rsidRPr="00C63226" w:rsidRDefault="005770C9" w:rsidP="003F427F">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逾期未完成報到者除有不可歸責於當事人之理由外，視同自動棄權，其資格由備取人</w:t>
      </w:r>
      <w:r w:rsidRPr="00C63226">
        <w:rPr>
          <w:rFonts w:ascii="Times New Roman" w:eastAsia="標楷體" w:hAnsi="Times New Roman" w:cs="Times New Roman"/>
          <w:color w:val="auto"/>
          <w:sz w:val="24"/>
          <w:szCs w:val="24"/>
        </w:rPr>
        <w:lastRenderedPageBreak/>
        <w:t>員依序遞補錄用。</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3F427F">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附則：</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持偽造、變造證件（明）報名應負相關民、刑事法律責任；各校如於錄取聘任後始發現聘任人員有上述情事者，立即無條件解聘之，其遞移缺額由備取人員遞補。</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候補期間為3個月並自甄選結果確定之翌日起算，俟有出缺外補時另行通知派補，惟以遞補原公開甄選職缺或其他職責相當、性質相近之職缺為限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rsidR="00FB7BBF" w:rsidRPr="00C63226" w:rsidRDefault="005770C9" w:rsidP="00396916">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225323" w:rsidRPr="00C63226">
        <w:rPr>
          <w:rFonts w:ascii="Times New Roman" w:eastAsia="標楷體" w:hAnsi="Times New Roman" w:cs="Times New Roman" w:hint="eastAsia"/>
          <w:color w:val="auto"/>
          <w:sz w:val="24"/>
          <w:szCs w:val="24"/>
        </w:rPr>
        <w:t>桃園市學生輔導諮商中心網站</w:t>
      </w:r>
      <w:r w:rsidR="00396916" w:rsidRPr="00C63226">
        <w:rPr>
          <w:rFonts w:ascii="Times New Roman" w:eastAsia="標楷體" w:hAnsi="Times New Roman" w:cs="Times New Roman" w:hint="eastAsia"/>
          <w:color w:val="auto"/>
          <w:sz w:val="24"/>
          <w:szCs w:val="24"/>
        </w:rPr>
        <w:t>桃園市學生輔導諮商中心網站</w:t>
      </w:r>
      <w:hyperlink r:id="rId10"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color w:val="auto"/>
          <w:sz w:val="24"/>
          <w:szCs w:val="24"/>
        </w:rPr>
        <w:t>查詢，不另個別通知。</w:t>
      </w:r>
    </w:p>
    <w:p w:rsidR="00FF301F" w:rsidRPr="00C63226" w:rsidRDefault="005770C9" w:rsidP="00FF301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經錄用人員請於報到後一週內</w:t>
      </w:r>
      <w:r w:rsidR="00FF301F" w:rsidRPr="00C63226">
        <w:rPr>
          <w:rFonts w:ascii="Times New Roman" w:eastAsia="標楷體" w:hAnsi="Times New Roman" w:cs="Times New Roman" w:hint="eastAsia"/>
          <w:color w:val="auto"/>
          <w:sz w:val="24"/>
          <w:szCs w:val="24"/>
        </w:rPr>
        <w:t>繳交</w:t>
      </w:r>
      <w:r w:rsidRPr="00C63226">
        <w:rPr>
          <w:rFonts w:ascii="Times New Roman" w:eastAsia="標楷體" w:hAnsi="Times New Roman" w:cs="Times New Roman"/>
          <w:color w:val="auto"/>
          <w:sz w:val="24"/>
          <w:szCs w:val="24"/>
        </w:rPr>
        <w:t>公立醫院合格健康檢查一份</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含胸部</w:t>
      </w:r>
      <w:r w:rsidRPr="00C63226">
        <w:rPr>
          <w:rFonts w:ascii="Times New Roman" w:eastAsia="標楷體" w:hAnsi="Times New Roman" w:cs="Times New Roman"/>
          <w:color w:val="auto"/>
          <w:sz w:val="24"/>
          <w:szCs w:val="24"/>
        </w:rPr>
        <w:t>X</w:t>
      </w:r>
      <w:r w:rsidRPr="00C63226">
        <w:rPr>
          <w:rFonts w:ascii="Times New Roman" w:eastAsia="標楷體" w:hAnsi="Times New Roman" w:cs="Times New Roman"/>
          <w:color w:val="auto"/>
          <w:sz w:val="24"/>
          <w:szCs w:val="24"/>
        </w:rPr>
        <w:t>光檢查</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。健康檢查不合格者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具法定傳染病者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，取消錄取資格，並由備取人員依序遞補。</w:t>
      </w:r>
    </w:p>
    <w:p w:rsidR="00FB7BBF" w:rsidRPr="00C63226" w:rsidRDefault="00FF301F" w:rsidP="00FF301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經錄用人員請於報到後一週內繳交警察刑事記錄證明書</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良民證</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，申請作業可洽詢內政部警察署網頁。</w:t>
      </w:r>
    </w:p>
    <w:p w:rsidR="00AB3357" w:rsidRPr="00C63226" w:rsidRDefault="005770C9" w:rsidP="0021754E">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申訴專線：</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市政府政風處（電話：</w:t>
      </w:r>
      <w:r w:rsidRPr="00C63226">
        <w:rPr>
          <w:rFonts w:ascii="Times New Roman" w:eastAsia="標楷體" w:hAnsi="Times New Roman" w:cs="Times New Roman"/>
          <w:color w:val="auto"/>
          <w:sz w:val="24"/>
          <w:szCs w:val="24"/>
        </w:rPr>
        <w:t>03-</w:t>
      </w:r>
      <w:r w:rsidR="00225323" w:rsidRPr="00C63226">
        <w:rPr>
          <w:rFonts w:ascii="Times New Roman" w:eastAsia="標楷體" w:hAnsi="Times New Roman" w:cs="Times New Roman" w:hint="eastAsia"/>
          <w:color w:val="auto"/>
          <w:sz w:val="24"/>
          <w:szCs w:val="24"/>
        </w:rPr>
        <w:t>3387506</w:t>
      </w:r>
      <w:r w:rsidR="00225323" w:rsidRPr="00C63226">
        <w:rPr>
          <w:rFonts w:ascii="Times New Roman" w:eastAsia="標楷體" w:hAnsi="Times New Roman" w:cs="Times New Roman"/>
          <w:color w:val="auto"/>
          <w:sz w:val="24"/>
          <w:szCs w:val="24"/>
        </w:rPr>
        <w:t>#</w:t>
      </w:r>
      <w:r w:rsidR="00225323" w:rsidRPr="00C63226">
        <w:rPr>
          <w:rFonts w:ascii="Times New Roman" w:eastAsia="標楷體" w:hAnsi="Times New Roman" w:cs="Times New Roman" w:hint="eastAsia"/>
          <w:color w:val="auto"/>
          <w:sz w:val="24"/>
          <w:szCs w:val="24"/>
        </w:rPr>
        <w:t>10</w:t>
      </w:r>
      <w:r w:rsidR="0021754E"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rsidR="00AB3357" w:rsidRPr="00C63226" w:rsidRDefault="00AB3357" w:rsidP="00396916">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396916" w:rsidRPr="00C63226">
        <w:rPr>
          <w:rFonts w:ascii="Times New Roman" w:eastAsia="標楷體" w:hAnsi="Times New Roman" w:cs="Times New Roman" w:hint="eastAsia"/>
          <w:color w:val="auto"/>
          <w:sz w:val="24"/>
          <w:szCs w:val="24"/>
        </w:rPr>
        <w:t>桃園市學生輔導諮商中心網站</w:t>
      </w:r>
      <w:hyperlink r:id="rId11"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DF3F1F" w:rsidRDefault="005770C9" w:rsidP="003F427F">
      <w:pPr>
        <w:widowControl w:val="0"/>
        <w:spacing w:line="400" w:lineRule="exact"/>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rsidR="00FB7BBF" w:rsidRPr="0043788A" w:rsidRDefault="005770C9" w:rsidP="003F427F">
      <w:pPr>
        <w:widowControl w:val="0"/>
        <w:spacing w:line="400" w:lineRule="exact"/>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rsidR="00DF3F1F" w:rsidRPr="0043788A" w:rsidRDefault="005770C9"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專業輔導人員有下列情事之一者，學校及各該主管機關應予解聘：</w:t>
      </w:r>
    </w:p>
    <w:p w:rsidR="0043788A" w:rsidRDefault="00DF3F1F" w:rsidP="0043788A">
      <w:pPr>
        <w:widowControl w:val="0"/>
        <w:tabs>
          <w:tab w:val="left" w:pos="960"/>
        </w:tabs>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四、曾犯性侵害犯罪防治法第二條第一項所定之罪，經有罪判決確定。</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性侵害行為屬實。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性騷擾或性霸凌行為，且情節重大。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十三、體罰或霸凌學生，造成其身心嚴重侵害。</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rsidR="00DF3F1F" w:rsidRP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rsidR="00DF3F1F" w:rsidRPr="0043788A" w:rsidRDefault="00DF3F1F"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專業輔導人員有前項第一款至第十四款情事者，各級學校及各該主管機關均不得聘用，已聘用者，學校及各該主管機關應予解聘；有前項第十五款情事者，於該議決一年至四年不得聘用期間，亦同。</w:t>
      </w:r>
    </w:p>
    <w:p w:rsidR="009E354A" w:rsidRPr="00C63226" w:rsidRDefault="00DF3F1F" w:rsidP="00DF3F1F">
      <w:pPr>
        <w:spacing w:line="400" w:lineRule="exact"/>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5643CF" w:rsidRPr="00C63226">
        <w:rPr>
          <w:rFonts w:ascii="Times New Roman" w:eastAsia="標楷體" w:hAnsi="Times New Roman" w:cs="Times New Roman" w:hint="eastAsia"/>
          <w:color w:val="auto"/>
        </w:rPr>
        <w:lastRenderedPageBreak/>
        <w:t xml:space="preserve">                </w:t>
      </w:r>
      <w:r w:rsidR="00635900" w:rsidRPr="00C63226">
        <w:rPr>
          <w:rFonts w:ascii="Times New Roman" w:eastAsia="標楷體" w:hAnsi="Times New Roman" w:cs="Times New Roman" w:hint="eastAsia"/>
          <w:b/>
          <w:color w:val="auto"/>
          <w:sz w:val="28"/>
          <w:szCs w:val="28"/>
        </w:rPr>
        <w:t>桃園市</w:t>
      </w:r>
      <w:r w:rsidR="00635900" w:rsidRPr="00C63226">
        <w:rPr>
          <w:rFonts w:ascii="Times New Roman" w:eastAsia="標楷體" w:hAnsi="Times New Roman" w:cs="Times New Roman" w:hint="eastAsia"/>
          <w:b/>
          <w:color w:val="auto"/>
          <w:sz w:val="28"/>
          <w:szCs w:val="28"/>
        </w:rPr>
        <w:t>10</w:t>
      </w:r>
      <w:r w:rsidR="00AA577B" w:rsidRPr="00C63226">
        <w:rPr>
          <w:rFonts w:ascii="Times New Roman" w:eastAsia="標楷體" w:hAnsi="Times New Roman" w:cs="Times New Roman"/>
          <w:b/>
          <w:color w:val="auto"/>
          <w:sz w:val="28"/>
          <w:szCs w:val="28"/>
        </w:rPr>
        <w:t>8</w:t>
      </w:r>
      <w:r w:rsidR="00635900" w:rsidRPr="00C63226">
        <w:rPr>
          <w:rFonts w:ascii="Times New Roman" w:eastAsia="標楷體" w:hAnsi="Times New Roman" w:cs="Times New Roman" w:hint="eastAsia"/>
          <w:b/>
          <w:color w:val="auto"/>
          <w:sz w:val="28"/>
          <w:szCs w:val="28"/>
        </w:rPr>
        <w:t>年度</w:t>
      </w:r>
      <w:r w:rsidR="00874343" w:rsidRPr="00C63226">
        <w:rPr>
          <w:rFonts w:ascii="Times New Roman" w:eastAsia="標楷體" w:hAnsi="Times New Roman" w:cs="Times New Roman" w:hint="eastAsia"/>
          <w:b/>
          <w:color w:val="auto"/>
          <w:sz w:val="28"/>
          <w:szCs w:val="28"/>
        </w:rPr>
        <w:t>未就學未就業青少年關懷扶助計畫專任輔導員</w:t>
      </w:r>
      <w:r w:rsidR="009E354A" w:rsidRPr="00C63226">
        <w:rPr>
          <w:rFonts w:ascii="Times New Roman" w:eastAsia="標楷體" w:hAnsi="Times New Roman" w:cs="Times New Roman" w:hint="eastAsia"/>
          <w:b/>
          <w:color w:val="auto"/>
          <w:sz w:val="28"/>
          <w:szCs w:val="28"/>
        </w:rPr>
        <w:t>甄試</w:t>
      </w:r>
      <w:r w:rsidR="005770C9" w:rsidRPr="00C63226">
        <w:rPr>
          <w:rFonts w:ascii="Times New Roman" w:eastAsia="標楷體" w:hAnsi="Times New Roman" w:cs="Times New Roman"/>
          <w:b/>
          <w:color w:val="auto"/>
          <w:sz w:val="28"/>
          <w:szCs w:val="28"/>
        </w:rPr>
        <w:t>報名表</w:t>
      </w:r>
    </w:p>
    <w:p w:rsidR="00FB7BBF" w:rsidRPr="00C63226" w:rsidRDefault="005770C9" w:rsidP="0021754E">
      <w:pPr>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b/>
          <w:color w:val="auto"/>
          <w:sz w:val="22"/>
          <w:szCs w:val="22"/>
        </w:rPr>
        <w:t>（第</w:t>
      </w:r>
      <w:r w:rsidR="00545F25">
        <w:rPr>
          <w:rFonts w:ascii="Times New Roman" w:eastAsia="標楷體" w:hAnsi="Times New Roman" w:cs="Times New Roman" w:hint="eastAsia"/>
          <w:b/>
          <w:color w:val="auto"/>
          <w:sz w:val="22"/>
          <w:szCs w:val="22"/>
        </w:rPr>
        <w:t>2</w:t>
      </w:r>
      <w:r w:rsidRPr="00C63226">
        <w:rPr>
          <w:rFonts w:ascii="Times New Roman" w:eastAsia="標楷體" w:hAnsi="Times New Roman" w:cs="Times New Roman"/>
          <w:b/>
          <w:color w:val="auto"/>
          <w:sz w:val="22"/>
          <w:szCs w:val="22"/>
        </w:rPr>
        <w:t>次甄選）</w:t>
      </w:r>
    </w:p>
    <w:p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4"/>
        <w:gridCol w:w="844"/>
        <w:gridCol w:w="1554"/>
        <w:gridCol w:w="144"/>
        <w:gridCol w:w="576"/>
        <w:gridCol w:w="598"/>
        <w:gridCol w:w="122"/>
        <w:gridCol w:w="546"/>
        <w:gridCol w:w="558"/>
        <w:gridCol w:w="287"/>
        <w:gridCol w:w="1398"/>
        <w:gridCol w:w="122"/>
        <w:gridCol w:w="1248"/>
        <w:gridCol w:w="409"/>
        <w:gridCol w:w="1576"/>
      </w:tblGrid>
      <w:tr w:rsidR="00C63226" w:rsidRPr="00C63226" w:rsidTr="00AB3357">
        <w:trPr>
          <w:trHeight w:val="340"/>
          <w:jc w:val="center"/>
        </w:trPr>
        <w:tc>
          <w:tcPr>
            <w:tcW w:w="1798" w:type="dxa"/>
            <w:gridSpan w:val="2"/>
            <w:tcBorders>
              <w:top w:val="single" w:sz="4" w:space="0" w:color="000000"/>
              <w:left w:val="single" w:sz="4" w:space="0" w:color="000000"/>
              <w:right w:val="single" w:sz="4" w:space="0" w:color="000000"/>
            </w:tcBorders>
            <w:vAlign w:val="center"/>
          </w:tcPr>
          <w:p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rsidTr="00506EFF">
        <w:trPr>
          <w:trHeight w:val="440"/>
          <w:jc w:val="center"/>
        </w:trPr>
        <w:tc>
          <w:tcPr>
            <w:tcW w:w="954" w:type="dxa"/>
            <w:tcBorders>
              <w:top w:val="single" w:sz="18" w:space="0" w:color="000000"/>
              <w:left w:val="single" w:sz="18" w:space="0" w:color="000000"/>
              <w:bottom w:val="single" w:sz="4"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398"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768"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1985" w:type="dxa"/>
            <w:gridSpan w:val="2"/>
            <w:vMerge w:val="restart"/>
            <w:tcBorders>
              <w:top w:val="single" w:sz="18" w:space="0" w:color="000000"/>
              <w:bottom w:val="single" w:sz="4" w:space="0" w:color="000000"/>
              <w:righ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rsidTr="00AB3357">
        <w:trPr>
          <w:trHeight w:val="420"/>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398" w:type="dxa"/>
            <w:gridSpan w:val="2"/>
            <w:tcBorders>
              <w:top w:val="single" w:sz="18" w:space="0" w:color="000000"/>
              <w:bottom w:val="single" w:sz="4" w:space="0" w:color="000000"/>
            </w:tcBorders>
            <w:vAlign w:val="center"/>
          </w:tcPr>
          <w:p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4159" w:type="dxa"/>
            <w:gridSpan w:val="6"/>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974"/>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997" w:type="dxa"/>
            <w:gridSpan w:val="12"/>
            <w:tcBorders>
              <w:top w:val="single" w:sz="18" w:space="0" w:color="000000"/>
              <w:bottom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805"/>
          <w:jc w:val="center"/>
        </w:trPr>
        <w:tc>
          <w:tcPr>
            <w:tcW w:w="954" w:type="dxa"/>
            <w:tcBorders>
              <w:top w:val="single" w:sz="4" w:space="0" w:color="000000"/>
              <w:left w:val="single" w:sz="18" w:space="0" w:color="000000"/>
              <w:bottom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997" w:type="dxa"/>
            <w:gridSpan w:val="12"/>
            <w:tcBorders>
              <w:top w:val="single" w:sz="4" w:space="0" w:color="000000"/>
              <w:left w:val="single" w:sz="4" w:space="0" w:color="000000"/>
              <w:bottom w:val="single" w:sz="1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rsidTr="00AB3357">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716" w:type="dxa"/>
            <w:gridSpan w:val="5"/>
            <w:tcBorders>
              <w:top w:val="single" w:sz="18" w:space="0" w:color="000000"/>
              <w:left w:val="single" w:sz="4"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874343">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716" w:type="dxa"/>
            <w:gridSpan w:val="5"/>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FC3116">
        <w:trPr>
          <w:trHeight w:val="3625"/>
          <w:jc w:val="center"/>
        </w:trPr>
        <w:tc>
          <w:tcPr>
            <w:tcW w:w="954" w:type="dxa"/>
            <w:tcBorders>
              <w:top w:val="single" w:sz="24" w:space="0" w:color="000000"/>
              <w:left w:val="single" w:sz="1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942" w:type="dxa"/>
            <w:gridSpan w:val="8"/>
            <w:tcBorders>
              <w:top w:val="single" w:sz="24" w:space="0" w:color="000000"/>
              <w:left w:val="single" w:sz="4" w:space="0" w:color="000000"/>
              <w:right w:val="single" w:sz="4" w:space="0" w:color="auto"/>
            </w:tcBorders>
            <w:vAlign w:val="center"/>
          </w:tcPr>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5</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工作證明文件</w:t>
            </w:r>
            <w:r w:rsidR="00AB3357" w:rsidRPr="00506EFF">
              <w:rPr>
                <w:rFonts w:ascii="Times New Roman" w:eastAsia="標楷體" w:hAnsi="Times New Roman" w:cs="Times New Roman" w:hint="eastAsia"/>
                <w:color w:val="auto"/>
                <w:sz w:val="24"/>
                <w:szCs w:val="24"/>
              </w:rPr>
              <w:t>（影本）</w:t>
            </w:r>
          </w:p>
        </w:tc>
        <w:tc>
          <w:tcPr>
            <w:tcW w:w="5040" w:type="dxa"/>
            <w:gridSpan w:val="6"/>
            <w:tcBorders>
              <w:top w:val="single" w:sz="24" w:space="0" w:color="000000"/>
              <w:left w:val="single" w:sz="4" w:space="0" w:color="auto"/>
              <w:right w:val="single" w:sz="18" w:space="0" w:color="000000"/>
            </w:tcBorders>
            <w:vAlign w:val="center"/>
          </w:tcPr>
          <w:p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r w:rsidR="00AB3357" w:rsidRPr="00506EFF">
              <w:rPr>
                <w:rFonts w:ascii="Times New Roman" w:eastAsia="標楷體" w:hAnsi="Times New Roman" w:cs="Times New Roman"/>
                <w:color w:val="auto"/>
                <w:sz w:val="24"/>
                <w:szCs w:val="24"/>
              </w:rPr>
              <w:t>）</w:t>
            </w:r>
            <w:r w:rsidR="00AB3357" w:rsidRPr="00506EFF">
              <w:rPr>
                <w:rFonts w:ascii="Times New Roman" w:eastAsia="標楷體" w:hAnsi="Times New Roman" w:cs="Times New Roman"/>
                <w:color w:val="auto"/>
                <w:sz w:val="24"/>
                <w:szCs w:val="24"/>
              </w:rPr>
              <w:t xml:space="preserve"> </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書面資料</w:t>
            </w:r>
          </w:p>
          <w:p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rsidR="00AB3357" w:rsidRPr="00506EFF" w:rsidRDefault="00AB3357" w:rsidP="00874343">
            <w:pPr>
              <w:tabs>
                <w:tab w:val="left" w:pos="1560"/>
                <w:tab w:val="left" w:pos="1680"/>
              </w:tabs>
              <w:snapToGrid w:val="0"/>
              <w:spacing w:line="400" w:lineRule="exact"/>
              <w:rPr>
                <w:rFonts w:ascii="Times New Roman" w:eastAsia="標楷體" w:hAnsi="Times New Roman" w:cs="Times New Roman"/>
                <w:b/>
                <w:color w:val="auto"/>
                <w:sz w:val="24"/>
                <w:szCs w:val="24"/>
              </w:rPr>
            </w:pPr>
            <w:r w:rsidRPr="00506EFF">
              <w:rPr>
                <w:rFonts w:ascii="新細明體" w:hAnsi="新細明體" w:cs="新細明體" w:hint="eastAsia"/>
                <w:b/>
                <w:color w:val="auto"/>
                <w:sz w:val="24"/>
                <w:szCs w:val="24"/>
              </w:rPr>
              <w:t>◎</w:t>
            </w:r>
            <w:r w:rsidRPr="00506EFF">
              <w:rPr>
                <w:rFonts w:ascii="Times New Roman" w:eastAsia="標楷體" w:hAnsi="Times New Roman" w:cs="Times New Roman" w:hint="eastAsia"/>
                <w:b/>
                <w:color w:val="auto"/>
                <w:sz w:val="24"/>
                <w:szCs w:val="24"/>
              </w:rPr>
              <w:t>上述證明文件，請於甄選當日攜帶「正本」供查驗。</w:t>
            </w:r>
          </w:p>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rsidTr="00FC3116">
        <w:trPr>
          <w:trHeight w:val="3676"/>
          <w:jc w:val="center"/>
        </w:trPr>
        <w:tc>
          <w:tcPr>
            <w:tcW w:w="954" w:type="dxa"/>
            <w:tcBorders>
              <w:top w:val="single" w:sz="4" w:space="0" w:color="000000"/>
              <w:left w:val="single" w:sz="18" w:space="0" w:color="000000"/>
              <w:bottom w:val="single" w:sz="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行黏</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942" w:type="dxa"/>
            <w:gridSpan w:val="8"/>
            <w:tcBorders>
              <w:top w:val="single" w:sz="4" w:space="0" w:color="000000"/>
              <w:left w:val="single" w:sz="4" w:space="0" w:color="000000"/>
              <w:bottom w:val="single" w:sz="8" w:space="0" w:color="000000"/>
              <w:right w:val="single" w:sz="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rsidTr="00874343">
        <w:trPr>
          <w:trHeight w:val="1114"/>
          <w:jc w:val="center"/>
        </w:trPr>
        <w:tc>
          <w:tcPr>
            <w:tcW w:w="10936" w:type="dxa"/>
            <w:gridSpan w:val="15"/>
            <w:tcBorders>
              <w:top w:val="single" w:sz="4" w:space="0" w:color="000000"/>
              <w:left w:val="single" w:sz="18" w:space="0" w:color="000000"/>
              <w:bottom w:val="single" w:sz="24" w:space="0" w:color="000000"/>
              <w:right w:val="single" w:sz="18" w:space="0" w:color="000000"/>
            </w:tcBorders>
            <w:vAlign w:val="center"/>
          </w:tcPr>
          <w:p w:rsidR="00AB3357" w:rsidRPr="00506EFF" w:rsidRDefault="00AB3357" w:rsidP="00AB3357">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本人所附資料若有不實，除應負法律責任外並同意取消錄取資格。報名人簽章：</w:t>
            </w:r>
            <w:r w:rsidRPr="00506EFF">
              <w:rPr>
                <w:rFonts w:ascii="Times New Roman" w:eastAsia="標楷體" w:hAnsi="Times New Roman" w:cs="Times New Roman"/>
                <w:color w:val="auto"/>
                <w:sz w:val="24"/>
                <w:szCs w:val="24"/>
                <w:u w:val="single"/>
              </w:rPr>
              <w:t xml:space="preserve">                   </w:t>
            </w:r>
          </w:p>
        </w:tc>
      </w:tr>
      <w:tr w:rsidR="00AB3357" w:rsidRPr="00C63226" w:rsidTr="001A4FB2">
        <w:trPr>
          <w:trHeight w:val="1227"/>
          <w:jc w:val="center"/>
        </w:trPr>
        <w:tc>
          <w:tcPr>
            <w:tcW w:w="954" w:type="dxa"/>
            <w:tcBorders>
              <w:top w:val="single" w:sz="4" w:space="0" w:color="000000"/>
              <w:left w:val="single" w:sz="18" w:space="0" w:color="000000"/>
              <w:bottom w:val="single" w:sz="4" w:space="0" w:color="000000"/>
              <w:right w:val="single" w:sz="4" w:space="0" w:color="000000"/>
            </w:tcBorders>
            <w:vAlign w:val="center"/>
          </w:tcPr>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tc>
        <w:tc>
          <w:tcPr>
            <w:tcW w:w="2542" w:type="dxa"/>
            <w:gridSpan w:val="3"/>
            <w:tcBorders>
              <w:top w:val="single" w:sz="4" w:space="0" w:color="000000"/>
              <w:left w:val="single" w:sz="4" w:space="0" w:color="000000"/>
              <w:bottom w:val="single" w:sz="4" w:space="0" w:color="000000"/>
              <w:right w:val="single" w:sz="8" w:space="0" w:color="000000"/>
            </w:tcBorders>
            <w:vAlign w:val="center"/>
          </w:tcPr>
          <w:p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複審人員核章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tbl>
      <w:tblPr>
        <w:tblStyle w:val="a6"/>
        <w:tblW w:w="1089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960"/>
        <w:gridCol w:w="923"/>
        <w:gridCol w:w="1117"/>
        <w:gridCol w:w="1180"/>
        <w:gridCol w:w="996"/>
        <w:gridCol w:w="852"/>
        <w:gridCol w:w="4871"/>
      </w:tblGrid>
      <w:tr w:rsidR="00C63226" w:rsidRPr="00C63226">
        <w:trPr>
          <w:trHeight w:val="440"/>
          <w:jc w:val="center"/>
        </w:trPr>
        <w:tc>
          <w:tcPr>
            <w:tcW w:w="960" w:type="dxa"/>
            <w:tcBorders>
              <w:top w:val="single" w:sz="18" w:space="0" w:color="000000"/>
              <w:left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應考</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紀錄</w:t>
            </w:r>
          </w:p>
        </w:tc>
        <w:tc>
          <w:tcPr>
            <w:tcW w:w="4216" w:type="dxa"/>
            <w:gridSpan w:val="4"/>
            <w:tcBorders>
              <w:top w:val="single" w:sz="18" w:space="0" w:color="000000"/>
              <w:bottom w:val="single" w:sz="18" w:space="0" w:color="000000"/>
            </w:tcBorders>
            <w:vAlign w:val="center"/>
          </w:tcPr>
          <w:p w:rsidR="00FB7BBF" w:rsidRPr="00C63226" w:rsidRDefault="00F7446C" w:rsidP="00F7446C">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到考</w:t>
            </w:r>
            <w:r w:rsidR="005770C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缺考</w:t>
            </w:r>
          </w:p>
        </w:tc>
        <w:tc>
          <w:tcPr>
            <w:tcW w:w="852" w:type="dxa"/>
            <w:tcBorders>
              <w:top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color w:val="auto"/>
                <w:sz w:val="24"/>
                <w:szCs w:val="24"/>
              </w:rPr>
              <w:t>備註</w:t>
            </w:r>
          </w:p>
        </w:tc>
        <w:tc>
          <w:tcPr>
            <w:tcW w:w="4871" w:type="dxa"/>
            <w:tcBorders>
              <w:top w:val="single" w:sz="18" w:space="0" w:color="000000"/>
              <w:bottom w:val="single" w:sz="18" w:space="0" w:color="000000"/>
              <w:right w:val="single" w:sz="18" w:space="0" w:color="000000"/>
            </w:tcBorders>
            <w:vAlign w:val="center"/>
          </w:tcPr>
          <w:p w:rsidR="00FB7BBF" w:rsidRPr="00C63226" w:rsidRDefault="00FB7BBF" w:rsidP="003F427F">
            <w:pPr>
              <w:widowControl w:val="0"/>
              <w:spacing w:line="400" w:lineRule="exact"/>
              <w:ind w:firstLine="2160"/>
              <w:rPr>
                <w:rFonts w:ascii="Times New Roman" w:eastAsia="標楷體" w:hAnsi="Times New Roman" w:cs="Times New Roman"/>
                <w:color w:val="auto"/>
                <w:sz w:val="24"/>
                <w:szCs w:val="24"/>
              </w:rPr>
            </w:pPr>
          </w:p>
        </w:tc>
      </w:tr>
      <w:tr w:rsidR="00C63226" w:rsidRPr="00C63226" w:rsidTr="00506EFF">
        <w:trPr>
          <w:trHeight w:val="940"/>
          <w:jc w:val="center"/>
        </w:trPr>
        <w:tc>
          <w:tcPr>
            <w:tcW w:w="960" w:type="dxa"/>
            <w:vMerge w:val="restart"/>
            <w:tcBorders>
              <w:top w:val="single" w:sz="18" w:space="0" w:color="000000"/>
              <w:lef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成績</w:t>
            </w:r>
          </w:p>
        </w:tc>
        <w:tc>
          <w:tcPr>
            <w:tcW w:w="923" w:type="dxa"/>
            <w:vMerge w:val="restart"/>
            <w:tcBorders>
              <w:top w:val="single" w:sz="18"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總分</w:t>
            </w:r>
          </w:p>
        </w:tc>
        <w:tc>
          <w:tcPr>
            <w:tcW w:w="1117" w:type="dxa"/>
            <w:vMerge w:val="restart"/>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180" w:type="dxa"/>
            <w:tcBorders>
              <w:top w:val="single" w:sz="18"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實務演練</w:t>
            </w:r>
            <w:r w:rsidRPr="00506EFF">
              <w:rPr>
                <w:rFonts w:ascii="Times New Roman" w:eastAsia="標楷體" w:hAnsi="Times New Roman" w:cs="Times New Roman"/>
                <w:color w:val="auto"/>
                <w:sz w:val="24"/>
                <w:szCs w:val="24"/>
              </w:rPr>
              <w:t>50%</w:t>
            </w:r>
          </w:p>
        </w:tc>
        <w:tc>
          <w:tcPr>
            <w:tcW w:w="996"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結果</w:t>
            </w:r>
          </w:p>
        </w:tc>
        <w:tc>
          <w:tcPr>
            <w:tcW w:w="4871" w:type="dxa"/>
            <w:tcBorders>
              <w:top w:val="single" w:sz="18" w:space="0" w:color="000000"/>
              <w:right w:val="single" w:sz="18" w:space="0" w:color="000000"/>
            </w:tcBorders>
            <w:vAlign w:val="center"/>
          </w:tcPr>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正取第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備取第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未錄取</w:t>
            </w:r>
          </w:p>
        </w:tc>
      </w:tr>
      <w:tr w:rsidR="00C63226" w:rsidRPr="00C63226" w:rsidTr="00506EFF">
        <w:trPr>
          <w:trHeight w:val="700"/>
          <w:jc w:val="center"/>
        </w:trPr>
        <w:tc>
          <w:tcPr>
            <w:tcW w:w="960" w:type="dxa"/>
            <w:vMerge/>
            <w:tcBorders>
              <w:top w:val="single" w:sz="18" w:space="0" w:color="000000"/>
              <w:left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923" w:type="dxa"/>
            <w:vMerge/>
            <w:tcBorders>
              <w:top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17"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80" w:type="dxa"/>
            <w:tcBorders>
              <w:top w:val="single" w:sz="4" w:space="0" w:color="000000"/>
              <w:bottom w:val="single" w:sz="12"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口試成績</w:t>
            </w:r>
            <w:r w:rsidRPr="00506EFF">
              <w:rPr>
                <w:rFonts w:ascii="Times New Roman" w:eastAsia="標楷體" w:hAnsi="Times New Roman" w:cs="Times New Roman"/>
                <w:color w:val="auto"/>
                <w:sz w:val="24"/>
                <w:szCs w:val="24"/>
              </w:rPr>
              <w:t>50%</w:t>
            </w:r>
          </w:p>
        </w:tc>
        <w:tc>
          <w:tcPr>
            <w:tcW w:w="996" w:type="dxa"/>
            <w:tcBorders>
              <w:top w:val="single" w:sz="4" w:space="0" w:color="000000"/>
              <w:bottom w:val="single" w:sz="12"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4" w:space="0" w:color="000000"/>
              <w:bottom w:val="single" w:sz="12"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備註</w:t>
            </w:r>
          </w:p>
        </w:tc>
        <w:tc>
          <w:tcPr>
            <w:tcW w:w="4871" w:type="dxa"/>
            <w:tcBorders>
              <w:top w:val="single" w:sz="4" w:space="0" w:color="000000"/>
              <w:bottom w:val="single" w:sz="12" w:space="0" w:color="000000"/>
              <w:right w:val="single" w:sz="18"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錄取標準：</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color w:val="auto"/>
                <w:sz w:val="24"/>
                <w:szCs w:val="24"/>
              </w:rPr>
              <w:t>各項成績皆須達</w:t>
            </w:r>
            <w:r w:rsidRPr="00506EFF">
              <w:rPr>
                <w:rFonts w:ascii="Times New Roman" w:eastAsia="標楷體" w:hAnsi="Times New Roman" w:cs="Times New Roman"/>
                <w:color w:val="auto"/>
                <w:sz w:val="24"/>
                <w:szCs w:val="24"/>
              </w:rPr>
              <w:t>70</w:t>
            </w:r>
            <w:r w:rsidRPr="00506EFF">
              <w:rPr>
                <w:rFonts w:ascii="Times New Roman" w:eastAsia="標楷體" w:hAnsi="Times New Roman" w:cs="Times New Roman"/>
                <w:color w:val="auto"/>
                <w:sz w:val="24"/>
                <w:szCs w:val="24"/>
              </w:rPr>
              <w:t>分以上。</w:t>
            </w:r>
          </w:p>
          <w:p w:rsidR="00506EFF" w:rsidRDefault="005770C9" w:rsidP="00481B42">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甄選總成績相同時，以</w:t>
            </w:r>
            <w:r w:rsidR="00481B42" w:rsidRPr="00506EFF">
              <w:rPr>
                <w:rFonts w:ascii="Times New Roman" w:eastAsia="標楷體" w:hAnsi="Times New Roman" w:cs="Times New Roman" w:hint="eastAsia"/>
                <w:color w:val="auto"/>
                <w:sz w:val="24"/>
                <w:szCs w:val="24"/>
              </w:rPr>
              <w:t>實務演練</w:t>
            </w:r>
            <w:r w:rsidRPr="00506EFF">
              <w:rPr>
                <w:rFonts w:ascii="Times New Roman" w:eastAsia="標楷體" w:hAnsi="Times New Roman" w:cs="Times New Roman"/>
                <w:color w:val="auto"/>
                <w:sz w:val="24"/>
                <w:szCs w:val="24"/>
              </w:rPr>
              <w:t>成績高者</w:t>
            </w:r>
            <w:r w:rsidR="00506EFF">
              <w:rPr>
                <w:rFonts w:ascii="Times New Roman" w:eastAsia="標楷體" w:hAnsi="Times New Roman" w:cs="Times New Roman" w:hint="eastAsia"/>
                <w:color w:val="auto"/>
                <w:sz w:val="24"/>
                <w:szCs w:val="24"/>
              </w:rPr>
              <w:t xml:space="preserve"> </w:t>
            </w:r>
          </w:p>
          <w:p w:rsidR="00FB7BBF" w:rsidRPr="00C63226" w:rsidRDefault="00506EFF" w:rsidP="00506EFF">
            <w:pPr>
              <w:widowControl w:val="0"/>
              <w:spacing w:line="400" w:lineRule="exact"/>
              <w:rPr>
                <w:rFonts w:ascii="Times New Roman" w:eastAsia="標楷體" w:hAnsi="Times New Roman" w:cs="Times New Roman"/>
                <w:color w:val="auto"/>
              </w:rPr>
            </w:pPr>
            <w:r>
              <w:rPr>
                <w:rFonts w:ascii="Times New Roman" w:eastAsia="標楷體" w:hAnsi="Times New Roman" w:cs="Times New Roman" w:hint="eastAsia"/>
                <w:color w:val="auto"/>
                <w:sz w:val="24"/>
                <w:szCs w:val="24"/>
              </w:rPr>
              <w:t xml:space="preserve">   </w:t>
            </w:r>
            <w:r w:rsidR="005770C9" w:rsidRPr="00506EFF">
              <w:rPr>
                <w:rFonts w:ascii="Times New Roman" w:eastAsia="標楷體" w:hAnsi="Times New Roman" w:cs="Times New Roman"/>
                <w:color w:val="auto"/>
                <w:sz w:val="24"/>
                <w:szCs w:val="24"/>
              </w:rPr>
              <w:t>優先錄取之。</w:t>
            </w:r>
          </w:p>
        </w:tc>
      </w:tr>
    </w:tbl>
    <w:p w:rsidR="00FB7BBF" w:rsidRPr="00C63226" w:rsidRDefault="005770C9" w:rsidP="003F427F">
      <w:pPr>
        <w:widowControl w:val="0"/>
        <w:spacing w:line="400" w:lineRule="exact"/>
        <w:jc w:val="center"/>
        <w:rPr>
          <w:rFonts w:ascii="Times New Roman" w:eastAsia="標楷體" w:hAnsi="Times New Roman" w:cs="Times New Roman"/>
          <w:color w:val="auto"/>
          <w:sz w:val="40"/>
          <w:szCs w:val="40"/>
        </w:rPr>
      </w:pPr>
      <w:r w:rsidRPr="00C63226">
        <w:rPr>
          <w:rFonts w:ascii="Times New Roman" w:eastAsia="標楷體" w:hAnsi="Times New Roman" w:cs="Times New Roman"/>
          <w:color w:val="auto"/>
        </w:rPr>
        <w:br w:type="page"/>
      </w:r>
      <w:r w:rsidR="00E75E17" w:rsidRPr="00E75E17">
        <w:rPr>
          <w:rFonts w:ascii="Times New Roman" w:eastAsia="標楷體" w:hAnsi="Times New Roman" w:cs="Times New Roman"/>
          <w:noProof/>
          <w:color w:val="auto"/>
        </w:rPr>
        <w:lastRenderedPageBreak/>
        <w:pict>
          <v:rect id="矩形 2" o:spid="_x0000_s1026" style="position:absolute;left:0;text-align:left;margin-left:-1.45pt;margin-top:-27.95pt;width:60.75pt;height:27.75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rsidR="00FB7BBF" w:rsidRDefault="005770C9">
                  <w:pPr>
                    <w:textDirection w:val="btLr"/>
                  </w:pPr>
                  <w:r>
                    <w:rPr>
                      <w:rFonts w:ascii="Arial" w:eastAsia="Arial" w:hAnsi="Arial" w:cs="Arial"/>
                      <w:sz w:val="24"/>
                    </w:rPr>
                    <w:t>附件1</w:t>
                  </w:r>
                </w:p>
                <w:p w:rsidR="00FB7BBF" w:rsidRDefault="00FB7BBF">
                  <w:pPr>
                    <w:textDirection w:val="btLr"/>
                  </w:pPr>
                </w:p>
              </w:txbxContent>
            </v:textbox>
            <w10:wrap anchorx="margin"/>
          </v:rect>
        </w:pic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p>
    <w:p w:rsidR="00FB7BBF" w:rsidRPr="00C63226" w:rsidRDefault="005770C9" w:rsidP="003F427F">
      <w:pPr>
        <w:widowControl w:val="0"/>
        <w:spacing w:line="400" w:lineRule="exact"/>
        <w:ind w:firstLine="700"/>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年度</w:t>
      </w:r>
      <w:r w:rsidR="00874343" w:rsidRPr="00C63226">
        <w:rPr>
          <w:rFonts w:ascii="Times New Roman" w:eastAsia="標楷體" w:hAnsi="Times New Roman" w:cs="Times New Roman" w:hint="eastAsia"/>
          <w:color w:val="auto"/>
          <w:sz w:val="28"/>
          <w:szCs w:val="28"/>
        </w:rPr>
        <w:t>未就學未就業青少年關懷扶助計畫專任輔導員</w:t>
      </w:r>
      <w:r w:rsidRPr="00C63226">
        <w:rPr>
          <w:rFonts w:ascii="Times New Roman" w:eastAsia="標楷體" w:hAnsi="Times New Roman" w:cs="Times New Roman"/>
          <w:color w:val="auto"/>
          <w:sz w:val="28"/>
          <w:szCs w:val="28"/>
        </w:rPr>
        <w:t>甄</w:t>
      </w:r>
      <w:r w:rsidR="00874343" w:rsidRPr="00C63226">
        <w:rPr>
          <w:rFonts w:ascii="Times New Roman" w:eastAsia="標楷體" w:hAnsi="Times New Roman" w:cs="Times New Roman" w:hint="eastAsia"/>
          <w:color w:val="auto"/>
          <w:sz w:val="28"/>
          <w:szCs w:val="28"/>
        </w:rPr>
        <w:t>試</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rsidR="00FB7BBF" w:rsidRPr="00C63226" w:rsidRDefault="00225323"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hint="eastAsia"/>
          <w:color w:val="auto"/>
          <w:sz w:val="28"/>
          <w:szCs w:val="28"/>
        </w:rPr>
        <w:t>桃園</w:t>
      </w:r>
      <w:r w:rsidRPr="00C63226">
        <w:rPr>
          <w:rFonts w:ascii="Times New Roman" w:eastAsia="標楷體" w:hAnsi="Times New Roman" w:cs="Times New Roman"/>
          <w:color w:val="auto"/>
          <w:sz w:val="28"/>
          <w:szCs w:val="28"/>
        </w:rPr>
        <w:t>市</w:t>
      </w:r>
      <w:r w:rsidRPr="00C63226">
        <w:rPr>
          <w:rFonts w:ascii="Times New Roman" w:eastAsia="標楷體" w:hAnsi="Times New Roman" w:cs="Times New Roman" w:hint="eastAsia"/>
          <w:color w:val="auto"/>
          <w:sz w:val="28"/>
          <w:szCs w:val="28"/>
        </w:rPr>
        <w:t>學生輔導諮商中心</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rsidR="00852750" w:rsidRPr="00C63226" w:rsidRDefault="00852750"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8"/>
          <w:szCs w:val="28"/>
        </w:rPr>
        <w:t>附註：</w:t>
      </w:r>
      <w:r w:rsidR="00852750" w:rsidRPr="00C63226">
        <w:rPr>
          <w:rFonts w:ascii="Times New Roman" w:eastAsia="標楷體" w:hAnsi="Times New Roman" w:cs="Times New Roman" w:hint="eastAsia"/>
          <w:color w:val="auto"/>
          <w:sz w:val="24"/>
          <w:szCs w:val="24"/>
        </w:rPr>
        <w:t>高</w:t>
      </w:r>
      <w:r w:rsidRPr="00C63226">
        <w:rPr>
          <w:rFonts w:ascii="Times New Roman" w:eastAsia="標楷體" w:hAnsi="Times New Roman" w:cs="Times New Roman"/>
          <w:color w:val="auto"/>
          <w:sz w:val="24"/>
          <w:szCs w:val="24"/>
        </w:rPr>
        <w:t>級中等以下學校及各該主管機關專業輔導人員設置辦法</w:t>
      </w:r>
    </w:p>
    <w:p w:rsidR="0043788A" w:rsidRPr="0043788A" w:rsidRDefault="005770C9" w:rsidP="0043788A">
      <w:pPr>
        <w:widowControl w:val="0"/>
        <w:adjustRightInd w:val="0"/>
        <w:snapToGrid w:val="0"/>
        <w:spacing w:line="320" w:lineRule="exact"/>
        <w:rPr>
          <w:rFonts w:ascii="Times New Roman" w:eastAsia="標楷體" w:hAnsi="Times New Roman" w:cs="Times New Roman"/>
          <w:color w:val="auto"/>
          <w:sz w:val="16"/>
          <w:szCs w:val="16"/>
        </w:rPr>
      </w:pPr>
      <w:r w:rsidRPr="00C63226">
        <w:rPr>
          <w:rFonts w:ascii="Times New Roman" w:eastAsia="標楷體" w:hAnsi="Times New Roman" w:cs="Times New Roman"/>
          <w:color w:val="auto"/>
          <w:sz w:val="16"/>
          <w:szCs w:val="16"/>
        </w:rPr>
        <w:t>第</w:t>
      </w:r>
      <w:r w:rsidR="0043788A">
        <w:rPr>
          <w:rFonts w:ascii="Times New Roman" w:eastAsia="標楷體" w:hAnsi="Times New Roman" w:cs="Times New Roman"/>
          <w:color w:val="auto"/>
          <w:sz w:val="16"/>
          <w:szCs w:val="16"/>
        </w:rPr>
        <w:t xml:space="preserve"> </w:t>
      </w:r>
      <w:r w:rsidR="0043788A">
        <w:rPr>
          <w:rFonts w:ascii="Times New Roman" w:eastAsia="標楷體" w:hAnsi="Times New Roman" w:cs="Times New Roman" w:hint="eastAsia"/>
          <w:color w:val="auto"/>
          <w:sz w:val="16"/>
          <w:szCs w:val="16"/>
        </w:rPr>
        <w:t>9</w:t>
      </w:r>
      <w:r w:rsidRPr="00C63226">
        <w:rPr>
          <w:rFonts w:ascii="Times New Roman" w:eastAsia="標楷體" w:hAnsi="Times New Roman" w:cs="Times New Roman"/>
          <w:color w:val="auto"/>
          <w:sz w:val="16"/>
          <w:szCs w:val="16"/>
        </w:rPr>
        <w:t xml:space="preserve"> </w:t>
      </w:r>
      <w:r w:rsidRPr="00C63226">
        <w:rPr>
          <w:rFonts w:ascii="Times New Roman" w:eastAsia="標楷體" w:hAnsi="Times New Roman" w:cs="Times New Roman"/>
          <w:color w:val="auto"/>
          <w:sz w:val="16"/>
          <w:szCs w:val="16"/>
        </w:rPr>
        <w:t>條</w:t>
      </w:r>
      <w:r w:rsidRPr="00C63226">
        <w:rPr>
          <w:rFonts w:ascii="Times New Roman" w:eastAsia="標楷體" w:hAnsi="Times New Roman" w:cs="Times New Roman"/>
          <w:color w:val="auto"/>
          <w:sz w:val="16"/>
          <w:szCs w:val="16"/>
        </w:rPr>
        <w:t xml:space="preserve">  </w:t>
      </w:r>
      <w:r w:rsidR="0043788A" w:rsidRPr="0043788A">
        <w:rPr>
          <w:rFonts w:ascii="Times New Roman" w:eastAsia="標楷體" w:hAnsi="Times New Roman" w:cs="Times New Roman" w:hint="eastAsia"/>
          <w:color w:val="auto"/>
          <w:sz w:val="16"/>
          <w:szCs w:val="16"/>
        </w:rPr>
        <w:t>專業輔導人員有下列情事之一者，學校及各該主管機關應予解聘：</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一、曾犯內亂、外患罪，經有罪判決確定或通緝有案尚未結案。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二、受有期徒刑一年以上判決確定，未獲宣告緩刑。</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三、曾服公務，因貪污瀆職經有罪判決確定或通緝有案尚未結案。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四、曾犯性侵害犯罪防治法第二條第一項所定之罪，經有罪判決確定。</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五、依法停止任用，或受休職處分尚未期滿，或因案停止職務，其原因尚未消滅。</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六、褫奪公權尚未復權。</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七、受監護或輔助宣告尚未撤銷。</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八、經合格醫師證明有精神病尚未痊癒。</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九、經學校主管機關或學校之性別平等教育委員會或依法組成之相關委員會調查確認有性侵害行為屬實。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十、經學校主管機關或學校之性別平等教育委員會或依法組成之相關委員會調查確認有性騷擾或性霸凌行為，且情節重大。</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十一、知悉服務學校發生疑似校園性侵害事件，未依性別平等教育法規定通報，致再度發生校園性侵害事件；或偽造、變造、湮滅或隱匿他</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人</w:t>
      </w: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所犯校園性侵害事件之證據，經有關機關查證屬實。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十二、偽造、變造或湮滅他人所犯校園毒品危害事件之證據，經有關機關查證屬實。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十三、體罰或霸凌學生，造成其身心嚴重侵害。</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十四、行為違反相關法令，經有關機關查證屬實，且情節重大。</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十五、行為違反相關法令，經有關機關查證屬實，非屬情節重大，而有必要予以解聘，並經審酌案件情節，議決一年至四年不得聘用。</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十六、工作不力或不能勝任工作有具體事實；或違反聘約情節重大。</w:t>
      </w:r>
    </w:p>
    <w:p w:rsidR="00481B42" w:rsidRDefault="00481B42"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p>
    <w:p w:rsidR="0043788A" w:rsidRPr="0043788A"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專業輔導人員有前項第一款至第十四款情事者，各級學校及各該主管機關均不得聘用，已聘用者，學校及各該主管機關應予解聘；有前項第十五款情事者，於該議決一年至四年不得聘用期間，亦同。</w:t>
      </w:r>
    </w:p>
    <w:p w:rsidR="00FB7BBF" w:rsidRPr="00C63226"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sz w:val="16"/>
          <w:szCs w:val="16"/>
        </w:rPr>
        <w:br w:type="page"/>
      </w:r>
    </w:p>
    <w:p w:rsidR="00FB7BBF" w:rsidRPr="00C63226" w:rsidRDefault="00E75E17" w:rsidP="003F427F">
      <w:pPr>
        <w:widowControl w:val="0"/>
        <w:spacing w:line="400" w:lineRule="exact"/>
        <w:rPr>
          <w:rFonts w:ascii="Times New Roman" w:eastAsia="標楷體" w:hAnsi="Times New Roman" w:cs="Times New Roman"/>
          <w:color w:val="auto"/>
          <w:sz w:val="24"/>
          <w:szCs w:val="24"/>
        </w:rPr>
      </w:pPr>
      <w:r w:rsidRPr="00E75E17">
        <w:rPr>
          <w:rFonts w:ascii="Times New Roman" w:eastAsia="標楷體" w:hAnsi="Times New Roman" w:cs="Times New Roman"/>
          <w:noProof/>
          <w:color w:val="auto"/>
        </w:rPr>
        <w:lastRenderedPageBreak/>
        <w:pict>
          <v:rect id="矩形 3" o:spid="_x0000_s1027" style="position:absolute;margin-left:0;margin-top:.8pt;width:54.75pt;height:27.75pt;z-index:2516638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v:textbox>
            <w10:wrap anchorx="margin"/>
          </v:rect>
        </w:pict>
      </w:r>
    </w:p>
    <w:p w:rsidR="00874343" w:rsidRPr="00C63226" w:rsidRDefault="00635900" w:rsidP="00481B42">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桃園市</w:t>
      </w:r>
      <w:r w:rsidRPr="00C63226">
        <w:rPr>
          <w:rFonts w:ascii="Times New Roman" w:eastAsia="標楷體" w:hAnsi="Times New Roman" w:cs="Times New Roman" w:hint="eastAsia"/>
          <w:color w:val="auto"/>
          <w:sz w:val="36"/>
          <w:szCs w:val="36"/>
        </w:rPr>
        <w:t>10</w:t>
      </w:r>
      <w:r w:rsidR="00AA577B" w:rsidRPr="00C63226">
        <w:rPr>
          <w:rFonts w:ascii="Times New Roman" w:eastAsia="標楷體" w:hAnsi="Times New Roman" w:cs="Times New Roman"/>
          <w:color w:val="auto"/>
          <w:sz w:val="36"/>
          <w:szCs w:val="36"/>
        </w:rPr>
        <w:t>8</w:t>
      </w:r>
      <w:r w:rsidRPr="00C63226">
        <w:rPr>
          <w:rFonts w:ascii="Times New Roman" w:eastAsia="標楷體" w:hAnsi="Times New Roman" w:cs="Times New Roman" w:hint="eastAsia"/>
          <w:color w:val="auto"/>
          <w:sz w:val="36"/>
          <w:szCs w:val="36"/>
        </w:rPr>
        <w:t>年度</w:t>
      </w:r>
      <w:r w:rsidR="00874343" w:rsidRPr="00C63226">
        <w:rPr>
          <w:rFonts w:ascii="Times New Roman" w:eastAsia="標楷體" w:hAnsi="Times New Roman" w:cs="Times New Roman" w:hint="eastAsia"/>
          <w:color w:val="auto"/>
          <w:sz w:val="36"/>
          <w:szCs w:val="36"/>
        </w:rPr>
        <w:t>未就學未就業青少年關懷扶助計畫專任輔導員</w:t>
      </w:r>
    </w:p>
    <w:p w:rsidR="00FB7BBF" w:rsidRPr="00C63226" w:rsidRDefault="00874343" w:rsidP="00FB4720">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甄試</w:t>
      </w:r>
      <w:r w:rsidR="005770C9" w:rsidRPr="00C63226">
        <w:rPr>
          <w:rFonts w:ascii="Times New Roman" w:eastAsia="標楷體" w:hAnsi="Times New Roman" w:cs="Times New Roman"/>
          <w:color w:val="auto"/>
          <w:sz w:val="36"/>
          <w:szCs w:val="36"/>
        </w:rPr>
        <w:t>成績複查申請書</w:t>
      </w:r>
    </w:p>
    <w:tbl>
      <w:tblPr>
        <w:tblStyle w:val="a7"/>
        <w:tblW w:w="10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867"/>
        <w:gridCol w:w="2040"/>
        <w:gridCol w:w="2833"/>
      </w:tblGrid>
      <w:tr w:rsidR="00C63226" w:rsidRPr="00C63226" w:rsidTr="00303D3F">
        <w:trPr>
          <w:trHeight w:val="800"/>
          <w:jc w:val="center"/>
        </w:trPr>
        <w:tc>
          <w:tcPr>
            <w:tcW w:w="2340" w:type="dxa"/>
            <w:tcBorders>
              <w:top w:val="single" w:sz="24" w:space="0" w:color="000000"/>
              <w:left w:val="single" w:sz="24" w:space="0" w:color="000000"/>
              <w:bottom w:val="single" w:sz="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應考人姓名</w:t>
            </w:r>
          </w:p>
        </w:tc>
        <w:tc>
          <w:tcPr>
            <w:tcW w:w="7740" w:type="dxa"/>
            <w:gridSpan w:val="3"/>
            <w:tcBorders>
              <w:top w:val="single" w:sz="24" w:space="0" w:color="000000"/>
              <w:bottom w:val="single" w:sz="4" w:space="0" w:color="000000"/>
              <w:right w:val="single" w:sz="2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00"/>
          <w:jc w:val="center"/>
        </w:trPr>
        <w:tc>
          <w:tcPr>
            <w:tcW w:w="2340" w:type="dxa"/>
            <w:tcBorders>
              <w:top w:val="single" w:sz="4" w:space="0" w:color="000000"/>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聯絡電話</w:t>
            </w:r>
          </w:p>
        </w:tc>
        <w:tc>
          <w:tcPr>
            <w:tcW w:w="7740" w:type="dxa"/>
            <w:gridSpan w:val="3"/>
            <w:tcBorders>
              <w:top w:val="single" w:sz="4" w:space="0" w:color="000000"/>
              <w:right w:val="single" w:sz="24" w:space="0" w:color="000000"/>
            </w:tcBorders>
            <w:vAlign w:val="center"/>
          </w:tcPr>
          <w:p w:rsidR="00FB7BBF" w:rsidRPr="00C63226" w:rsidRDefault="005770C9" w:rsidP="003F427F">
            <w:pPr>
              <w:widowControl w:val="0"/>
              <w:spacing w:before="100" w:after="28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公：</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手機：</w:t>
            </w:r>
          </w:p>
          <w:p w:rsidR="00FB7BBF" w:rsidRPr="00C63226" w:rsidRDefault="005770C9" w:rsidP="003F427F">
            <w:pPr>
              <w:widowControl w:val="0"/>
              <w:spacing w:after="10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宅：</w:t>
            </w:r>
          </w:p>
        </w:tc>
      </w:tr>
      <w:tr w:rsidR="00C63226" w:rsidRPr="00C63226">
        <w:trPr>
          <w:trHeight w:val="84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複查項目名稱</w:t>
            </w:r>
          </w:p>
        </w:tc>
        <w:tc>
          <w:tcPr>
            <w:tcW w:w="7740" w:type="dxa"/>
            <w:gridSpan w:val="3"/>
            <w:tcBorders>
              <w:righ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甄選成績</w:t>
            </w:r>
          </w:p>
        </w:tc>
      </w:tr>
      <w:tr w:rsidR="00C63226" w:rsidRPr="00C63226">
        <w:trPr>
          <w:trHeight w:val="84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實務演練</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6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口試</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8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申請日期</w:t>
            </w:r>
          </w:p>
        </w:tc>
        <w:tc>
          <w:tcPr>
            <w:tcW w:w="2867"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年</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月</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日</w:t>
            </w:r>
          </w:p>
        </w:tc>
        <w:tc>
          <w:tcPr>
            <w:tcW w:w="2040"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申請人簽名</w:t>
            </w:r>
          </w:p>
        </w:tc>
        <w:tc>
          <w:tcPr>
            <w:tcW w:w="2833" w:type="dxa"/>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3F427F" w:rsidRPr="00C63226">
        <w:trPr>
          <w:trHeight w:val="880"/>
          <w:jc w:val="center"/>
        </w:trPr>
        <w:tc>
          <w:tcPr>
            <w:tcW w:w="10080" w:type="dxa"/>
            <w:gridSpan w:val="4"/>
            <w:tcBorders>
              <w:left w:val="single" w:sz="24" w:space="0" w:color="000000"/>
              <w:bottom w:val="single" w:sz="24" w:space="0" w:color="000000"/>
              <w:right w:val="single" w:sz="24" w:space="0" w:color="000000"/>
            </w:tcBorders>
            <w:vAlign w:val="center"/>
          </w:tcPr>
          <w:p w:rsidR="00FB7BBF" w:rsidRPr="00C63226" w:rsidRDefault="005770C9" w:rsidP="003F427F">
            <w:pPr>
              <w:widowControl w:val="0"/>
              <w:spacing w:before="100" w:after="280"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注意事項：</w:t>
            </w:r>
          </w:p>
          <w:p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申請成績複查時間：</w:t>
            </w:r>
            <w:r w:rsidR="000515B1">
              <w:rPr>
                <w:rFonts w:ascii="Times New Roman" w:eastAsia="標楷體" w:hAnsi="Times New Roman" w:cs="Times New Roman" w:hint="eastAsia"/>
                <w:color w:val="auto"/>
                <w:sz w:val="24"/>
                <w:szCs w:val="24"/>
              </w:rPr>
              <w:t>108</w:t>
            </w:r>
            <w:r w:rsidR="000515B1">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sidR="000515B1">
              <w:rPr>
                <w:rFonts w:ascii="Times New Roman" w:eastAsia="標楷體" w:hAnsi="Times New Roman" w:cs="Times New Roman" w:hint="eastAsia"/>
                <w:color w:val="auto"/>
                <w:sz w:val="24"/>
                <w:szCs w:val="24"/>
              </w:rPr>
              <w:t>月</w:t>
            </w:r>
            <w:r w:rsidR="00545F25">
              <w:rPr>
                <w:rFonts w:ascii="Times New Roman" w:eastAsia="標楷體" w:hAnsi="Times New Roman" w:cs="Times New Roman" w:hint="eastAsia"/>
                <w:color w:val="auto"/>
                <w:sz w:val="24"/>
                <w:szCs w:val="24"/>
              </w:rPr>
              <w:t>6</w:t>
            </w:r>
            <w:r w:rsidR="000515B1">
              <w:rPr>
                <w:rFonts w:ascii="Times New Roman" w:eastAsia="標楷體" w:hAnsi="Times New Roman" w:cs="Times New Roman" w:hint="eastAsia"/>
                <w:color w:val="auto"/>
                <w:sz w:val="24"/>
                <w:szCs w:val="24"/>
              </w:rPr>
              <w:t>日</w:t>
            </w:r>
            <w:r w:rsidR="000515B1">
              <w:rPr>
                <w:rFonts w:ascii="Times New Roman" w:eastAsia="標楷體" w:hAnsi="Times New Roman" w:cs="Times New Roman" w:hint="eastAsia"/>
                <w:color w:val="auto"/>
                <w:sz w:val="24"/>
                <w:szCs w:val="24"/>
              </w:rPr>
              <w:t>(</w:t>
            </w:r>
            <w:r w:rsidR="00545F25">
              <w:rPr>
                <w:rFonts w:ascii="Times New Roman" w:eastAsia="標楷體" w:hAnsi="Times New Roman" w:cs="Times New Roman" w:hint="eastAsia"/>
                <w:color w:val="auto"/>
                <w:sz w:val="24"/>
                <w:szCs w:val="24"/>
              </w:rPr>
              <w:t>一</w:t>
            </w:r>
            <w:r w:rsidR="000515B1">
              <w:rPr>
                <w:rFonts w:ascii="Times New Roman" w:eastAsia="標楷體" w:hAnsi="Times New Roman" w:cs="Times New Roman" w:hint="eastAsia"/>
                <w:color w:val="auto"/>
                <w:sz w:val="24"/>
                <w:szCs w:val="24"/>
              </w:rPr>
              <w:t>)</w:t>
            </w:r>
            <w:r w:rsidR="00AB3357" w:rsidRPr="00C63226">
              <w:rPr>
                <w:rFonts w:ascii="Times New Roman" w:eastAsia="標楷體" w:hAnsi="Times New Roman" w:cs="Times New Roman" w:hint="eastAsia"/>
                <w:color w:val="auto"/>
                <w:sz w:val="24"/>
                <w:szCs w:val="24"/>
              </w:rPr>
              <w:t>上午</w:t>
            </w:r>
            <w:r w:rsidR="00AB3357" w:rsidRPr="00C63226">
              <w:rPr>
                <w:rFonts w:ascii="Times New Roman" w:eastAsia="標楷體" w:hAnsi="Times New Roman" w:cs="Times New Roman" w:hint="eastAsia"/>
                <w:color w:val="auto"/>
                <w:sz w:val="24"/>
                <w:szCs w:val="24"/>
              </w:rPr>
              <w:t>10</w:t>
            </w:r>
            <w:r w:rsidR="00AB3357" w:rsidRPr="00C63226">
              <w:rPr>
                <w:rFonts w:ascii="Times New Roman" w:eastAsia="標楷體" w:hAnsi="Times New Roman" w:cs="Times New Roman" w:hint="eastAsia"/>
                <w:color w:val="auto"/>
                <w:sz w:val="24"/>
                <w:szCs w:val="24"/>
              </w:rPr>
              <w:t>時</w:t>
            </w:r>
            <w:r w:rsidR="000515B1">
              <w:rPr>
                <w:rFonts w:ascii="Times New Roman" w:eastAsia="標楷體" w:hAnsi="Times New Roman" w:cs="Times New Roman" w:hint="eastAsia"/>
                <w:color w:val="auto"/>
                <w:sz w:val="24"/>
                <w:szCs w:val="24"/>
              </w:rPr>
              <w:t>前</w:t>
            </w:r>
            <w:r w:rsidR="009E7AC1" w:rsidRPr="00C63226">
              <w:rPr>
                <w:rFonts w:ascii="Times New Roman" w:eastAsia="標楷體" w:hAnsi="Times New Roman" w:cs="Times New Roman" w:hint="eastAsia"/>
                <w:color w:val="auto"/>
                <w:sz w:val="24"/>
                <w:szCs w:val="24"/>
              </w:rPr>
              <w:t>。</w:t>
            </w:r>
          </w:p>
          <w:p w:rsidR="009E7AC1" w:rsidRPr="00C63226" w:rsidRDefault="009E7AC1"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檢附表件：成績複查申請書</w:t>
            </w:r>
            <w:r w:rsidRPr="00C63226">
              <w:rPr>
                <w:rFonts w:ascii="Times New Roman" w:eastAsia="標楷體" w:hAnsi="Times New Roman" w:cs="Times New Roman" w:hint="eastAsia"/>
                <w:color w:val="auto"/>
                <w:sz w:val="24"/>
                <w:szCs w:val="24"/>
              </w:rPr>
              <w:t>。</w:t>
            </w:r>
          </w:p>
          <w:p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請檢附上述表件並攜帶國民身分證親自至</w:t>
            </w:r>
            <w:r w:rsidR="00852750"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Pr="00C63226">
              <w:rPr>
                <w:rFonts w:ascii="Times New Roman" w:eastAsia="標楷體" w:hAnsi="Times New Roman" w:cs="Times New Roman"/>
                <w:color w:val="auto"/>
                <w:sz w:val="24"/>
                <w:szCs w:val="24"/>
              </w:rPr>
              <w:t>(</w:t>
            </w:r>
            <w:r w:rsidR="00865587">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r w:rsidR="009E7AC1" w:rsidRPr="00C63226">
              <w:rPr>
                <w:rFonts w:ascii="Times New Roman" w:eastAsia="標楷體" w:hAnsi="Times New Roman" w:cs="Times New Roman"/>
                <w:color w:val="auto"/>
                <w:sz w:val="24"/>
                <w:szCs w:val="24"/>
              </w:rPr>
              <w:t>申請複查</w:t>
            </w:r>
            <w:r w:rsidR="009E7AC1" w:rsidRPr="00C63226">
              <w:rPr>
                <w:rFonts w:ascii="Times New Roman" w:eastAsia="標楷體" w:hAnsi="Times New Roman" w:cs="Times New Roman" w:hint="eastAsia"/>
                <w:color w:val="auto"/>
                <w:sz w:val="24"/>
                <w:szCs w:val="24"/>
              </w:rPr>
              <w:t>。</w:t>
            </w:r>
          </w:p>
          <w:p w:rsidR="00FB7BBF"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複查成績以查閱原始分數及合計分數為限。</w:t>
            </w:r>
          </w:p>
        </w:tc>
      </w:tr>
    </w:tbl>
    <w:p w:rsidR="00EE6B32" w:rsidRPr="00C63226" w:rsidRDefault="00EE6B32" w:rsidP="00D145A4">
      <w:pPr>
        <w:widowControl w:val="0"/>
        <w:spacing w:line="400" w:lineRule="exact"/>
        <w:rPr>
          <w:rFonts w:ascii="Times New Roman" w:eastAsia="標楷體" w:hAnsi="Times New Roman" w:cs="Times New Roman"/>
          <w:color w:val="auto"/>
          <w:sz w:val="24"/>
          <w:szCs w:val="24"/>
        </w:rPr>
      </w:pPr>
    </w:p>
    <w:sectPr w:rsidR="00EE6B32" w:rsidRPr="00C63226" w:rsidSect="002D6C83">
      <w:footerReference w:type="default" r:id="rId12"/>
      <w:pgSz w:w="11906" w:h="16838"/>
      <w:pgMar w:top="993" w:right="991"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EB" w:rsidRDefault="00AF3CEB">
      <w:r>
        <w:separator/>
      </w:r>
    </w:p>
  </w:endnote>
  <w:endnote w:type="continuationSeparator" w:id="0">
    <w:p w:rsidR="00AF3CEB" w:rsidRDefault="00AF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BF" w:rsidRDefault="00E75E17">
    <w:pPr>
      <w:widowControl w:val="0"/>
      <w:jc w:val="center"/>
    </w:pPr>
    <w:r>
      <w:fldChar w:fldCharType="begin"/>
    </w:r>
    <w:r w:rsidR="005770C9">
      <w:rPr>
        <w:rFonts w:eastAsia="Calibri"/>
      </w:rPr>
      <w:instrText>PAGE</w:instrText>
    </w:r>
    <w:r>
      <w:fldChar w:fldCharType="separate"/>
    </w:r>
    <w:r w:rsidR="00060C61">
      <w:rPr>
        <w:rFonts w:eastAsia="Calibri"/>
        <w:noProof/>
      </w:rPr>
      <w:t>2</w:t>
    </w:r>
    <w:r>
      <w:fldChar w:fldCharType="end"/>
    </w:r>
  </w:p>
  <w:p w:rsidR="00FB7BBF" w:rsidRDefault="00FB7BBF">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EB" w:rsidRDefault="00AF3CEB">
      <w:r>
        <w:separator/>
      </w:r>
    </w:p>
  </w:footnote>
  <w:footnote w:type="continuationSeparator" w:id="0">
    <w:p w:rsidR="00AF3CEB" w:rsidRDefault="00AF3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8">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441227B9"/>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4">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85966A8"/>
    <w:multiLevelType w:val="multilevel"/>
    <w:tmpl w:val="73089C80"/>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5"/>
  </w:num>
  <w:num w:numId="2">
    <w:abstractNumId w:val="17"/>
  </w:num>
  <w:num w:numId="3">
    <w:abstractNumId w:val="2"/>
  </w:num>
  <w:num w:numId="4">
    <w:abstractNumId w:val="7"/>
  </w:num>
  <w:num w:numId="5">
    <w:abstractNumId w:val="9"/>
  </w:num>
  <w:num w:numId="6">
    <w:abstractNumId w:val="5"/>
  </w:num>
  <w:num w:numId="7">
    <w:abstractNumId w:val="4"/>
  </w:num>
  <w:num w:numId="8">
    <w:abstractNumId w:val="12"/>
  </w:num>
  <w:num w:numId="9">
    <w:abstractNumId w:val="8"/>
  </w:num>
  <w:num w:numId="10">
    <w:abstractNumId w:val="10"/>
  </w:num>
  <w:num w:numId="11">
    <w:abstractNumId w:val="6"/>
  </w:num>
  <w:num w:numId="12">
    <w:abstractNumId w:val="16"/>
  </w:num>
  <w:num w:numId="13">
    <w:abstractNumId w:val="1"/>
  </w:num>
  <w:num w:numId="14">
    <w:abstractNumId w:val="3"/>
  </w:num>
  <w:num w:numId="15">
    <w:abstractNumId w:val="14"/>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B7BBF"/>
    <w:rsid w:val="000233C2"/>
    <w:rsid w:val="00032F9B"/>
    <w:rsid w:val="00043F51"/>
    <w:rsid w:val="000515B1"/>
    <w:rsid w:val="00060C61"/>
    <w:rsid w:val="000D5557"/>
    <w:rsid w:val="000E21D3"/>
    <w:rsid w:val="00106D4F"/>
    <w:rsid w:val="001366DC"/>
    <w:rsid w:val="00175E33"/>
    <w:rsid w:val="001805B7"/>
    <w:rsid w:val="00191660"/>
    <w:rsid w:val="001A4FB2"/>
    <w:rsid w:val="001C36E5"/>
    <w:rsid w:val="001D1EB5"/>
    <w:rsid w:val="001D2315"/>
    <w:rsid w:val="001E1AB5"/>
    <w:rsid w:val="0021108C"/>
    <w:rsid w:val="0021436A"/>
    <w:rsid w:val="0021754E"/>
    <w:rsid w:val="00225323"/>
    <w:rsid w:val="002356F4"/>
    <w:rsid w:val="0026169F"/>
    <w:rsid w:val="00262485"/>
    <w:rsid w:val="00297CC5"/>
    <w:rsid w:val="002A144D"/>
    <w:rsid w:val="002A3882"/>
    <w:rsid w:val="002D6C83"/>
    <w:rsid w:val="00355090"/>
    <w:rsid w:val="00367CDD"/>
    <w:rsid w:val="003958DA"/>
    <w:rsid w:val="00396916"/>
    <w:rsid w:val="003B42E3"/>
    <w:rsid w:val="003D0E47"/>
    <w:rsid w:val="003F427F"/>
    <w:rsid w:val="00405BDD"/>
    <w:rsid w:val="004144DC"/>
    <w:rsid w:val="00417D32"/>
    <w:rsid w:val="00425F4F"/>
    <w:rsid w:val="0043788A"/>
    <w:rsid w:val="00476DCF"/>
    <w:rsid w:val="00481B42"/>
    <w:rsid w:val="004A6513"/>
    <w:rsid w:val="004B6AA6"/>
    <w:rsid w:val="004C70C2"/>
    <w:rsid w:val="004E1585"/>
    <w:rsid w:val="004F2296"/>
    <w:rsid w:val="00506EFF"/>
    <w:rsid w:val="005077F9"/>
    <w:rsid w:val="00545F25"/>
    <w:rsid w:val="0055112A"/>
    <w:rsid w:val="00554B28"/>
    <w:rsid w:val="005643CF"/>
    <w:rsid w:val="00573F12"/>
    <w:rsid w:val="005770C9"/>
    <w:rsid w:val="00581932"/>
    <w:rsid w:val="005C1067"/>
    <w:rsid w:val="005C51E7"/>
    <w:rsid w:val="00635900"/>
    <w:rsid w:val="0067025A"/>
    <w:rsid w:val="006E3C11"/>
    <w:rsid w:val="007066B9"/>
    <w:rsid w:val="007528E9"/>
    <w:rsid w:val="007900EF"/>
    <w:rsid w:val="008310C1"/>
    <w:rsid w:val="008501D5"/>
    <w:rsid w:val="00852750"/>
    <w:rsid w:val="008615DE"/>
    <w:rsid w:val="008644A1"/>
    <w:rsid w:val="00865587"/>
    <w:rsid w:val="00874343"/>
    <w:rsid w:val="00875373"/>
    <w:rsid w:val="0087565E"/>
    <w:rsid w:val="008818BA"/>
    <w:rsid w:val="008A6135"/>
    <w:rsid w:val="008D2FAD"/>
    <w:rsid w:val="00914AA4"/>
    <w:rsid w:val="00922F5A"/>
    <w:rsid w:val="009872B6"/>
    <w:rsid w:val="00995749"/>
    <w:rsid w:val="009A467B"/>
    <w:rsid w:val="009A5297"/>
    <w:rsid w:val="009A5306"/>
    <w:rsid w:val="009D7A77"/>
    <w:rsid w:val="009E354A"/>
    <w:rsid w:val="009E7AC1"/>
    <w:rsid w:val="009F5BC5"/>
    <w:rsid w:val="00A01A55"/>
    <w:rsid w:val="00A0454E"/>
    <w:rsid w:val="00A55888"/>
    <w:rsid w:val="00A931BE"/>
    <w:rsid w:val="00AA577B"/>
    <w:rsid w:val="00AA5CE1"/>
    <w:rsid w:val="00AB3357"/>
    <w:rsid w:val="00AC5F6C"/>
    <w:rsid w:val="00AD287D"/>
    <w:rsid w:val="00AD6D25"/>
    <w:rsid w:val="00AD76D8"/>
    <w:rsid w:val="00AE04D0"/>
    <w:rsid w:val="00AF3CEB"/>
    <w:rsid w:val="00B125A2"/>
    <w:rsid w:val="00B21F99"/>
    <w:rsid w:val="00B601F5"/>
    <w:rsid w:val="00B65B67"/>
    <w:rsid w:val="00B84499"/>
    <w:rsid w:val="00B94A5E"/>
    <w:rsid w:val="00BF2AF8"/>
    <w:rsid w:val="00C31B32"/>
    <w:rsid w:val="00C33D13"/>
    <w:rsid w:val="00C51224"/>
    <w:rsid w:val="00C63226"/>
    <w:rsid w:val="00C647E9"/>
    <w:rsid w:val="00C90B71"/>
    <w:rsid w:val="00CA60CC"/>
    <w:rsid w:val="00CC0DBD"/>
    <w:rsid w:val="00CC3817"/>
    <w:rsid w:val="00D01F29"/>
    <w:rsid w:val="00D145A4"/>
    <w:rsid w:val="00D3380F"/>
    <w:rsid w:val="00D67D4A"/>
    <w:rsid w:val="00D92D56"/>
    <w:rsid w:val="00D968CE"/>
    <w:rsid w:val="00DA4D9B"/>
    <w:rsid w:val="00DD135C"/>
    <w:rsid w:val="00DF3F1F"/>
    <w:rsid w:val="00E22E6F"/>
    <w:rsid w:val="00E263A2"/>
    <w:rsid w:val="00E32DD1"/>
    <w:rsid w:val="00E37AF6"/>
    <w:rsid w:val="00E50B81"/>
    <w:rsid w:val="00E61691"/>
    <w:rsid w:val="00E75E17"/>
    <w:rsid w:val="00E92A04"/>
    <w:rsid w:val="00EC299F"/>
    <w:rsid w:val="00EE6B32"/>
    <w:rsid w:val="00EE7148"/>
    <w:rsid w:val="00EF5456"/>
    <w:rsid w:val="00EF6E51"/>
    <w:rsid w:val="00F10214"/>
    <w:rsid w:val="00F55E71"/>
    <w:rsid w:val="00F7446C"/>
    <w:rsid w:val="00F916CC"/>
    <w:rsid w:val="00FA39E0"/>
    <w:rsid w:val="00FB4720"/>
    <w:rsid w:val="00FB7BBF"/>
    <w:rsid w:val="00FC3116"/>
    <w:rsid w:val="00FF30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top w:w="0" w:type="dxa"/>
        <w:left w:w="28" w:type="dxa"/>
        <w:bottom w:w="0" w:type="dxa"/>
        <w:right w:w="28" w:type="dxa"/>
      </w:tblCellMar>
    </w:tblPr>
  </w:style>
  <w:style w:type="table" w:customStyle="1" w:styleId="a6">
    <w:basedOn w:val="TableNormal"/>
    <w:rsid w:val="00EF5456"/>
    <w:tblPr>
      <w:tblStyleRowBandSize w:val="1"/>
      <w:tblStyleColBandSize w:val="1"/>
      <w:tblCellMar>
        <w:top w:w="0" w:type="dxa"/>
        <w:left w:w="108" w:type="dxa"/>
        <w:bottom w:w="0" w:type="dxa"/>
        <w:right w:w="108" w:type="dxa"/>
      </w:tblCellMar>
    </w:tblPr>
  </w:style>
  <w:style w:type="table" w:customStyle="1" w:styleId="a7">
    <w:basedOn w:val="TableNormal"/>
    <w:rsid w:val="00EF5456"/>
    <w:tblPr>
      <w:tblStyleRowBandSize w:val="1"/>
      <w:tblStyleColBandSize w:val="1"/>
      <w:tblCellMar>
        <w:top w:w="0" w:type="dxa"/>
        <w:left w:w="108" w:type="dxa"/>
        <w:bottom w:w="0" w:type="dxa"/>
        <w:right w:w="108" w:type="dxa"/>
      </w:tblCellMar>
    </w:tblPr>
  </w:style>
  <w:style w:type="table" w:customStyle="1" w:styleId="a8">
    <w:basedOn w:val="TableNormal"/>
    <w:rsid w:val="00EF5456"/>
    <w:tblPr>
      <w:tblStyleRowBandSize w:val="1"/>
      <w:tblStyleColBandSize w:val="1"/>
      <w:tblCellMar>
        <w:top w:w="0" w:type="dxa"/>
        <w:left w:w="108" w:type="dxa"/>
        <w:bottom w:w="0"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A57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tyc.edu.tw/tycsgcc/" TargetMode="External"/><Relationship Id="rId5" Type="http://schemas.openxmlformats.org/officeDocument/2006/relationships/webSettings" Target="webSettings.xml"/><Relationship Id="rId10" Type="http://schemas.openxmlformats.org/officeDocument/2006/relationships/hyperlink" Target="http://sgcc.tyc.edu.tw/tycsgcc/" TargetMode="External"/><Relationship Id="rId4" Type="http://schemas.openxmlformats.org/officeDocument/2006/relationships/settings" Target="settings.xml"/><Relationship Id="rId9" Type="http://schemas.openxmlformats.org/officeDocument/2006/relationships/hyperlink" Target="http://sgcc.tyc.edu.tw/tycsg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0FF0-5CAF-4317-8472-ED458D15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Windows 使用者</cp:lastModifiedBy>
  <cp:revision>2</cp:revision>
  <cp:lastPrinted>2019-04-18T10:29:00Z</cp:lastPrinted>
  <dcterms:created xsi:type="dcterms:W3CDTF">2019-04-29T04:49:00Z</dcterms:created>
  <dcterms:modified xsi:type="dcterms:W3CDTF">2019-04-29T04:49:00Z</dcterms:modified>
</cp:coreProperties>
</file>