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49ED" w14:textId="36E2DB3B" w:rsidR="00CB3AB6" w:rsidRPr="002874C6" w:rsidRDefault="00CB3AB6" w:rsidP="00CB3AB6">
      <w:pPr>
        <w:spacing w:beforeLines="50" w:before="180" w:afterLines="50" w:after="180" w:line="400" w:lineRule="exact"/>
        <w:jc w:val="center"/>
        <w:rPr>
          <w:rFonts w:ascii="微軟正黑體" w:eastAsia="微軟正黑體" w:hAnsi="微軟正黑體"/>
          <w:b/>
          <w:sz w:val="36"/>
          <w:szCs w:val="28"/>
        </w:rPr>
      </w:pPr>
      <w:r w:rsidRPr="001915FE">
        <w:rPr>
          <w:rFonts w:ascii="標楷體" w:eastAsia="標楷體" w:hAnsi="標楷體" w:hint="eastAsia"/>
          <w:b/>
          <w:sz w:val="36"/>
          <w:szCs w:val="28"/>
        </w:rPr>
        <w:t>202</w:t>
      </w:r>
      <w:r w:rsidR="00D7435B" w:rsidRPr="001915FE">
        <w:rPr>
          <w:rFonts w:ascii="標楷體" w:eastAsia="標楷體" w:hAnsi="標楷體" w:hint="eastAsia"/>
          <w:b/>
          <w:sz w:val="36"/>
          <w:szCs w:val="28"/>
        </w:rPr>
        <w:t>6</w:t>
      </w:r>
      <w:r w:rsidRPr="001915FE">
        <w:rPr>
          <w:rFonts w:ascii="標楷體" w:eastAsia="標楷體" w:hAnsi="標楷體" w:hint="eastAsia"/>
          <w:b/>
          <w:sz w:val="36"/>
          <w:szCs w:val="28"/>
        </w:rPr>
        <w:t>年</w:t>
      </w:r>
      <w:r w:rsidR="00CF6F59" w:rsidRPr="001915FE">
        <w:rPr>
          <w:rFonts w:ascii="標楷體" w:eastAsia="標楷體" w:hAnsi="標楷體" w:hint="eastAsia"/>
          <w:b/>
          <w:sz w:val="36"/>
          <w:szCs w:val="28"/>
        </w:rPr>
        <w:t>澎湖縣</w:t>
      </w:r>
      <w:r w:rsidR="00D7435B" w:rsidRPr="001915FE">
        <w:rPr>
          <w:rFonts w:ascii="標楷體" w:eastAsia="標楷體" w:hAnsi="標楷體" w:hint="eastAsia"/>
          <w:b/>
          <w:sz w:val="36"/>
          <w:szCs w:val="28"/>
        </w:rPr>
        <w:t>「</w:t>
      </w:r>
      <w:r w:rsidR="00CF6F59" w:rsidRPr="001915FE">
        <w:rPr>
          <w:rFonts w:ascii="標楷體" w:eastAsia="標楷體" w:hAnsi="標楷體" w:hint="eastAsia"/>
          <w:b/>
          <w:sz w:val="36"/>
          <w:szCs w:val="28"/>
        </w:rPr>
        <w:t>澎湖扶輪社</w:t>
      </w:r>
      <w:proofErr w:type="gramStart"/>
      <w:r w:rsidR="00CF6F59" w:rsidRPr="001915FE">
        <w:rPr>
          <w:rFonts w:ascii="標楷體" w:eastAsia="標楷體" w:hAnsi="標楷體" w:hint="eastAsia"/>
          <w:b/>
          <w:sz w:val="36"/>
          <w:szCs w:val="28"/>
        </w:rPr>
        <w:t>盃</w:t>
      </w:r>
      <w:proofErr w:type="gramEnd"/>
      <w:r w:rsidR="00D7435B" w:rsidRPr="001915FE">
        <w:rPr>
          <w:rFonts w:ascii="標楷體" w:eastAsia="標楷體" w:hAnsi="標楷體" w:hint="eastAsia"/>
          <w:b/>
          <w:sz w:val="36"/>
          <w:szCs w:val="28"/>
        </w:rPr>
        <w:t>」</w:t>
      </w:r>
      <w:r w:rsidR="00CF6F59" w:rsidRPr="001915FE">
        <w:rPr>
          <w:rFonts w:ascii="標楷體" w:eastAsia="標楷體" w:hAnsi="標楷體" w:hint="eastAsia"/>
          <w:b/>
          <w:sz w:val="36"/>
          <w:szCs w:val="28"/>
        </w:rPr>
        <w:t>第</w:t>
      </w:r>
      <w:r w:rsidR="00D7435B" w:rsidRPr="001915FE">
        <w:rPr>
          <w:rFonts w:ascii="標楷體" w:eastAsia="標楷體" w:hAnsi="標楷體" w:hint="eastAsia"/>
          <w:b/>
          <w:sz w:val="36"/>
          <w:szCs w:val="28"/>
        </w:rPr>
        <w:t>七</w:t>
      </w:r>
      <w:r w:rsidR="00CF6F59" w:rsidRPr="001915FE">
        <w:rPr>
          <w:rFonts w:ascii="標楷體" w:eastAsia="標楷體" w:hAnsi="標楷體" w:hint="eastAsia"/>
          <w:b/>
          <w:sz w:val="36"/>
          <w:szCs w:val="28"/>
        </w:rPr>
        <w:t>屆</w:t>
      </w:r>
      <w:r w:rsidRPr="001915FE">
        <w:rPr>
          <w:rFonts w:ascii="標楷體" w:eastAsia="標楷體" w:hAnsi="標楷體" w:hint="eastAsia"/>
          <w:b/>
          <w:sz w:val="36"/>
          <w:szCs w:val="28"/>
        </w:rPr>
        <w:t>書法比賽</w:t>
      </w:r>
      <w:r w:rsidRPr="002874C6">
        <w:rPr>
          <w:rFonts w:ascii="標楷體" w:eastAsia="標楷體" w:hAnsi="標楷體" w:hint="eastAsia"/>
          <w:b/>
          <w:sz w:val="36"/>
          <w:szCs w:val="28"/>
        </w:rPr>
        <w:t>實施計畫</w:t>
      </w:r>
    </w:p>
    <w:p w14:paraId="6879F571" w14:textId="4ED0197C" w:rsidR="005F3FD7" w:rsidRPr="002874C6" w:rsidRDefault="005F3FD7" w:rsidP="00CB3AB6">
      <w:pPr>
        <w:pStyle w:val="a3"/>
        <w:numPr>
          <w:ilvl w:val="0"/>
          <w:numId w:val="8"/>
        </w:numPr>
        <w:spacing w:line="50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比賽目的</w:t>
      </w:r>
    </w:p>
    <w:p w14:paraId="29C9E2EB" w14:textId="77777777" w:rsidR="005F3FD7" w:rsidRPr="002874C6" w:rsidRDefault="005F3FD7" w:rsidP="0092068A">
      <w:pPr>
        <w:pStyle w:val="a3"/>
        <w:numPr>
          <w:ilvl w:val="1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透過比賽強化學生書法書寫的技法及能力。</w:t>
      </w:r>
    </w:p>
    <w:p w14:paraId="1302005D" w14:textId="77777777" w:rsidR="00F139E1" w:rsidRPr="002874C6" w:rsidRDefault="00F139E1" w:rsidP="00F139E1">
      <w:pPr>
        <w:pStyle w:val="a3"/>
        <w:numPr>
          <w:ilvl w:val="1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藉由比賽，推行技藝教育，充實生活內涵。</w:t>
      </w:r>
    </w:p>
    <w:p w14:paraId="3154F0C7" w14:textId="77777777" w:rsidR="001351A6" w:rsidRPr="002874C6" w:rsidRDefault="001351A6" w:rsidP="0092068A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指導單位：澎湖縣政府</w:t>
      </w:r>
    </w:p>
    <w:p w14:paraId="22A5DB16" w14:textId="77777777" w:rsidR="00E944D7" w:rsidRPr="001915FE" w:rsidRDefault="00ED37CB" w:rsidP="0092068A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1915FE">
        <w:rPr>
          <w:rFonts w:asciiTheme="majorEastAsia" w:eastAsiaTheme="majorEastAsia" w:hAnsiTheme="majorEastAsia" w:hint="eastAsia"/>
          <w:sz w:val="28"/>
          <w:szCs w:val="28"/>
        </w:rPr>
        <w:t>主辦單位：</w:t>
      </w:r>
      <w:r w:rsidR="00C66C78" w:rsidRPr="001915FE">
        <w:rPr>
          <w:rFonts w:asciiTheme="majorEastAsia" w:eastAsiaTheme="majorEastAsia" w:hAnsiTheme="majorEastAsia" w:hint="eastAsia"/>
          <w:sz w:val="28"/>
          <w:szCs w:val="28"/>
        </w:rPr>
        <w:t>澎湖扶輪社</w:t>
      </w:r>
      <w:r w:rsidR="00C66C78" w:rsidRPr="001915FE">
        <w:rPr>
          <w:rFonts w:asciiTheme="majorEastAsia" w:eastAsiaTheme="majorEastAsia" w:hAnsiTheme="majorEastAsia"/>
          <w:sz w:val="28"/>
          <w:szCs w:val="28"/>
        </w:rPr>
        <w:t xml:space="preserve"> </w:t>
      </w:r>
    </w:p>
    <w:p w14:paraId="4FD297D5" w14:textId="159B1BBD" w:rsidR="00ED37CB" w:rsidRPr="00FD5E78" w:rsidRDefault="00ED37CB" w:rsidP="001915FE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FD5E78">
        <w:rPr>
          <w:rFonts w:asciiTheme="majorEastAsia" w:eastAsiaTheme="majorEastAsia" w:hAnsiTheme="majorEastAsia" w:hint="eastAsia"/>
          <w:sz w:val="28"/>
          <w:szCs w:val="28"/>
        </w:rPr>
        <w:t>承辦單位：</w:t>
      </w:r>
      <w:r w:rsidR="003B6413" w:rsidRPr="001915FE">
        <w:rPr>
          <w:rFonts w:asciiTheme="majorEastAsia" w:eastAsiaTheme="majorEastAsia" w:hAnsiTheme="majorEastAsia" w:hint="eastAsia"/>
          <w:sz w:val="28"/>
          <w:szCs w:val="28"/>
        </w:rPr>
        <w:t>澎湖</w:t>
      </w:r>
      <w:r w:rsidR="00AD6403">
        <w:rPr>
          <w:rFonts w:asciiTheme="majorEastAsia" w:eastAsiaTheme="majorEastAsia" w:hAnsiTheme="majorEastAsia" w:hint="eastAsia"/>
          <w:sz w:val="28"/>
          <w:szCs w:val="28"/>
        </w:rPr>
        <w:t>縣</w:t>
      </w:r>
      <w:r w:rsidR="003B6413" w:rsidRPr="001915FE">
        <w:rPr>
          <w:rFonts w:asciiTheme="majorEastAsia" w:eastAsiaTheme="majorEastAsia" w:hAnsiTheme="majorEastAsia" w:hint="eastAsia"/>
          <w:sz w:val="28"/>
          <w:szCs w:val="28"/>
        </w:rPr>
        <w:t>十方書會</w:t>
      </w:r>
    </w:p>
    <w:p w14:paraId="5D17B319" w14:textId="259F4CC1" w:rsidR="00ED37CB" w:rsidRPr="00FD5E78" w:rsidRDefault="00AB3F48" w:rsidP="001915FE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FD5E78">
        <w:rPr>
          <w:rFonts w:asciiTheme="majorEastAsia" w:eastAsiaTheme="majorEastAsia" w:hAnsiTheme="majorEastAsia" w:hint="eastAsia"/>
          <w:sz w:val="28"/>
          <w:szCs w:val="28"/>
        </w:rPr>
        <w:t>協辦單位：</w:t>
      </w:r>
      <w:r w:rsidR="009E26E7" w:rsidRPr="009E26E7">
        <w:rPr>
          <w:rFonts w:asciiTheme="majorEastAsia" w:eastAsiaTheme="majorEastAsia" w:hAnsiTheme="majorEastAsia" w:hint="eastAsia"/>
          <w:sz w:val="28"/>
          <w:szCs w:val="28"/>
        </w:rPr>
        <w:t>東衛國小、馬公國小</w:t>
      </w:r>
    </w:p>
    <w:p w14:paraId="713EB56C" w14:textId="206E8F34" w:rsidR="00B458A0" w:rsidRPr="00F907DE" w:rsidRDefault="00ED37CB" w:rsidP="001915FE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比賽時間</w:t>
      </w:r>
      <w:r w:rsidR="00CB3AB6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：</w:t>
      </w:r>
      <w:r w:rsidR="00B82787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11</w:t>
      </w:r>
      <w:r w:rsidR="00D7435B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5</w:t>
      </w:r>
      <w:r w:rsidR="00B82787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年</w:t>
      </w:r>
      <w:r w:rsidR="0057495C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12</w:t>
      </w:r>
      <w:r w:rsidR="007D5854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月</w:t>
      </w:r>
      <w:r w:rsidR="00FD5E78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20</w:t>
      </w:r>
      <w:r w:rsidR="00D158F3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日(星期</w:t>
      </w:r>
      <w:r w:rsidR="00DF6C01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日</w:t>
      </w:r>
      <w:r w:rsidR="00D158F3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)上午</w:t>
      </w:r>
      <w:r w:rsidR="00C5499C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0</w:t>
      </w:r>
      <w:r w:rsidR="00D158F3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8:30-</w:t>
      </w:r>
      <w:r w:rsidR="00F139E1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0</w:t>
      </w:r>
      <w:r w:rsidR="00D158F3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9:30</w:t>
      </w:r>
      <w:proofErr w:type="gramStart"/>
      <w:r w:rsidR="004369F2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（</w:t>
      </w:r>
      <w:proofErr w:type="gramEnd"/>
      <w:r w:rsidR="00C5499C" w:rsidRPr="00F907DE">
        <w:rPr>
          <w:rFonts w:asciiTheme="majorEastAsia" w:eastAsiaTheme="majorEastAsia" w:hAnsiTheme="majorEastAsia"/>
          <w:color w:val="FF0000"/>
          <w:sz w:val="28"/>
          <w:szCs w:val="28"/>
        </w:rPr>
        <w:t>08:</w:t>
      </w:r>
      <w:r w:rsidR="00C5499C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0</w:t>
      </w:r>
      <w:r w:rsidR="00C5499C" w:rsidRPr="00F907DE">
        <w:rPr>
          <w:rFonts w:asciiTheme="majorEastAsia" w:eastAsiaTheme="majorEastAsia" w:hAnsiTheme="majorEastAsia"/>
          <w:color w:val="FF0000"/>
          <w:sz w:val="28"/>
          <w:szCs w:val="28"/>
        </w:rPr>
        <w:t>0-</w:t>
      </w:r>
      <w:r w:rsidR="00C5499C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08</w:t>
      </w:r>
      <w:r w:rsidR="00C5499C" w:rsidRPr="00F907DE">
        <w:rPr>
          <w:rFonts w:asciiTheme="majorEastAsia" w:eastAsiaTheme="majorEastAsia" w:hAnsiTheme="majorEastAsia"/>
          <w:color w:val="FF0000"/>
          <w:sz w:val="28"/>
          <w:szCs w:val="28"/>
        </w:rPr>
        <w:t>:30</w:t>
      </w:r>
      <w:r w:rsidR="004369F2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報到，</w:t>
      </w:r>
      <w:r w:rsidR="00C5499C" w:rsidRPr="00F907DE">
        <w:rPr>
          <w:rFonts w:asciiTheme="majorEastAsia" w:eastAsiaTheme="majorEastAsia" w:hAnsiTheme="majorEastAsia"/>
          <w:color w:val="FF0000"/>
          <w:sz w:val="28"/>
          <w:szCs w:val="28"/>
        </w:rPr>
        <w:t>08:30</w:t>
      </w:r>
      <w:r w:rsidR="004369F2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起禁止入場</w:t>
      </w:r>
      <w:r w:rsid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。</w:t>
      </w:r>
      <w:r w:rsidR="004369F2" w:rsidRP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）</w:t>
      </w:r>
    </w:p>
    <w:p w14:paraId="0DC2ED4B" w14:textId="0729259C" w:rsidR="00ED37CB" w:rsidRPr="002874C6" w:rsidRDefault="00ED37CB" w:rsidP="001915FE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比賽地點：</w:t>
      </w:r>
      <w:bookmarkStart w:id="0" w:name="_Hlk243577533"/>
      <w:r w:rsidR="00D7435B">
        <w:rPr>
          <w:rFonts w:asciiTheme="majorEastAsia" w:eastAsiaTheme="majorEastAsia" w:hAnsiTheme="majorEastAsia" w:hint="eastAsia"/>
          <w:sz w:val="28"/>
          <w:szCs w:val="28"/>
        </w:rPr>
        <w:t>馬公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國小</w:t>
      </w:r>
      <w:r w:rsidR="00D7435B">
        <w:rPr>
          <w:rFonts w:asciiTheme="majorEastAsia" w:eastAsiaTheme="majorEastAsia" w:hAnsiTheme="majorEastAsia" w:hint="eastAsia"/>
          <w:sz w:val="28"/>
          <w:szCs w:val="28"/>
        </w:rPr>
        <w:t>學生活動中心</w:t>
      </w:r>
      <w:r w:rsidR="00C5499C" w:rsidRPr="00C5499C">
        <w:rPr>
          <w:rFonts w:asciiTheme="majorEastAsia" w:eastAsiaTheme="majorEastAsia" w:hAnsiTheme="majorEastAsia"/>
          <w:sz w:val="28"/>
          <w:szCs w:val="28"/>
        </w:rPr>
        <w:t>(校園北側/臨自立路)</w:t>
      </w:r>
    </w:p>
    <w:bookmarkEnd w:id="0"/>
    <w:p w14:paraId="0A160FDF" w14:textId="77777777" w:rsidR="00ED37CB" w:rsidRPr="002874C6" w:rsidRDefault="00ED37CB" w:rsidP="0092068A">
      <w:pPr>
        <w:pStyle w:val="a3"/>
        <w:numPr>
          <w:ilvl w:val="0"/>
          <w:numId w:val="8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比賽組別：</w:t>
      </w:r>
    </w:p>
    <w:p w14:paraId="0B6B8547" w14:textId="77777777" w:rsidR="00ED37CB" w:rsidRPr="002874C6" w:rsidRDefault="00ED37CB" w:rsidP="0092068A">
      <w:pPr>
        <w:spacing w:line="520" w:lineRule="exact"/>
        <w:ind w:left="48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(一)國小中年級組  (二)國小高年級組  (三)國中組   (四)高中職組</w:t>
      </w:r>
    </w:p>
    <w:p w14:paraId="45EA6094" w14:textId="0B94BA92" w:rsidR="003A1DBA" w:rsidRPr="005B3D6A" w:rsidRDefault="00E14B4B" w:rsidP="00EC4F40">
      <w:pPr>
        <w:pStyle w:val="a3"/>
        <w:numPr>
          <w:ilvl w:val="0"/>
          <w:numId w:val="8"/>
        </w:numPr>
        <w:spacing w:line="520" w:lineRule="exact"/>
        <w:ind w:leftChars="0"/>
        <w:jc w:val="both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5B3D6A">
        <w:rPr>
          <w:rFonts w:asciiTheme="majorEastAsia" w:eastAsiaTheme="majorEastAsia" w:hAnsiTheme="majorEastAsia" w:hint="eastAsia"/>
          <w:noProof/>
          <w:color w:val="FF000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31CFD17" wp14:editId="530CC813">
            <wp:simplePos x="0" y="0"/>
            <wp:positionH relativeFrom="column">
              <wp:posOffset>4763135</wp:posOffset>
            </wp:positionH>
            <wp:positionV relativeFrom="paragraph">
              <wp:posOffset>495935</wp:posOffset>
            </wp:positionV>
            <wp:extent cx="1493520" cy="1488440"/>
            <wp:effectExtent l="0" t="0" r="0" b="0"/>
            <wp:wrapThrough wrapText="bothSides">
              <wp:wrapPolygon edited="0">
                <wp:start x="0" y="0"/>
                <wp:lineTo x="0" y="21287"/>
                <wp:lineTo x="21214" y="21287"/>
                <wp:lineTo x="21214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1" t="7777" r="10153" b="31183"/>
                    <a:stretch/>
                  </pic:blipFill>
                  <pic:spPr bwMode="auto">
                    <a:xfrm>
                      <a:off x="0" y="0"/>
                      <a:ext cx="1493520" cy="1488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7CB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報名辦法</w:t>
      </w:r>
      <w:r w:rsidR="00B71745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：</w:t>
      </w:r>
      <w:r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由學校</w:t>
      </w:r>
      <w:r w:rsidR="00ED37CB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統一以</w:t>
      </w:r>
      <w:r w:rsidR="00B82787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google表單</w:t>
      </w:r>
      <w:r w:rsidR="00ED37CB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報名</w:t>
      </w:r>
      <w:r w:rsidR="00B82787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，</w:t>
      </w:r>
      <w:r w:rsidR="00ED37CB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不接受</w:t>
      </w:r>
      <w:r w:rsidR="00021246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個別或</w:t>
      </w:r>
      <w:r w:rsidR="00ED37CB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現場報名，未經報名者，註銷比賽資格</w:t>
      </w:r>
      <w:r w:rsidR="0092068A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。</w:t>
      </w:r>
      <w:r w:rsidR="00021246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表單連結</w:t>
      </w:r>
      <w:r w:rsidR="003A1DBA" w:rsidRP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如下：</w:t>
      </w:r>
    </w:p>
    <w:p w14:paraId="7E20A4D6" w14:textId="71042FCF" w:rsidR="00CB3AB6" w:rsidRPr="005B3D6A" w:rsidRDefault="00D70284" w:rsidP="003A1DBA">
      <w:pPr>
        <w:pStyle w:val="a3"/>
        <w:spacing w:line="520" w:lineRule="exact"/>
        <w:ind w:leftChars="0" w:left="720"/>
        <w:jc w:val="both"/>
        <w:rPr>
          <w:rFonts w:asciiTheme="majorEastAsia" w:eastAsiaTheme="majorEastAsia" w:hAnsiTheme="majorEastAsia"/>
          <w:color w:val="000000" w:themeColor="text1"/>
          <w:sz w:val="28"/>
          <w:szCs w:val="28"/>
        </w:rPr>
      </w:pPr>
      <w:hyperlink r:id="rId9" w:history="1">
        <w:r w:rsidR="003A1DBA" w:rsidRPr="005B3D6A">
          <w:rPr>
            <w:rStyle w:val="af"/>
            <w:rFonts w:asciiTheme="majorEastAsia" w:eastAsiaTheme="majorEastAsia" w:hAnsiTheme="majorEastAsia"/>
            <w:color w:val="000000" w:themeColor="text1"/>
            <w:sz w:val="28"/>
            <w:szCs w:val="28"/>
          </w:rPr>
          <w:t>https://docs.google.com/forms/d/1uumwWS-AB08EsSLXNxL3if-XYlZffxHBZ0sRiIlVQvQ/edit</w:t>
        </w:r>
      </w:hyperlink>
    </w:p>
    <w:p w14:paraId="6DD694F8" w14:textId="62DCD0AE" w:rsidR="00573684" w:rsidRDefault="00573684" w:rsidP="003A1DBA">
      <w:pPr>
        <w:pStyle w:val="a3"/>
        <w:spacing w:line="520" w:lineRule="exact"/>
        <w:ind w:leftChars="0" w:left="720"/>
        <w:jc w:val="both"/>
        <w:rPr>
          <w:rFonts w:asciiTheme="majorEastAsia" w:eastAsiaTheme="majorEastAsia" w:hAnsiTheme="majorEastAsia"/>
          <w:sz w:val="28"/>
          <w:szCs w:val="28"/>
        </w:rPr>
      </w:pPr>
    </w:p>
    <w:p w14:paraId="00FE65F2" w14:textId="67E989EE" w:rsidR="00573684" w:rsidRDefault="00573684" w:rsidP="003A1DBA">
      <w:pPr>
        <w:pStyle w:val="a3"/>
        <w:spacing w:line="520" w:lineRule="exact"/>
        <w:ind w:leftChars="0" w:left="720"/>
        <w:jc w:val="both"/>
        <w:rPr>
          <w:rFonts w:asciiTheme="majorEastAsia" w:eastAsiaTheme="majorEastAsia" w:hAnsiTheme="majorEastAsia"/>
          <w:sz w:val="28"/>
          <w:szCs w:val="28"/>
        </w:rPr>
      </w:pPr>
    </w:p>
    <w:p w14:paraId="4560A9FE" w14:textId="621C0A04" w:rsidR="00532659" w:rsidRPr="005679B9" w:rsidRDefault="00532659" w:rsidP="00F139E1">
      <w:pPr>
        <w:pStyle w:val="a3"/>
        <w:numPr>
          <w:ilvl w:val="0"/>
          <w:numId w:val="8"/>
        </w:numPr>
        <w:spacing w:line="520" w:lineRule="exact"/>
        <w:ind w:leftChars="0"/>
        <w:jc w:val="both"/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</w:pPr>
      <w:r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報名時間：即日起至</w:t>
      </w:r>
      <w:r w:rsidR="007D5854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 xml:space="preserve"> </w:t>
      </w:r>
      <w:r w:rsidR="00D158F3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11</w:t>
      </w:r>
      <w:r w:rsidR="00D7435B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5</w:t>
      </w:r>
      <w:r w:rsidR="00D158F3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年</w:t>
      </w:r>
      <w:r w:rsidR="003B6413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12</w:t>
      </w:r>
      <w:r w:rsidR="00D158F3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月</w:t>
      </w:r>
      <w:r w:rsidR="00FD5E78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11</w:t>
      </w:r>
      <w:r w:rsidR="00D158F3"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日</w:t>
      </w:r>
      <w:r w:rsidR="00C5499C" w:rsidRPr="005679B9">
        <w:rPr>
          <w:rFonts w:asciiTheme="majorEastAsia" w:eastAsiaTheme="majorEastAsia" w:hAnsiTheme="majorEastAsia"/>
          <w:bCs/>
          <w:color w:val="000000" w:themeColor="text1"/>
          <w:sz w:val="28"/>
          <w:szCs w:val="28"/>
        </w:rPr>
        <w:t>(星期五)</w:t>
      </w:r>
      <w:r w:rsidRPr="005679B9">
        <w:rPr>
          <w:rFonts w:asciiTheme="majorEastAsia" w:eastAsiaTheme="majorEastAsia" w:hAnsiTheme="majorEastAsia" w:hint="eastAsia"/>
          <w:bCs/>
          <w:color w:val="000000" w:themeColor="text1"/>
          <w:sz w:val="28"/>
          <w:szCs w:val="28"/>
        </w:rPr>
        <w:t>止</w:t>
      </w:r>
    </w:p>
    <w:p w14:paraId="28663FAE" w14:textId="1C597871" w:rsidR="00ED37CB" w:rsidRPr="002874C6" w:rsidRDefault="00ED37CB" w:rsidP="0092068A">
      <w:pPr>
        <w:pStyle w:val="a3"/>
        <w:numPr>
          <w:ilvl w:val="0"/>
          <w:numId w:val="8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比賽</w:t>
      </w:r>
      <w:r w:rsidR="005F3FD7" w:rsidRPr="002874C6">
        <w:rPr>
          <w:rFonts w:asciiTheme="majorEastAsia" w:eastAsiaTheme="majorEastAsia" w:hAnsiTheme="majorEastAsia" w:hint="eastAsia"/>
          <w:sz w:val="28"/>
          <w:szCs w:val="28"/>
        </w:rPr>
        <w:t>規則</w:t>
      </w:r>
      <w:r w:rsidR="008D6463" w:rsidRPr="002874C6">
        <w:rPr>
          <w:rFonts w:asciiTheme="majorEastAsia" w:eastAsiaTheme="majorEastAsia" w:hAnsiTheme="majorEastAsia" w:hint="eastAsia"/>
          <w:sz w:val="28"/>
          <w:szCs w:val="28"/>
        </w:rPr>
        <w:t>：</w:t>
      </w:r>
    </w:p>
    <w:p w14:paraId="75A5B7D8" w14:textId="690A1E4D" w:rsidR="008D6463" w:rsidRPr="003C40BF" w:rsidRDefault="008D6463" w:rsidP="0092068A">
      <w:pPr>
        <w:pStyle w:val="a3"/>
        <w:numPr>
          <w:ilvl w:val="0"/>
          <w:numId w:val="2"/>
        </w:numPr>
        <w:spacing w:line="520" w:lineRule="exact"/>
        <w:ind w:leftChars="0"/>
        <w:jc w:val="both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比賽用紙：</w:t>
      </w:r>
      <w:r w:rsid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紅色</w:t>
      </w:r>
      <w:proofErr w:type="gramStart"/>
      <w:r w:rsidR="00FD5E78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春聯紙</w:t>
      </w:r>
      <w:r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由</w:t>
      </w:r>
      <w:r w:rsid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承</w:t>
      </w:r>
      <w:r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辦</w:t>
      </w:r>
      <w:proofErr w:type="gramEnd"/>
      <w:r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單位提供，</w:t>
      </w:r>
      <w:r w:rsidR="001E1C88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每人</w:t>
      </w:r>
      <w:r w:rsidR="00F907DE">
        <w:rPr>
          <w:rFonts w:asciiTheme="majorEastAsia" w:eastAsiaTheme="majorEastAsia" w:hAnsiTheme="majorEastAsia" w:hint="eastAsia"/>
          <w:color w:val="FF0000"/>
          <w:sz w:val="28"/>
          <w:szCs w:val="28"/>
        </w:rPr>
        <w:t>書寫一對</w:t>
      </w:r>
      <w:r w:rsidR="00D158F3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二</w:t>
      </w:r>
      <w:r w:rsidR="001E1C88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張</w:t>
      </w:r>
      <w:r w:rsidR="00D158F3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(如有需求，可額外再多一張</w:t>
      </w:r>
      <w:r w:rsidR="005B3D6A">
        <w:rPr>
          <w:rFonts w:asciiTheme="majorEastAsia" w:eastAsiaTheme="majorEastAsia" w:hAnsiTheme="majorEastAsia" w:hint="eastAsia"/>
          <w:color w:val="FF0000"/>
          <w:sz w:val="28"/>
          <w:szCs w:val="28"/>
        </w:rPr>
        <w:t>。</w:t>
      </w:r>
      <w:r w:rsidR="00D158F3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)</w:t>
      </w:r>
      <w:r w:rsidR="001E1C88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，交件</w:t>
      </w:r>
      <w:r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一</w:t>
      </w:r>
      <w:r w:rsidR="00532659"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對</w:t>
      </w:r>
      <w:r w:rsidRPr="003C40BF">
        <w:rPr>
          <w:rFonts w:asciiTheme="majorEastAsia" w:eastAsiaTheme="majorEastAsia" w:hAnsiTheme="majorEastAsia" w:hint="eastAsia"/>
          <w:color w:val="FF0000"/>
          <w:sz w:val="28"/>
          <w:szCs w:val="28"/>
        </w:rPr>
        <w:t>，不得使用私人用紙。</w:t>
      </w:r>
    </w:p>
    <w:p w14:paraId="718ADE2A" w14:textId="3FBAF86E" w:rsidR="008B29E7" w:rsidRPr="002874C6" w:rsidRDefault="008B29E7" w:rsidP="0092068A">
      <w:pPr>
        <w:pStyle w:val="a3"/>
        <w:numPr>
          <w:ilvl w:val="0"/>
          <w:numId w:val="2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比賽格式：</w:t>
      </w:r>
      <w:r w:rsidR="00B82787" w:rsidRPr="002874C6">
        <w:rPr>
          <w:rFonts w:asciiTheme="majorEastAsia" w:eastAsiaTheme="majorEastAsia" w:hAnsiTheme="majorEastAsia" w:hint="eastAsia"/>
          <w:sz w:val="28"/>
          <w:szCs w:val="28"/>
        </w:rPr>
        <w:t>各組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均</w:t>
      </w:r>
      <w:r w:rsidR="002C695A" w:rsidRPr="002874C6">
        <w:rPr>
          <w:rFonts w:asciiTheme="majorEastAsia" w:eastAsiaTheme="majorEastAsia" w:hAnsiTheme="majorEastAsia" w:hint="eastAsia"/>
          <w:sz w:val="28"/>
          <w:szCs w:val="28"/>
        </w:rPr>
        <w:t>採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七言</w:t>
      </w:r>
      <w:r w:rsidR="00FD5E78">
        <w:rPr>
          <w:rFonts w:asciiTheme="majorEastAsia" w:eastAsiaTheme="majorEastAsia" w:hAnsiTheme="majorEastAsia" w:hint="eastAsia"/>
          <w:sz w:val="28"/>
          <w:szCs w:val="28"/>
        </w:rPr>
        <w:t>春</w:t>
      </w:r>
      <w:r w:rsidR="00B82787" w:rsidRPr="002874C6">
        <w:rPr>
          <w:rFonts w:asciiTheme="majorEastAsia" w:eastAsiaTheme="majorEastAsia" w:hAnsiTheme="majorEastAsia" w:hint="eastAsia"/>
          <w:sz w:val="28"/>
          <w:szCs w:val="28"/>
        </w:rPr>
        <w:t>聯格式</w:t>
      </w:r>
      <w:r w:rsidR="00F907DE" w:rsidRPr="00F907DE">
        <w:rPr>
          <w:rFonts w:asciiTheme="majorEastAsia" w:eastAsiaTheme="majorEastAsia" w:hAnsiTheme="majorEastAsia" w:hint="eastAsia"/>
          <w:sz w:val="28"/>
          <w:szCs w:val="28"/>
        </w:rPr>
        <w:t>（</w:t>
      </w:r>
      <w:r w:rsidR="00F907DE">
        <w:rPr>
          <w:rFonts w:asciiTheme="majorEastAsia" w:eastAsiaTheme="majorEastAsia" w:hAnsiTheme="majorEastAsia" w:hint="eastAsia"/>
          <w:sz w:val="28"/>
          <w:szCs w:val="28"/>
        </w:rPr>
        <w:t>每張</w:t>
      </w:r>
      <w:r w:rsidR="00F907DE" w:rsidRPr="00F907DE">
        <w:rPr>
          <w:rFonts w:asciiTheme="majorEastAsia" w:eastAsiaTheme="majorEastAsia" w:hAnsiTheme="majorEastAsia" w:hint="eastAsia"/>
          <w:sz w:val="28"/>
          <w:szCs w:val="28"/>
        </w:rPr>
        <w:t>約17X105.5cm</w:t>
      </w:r>
      <w:r w:rsidR="00AF2989">
        <w:rPr>
          <w:rFonts w:asciiTheme="majorEastAsia" w:eastAsiaTheme="majorEastAsia" w:hAnsiTheme="majorEastAsia" w:hint="eastAsia"/>
          <w:sz w:val="28"/>
          <w:szCs w:val="28"/>
        </w:rPr>
        <w:t>，蓋有瓦當圖案。</w:t>
      </w:r>
      <w:r w:rsidR="00F907DE" w:rsidRPr="00F907DE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7779E578" w14:textId="7A779C74" w:rsidR="00ED37CB" w:rsidRPr="002874C6" w:rsidRDefault="00B82787" w:rsidP="0092068A">
      <w:pPr>
        <w:pStyle w:val="a3"/>
        <w:numPr>
          <w:ilvl w:val="0"/>
          <w:numId w:val="2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書寫內容</w:t>
      </w:r>
      <w:r w:rsidR="00532659" w:rsidRPr="002874C6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由</w:t>
      </w:r>
      <w:r w:rsidR="00F02627">
        <w:rPr>
          <w:rFonts w:asciiTheme="majorEastAsia" w:eastAsiaTheme="majorEastAsia" w:hAnsiTheme="majorEastAsia" w:hint="eastAsia"/>
          <w:sz w:val="28"/>
          <w:szCs w:val="28"/>
        </w:rPr>
        <w:t>承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辦單位提供</w:t>
      </w:r>
      <w:r w:rsidR="001E4847" w:rsidRPr="002874C6">
        <w:rPr>
          <w:rFonts w:asciiTheme="majorEastAsia" w:eastAsiaTheme="majorEastAsia" w:hAnsiTheme="majorEastAsia" w:hint="eastAsia"/>
          <w:sz w:val="28"/>
          <w:szCs w:val="28"/>
        </w:rPr>
        <w:t>題目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7C013A" w:rsidRPr="002874C6">
        <w:rPr>
          <w:rFonts w:asciiTheme="majorEastAsia" w:eastAsiaTheme="majorEastAsia" w:hAnsiTheme="majorEastAsia" w:hint="eastAsia"/>
          <w:sz w:val="28"/>
          <w:szCs w:val="28"/>
        </w:rPr>
        <w:t>各組均為</w:t>
      </w:r>
      <w:r w:rsidR="00FD5E78">
        <w:rPr>
          <w:rFonts w:asciiTheme="majorEastAsia" w:eastAsiaTheme="majorEastAsia" w:hAnsiTheme="majorEastAsia" w:hint="eastAsia"/>
          <w:sz w:val="28"/>
          <w:szCs w:val="28"/>
        </w:rPr>
        <w:t>二</w:t>
      </w:r>
      <w:r w:rsidR="00E803D9" w:rsidRPr="002874C6">
        <w:rPr>
          <w:rFonts w:asciiTheme="majorEastAsia" w:eastAsiaTheme="majorEastAsia" w:hAnsiTheme="majorEastAsia" w:hint="eastAsia"/>
          <w:sz w:val="28"/>
          <w:szCs w:val="28"/>
        </w:rPr>
        <w:t>題</w:t>
      </w:r>
      <w:r w:rsidR="00523DD5">
        <w:rPr>
          <w:rFonts w:asciiTheme="majorEastAsia" w:eastAsiaTheme="majorEastAsia" w:hAnsiTheme="majorEastAsia" w:hint="eastAsia"/>
          <w:sz w:val="28"/>
          <w:szCs w:val="28"/>
        </w:rPr>
        <w:t>自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選一</w:t>
      </w:r>
      <w:r w:rsidR="00E803D9" w:rsidRPr="002874C6">
        <w:rPr>
          <w:rFonts w:asciiTheme="majorEastAsia" w:eastAsiaTheme="majorEastAsia" w:hAnsiTheme="majorEastAsia" w:hint="eastAsia"/>
          <w:sz w:val="28"/>
          <w:szCs w:val="28"/>
        </w:rPr>
        <w:t>題書寫</w:t>
      </w:r>
      <w:r w:rsidR="008D6463" w:rsidRPr="002874C6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1A65224F" w14:textId="10D3CD94" w:rsidR="00ED37CB" w:rsidRPr="002874C6" w:rsidRDefault="00ED37CB" w:rsidP="0092068A">
      <w:pPr>
        <w:pStyle w:val="a3"/>
        <w:numPr>
          <w:ilvl w:val="0"/>
          <w:numId w:val="2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各組書寫字體不限，均需落款</w:t>
      </w:r>
      <w:r w:rsidR="00FF0AD2" w:rsidRPr="002874C6">
        <w:rPr>
          <w:rFonts w:asciiTheme="majorEastAsia" w:eastAsiaTheme="majorEastAsia" w:hAnsiTheme="majorEastAsia" w:hint="eastAsia"/>
          <w:sz w:val="28"/>
          <w:szCs w:val="28"/>
        </w:rPr>
        <w:t>，亦可鈐印</w:t>
      </w:r>
      <w:r w:rsidR="00B43920" w:rsidRPr="002874C6">
        <w:rPr>
          <w:rFonts w:asciiTheme="majorEastAsia" w:eastAsiaTheme="majorEastAsia" w:hAnsiTheme="majorEastAsia" w:hint="eastAsia"/>
          <w:sz w:val="28"/>
          <w:szCs w:val="28"/>
        </w:rPr>
        <w:t>。落款內容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不拘，</w:t>
      </w:r>
      <w:r w:rsidR="007C013A" w:rsidRPr="002874C6">
        <w:rPr>
          <w:rFonts w:asciiTheme="majorEastAsia" w:eastAsiaTheme="majorEastAsia" w:hAnsiTheme="majorEastAsia" w:hint="eastAsia"/>
          <w:sz w:val="28"/>
          <w:szCs w:val="28"/>
        </w:rPr>
        <w:t>亦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列入評分</w:t>
      </w:r>
      <w:r w:rsidR="008D6463" w:rsidRPr="002874C6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34E1F1F6" w14:textId="0D640513" w:rsidR="00896048" w:rsidRPr="002874C6" w:rsidRDefault="00896048" w:rsidP="0092068A">
      <w:pPr>
        <w:pStyle w:val="a3"/>
        <w:numPr>
          <w:ilvl w:val="0"/>
          <w:numId w:val="8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評審</w:t>
      </w:r>
      <w:r w:rsidR="00CB3AB6" w:rsidRPr="002874C6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FD5E78">
        <w:rPr>
          <w:rFonts w:asciiTheme="majorEastAsia" w:eastAsiaTheme="majorEastAsia" w:hAnsiTheme="majorEastAsia" w:hint="eastAsia"/>
          <w:sz w:val="28"/>
          <w:szCs w:val="28"/>
        </w:rPr>
        <w:t>由十方書會</w:t>
      </w:r>
      <w:r w:rsidR="00FD5E78">
        <w:rPr>
          <w:rFonts w:asciiTheme="majorEastAsia" w:eastAsiaTheme="majorEastAsia" w:hAnsiTheme="majorEastAsia" w:hint="eastAsia"/>
          <w:sz w:val="28"/>
          <w:szCs w:val="28"/>
        </w:rPr>
        <w:t>會員</w:t>
      </w:r>
      <w:r w:rsidRPr="00FD5E78">
        <w:rPr>
          <w:rFonts w:asciiTheme="majorEastAsia" w:eastAsiaTheme="majorEastAsia" w:hAnsiTheme="majorEastAsia" w:hint="eastAsia"/>
          <w:sz w:val="28"/>
          <w:szCs w:val="28"/>
        </w:rPr>
        <w:t>擔任評審</w:t>
      </w:r>
    </w:p>
    <w:p w14:paraId="01D50918" w14:textId="2DE7933B" w:rsidR="00896048" w:rsidRPr="00BA30C0" w:rsidRDefault="00896048" w:rsidP="00CE1697">
      <w:pPr>
        <w:pStyle w:val="a3"/>
        <w:numPr>
          <w:ilvl w:val="0"/>
          <w:numId w:val="8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BA30C0">
        <w:rPr>
          <w:rFonts w:asciiTheme="majorEastAsia" w:eastAsiaTheme="majorEastAsia" w:hAnsiTheme="majorEastAsia" w:hint="eastAsia"/>
          <w:sz w:val="28"/>
          <w:szCs w:val="28"/>
        </w:rPr>
        <w:lastRenderedPageBreak/>
        <w:t>獎勵辦法</w:t>
      </w:r>
      <w:r w:rsidR="00CB3AB6" w:rsidRPr="00BA30C0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="00C66755" w:rsidRPr="00BA30C0">
        <w:rPr>
          <w:rFonts w:asciiTheme="majorEastAsia" w:eastAsiaTheme="majorEastAsia" w:hAnsiTheme="majorEastAsia" w:hint="eastAsia"/>
          <w:sz w:val="28"/>
          <w:szCs w:val="28"/>
        </w:rPr>
        <w:t>各組錄取特優</w:t>
      </w:r>
      <w:r w:rsidR="00B82787" w:rsidRPr="00BA30C0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C66755" w:rsidRPr="00BA30C0">
        <w:rPr>
          <w:rFonts w:asciiTheme="majorEastAsia" w:eastAsiaTheme="majorEastAsia" w:hAnsiTheme="majorEastAsia" w:hint="eastAsia"/>
          <w:sz w:val="28"/>
          <w:szCs w:val="28"/>
        </w:rPr>
        <w:t>優等</w:t>
      </w:r>
      <w:r w:rsidR="00B82787" w:rsidRPr="00BA30C0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C66755" w:rsidRPr="00BA30C0">
        <w:rPr>
          <w:rFonts w:asciiTheme="majorEastAsia" w:eastAsiaTheme="majorEastAsia" w:hAnsiTheme="majorEastAsia" w:hint="eastAsia"/>
          <w:sz w:val="28"/>
          <w:szCs w:val="28"/>
        </w:rPr>
        <w:t>佳作及入選若干名</w:t>
      </w:r>
      <w:r w:rsidR="0097226D" w:rsidRPr="00BA30C0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64CA7DC9" w14:textId="0CC470E7" w:rsidR="00C66755" w:rsidRPr="002874C6" w:rsidRDefault="00896048" w:rsidP="0092068A">
      <w:pPr>
        <w:pStyle w:val="a3"/>
        <w:numPr>
          <w:ilvl w:val="0"/>
          <w:numId w:val="11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國</w:t>
      </w:r>
      <w:r w:rsidR="00C66755" w:rsidRPr="002874C6">
        <w:rPr>
          <w:rFonts w:asciiTheme="majorEastAsia" w:eastAsiaTheme="majorEastAsia" w:hAnsiTheme="majorEastAsia" w:hint="eastAsia"/>
          <w:sz w:val="28"/>
          <w:szCs w:val="28"/>
        </w:rPr>
        <w:t>小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中</w:t>
      </w:r>
      <w:r w:rsidR="00B82787" w:rsidRPr="002874C6">
        <w:rPr>
          <w:rFonts w:asciiTheme="majorEastAsia" w:eastAsiaTheme="majorEastAsia" w:hAnsiTheme="majorEastAsia" w:hint="eastAsia"/>
          <w:sz w:val="28"/>
          <w:szCs w:val="28"/>
        </w:rPr>
        <w:t>、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高年級組</w:t>
      </w:r>
      <w:r w:rsidR="00CB3AB6" w:rsidRPr="002874C6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="00C66755" w:rsidRPr="002874C6">
        <w:rPr>
          <w:rFonts w:asciiTheme="majorEastAsia" w:eastAsiaTheme="majorEastAsia" w:hAnsiTheme="majorEastAsia" w:hint="eastAsia"/>
          <w:sz w:val="28"/>
          <w:szCs w:val="28"/>
        </w:rPr>
        <w:t>特優獎金1000元；優等獎金600元；佳作獎金300元</w:t>
      </w:r>
    </w:p>
    <w:p w14:paraId="47487E55" w14:textId="22F8343B" w:rsidR="00C66755" w:rsidRPr="002874C6" w:rsidRDefault="00C66755" w:rsidP="0092068A">
      <w:pPr>
        <w:pStyle w:val="a3"/>
        <w:numPr>
          <w:ilvl w:val="0"/>
          <w:numId w:val="11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國中組</w:t>
      </w:r>
      <w:r w:rsidR="00CB3AB6" w:rsidRPr="002874C6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特優獎金1200元；優等獎金800元；佳作獎金400元</w:t>
      </w:r>
    </w:p>
    <w:p w14:paraId="43236C74" w14:textId="53A1CB9F" w:rsidR="00C66755" w:rsidRPr="002874C6" w:rsidRDefault="00C66755" w:rsidP="0092068A">
      <w:pPr>
        <w:pStyle w:val="a3"/>
        <w:numPr>
          <w:ilvl w:val="0"/>
          <w:numId w:val="11"/>
        </w:numPr>
        <w:spacing w:line="520" w:lineRule="exact"/>
        <w:ind w:leftChars="0"/>
        <w:jc w:val="both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高中職組</w:t>
      </w:r>
      <w:r w:rsidR="00CB3AB6" w:rsidRPr="002874C6">
        <w:rPr>
          <w:rFonts w:asciiTheme="majorEastAsia" w:eastAsiaTheme="majorEastAsia" w:hAnsiTheme="majorEastAsia" w:hint="eastAsia"/>
          <w:sz w:val="28"/>
          <w:szCs w:val="28"/>
        </w:rPr>
        <w:t>：</w:t>
      </w:r>
      <w:r w:rsidRPr="002874C6">
        <w:rPr>
          <w:rFonts w:asciiTheme="majorEastAsia" w:eastAsiaTheme="majorEastAsia" w:hAnsiTheme="majorEastAsia" w:hint="eastAsia"/>
          <w:sz w:val="28"/>
          <w:szCs w:val="28"/>
        </w:rPr>
        <w:t>特優獎金1500元；優等獎金1000元；佳作獎金500元</w:t>
      </w:r>
    </w:p>
    <w:p w14:paraId="4104755B" w14:textId="1DE75CED" w:rsidR="00ED37CB" w:rsidRPr="00F02627" w:rsidRDefault="00F02627" w:rsidP="00F02627">
      <w:pPr>
        <w:spacing w:line="520" w:lineRule="exact"/>
        <w:jc w:val="both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 xml:space="preserve">   </w:t>
      </w:r>
      <w:r w:rsidRPr="00F02627">
        <w:rPr>
          <w:rFonts w:asciiTheme="majorEastAsia" w:eastAsiaTheme="majorEastAsia" w:hAnsiTheme="majorEastAsia" w:hint="eastAsia"/>
          <w:b/>
          <w:sz w:val="28"/>
          <w:szCs w:val="28"/>
        </w:rPr>
        <w:t>※</w:t>
      </w:r>
      <w:r w:rsidR="00C66755" w:rsidRPr="00F02627">
        <w:rPr>
          <w:rFonts w:asciiTheme="majorEastAsia" w:eastAsiaTheme="majorEastAsia" w:hAnsiTheme="majorEastAsia" w:hint="eastAsia"/>
          <w:b/>
          <w:sz w:val="28"/>
          <w:szCs w:val="28"/>
        </w:rPr>
        <w:t>以上得獎者</w:t>
      </w:r>
      <w:r w:rsidR="00BA30C0">
        <w:rPr>
          <w:rFonts w:asciiTheme="majorEastAsia" w:eastAsiaTheme="majorEastAsia" w:hAnsiTheme="majorEastAsia" w:hint="eastAsia"/>
          <w:b/>
          <w:sz w:val="28"/>
          <w:szCs w:val="28"/>
        </w:rPr>
        <w:t>及入選，</w:t>
      </w:r>
      <w:r w:rsidR="00C66755" w:rsidRPr="00F02627">
        <w:rPr>
          <w:rFonts w:asciiTheme="majorEastAsia" w:eastAsiaTheme="majorEastAsia" w:hAnsiTheme="majorEastAsia" w:hint="eastAsia"/>
          <w:b/>
          <w:sz w:val="28"/>
          <w:szCs w:val="28"/>
        </w:rPr>
        <w:t>另頒獎狀乙紙</w:t>
      </w:r>
      <w:r w:rsidR="00BA30C0">
        <w:rPr>
          <w:rFonts w:asciiTheme="majorEastAsia" w:eastAsiaTheme="majorEastAsia" w:hAnsiTheme="majorEastAsia" w:hint="eastAsia"/>
          <w:b/>
          <w:sz w:val="28"/>
          <w:szCs w:val="28"/>
        </w:rPr>
        <w:t>。</w:t>
      </w:r>
    </w:p>
    <w:p w14:paraId="63170E61" w14:textId="6A1A83A3" w:rsidR="005F3FD7" w:rsidRDefault="005F3FD7" w:rsidP="0092068A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經費：</w:t>
      </w:r>
      <w:r w:rsidR="00E8513F" w:rsidRPr="001915FE">
        <w:rPr>
          <w:rFonts w:asciiTheme="majorEastAsia" w:eastAsiaTheme="majorEastAsia" w:hAnsiTheme="majorEastAsia" w:hint="eastAsia"/>
          <w:sz w:val="28"/>
          <w:szCs w:val="28"/>
        </w:rPr>
        <w:t>所需經費</w:t>
      </w:r>
      <w:r w:rsidR="00B71745" w:rsidRPr="001915FE">
        <w:rPr>
          <w:rFonts w:asciiTheme="majorEastAsia" w:eastAsiaTheme="majorEastAsia" w:hAnsiTheme="majorEastAsia" w:hint="eastAsia"/>
          <w:sz w:val="28"/>
          <w:szCs w:val="28"/>
        </w:rPr>
        <w:t>共計新台幣陸萬元整，</w:t>
      </w:r>
      <w:r w:rsidR="00E8513F" w:rsidRPr="001915FE">
        <w:rPr>
          <w:rFonts w:asciiTheme="majorEastAsia" w:eastAsiaTheme="majorEastAsia" w:hAnsiTheme="majorEastAsia" w:hint="eastAsia"/>
          <w:sz w:val="28"/>
          <w:szCs w:val="28"/>
        </w:rPr>
        <w:t>由</w:t>
      </w:r>
      <w:r w:rsidR="0052507B" w:rsidRPr="001915FE">
        <w:rPr>
          <w:rFonts w:asciiTheme="majorEastAsia" w:eastAsiaTheme="majorEastAsia" w:hAnsiTheme="majorEastAsia" w:hint="eastAsia"/>
          <w:sz w:val="28"/>
          <w:szCs w:val="28"/>
        </w:rPr>
        <w:t>澎湖扶輪社</w:t>
      </w:r>
      <w:r w:rsidRPr="001915FE">
        <w:rPr>
          <w:rFonts w:asciiTheme="majorEastAsia" w:eastAsiaTheme="majorEastAsia" w:hAnsiTheme="majorEastAsia" w:hint="eastAsia"/>
          <w:sz w:val="28"/>
          <w:szCs w:val="28"/>
        </w:rPr>
        <w:t>贊助</w:t>
      </w:r>
      <w:r w:rsidR="00E8513F" w:rsidRPr="001915FE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4DFF5C10" w14:textId="2681B0FC" w:rsidR="00D01304" w:rsidRPr="00F02665" w:rsidRDefault="00D01304" w:rsidP="0092068A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F02665">
        <w:rPr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094963DF" wp14:editId="027A501E">
            <wp:simplePos x="0" y="0"/>
            <wp:positionH relativeFrom="column">
              <wp:posOffset>4766747</wp:posOffset>
            </wp:positionH>
            <wp:positionV relativeFrom="paragraph">
              <wp:posOffset>484172</wp:posOffset>
            </wp:positionV>
            <wp:extent cx="1499235" cy="1514475"/>
            <wp:effectExtent l="0" t="0" r="5715" b="9525"/>
            <wp:wrapThrough wrapText="bothSides">
              <wp:wrapPolygon edited="0">
                <wp:start x="0" y="0"/>
                <wp:lineTo x="0" y="21464"/>
                <wp:lineTo x="21408" y="21464"/>
                <wp:lineTo x="2140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3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成績公布：當日評審完</w:t>
      </w:r>
      <w:r w:rsidR="00410B3A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立即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公布</w:t>
      </w:r>
      <w:r w:rsidR="00410B3A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得獎名單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於「澎湖縣十方書會」粉絲專業-</w:t>
      </w:r>
      <w:r w:rsidRPr="00F02665">
        <w:rPr>
          <w:color w:val="FF0000"/>
        </w:rPr>
        <w:t xml:space="preserve"> </w:t>
      </w:r>
      <w:r w:rsidRPr="00F02665">
        <w:rPr>
          <w:rFonts w:asciiTheme="majorEastAsia" w:eastAsiaTheme="majorEastAsia" w:hAnsiTheme="majorEastAsia"/>
          <w:color w:val="FF0000"/>
          <w:sz w:val="28"/>
          <w:szCs w:val="28"/>
        </w:rPr>
        <w:t>https://www.facebook.com/profile.php?id=61585427684262</w:t>
      </w:r>
    </w:p>
    <w:p w14:paraId="5CD647AD" w14:textId="00B11D08" w:rsidR="00D01304" w:rsidRDefault="00D01304" w:rsidP="00D0130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</w:p>
    <w:p w14:paraId="25B378AD" w14:textId="7129443C" w:rsidR="00D01304" w:rsidRDefault="00D01304" w:rsidP="00D0130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</w:p>
    <w:p w14:paraId="572BB0C3" w14:textId="42290DEB" w:rsidR="00D01304" w:rsidRDefault="00D01304" w:rsidP="00D0130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</w:p>
    <w:p w14:paraId="3C07CB7C" w14:textId="77777777" w:rsidR="00D01304" w:rsidRPr="00D01304" w:rsidRDefault="00D01304" w:rsidP="00D0130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</w:p>
    <w:p w14:paraId="068F95C7" w14:textId="77777777" w:rsidR="00E8513F" w:rsidRPr="001915FE" w:rsidRDefault="00E8513F" w:rsidP="0092068A">
      <w:pPr>
        <w:pStyle w:val="a3"/>
        <w:numPr>
          <w:ilvl w:val="0"/>
          <w:numId w:val="8"/>
        </w:numPr>
        <w:spacing w:line="520" w:lineRule="exact"/>
        <w:ind w:leftChars="0"/>
        <w:rPr>
          <w:rFonts w:asciiTheme="majorEastAsia" w:eastAsiaTheme="majorEastAsia" w:hAnsiTheme="majorEastAsia"/>
          <w:sz w:val="28"/>
          <w:szCs w:val="28"/>
        </w:rPr>
      </w:pPr>
      <w:r w:rsidRPr="001915FE">
        <w:rPr>
          <w:rFonts w:asciiTheme="majorEastAsia" w:eastAsiaTheme="majorEastAsia" w:hAnsiTheme="majorEastAsia" w:hint="eastAsia"/>
          <w:sz w:val="28"/>
          <w:szCs w:val="28"/>
        </w:rPr>
        <w:t>頒獎事宜：</w:t>
      </w:r>
    </w:p>
    <w:p w14:paraId="4D71B468" w14:textId="3FADFB06" w:rsidR="00E8513F" w:rsidRDefault="00E8513F" w:rsidP="002D1EDD">
      <w:pPr>
        <w:pStyle w:val="a3"/>
        <w:numPr>
          <w:ilvl w:val="0"/>
          <w:numId w:val="15"/>
        </w:numPr>
        <w:spacing w:line="520" w:lineRule="exact"/>
        <w:ind w:leftChars="0" w:hanging="294"/>
        <w:jc w:val="both"/>
        <w:rPr>
          <w:rFonts w:asciiTheme="majorEastAsia" w:eastAsiaTheme="majorEastAsia" w:hAnsiTheme="majorEastAsia"/>
          <w:color w:val="FF0000"/>
          <w:sz w:val="28"/>
          <w:szCs w:val="28"/>
        </w:rPr>
      </w:pP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訂於11</w:t>
      </w:r>
      <w:r w:rsidR="00FD5E78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5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年</w:t>
      </w:r>
      <w:r w:rsidR="003B6413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12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月</w:t>
      </w:r>
      <w:r w:rsidR="00FD5E78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20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日(</w:t>
      </w:r>
      <w:r w:rsidR="00C5499C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星期</w:t>
      </w:r>
      <w:r w:rsidR="00DF6C01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日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)上午</w:t>
      </w:r>
      <w:r w:rsidR="00C5499C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11</w:t>
      </w:r>
      <w:r w:rsidR="00C5499C" w:rsidRPr="00F02665">
        <w:rPr>
          <w:rFonts w:asciiTheme="majorEastAsia" w:eastAsiaTheme="majorEastAsia" w:hAnsiTheme="majorEastAsia"/>
          <w:color w:val="FF0000"/>
          <w:sz w:val="28"/>
          <w:szCs w:val="28"/>
        </w:rPr>
        <w:t>:</w:t>
      </w:r>
      <w:r w:rsidR="00C5499C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0</w:t>
      </w:r>
      <w:r w:rsidR="00C5499C" w:rsidRPr="00F02665">
        <w:rPr>
          <w:rFonts w:asciiTheme="majorEastAsia" w:eastAsiaTheme="majorEastAsia" w:hAnsiTheme="majorEastAsia"/>
          <w:color w:val="FF0000"/>
          <w:sz w:val="28"/>
          <w:szCs w:val="28"/>
        </w:rPr>
        <w:t>0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於</w:t>
      </w:r>
      <w:r w:rsidR="00FD5E78"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馬公國小學生活動中心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頒獎。</w:t>
      </w:r>
    </w:p>
    <w:p w14:paraId="1083EBCD" w14:textId="785354C3" w:rsidR="00F02665" w:rsidRPr="00F02665" w:rsidRDefault="00F02665" w:rsidP="00F02665">
      <w:pPr>
        <w:pStyle w:val="a3"/>
        <w:numPr>
          <w:ilvl w:val="0"/>
          <w:numId w:val="15"/>
        </w:numPr>
        <w:spacing w:line="520" w:lineRule="exact"/>
        <w:ind w:leftChars="0" w:hanging="294"/>
        <w:jc w:val="both"/>
        <w:rPr>
          <w:rFonts w:asciiTheme="majorEastAsia" w:eastAsiaTheme="majorEastAsia" w:hAnsiTheme="majorEastAsia"/>
          <w:color w:val="FF0000"/>
          <w:sz w:val="28"/>
          <w:szCs w:val="28"/>
        </w:rPr>
      </w:pPr>
      <w:r>
        <w:rPr>
          <w:rFonts w:asciiTheme="majorEastAsia" w:eastAsiaTheme="majorEastAsia" w:hAnsiTheme="majorEastAsia" w:hint="eastAsia"/>
          <w:color w:val="FF0000"/>
          <w:sz w:val="28"/>
          <w:szCs w:val="28"/>
        </w:rPr>
        <w:t>頒獎時同步發還比賽得獎作品</w:t>
      </w:r>
      <w:proofErr w:type="gramStart"/>
      <w:r>
        <w:rPr>
          <w:rFonts w:asciiTheme="majorEastAsia" w:eastAsiaTheme="majorEastAsia" w:hAnsiTheme="majorEastAsia" w:hint="eastAsia"/>
          <w:color w:val="FF0000"/>
          <w:sz w:val="28"/>
          <w:szCs w:val="28"/>
        </w:rPr>
        <w:t>（</w:t>
      </w:r>
      <w:proofErr w:type="gramEnd"/>
      <w:r>
        <w:rPr>
          <w:rFonts w:asciiTheme="majorEastAsia" w:eastAsiaTheme="majorEastAsia" w:hAnsiTheme="majorEastAsia" w:hint="eastAsia"/>
          <w:color w:val="FF0000"/>
          <w:sz w:val="28"/>
          <w:szCs w:val="28"/>
        </w:rPr>
        <w:t>特優第一名保留參展用-展後發還，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未到場領獎者不發還</w:t>
      </w:r>
      <w:r>
        <w:rPr>
          <w:rFonts w:asciiTheme="majorEastAsia" w:eastAsiaTheme="majorEastAsia" w:hAnsiTheme="majorEastAsia" w:hint="eastAsia"/>
          <w:color w:val="FF0000"/>
          <w:sz w:val="28"/>
          <w:szCs w:val="28"/>
        </w:rPr>
        <w:t>。</w:t>
      </w:r>
      <w:r w:rsidRPr="00F02665">
        <w:rPr>
          <w:rFonts w:asciiTheme="majorEastAsia" w:eastAsiaTheme="majorEastAsia" w:hAnsiTheme="majorEastAsia" w:hint="eastAsia"/>
          <w:color w:val="FF0000"/>
          <w:sz w:val="28"/>
          <w:szCs w:val="28"/>
        </w:rPr>
        <w:t>）</w:t>
      </w:r>
    </w:p>
    <w:p w14:paraId="1E22CDB4" w14:textId="761337AF" w:rsidR="00C66755" w:rsidRPr="002874C6" w:rsidRDefault="00C66755" w:rsidP="008372DC">
      <w:pPr>
        <w:pStyle w:val="a3"/>
        <w:numPr>
          <w:ilvl w:val="0"/>
          <w:numId w:val="15"/>
        </w:numPr>
        <w:spacing w:line="520" w:lineRule="exact"/>
        <w:ind w:leftChars="0" w:hanging="294"/>
        <w:rPr>
          <w:rFonts w:asciiTheme="majorEastAsia" w:eastAsiaTheme="majorEastAsia" w:hAnsiTheme="majorEastAsia"/>
          <w:sz w:val="28"/>
          <w:szCs w:val="28"/>
        </w:rPr>
      </w:pPr>
      <w:r w:rsidRPr="00CF6F5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若未克到場親自領獎，可請師長或親友代領，</w:t>
      </w:r>
      <w:r w:rsidR="00354F98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未領取者事後由各校承辦教師親至東衛國小校長室領取</w:t>
      </w:r>
      <w:r w:rsidR="003B6413" w:rsidRPr="00CF6F5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 xml:space="preserve"> </w:t>
      </w:r>
      <w:r w:rsidR="00E2705D" w:rsidRPr="00CF6F5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(</w:t>
      </w:r>
      <w:r w:rsidR="00354F98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連絡電話：</w:t>
      </w:r>
      <w:r w:rsidR="003768D5" w:rsidRPr="00CF6F5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陳</w:t>
      </w:r>
      <w:r w:rsidR="00354F98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校長</w:t>
      </w:r>
      <w:r w:rsidR="003768D5" w:rsidRPr="00CF6F5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09</w:t>
      </w:r>
      <w:r w:rsidR="00FD5E78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33283285</w:t>
      </w:r>
      <w:r w:rsidR="00354F98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或9213238#002</w:t>
      </w:r>
      <w:r w:rsidR="00E2705D" w:rsidRPr="00CF6F59">
        <w:rPr>
          <w:rFonts w:asciiTheme="majorEastAsia" w:eastAsiaTheme="majorEastAsia" w:hAnsiTheme="majorEastAsia" w:hint="eastAsia"/>
          <w:color w:val="000000" w:themeColor="text1"/>
          <w:sz w:val="28"/>
          <w:szCs w:val="28"/>
        </w:rPr>
        <w:t>)</w:t>
      </w:r>
      <w:r w:rsidR="00CB3AB6" w:rsidRPr="002874C6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14:paraId="383A36A7" w14:textId="27AAB424" w:rsidR="00C66755" w:rsidRDefault="00C66755" w:rsidP="0092068A">
      <w:pPr>
        <w:pStyle w:val="a3"/>
        <w:numPr>
          <w:ilvl w:val="0"/>
          <w:numId w:val="15"/>
        </w:numPr>
        <w:spacing w:line="520" w:lineRule="exact"/>
        <w:ind w:leftChars="0" w:hanging="294"/>
        <w:rPr>
          <w:rFonts w:asciiTheme="majorEastAsia" w:eastAsiaTheme="majorEastAsia" w:hAnsiTheme="majorEastAsia"/>
          <w:sz w:val="28"/>
          <w:szCs w:val="28"/>
        </w:rPr>
      </w:pPr>
      <w:r w:rsidRPr="002874C6">
        <w:rPr>
          <w:rFonts w:asciiTheme="majorEastAsia" w:eastAsiaTheme="majorEastAsia" w:hAnsiTheme="majorEastAsia" w:hint="eastAsia"/>
          <w:sz w:val="28"/>
          <w:szCs w:val="28"/>
        </w:rPr>
        <w:t>逾一年未領獎者，註銷獎狀與獎金之獎勵，獎金歸墊本會經費。</w:t>
      </w:r>
    </w:p>
    <w:p w14:paraId="45E41670" w14:textId="558CF98F" w:rsidR="00410B3A" w:rsidRDefault="00620D34" w:rsidP="00620D3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十</w:t>
      </w:r>
      <w:r w:rsidR="005679B9">
        <w:rPr>
          <w:rFonts w:asciiTheme="majorEastAsia" w:eastAsiaTheme="majorEastAsia" w:hAnsiTheme="majorEastAsia" w:hint="eastAsia"/>
          <w:sz w:val="28"/>
          <w:szCs w:val="28"/>
        </w:rPr>
        <w:t>七</w:t>
      </w:r>
      <w:r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5F3FD7" w:rsidRPr="00620D34">
        <w:rPr>
          <w:rFonts w:asciiTheme="majorEastAsia" w:eastAsiaTheme="majorEastAsia" w:hAnsiTheme="majorEastAsia" w:hint="eastAsia"/>
          <w:sz w:val="28"/>
          <w:szCs w:val="28"/>
        </w:rPr>
        <w:t>附註：得獎作品不辦理退件，版權歸主辦單位所有，主辦單位有刊登、展</w:t>
      </w:r>
    </w:p>
    <w:p w14:paraId="2C4F6A5A" w14:textId="1ABF5385" w:rsidR="005F3FD7" w:rsidRPr="00620D34" w:rsidRDefault="00410B3A" w:rsidP="00620D3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      </w:t>
      </w:r>
      <w:proofErr w:type="gramStart"/>
      <w:r w:rsidR="005F3FD7" w:rsidRPr="00620D34">
        <w:rPr>
          <w:rFonts w:asciiTheme="majorEastAsia" w:eastAsiaTheme="majorEastAsia" w:hAnsiTheme="majorEastAsia" w:hint="eastAsia"/>
          <w:sz w:val="28"/>
          <w:szCs w:val="28"/>
        </w:rPr>
        <w:t>覽</w:t>
      </w:r>
      <w:proofErr w:type="gramEnd"/>
      <w:r w:rsidR="005F3FD7" w:rsidRPr="00620D34">
        <w:rPr>
          <w:rFonts w:asciiTheme="majorEastAsia" w:eastAsiaTheme="majorEastAsia" w:hAnsiTheme="majorEastAsia" w:hint="eastAsia"/>
          <w:sz w:val="28"/>
          <w:szCs w:val="28"/>
        </w:rPr>
        <w:t>、運用之權，</w:t>
      </w:r>
      <w:proofErr w:type="gramStart"/>
      <w:r w:rsidR="005F3FD7" w:rsidRPr="00620D34">
        <w:rPr>
          <w:rFonts w:asciiTheme="majorEastAsia" w:eastAsiaTheme="majorEastAsia" w:hAnsiTheme="majorEastAsia" w:hint="eastAsia"/>
          <w:sz w:val="28"/>
          <w:szCs w:val="28"/>
        </w:rPr>
        <w:t>不</w:t>
      </w:r>
      <w:proofErr w:type="gramEnd"/>
      <w:r w:rsidR="005F3FD7" w:rsidRPr="00620D34">
        <w:rPr>
          <w:rFonts w:asciiTheme="majorEastAsia" w:eastAsiaTheme="majorEastAsia" w:hAnsiTheme="majorEastAsia" w:hint="eastAsia"/>
          <w:sz w:val="28"/>
          <w:szCs w:val="28"/>
        </w:rPr>
        <w:t>另給酬。</w:t>
      </w:r>
    </w:p>
    <w:p w14:paraId="7DAFD5AF" w14:textId="60C4EF2F" w:rsidR="00716830" w:rsidRPr="00620D34" w:rsidRDefault="00620D34" w:rsidP="00620D34">
      <w:pPr>
        <w:spacing w:line="520" w:lineRule="exac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十</w:t>
      </w:r>
      <w:r w:rsidR="005679B9">
        <w:rPr>
          <w:rFonts w:asciiTheme="majorEastAsia" w:eastAsiaTheme="majorEastAsia" w:hAnsiTheme="majorEastAsia" w:hint="eastAsia"/>
          <w:sz w:val="28"/>
          <w:szCs w:val="28"/>
        </w:rPr>
        <w:t>八</w:t>
      </w:r>
      <w:r>
        <w:rPr>
          <w:rFonts w:asciiTheme="majorEastAsia" w:eastAsiaTheme="majorEastAsia" w:hAnsiTheme="majorEastAsia" w:hint="eastAsia"/>
          <w:sz w:val="28"/>
          <w:szCs w:val="28"/>
        </w:rPr>
        <w:t>、</w:t>
      </w:r>
      <w:r w:rsidR="005F3FD7" w:rsidRPr="00620D34">
        <w:rPr>
          <w:rFonts w:asciiTheme="majorEastAsia" w:eastAsiaTheme="majorEastAsia" w:hAnsiTheme="majorEastAsia" w:hint="eastAsia"/>
          <w:sz w:val="28"/>
          <w:szCs w:val="28"/>
        </w:rPr>
        <w:t>本計畫如有未盡事宜，得隨時修訂之。</w:t>
      </w:r>
    </w:p>
    <w:p w14:paraId="3806F7C2" w14:textId="591F300E" w:rsidR="00954C49" w:rsidRDefault="00954C49" w:rsidP="00954C49">
      <w:pPr>
        <w:pStyle w:val="Web"/>
      </w:pPr>
    </w:p>
    <w:p w14:paraId="7E5B8C90" w14:textId="77777777" w:rsidR="00954C49" w:rsidRPr="002874C6" w:rsidRDefault="00954C49" w:rsidP="00C66755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</w:p>
    <w:p w14:paraId="192C6E45" w14:textId="77777777" w:rsidR="00E66479" w:rsidRPr="002874C6" w:rsidRDefault="00E66479" w:rsidP="00716830">
      <w:pPr>
        <w:spacing w:line="400" w:lineRule="exact"/>
        <w:rPr>
          <w:rFonts w:asciiTheme="majorEastAsia" w:eastAsiaTheme="majorEastAsia" w:hAnsiTheme="majorEastAsia"/>
          <w:sz w:val="28"/>
          <w:szCs w:val="28"/>
        </w:rPr>
      </w:pPr>
    </w:p>
    <w:sectPr w:rsidR="00E66479" w:rsidRPr="002874C6" w:rsidSect="00CB3AB6">
      <w:pgSz w:w="11906" w:h="16838"/>
      <w:pgMar w:top="851" w:right="851" w:bottom="127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7058E" w14:textId="77777777" w:rsidR="00D70284" w:rsidRDefault="00D70284" w:rsidP="005F3FD7">
      <w:r>
        <w:separator/>
      </w:r>
    </w:p>
  </w:endnote>
  <w:endnote w:type="continuationSeparator" w:id="0">
    <w:p w14:paraId="6EE38F9A" w14:textId="77777777" w:rsidR="00D70284" w:rsidRDefault="00D70284" w:rsidP="005F3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EEFBC" w14:textId="77777777" w:rsidR="00D70284" w:rsidRDefault="00D70284" w:rsidP="005F3FD7">
      <w:r>
        <w:separator/>
      </w:r>
    </w:p>
  </w:footnote>
  <w:footnote w:type="continuationSeparator" w:id="0">
    <w:p w14:paraId="144DC037" w14:textId="77777777" w:rsidR="00D70284" w:rsidRDefault="00D70284" w:rsidP="005F3F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A2D04"/>
    <w:multiLevelType w:val="hybridMultilevel"/>
    <w:tmpl w:val="72F49B36"/>
    <w:lvl w:ilvl="0" w:tplc="2EC0C9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6393F57"/>
    <w:multiLevelType w:val="hybridMultilevel"/>
    <w:tmpl w:val="6FB4D44E"/>
    <w:lvl w:ilvl="0" w:tplc="BEC88C3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8A506A5"/>
    <w:multiLevelType w:val="hybridMultilevel"/>
    <w:tmpl w:val="40BAAC3A"/>
    <w:lvl w:ilvl="0" w:tplc="D660A4D0">
      <w:start w:val="1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94B6FB4"/>
    <w:multiLevelType w:val="hybridMultilevel"/>
    <w:tmpl w:val="265E3908"/>
    <w:lvl w:ilvl="0" w:tplc="2FECF9B6">
      <w:start w:val="1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2A6BAA"/>
    <w:multiLevelType w:val="hybridMultilevel"/>
    <w:tmpl w:val="2BACD76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7F3159D"/>
    <w:multiLevelType w:val="hybridMultilevel"/>
    <w:tmpl w:val="9EF6EB22"/>
    <w:lvl w:ilvl="0" w:tplc="2EC0C97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41355D36"/>
    <w:multiLevelType w:val="hybridMultilevel"/>
    <w:tmpl w:val="BABAF3FE"/>
    <w:lvl w:ilvl="0" w:tplc="BEC88C3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5022814"/>
    <w:multiLevelType w:val="hybridMultilevel"/>
    <w:tmpl w:val="3EA23AF0"/>
    <w:lvl w:ilvl="0" w:tplc="D41E2F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6D53CF"/>
    <w:multiLevelType w:val="hybridMultilevel"/>
    <w:tmpl w:val="34922BB2"/>
    <w:lvl w:ilvl="0" w:tplc="0C7C36F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1933932"/>
    <w:multiLevelType w:val="hybridMultilevel"/>
    <w:tmpl w:val="5A6E886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AC7B3B"/>
    <w:multiLevelType w:val="hybridMultilevel"/>
    <w:tmpl w:val="8E34E066"/>
    <w:lvl w:ilvl="0" w:tplc="BEC88C32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BEA695F"/>
    <w:multiLevelType w:val="hybridMultilevel"/>
    <w:tmpl w:val="72B89112"/>
    <w:lvl w:ilvl="0" w:tplc="FED6F662">
      <w:start w:val="1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54A02A0"/>
    <w:multiLevelType w:val="hybridMultilevel"/>
    <w:tmpl w:val="D8D0587E"/>
    <w:lvl w:ilvl="0" w:tplc="BEC88C32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AE52AFC"/>
    <w:multiLevelType w:val="hybridMultilevel"/>
    <w:tmpl w:val="780E3F8C"/>
    <w:lvl w:ilvl="0" w:tplc="2EC0C97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1E51D07"/>
    <w:multiLevelType w:val="hybridMultilevel"/>
    <w:tmpl w:val="50AAFC60"/>
    <w:lvl w:ilvl="0" w:tplc="F7B683FE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563379C"/>
    <w:multiLevelType w:val="hybridMultilevel"/>
    <w:tmpl w:val="53C0645A"/>
    <w:lvl w:ilvl="0" w:tplc="2EC0C97C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7A3C1D77"/>
    <w:multiLevelType w:val="hybridMultilevel"/>
    <w:tmpl w:val="4126AC26"/>
    <w:lvl w:ilvl="0" w:tplc="D89683C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color w:val="auto"/>
      </w:rPr>
    </w:lvl>
    <w:lvl w:ilvl="1" w:tplc="270C8038">
      <w:start w:val="1"/>
      <w:numFmt w:val="taiwaneseCountingThousand"/>
      <w:lvlText w:val="(%2)"/>
      <w:lvlJc w:val="left"/>
      <w:pPr>
        <w:ind w:left="945" w:hanging="4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AFC71B4"/>
    <w:multiLevelType w:val="hybridMultilevel"/>
    <w:tmpl w:val="C3401C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E3053DC"/>
    <w:multiLevelType w:val="hybridMultilevel"/>
    <w:tmpl w:val="784A3B4A"/>
    <w:lvl w:ilvl="0" w:tplc="71986F5C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9"/>
  </w:num>
  <w:num w:numId="2">
    <w:abstractNumId w:val="6"/>
  </w:num>
  <w:num w:numId="3">
    <w:abstractNumId w:val="18"/>
  </w:num>
  <w:num w:numId="4">
    <w:abstractNumId w:val="8"/>
  </w:num>
  <w:num w:numId="5">
    <w:abstractNumId w:val="14"/>
  </w:num>
  <w:num w:numId="6">
    <w:abstractNumId w:val="7"/>
  </w:num>
  <w:num w:numId="7">
    <w:abstractNumId w:val="4"/>
  </w:num>
  <w:num w:numId="8">
    <w:abstractNumId w:val="16"/>
  </w:num>
  <w:num w:numId="9">
    <w:abstractNumId w:val="13"/>
  </w:num>
  <w:num w:numId="10">
    <w:abstractNumId w:val="15"/>
  </w:num>
  <w:num w:numId="11">
    <w:abstractNumId w:val="1"/>
  </w:num>
  <w:num w:numId="12">
    <w:abstractNumId w:val="17"/>
  </w:num>
  <w:num w:numId="13">
    <w:abstractNumId w:val="10"/>
  </w:num>
  <w:num w:numId="14">
    <w:abstractNumId w:val="5"/>
  </w:num>
  <w:num w:numId="15">
    <w:abstractNumId w:val="12"/>
  </w:num>
  <w:num w:numId="16">
    <w:abstractNumId w:val="0"/>
  </w:num>
  <w:num w:numId="17">
    <w:abstractNumId w:val="3"/>
  </w:num>
  <w:num w:numId="18">
    <w:abstractNumId w:val="1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7CB"/>
    <w:rsid w:val="00002464"/>
    <w:rsid w:val="00021246"/>
    <w:rsid w:val="00026442"/>
    <w:rsid w:val="00041E8B"/>
    <w:rsid w:val="000425AB"/>
    <w:rsid w:val="000A460A"/>
    <w:rsid w:val="000B013B"/>
    <w:rsid w:val="00101626"/>
    <w:rsid w:val="00127ACE"/>
    <w:rsid w:val="0013004E"/>
    <w:rsid w:val="001351A6"/>
    <w:rsid w:val="001915FE"/>
    <w:rsid w:val="001B6CA2"/>
    <w:rsid w:val="001E1C88"/>
    <w:rsid w:val="001E4847"/>
    <w:rsid w:val="001F45A1"/>
    <w:rsid w:val="002103ED"/>
    <w:rsid w:val="00210D6A"/>
    <w:rsid w:val="0021570B"/>
    <w:rsid w:val="00286D9B"/>
    <w:rsid w:val="002874C6"/>
    <w:rsid w:val="002966BE"/>
    <w:rsid w:val="002B243A"/>
    <w:rsid w:val="002B29A8"/>
    <w:rsid w:val="002B3A20"/>
    <w:rsid w:val="002B7C0F"/>
    <w:rsid w:val="002C695A"/>
    <w:rsid w:val="002D19F0"/>
    <w:rsid w:val="002D1BA8"/>
    <w:rsid w:val="00315F03"/>
    <w:rsid w:val="00354F98"/>
    <w:rsid w:val="003768D5"/>
    <w:rsid w:val="003940AC"/>
    <w:rsid w:val="003A1DBA"/>
    <w:rsid w:val="003B33A7"/>
    <w:rsid w:val="003B6413"/>
    <w:rsid w:val="003B6CA9"/>
    <w:rsid w:val="003C40BF"/>
    <w:rsid w:val="003D51F8"/>
    <w:rsid w:val="00410B3A"/>
    <w:rsid w:val="004369F2"/>
    <w:rsid w:val="004D2572"/>
    <w:rsid w:val="004E32FE"/>
    <w:rsid w:val="00523DD5"/>
    <w:rsid w:val="0052507B"/>
    <w:rsid w:val="00532659"/>
    <w:rsid w:val="00535D9C"/>
    <w:rsid w:val="005548F9"/>
    <w:rsid w:val="005679B9"/>
    <w:rsid w:val="00570B13"/>
    <w:rsid w:val="00573684"/>
    <w:rsid w:val="0057495C"/>
    <w:rsid w:val="005753A0"/>
    <w:rsid w:val="005B24F4"/>
    <w:rsid w:val="005B3D6A"/>
    <w:rsid w:val="005E640A"/>
    <w:rsid w:val="005F3FD7"/>
    <w:rsid w:val="00620D34"/>
    <w:rsid w:val="00634B68"/>
    <w:rsid w:val="00666B55"/>
    <w:rsid w:val="006859DB"/>
    <w:rsid w:val="006D7021"/>
    <w:rsid w:val="00716830"/>
    <w:rsid w:val="00740BA1"/>
    <w:rsid w:val="00751E4E"/>
    <w:rsid w:val="007C013A"/>
    <w:rsid w:val="007D5854"/>
    <w:rsid w:val="007E3034"/>
    <w:rsid w:val="0081571D"/>
    <w:rsid w:val="008210B1"/>
    <w:rsid w:val="00822DC2"/>
    <w:rsid w:val="008372DC"/>
    <w:rsid w:val="00896048"/>
    <w:rsid w:val="008B29E7"/>
    <w:rsid w:val="008C1ECD"/>
    <w:rsid w:val="008C330D"/>
    <w:rsid w:val="008D02B6"/>
    <w:rsid w:val="008D6463"/>
    <w:rsid w:val="008E0647"/>
    <w:rsid w:val="0092068A"/>
    <w:rsid w:val="00922B9E"/>
    <w:rsid w:val="0092708B"/>
    <w:rsid w:val="00954C49"/>
    <w:rsid w:val="00955E78"/>
    <w:rsid w:val="009664C3"/>
    <w:rsid w:val="0097226D"/>
    <w:rsid w:val="009949D3"/>
    <w:rsid w:val="009B6D2D"/>
    <w:rsid w:val="009C65AC"/>
    <w:rsid w:val="009C6E19"/>
    <w:rsid w:val="009E26E7"/>
    <w:rsid w:val="009F2D87"/>
    <w:rsid w:val="009F73E3"/>
    <w:rsid w:val="00A0500E"/>
    <w:rsid w:val="00A334E7"/>
    <w:rsid w:val="00A34254"/>
    <w:rsid w:val="00A53D0F"/>
    <w:rsid w:val="00A62E18"/>
    <w:rsid w:val="00A75C16"/>
    <w:rsid w:val="00A80976"/>
    <w:rsid w:val="00A83CDA"/>
    <w:rsid w:val="00A93F86"/>
    <w:rsid w:val="00AB3F48"/>
    <w:rsid w:val="00AD6403"/>
    <w:rsid w:val="00AF2989"/>
    <w:rsid w:val="00B159FF"/>
    <w:rsid w:val="00B41642"/>
    <w:rsid w:val="00B41728"/>
    <w:rsid w:val="00B43920"/>
    <w:rsid w:val="00B458A0"/>
    <w:rsid w:val="00B71745"/>
    <w:rsid w:val="00B82787"/>
    <w:rsid w:val="00BA30C0"/>
    <w:rsid w:val="00C0531F"/>
    <w:rsid w:val="00C22621"/>
    <w:rsid w:val="00C53A9E"/>
    <w:rsid w:val="00C5499C"/>
    <w:rsid w:val="00C66755"/>
    <w:rsid w:val="00C66C78"/>
    <w:rsid w:val="00C670F9"/>
    <w:rsid w:val="00C7174A"/>
    <w:rsid w:val="00CB2388"/>
    <w:rsid w:val="00CB3AB6"/>
    <w:rsid w:val="00CF6F59"/>
    <w:rsid w:val="00D01304"/>
    <w:rsid w:val="00D158F3"/>
    <w:rsid w:val="00D261F6"/>
    <w:rsid w:val="00D70284"/>
    <w:rsid w:val="00D7435B"/>
    <w:rsid w:val="00D96766"/>
    <w:rsid w:val="00DA3F41"/>
    <w:rsid w:val="00DB3821"/>
    <w:rsid w:val="00DF6C01"/>
    <w:rsid w:val="00E14B4B"/>
    <w:rsid w:val="00E2705D"/>
    <w:rsid w:val="00E31E75"/>
    <w:rsid w:val="00E61B1E"/>
    <w:rsid w:val="00E62493"/>
    <w:rsid w:val="00E66479"/>
    <w:rsid w:val="00E803D9"/>
    <w:rsid w:val="00E8513F"/>
    <w:rsid w:val="00E90513"/>
    <w:rsid w:val="00E944D7"/>
    <w:rsid w:val="00EC57FC"/>
    <w:rsid w:val="00EC6B03"/>
    <w:rsid w:val="00ED37CB"/>
    <w:rsid w:val="00EE3149"/>
    <w:rsid w:val="00EE3457"/>
    <w:rsid w:val="00EF3884"/>
    <w:rsid w:val="00F02627"/>
    <w:rsid w:val="00F02665"/>
    <w:rsid w:val="00F139E1"/>
    <w:rsid w:val="00F27630"/>
    <w:rsid w:val="00F43417"/>
    <w:rsid w:val="00F60303"/>
    <w:rsid w:val="00F907DE"/>
    <w:rsid w:val="00FA64A8"/>
    <w:rsid w:val="00FC1EDA"/>
    <w:rsid w:val="00FD5E78"/>
    <w:rsid w:val="00FF0AD2"/>
    <w:rsid w:val="00FF37EB"/>
    <w:rsid w:val="00FF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1303BB"/>
  <w15:docId w15:val="{CDF67EE3-F1DD-4270-AF31-0F45407B5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37CB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7E30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7E3034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B3AB6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CB3AB6"/>
  </w:style>
  <w:style w:type="character" w:customStyle="1" w:styleId="a8">
    <w:name w:val="註解文字 字元"/>
    <w:basedOn w:val="a0"/>
    <w:link w:val="a7"/>
    <w:uiPriority w:val="99"/>
    <w:semiHidden/>
    <w:rsid w:val="00CB3AB6"/>
  </w:style>
  <w:style w:type="paragraph" w:styleId="a9">
    <w:name w:val="annotation subject"/>
    <w:basedOn w:val="a7"/>
    <w:next w:val="a7"/>
    <w:link w:val="aa"/>
    <w:uiPriority w:val="99"/>
    <w:semiHidden/>
    <w:unhideWhenUsed/>
    <w:rsid w:val="00CB3AB6"/>
    <w:rPr>
      <w:b/>
      <w:bCs/>
    </w:rPr>
  </w:style>
  <w:style w:type="character" w:customStyle="1" w:styleId="aa">
    <w:name w:val="註解主旨 字元"/>
    <w:basedOn w:val="a8"/>
    <w:link w:val="a9"/>
    <w:uiPriority w:val="99"/>
    <w:semiHidden/>
    <w:rsid w:val="00CB3AB6"/>
    <w:rPr>
      <w:b/>
      <w:bCs/>
    </w:rPr>
  </w:style>
  <w:style w:type="paragraph" w:styleId="ab">
    <w:name w:val="header"/>
    <w:basedOn w:val="a"/>
    <w:link w:val="ac"/>
    <w:uiPriority w:val="99"/>
    <w:unhideWhenUsed/>
    <w:rsid w:val="005F3F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5F3FD7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5F3F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5F3FD7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954C4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">
    <w:name w:val="Hyperlink"/>
    <w:basedOn w:val="a0"/>
    <w:uiPriority w:val="99"/>
    <w:unhideWhenUsed/>
    <w:rsid w:val="003A1DBA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3A1DBA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F139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3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uumwWS-AB08EsSLXNxL3if-XYlZffxHBZ0sRiIlVQvQ/edi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5F890-DC71-4D80-9496-7C3CA7925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185</Words>
  <Characters>1059</Characters>
  <Application>Microsoft Office Word</Application>
  <DocSecurity>0</DocSecurity>
  <Lines>8</Lines>
  <Paragraphs>2</Paragraphs>
  <ScaleCrop>false</ScaleCrop>
  <Company>WGPS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WGPS</dc:creator>
  <cp:lastModifiedBy>Roki</cp:lastModifiedBy>
  <cp:revision>2</cp:revision>
  <cp:lastPrinted>2026-11-02T01:05:00Z</cp:lastPrinted>
  <dcterms:created xsi:type="dcterms:W3CDTF">2026-11-02T01:23:00Z</dcterms:created>
  <dcterms:modified xsi:type="dcterms:W3CDTF">2026-11-02T01:23:00Z</dcterms:modified>
</cp:coreProperties>
</file>