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Default Extension="gif" ContentType="image/gif"/>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67BD" w:rsidRPr="001D7CF3" w:rsidRDefault="00BE2EEC">
      <w:pPr>
        <w:jc w:val="center"/>
        <w:rPr>
          <w:rFonts w:eastAsia="華康隸書體W3(P)"/>
          <w:sz w:val="50"/>
        </w:rPr>
      </w:pPr>
      <w:r w:rsidRPr="00BE2EEC">
        <w:rPr>
          <w:noProof/>
        </w:rPr>
        <w:drawing>
          <wp:anchor distT="0" distB="0" distL="114300" distR="114300" simplePos="0" relativeHeight="251662848" behindDoc="0" locked="0" layoutInCell="1" allowOverlap="1">
            <wp:simplePos x="0" y="0"/>
            <wp:positionH relativeFrom="column">
              <wp:posOffset>-10160</wp:posOffset>
            </wp:positionH>
            <wp:positionV relativeFrom="paragraph">
              <wp:posOffset>-19685</wp:posOffset>
            </wp:positionV>
            <wp:extent cx="5142230" cy="2874010"/>
            <wp:effectExtent l="0" t="0" r="1270" b="2540"/>
            <wp:wrapNone/>
            <wp:docPr id="1" name="圖片 312" descr="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descr="image001"/>
                    <pic:cNvPicPr>
                      <a:picLocks noChangeAspect="1" noChangeArrowheads="1"/>
                    </pic:cNvPicPr>
                  </pic:nvPicPr>
                  <pic:blipFill>
                    <a:blip r:embed="rId7" cstate="print">
                      <a:clrChange>
                        <a:clrFrom>
                          <a:srgbClr val="FFFFFF"/>
                        </a:clrFrom>
                        <a:clrTo>
                          <a:srgbClr val="FFFFFF">
                            <a:alpha val="0"/>
                          </a:srgbClr>
                        </a:clrTo>
                      </a:clrChange>
                      <a:grayscl/>
                      <a:biLevel thresh="50000"/>
                    </a:blip>
                    <a:srcRect/>
                    <a:stretch>
                      <a:fillRect/>
                    </a:stretch>
                  </pic:blipFill>
                  <pic:spPr bwMode="auto">
                    <a:xfrm>
                      <a:off x="0" y="0"/>
                      <a:ext cx="5142230" cy="2874010"/>
                    </a:xfrm>
                    <a:prstGeom prst="rect">
                      <a:avLst/>
                    </a:prstGeom>
                    <a:noFill/>
                    <a:ln w="9525">
                      <a:noFill/>
                      <a:miter lim="800000"/>
                      <a:headEnd/>
                      <a:tailEnd/>
                    </a:ln>
                  </pic:spPr>
                </pic:pic>
              </a:graphicData>
            </a:graphic>
          </wp:anchor>
        </w:drawing>
      </w:r>
    </w:p>
    <w:p w:rsidR="000867BD" w:rsidRPr="001D7CF3" w:rsidRDefault="000867BD">
      <w:pPr>
        <w:jc w:val="center"/>
        <w:rPr>
          <w:rFonts w:eastAsia="華康隸書體W3(P)"/>
          <w:sz w:val="50"/>
        </w:rPr>
      </w:pPr>
    </w:p>
    <w:p w:rsidR="000867BD" w:rsidRPr="001D7CF3" w:rsidRDefault="000867BD">
      <w:pPr>
        <w:jc w:val="center"/>
        <w:rPr>
          <w:rFonts w:eastAsia="華康隸書體W3(P)"/>
          <w:sz w:val="50"/>
        </w:rPr>
      </w:pPr>
    </w:p>
    <w:p w:rsidR="000867BD" w:rsidRPr="001D7CF3" w:rsidRDefault="000867BD">
      <w:pPr>
        <w:jc w:val="center"/>
        <w:rPr>
          <w:rFonts w:eastAsia="華康隸書體W3(P)"/>
          <w:sz w:val="50"/>
        </w:rPr>
      </w:pPr>
    </w:p>
    <w:p w:rsidR="000867BD" w:rsidRPr="001D7CF3" w:rsidRDefault="000867BD">
      <w:pPr>
        <w:jc w:val="center"/>
        <w:rPr>
          <w:rFonts w:eastAsia="華康隸書體W3(P)"/>
          <w:sz w:val="50"/>
        </w:rPr>
      </w:pPr>
    </w:p>
    <w:p w:rsidR="000867BD" w:rsidRPr="001D7CF3" w:rsidRDefault="000867BD">
      <w:pPr>
        <w:jc w:val="center"/>
        <w:rPr>
          <w:rFonts w:eastAsia="華康隸書體W3(P)"/>
          <w:sz w:val="50"/>
        </w:rPr>
      </w:pPr>
    </w:p>
    <w:p w:rsidR="000867BD" w:rsidRPr="001D7CF3" w:rsidRDefault="000867BD">
      <w:pPr>
        <w:jc w:val="center"/>
        <w:rPr>
          <w:rFonts w:eastAsia="華康隸書體W3(P)"/>
          <w:sz w:val="50"/>
        </w:rPr>
      </w:pPr>
    </w:p>
    <w:p w:rsidR="000867BD" w:rsidRPr="001D7CF3" w:rsidRDefault="000867BD">
      <w:pPr>
        <w:jc w:val="center"/>
        <w:rPr>
          <w:rFonts w:eastAsia="華康隸書體W3(P)"/>
          <w:sz w:val="50"/>
        </w:rPr>
      </w:pPr>
    </w:p>
    <w:p w:rsidR="000867BD" w:rsidRPr="001D7CF3" w:rsidRDefault="000867BD">
      <w:pPr>
        <w:jc w:val="center"/>
        <w:rPr>
          <w:rFonts w:eastAsia="華康隸書體W3(P)"/>
          <w:sz w:val="50"/>
        </w:rPr>
      </w:pPr>
    </w:p>
    <w:p w:rsidR="000867BD" w:rsidRPr="001D7CF3" w:rsidRDefault="000867BD" w:rsidP="00C078EE">
      <w:pPr>
        <w:spacing w:line="240" w:lineRule="auto"/>
        <w:jc w:val="right"/>
        <w:rPr>
          <w:rFonts w:eastAsia="華康隸書體W3(P)"/>
          <w:sz w:val="50"/>
        </w:rPr>
      </w:pPr>
    </w:p>
    <w:p w:rsidR="000867BD" w:rsidRPr="001D7CF3" w:rsidRDefault="000867BD">
      <w:pPr>
        <w:jc w:val="center"/>
        <w:rPr>
          <w:rFonts w:eastAsia="華康隸書體W3(P)"/>
          <w:sz w:val="50"/>
        </w:rPr>
      </w:pPr>
    </w:p>
    <w:p w:rsidR="000867BD" w:rsidRPr="001D7CF3" w:rsidRDefault="000867BD">
      <w:pPr>
        <w:jc w:val="center"/>
        <w:rPr>
          <w:rFonts w:eastAsia="華康隸書體W3(P)"/>
          <w:sz w:val="50"/>
        </w:rPr>
      </w:pPr>
    </w:p>
    <w:p w:rsidR="000F1A0A" w:rsidRPr="001D7CF3" w:rsidRDefault="000F1A0A">
      <w:pPr>
        <w:jc w:val="center"/>
        <w:rPr>
          <w:rFonts w:eastAsia="華康隸書體W3(P)"/>
          <w:sz w:val="50"/>
        </w:rPr>
      </w:pPr>
    </w:p>
    <w:p w:rsidR="000867BD" w:rsidRDefault="000867BD">
      <w:pPr>
        <w:jc w:val="center"/>
        <w:rPr>
          <w:rFonts w:eastAsia="華康隸書體W3(P)"/>
          <w:sz w:val="50"/>
        </w:rPr>
      </w:pPr>
    </w:p>
    <w:p w:rsidR="00BE2EEC" w:rsidRDefault="00BE2EEC">
      <w:pPr>
        <w:jc w:val="center"/>
        <w:rPr>
          <w:rFonts w:eastAsia="華康隸書體W3(P)"/>
          <w:sz w:val="50"/>
        </w:rPr>
      </w:pPr>
    </w:p>
    <w:p w:rsidR="00BE2EEC" w:rsidRPr="001D7CF3" w:rsidRDefault="00BE2EEC">
      <w:pPr>
        <w:jc w:val="center"/>
        <w:rPr>
          <w:rFonts w:eastAsia="華康隸書體W3(P)"/>
          <w:sz w:val="50"/>
        </w:rPr>
      </w:pPr>
    </w:p>
    <w:p w:rsidR="000867BD" w:rsidRDefault="00F21774" w:rsidP="00311629">
      <w:pPr>
        <w:spacing w:beforeLines="150"/>
        <w:jc w:val="center"/>
        <w:rPr>
          <w:rFonts w:ascii="華康隸書體W3" w:eastAsia="華康隸書體W3"/>
          <w:sz w:val="50"/>
        </w:rPr>
      </w:pPr>
      <w:r>
        <w:rPr>
          <w:rFonts w:ascii="華康隸書體W3" w:eastAsia="華康隸書體W3" w:hint="eastAsia"/>
          <w:sz w:val="50"/>
        </w:rPr>
        <w:t>11</w:t>
      </w:r>
      <w:r w:rsidR="00376552">
        <w:rPr>
          <w:rFonts w:ascii="華康隸書體W3" w:eastAsia="華康隸書體W3" w:hint="eastAsia"/>
          <w:sz w:val="50"/>
        </w:rPr>
        <w:t>5</w:t>
      </w:r>
      <w:r w:rsidR="000867BD" w:rsidRPr="004E765C">
        <w:rPr>
          <w:rFonts w:ascii="華康隸書體W3" w:eastAsia="華康隸書體W3" w:hint="eastAsia"/>
          <w:sz w:val="50"/>
        </w:rPr>
        <w:t>年 第</w:t>
      </w:r>
      <w:r w:rsidR="006E385C">
        <w:rPr>
          <w:rFonts w:ascii="華康隸書體W3" w:eastAsia="華康隸書體W3" w:hint="eastAsia"/>
          <w:sz w:val="50"/>
        </w:rPr>
        <w:t>9</w:t>
      </w:r>
      <w:r w:rsidR="000867BD" w:rsidRPr="004E765C">
        <w:rPr>
          <w:rFonts w:ascii="華康隸書體W3" w:eastAsia="華康隸書體W3" w:hint="eastAsia"/>
          <w:sz w:val="50"/>
        </w:rPr>
        <w:t>期</w:t>
      </w:r>
    </w:p>
    <w:p w:rsidR="00BE2EEC" w:rsidRDefault="00BE2EEC" w:rsidP="00311629">
      <w:pPr>
        <w:spacing w:beforeLines="150"/>
        <w:jc w:val="center"/>
        <w:rPr>
          <w:rFonts w:ascii="華康隸書體W3" w:eastAsia="華康隸書體W3"/>
          <w:sz w:val="50"/>
        </w:rPr>
      </w:pPr>
    </w:p>
    <w:p w:rsidR="00BE2EEC" w:rsidRDefault="00BE2EEC" w:rsidP="00311629">
      <w:pPr>
        <w:spacing w:beforeLines="150"/>
        <w:jc w:val="center"/>
        <w:rPr>
          <w:rFonts w:ascii="華康隸書體W3" w:eastAsia="華康隸書體W3"/>
          <w:sz w:val="50"/>
        </w:rPr>
      </w:pPr>
    </w:p>
    <w:p w:rsidR="00BE2EEC" w:rsidRDefault="00BE2EEC" w:rsidP="00311629">
      <w:pPr>
        <w:spacing w:beforeLines="150"/>
        <w:jc w:val="center"/>
        <w:rPr>
          <w:rFonts w:ascii="華康隸書體W3" w:eastAsia="華康隸書體W3"/>
          <w:sz w:val="50"/>
        </w:rPr>
      </w:pPr>
    </w:p>
    <w:p w:rsidR="00BE2EEC" w:rsidRDefault="00BE2EEC" w:rsidP="00311629">
      <w:pPr>
        <w:spacing w:beforeLines="150"/>
        <w:jc w:val="center"/>
        <w:rPr>
          <w:rFonts w:ascii="華康隸書體W3" w:eastAsia="華康隸書體W3"/>
          <w:sz w:val="50"/>
        </w:rPr>
      </w:pPr>
    </w:p>
    <w:p w:rsidR="00BE2EEC" w:rsidRDefault="00BE2EEC" w:rsidP="00311629">
      <w:pPr>
        <w:spacing w:beforeLines="150"/>
        <w:jc w:val="center"/>
        <w:rPr>
          <w:rFonts w:ascii="華康隸書體W3" w:eastAsia="華康隸書體W3"/>
          <w:sz w:val="50"/>
        </w:rPr>
      </w:pPr>
    </w:p>
    <w:p w:rsidR="00BE2EEC" w:rsidRDefault="00BE2EEC" w:rsidP="00311629">
      <w:pPr>
        <w:spacing w:beforeLines="150"/>
        <w:jc w:val="center"/>
        <w:rPr>
          <w:rFonts w:ascii="華康隸書體W3" w:eastAsia="華康隸書體W3"/>
          <w:sz w:val="50"/>
        </w:rPr>
      </w:pPr>
    </w:p>
    <w:p w:rsidR="00BE2EEC" w:rsidRDefault="00BE2EEC" w:rsidP="00BE2EEC">
      <w:pPr>
        <w:jc w:val="center"/>
        <w:rPr>
          <w:sz w:val="38"/>
        </w:rPr>
      </w:pPr>
      <w:r>
        <w:rPr>
          <w:rFonts w:ascii="華康隸書體W3(P)" w:eastAsia="華康隸書體W3(P)" w:hint="eastAsia"/>
          <w:sz w:val="38"/>
        </w:rPr>
        <w:t>中華民國1</w:t>
      </w:r>
      <w:r w:rsidR="00F21774">
        <w:rPr>
          <w:rFonts w:ascii="華康隸書體W3(P)" w:eastAsia="華康隸書體W3(P)" w:hint="eastAsia"/>
          <w:sz w:val="38"/>
        </w:rPr>
        <w:t>1</w:t>
      </w:r>
      <w:r w:rsidR="00376552">
        <w:rPr>
          <w:rFonts w:ascii="華康隸書體W3(P)" w:eastAsia="華康隸書體W3(P)" w:hint="eastAsia"/>
          <w:sz w:val="38"/>
        </w:rPr>
        <w:t>5</w:t>
      </w:r>
      <w:r>
        <w:rPr>
          <w:rFonts w:ascii="華康隸書體W3(P)" w:eastAsia="華康隸書體W3(P)" w:hint="eastAsia"/>
          <w:sz w:val="38"/>
        </w:rPr>
        <w:t>年</w:t>
      </w:r>
      <w:r w:rsidR="006E385C">
        <w:rPr>
          <w:rFonts w:ascii="華康隸書體W3(P)" w:eastAsia="華康隸書體W3(P)" w:hint="eastAsia"/>
          <w:sz w:val="38"/>
        </w:rPr>
        <w:t>9</w:t>
      </w:r>
      <w:r>
        <w:rPr>
          <w:rFonts w:ascii="華康隸書體W3(P)" w:eastAsia="華康隸書體W3(P)" w:hint="eastAsia"/>
          <w:sz w:val="38"/>
        </w:rPr>
        <w:t>月16日 出版</w:t>
      </w:r>
    </w:p>
    <w:p w:rsidR="00BE2EEC" w:rsidRPr="00BE2EEC" w:rsidRDefault="00BE2EEC" w:rsidP="00311629">
      <w:pPr>
        <w:spacing w:beforeLines="150"/>
        <w:jc w:val="center"/>
        <w:rPr>
          <w:rFonts w:ascii="華康隸書體W3" w:eastAsia="華康隸書體W3"/>
          <w:sz w:val="50"/>
        </w:rPr>
        <w:sectPr w:rsidR="00BE2EEC" w:rsidRPr="00BE2EEC">
          <w:type w:val="continuous"/>
          <w:pgSz w:w="10660" w:h="14742" w:code="132"/>
          <w:pgMar w:top="1531" w:right="1276" w:bottom="1304" w:left="1276" w:header="680" w:footer="794" w:gutter="0"/>
          <w:cols w:space="425"/>
          <w:docGrid w:linePitch="360" w:charSpace="134328"/>
        </w:sectPr>
      </w:pPr>
    </w:p>
    <w:p w:rsidR="000867BD" w:rsidRPr="001D7CF3" w:rsidRDefault="000867BD">
      <w:pPr>
        <w:pStyle w:val="a4"/>
        <w:tabs>
          <w:tab w:val="left" w:leader="middleDot" w:pos="8222"/>
        </w:tabs>
        <w:topLinePunct/>
        <w:spacing w:after="0" w:line="500" w:lineRule="exact"/>
      </w:pPr>
      <w:r w:rsidRPr="001D7CF3">
        <w:lastRenderedPageBreak/>
        <w:t>本　　期　　目　　錄</w:t>
      </w:r>
    </w:p>
    <w:p w:rsidR="00E043E5" w:rsidRDefault="0086614A" w:rsidP="00E043E5">
      <w:pPr>
        <w:pStyle w:val="a5"/>
      </w:pPr>
      <w:r>
        <w:rPr>
          <w:noProof/>
        </w:rPr>
        <w:pict>
          <v:roundrect id="_x0000_s1405" style="position:absolute;left:0;text-align:left;margin-left:.7pt;margin-top:12.35pt;width:73.7pt;height:22.7pt;z-index:251659776" arcsize="10923f" filled="f" strokeweight="3pt">
            <v:stroke r:id="rId8" o:title="" filltype="pattern" endcap="round"/>
            <v:textbox inset=",1.8mm"/>
          </v:roundrect>
        </w:pict>
      </w:r>
      <w:r w:rsidR="00E043E5">
        <w:rPr>
          <w:rFonts w:hint="eastAsia"/>
        </w:rPr>
        <w:t>法　規</w:t>
      </w:r>
    </w:p>
    <w:p w:rsidR="00E043E5" w:rsidRDefault="00E043E5" w:rsidP="00E043E5">
      <w:pPr>
        <w:pStyle w:val="affffffffff6"/>
      </w:pPr>
      <w:r>
        <w:rPr>
          <w:rFonts w:hint="eastAsia"/>
        </w:rPr>
        <w:t>中央法規：修正「採購評選委員會組織準則」第五條」</w:t>
      </w:r>
      <w:r>
        <w:tab/>
      </w:r>
      <w:r w:rsidR="00952692">
        <w:rPr>
          <w:rFonts w:hint="eastAsia"/>
        </w:rPr>
        <w:t>1</w:t>
      </w:r>
    </w:p>
    <w:p w:rsidR="00E043E5" w:rsidRDefault="0086614A" w:rsidP="00E043E5">
      <w:pPr>
        <w:pStyle w:val="a5"/>
      </w:pPr>
      <w:r>
        <w:rPr>
          <w:noProof/>
        </w:rPr>
        <w:pict>
          <v:roundrect id="_x0000_s1414" style="position:absolute;left:0;text-align:left;margin-left:.15pt;margin-top:12.1pt;width:73.7pt;height:22.7pt;z-index:251663872" arcsize="10923f" filled="f" strokeweight="3pt">
            <v:stroke r:id="rId8" o:title="" filltype="pattern" endcap="round"/>
            <v:textbox inset=",1.8mm"/>
          </v:roundrect>
        </w:pict>
      </w:r>
      <w:r w:rsidR="00E043E5">
        <w:rPr>
          <w:rFonts w:hint="eastAsia"/>
        </w:rPr>
        <w:t>政　令</w:t>
      </w:r>
    </w:p>
    <w:p w:rsidR="00E043E5" w:rsidRDefault="00E043E5" w:rsidP="00E043E5">
      <w:pPr>
        <w:pStyle w:val="affffffffff6"/>
      </w:pPr>
      <w:r>
        <w:rPr>
          <w:rFonts w:hint="eastAsia"/>
        </w:rPr>
        <w:t>民　　政：修正「澎湖縣政府補助宗教民俗活動發展作業要點」第七點規定，並自即日起生效</w:t>
      </w:r>
      <w:r>
        <w:tab/>
      </w:r>
      <w:r w:rsidR="00952692">
        <w:rPr>
          <w:rFonts w:hint="eastAsia"/>
        </w:rPr>
        <w:t>8</w:t>
      </w:r>
    </w:p>
    <w:p w:rsidR="00E043E5" w:rsidRDefault="00E043E5" w:rsidP="00E043E5">
      <w:pPr>
        <w:pStyle w:val="affffffffff6"/>
      </w:pPr>
      <w:r>
        <w:rPr>
          <w:rFonts w:hint="eastAsia"/>
        </w:rPr>
        <w:t>工　　務：函轉行政院公共工程委員會「採購評選委員會組織準則」第</w:t>
      </w:r>
      <w:r>
        <w:rPr>
          <w:rFonts w:hint="eastAsia"/>
        </w:rPr>
        <w:t>5</w:t>
      </w:r>
      <w:r>
        <w:rPr>
          <w:rFonts w:hint="eastAsia"/>
        </w:rPr>
        <w:t>條，業經行政院公共工程委員會於中華民國</w:t>
      </w:r>
      <w:r>
        <w:rPr>
          <w:rFonts w:hint="eastAsia"/>
        </w:rPr>
        <w:t>115</w:t>
      </w:r>
      <w:r>
        <w:rPr>
          <w:rFonts w:hint="eastAsia"/>
        </w:rPr>
        <w:t>年</w:t>
      </w:r>
      <w:r>
        <w:rPr>
          <w:rFonts w:hint="eastAsia"/>
        </w:rPr>
        <w:t>5</w:t>
      </w:r>
      <w:r>
        <w:rPr>
          <w:rFonts w:hint="eastAsia"/>
        </w:rPr>
        <w:t>月</w:t>
      </w:r>
      <w:r>
        <w:rPr>
          <w:rFonts w:hint="eastAsia"/>
        </w:rPr>
        <w:t>8</w:t>
      </w:r>
      <w:r>
        <w:rPr>
          <w:rFonts w:hint="eastAsia"/>
        </w:rPr>
        <w:t>日以工程企字第</w:t>
      </w:r>
      <w:r>
        <w:rPr>
          <w:rFonts w:hint="eastAsia"/>
        </w:rPr>
        <w:t>1150100205</w:t>
      </w:r>
      <w:r>
        <w:rPr>
          <w:rFonts w:hint="eastAsia"/>
        </w:rPr>
        <w:t>號令修正發布，檢附發布令影本、修正條文、修正總說明及條文對照表各</w:t>
      </w:r>
      <w:r>
        <w:rPr>
          <w:rFonts w:hint="eastAsia"/>
        </w:rPr>
        <w:t>1</w:t>
      </w:r>
      <w:r>
        <w:rPr>
          <w:rFonts w:hint="eastAsia"/>
        </w:rPr>
        <w:t>份</w:t>
      </w:r>
      <w:r>
        <w:tab/>
      </w:r>
      <w:r w:rsidR="00952692">
        <w:rPr>
          <w:rFonts w:hint="eastAsia"/>
        </w:rPr>
        <w:t>24</w:t>
      </w:r>
    </w:p>
    <w:p w:rsidR="00E043E5" w:rsidRDefault="00E043E5" w:rsidP="00E043E5">
      <w:pPr>
        <w:pStyle w:val="XXXX"/>
        <w:ind w:left="1656" w:right="480" w:hanging="1656"/>
      </w:pPr>
      <w:r>
        <w:rPr>
          <w:rFonts w:hint="eastAsia"/>
        </w:rPr>
        <w:t>人　　事：一、函轉銓敘部修正「公務人員傑出貢獻獎遴薦選拔審議及表揚要點」，自即日生效</w:t>
      </w:r>
      <w:r>
        <w:tab/>
      </w:r>
      <w:r w:rsidR="00952692">
        <w:rPr>
          <w:rFonts w:hint="eastAsia"/>
        </w:rPr>
        <w:t>26</w:t>
      </w:r>
    </w:p>
    <w:p w:rsidR="00E043E5" w:rsidRDefault="00E043E5" w:rsidP="00E043E5">
      <w:pPr>
        <w:pStyle w:val="XXXX1"/>
        <w:ind w:left="1680" w:right="480" w:hanging="480"/>
      </w:pPr>
      <w:r>
        <w:rPr>
          <w:rFonts w:hint="eastAsia"/>
        </w:rPr>
        <w:t>二、修正「澎湖縣政府職場霸凌防治及處理作業規定」部分條文，自即日起生效</w:t>
      </w:r>
      <w:r>
        <w:tab/>
      </w:r>
      <w:r w:rsidR="00952692">
        <w:rPr>
          <w:rFonts w:hint="eastAsia"/>
        </w:rPr>
        <w:t>38</w:t>
      </w:r>
    </w:p>
    <w:p w:rsidR="00E043E5" w:rsidRDefault="0086614A" w:rsidP="00E043E5">
      <w:pPr>
        <w:pStyle w:val="a5"/>
      </w:pPr>
      <w:r>
        <w:rPr>
          <w:noProof/>
        </w:rPr>
        <w:pict>
          <v:roundrect id="_x0000_s1415" style="position:absolute;left:0;text-align:left;margin-left:1.8pt;margin-top:13.3pt;width:73.7pt;height:22.7pt;z-index:251664896" arcsize="10923f" filled="f" strokeweight="3pt">
            <v:stroke r:id="rId8" o:title="" filltype="pattern" endcap="round"/>
            <v:textbox inset=",1.8mm"/>
          </v:roundrect>
        </w:pict>
      </w:r>
      <w:r w:rsidR="00E043E5">
        <w:rPr>
          <w:rFonts w:hint="eastAsia"/>
        </w:rPr>
        <w:t>附　錄</w:t>
      </w:r>
    </w:p>
    <w:p w:rsidR="006B5C24" w:rsidRDefault="00E043E5" w:rsidP="00E043E5">
      <w:pPr>
        <w:pStyle w:val="affffffffff6"/>
      </w:pPr>
      <w:r>
        <w:rPr>
          <w:rFonts w:hint="eastAsia"/>
        </w:rPr>
        <w:t>縣政重要紀事（中華民國</w:t>
      </w:r>
      <w:r>
        <w:rPr>
          <w:rFonts w:hint="eastAsia"/>
        </w:rPr>
        <w:t>115</w:t>
      </w:r>
      <w:r>
        <w:rPr>
          <w:rFonts w:hint="eastAsia"/>
        </w:rPr>
        <w:t>年</w:t>
      </w:r>
      <w:r>
        <w:rPr>
          <w:rFonts w:hint="eastAsia"/>
        </w:rPr>
        <w:t>8</w:t>
      </w:r>
      <w:r>
        <w:rPr>
          <w:rFonts w:hint="eastAsia"/>
        </w:rPr>
        <w:t>月份）</w:t>
      </w:r>
      <w:r>
        <w:tab/>
      </w:r>
      <w:r w:rsidR="00952692">
        <w:rPr>
          <w:rFonts w:hint="eastAsia"/>
        </w:rPr>
        <w:t>75</w:t>
      </w:r>
    </w:p>
    <w:p w:rsidR="00E043E5" w:rsidRDefault="00E043E5" w:rsidP="00E043E5">
      <w:pPr>
        <w:pStyle w:val="affffffffff6"/>
      </w:pPr>
    </w:p>
    <w:p w:rsidR="000867BD" w:rsidRPr="006B5C24" w:rsidRDefault="000867BD" w:rsidP="006405FC">
      <w:pPr>
        <w:pStyle w:val="affffffffff6"/>
        <w:sectPr w:rsidR="000867BD" w:rsidRPr="006B5C24">
          <w:headerReference w:type="even" r:id="rId9"/>
          <w:headerReference w:type="default" r:id="rId10"/>
          <w:footerReference w:type="even" r:id="rId11"/>
          <w:footerReference w:type="default" r:id="rId12"/>
          <w:pgSz w:w="10660" w:h="14742" w:code="132"/>
          <w:pgMar w:top="1531" w:right="1276" w:bottom="1304" w:left="1276" w:header="680" w:footer="794" w:gutter="0"/>
          <w:pgNumType w:start="1"/>
          <w:cols w:space="425"/>
          <w:docGrid w:linePitch="360" w:charSpace="134328"/>
        </w:sectPr>
      </w:pPr>
    </w:p>
    <w:p w:rsidR="0038376D" w:rsidRPr="001D7CF3" w:rsidRDefault="0086614A" w:rsidP="0038376D">
      <w:pPr>
        <w:pStyle w:val="16"/>
        <w:topLinePunct/>
        <w:spacing w:before="0" w:line="360" w:lineRule="auto"/>
        <w:ind w:left="720" w:hanging="720"/>
        <w:rPr>
          <w:noProof/>
          <w:sz w:val="36"/>
          <w:szCs w:val="36"/>
        </w:rPr>
      </w:pPr>
      <w:r>
        <w:rPr>
          <w:noProof/>
          <w:sz w:val="36"/>
          <w:szCs w:val="36"/>
        </w:rPr>
        <w:lastRenderedPageBreak/>
        <w:pict>
          <v:shapetype id="_x0000_t202" coordsize="21600,21600" o:spt="202" path="m,l,21600r21600,l21600,xe">
            <v:stroke joinstyle="miter"/>
            <v:path gradientshapeok="t" o:connecttype="rect"/>
          </v:shapetype>
          <v:shape id="_x0000_s1412" type="#_x0000_t202" style="position:absolute;left:0;text-align:left;margin-left:0;margin-top:0;width:85.05pt;height:34pt;z-index:251660800;mso-position-horizontal:center;mso-position-horizontal-relative:page" filled="f" strokeweight="4pt">
            <v:stroke r:id="rId13" o:title="" filltype="pattern"/>
            <v:textbox style="mso-next-textbox:#_x0000_s1412" inset=",1.3mm">
              <w:txbxContent>
                <w:p w:rsidR="001B083C" w:rsidRPr="00682921" w:rsidRDefault="001B083C" w:rsidP="00682921">
                  <w:pPr>
                    <w:pStyle w:val="afffffffffffe"/>
                  </w:pPr>
                  <w:r w:rsidRPr="00682921">
                    <w:rPr>
                      <w:rFonts w:hint="eastAsia"/>
                    </w:rPr>
                    <w:t>法規</w:t>
                  </w:r>
                </w:p>
              </w:txbxContent>
            </v:textbox>
            <w10:wrap anchorx="page"/>
          </v:shape>
        </w:pict>
      </w:r>
    </w:p>
    <w:p w:rsidR="00F64D21" w:rsidRPr="001D7CF3" w:rsidRDefault="00F64D21" w:rsidP="00F64D21">
      <w:pPr>
        <w:pStyle w:val="Standard"/>
        <w:rPr>
          <w:rFonts w:ascii="Times New Roman" w:eastAsia="標楷體" w:hAnsi="Times New Roman"/>
          <w:sz w:val="28"/>
          <w:szCs w:val="28"/>
        </w:rPr>
      </w:pPr>
    </w:p>
    <w:p w:rsidR="00F64D21" w:rsidRPr="001D7CF3" w:rsidRDefault="00F64D21" w:rsidP="00F64D21">
      <w:pPr>
        <w:pStyle w:val="afffff5"/>
      </w:pPr>
      <w:r w:rsidRPr="001D7CF3">
        <w:t>中央法規</w:t>
      </w:r>
    </w:p>
    <w:p w:rsidR="00E043E5" w:rsidRPr="00E043E5" w:rsidRDefault="00E043E5" w:rsidP="00E043E5">
      <w:pPr>
        <w:pStyle w:val="XXXX2"/>
        <w:spacing w:before="360"/>
        <w:rPr>
          <w:noProof/>
        </w:rPr>
      </w:pPr>
      <w:r w:rsidRPr="00E043E5">
        <w:rPr>
          <w:rFonts w:hint="eastAsia"/>
          <w:noProof/>
        </w:rPr>
        <w:t>行政院公共工程委員會</w:t>
      </w:r>
      <w:r>
        <w:rPr>
          <w:rFonts w:hint="eastAsia"/>
          <w:noProof/>
        </w:rPr>
        <w:t xml:space="preserve">　</w:t>
      </w:r>
      <w:r w:rsidRPr="00E043E5">
        <w:rPr>
          <w:rFonts w:hint="eastAsia"/>
          <w:noProof/>
        </w:rPr>
        <w:t>令</w:t>
      </w:r>
    </w:p>
    <w:p w:rsidR="00E043E5" w:rsidRPr="00E043E5" w:rsidRDefault="00E043E5" w:rsidP="00E043E5">
      <w:pPr>
        <w:pStyle w:val="affffffffffe"/>
        <w:rPr>
          <w:noProof/>
        </w:rPr>
      </w:pPr>
      <w:r w:rsidRPr="00E043E5">
        <w:rPr>
          <w:rFonts w:hint="eastAsia"/>
          <w:noProof/>
        </w:rPr>
        <w:t>發文日期：中華民國</w:t>
      </w:r>
      <w:r w:rsidRPr="00E043E5">
        <w:rPr>
          <w:rFonts w:hint="eastAsia"/>
          <w:noProof/>
        </w:rPr>
        <w:t>115</w:t>
      </w:r>
      <w:r w:rsidRPr="00E043E5">
        <w:rPr>
          <w:rFonts w:hint="eastAsia"/>
          <w:noProof/>
        </w:rPr>
        <w:t>年</w:t>
      </w:r>
      <w:r w:rsidRPr="00E043E5">
        <w:rPr>
          <w:rFonts w:hint="eastAsia"/>
          <w:noProof/>
        </w:rPr>
        <w:t>5</w:t>
      </w:r>
      <w:r w:rsidRPr="00E043E5">
        <w:rPr>
          <w:rFonts w:hint="eastAsia"/>
          <w:noProof/>
        </w:rPr>
        <w:t>月</w:t>
      </w:r>
      <w:r w:rsidRPr="00E043E5">
        <w:rPr>
          <w:rFonts w:hint="eastAsia"/>
          <w:noProof/>
        </w:rPr>
        <w:t>8</w:t>
      </w:r>
      <w:r w:rsidRPr="00E043E5">
        <w:rPr>
          <w:rFonts w:hint="eastAsia"/>
          <w:noProof/>
        </w:rPr>
        <w:t>日</w:t>
      </w:r>
    </w:p>
    <w:p w:rsidR="00E043E5" w:rsidRPr="00E043E5" w:rsidRDefault="00E043E5" w:rsidP="00E043E5">
      <w:pPr>
        <w:pStyle w:val="affffffffffe"/>
        <w:rPr>
          <w:noProof/>
        </w:rPr>
      </w:pPr>
      <w:r w:rsidRPr="00E043E5">
        <w:rPr>
          <w:rFonts w:hint="eastAsia"/>
          <w:noProof/>
        </w:rPr>
        <w:t>發文字號：工程企字第</w:t>
      </w:r>
      <w:r w:rsidRPr="00E043E5">
        <w:rPr>
          <w:rFonts w:hint="eastAsia"/>
          <w:noProof/>
        </w:rPr>
        <w:t>1150100205</w:t>
      </w:r>
      <w:r w:rsidRPr="00E043E5">
        <w:rPr>
          <w:rFonts w:hint="eastAsia"/>
          <w:noProof/>
        </w:rPr>
        <w:t>號</w:t>
      </w:r>
    </w:p>
    <w:p w:rsidR="00E043E5" w:rsidRPr="00E043E5" w:rsidRDefault="00E043E5" w:rsidP="00E043E5">
      <w:pPr>
        <w:pStyle w:val="afffffffffff"/>
        <w:rPr>
          <w:noProof/>
        </w:rPr>
      </w:pPr>
      <w:r w:rsidRPr="00E043E5">
        <w:rPr>
          <w:rFonts w:hint="eastAsia"/>
          <w:noProof/>
        </w:rPr>
        <w:t>修正「採購評選委員會組織準則」第五條。</w:t>
      </w:r>
    </w:p>
    <w:p w:rsidR="00E043E5" w:rsidRPr="00E043E5" w:rsidRDefault="00E043E5" w:rsidP="00E043E5">
      <w:pPr>
        <w:pStyle w:val="afffffffffff0"/>
        <w:ind w:left="972" w:hanging="732"/>
        <w:rPr>
          <w:noProof/>
        </w:rPr>
      </w:pPr>
      <w:r w:rsidRPr="00E043E5">
        <w:rPr>
          <w:rFonts w:hint="eastAsia"/>
          <w:noProof/>
        </w:rPr>
        <w:t>附修正「採購評選委員會組織準則」第五條</w:t>
      </w:r>
    </w:p>
    <w:p w:rsidR="008F0C6F" w:rsidRPr="00E043E5" w:rsidRDefault="00E043E5" w:rsidP="003E0FCF">
      <w:pPr>
        <w:pStyle w:val="afffffffffff1"/>
        <w:spacing w:before="360"/>
        <w:rPr>
          <w:sz w:val="36"/>
          <w:szCs w:val="36"/>
        </w:rPr>
      </w:pPr>
      <w:r w:rsidRPr="00E043E5">
        <w:rPr>
          <w:rFonts w:hint="eastAsia"/>
        </w:rPr>
        <w:t>主任委員</w:t>
      </w:r>
      <w:r>
        <w:rPr>
          <w:rFonts w:hint="eastAsia"/>
        </w:rPr>
        <w:t xml:space="preserve">　</w:t>
      </w:r>
      <w:r w:rsidRPr="00E043E5">
        <w:rPr>
          <w:rFonts w:hint="eastAsia"/>
          <w:sz w:val="36"/>
          <w:szCs w:val="36"/>
        </w:rPr>
        <w:t>陳　金　德</w:t>
      </w:r>
    </w:p>
    <w:p w:rsidR="00E043E5" w:rsidRDefault="00E043E5">
      <w:pPr>
        <w:widowControl/>
        <w:spacing w:line="240" w:lineRule="auto"/>
        <w:jc w:val="left"/>
        <w:rPr>
          <w:noProof/>
          <w:sz w:val="36"/>
          <w:szCs w:val="36"/>
        </w:rPr>
      </w:pPr>
      <w:r>
        <w:br w:type="page"/>
      </w:r>
    </w:p>
    <w:p w:rsidR="00E043E5" w:rsidRDefault="00E043E5" w:rsidP="003E0FCF">
      <w:pPr>
        <w:pStyle w:val="afffffffffff2"/>
        <w:spacing w:before="360" w:after="120"/>
        <w:rPr>
          <w:lang w:eastAsia="zh-TW"/>
        </w:rPr>
      </w:pPr>
      <w:r>
        <w:rPr>
          <w:rFonts w:hint="eastAsia"/>
          <w:lang w:eastAsia="zh-TW"/>
        </w:rPr>
        <w:lastRenderedPageBreak/>
        <w:t>採購評選委員會組織準則第五條修正總說明</w:t>
      </w:r>
    </w:p>
    <w:p w:rsidR="00E043E5" w:rsidRDefault="00E043E5" w:rsidP="00E043E5">
      <w:pPr>
        <w:ind w:firstLineChars="200" w:firstLine="480"/>
      </w:pPr>
      <w:r w:rsidRPr="00E043E5">
        <w:rPr>
          <w:rFonts w:hint="eastAsia"/>
        </w:rPr>
        <w:t>採購評選委員會組織準則（以下簡稱本準則）係依據政府採購法第九十四條第三項授權訂定，自八十八年五月二十一日發布，同年五月二十七日施行後，歷經多次修正，最近一次修正發布日期為一百十四年一月九日。本準則第五條明定不得遴選為採購評選委員會委員（以下簡稱評選委員）之情形，係為確保評選委員應具良好操守，且公正、超然辦理評選，如有第五條情形，機關不應遴選該等人員擔任評選委員。考量現行第五條第五款之「違反法令」一詞之含意及範圍未臻明確，易生爭議，又不得遴選為評選委員之人員名單，實務上未能窮盡列舉所有實際發生案件，為避免採購機關誤信該名單已包含全部不得遴選為評選委員之人員，反疏於查證是否具有其他款次所定不得遴選情形，爰刪除該款規定，以杜爭議。另就整體關聯性調整款次順序，並增訂不得受遴選及擔任評選委員之情形，以資明確。</w:t>
      </w:r>
    </w:p>
    <w:p w:rsidR="00E043E5" w:rsidRDefault="00E043E5">
      <w:pPr>
        <w:widowControl/>
        <w:spacing w:line="240" w:lineRule="auto"/>
        <w:jc w:val="left"/>
      </w:pPr>
      <w:r>
        <w:br w:type="page"/>
      </w:r>
    </w:p>
    <w:p w:rsidR="00186FAA" w:rsidRPr="0003182F" w:rsidRDefault="00186FAA" w:rsidP="003E0FCF">
      <w:pPr>
        <w:pStyle w:val="afffffffffff2"/>
        <w:spacing w:before="360" w:after="120"/>
        <w:rPr>
          <w:lang w:eastAsia="zh-TW"/>
        </w:rPr>
      </w:pPr>
      <w:r w:rsidRPr="0003182F">
        <w:rPr>
          <w:lang w:eastAsia="zh-TW"/>
        </w:rPr>
        <w:lastRenderedPageBreak/>
        <w:t>採購評選委員會組織準則第五條修正條文對照表</w:t>
      </w:r>
    </w:p>
    <w:tbl>
      <w:tblPr>
        <w:tblStyle w:val="affffffffff5"/>
        <w:tblW w:w="5000" w:type="pct"/>
        <w:tblLook w:val="04A0"/>
      </w:tblPr>
      <w:tblGrid>
        <w:gridCol w:w="2775"/>
        <w:gridCol w:w="2774"/>
        <w:gridCol w:w="2775"/>
      </w:tblGrid>
      <w:tr w:rsidR="00186FAA" w:rsidRPr="007B75B6" w:rsidTr="00186FAA">
        <w:tc>
          <w:tcPr>
            <w:tcW w:w="1666" w:type="pct"/>
          </w:tcPr>
          <w:p w:rsidR="00186FAA" w:rsidRPr="007B75B6" w:rsidRDefault="00186FAA" w:rsidP="00186FAA">
            <w:pPr>
              <w:jc w:val="center"/>
              <w:rPr>
                <w:rFonts w:ascii="標楷體" w:hAnsi="標楷體"/>
                <w:color w:val="000000" w:themeColor="text1"/>
                <w:szCs w:val="24"/>
              </w:rPr>
            </w:pPr>
            <w:r w:rsidRPr="007B75B6">
              <w:rPr>
                <w:rFonts w:ascii="標楷體" w:hAnsi="標楷體"/>
                <w:color w:val="000000" w:themeColor="text1"/>
                <w:szCs w:val="24"/>
              </w:rPr>
              <w:t>修正條文</w:t>
            </w:r>
          </w:p>
        </w:tc>
        <w:tc>
          <w:tcPr>
            <w:tcW w:w="1666" w:type="pct"/>
          </w:tcPr>
          <w:p w:rsidR="00186FAA" w:rsidRPr="007B75B6" w:rsidRDefault="00186FAA" w:rsidP="00186FAA">
            <w:pPr>
              <w:jc w:val="center"/>
              <w:rPr>
                <w:rFonts w:ascii="標楷體" w:hAnsi="標楷體"/>
                <w:color w:val="000000" w:themeColor="text1"/>
                <w:szCs w:val="24"/>
              </w:rPr>
            </w:pPr>
            <w:r w:rsidRPr="007B75B6">
              <w:rPr>
                <w:rFonts w:ascii="標楷體" w:hAnsi="標楷體"/>
                <w:color w:val="000000" w:themeColor="text1"/>
                <w:szCs w:val="24"/>
              </w:rPr>
              <w:t>現行條文</w:t>
            </w:r>
          </w:p>
        </w:tc>
        <w:tc>
          <w:tcPr>
            <w:tcW w:w="1667" w:type="pct"/>
          </w:tcPr>
          <w:p w:rsidR="00186FAA" w:rsidRPr="007B75B6" w:rsidRDefault="00186FAA" w:rsidP="00186FAA">
            <w:pPr>
              <w:jc w:val="center"/>
              <w:rPr>
                <w:rFonts w:ascii="標楷體" w:hAnsi="標楷體"/>
                <w:color w:val="000000" w:themeColor="text1"/>
                <w:szCs w:val="24"/>
              </w:rPr>
            </w:pPr>
            <w:r w:rsidRPr="007B75B6">
              <w:rPr>
                <w:rFonts w:ascii="標楷體" w:hAnsi="標楷體"/>
                <w:color w:val="000000" w:themeColor="text1"/>
                <w:szCs w:val="24"/>
              </w:rPr>
              <w:t>說明</w:t>
            </w:r>
          </w:p>
        </w:tc>
      </w:tr>
      <w:tr w:rsidR="00186FAA" w:rsidRPr="007B75B6" w:rsidTr="00186FAA">
        <w:tc>
          <w:tcPr>
            <w:tcW w:w="1666" w:type="pct"/>
          </w:tcPr>
          <w:p w:rsidR="00186FAA" w:rsidRPr="007B75B6" w:rsidRDefault="00186FAA" w:rsidP="00186FAA">
            <w:pPr>
              <w:ind w:left="240" w:hangingChars="100" w:hanging="240"/>
              <w:rPr>
                <w:rFonts w:ascii="標楷體" w:hAnsi="標楷體"/>
                <w:color w:val="000000" w:themeColor="text1"/>
                <w:szCs w:val="24"/>
              </w:rPr>
            </w:pPr>
            <w:r w:rsidRPr="007B75B6">
              <w:rPr>
                <w:rFonts w:ascii="標楷體" w:hAnsi="標楷體"/>
                <w:color w:val="000000" w:themeColor="text1"/>
                <w:szCs w:val="24"/>
              </w:rPr>
              <w:t>第五條</w:t>
            </w:r>
            <w:r>
              <w:rPr>
                <w:rFonts w:ascii="標楷體" w:hAnsi="標楷體" w:hint="eastAsia"/>
                <w:color w:val="000000" w:themeColor="text1"/>
                <w:szCs w:val="24"/>
              </w:rPr>
              <w:t xml:space="preserve">　</w:t>
            </w:r>
            <w:r w:rsidRPr="007B75B6">
              <w:rPr>
                <w:rFonts w:ascii="標楷體" w:hAnsi="標楷體"/>
                <w:color w:val="000000" w:themeColor="text1"/>
                <w:szCs w:val="24"/>
              </w:rPr>
              <w:t>有下列各款情形之一者，不得</w:t>
            </w:r>
            <w:r w:rsidRPr="007B75B6">
              <w:rPr>
                <w:rFonts w:ascii="標楷體" w:hAnsi="標楷體"/>
                <w:color w:val="000000" w:themeColor="text1"/>
                <w:szCs w:val="24"/>
                <w:u w:val="single"/>
              </w:rPr>
              <w:t>受</w:t>
            </w:r>
            <w:r w:rsidRPr="007B75B6">
              <w:rPr>
                <w:rFonts w:ascii="標楷體" w:hAnsi="標楷體"/>
                <w:color w:val="000000" w:themeColor="text1"/>
                <w:szCs w:val="24"/>
              </w:rPr>
              <w:t>遴選</w:t>
            </w:r>
            <w:r w:rsidRPr="007B75B6">
              <w:rPr>
                <w:rFonts w:ascii="標楷體" w:hAnsi="標楷體"/>
                <w:color w:val="000000" w:themeColor="text1"/>
                <w:szCs w:val="24"/>
                <w:u w:val="single"/>
              </w:rPr>
              <w:t>及擔任</w:t>
            </w:r>
            <w:r w:rsidRPr="007B75B6">
              <w:rPr>
                <w:rFonts w:ascii="標楷體" w:hAnsi="標楷體"/>
                <w:color w:val="000000" w:themeColor="text1"/>
                <w:szCs w:val="24"/>
              </w:rPr>
              <w:t>本委員會委員：</w:t>
            </w:r>
          </w:p>
          <w:p w:rsidR="00186FAA" w:rsidRPr="007B75B6" w:rsidRDefault="00186FAA" w:rsidP="00186FAA">
            <w:pPr>
              <w:ind w:leftChars="100" w:left="744" w:hangingChars="210" w:hanging="504"/>
              <w:rPr>
                <w:rFonts w:ascii="標楷體" w:hAnsi="標楷體"/>
                <w:color w:val="000000" w:themeColor="text1"/>
                <w:szCs w:val="24"/>
              </w:rPr>
            </w:pPr>
            <w:r w:rsidRPr="007B75B6">
              <w:rPr>
                <w:rFonts w:ascii="標楷體" w:hAnsi="標楷體"/>
                <w:color w:val="000000" w:themeColor="text1"/>
                <w:szCs w:val="24"/>
              </w:rPr>
              <w:t>一、</w:t>
            </w:r>
            <w:r>
              <w:rPr>
                <w:rFonts w:ascii="標楷體" w:hAnsi="標楷體" w:hint="eastAsia"/>
                <w:color w:val="000000" w:themeColor="text1"/>
                <w:szCs w:val="24"/>
              </w:rPr>
              <w:tab/>
            </w:r>
            <w:r w:rsidRPr="007B75B6">
              <w:rPr>
                <w:rFonts w:ascii="標楷體" w:hAnsi="標楷體"/>
                <w:color w:val="000000" w:themeColor="text1"/>
                <w:szCs w:val="24"/>
              </w:rPr>
              <w:t>犯貪污或瀆職之罪</w:t>
            </w:r>
            <w:r w:rsidRPr="007B75B6">
              <w:rPr>
                <w:rFonts w:ascii="標楷體" w:hAnsi="標楷體"/>
                <w:color w:val="000000" w:themeColor="text1"/>
                <w:szCs w:val="24"/>
                <w:u w:val="single"/>
              </w:rPr>
              <w:t>或辦理政府採購業務涉不法行為</w:t>
            </w:r>
            <w:r w:rsidRPr="007B75B6">
              <w:rPr>
                <w:rFonts w:ascii="標楷體" w:hAnsi="標楷體"/>
                <w:color w:val="000000" w:themeColor="text1"/>
                <w:szCs w:val="24"/>
              </w:rPr>
              <w:t>，經</w:t>
            </w:r>
            <w:r w:rsidRPr="007B75B6">
              <w:rPr>
                <w:rFonts w:ascii="標楷體" w:hAnsi="標楷體"/>
                <w:color w:val="000000" w:themeColor="text1"/>
                <w:szCs w:val="24"/>
                <w:u w:val="single"/>
              </w:rPr>
              <w:t>有罪</w:t>
            </w:r>
            <w:r w:rsidRPr="007B75B6">
              <w:rPr>
                <w:rFonts w:ascii="標楷體" w:hAnsi="標楷體"/>
                <w:color w:val="000000" w:themeColor="text1"/>
                <w:szCs w:val="24"/>
              </w:rPr>
              <w:t>判</w:t>
            </w:r>
            <w:r w:rsidRPr="007B75B6">
              <w:rPr>
                <w:rFonts w:ascii="標楷體" w:hAnsi="標楷體"/>
                <w:color w:val="000000" w:themeColor="text1"/>
                <w:szCs w:val="24"/>
                <w:u w:val="single"/>
              </w:rPr>
              <w:t>決。但經判決無罪</w:t>
            </w:r>
            <w:r w:rsidRPr="007B75B6">
              <w:rPr>
                <w:rFonts w:ascii="標楷體" w:hAnsi="標楷體"/>
                <w:color w:val="000000" w:themeColor="text1"/>
                <w:szCs w:val="24"/>
              </w:rPr>
              <w:t>確定</w:t>
            </w:r>
            <w:r w:rsidRPr="007B75B6">
              <w:rPr>
                <w:rFonts w:ascii="標楷體" w:hAnsi="標楷體"/>
                <w:color w:val="000000" w:themeColor="text1"/>
                <w:szCs w:val="24"/>
                <w:u w:val="single"/>
              </w:rPr>
              <w:t>者，不在此限。</w:t>
            </w:r>
          </w:p>
          <w:p w:rsidR="00186FAA" w:rsidRPr="007B75B6" w:rsidRDefault="00186FAA" w:rsidP="00186FAA">
            <w:pPr>
              <w:ind w:leftChars="100" w:left="744" w:hangingChars="210" w:hanging="504"/>
              <w:rPr>
                <w:rFonts w:ascii="標楷體" w:hAnsi="標楷體"/>
                <w:color w:val="000000" w:themeColor="text1"/>
                <w:szCs w:val="24"/>
                <w:u w:val="single"/>
              </w:rPr>
            </w:pPr>
            <w:r w:rsidRPr="007B75B6">
              <w:rPr>
                <w:rFonts w:ascii="標楷體" w:hAnsi="標楷體"/>
                <w:color w:val="000000" w:themeColor="text1"/>
                <w:szCs w:val="24"/>
                <w:u w:val="single"/>
              </w:rPr>
              <w:t>二、</w:t>
            </w:r>
            <w:r>
              <w:rPr>
                <w:rFonts w:ascii="標楷體" w:hAnsi="標楷體" w:hint="eastAsia"/>
                <w:color w:val="000000" w:themeColor="text1"/>
                <w:szCs w:val="24"/>
                <w:u w:val="single"/>
              </w:rPr>
              <w:tab/>
            </w:r>
            <w:r w:rsidRPr="007B75B6">
              <w:rPr>
                <w:rFonts w:ascii="標楷體" w:hAnsi="標楷體"/>
                <w:color w:val="000000" w:themeColor="text1"/>
                <w:szCs w:val="24"/>
                <w:u w:val="single"/>
              </w:rPr>
              <w:t>辦理政府採購業務違反法令或有採購人員倫理準則第七條各款情形之一，而受免除職務、撤職、剝奪、減少退休（職、伍）金、休職、降級、減俸、罰款、記過懲戒處分之判決。但原判決經廢棄更為判決確定，致無上述情形者，不在此限。</w:t>
            </w:r>
          </w:p>
          <w:p w:rsidR="00186FAA" w:rsidRPr="007B75B6" w:rsidRDefault="00186FAA" w:rsidP="00186FAA">
            <w:pPr>
              <w:ind w:leftChars="100" w:left="744" w:hangingChars="210" w:hanging="504"/>
              <w:rPr>
                <w:color w:val="000000" w:themeColor="text1"/>
                <w:szCs w:val="24"/>
              </w:rPr>
            </w:pPr>
            <w:r w:rsidRPr="007B75B6">
              <w:rPr>
                <w:rFonts w:ascii="標楷體" w:hAnsi="標楷體"/>
                <w:color w:val="000000" w:themeColor="text1"/>
                <w:szCs w:val="24"/>
                <w:u w:val="single"/>
              </w:rPr>
              <w:t>三</w:t>
            </w:r>
            <w:r w:rsidRPr="007B75B6">
              <w:rPr>
                <w:rFonts w:ascii="標楷體" w:hAnsi="標楷體"/>
                <w:color w:val="000000" w:themeColor="text1"/>
                <w:szCs w:val="24"/>
              </w:rPr>
              <w:t>、</w:t>
            </w:r>
            <w:r>
              <w:rPr>
                <w:rFonts w:ascii="標楷體" w:hAnsi="標楷體" w:hint="eastAsia"/>
                <w:color w:val="000000" w:themeColor="text1"/>
                <w:szCs w:val="24"/>
              </w:rPr>
              <w:tab/>
            </w:r>
            <w:r w:rsidRPr="007B75B6">
              <w:rPr>
                <w:rFonts w:ascii="標楷體" w:hAnsi="標楷體"/>
                <w:color w:val="000000" w:themeColor="text1"/>
                <w:szCs w:val="24"/>
              </w:rPr>
              <w:t>褫奪公權尚未復權。</w:t>
            </w:r>
          </w:p>
          <w:p w:rsidR="00186FAA" w:rsidRPr="007B75B6" w:rsidRDefault="00186FAA" w:rsidP="00186FAA">
            <w:pPr>
              <w:ind w:leftChars="100" w:left="744" w:hangingChars="210" w:hanging="504"/>
              <w:rPr>
                <w:rFonts w:ascii="標楷體" w:hAnsi="標楷體"/>
                <w:color w:val="000000" w:themeColor="text1"/>
                <w:szCs w:val="24"/>
              </w:rPr>
            </w:pPr>
            <w:r w:rsidRPr="007B75B6">
              <w:rPr>
                <w:rFonts w:ascii="標楷體" w:hAnsi="標楷體"/>
                <w:color w:val="000000" w:themeColor="text1"/>
                <w:szCs w:val="24"/>
              </w:rPr>
              <w:t>四、</w:t>
            </w:r>
            <w:r>
              <w:rPr>
                <w:rFonts w:ascii="標楷體" w:hAnsi="標楷體" w:hint="eastAsia"/>
                <w:color w:val="000000" w:themeColor="text1"/>
                <w:szCs w:val="24"/>
              </w:rPr>
              <w:tab/>
            </w:r>
            <w:r w:rsidRPr="007B75B6">
              <w:rPr>
                <w:rFonts w:ascii="標楷體" w:hAnsi="標楷體"/>
                <w:color w:val="000000" w:themeColor="text1"/>
                <w:szCs w:val="24"/>
              </w:rPr>
              <w:t>專門職業人員已受停止執行業務或撤銷、廢止執業</w:t>
            </w:r>
            <w:r w:rsidRPr="007B75B6">
              <w:rPr>
                <w:rFonts w:ascii="標楷體" w:hAnsi="標楷體"/>
                <w:color w:val="000000" w:themeColor="text1"/>
                <w:szCs w:val="24"/>
              </w:rPr>
              <w:lastRenderedPageBreak/>
              <w:t>執照之處分。</w:t>
            </w:r>
          </w:p>
          <w:p w:rsidR="00186FAA" w:rsidRPr="007B75B6" w:rsidRDefault="00186FAA" w:rsidP="00186FAA">
            <w:pPr>
              <w:ind w:leftChars="100" w:left="744" w:hangingChars="210" w:hanging="504"/>
              <w:rPr>
                <w:rFonts w:ascii="標楷體" w:hAnsi="標楷體"/>
                <w:color w:val="000000" w:themeColor="text1"/>
                <w:szCs w:val="24"/>
                <w:u w:val="single"/>
              </w:rPr>
            </w:pPr>
            <w:r w:rsidRPr="007B75B6">
              <w:rPr>
                <w:rFonts w:ascii="標楷體" w:hAnsi="標楷體"/>
                <w:color w:val="000000" w:themeColor="text1"/>
                <w:szCs w:val="24"/>
                <w:u w:val="single"/>
              </w:rPr>
              <w:t>五、</w:t>
            </w:r>
            <w:r>
              <w:rPr>
                <w:rFonts w:ascii="標楷體" w:hAnsi="標楷體" w:hint="eastAsia"/>
                <w:color w:val="000000" w:themeColor="text1"/>
                <w:szCs w:val="24"/>
                <w:u w:val="single"/>
              </w:rPr>
              <w:tab/>
            </w:r>
            <w:r w:rsidRPr="007B75B6">
              <w:rPr>
                <w:rFonts w:ascii="標楷體" w:hAnsi="標楷體"/>
                <w:color w:val="000000" w:themeColor="text1"/>
                <w:szCs w:val="24"/>
                <w:u w:val="single"/>
              </w:rPr>
              <w:t xml:space="preserve">本人或其擔任負責人之廠商經機關依本法第一百零二條第三項規定刊登政府採購公報期間。 </w:t>
            </w:r>
          </w:p>
          <w:p w:rsidR="00186FAA" w:rsidRPr="007B75B6" w:rsidRDefault="00186FAA" w:rsidP="00186FAA">
            <w:pPr>
              <w:ind w:leftChars="100" w:left="744" w:hangingChars="210" w:hanging="504"/>
              <w:rPr>
                <w:rFonts w:ascii="標楷體" w:hAnsi="標楷體"/>
                <w:color w:val="000000" w:themeColor="text1"/>
                <w:szCs w:val="24"/>
                <w:u w:val="single"/>
              </w:rPr>
            </w:pPr>
            <w:r w:rsidRPr="007B75B6">
              <w:rPr>
                <w:rFonts w:ascii="標楷體" w:hAnsi="標楷體"/>
                <w:color w:val="000000" w:themeColor="text1"/>
                <w:szCs w:val="24"/>
                <w:u w:val="single"/>
              </w:rPr>
              <w:t>六、</w:t>
            </w:r>
            <w:r>
              <w:rPr>
                <w:rFonts w:ascii="標楷體" w:hAnsi="標楷體" w:hint="eastAsia"/>
                <w:color w:val="000000" w:themeColor="text1"/>
                <w:szCs w:val="24"/>
                <w:u w:val="single"/>
              </w:rPr>
              <w:tab/>
            </w:r>
            <w:r w:rsidRPr="007B75B6">
              <w:rPr>
                <w:rFonts w:ascii="標楷體" w:hAnsi="標楷體"/>
                <w:color w:val="000000" w:themeColor="text1"/>
                <w:szCs w:val="24"/>
                <w:u w:val="single"/>
              </w:rPr>
              <w:t>受監護或輔助宣告，尚未撤銷。</w:t>
            </w:r>
          </w:p>
          <w:p w:rsidR="00186FAA" w:rsidRPr="007B75B6" w:rsidRDefault="00186FAA" w:rsidP="00186FAA">
            <w:pPr>
              <w:ind w:leftChars="100" w:left="744" w:hangingChars="210" w:hanging="504"/>
              <w:rPr>
                <w:color w:val="000000" w:themeColor="text1"/>
                <w:szCs w:val="24"/>
              </w:rPr>
            </w:pPr>
            <w:r w:rsidRPr="007B75B6">
              <w:rPr>
                <w:rFonts w:ascii="標楷體" w:hAnsi="標楷體"/>
                <w:color w:val="000000" w:themeColor="text1"/>
                <w:szCs w:val="24"/>
                <w:u w:val="single"/>
              </w:rPr>
              <w:t>七</w:t>
            </w:r>
            <w:r w:rsidRPr="007B75B6">
              <w:rPr>
                <w:rFonts w:ascii="標楷體" w:hAnsi="標楷體"/>
                <w:color w:val="000000" w:themeColor="text1"/>
                <w:szCs w:val="24"/>
              </w:rPr>
              <w:t>、</w:t>
            </w:r>
            <w:r>
              <w:rPr>
                <w:rFonts w:ascii="標楷體" w:hAnsi="標楷體" w:hint="eastAsia"/>
                <w:color w:val="000000" w:themeColor="text1"/>
                <w:szCs w:val="24"/>
              </w:rPr>
              <w:tab/>
            </w:r>
            <w:r w:rsidRPr="007B75B6">
              <w:rPr>
                <w:rFonts w:ascii="標楷體" w:hAnsi="標楷體"/>
                <w:color w:val="000000" w:themeColor="text1"/>
                <w:szCs w:val="24"/>
              </w:rPr>
              <w:t>受破產宣告確定或</w:t>
            </w:r>
            <w:r w:rsidRPr="007B75B6">
              <w:rPr>
                <w:rFonts w:ascii="標楷體" w:hAnsi="標楷體"/>
                <w:color w:val="000000" w:themeColor="text1"/>
                <w:szCs w:val="24"/>
                <w:u w:val="single"/>
              </w:rPr>
              <w:t>依消費者債務清理條例裁定開始清算程序，</w:t>
            </w:r>
            <w:r w:rsidRPr="007B75B6">
              <w:rPr>
                <w:rFonts w:ascii="標楷體" w:hAnsi="標楷體"/>
                <w:color w:val="000000" w:themeColor="text1"/>
                <w:szCs w:val="24"/>
              </w:rPr>
              <w:t>尚未復權。</w:t>
            </w:r>
          </w:p>
        </w:tc>
        <w:tc>
          <w:tcPr>
            <w:tcW w:w="1666" w:type="pct"/>
          </w:tcPr>
          <w:p w:rsidR="00186FAA" w:rsidRPr="007B75B6" w:rsidRDefault="00186FAA" w:rsidP="00186FAA">
            <w:pPr>
              <w:ind w:left="240" w:hangingChars="100" w:hanging="240"/>
              <w:rPr>
                <w:rFonts w:ascii="標楷體" w:hAnsi="標楷體"/>
                <w:color w:val="000000" w:themeColor="text1"/>
                <w:szCs w:val="24"/>
              </w:rPr>
            </w:pPr>
            <w:r w:rsidRPr="007B75B6">
              <w:rPr>
                <w:rFonts w:ascii="標楷體" w:hAnsi="標楷體"/>
                <w:color w:val="000000" w:themeColor="text1"/>
                <w:szCs w:val="24"/>
              </w:rPr>
              <w:lastRenderedPageBreak/>
              <w:t>第五條</w:t>
            </w:r>
            <w:r>
              <w:rPr>
                <w:rFonts w:ascii="標楷體" w:hAnsi="標楷體" w:hint="eastAsia"/>
                <w:color w:val="000000" w:themeColor="text1"/>
                <w:szCs w:val="24"/>
              </w:rPr>
              <w:t xml:space="preserve">　</w:t>
            </w:r>
            <w:r w:rsidRPr="007B75B6">
              <w:rPr>
                <w:rFonts w:ascii="標楷體" w:hAnsi="標楷體"/>
                <w:color w:val="000000" w:themeColor="text1"/>
                <w:szCs w:val="24"/>
              </w:rPr>
              <w:t>有下列各款情形之一者，不得遴選</w:t>
            </w:r>
            <w:r w:rsidRPr="007B75B6">
              <w:rPr>
                <w:rFonts w:ascii="標楷體" w:hAnsi="標楷體"/>
                <w:color w:val="000000" w:themeColor="text1"/>
                <w:szCs w:val="24"/>
                <w:u w:val="single"/>
              </w:rPr>
              <w:t>為</w:t>
            </w:r>
            <w:r w:rsidRPr="007B75B6">
              <w:rPr>
                <w:rFonts w:ascii="標楷體" w:hAnsi="標楷體"/>
                <w:color w:val="000000" w:themeColor="text1"/>
                <w:szCs w:val="24"/>
              </w:rPr>
              <w:t>本委員會委員：</w:t>
            </w:r>
          </w:p>
          <w:p w:rsidR="00186FAA" w:rsidRPr="007B75B6" w:rsidRDefault="00186FAA" w:rsidP="00186FAA">
            <w:pPr>
              <w:tabs>
                <w:tab w:val="left" w:pos="660"/>
              </w:tabs>
              <w:ind w:leftChars="100" w:left="744" w:hangingChars="210" w:hanging="504"/>
              <w:rPr>
                <w:rFonts w:ascii="標楷體" w:hAnsi="標楷體"/>
                <w:color w:val="000000" w:themeColor="text1"/>
                <w:szCs w:val="24"/>
              </w:rPr>
            </w:pPr>
            <w:r w:rsidRPr="007B75B6">
              <w:rPr>
                <w:rFonts w:ascii="標楷體" w:hAnsi="標楷體"/>
                <w:color w:val="000000" w:themeColor="text1"/>
                <w:szCs w:val="24"/>
              </w:rPr>
              <w:t>一、</w:t>
            </w:r>
            <w:r>
              <w:rPr>
                <w:rFonts w:ascii="標楷體" w:hAnsi="標楷體" w:hint="eastAsia"/>
                <w:color w:val="000000" w:themeColor="text1"/>
                <w:szCs w:val="24"/>
              </w:rPr>
              <w:tab/>
            </w:r>
            <w:r w:rsidRPr="007B75B6">
              <w:rPr>
                <w:rFonts w:ascii="標楷體" w:hAnsi="標楷體"/>
                <w:color w:val="000000" w:themeColor="text1"/>
                <w:szCs w:val="24"/>
              </w:rPr>
              <w:t>犯貪污或瀆職之罪，經判</w:t>
            </w:r>
            <w:r w:rsidRPr="007B75B6">
              <w:rPr>
                <w:rFonts w:ascii="標楷體" w:hAnsi="標楷體"/>
                <w:color w:val="000000" w:themeColor="text1"/>
                <w:szCs w:val="24"/>
                <w:u w:val="single"/>
              </w:rPr>
              <w:t>刑</w:t>
            </w:r>
            <w:r w:rsidRPr="007B75B6">
              <w:rPr>
                <w:rFonts w:ascii="標楷體" w:hAnsi="標楷體"/>
                <w:color w:val="000000" w:themeColor="text1"/>
                <w:szCs w:val="24"/>
              </w:rPr>
              <w:t>確定。</w:t>
            </w:r>
          </w:p>
          <w:p w:rsidR="00186FAA" w:rsidRPr="007B75B6" w:rsidRDefault="00186FAA" w:rsidP="00186FAA">
            <w:pPr>
              <w:tabs>
                <w:tab w:val="left" w:pos="660"/>
              </w:tabs>
              <w:ind w:leftChars="100" w:left="744" w:hangingChars="210" w:hanging="504"/>
              <w:rPr>
                <w:rFonts w:ascii="標楷體" w:hAnsi="標楷體"/>
                <w:color w:val="000000" w:themeColor="text1"/>
                <w:szCs w:val="24"/>
              </w:rPr>
            </w:pPr>
            <w:r w:rsidRPr="007B75B6">
              <w:rPr>
                <w:rFonts w:ascii="標楷體" w:hAnsi="標楷體"/>
                <w:color w:val="000000" w:themeColor="text1"/>
                <w:szCs w:val="24"/>
              </w:rPr>
              <w:t>二、</w:t>
            </w:r>
            <w:r>
              <w:rPr>
                <w:rFonts w:ascii="標楷體" w:hAnsi="標楷體" w:hint="eastAsia"/>
                <w:color w:val="000000" w:themeColor="text1"/>
                <w:szCs w:val="24"/>
              </w:rPr>
              <w:tab/>
            </w:r>
            <w:r w:rsidRPr="007B75B6">
              <w:rPr>
                <w:rFonts w:ascii="標楷體" w:hAnsi="標楷體"/>
                <w:color w:val="000000" w:themeColor="text1"/>
                <w:szCs w:val="24"/>
              </w:rPr>
              <w:t>褫奪公權尚未復權。</w:t>
            </w:r>
          </w:p>
          <w:p w:rsidR="00186FAA" w:rsidRPr="007B75B6" w:rsidRDefault="00186FAA" w:rsidP="00186FAA">
            <w:pPr>
              <w:tabs>
                <w:tab w:val="left" w:pos="660"/>
              </w:tabs>
              <w:ind w:leftChars="100" w:left="744" w:hangingChars="210" w:hanging="504"/>
              <w:rPr>
                <w:rFonts w:ascii="標楷體" w:hAnsi="標楷體"/>
                <w:color w:val="000000" w:themeColor="text1"/>
                <w:szCs w:val="24"/>
              </w:rPr>
            </w:pPr>
            <w:r w:rsidRPr="007B75B6">
              <w:rPr>
                <w:rFonts w:ascii="標楷體" w:hAnsi="標楷體"/>
                <w:color w:val="000000" w:themeColor="text1"/>
                <w:szCs w:val="24"/>
              </w:rPr>
              <w:t>三、</w:t>
            </w:r>
            <w:r>
              <w:rPr>
                <w:rFonts w:ascii="標楷體" w:hAnsi="標楷體" w:hint="eastAsia"/>
                <w:color w:val="000000" w:themeColor="text1"/>
                <w:szCs w:val="24"/>
              </w:rPr>
              <w:tab/>
            </w:r>
            <w:r w:rsidRPr="007B75B6">
              <w:rPr>
                <w:rFonts w:ascii="標楷體" w:hAnsi="標楷體"/>
                <w:color w:val="000000" w:themeColor="text1"/>
                <w:szCs w:val="24"/>
              </w:rPr>
              <w:t>受破產宣告確定尚未復權。</w:t>
            </w:r>
          </w:p>
          <w:p w:rsidR="00186FAA" w:rsidRPr="007B75B6" w:rsidRDefault="00186FAA" w:rsidP="00186FAA">
            <w:pPr>
              <w:tabs>
                <w:tab w:val="left" w:pos="660"/>
              </w:tabs>
              <w:ind w:leftChars="100" w:left="744" w:hangingChars="210" w:hanging="504"/>
              <w:rPr>
                <w:rFonts w:ascii="標楷體" w:hAnsi="標楷體"/>
                <w:color w:val="000000" w:themeColor="text1"/>
                <w:szCs w:val="24"/>
              </w:rPr>
            </w:pPr>
            <w:r w:rsidRPr="007B75B6">
              <w:rPr>
                <w:rFonts w:ascii="標楷體" w:hAnsi="標楷體"/>
                <w:color w:val="000000" w:themeColor="text1"/>
                <w:szCs w:val="24"/>
              </w:rPr>
              <w:t>四、</w:t>
            </w:r>
            <w:r>
              <w:rPr>
                <w:rFonts w:ascii="標楷體" w:hAnsi="標楷體" w:hint="eastAsia"/>
                <w:color w:val="000000" w:themeColor="text1"/>
                <w:szCs w:val="24"/>
              </w:rPr>
              <w:tab/>
            </w:r>
            <w:r w:rsidRPr="007B75B6">
              <w:rPr>
                <w:rFonts w:ascii="標楷體" w:hAnsi="標楷體"/>
                <w:color w:val="000000" w:themeColor="text1"/>
                <w:szCs w:val="24"/>
              </w:rPr>
              <w:t>專門職業人員已受停止執行業務或撤銷、廢止執業執照之處分。</w:t>
            </w:r>
          </w:p>
          <w:p w:rsidR="00186FAA" w:rsidRPr="007B75B6" w:rsidRDefault="00186FAA" w:rsidP="00186FAA">
            <w:pPr>
              <w:tabs>
                <w:tab w:val="left" w:pos="660"/>
              </w:tabs>
              <w:ind w:leftChars="100" w:left="744" w:hangingChars="210" w:hanging="504"/>
              <w:rPr>
                <w:rFonts w:ascii="標楷體" w:hAnsi="標楷體"/>
                <w:color w:val="000000" w:themeColor="text1"/>
                <w:szCs w:val="24"/>
              </w:rPr>
            </w:pPr>
            <w:r w:rsidRPr="007B75B6">
              <w:rPr>
                <w:rFonts w:ascii="標楷體" w:hAnsi="標楷體"/>
                <w:color w:val="000000" w:themeColor="text1"/>
                <w:szCs w:val="24"/>
                <w:u w:val="single"/>
              </w:rPr>
              <w:t>五、</w:t>
            </w:r>
            <w:r>
              <w:rPr>
                <w:rFonts w:ascii="標楷體" w:hAnsi="標楷體" w:hint="eastAsia"/>
                <w:color w:val="000000" w:themeColor="text1"/>
                <w:szCs w:val="24"/>
                <w:u w:val="single"/>
              </w:rPr>
              <w:tab/>
            </w:r>
            <w:r w:rsidRPr="007B75B6">
              <w:rPr>
                <w:rFonts w:ascii="標楷體" w:hAnsi="標楷體"/>
                <w:color w:val="000000" w:themeColor="text1"/>
                <w:szCs w:val="24"/>
                <w:u w:val="single"/>
              </w:rPr>
              <w:t>因違反法令，經本法主管機關依規定列入不得遴選為採購評選委員之人員名單。</w:t>
            </w:r>
          </w:p>
        </w:tc>
        <w:tc>
          <w:tcPr>
            <w:tcW w:w="1667" w:type="pct"/>
          </w:tcPr>
          <w:p w:rsidR="00186FAA" w:rsidRPr="007B75B6" w:rsidRDefault="00186FAA" w:rsidP="00186FAA">
            <w:pPr>
              <w:pStyle w:val="affffff2"/>
              <w:numPr>
                <w:ilvl w:val="0"/>
                <w:numId w:val="40"/>
              </w:numPr>
              <w:spacing w:line="370" w:lineRule="exact"/>
              <w:ind w:leftChars="0" w:left="504" w:hangingChars="210" w:hanging="504"/>
              <w:jc w:val="both"/>
              <w:rPr>
                <w:rFonts w:ascii="標楷體" w:eastAsia="標楷體" w:hAnsi="標楷體"/>
                <w:color w:val="000000" w:themeColor="text1"/>
                <w:szCs w:val="24"/>
              </w:rPr>
            </w:pPr>
            <w:r w:rsidRPr="007B75B6">
              <w:rPr>
                <w:rFonts w:ascii="標楷體" w:eastAsia="標楷體" w:hAnsi="標楷體"/>
                <w:color w:val="000000" w:themeColor="text1"/>
                <w:szCs w:val="24"/>
              </w:rPr>
              <w:t>修正序文，評選委員應具良好操守，且公正、超然辦理評選，如有各款情形，機關除不應遴選該等人員為評選委員，於遴選後方發生各款情形者，亦不得擔任委員，該委員應即辭職或由機關予以解聘。</w:t>
            </w:r>
          </w:p>
          <w:p w:rsidR="00186FAA" w:rsidRPr="007B75B6" w:rsidRDefault="00186FAA" w:rsidP="00186FAA">
            <w:pPr>
              <w:pStyle w:val="affffff2"/>
              <w:numPr>
                <w:ilvl w:val="0"/>
                <w:numId w:val="40"/>
              </w:numPr>
              <w:spacing w:line="370" w:lineRule="exact"/>
              <w:ind w:leftChars="0" w:left="504" w:hangingChars="210" w:hanging="504"/>
              <w:jc w:val="both"/>
              <w:rPr>
                <w:rFonts w:ascii="標楷體" w:eastAsia="標楷體" w:hAnsi="標楷體"/>
                <w:color w:val="000000" w:themeColor="text1"/>
                <w:szCs w:val="24"/>
              </w:rPr>
            </w:pPr>
            <w:r w:rsidRPr="007B75B6">
              <w:rPr>
                <w:rFonts w:ascii="標楷體" w:eastAsia="標楷體" w:hAnsi="標楷體"/>
                <w:color w:val="000000" w:themeColor="text1"/>
                <w:szCs w:val="24"/>
              </w:rPr>
              <w:t xml:space="preserve">修正第一款，參酌採購專業人員資格考試訓練發證及管理辦法第十條第一項第一款規定，辦理採購業務，涉嫌不法行為，經有罪判決者，喪失採購專業人員資格，增列該等人員亦不應遴選及擔任採購評選委員會委員（以下簡稱評選委員）。又涉及貪污或瀆職者，其情節更為嚴重，經有罪判決即不應遴選及擔任評選委員，並定明經判決無罪確定之處置。 </w:t>
            </w:r>
          </w:p>
          <w:p w:rsidR="00186FAA" w:rsidRPr="007B75B6" w:rsidRDefault="00186FAA" w:rsidP="00186FAA">
            <w:pPr>
              <w:pStyle w:val="affffff2"/>
              <w:numPr>
                <w:ilvl w:val="0"/>
                <w:numId w:val="40"/>
              </w:numPr>
              <w:spacing w:line="370" w:lineRule="exact"/>
              <w:ind w:leftChars="0" w:left="504" w:hangingChars="210" w:hanging="504"/>
              <w:jc w:val="both"/>
              <w:rPr>
                <w:rFonts w:ascii="標楷體" w:eastAsia="標楷體" w:hAnsi="標楷體"/>
                <w:color w:val="000000" w:themeColor="text1"/>
                <w:szCs w:val="24"/>
              </w:rPr>
            </w:pPr>
            <w:r w:rsidRPr="007B75B6">
              <w:rPr>
                <w:rFonts w:ascii="標楷體" w:eastAsia="標楷體" w:hAnsi="標楷體"/>
                <w:color w:val="000000" w:themeColor="text1"/>
                <w:szCs w:val="24"/>
              </w:rPr>
              <w:t>增訂第二款，採購人</w:t>
            </w:r>
            <w:r w:rsidRPr="007B75B6">
              <w:rPr>
                <w:rFonts w:ascii="標楷體" w:eastAsia="標楷體" w:hAnsi="標楷體"/>
                <w:color w:val="000000" w:themeColor="text1"/>
                <w:szCs w:val="24"/>
              </w:rPr>
              <w:lastRenderedPageBreak/>
              <w:t>員倫理準則第二條之人員，辦理政府採購業務，有違反法令情節或同準則第七條各款情形之一，而受懲戒處分之判決者，參酌採購專業人員資格考試訓練發證及管理辦法第十條第一項第二款喪失採購專業人員資格之規定，亦不應遴選及擔任評選委員。</w:t>
            </w:r>
          </w:p>
          <w:p w:rsidR="00186FAA" w:rsidRPr="007B75B6" w:rsidRDefault="00186FAA" w:rsidP="00186FAA">
            <w:pPr>
              <w:pStyle w:val="affffff2"/>
              <w:numPr>
                <w:ilvl w:val="0"/>
                <w:numId w:val="40"/>
              </w:numPr>
              <w:spacing w:line="370" w:lineRule="exact"/>
              <w:ind w:leftChars="0" w:left="504" w:hangingChars="210" w:hanging="504"/>
              <w:jc w:val="both"/>
              <w:rPr>
                <w:rFonts w:ascii="標楷體" w:eastAsia="標楷體" w:hAnsi="標楷體"/>
                <w:color w:val="000000" w:themeColor="text1"/>
                <w:szCs w:val="24"/>
              </w:rPr>
            </w:pPr>
            <w:r w:rsidRPr="007B75B6">
              <w:rPr>
                <w:rFonts w:ascii="標楷體" w:eastAsia="標楷體" w:hAnsi="標楷體"/>
                <w:color w:val="000000" w:themeColor="text1"/>
                <w:szCs w:val="24"/>
              </w:rPr>
              <w:t xml:space="preserve">現行條文第二款移列第三款，內容未修正。 </w:t>
            </w:r>
          </w:p>
          <w:p w:rsidR="00186FAA" w:rsidRPr="007B75B6" w:rsidRDefault="00186FAA" w:rsidP="00186FAA">
            <w:pPr>
              <w:pStyle w:val="affffff2"/>
              <w:numPr>
                <w:ilvl w:val="0"/>
                <w:numId w:val="40"/>
              </w:numPr>
              <w:spacing w:line="370" w:lineRule="exact"/>
              <w:ind w:leftChars="0" w:left="504" w:hangingChars="210" w:hanging="504"/>
              <w:jc w:val="both"/>
              <w:rPr>
                <w:rFonts w:ascii="標楷體" w:eastAsia="標楷體" w:hAnsi="標楷體"/>
                <w:color w:val="000000" w:themeColor="text1"/>
                <w:szCs w:val="24"/>
              </w:rPr>
            </w:pPr>
            <w:r w:rsidRPr="007B75B6">
              <w:rPr>
                <w:rFonts w:ascii="標楷體" w:eastAsia="標楷體" w:hAnsi="標楷體"/>
                <w:color w:val="000000" w:themeColor="text1"/>
                <w:szCs w:val="24"/>
              </w:rPr>
              <w:t>現行條文第三款移列第七款。依消費者債務清理條例裁定開始清算程序者，於回復其債信及財產行為能力前，類似受破產宣告確定尚未復權者，有債信不良及財產行為能力受限制之情形，為避免債務人因圖私利，於擔任評選委員時，以抵償債務作為對價，影響其公正性。爰參酌採購稽核小組組織準則第七條</w:t>
            </w:r>
            <w:r w:rsidRPr="007B75B6">
              <w:rPr>
                <w:rFonts w:ascii="標楷體" w:eastAsia="標楷體" w:hAnsi="標楷體"/>
                <w:color w:val="000000" w:themeColor="text1"/>
                <w:szCs w:val="24"/>
              </w:rPr>
              <w:lastRenderedPageBreak/>
              <w:t xml:space="preserve">第一項第四款規定，增列上開情形。 </w:t>
            </w:r>
          </w:p>
          <w:p w:rsidR="00186FAA" w:rsidRPr="007B75B6" w:rsidRDefault="00186FAA" w:rsidP="00186FAA">
            <w:pPr>
              <w:pStyle w:val="affffff2"/>
              <w:numPr>
                <w:ilvl w:val="0"/>
                <w:numId w:val="40"/>
              </w:numPr>
              <w:spacing w:line="370" w:lineRule="exact"/>
              <w:ind w:leftChars="0" w:left="504" w:hangingChars="210" w:hanging="504"/>
              <w:jc w:val="both"/>
              <w:rPr>
                <w:rFonts w:ascii="標楷體" w:eastAsia="標楷體" w:hAnsi="標楷體"/>
                <w:color w:val="000000" w:themeColor="text1"/>
                <w:szCs w:val="24"/>
              </w:rPr>
            </w:pPr>
            <w:r w:rsidRPr="007B75B6">
              <w:rPr>
                <w:rFonts w:ascii="標楷體" w:eastAsia="標楷體" w:hAnsi="標楷體"/>
                <w:color w:val="000000" w:themeColor="text1"/>
                <w:szCs w:val="24"/>
              </w:rPr>
              <w:t>刪除現行條文第五款：</w:t>
            </w:r>
          </w:p>
          <w:p w:rsidR="00186FAA" w:rsidRPr="007B75B6" w:rsidRDefault="00186FAA" w:rsidP="00186FAA">
            <w:pPr>
              <w:ind w:left="504" w:hangingChars="210" w:hanging="504"/>
              <w:rPr>
                <w:rFonts w:ascii="標楷體" w:hAnsi="標楷體"/>
                <w:color w:val="000000" w:themeColor="text1"/>
                <w:szCs w:val="24"/>
              </w:rPr>
            </w:pPr>
            <w:r w:rsidRPr="007B75B6">
              <w:rPr>
                <w:rFonts w:ascii="標楷體" w:hAnsi="標楷體"/>
                <w:color w:val="000000" w:themeColor="text1"/>
                <w:szCs w:val="24"/>
              </w:rPr>
              <w:t>(一)</w:t>
            </w:r>
            <w:r>
              <w:rPr>
                <w:rFonts w:ascii="標楷體" w:hAnsi="標楷體" w:hint="eastAsia"/>
                <w:color w:val="000000" w:themeColor="text1"/>
                <w:szCs w:val="24"/>
              </w:rPr>
              <w:tab/>
            </w:r>
            <w:r w:rsidRPr="007B75B6">
              <w:rPr>
                <w:rFonts w:ascii="標楷體" w:hAnsi="標楷體"/>
                <w:color w:val="000000" w:themeColor="text1"/>
                <w:szCs w:val="24"/>
              </w:rPr>
              <w:t>現行條文第五款「違反法令」一詞之含意及範圍未臻明確，實務上常因認定標準不一，致生爭議。</w:t>
            </w:r>
          </w:p>
          <w:p w:rsidR="00186FAA" w:rsidRPr="007B75B6" w:rsidRDefault="00186FAA" w:rsidP="00186FAA">
            <w:pPr>
              <w:ind w:left="504" w:hangingChars="210" w:hanging="504"/>
              <w:rPr>
                <w:rFonts w:ascii="標楷體" w:hAnsi="標楷體"/>
                <w:color w:val="000000" w:themeColor="text1"/>
                <w:szCs w:val="24"/>
              </w:rPr>
            </w:pPr>
            <w:r w:rsidRPr="007B75B6">
              <w:rPr>
                <w:rFonts w:ascii="標楷體" w:hAnsi="標楷體"/>
                <w:color w:val="000000" w:themeColor="text1"/>
                <w:szCs w:val="24"/>
              </w:rPr>
              <w:t>(二)</w:t>
            </w:r>
            <w:r>
              <w:rPr>
                <w:rFonts w:ascii="標楷體" w:hAnsi="標楷體" w:hint="eastAsia"/>
                <w:color w:val="000000" w:themeColor="text1"/>
                <w:szCs w:val="24"/>
              </w:rPr>
              <w:tab/>
            </w:r>
            <w:r w:rsidRPr="007B75B6">
              <w:rPr>
                <w:rFonts w:ascii="標楷體" w:hAnsi="標楷體"/>
                <w:color w:val="000000" w:themeColor="text1"/>
                <w:szCs w:val="24"/>
              </w:rPr>
              <w:t>又現行政府採購法（以下簡稱本法）主管機關依規定列入不得遴選為評選委員之人員名單，該名單來源除由主管機關知悉主動列入外，尚包括由機關檢具具體事證提送主管機關後列入，實務上未能窮盡列舉所有實際發生案件，為避免採購機關誤信該名單已包含全部不得遴選之人員，反疏於查證是否具有其他款次所定不得遴選情形，爰予刪除。至有無不得遴選及擔任評選委員情形，機關本應依法善盡查證義務。</w:t>
            </w:r>
          </w:p>
          <w:p w:rsidR="00186FAA" w:rsidRPr="007B75B6" w:rsidRDefault="00186FAA" w:rsidP="00186FAA">
            <w:pPr>
              <w:pStyle w:val="affffff2"/>
              <w:numPr>
                <w:ilvl w:val="0"/>
                <w:numId w:val="40"/>
              </w:numPr>
              <w:spacing w:line="370" w:lineRule="exact"/>
              <w:ind w:leftChars="0" w:left="504" w:hangingChars="210" w:hanging="504"/>
              <w:jc w:val="both"/>
              <w:rPr>
                <w:rFonts w:ascii="標楷體" w:eastAsia="標楷體" w:hAnsi="標楷體"/>
                <w:color w:val="000000" w:themeColor="text1"/>
                <w:szCs w:val="24"/>
              </w:rPr>
            </w:pPr>
            <w:r w:rsidRPr="007B75B6">
              <w:rPr>
                <w:rFonts w:ascii="標楷體" w:eastAsia="標楷體" w:hAnsi="標楷體"/>
                <w:color w:val="000000" w:themeColor="text1"/>
                <w:szCs w:val="24"/>
              </w:rPr>
              <w:t>增訂第五款，經機關</w:t>
            </w:r>
            <w:r w:rsidRPr="007B75B6">
              <w:rPr>
                <w:rFonts w:ascii="標楷體" w:eastAsia="標楷體" w:hAnsi="標楷體"/>
                <w:color w:val="000000" w:themeColor="text1"/>
                <w:szCs w:val="24"/>
              </w:rPr>
              <w:lastRenderedPageBreak/>
              <w:t>依本法第一百零二條第三項刊登於政府採購公報者，於一定期間內不得參加投標或作為決標對象或分包廠商，為避免受外界質疑，不能擔任得標 或分包廠商，本人或廠商負責人卻能擔任評選委員，產生爭議，自不宜遴選及擔任評選委員。</w:t>
            </w:r>
          </w:p>
          <w:p w:rsidR="00186FAA" w:rsidRPr="007B75B6" w:rsidRDefault="00186FAA" w:rsidP="00186FAA">
            <w:pPr>
              <w:pStyle w:val="affffff2"/>
              <w:numPr>
                <w:ilvl w:val="0"/>
                <w:numId w:val="40"/>
              </w:numPr>
              <w:spacing w:line="370" w:lineRule="exact"/>
              <w:ind w:leftChars="0" w:left="504" w:hangingChars="210" w:hanging="504"/>
              <w:jc w:val="both"/>
              <w:rPr>
                <w:rFonts w:ascii="標楷體" w:eastAsia="標楷體" w:hAnsi="標楷體"/>
                <w:color w:val="000000" w:themeColor="text1"/>
                <w:szCs w:val="24"/>
              </w:rPr>
            </w:pPr>
            <w:r w:rsidRPr="007B75B6">
              <w:rPr>
                <w:rFonts w:ascii="標楷體" w:eastAsia="標楷體" w:hAnsi="標楷體"/>
                <w:color w:val="000000" w:themeColor="text1"/>
                <w:szCs w:val="24"/>
              </w:rPr>
              <w:t>增訂第六款，評選委員職責涉及評審</w:t>
            </w:r>
            <w:bookmarkStart w:id="0" w:name="_GoBack"/>
            <w:bookmarkEnd w:id="0"/>
            <w:r w:rsidRPr="007B75B6">
              <w:rPr>
                <w:rFonts w:ascii="標楷體" w:eastAsia="標楷體" w:hAnsi="標楷體"/>
                <w:color w:val="000000" w:themeColor="text1"/>
                <w:szCs w:val="24"/>
              </w:rPr>
              <w:t>、決策等行為，應能自主判斷、表達意見並承擔責任，需有完全行為能力。受監護或輔助宣告之人，依據民法規定，其行為能力受到限制，爰增訂之。</w:t>
            </w:r>
          </w:p>
        </w:tc>
      </w:tr>
    </w:tbl>
    <w:p w:rsidR="00186FAA" w:rsidRPr="0003182F" w:rsidRDefault="00186FAA" w:rsidP="00186FAA">
      <w:pPr>
        <w:rPr>
          <w:rFonts w:ascii="標楷體" w:hAnsi="標楷體"/>
          <w:color w:val="000000" w:themeColor="text1"/>
        </w:rPr>
      </w:pPr>
    </w:p>
    <w:p w:rsidR="00186FAA" w:rsidRDefault="00186FAA">
      <w:pPr>
        <w:widowControl/>
        <w:spacing w:line="240" w:lineRule="auto"/>
        <w:jc w:val="left"/>
      </w:pPr>
      <w:r>
        <w:br w:type="page"/>
      </w:r>
    </w:p>
    <w:p w:rsidR="001B415A" w:rsidRDefault="001B415A" w:rsidP="003E0FCF">
      <w:pPr>
        <w:pStyle w:val="afffffffffff2"/>
        <w:spacing w:before="360" w:after="120"/>
        <w:rPr>
          <w:lang w:eastAsia="zh-TW"/>
        </w:rPr>
      </w:pPr>
      <w:r>
        <w:rPr>
          <w:rFonts w:hint="eastAsia"/>
          <w:lang w:eastAsia="zh-TW"/>
        </w:rPr>
        <w:lastRenderedPageBreak/>
        <w:t>採購評選委員會組織準則第五條修正條文</w:t>
      </w:r>
    </w:p>
    <w:p w:rsidR="001B415A" w:rsidRPr="001B415A" w:rsidRDefault="001B415A" w:rsidP="001B415A">
      <w:r w:rsidRPr="001B415A">
        <w:rPr>
          <w:rFonts w:hint="eastAsia"/>
        </w:rPr>
        <w:t>第五條　　有下列各款情形之一者，不得受遴選及擔任本委員會委員：</w:t>
      </w:r>
    </w:p>
    <w:p w:rsidR="001B415A" w:rsidRPr="001B415A" w:rsidRDefault="001B415A" w:rsidP="001B415A">
      <w:pPr>
        <w:ind w:leftChars="500" w:left="1704" w:hangingChars="210" w:hanging="504"/>
      </w:pPr>
      <w:r w:rsidRPr="001B415A">
        <w:rPr>
          <w:rFonts w:hint="eastAsia"/>
        </w:rPr>
        <w:t>一、</w:t>
      </w:r>
      <w:r>
        <w:tab/>
      </w:r>
      <w:r w:rsidRPr="001B415A">
        <w:rPr>
          <w:rFonts w:hint="eastAsia"/>
        </w:rPr>
        <w:t>犯貪污或瀆職之罪或辦理政府採購業務涉不法行為，經有罪判決。但經判決無罪確定者，不在此限。</w:t>
      </w:r>
    </w:p>
    <w:p w:rsidR="001B415A" w:rsidRPr="001B415A" w:rsidRDefault="001B415A" w:rsidP="001B415A">
      <w:pPr>
        <w:ind w:leftChars="500" w:left="1704" w:hangingChars="210" w:hanging="504"/>
      </w:pPr>
      <w:r w:rsidRPr="001B415A">
        <w:rPr>
          <w:rFonts w:hint="eastAsia"/>
        </w:rPr>
        <w:t>二、</w:t>
      </w:r>
      <w:r>
        <w:tab/>
      </w:r>
      <w:r w:rsidRPr="001B415A">
        <w:rPr>
          <w:rFonts w:hint="eastAsia"/>
        </w:rPr>
        <w:t>辦理政府採購業務違反法令或有採購人員倫理準則第七條各款情形之一，而受免除職務、撤職、剝奪、減少退休（職、伍）金、休職、降級、減俸、罰款、記過懲戒處分之判決。但原判決經廢棄更為判決確定，致無上述情形者，不在此限。</w:t>
      </w:r>
    </w:p>
    <w:p w:rsidR="001B415A" w:rsidRPr="001B415A" w:rsidRDefault="001B415A" w:rsidP="001B415A">
      <w:pPr>
        <w:ind w:leftChars="500" w:left="1704" w:hangingChars="210" w:hanging="504"/>
      </w:pPr>
      <w:r w:rsidRPr="001B415A">
        <w:rPr>
          <w:rFonts w:hint="eastAsia"/>
        </w:rPr>
        <w:t>三、</w:t>
      </w:r>
      <w:r>
        <w:tab/>
      </w:r>
      <w:r w:rsidRPr="001B415A">
        <w:rPr>
          <w:rFonts w:hint="eastAsia"/>
        </w:rPr>
        <w:t>褫奪公權尚未復權。</w:t>
      </w:r>
    </w:p>
    <w:p w:rsidR="001B415A" w:rsidRPr="001B415A" w:rsidRDefault="001B415A" w:rsidP="001B415A">
      <w:pPr>
        <w:ind w:leftChars="500" w:left="1704" w:hangingChars="210" w:hanging="504"/>
      </w:pPr>
      <w:r w:rsidRPr="001B415A">
        <w:rPr>
          <w:rFonts w:hint="eastAsia"/>
        </w:rPr>
        <w:t>四、</w:t>
      </w:r>
      <w:r>
        <w:tab/>
      </w:r>
      <w:r w:rsidRPr="001B415A">
        <w:rPr>
          <w:rFonts w:hint="eastAsia"/>
        </w:rPr>
        <w:t>專門職業人員已受停止執行業務或撤銷、廢止執業執照之處分。</w:t>
      </w:r>
    </w:p>
    <w:p w:rsidR="001B415A" w:rsidRPr="001B415A" w:rsidRDefault="001B415A" w:rsidP="001B415A">
      <w:pPr>
        <w:ind w:leftChars="500" w:left="1704" w:hangingChars="210" w:hanging="504"/>
      </w:pPr>
      <w:r w:rsidRPr="001B415A">
        <w:rPr>
          <w:rFonts w:hint="eastAsia"/>
        </w:rPr>
        <w:t>五、</w:t>
      </w:r>
      <w:r>
        <w:tab/>
      </w:r>
      <w:r w:rsidRPr="001B415A">
        <w:rPr>
          <w:rFonts w:hint="eastAsia"/>
        </w:rPr>
        <w:t>本人或其擔任負責人之廠商經機關依本法第一百零二條第三項規定刊登政府採購公報期間。</w:t>
      </w:r>
    </w:p>
    <w:p w:rsidR="001B415A" w:rsidRPr="001B415A" w:rsidRDefault="001B415A" w:rsidP="001B415A">
      <w:pPr>
        <w:ind w:leftChars="500" w:left="1704" w:hangingChars="210" w:hanging="504"/>
      </w:pPr>
      <w:r w:rsidRPr="001B415A">
        <w:rPr>
          <w:rFonts w:hint="eastAsia"/>
        </w:rPr>
        <w:t>六、</w:t>
      </w:r>
      <w:r>
        <w:tab/>
      </w:r>
      <w:r w:rsidRPr="001B415A">
        <w:rPr>
          <w:rFonts w:hint="eastAsia"/>
        </w:rPr>
        <w:t>受監護或輔助宣告，尚未撤銷。</w:t>
      </w:r>
    </w:p>
    <w:p w:rsidR="00412227" w:rsidRPr="001D7CF3" w:rsidRDefault="001B415A" w:rsidP="001B415A">
      <w:pPr>
        <w:ind w:leftChars="500" w:left="1704" w:hangingChars="210" w:hanging="504"/>
        <w:rPr>
          <w:sz w:val="36"/>
          <w:szCs w:val="36"/>
        </w:rPr>
      </w:pPr>
      <w:r w:rsidRPr="001B415A">
        <w:rPr>
          <w:rFonts w:hint="eastAsia"/>
        </w:rPr>
        <w:t>七、</w:t>
      </w:r>
      <w:r>
        <w:tab/>
      </w:r>
      <w:r w:rsidRPr="001B415A">
        <w:rPr>
          <w:rFonts w:hint="eastAsia"/>
        </w:rPr>
        <w:t>受破產宣告確定或依消費者債務清理條例裁定開始清算程序，尚未復權。</w:t>
      </w:r>
      <w:r w:rsidR="00412227" w:rsidRPr="001D7CF3">
        <w:br w:type="page"/>
      </w:r>
    </w:p>
    <w:p w:rsidR="004D41DB" w:rsidRDefault="0086614A" w:rsidP="003E0FCF">
      <w:pPr>
        <w:pStyle w:val="afffffffffff1"/>
        <w:spacing w:before="360"/>
      </w:pPr>
      <w:r w:rsidRPr="0086614A">
        <w:rPr>
          <w:szCs w:val="36"/>
        </w:rPr>
        <w:lastRenderedPageBreak/>
        <w:pict>
          <v:shape id="_x0000_s1140" type="#_x0000_t202" style="position:absolute;left:0;text-align:left;margin-left:0;margin-top:-3.35pt;width:85.05pt;height:34pt;z-index:251657728;mso-position-horizontal:center;mso-position-horizontal-relative:page" filled="f" strokeweight="4pt">
            <v:stroke r:id="rId13" o:title="" filltype="pattern"/>
            <v:textbox style="mso-next-textbox:#_x0000_s1140" inset=",1.3mm">
              <w:txbxContent>
                <w:p w:rsidR="001B083C" w:rsidRDefault="001B083C" w:rsidP="00682921">
                  <w:pPr>
                    <w:pStyle w:val="afffffffffffe"/>
                  </w:pPr>
                  <w:r>
                    <w:rPr>
                      <w:rFonts w:hint="eastAsia"/>
                    </w:rPr>
                    <w:t>政</w:t>
                  </w:r>
                  <w:r>
                    <w:rPr>
                      <w:rFonts w:hint="eastAsia"/>
                    </w:rPr>
                    <w:t xml:space="preserve">   </w:t>
                  </w:r>
                  <w:r>
                    <w:rPr>
                      <w:rFonts w:hint="eastAsia"/>
                    </w:rPr>
                    <w:t>令</w:t>
                  </w:r>
                </w:p>
                <w:p w:rsidR="001B083C" w:rsidRDefault="001B083C"/>
              </w:txbxContent>
            </v:textbox>
            <w10:wrap anchorx="page"/>
          </v:shape>
        </w:pict>
      </w:r>
    </w:p>
    <w:p w:rsidR="00043888" w:rsidRDefault="00043888" w:rsidP="00043888">
      <w:pPr>
        <w:pStyle w:val="afffffffff9"/>
        <w:spacing w:line="240" w:lineRule="auto"/>
      </w:pPr>
    </w:p>
    <w:p w:rsidR="004D41DB" w:rsidRPr="001D7CF3" w:rsidRDefault="004D41DB" w:rsidP="00043888">
      <w:pPr>
        <w:pStyle w:val="afffffffff9"/>
        <w:spacing w:line="240" w:lineRule="auto"/>
      </w:pPr>
    </w:p>
    <w:p w:rsidR="001B415A" w:rsidRDefault="001B415A">
      <w:pPr>
        <w:widowControl/>
        <w:spacing w:line="240" w:lineRule="auto"/>
        <w:jc w:val="left"/>
      </w:pPr>
      <w:r w:rsidRPr="001B415A">
        <w:rPr>
          <w:rFonts w:hint="eastAsia"/>
          <w:noProof/>
        </w:rPr>
        <w:drawing>
          <wp:inline distT="0" distB="0" distL="0" distR="0">
            <wp:extent cx="1330960" cy="539115"/>
            <wp:effectExtent l="19050" t="0" r="2540" b="0"/>
            <wp:docPr id="3" name="圖片 13" descr="民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民政"/>
                    <pic:cNvPicPr>
                      <a:picLocks noChangeAspect="1" noChangeArrowheads="1"/>
                    </pic:cNvPicPr>
                  </pic:nvPicPr>
                  <pic:blipFill>
                    <a:blip r:embed="rId14" cstate="print"/>
                    <a:srcRect/>
                    <a:stretch>
                      <a:fillRect/>
                    </a:stretch>
                  </pic:blipFill>
                  <pic:spPr bwMode="auto">
                    <a:xfrm>
                      <a:off x="0" y="0"/>
                      <a:ext cx="1330960" cy="539115"/>
                    </a:xfrm>
                    <a:prstGeom prst="rect">
                      <a:avLst/>
                    </a:prstGeom>
                    <a:noFill/>
                    <a:ln w="9525">
                      <a:noFill/>
                      <a:miter lim="800000"/>
                      <a:headEnd/>
                      <a:tailEnd/>
                    </a:ln>
                  </pic:spPr>
                </pic:pic>
              </a:graphicData>
            </a:graphic>
          </wp:inline>
        </w:drawing>
      </w:r>
    </w:p>
    <w:p w:rsidR="005E56C2" w:rsidRDefault="005E56C2" w:rsidP="005E56C2">
      <w:pPr>
        <w:pStyle w:val="XXXX2"/>
        <w:spacing w:before="360"/>
      </w:pPr>
      <w:r>
        <w:rPr>
          <w:rFonts w:hint="eastAsia"/>
        </w:rPr>
        <w:t>澎湖縣政府　函</w:t>
      </w:r>
    </w:p>
    <w:p w:rsidR="005E56C2" w:rsidRDefault="005E56C2" w:rsidP="005E56C2">
      <w:pPr>
        <w:pStyle w:val="affffffffffe"/>
      </w:pPr>
      <w:r>
        <w:rPr>
          <w:rFonts w:hint="eastAsia"/>
        </w:rPr>
        <w:t>受</w:t>
      </w:r>
      <w:r>
        <w:rPr>
          <w:rFonts w:hint="eastAsia"/>
        </w:rPr>
        <w:t xml:space="preserve"> </w:t>
      </w:r>
      <w:r>
        <w:rPr>
          <w:rFonts w:hint="eastAsia"/>
        </w:rPr>
        <w:t>文</w:t>
      </w:r>
      <w:r>
        <w:rPr>
          <w:rFonts w:hint="eastAsia"/>
        </w:rPr>
        <w:t xml:space="preserve"> </w:t>
      </w:r>
      <w:r>
        <w:rPr>
          <w:rFonts w:hint="eastAsia"/>
        </w:rPr>
        <w:t>者：如正、副本行文單位</w:t>
      </w:r>
    </w:p>
    <w:p w:rsidR="005E56C2" w:rsidRDefault="005E56C2" w:rsidP="005E56C2">
      <w:pPr>
        <w:pStyle w:val="affffffffffe"/>
      </w:pPr>
      <w:r>
        <w:rPr>
          <w:rFonts w:hint="eastAsia"/>
        </w:rPr>
        <w:t>發文日期：中華民國</w:t>
      </w:r>
      <w:r>
        <w:rPr>
          <w:rFonts w:hint="eastAsia"/>
        </w:rPr>
        <w:t>115</w:t>
      </w:r>
      <w:r>
        <w:rPr>
          <w:rFonts w:hint="eastAsia"/>
        </w:rPr>
        <w:t>年</w:t>
      </w:r>
      <w:r>
        <w:rPr>
          <w:rFonts w:hint="eastAsia"/>
        </w:rPr>
        <w:t>7</w:t>
      </w:r>
      <w:r>
        <w:rPr>
          <w:rFonts w:hint="eastAsia"/>
        </w:rPr>
        <w:t>月</w:t>
      </w:r>
      <w:r>
        <w:rPr>
          <w:rFonts w:hint="eastAsia"/>
        </w:rPr>
        <w:t>17</w:t>
      </w:r>
      <w:r>
        <w:rPr>
          <w:rFonts w:hint="eastAsia"/>
        </w:rPr>
        <w:t>日</w:t>
      </w:r>
    </w:p>
    <w:p w:rsidR="005E56C2" w:rsidRDefault="005E56C2" w:rsidP="005E56C2">
      <w:pPr>
        <w:pStyle w:val="affffffffffe"/>
      </w:pPr>
      <w:r>
        <w:rPr>
          <w:rFonts w:hint="eastAsia"/>
        </w:rPr>
        <w:t>發文字號：府民禮字第</w:t>
      </w:r>
      <w:r>
        <w:rPr>
          <w:rFonts w:hint="eastAsia"/>
        </w:rPr>
        <w:t>1150600781</w:t>
      </w:r>
      <w:r>
        <w:rPr>
          <w:rFonts w:hint="eastAsia"/>
        </w:rPr>
        <w:t>號</w:t>
      </w:r>
    </w:p>
    <w:p w:rsidR="005E56C2" w:rsidRDefault="005E56C2" w:rsidP="005E56C2">
      <w:pPr>
        <w:pStyle w:val="affffffffffe"/>
      </w:pPr>
      <w:r>
        <w:rPr>
          <w:rFonts w:hint="eastAsia"/>
        </w:rPr>
        <w:t>附　　件：如說明</w:t>
      </w:r>
    </w:p>
    <w:p w:rsidR="005E56C2" w:rsidRDefault="005E56C2" w:rsidP="005E56C2">
      <w:pPr>
        <w:pStyle w:val="affffffffffe"/>
      </w:pPr>
      <w:r>
        <w:rPr>
          <w:rFonts w:hint="eastAsia"/>
        </w:rPr>
        <w:t>主　　旨：修正「澎湖縣政府補助宗教民俗活動發展作業要點」第七點規定</w:t>
      </w:r>
      <w:r>
        <w:br/>
      </w:r>
      <w:r>
        <w:rPr>
          <w:rFonts w:hint="eastAsia"/>
        </w:rPr>
        <w:t>，並自即日起生效，請查照。</w:t>
      </w:r>
    </w:p>
    <w:p w:rsidR="005E56C2" w:rsidRDefault="005E56C2" w:rsidP="005E56C2">
      <w:pPr>
        <w:pStyle w:val="affffffffffe"/>
      </w:pPr>
      <w:r>
        <w:rPr>
          <w:rFonts w:hint="eastAsia"/>
        </w:rPr>
        <w:t>說　　明：檢送「澎湖縣政府補助宗教民俗活動發展作業要點」第七點修正總說明、修正對照表及修正後澎湖縣政府補助宗教民俗活動發展作業要點各</w:t>
      </w:r>
      <w:r>
        <w:rPr>
          <w:rFonts w:hint="eastAsia"/>
        </w:rPr>
        <w:t>1</w:t>
      </w:r>
      <w:r>
        <w:rPr>
          <w:rFonts w:hint="eastAsia"/>
        </w:rPr>
        <w:t>份（均如附件），請轉知貴轄宗教團體知悉。</w:t>
      </w:r>
    </w:p>
    <w:p w:rsidR="005E56C2" w:rsidRDefault="005E56C2" w:rsidP="005E56C2">
      <w:pPr>
        <w:pStyle w:val="affffffffffe"/>
      </w:pPr>
    </w:p>
    <w:p w:rsidR="005E56C2" w:rsidRDefault="005E56C2" w:rsidP="005E56C2">
      <w:pPr>
        <w:pStyle w:val="affffffffffe"/>
      </w:pPr>
      <w:r>
        <w:rPr>
          <w:rFonts w:hint="eastAsia"/>
        </w:rPr>
        <w:t>正　　本：澎湖縣各鄉市公所</w:t>
      </w:r>
    </w:p>
    <w:p w:rsidR="005E56C2" w:rsidRDefault="005E56C2" w:rsidP="005E56C2">
      <w:pPr>
        <w:pStyle w:val="affffffffffe"/>
      </w:pPr>
      <w:r>
        <w:rPr>
          <w:rFonts w:hint="eastAsia"/>
        </w:rPr>
        <w:t>副　　本：澎湖縣政府行政處（法制）（含附件）、澎湖縣政府民政處</w:t>
      </w:r>
    </w:p>
    <w:p w:rsidR="005E56C2" w:rsidRDefault="005E56C2" w:rsidP="003E0FCF">
      <w:pPr>
        <w:pStyle w:val="afffffffffff1"/>
        <w:spacing w:before="360"/>
      </w:pPr>
      <w:r>
        <w:rPr>
          <w:rFonts w:hint="eastAsia"/>
        </w:rPr>
        <w:t xml:space="preserve">縣　長　</w:t>
      </w:r>
      <w:r w:rsidRPr="005E56C2">
        <w:rPr>
          <w:rFonts w:hint="eastAsia"/>
          <w:sz w:val="36"/>
          <w:szCs w:val="36"/>
        </w:rPr>
        <w:t>陳　光　復</w:t>
      </w:r>
      <w:r>
        <w:rPr>
          <w:rFonts w:hint="eastAsia"/>
        </w:rPr>
        <w:t xml:space="preserve">　公假</w:t>
      </w:r>
    </w:p>
    <w:p w:rsidR="005E56C2" w:rsidRDefault="005E56C2" w:rsidP="005E56C2">
      <w:pPr>
        <w:pStyle w:val="afffffffffffa"/>
        <w:spacing w:before="240"/>
      </w:pPr>
      <w:r>
        <w:rPr>
          <w:rFonts w:hint="eastAsia"/>
        </w:rPr>
        <w:t xml:space="preserve">副縣長　</w:t>
      </w:r>
      <w:r w:rsidRPr="005E56C2">
        <w:rPr>
          <w:rFonts w:hint="eastAsia"/>
          <w:sz w:val="36"/>
          <w:szCs w:val="36"/>
        </w:rPr>
        <w:t>林　皆　興</w:t>
      </w:r>
      <w:r>
        <w:rPr>
          <w:rFonts w:hint="eastAsia"/>
        </w:rPr>
        <w:t xml:space="preserve">　代行</w:t>
      </w:r>
    </w:p>
    <w:p w:rsidR="005E56C2" w:rsidRDefault="005E56C2">
      <w:pPr>
        <w:widowControl/>
        <w:spacing w:line="240" w:lineRule="auto"/>
        <w:jc w:val="left"/>
      </w:pPr>
      <w:r>
        <w:br w:type="page"/>
      </w:r>
    </w:p>
    <w:p w:rsidR="005E56C2" w:rsidRDefault="005E56C2" w:rsidP="003E0FCF">
      <w:pPr>
        <w:pStyle w:val="afffffffffff2"/>
        <w:spacing w:before="360" w:after="120"/>
        <w:rPr>
          <w:lang w:eastAsia="zh-TW"/>
        </w:rPr>
      </w:pPr>
      <w:r>
        <w:rPr>
          <w:rFonts w:hint="eastAsia"/>
          <w:lang w:eastAsia="zh-TW"/>
        </w:rPr>
        <w:lastRenderedPageBreak/>
        <w:t>澎湖縣政府補助宗教民俗活動發展作業要點第七點修正總說明</w:t>
      </w:r>
    </w:p>
    <w:p w:rsidR="005E56C2" w:rsidRPr="005E56C2" w:rsidRDefault="005E56C2" w:rsidP="005E56C2">
      <w:pPr>
        <w:ind w:firstLineChars="200" w:firstLine="480"/>
      </w:pPr>
      <w:r w:rsidRPr="005E56C2">
        <w:rPr>
          <w:rFonts w:hint="eastAsia"/>
        </w:rPr>
        <w:t>「澎湖縣政府輔導宗教團體發展及補助作業要點」</w:t>
      </w:r>
      <w:r>
        <w:rPr>
          <w:rFonts w:hint="eastAsia"/>
        </w:rPr>
        <w:t>（</w:t>
      </w:r>
      <w:r w:rsidRPr="005E56C2">
        <w:rPr>
          <w:rFonts w:hint="eastAsia"/>
        </w:rPr>
        <w:t>以下簡稱本要點</w:t>
      </w:r>
      <w:r>
        <w:rPr>
          <w:rFonts w:hint="eastAsia"/>
        </w:rPr>
        <w:t>）</w:t>
      </w:r>
      <w:r w:rsidRPr="005E56C2">
        <w:rPr>
          <w:rFonts w:hint="eastAsia"/>
        </w:rPr>
        <w:t>於中華民國</w:t>
      </w:r>
      <w:r>
        <w:rPr>
          <w:rFonts w:hint="eastAsia"/>
        </w:rPr>
        <w:t>（</w:t>
      </w:r>
      <w:r w:rsidRPr="005E56C2">
        <w:rPr>
          <w:rFonts w:hint="eastAsia"/>
        </w:rPr>
        <w:t>下同</w:t>
      </w:r>
      <w:r>
        <w:rPr>
          <w:rFonts w:hint="eastAsia"/>
        </w:rPr>
        <w:t>）</w:t>
      </w:r>
      <w:r w:rsidRPr="005E56C2">
        <w:rPr>
          <w:rFonts w:hint="eastAsia"/>
        </w:rPr>
        <w:t>九十九年六月七日第七百八十一次縣務會議通過後發布實施，後因實務上審計機關要求，或實務運作所需，或因應時勢需求等情形，歷經八次修正，最近一次修正於一百十四年七月二十五日。</w:t>
      </w:r>
      <w:r w:rsidRPr="005E56C2">
        <w:rPr>
          <w:rFonts w:hint="eastAsia"/>
        </w:rPr>
        <w:t xml:space="preserve"> </w:t>
      </w:r>
    </w:p>
    <w:p w:rsidR="005E56C2" w:rsidRDefault="005E56C2" w:rsidP="005E56C2">
      <w:pPr>
        <w:ind w:firstLineChars="200" w:firstLine="480"/>
      </w:pPr>
      <w:r w:rsidRPr="005E56C2">
        <w:rPr>
          <w:rFonts w:hint="eastAsia"/>
        </w:rPr>
        <w:t>為因應宗教團體辦理活動除可能有依法應繳納之稅賦外，倘有相關人事勞務費用產生，與宗教團體策辦活動，有關各場地環境、財產及相關人員之安全保障，所產生之投保作業，應由各該宗教團體自行辦理，並負擔相關費用，爰修正第七點有關應繳納之稅賦、人事勞務費用及活動相關投保作業由宗教團體自行辦理並負擔費用之規定。</w:t>
      </w:r>
    </w:p>
    <w:p w:rsidR="005E56C2" w:rsidRDefault="005E56C2">
      <w:pPr>
        <w:widowControl/>
        <w:spacing w:line="240" w:lineRule="auto"/>
        <w:jc w:val="left"/>
      </w:pPr>
      <w:r>
        <w:br w:type="page"/>
      </w:r>
    </w:p>
    <w:p w:rsidR="005E56C2" w:rsidRPr="00084E2C" w:rsidRDefault="005E56C2" w:rsidP="003E0FCF">
      <w:pPr>
        <w:pStyle w:val="afffffffffff2"/>
        <w:spacing w:before="360" w:after="120"/>
        <w:rPr>
          <w:lang w:eastAsia="zh-TW"/>
        </w:rPr>
      </w:pPr>
      <w:r w:rsidRPr="00084E2C">
        <w:rPr>
          <w:lang w:eastAsia="zh-TW"/>
        </w:rPr>
        <w:lastRenderedPageBreak/>
        <w:t>澎湖縣政府補助宗教民俗活動發展作業要點第七點修正對照表</w:t>
      </w:r>
    </w:p>
    <w:tbl>
      <w:tblPr>
        <w:tblStyle w:val="affffffffff5"/>
        <w:tblW w:w="5000" w:type="pct"/>
        <w:tblLook w:val="04A0"/>
      </w:tblPr>
      <w:tblGrid>
        <w:gridCol w:w="2931"/>
        <w:gridCol w:w="2932"/>
        <w:gridCol w:w="2461"/>
      </w:tblGrid>
      <w:tr w:rsidR="005E56C2" w:rsidRPr="00084E2C" w:rsidTr="005E56C2">
        <w:tc>
          <w:tcPr>
            <w:tcW w:w="1761" w:type="pct"/>
          </w:tcPr>
          <w:p w:rsidR="005E56C2" w:rsidRPr="00084E2C" w:rsidRDefault="005E56C2" w:rsidP="005E56C2">
            <w:pPr>
              <w:ind w:left="504" w:hangingChars="210" w:hanging="504"/>
              <w:jc w:val="center"/>
              <w:rPr>
                <w:rFonts w:ascii="標楷體" w:hAnsi="標楷體"/>
                <w:color w:val="000000" w:themeColor="text1"/>
              </w:rPr>
            </w:pPr>
            <w:r w:rsidRPr="00084E2C">
              <w:rPr>
                <w:rFonts w:ascii="標楷體" w:hAnsi="標楷體"/>
                <w:color w:val="000000" w:themeColor="text1"/>
              </w:rPr>
              <w:t>修 正 規 定</w:t>
            </w:r>
          </w:p>
        </w:tc>
        <w:tc>
          <w:tcPr>
            <w:tcW w:w="1761" w:type="pct"/>
          </w:tcPr>
          <w:p w:rsidR="005E56C2" w:rsidRPr="00084E2C" w:rsidRDefault="005E56C2" w:rsidP="005E56C2">
            <w:pPr>
              <w:ind w:left="504" w:hangingChars="210" w:hanging="504"/>
              <w:jc w:val="center"/>
              <w:rPr>
                <w:rFonts w:ascii="標楷體" w:hAnsi="標楷體"/>
                <w:color w:val="000000" w:themeColor="text1"/>
              </w:rPr>
            </w:pPr>
            <w:r w:rsidRPr="00084E2C">
              <w:rPr>
                <w:rFonts w:ascii="標楷體" w:hAnsi="標楷體"/>
                <w:color w:val="000000" w:themeColor="text1"/>
              </w:rPr>
              <w:t>現 行 規 定</w:t>
            </w:r>
          </w:p>
        </w:tc>
        <w:tc>
          <w:tcPr>
            <w:tcW w:w="1478" w:type="pct"/>
          </w:tcPr>
          <w:p w:rsidR="005E56C2" w:rsidRPr="00084E2C" w:rsidRDefault="005E56C2" w:rsidP="005E56C2">
            <w:pPr>
              <w:ind w:left="504" w:hangingChars="210" w:hanging="504"/>
              <w:jc w:val="center"/>
              <w:rPr>
                <w:rFonts w:ascii="標楷體" w:hAnsi="標楷體"/>
                <w:color w:val="000000" w:themeColor="text1"/>
              </w:rPr>
            </w:pPr>
            <w:r w:rsidRPr="00084E2C">
              <w:rPr>
                <w:rFonts w:ascii="標楷體" w:hAnsi="標楷體"/>
                <w:color w:val="000000" w:themeColor="text1"/>
              </w:rPr>
              <w:t>說 明</w:t>
            </w:r>
          </w:p>
        </w:tc>
      </w:tr>
      <w:tr w:rsidR="005E56C2" w:rsidRPr="00084E2C" w:rsidTr="005E56C2">
        <w:tc>
          <w:tcPr>
            <w:tcW w:w="1761" w:type="pct"/>
          </w:tcPr>
          <w:p w:rsidR="005E56C2" w:rsidRPr="00084E2C" w:rsidRDefault="005E56C2" w:rsidP="005E56C2">
            <w:pPr>
              <w:ind w:left="504" w:hangingChars="210" w:hanging="504"/>
              <w:rPr>
                <w:rFonts w:ascii="標楷體" w:hAnsi="標楷體"/>
                <w:color w:val="000000" w:themeColor="text1"/>
              </w:rPr>
            </w:pPr>
            <w:r w:rsidRPr="00084E2C">
              <w:rPr>
                <w:rFonts w:ascii="標楷體" w:hAnsi="標楷體"/>
                <w:color w:val="000000" w:themeColor="text1"/>
              </w:rPr>
              <w:t>七、</w:t>
            </w:r>
            <w:r>
              <w:rPr>
                <w:rFonts w:ascii="標楷體" w:hAnsi="標楷體" w:hint="eastAsia"/>
                <w:color w:val="000000" w:themeColor="text1"/>
              </w:rPr>
              <w:tab/>
            </w:r>
            <w:r w:rsidRPr="00084E2C">
              <w:rPr>
                <w:rFonts w:ascii="標楷體" w:hAnsi="標楷體"/>
                <w:color w:val="000000" w:themeColor="text1"/>
              </w:rPr>
              <w:t>除上開規定外，申請者另應符合下列規定：</w:t>
            </w:r>
          </w:p>
          <w:p w:rsidR="005E56C2" w:rsidRPr="00084E2C" w:rsidRDefault="005E56C2" w:rsidP="005E56C2">
            <w:pPr>
              <w:ind w:leftChars="200" w:left="1224" w:hangingChars="310" w:hanging="744"/>
              <w:rPr>
                <w:rFonts w:ascii="標楷體" w:hAnsi="標楷體"/>
                <w:color w:val="000000" w:themeColor="text1"/>
              </w:rPr>
            </w:pPr>
            <w:r w:rsidRPr="00084E2C">
              <w:rPr>
                <w:rFonts w:ascii="標楷體" w:hAnsi="標楷體"/>
                <w:color w:val="000000" w:themeColor="text1"/>
              </w:rPr>
              <w:t>（一）</w:t>
            </w:r>
            <w:r>
              <w:rPr>
                <w:rFonts w:ascii="標楷體" w:hAnsi="標楷體" w:hint="eastAsia"/>
                <w:color w:val="000000" w:themeColor="text1"/>
              </w:rPr>
              <w:tab/>
            </w:r>
            <w:r w:rsidRPr="00084E2C">
              <w:rPr>
                <w:rFonts w:ascii="標楷體" w:hAnsi="標楷體"/>
                <w:color w:val="000000" w:themeColor="text1"/>
              </w:rPr>
              <w:t>各項宣導資料、書刊及宣導片等，應於適當位置標明澎湖縣政府補助字樣。</w:t>
            </w:r>
          </w:p>
          <w:p w:rsidR="005E56C2" w:rsidRPr="00084E2C" w:rsidRDefault="005E56C2" w:rsidP="005E56C2">
            <w:pPr>
              <w:ind w:leftChars="200" w:left="1224" w:hangingChars="310" w:hanging="744"/>
              <w:rPr>
                <w:rFonts w:ascii="標楷體" w:hAnsi="標楷體"/>
                <w:color w:val="000000" w:themeColor="text1"/>
              </w:rPr>
            </w:pPr>
            <w:r w:rsidRPr="00084E2C">
              <w:rPr>
                <w:rFonts w:ascii="標楷體" w:hAnsi="標楷體"/>
                <w:color w:val="000000" w:themeColor="text1"/>
              </w:rPr>
              <w:t>（二）</w:t>
            </w:r>
            <w:r>
              <w:rPr>
                <w:rFonts w:ascii="標楷體" w:hAnsi="標楷體" w:hint="eastAsia"/>
                <w:color w:val="000000" w:themeColor="text1"/>
              </w:rPr>
              <w:tab/>
            </w:r>
            <w:r w:rsidRPr="00084E2C">
              <w:rPr>
                <w:rFonts w:ascii="標楷體" w:hAnsi="標楷體"/>
                <w:color w:val="000000" w:themeColor="text1"/>
              </w:rPr>
              <w:t>廣告費及印刷費之收據，應附樣本及樣張。</w:t>
            </w:r>
          </w:p>
          <w:p w:rsidR="005E56C2" w:rsidRPr="00084E2C" w:rsidRDefault="005E56C2" w:rsidP="005E56C2">
            <w:pPr>
              <w:ind w:leftChars="200" w:left="1224" w:hangingChars="310" w:hanging="744"/>
              <w:rPr>
                <w:rFonts w:ascii="標楷體" w:hAnsi="標楷體"/>
                <w:color w:val="000000" w:themeColor="text1"/>
              </w:rPr>
            </w:pPr>
            <w:r w:rsidRPr="00084E2C">
              <w:rPr>
                <w:rFonts w:ascii="標楷體" w:hAnsi="標楷體"/>
                <w:color w:val="000000" w:themeColor="text1"/>
              </w:rPr>
              <w:t>（三）</w:t>
            </w:r>
            <w:r>
              <w:rPr>
                <w:rFonts w:ascii="標楷體" w:hAnsi="標楷體" w:hint="eastAsia"/>
                <w:color w:val="000000" w:themeColor="text1"/>
              </w:rPr>
              <w:tab/>
            </w:r>
            <w:r w:rsidRPr="00084E2C">
              <w:rPr>
                <w:rFonts w:ascii="標楷體" w:hAnsi="標楷體"/>
                <w:color w:val="000000" w:themeColor="text1"/>
              </w:rPr>
              <w:t>充實設施設備不予補助。</w:t>
            </w:r>
          </w:p>
          <w:p w:rsidR="005E56C2" w:rsidRPr="00084E2C" w:rsidRDefault="005E56C2" w:rsidP="005E56C2">
            <w:pPr>
              <w:ind w:leftChars="200" w:left="1224" w:hangingChars="310" w:hanging="744"/>
              <w:rPr>
                <w:rFonts w:ascii="標楷體" w:hAnsi="標楷體"/>
                <w:color w:val="000000" w:themeColor="text1"/>
              </w:rPr>
            </w:pPr>
            <w:r w:rsidRPr="00084E2C">
              <w:rPr>
                <w:rFonts w:ascii="標楷體" w:hAnsi="標楷體"/>
                <w:color w:val="000000" w:themeColor="text1"/>
              </w:rPr>
              <w:t>（四）</w:t>
            </w:r>
            <w:r>
              <w:rPr>
                <w:rFonts w:ascii="標楷體" w:hAnsi="標楷體" w:hint="eastAsia"/>
                <w:color w:val="000000" w:themeColor="text1"/>
              </w:rPr>
              <w:tab/>
            </w:r>
            <w:r w:rsidRPr="00084E2C">
              <w:rPr>
                <w:rFonts w:ascii="標楷體" w:hAnsi="標楷體"/>
                <w:color w:val="000000" w:themeColor="text1"/>
              </w:rPr>
              <w:t>與政府相關宣導有違之爆竹、煙火燃放及金銀紙燃燒等事項不予補助。</w:t>
            </w:r>
          </w:p>
          <w:p w:rsidR="005E56C2" w:rsidRPr="00084E2C" w:rsidRDefault="005E56C2" w:rsidP="005E56C2">
            <w:pPr>
              <w:ind w:leftChars="200" w:left="1224" w:hangingChars="310" w:hanging="744"/>
              <w:rPr>
                <w:rFonts w:ascii="標楷體" w:hAnsi="標楷體"/>
                <w:color w:val="000000" w:themeColor="text1"/>
              </w:rPr>
            </w:pPr>
            <w:r w:rsidRPr="00084E2C">
              <w:rPr>
                <w:rFonts w:ascii="標楷體" w:hAnsi="標楷體"/>
                <w:color w:val="000000" w:themeColor="text1"/>
              </w:rPr>
              <w:t>（五）</w:t>
            </w:r>
            <w:r>
              <w:rPr>
                <w:rFonts w:ascii="標楷體" w:hAnsi="標楷體" w:hint="eastAsia"/>
                <w:color w:val="000000" w:themeColor="text1"/>
              </w:rPr>
              <w:tab/>
            </w:r>
            <w:r w:rsidRPr="00084E2C">
              <w:rPr>
                <w:rFonts w:ascii="標楷體" w:hAnsi="標楷體"/>
                <w:color w:val="000000" w:themeColor="text1"/>
              </w:rPr>
              <w:t>餐敘(宴)不予補助。</w:t>
            </w:r>
          </w:p>
          <w:p w:rsidR="005E56C2" w:rsidRPr="00084E2C" w:rsidRDefault="005E56C2" w:rsidP="005E56C2">
            <w:pPr>
              <w:ind w:leftChars="200" w:left="1224" w:hangingChars="310" w:hanging="744"/>
              <w:rPr>
                <w:rFonts w:ascii="標楷體" w:hAnsi="標楷體"/>
                <w:color w:val="000000" w:themeColor="text1"/>
              </w:rPr>
            </w:pPr>
            <w:r w:rsidRPr="00084E2C">
              <w:rPr>
                <w:rFonts w:ascii="標楷體" w:hAnsi="標楷體"/>
                <w:color w:val="000000" w:themeColor="text1"/>
              </w:rPr>
              <w:t>（六）</w:t>
            </w:r>
            <w:r>
              <w:rPr>
                <w:rFonts w:ascii="標楷體" w:hAnsi="標楷體" w:hint="eastAsia"/>
                <w:color w:val="000000" w:themeColor="text1"/>
              </w:rPr>
              <w:tab/>
            </w:r>
            <w:r w:rsidRPr="00084E2C">
              <w:rPr>
                <w:rFonts w:ascii="標楷體" w:hAnsi="標楷體"/>
                <w:color w:val="000000" w:themeColor="text1"/>
              </w:rPr>
              <w:t>申請補助服裝購置費，應於申請時檢送名冊，每人每套不得超過新臺幣二千元，並</w:t>
            </w:r>
            <w:r w:rsidRPr="00084E2C">
              <w:rPr>
                <w:rFonts w:ascii="標楷體" w:hAnsi="標楷體"/>
                <w:color w:val="000000" w:themeColor="text1"/>
              </w:rPr>
              <w:lastRenderedPageBreak/>
              <w:t>以每四年購置一次為限。</w:t>
            </w:r>
          </w:p>
          <w:p w:rsidR="005E56C2" w:rsidRPr="00084E2C" w:rsidRDefault="005E56C2" w:rsidP="005E56C2">
            <w:pPr>
              <w:ind w:leftChars="200" w:left="1224" w:hangingChars="310" w:hanging="744"/>
              <w:rPr>
                <w:rFonts w:ascii="標楷體" w:hAnsi="標楷體"/>
                <w:color w:val="000000" w:themeColor="text1"/>
              </w:rPr>
            </w:pPr>
            <w:r w:rsidRPr="00084E2C">
              <w:rPr>
                <w:rFonts w:ascii="標楷體" w:hAnsi="標楷體"/>
                <w:color w:val="000000" w:themeColor="text1"/>
              </w:rPr>
              <w:t>（七）</w:t>
            </w:r>
            <w:r>
              <w:rPr>
                <w:rFonts w:ascii="標楷體" w:hAnsi="標楷體" w:hint="eastAsia"/>
                <w:color w:val="000000" w:themeColor="text1"/>
              </w:rPr>
              <w:tab/>
            </w:r>
            <w:r w:rsidRPr="00084E2C">
              <w:rPr>
                <w:rFonts w:ascii="標楷體" w:hAnsi="標楷體"/>
                <w:color w:val="000000" w:themeColor="text1"/>
              </w:rPr>
              <w:t>有關補助費之支付涉及所得稅扣繳部分，由接受補助團體負責辦理。</w:t>
            </w:r>
          </w:p>
          <w:p w:rsidR="005E56C2" w:rsidRPr="00084E2C" w:rsidRDefault="005E56C2" w:rsidP="005E56C2">
            <w:pPr>
              <w:ind w:leftChars="200" w:left="1224" w:hangingChars="310" w:hanging="744"/>
              <w:rPr>
                <w:rFonts w:ascii="標楷體" w:hAnsi="標楷體"/>
                <w:color w:val="000000" w:themeColor="text1"/>
              </w:rPr>
            </w:pPr>
            <w:r w:rsidRPr="00084E2C">
              <w:rPr>
                <w:rFonts w:ascii="標楷體" w:hAnsi="標楷體"/>
                <w:color w:val="000000" w:themeColor="text1"/>
              </w:rPr>
              <w:t>（八）</w:t>
            </w:r>
            <w:r>
              <w:rPr>
                <w:rFonts w:ascii="標楷體" w:hAnsi="標楷體" w:hint="eastAsia"/>
                <w:color w:val="000000" w:themeColor="text1"/>
              </w:rPr>
              <w:tab/>
            </w:r>
            <w:r w:rsidRPr="00084E2C">
              <w:rPr>
                <w:rFonts w:ascii="標楷體" w:hAnsi="標楷體"/>
                <w:color w:val="000000" w:themeColor="text1"/>
              </w:rPr>
              <w:t>支出憑證黏貼存單(如附表八)應於表頭加具受補助團體全銜，原始憑證應依政府支出憑證處理要點之規定辦理。</w:t>
            </w:r>
          </w:p>
          <w:p w:rsidR="005E56C2" w:rsidRPr="00084E2C" w:rsidRDefault="005E56C2" w:rsidP="005E56C2">
            <w:pPr>
              <w:ind w:leftChars="200" w:left="1224" w:hangingChars="310" w:hanging="744"/>
              <w:rPr>
                <w:rFonts w:ascii="標楷體" w:hAnsi="標楷體"/>
                <w:color w:val="000000" w:themeColor="text1"/>
              </w:rPr>
            </w:pPr>
            <w:r w:rsidRPr="00084E2C">
              <w:rPr>
                <w:rFonts w:ascii="標楷體" w:hAnsi="標楷體"/>
                <w:color w:val="000000" w:themeColor="text1"/>
              </w:rPr>
              <w:t>（九）</w:t>
            </w:r>
            <w:r>
              <w:rPr>
                <w:rFonts w:ascii="標楷體" w:hAnsi="標楷體" w:hint="eastAsia"/>
                <w:color w:val="000000" w:themeColor="text1"/>
              </w:rPr>
              <w:tab/>
            </w:r>
            <w:r w:rsidRPr="00084E2C">
              <w:rPr>
                <w:rFonts w:ascii="標楷體" w:hAnsi="標楷體"/>
                <w:color w:val="000000" w:themeColor="text1"/>
              </w:rPr>
              <w:t>執行補助計畫如涉及財物或勞務之採購應依政府採購法相關規定辦理。</w:t>
            </w:r>
          </w:p>
          <w:p w:rsidR="005E56C2" w:rsidRPr="00084E2C" w:rsidRDefault="005E56C2" w:rsidP="005E56C2">
            <w:pPr>
              <w:ind w:leftChars="200" w:left="1224" w:hangingChars="310" w:hanging="744"/>
              <w:rPr>
                <w:rFonts w:ascii="標楷體" w:hAnsi="標楷體"/>
                <w:color w:val="000000" w:themeColor="text1"/>
              </w:rPr>
            </w:pPr>
            <w:r w:rsidRPr="00084E2C">
              <w:rPr>
                <w:rFonts w:ascii="標楷體" w:hAnsi="標楷體"/>
                <w:color w:val="000000" w:themeColor="text1"/>
              </w:rPr>
              <w:t>（十）</w:t>
            </w:r>
            <w:r>
              <w:rPr>
                <w:rFonts w:ascii="標楷體" w:hAnsi="標楷體" w:hint="eastAsia"/>
                <w:color w:val="000000" w:themeColor="text1"/>
              </w:rPr>
              <w:tab/>
            </w:r>
            <w:r w:rsidRPr="00084E2C">
              <w:rPr>
                <w:rFonts w:ascii="標楷體" w:hAnsi="標楷體"/>
                <w:color w:val="000000" w:themeColor="text1"/>
              </w:rPr>
              <w:t>本府必要時得派員加以稽查，受補助團體應詳實提供說明，不得拒絕、規避或妨礙之，如發現有造假、不實情事，應追回補助款並停止</w:t>
            </w:r>
            <w:r w:rsidRPr="00084E2C">
              <w:rPr>
                <w:rFonts w:ascii="標楷體" w:hAnsi="標楷體"/>
                <w:color w:val="000000" w:themeColor="text1"/>
              </w:rPr>
              <w:lastRenderedPageBreak/>
              <w:t>補助該單位一年。</w:t>
            </w:r>
          </w:p>
          <w:p w:rsidR="005E56C2" w:rsidRPr="00084E2C" w:rsidRDefault="005E56C2" w:rsidP="005E56C2">
            <w:pPr>
              <w:ind w:leftChars="200" w:left="1464" w:hangingChars="410" w:hanging="984"/>
              <w:rPr>
                <w:rFonts w:ascii="標楷體" w:hAnsi="標楷體"/>
                <w:color w:val="000000" w:themeColor="text1"/>
              </w:rPr>
            </w:pPr>
            <w:r w:rsidRPr="00084E2C">
              <w:rPr>
                <w:rFonts w:ascii="標楷體" w:hAnsi="標楷體"/>
                <w:color w:val="000000" w:themeColor="text1"/>
              </w:rPr>
              <w:t>（十一）</w:t>
            </w:r>
            <w:r>
              <w:rPr>
                <w:rFonts w:ascii="標楷體" w:hAnsi="標楷體" w:hint="eastAsia"/>
                <w:color w:val="000000" w:themeColor="text1"/>
              </w:rPr>
              <w:tab/>
            </w:r>
            <w:r w:rsidRPr="00084E2C">
              <w:rPr>
                <w:rFonts w:ascii="標楷體" w:hAnsi="標楷體"/>
                <w:color w:val="000000" w:themeColor="text1"/>
                <w:u w:val="single"/>
              </w:rPr>
              <w:t>活動相關人事勞務報酬及</w:t>
            </w:r>
            <w:r w:rsidRPr="00084E2C">
              <w:rPr>
                <w:rFonts w:ascii="標楷體" w:hAnsi="標楷體"/>
                <w:color w:val="000000" w:themeColor="text1"/>
              </w:rPr>
              <w:t>依相關稅法規定</w:t>
            </w:r>
            <w:r w:rsidRPr="00084E2C">
              <w:rPr>
                <w:rFonts w:ascii="標楷體" w:hAnsi="標楷體"/>
                <w:color w:val="000000" w:themeColor="text1"/>
                <w:u w:val="single"/>
              </w:rPr>
              <w:t>應納稅賦，概由接受補助單位全額負擔</w:t>
            </w:r>
            <w:r w:rsidRPr="00084E2C">
              <w:rPr>
                <w:rFonts w:ascii="標楷體" w:hAnsi="標楷體"/>
                <w:color w:val="000000" w:themeColor="text1"/>
              </w:rPr>
              <w:t>。</w:t>
            </w:r>
          </w:p>
          <w:p w:rsidR="005E56C2" w:rsidRPr="00084E2C" w:rsidRDefault="005E56C2" w:rsidP="005E56C2">
            <w:pPr>
              <w:ind w:leftChars="200" w:left="1464" w:hangingChars="410" w:hanging="984"/>
              <w:rPr>
                <w:rFonts w:ascii="標楷體" w:hAnsi="標楷體"/>
                <w:color w:val="000000" w:themeColor="text1"/>
              </w:rPr>
            </w:pPr>
            <w:r w:rsidRPr="00084E2C">
              <w:rPr>
                <w:rFonts w:ascii="標楷體" w:hAnsi="標楷體"/>
                <w:color w:val="000000" w:themeColor="text1"/>
              </w:rPr>
              <w:t>（十二）</w:t>
            </w:r>
            <w:r>
              <w:rPr>
                <w:rFonts w:ascii="標楷體" w:hAnsi="標楷體" w:hint="eastAsia"/>
                <w:color w:val="000000" w:themeColor="text1"/>
              </w:rPr>
              <w:tab/>
            </w:r>
            <w:r w:rsidRPr="00084E2C">
              <w:rPr>
                <w:rFonts w:ascii="標楷體" w:hAnsi="標楷體"/>
                <w:color w:val="000000" w:themeColor="text1"/>
                <w:u w:val="single"/>
              </w:rPr>
              <w:t>活動期間之公共意外責任險或其他商業保險，由接受補助單位自行辦理投保並負擔費用。</w:t>
            </w:r>
          </w:p>
        </w:tc>
        <w:tc>
          <w:tcPr>
            <w:tcW w:w="1761" w:type="pct"/>
          </w:tcPr>
          <w:p w:rsidR="005E56C2" w:rsidRPr="00084E2C" w:rsidRDefault="005E56C2" w:rsidP="005E56C2">
            <w:pPr>
              <w:ind w:left="504" w:hangingChars="210" w:hanging="504"/>
              <w:rPr>
                <w:rFonts w:ascii="標楷體" w:hAnsi="標楷體"/>
                <w:color w:val="000000" w:themeColor="text1"/>
              </w:rPr>
            </w:pPr>
            <w:r w:rsidRPr="00084E2C">
              <w:rPr>
                <w:rFonts w:ascii="標楷體" w:hAnsi="標楷體"/>
                <w:color w:val="000000" w:themeColor="text1"/>
              </w:rPr>
              <w:lastRenderedPageBreak/>
              <w:t>七、</w:t>
            </w:r>
            <w:r>
              <w:rPr>
                <w:rFonts w:ascii="標楷體" w:hAnsi="標楷體" w:hint="eastAsia"/>
                <w:color w:val="000000" w:themeColor="text1"/>
              </w:rPr>
              <w:tab/>
            </w:r>
            <w:r w:rsidRPr="00084E2C">
              <w:rPr>
                <w:rFonts w:ascii="標楷體" w:hAnsi="標楷體"/>
                <w:color w:val="000000" w:themeColor="text1"/>
              </w:rPr>
              <w:t xml:space="preserve">除上開規定外，申請者另應符合下列規定： </w:t>
            </w:r>
          </w:p>
          <w:p w:rsidR="005E56C2" w:rsidRPr="00084E2C" w:rsidRDefault="005E56C2" w:rsidP="005E56C2">
            <w:pPr>
              <w:ind w:leftChars="200" w:left="1224" w:hangingChars="310" w:hanging="744"/>
              <w:rPr>
                <w:rFonts w:ascii="標楷體" w:hAnsi="標楷體"/>
                <w:color w:val="000000" w:themeColor="text1"/>
              </w:rPr>
            </w:pPr>
            <w:r w:rsidRPr="00084E2C">
              <w:rPr>
                <w:rFonts w:ascii="標楷體" w:hAnsi="標楷體"/>
                <w:color w:val="000000" w:themeColor="text1"/>
              </w:rPr>
              <w:t>（一）</w:t>
            </w:r>
            <w:r>
              <w:rPr>
                <w:rFonts w:ascii="標楷體" w:hAnsi="標楷體" w:hint="eastAsia"/>
                <w:color w:val="000000" w:themeColor="text1"/>
              </w:rPr>
              <w:tab/>
            </w:r>
            <w:r w:rsidRPr="00084E2C">
              <w:rPr>
                <w:rFonts w:ascii="標楷體" w:hAnsi="標楷體"/>
                <w:color w:val="000000" w:themeColor="text1"/>
              </w:rPr>
              <w:t>各項宣導資料、書刊及宣導片等，應於適當位置標明澎湖縣政府補助字樣。</w:t>
            </w:r>
          </w:p>
          <w:p w:rsidR="005E56C2" w:rsidRPr="00084E2C" w:rsidRDefault="005E56C2" w:rsidP="005E56C2">
            <w:pPr>
              <w:ind w:leftChars="200" w:left="1224" w:hangingChars="310" w:hanging="744"/>
              <w:rPr>
                <w:rFonts w:ascii="標楷體" w:hAnsi="標楷體"/>
                <w:color w:val="000000" w:themeColor="text1"/>
              </w:rPr>
            </w:pPr>
            <w:r w:rsidRPr="00084E2C">
              <w:rPr>
                <w:rFonts w:ascii="標楷體" w:hAnsi="標楷體"/>
                <w:color w:val="000000" w:themeColor="text1"/>
              </w:rPr>
              <w:t>（二）</w:t>
            </w:r>
            <w:r>
              <w:rPr>
                <w:rFonts w:ascii="標楷體" w:hAnsi="標楷體" w:hint="eastAsia"/>
                <w:color w:val="000000" w:themeColor="text1"/>
              </w:rPr>
              <w:tab/>
            </w:r>
            <w:r w:rsidRPr="00084E2C">
              <w:rPr>
                <w:rFonts w:ascii="標楷體" w:hAnsi="標楷體"/>
                <w:color w:val="000000" w:themeColor="text1"/>
              </w:rPr>
              <w:t>廣告費及印刷費之收據，應附樣本及樣張。</w:t>
            </w:r>
          </w:p>
          <w:p w:rsidR="005E56C2" w:rsidRPr="00084E2C" w:rsidRDefault="005E56C2" w:rsidP="005E56C2">
            <w:pPr>
              <w:ind w:leftChars="200" w:left="1224" w:hangingChars="310" w:hanging="744"/>
              <w:rPr>
                <w:rFonts w:ascii="標楷體" w:hAnsi="標楷體"/>
                <w:color w:val="000000" w:themeColor="text1"/>
              </w:rPr>
            </w:pPr>
            <w:r w:rsidRPr="00084E2C">
              <w:rPr>
                <w:rFonts w:ascii="標楷體" w:hAnsi="標楷體"/>
                <w:color w:val="000000" w:themeColor="text1"/>
              </w:rPr>
              <w:t>（三）</w:t>
            </w:r>
            <w:r>
              <w:rPr>
                <w:rFonts w:ascii="標楷體" w:hAnsi="標楷體" w:hint="eastAsia"/>
                <w:color w:val="000000" w:themeColor="text1"/>
              </w:rPr>
              <w:tab/>
            </w:r>
            <w:r w:rsidRPr="00084E2C">
              <w:rPr>
                <w:rFonts w:ascii="標楷體" w:hAnsi="標楷體"/>
                <w:color w:val="000000" w:themeColor="text1"/>
              </w:rPr>
              <w:t>充實設施設備不予補助。</w:t>
            </w:r>
          </w:p>
          <w:p w:rsidR="005E56C2" w:rsidRPr="00084E2C" w:rsidRDefault="005E56C2" w:rsidP="005E56C2">
            <w:pPr>
              <w:ind w:leftChars="200" w:left="1224" w:hangingChars="310" w:hanging="744"/>
              <w:rPr>
                <w:rFonts w:ascii="標楷體" w:hAnsi="標楷體"/>
                <w:color w:val="000000" w:themeColor="text1"/>
              </w:rPr>
            </w:pPr>
            <w:r w:rsidRPr="00084E2C">
              <w:rPr>
                <w:rFonts w:ascii="標楷體" w:hAnsi="標楷體"/>
                <w:color w:val="000000" w:themeColor="text1"/>
              </w:rPr>
              <w:t>（四）</w:t>
            </w:r>
            <w:r>
              <w:rPr>
                <w:rFonts w:ascii="標楷體" w:hAnsi="標楷體" w:hint="eastAsia"/>
                <w:color w:val="000000" w:themeColor="text1"/>
              </w:rPr>
              <w:tab/>
            </w:r>
            <w:r w:rsidRPr="00084E2C">
              <w:rPr>
                <w:rFonts w:ascii="標楷體" w:hAnsi="標楷體"/>
                <w:color w:val="000000" w:themeColor="text1"/>
              </w:rPr>
              <w:t>與政府相關宣導有違之爆竹、煙火燃放及金銀紙燃燒等事項不予補助。</w:t>
            </w:r>
          </w:p>
          <w:p w:rsidR="005E56C2" w:rsidRPr="00084E2C" w:rsidRDefault="005E56C2" w:rsidP="005E56C2">
            <w:pPr>
              <w:ind w:leftChars="200" w:left="1224" w:hangingChars="310" w:hanging="744"/>
              <w:rPr>
                <w:rFonts w:ascii="標楷體" w:hAnsi="標楷體"/>
                <w:color w:val="000000" w:themeColor="text1"/>
              </w:rPr>
            </w:pPr>
            <w:r w:rsidRPr="00084E2C">
              <w:rPr>
                <w:rFonts w:ascii="標楷體" w:hAnsi="標楷體"/>
                <w:color w:val="000000" w:themeColor="text1"/>
              </w:rPr>
              <w:t>（五）</w:t>
            </w:r>
            <w:r>
              <w:rPr>
                <w:rFonts w:ascii="標楷體" w:hAnsi="標楷體" w:hint="eastAsia"/>
                <w:color w:val="000000" w:themeColor="text1"/>
              </w:rPr>
              <w:tab/>
            </w:r>
            <w:r w:rsidRPr="00084E2C">
              <w:rPr>
                <w:rFonts w:ascii="標楷體" w:hAnsi="標楷體"/>
                <w:color w:val="000000" w:themeColor="text1"/>
              </w:rPr>
              <w:t>餐敘(宴)不予補助。</w:t>
            </w:r>
          </w:p>
          <w:p w:rsidR="005E56C2" w:rsidRPr="00084E2C" w:rsidRDefault="005E56C2" w:rsidP="005E56C2">
            <w:pPr>
              <w:ind w:leftChars="200" w:left="1224" w:hangingChars="310" w:hanging="744"/>
              <w:rPr>
                <w:rFonts w:ascii="標楷體" w:hAnsi="標楷體"/>
                <w:color w:val="000000" w:themeColor="text1"/>
              </w:rPr>
            </w:pPr>
            <w:r w:rsidRPr="00084E2C">
              <w:rPr>
                <w:rFonts w:ascii="標楷體" w:hAnsi="標楷體"/>
                <w:color w:val="000000" w:themeColor="text1"/>
              </w:rPr>
              <w:t>（六）</w:t>
            </w:r>
            <w:r>
              <w:rPr>
                <w:rFonts w:ascii="標楷體" w:hAnsi="標楷體" w:hint="eastAsia"/>
                <w:color w:val="000000" w:themeColor="text1"/>
              </w:rPr>
              <w:tab/>
            </w:r>
            <w:r w:rsidRPr="00084E2C">
              <w:rPr>
                <w:rFonts w:ascii="標楷體" w:hAnsi="標楷體"/>
                <w:color w:val="000000" w:themeColor="text1"/>
              </w:rPr>
              <w:t>申請補助服裝購置費，應於申請時檢送名冊，每人每套不得超過新臺幣二千元，並</w:t>
            </w:r>
            <w:r w:rsidRPr="00084E2C">
              <w:rPr>
                <w:rFonts w:ascii="標楷體" w:hAnsi="標楷體"/>
                <w:color w:val="000000" w:themeColor="text1"/>
              </w:rPr>
              <w:lastRenderedPageBreak/>
              <w:t>以每四年購置一次為限。</w:t>
            </w:r>
          </w:p>
          <w:p w:rsidR="005E56C2" w:rsidRPr="00084E2C" w:rsidRDefault="005E56C2" w:rsidP="005E56C2">
            <w:pPr>
              <w:ind w:leftChars="200" w:left="1224" w:hangingChars="310" w:hanging="744"/>
              <w:rPr>
                <w:rFonts w:ascii="標楷體" w:hAnsi="標楷體"/>
                <w:color w:val="000000" w:themeColor="text1"/>
              </w:rPr>
            </w:pPr>
            <w:r w:rsidRPr="00084E2C">
              <w:rPr>
                <w:rFonts w:ascii="標楷體" w:hAnsi="標楷體"/>
                <w:color w:val="000000" w:themeColor="text1"/>
              </w:rPr>
              <w:t>（七）</w:t>
            </w:r>
            <w:r>
              <w:rPr>
                <w:rFonts w:ascii="標楷體" w:hAnsi="標楷體" w:hint="eastAsia"/>
                <w:color w:val="000000" w:themeColor="text1"/>
              </w:rPr>
              <w:tab/>
            </w:r>
            <w:r w:rsidRPr="00084E2C">
              <w:rPr>
                <w:rFonts w:ascii="標楷體" w:hAnsi="標楷體"/>
                <w:color w:val="000000" w:themeColor="text1"/>
              </w:rPr>
              <w:t>有關補助費之支付涉及所得稅扣繳部分，由接受補助團體負責辦理。</w:t>
            </w:r>
          </w:p>
          <w:p w:rsidR="005E56C2" w:rsidRPr="00084E2C" w:rsidRDefault="005E56C2" w:rsidP="005E56C2">
            <w:pPr>
              <w:ind w:leftChars="200" w:left="1224" w:hangingChars="310" w:hanging="744"/>
              <w:rPr>
                <w:rFonts w:ascii="標楷體" w:hAnsi="標楷體"/>
                <w:color w:val="000000" w:themeColor="text1"/>
              </w:rPr>
            </w:pPr>
            <w:r w:rsidRPr="00084E2C">
              <w:rPr>
                <w:rFonts w:ascii="標楷體" w:hAnsi="標楷體"/>
                <w:color w:val="000000" w:themeColor="text1"/>
              </w:rPr>
              <w:t>（八）</w:t>
            </w:r>
            <w:r>
              <w:rPr>
                <w:rFonts w:ascii="標楷體" w:hAnsi="標楷體" w:hint="eastAsia"/>
                <w:color w:val="000000" w:themeColor="text1"/>
              </w:rPr>
              <w:tab/>
            </w:r>
            <w:r w:rsidRPr="00084E2C">
              <w:rPr>
                <w:rFonts w:ascii="標楷體" w:hAnsi="標楷體"/>
                <w:color w:val="000000" w:themeColor="text1"/>
              </w:rPr>
              <w:t>支出憑證黏貼存單(如附表八)應於表頭加具受補助團體全銜，原始憑證應依政府支出憑證處理要點之規定辦理。</w:t>
            </w:r>
          </w:p>
          <w:p w:rsidR="005E56C2" w:rsidRPr="00084E2C" w:rsidRDefault="005E56C2" w:rsidP="005E56C2">
            <w:pPr>
              <w:ind w:leftChars="200" w:left="1224" w:hangingChars="310" w:hanging="744"/>
              <w:rPr>
                <w:rFonts w:ascii="標楷體" w:hAnsi="標楷體"/>
                <w:color w:val="000000" w:themeColor="text1"/>
              </w:rPr>
            </w:pPr>
            <w:r w:rsidRPr="00084E2C">
              <w:rPr>
                <w:rFonts w:ascii="標楷體" w:hAnsi="標楷體"/>
                <w:color w:val="000000" w:themeColor="text1"/>
              </w:rPr>
              <w:t>（九）</w:t>
            </w:r>
            <w:r>
              <w:rPr>
                <w:rFonts w:ascii="標楷體" w:hAnsi="標楷體" w:hint="eastAsia"/>
                <w:color w:val="000000" w:themeColor="text1"/>
              </w:rPr>
              <w:tab/>
            </w:r>
            <w:r w:rsidRPr="00084E2C">
              <w:rPr>
                <w:rFonts w:ascii="標楷體" w:hAnsi="標楷體"/>
                <w:color w:val="000000" w:themeColor="text1"/>
              </w:rPr>
              <w:t>執行補助計畫如涉及財物或勞務之採購應依政府採購法相關規定辦理。</w:t>
            </w:r>
          </w:p>
          <w:p w:rsidR="005E56C2" w:rsidRPr="00084E2C" w:rsidRDefault="005E56C2" w:rsidP="005E56C2">
            <w:pPr>
              <w:ind w:leftChars="200" w:left="1224" w:hangingChars="310" w:hanging="744"/>
              <w:rPr>
                <w:rFonts w:ascii="標楷體" w:hAnsi="標楷體"/>
                <w:color w:val="000000" w:themeColor="text1"/>
              </w:rPr>
            </w:pPr>
            <w:r w:rsidRPr="00084E2C">
              <w:rPr>
                <w:rFonts w:ascii="標楷體" w:hAnsi="標楷體"/>
                <w:color w:val="000000" w:themeColor="text1"/>
              </w:rPr>
              <w:t>（十）</w:t>
            </w:r>
            <w:r>
              <w:rPr>
                <w:rFonts w:ascii="標楷體" w:hAnsi="標楷體" w:hint="eastAsia"/>
                <w:color w:val="000000" w:themeColor="text1"/>
              </w:rPr>
              <w:tab/>
            </w:r>
            <w:r w:rsidRPr="00084E2C">
              <w:rPr>
                <w:rFonts w:ascii="標楷體" w:hAnsi="標楷體"/>
                <w:color w:val="000000" w:themeColor="text1"/>
              </w:rPr>
              <w:t>本府必要時得派員加以稽查，受補助團體應詳實提供說明，不得拒絕、規避或妨礙之，如發現有造假、不實情事，應追回補助款並停止</w:t>
            </w:r>
            <w:r w:rsidRPr="00084E2C">
              <w:rPr>
                <w:rFonts w:ascii="標楷體" w:hAnsi="標楷體"/>
                <w:color w:val="000000" w:themeColor="text1"/>
              </w:rPr>
              <w:lastRenderedPageBreak/>
              <w:t>補助該單位一年。</w:t>
            </w:r>
          </w:p>
          <w:p w:rsidR="005E56C2" w:rsidRPr="00084E2C" w:rsidRDefault="005E56C2" w:rsidP="005E56C2">
            <w:pPr>
              <w:ind w:leftChars="200" w:left="1464" w:hangingChars="410" w:hanging="984"/>
              <w:rPr>
                <w:rFonts w:ascii="標楷體" w:hAnsi="標楷體"/>
                <w:color w:val="000000" w:themeColor="text1"/>
              </w:rPr>
            </w:pPr>
            <w:r w:rsidRPr="00084E2C">
              <w:rPr>
                <w:rFonts w:ascii="標楷體" w:hAnsi="標楷體"/>
                <w:color w:val="000000" w:themeColor="text1"/>
              </w:rPr>
              <w:t>（十一）</w:t>
            </w:r>
            <w:r>
              <w:rPr>
                <w:rFonts w:ascii="標楷體" w:hAnsi="標楷體" w:hint="eastAsia"/>
                <w:color w:val="000000" w:themeColor="text1"/>
              </w:rPr>
              <w:tab/>
            </w:r>
            <w:r w:rsidRPr="00084E2C">
              <w:rPr>
                <w:rFonts w:ascii="標楷體" w:hAnsi="標楷體"/>
                <w:color w:val="000000" w:themeColor="text1"/>
                <w:u w:val="single"/>
              </w:rPr>
              <w:t>受補助者應</w:t>
            </w:r>
            <w:r w:rsidRPr="00084E2C">
              <w:rPr>
                <w:rFonts w:ascii="標楷體" w:hAnsi="標楷體"/>
                <w:color w:val="000000" w:themeColor="text1"/>
              </w:rPr>
              <w:t>依相關稅法規定</w:t>
            </w:r>
            <w:r w:rsidRPr="00084E2C">
              <w:rPr>
                <w:rFonts w:ascii="標楷體" w:hAnsi="標楷體"/>
                <w:color w:val="000000" w:themeColor="text1"/>
                <w:u w:val="single"/>
              </w:rPr>
              <w:t>繳納賦稅</w:t>
            </w:r>
            <w:r w:rsidRPr="00084E2C">
              <w:rPr>
                <w:rFonts w:ascii="標楷體" w:hAnsi="標楷體"/>
                <w:color w:val="000000" w:themeColor="text1"/>
              </w:rPr>
              <w:t>。</w:t>
            </w:r>
          </w:p>
        </w:tc>
        <w:tc>
          <w:tcPr>
            <w:tcW w:w="1478" w:type="pct"/>
          </w:tcPr>
          <w:p w:rsidR="005E56C2" w:rsidRPr="00084E2C" w:rsidRDefault="005E56C2" w:rsidP="005E56C2">
            <w:pPr>
              <w:ind w:left="504" w:hangingChars="210" w:hanging="504"/>
              <w:rPr>
                <w:rFonts w:ascii="標楷體" w:hAnsi="標楷體"/>
                <w:color w:val="000000" w:themeColor="text1"/>
              </w:rPr>
            </w:pPr>
            <w:r w:rsidRPr="00084E2C">
              <w:rPr>
                <w:rFonts w:ascii="標楷體" w:hAnsi="標楷體"/>
                <w:color w:val="000000" w:themeColor="text1"/>
              </w:rPr>
              <w:lastRenderedPageBreak/>
              <w:t>一、</w:t>
            </w:r>
            <w:r>
              <w:rPr>
                <w:rFonts w:ascii="標楷體" w:hAnsi="標楷體" w:hint="eastAsia"/>
                <w:color w:val="000000" w:themeColor="text1"/>
              </w:rPr>
              <w:tab/>
            </w:r>
            <w:r w:rsidRPr="00084E2C">
              <w:rPr>
                <w:rFonts w:ascii="標楷體" w:hAnsi="標楷體"/>
                <w:color w:val="000000" w:themeColor="text1"/>
              </w:rPr>
              <w:t xml:space="preserve">修正第十一款內容除依稅法規定應納稅賦外，活動相關人事費用亦均由受補助單位負擔之規定。 </w:t>
            </w:r>
          </w:p>
          <w:p w:rsidR="005E56C2" w:rsidRPr="00084E2C" w:rsidRDefault="005E56C2" w:rsidP="005E56C2">
            <w:pPr>
              <w:ind w:left="504" w:hangingChars="210" w:hanging="504"/>
              <w:rPr>
                <w:rFonts w:ascii="標楷體" w:hAnsi="標楷體"/>
                <w:color w:val="000000" w:themeColor="text1"/>
              </w:rPr>
            </w:pPr>
            <w:r w:rsidRPr="00084E2C">
              <w:rPr>
                <w:rFonts w:ascii="標楷體" w:hAnsi="標楷體"/>
                <w:color w:val="000000" w:themeColor="text1"/>
              </w:rPr>
              <w:t>二、</w:t>
            </w:r>
            <w:r>
              <w:rPr>
                <w:rFonts w:ascii="標楷體" w:hAnsi="標楷體" w:hint="eastAsia"/>
                <w:color w:val="000000" w:themeColor="text1"/>
              </w:rPr>
              <w:tab/>
            </w:r>
            <w:r w:rsidRPr="00084E2C">
              <w:rPr>
                <w:rFonts w:ascii="標楷體" w:hAnsi="標楷體"/>
                <w:color w:val="000000" w:themeColor="text1"/>
              </w:rPr>
              <w:t>新增第十二款凡屬可自行決定投保額度之保險性質者，由其自行辦理投保及負擔相關費用。</w:t>
            </w:r>
          </w:p>
        </w:tc>
      </w:tr>
    </w:tbl>
    <w:p w:rsidR="005E56C2" w:rsidRPr="00084E2C" w:rsidRDefault="005E56C2" w:rsidP="005E56C2">
      <w:pPr>
        <w:ind w:rightChars="94" w:right="226"/>
        <w:jc w:val="center"/>
        <w:rPr>
          <w:rFonts w:ascii="標楷體" w:hAnsi="標楷體"/>
          <w:b/>
          <w:color w:val="000000" w:themeColor="text1"/>
          <w:sz w:val="36"/>
          <w:szCs w:val="36"/>
        </w:rPr>
      </w:pPr>
    </w:p>
    <w:p w:rsidR="005E56C2" w:rsidRPr="005E56C2" w:rsidRDefault="005E56C2" w:rsidP="005E56C2">
      <w:r w:rsidRPr="005E56C2">
        <w:br w:type="page"/>
      </w:r>
    </w:p>
    <w:p w:rsidR="001A0EA9" w:rsidRPr="001A0EA9" w:rsidRDefault="001A0EA9" w:rsidP="003E0FCF">
      <w:pPr>
        <w:pStyle w:val="afffffffffff2"/>
        <w:spacing w:before="360" w:after="120"/>
        <w:rPr>
          <w:lang w:eastAsia="zh-TW"/>
        </w:rPr>
      </w:pPr>
      <w:r w:rsidRPr="001A0EA9">
        <w:rPr>
          <w:rFonts w:hint="eastAsia"/>
          <w:lang w:eastAsia="zh-TW"/>
        </w:rPr>
        <w:lastRenderedPageBreak/>
        <w:t>澎湖縣政府補助宗教民俗活動發展作業要點</w:t>
      </w:r>
    </w:p>
    <w:p w:rsidR="001A0EA9" w:rsidRPr="001A0EA9" w:rsidRDefault="001A0EA9" w:rsidP="001A0EA9">
      <w:pPr>
        <w:spacing w:line="240" w:lineRule="exact"/>
        <w:jc w:val="right"/>
        <w:rPr>
          <w:sz w:val="16"/>
          <w:szCs w:val="16"/>
        </w:rPr>
      </w:pPr>
      <w:r w:rsidRPr="001A0EA9">
        <w:rPr>
          <w:rFonts w:hint="eastAsia"/>
          <w:sz w:val="16"/>
          <w:szCs w:val="16"/>
        </w:rPr>
        <w:t>99</w:t>
      </w:r>
      <w:r w:rsidRPr="001A0EA9">
        <w:rPr>
          <w:rFonts w:hint="eastAsia"/>
          <w:sz w:val="16"/>
          <w:szCs w:val="16"/>
        </w:rPr>
        <w:t>年</w:t>
      </w:r>
      <w:r w:rsidRPr="001A0EA9">
        <w:rPr>
          <w:rFonts w:hint="eastAsia"/>
          <w:sz w:val="16"/>
          <w:szCs w:val="16"/>
        </w:rPr>
        <w:t>6</w:t>
      </w:r>
      <w:r w:rsidRPr="001A0EA9">
        <w:rPr>
          <w:rFonts w:hint="eastAsia"/>
          <w:sz w:val="16"/>
          <w:szCs w:val="16"/>
        </w:rPr>
        <w:t>月</w:t>
      </w:r>
      <w:r w:rsidRPr="001A0EA9">
        <w:rPr>
          <w:rFonts w:hint="eastAsia"/>
          <w:sz w:val="16"/>
          <w:szCs w:val="16"/>
        </w:rPr>
        <w:t>7</w:t>
      </w:r>
      <w:r w:rsidRPr="001A0EA9">
        <w:rPr>
          <w:rFonts w:hint="eastAsia"/>
          <w:sz w:val="16"/>
          <w:szCs w:val="16"/>
        </w:rPr>
        <w:t>日澎湖縣政府第</w:t>
      </w:r>
      <w:r w:rsidRPr="001A0EA9">
        <w:rPr>
          <w:rFonts w:hint="eastAsia"/>
          <w:sz w:val="16"/>
          <w:szCs w:val="16"/>
        </w:rPr>
        <w:t>781</w:t>
      </w:r>
      <w:r w:rsidRPr="001A0EA9">
        <w:rPr>
          <w:rFonts w:hint="eastAsia"/>
          <w:sz w:val="16"/>
          <w:szCs w:val="16"/>
        </w:rPr>
        <w:t>次縣務會議通過</w:t>
      </w:r>
    </w:p>
    <w:p w:rsidR="001A0EA9" w:rsidRPr="001A0EA9" w:rsidRDefault="001A0EA9" w:rsidP="001A0EA9">
      <w:pPr>
        <w:spacing w:line="240" w:lineRule="exact"/>
        <w:jc w:val="right"/>
        <w:rPr>
          <w:sz w:val="16"/>
          <w:szCs w:val="16"/>
        </w:rPr>
      </w:pPr>
      <w:r w:rsidRPr="001A0EA9">
        <w:rPr>
          <w:rFonts w:hint="eastAsia"/>
          <w:sz w:val="16"/>
          <w:szCs w:val="16"/>
        </w:rPr>
        <w:t>101</w:t>
      </w:r>
      <w:r w:rsidRPr="001A0EA9">
        <w:rPr>
          <w:rFonts w:hint="eastAsia"/>
          <w:sz w:val="16"/>
          <w:szCs w:val="16"/>
        </w:rPr>
        <w:t>年</w:t>
      </w:r>
      <w:r w:rsidRPr="001A0EA9">
        <w:rPr>
          <w:rFonts w:hint="eastAsia"/>
          <w:sz w:val="16"/>
          <w:szCs w:val="16"/>
        </w:rPr>
        <w:t>11</w:t>
      </w:r>
      <w:r w:rsidRPr="001A0EA9">
        <w:rPr>
          <w:rFonts w:hint="eastAsia"/>
          <w:sz w:val="16"/>
          <w:szCs w:val="16"/>
        </w:rPr>
        <w:t>月</w:t>
      </w:r>
      <w:r w:rsidRPr="001A0EA9">
        <w:rPr>
          <w:rFonts w:hint="eastAsia"/>
          <w:sz w:val="16"/>
          <w:szCs w:val="16"/>
        </w:rPr>
        <w:t>14</w:t>
      </w:r>
      <w:r w:rsidRPr="001A0EA9">
        <w:rPr>
          <w:rFonts w:hint="eastAsia"/>
          <w:sz w:val="16"/>
          <w:szCs w:val="16"/>
        </w:rPr>
        <w:t>日澎湖縣政府第</w:t>
      </w:r>
      <w:r w:rsidRPr="001A0EA9">
        <w:rPr>
          <w:rFonts w:hint="eastAsia"/>
          <w:sz w:val="16"/>
          <w:szCs w:val="16"/>
        </w:rPr>
        <w:t>813</w:t>
      </w:r>
      <w:r w:rsidRPr="001A0EA9">
        <w:rPr>
          <w:rFonts w:hint="eastAsia"/>
          <w:sz w:val="16"/>
          <w:szCs w:val="16"/>
        </w:rPr>
        <w:t>次縣務會議通過</w:t>
      </w:r>
    </w:p>
    <w:p w:rsidR="001A0EA9" w:rsidRPr="001A0EA9" w:rsidRDefault="001A0EA9" w:rsidP="001A0EA9">
      <w:pPr>
        <w:spacing w:line="240" w:lineRule="exact"/>
        <w:jc w:val="right"/>
        <w:rPr>
          <w:sz w:val="16"/>
          <w:szCs w:val="16"/>
        </w:rPr>
      </w:pPr>
      <w:r w:rsidRPr="001A0EA9">
        <w:rPr>
          <w:rFonts w:hint="eastAsia"/>
          <w:sz w:val="16"/>
          <w:szCs w:val="16"/>
        </w:rPr>
        <w:t>103</w:t>
      </w:r>
      <w:r w:rsidRPr="001A0EA9">
        <w:rPr>
          <w:rFonts w:hint="eastAsia"/>
          <w:sz w:val="16"/>
          <w:szCs w:val="16"/>
        </w:rPr>
        <w:t>年</w:t>
      </w:r>
      <w:r w:rsidRPr="001A0EA9">
        <w:rPr>
          <w:rFonts w:hint="eastAsia"/>
          <w:sz w:val="16"/>
          <w:szCs w:val="16"/>
        </w:rPr>
        <w:t>12</w:t>
      </w:r>
      <w:r w:rsidRPr="001A0EA9">
        <w:rPr>
          <w:rFonts w:hint="eastAsia"/>
          <w:sz w:val="16"/>
          <w:szCs w:val="16"/>
        </w:rPr>
        <w:t>月</w:t>
      </w:r>
      <w:r w:rsidRPr="001A0EA9">
        <w:rPr>
          <w:rFonts w:hint="eastAsia"/>
          <w:sz w:val="16"/>
          <w:szCs w:val="16"/>
        </w:rPr>
        <w:t>22</w:t>
      </w:r>
      <w:r w:rsidRPr="001A0EA9">
        <w:rPr>
          <w:rFonts w:hint="eastAsia"/>
          <w:sz w:val="16"/>
          <w:szCs w:val="16"/>
        </w:rPr>
        <w:t>日府民禮字第</w:t>
      </w:r>
      <w:r w:rsidRPr="001A0EA9">
        <w:rPr>
          <w:rFonts w:hint="eastAsia"/>
          <w:sz w:val="16"/>
          <w:szCs w:val="16"/>
        </w:rPr>
        <w:t>1030604190</w:t>
      </w:r>
      <w:r w:rsidRPr="001A0EA9">
        <w:rPr>
          <w:rFonts w:hint="eastAsia"/>
          <w:sz w:val="16"/>
          <w:szCs w:val="16"/>
        </w:rPr>
        <w:t>號修正發布第</w:t>
      </w:r>
      <w:r w:rsidRPr="001A0EA9">
        <w:rPr>
          <w:rFonts w:hint="eastAsia"/>
          <w:sz w:val="16"/>
          <w:szCs w:val="16"/>
        </w:rPr>
        <w:t>4</w:t>
      </w:r>
      <w:r w:rsidRPr="001A0EA9">
        <w:rPr>
          <w:rFonts w:hint="eastAsia"/>
          <w:sz w:val="16"/>
          <w:szCs w:val="16"/>
        </w:rPr>
        <w:t>、</w:t>
      </w:r>
      <w:r w:rsidRPr="001A0EA9">
        <w:rPr>
          <w:rFonts w:hint="eastAsia"/>
          <w:sz w:val="16"/>
          <w:szCs w:val="16"/>
        </w:rPr>
        <w:t>6</w:t>
      </w:r>
      <w:r w:rsidRPr="001A0EA9">
        <w:rPr>
          <w:rFonts w:hint="eastAsia"/>
          <w:sz w:val="16"/>
          <w:szCs w:val="16"/>
        </w:rPr>
        <w:t>、</w:t>
      </w:r>
      <w:r w:rsidRPr="001A0EA9">
        <w:rPr>
          <w:rFonts w:hint="eastAsia"/>
          <w:sz w:val="16"/>
          <w:szCs w:val="16"/>
        </w:rPr>
        <w:t>7</w:t>
      </w:r>
      <w:r w:rsidRPr="001A0EA9">
        <w:rPr>
          <w:rFonts w:hint="eastAsia"/>
          <w:sz w:val="16"/>
          <w:szCs w:val="16"/>
        </w:rPr>
        <w:t>點並自</w:t>
      </w:r>
      <w:r w:rsidRPr="001A0EA9">
        <w:rPr>
          <w:rFonts w:hint="eastAsia"/>
          <w:sz w:val="16"/>
          <w:szCs w:val="16"/>
        </w:rPr>
        <w:t>104</w:t>
      </w:r>
      <w:r w:rsidRPr="001A0EA9">
        <w:rPr>
          <w:rFonts w:hint="eastAsia"/>
          <w:sz w:val="16"/>
          <w:szCs w:val="16"/>
        </w:rPr>
        <w:t>年</w:t>
      </w:r>
      <w:r w:rsidRPr="001A0EA9">
        <w:rPr>
          <w:rFonts w:hint="eastAsia"/>
          <w:sz w:val="16"/>
          <w:szCs w:val="16"/>
        </w:rPr>
        <w:t>1</w:t>
      </w:r>
      <w:r w:rsidRPr="001A0EA9">
        <w:rPr>
          <w:rFonts w:hint="eastAsia"/>
          <w:sz w:val="16"/>
          <w:szCs w:val="16"/>
        </w:rPr>
        <w:t>月</w:t>
      </w:r>
      <w:r w:rsidRPr="001A0EA9">
        <w:rPr>
          <w:rFonts w:hint="eastAsia"/>
          <w:sz w:val="16"/>
          <w:szCs w:val="16"/>
        </w:rPr>
        <w:t>1</w:t>
      </w:r>
      <w:r w:rsidRPr="001A0EA9">
        <w:rPr>
          <w:rFonts w:hint="eastAsia"/>
          <w:sz w:val="16"/>
          <w:szCs w:val="16"/>
        </w:rPr>
        <w:t>日生效</w:t>
      </w:r>
    </w:p>
    <w:p w:rsidR="001A0EA9" w:rsidRPr="001A0EA9" w:rsidRDefault="001A0EA9" w:rsidP="001A0EA9">
      <w:pPr>
        <w:spacing w:line="240" w:lineRule="exact"/>
        <w:jc w:val="right"/>
        <w:rPr>
          <w:sz w:val="16"/>
          <w:szCs w:val="16"/>
        </w:rPr>
      </w:pPr>
      <w:r w:rsidRPr="001A0EA9">
        <w:rPr>
          <w:rFonts w:hint="eastAsia"/>
          <w:sz w:val="16"/>
          <w:szCs w:val="16"/>
        </w:rPr>
        <w:t>104</w:t>
      </w:r>
      <w:r w:rsidRPr="001A0EA9">
        <w:rPr>
          <w:rFonts w:hint="eastAsia"/>
          <w:sz w:val="16"/>
          <w:szCs w:val="16"/>
        </w:rPr>
        <w:t>年</w:t>
      </w:r>
      <w:r w:rsidRPr="001A0EA9">
        <w:rPr>
          <w:rFonts w:hint="eastAsia"/>
          <w:sz w:val="16"/>
          <w:szCs w:val="16"/>
        </w:rPr>
        <w:t>2</w:t>
      </w:r>
      <w:r w:rsidRPr="001A0EA9">
        <w:rPr>
          <w:rFonts w:hint="eastAsia"/>
          <w:sz w:val="16"/>
          <w:szCs w:val="16"/>
        </w:rPr>
        <w:t>月</w:t>
      </w:r>
      <w:r w:rsidRPr="001A0EA9">
        <w:rPr>
          <w:rFonts w:hint="eastAsia"/>
          <w:sz w:val="16"/>
          <w:szCs w:val="16"/>
        </w:rPr>
        <w:t>22</w:t>
      </w:r>
      <w:r w:rsidRPr="001A0EA9">
        <w:rPr>
          <w:rFonts w:hint="eastAsia"/>
          <w:sz w:val="16"/>
          <w:szCs w:val="16"/>
        </w:rPr>
        <w:t>日府民禮字第</w:t>
      </w:r>
      <w:r w:rsidRPr="001A0EA9">
        <w:rPr>
          <w:rFonts w:hint="eastAsia"/>
          <w:sz w:val="16"/>
          <w:szCs w:val="16"/>
        </w:rPr>
        <w:t>1040600560</w:t>
      </w:r>
      <w:r w:rsidRPr="001A0EA9">
        <w:rPr>
          <w:rFonts w:hint="eastAsia"/>
          <w:sz w:val="16"/>
          <w:szCs w:val="16"/>
        </w:rPr>
        <w:t>號修正發布名稱並修正為「澎湖縣政府補助宗教民俗活動發展作業要點」</w:t>
      </w:r>
    </w:p>
    <w:p w:rsidR="001A0EA9" w:rsidRPr="001A0EA9" w:rsidRDefault="001A0EA9" w:rsidP="001A0EA9">
      <w:pPr>
        <w:spacing w:line="240" w:lineRule="exact"/>
        <w:jc w:val="right"/>
        <w:rPr>
          <w:sz w:val="16"/>
          <w:szCs w:val="16"/>
        </w:rPr>
      </w:pPr>
      <w:r w:rsidRPr="001A0EA9">
        <w:rPr>
          <w:rFonts w:hint="eastAsia"/>
          <w:sz w:val="16"/>
          <w:szCs w:val="16"/>
        </w:rPr>
        <w:t>105</w:t>
      </w:r>
      <w:r w:rsidRPr="001A0EA9">
        <w:rPr>
          <w:rFonts w:hint="eastAsia"/>
          <w:sz w:val="16"/>
          <w:szCs w:val="16"/>
        </w:rPr>
        <w:t>年</w:t>
      </w:r>
      <w:r w:rsidRPr="001A0EA9">
        <w:rPr>
          <w:rFonts w:hint="eastAsia"/>
          <w:sz w:val="16"/>
          <w:szCs w:val="16"/>
        </w:rPr>
        <w:t>11</w:t>
      </w:r>
      <w:r w:rsidRPr="001A0EA9">
        <w:rPr>
          <w:rFonts w:hint="eastAsia"/>
          <w:sz w:val="16"/>
          <w:szCs w:val="16"/>
        </w:rPr>
        <w:t>月</w:t>
      </w:r>
      <w:r w:rsidRPr="001A0EA9">
        <w:rPr>
          <w:rFonts w:hint="eastAsia"/>
          <w:sz w:val="16"/>
          <w:szCs w:val="16"/>
        </w:rPr>
        <w:t>25</w:t>
      </w:r>
      <w:r w:rsidRPr="001A0EA9">
        <w:rPr>
          <w:rFonts w:hint="eastAsia"/>
          <w:sz w:val="16"/>
          <w:szCs w:val="16"/>
        </w:rPr>
        <w:t>日府民禮字第</w:t>
      </w:r>
      <w:r w:rsidRPr="001A0EA9">
        <w:rPr>
          <w:rFonts w:hint="eastAsia"/>
          <w:sz w:val="16"/>
          <w:szCs w:val="16"/>
        </w:rPr>
        <w:t>1050603868</w:t>
      </w:r>
      <w:r w:rsidRPr="001A0EA9">
        <w:rPr>
          <w:rFonts w:hint="eastAsia"/>
          <w:sz w:val="16"/>
          <w:szCs w:val="16"/>
        </w:rPr>
        <w:t>號函修正發布，並自</w:t>
      </w:r>
      <w:r w:rsidRPr="001A0EA9">
        <w:rPr>
          <w:rFonts w:hint="eastAsia"/>
          <w:sz w:val="16"/>
          <w:szCs w:val="16"/>
        </w:rPr>
        <w:t>105</w:t>
      </w:r>
      <w:r w:rsidRPr="001A0EA9">
        <w:rPr>
          <w:rFonts w:hint="eastAsia"/>
          <w:sz w:val="16"/>
          <w:szCs w:val="16"/>
        </w:rPr>
        <w:t>年</w:t>
      </w:r>
      <w:r w:rsidRPr="001A0EA9">
        <w:rPr>
          <w:rFonts w:hint="eastAsia"/>
          <w:sz w:val="16"/>
          <w:szCs w:val="16"/>
        </w:rPr>
        <w:t>11</w:t>
      </w:r>
      <w:r w:rsidRPr="001A0EA9">
        <w:rPr>
          <w:rFonts w:hint="eastAsia"/>
          <w:sz w:val="16"/>
          <w:szCs w:val="16"/>
        </w:rPr>
        <w:t>月</w:t>
      </w:r>
      <w:r w:rsidRPr="001A0EA9">
        <w:rPr>
          <w:rFonts w:hint="eastAsia"/>
          <w:sz w:val="16"/>
          <w:szCs w:val="16"/>
        </w:rPr>
        <w:t>27</w:t>
      </w:r>
      <w:r w:rsidRPr="001A0EA9">
        <w:rPr>
          <w:rFonts w:hint="eastAsia"/>
          <w:sz w:val="16"/>
          <w:szCs w:val="16"/>
        </w:rPr>
        <w:t>日生效</w:t>
      </w:r>
    </w:p>
    <w:p w:rsidR="001A0EA9" w:rsidRPr="001A0EA9" w:rsidRDefault="001A0EA9" w:rsidP="001A0EA9">
      <w:pPr>
        <w:spacing w:line="240" w:lineRule="exact"/>
        <w:jc w:val="right"/>
        <w:rPr>
          <w:sz w:val="16"/>
          <w:szCs w:val="16"/>
        </w:rPr>
      </w:pPr>
      <w:r w:rsidRPr="001A0EA9">
        <w:rPr>
          <w:rFonts w:hint="eastAsia"/>
          <w:sz w:val="16"/>
          <w:szCs w:val="16"/>
        </w:rPr>
        <w:t>112</w:t>
      </w:r>
      <w:r w:rsidRPr="001A0EA9">
        <w:rPr>
          <w:rFonts w:hint="eastAsia"/>
          <w:sz w:val="16"/>
          <w:szCs w:val="16"/>
        </w:rPr>
        <w:t>年</w:t>
      </w:r>
      <w:r w:rsidRPr="001A0EA9">
        <w:rPr>
          <w:rFonts w:hint="eastAsia"/>
          <w:sz w:val="16"/>
          <w:szCs w:val="16"/>
        </w:rPr>
        <w:t>7</w:t>
      </w:r>
      <w:r w:rsidRPr="001A0EA9">
        <w:rPr>
          <w:rFonts w:hint="eastAsia"/>
          <w:sz w:val="16"/>
          <w:szCs w:val="16"/>
        </w:rPr>
        <w:t>月</w:t>
      </w:r>
      <w:r w:rsidRPr="001A0EA9">
        <w:rPr>
          <w:rFonts w:hint="eastAsia"/>
          <w:sz w:val="16"/>
          <w:szCs w:val="16"/>
        </w:rPr>
        <w:t>25</w:t>
      </w:r>
      <w:r w:rsidRPr="001A0EA9">
        <w:rPr>
          <w:rFonts w:hint="eastAsia"/>
          <w:sz w:val="16"/>
          <w:szCs w:val="16"/>
        </w:rPr>
        <w:t>日府民禮字第</w:t>
      </w:r>
      <w:r w:rsidRPr="001A0EA9">
        <w:rPr>
          <w:rFonts w:hint="eastAsia"/>
          <w:sz w:val="16"/>
          <w:szCs w:val="16"/>
        </w:rPr>
        <w:t>1120603407</w:t>
      </w:r>
      <w:r w:rsidRPr="001A0EA9">
        <w:rPr>
          <w:rFonts w:hint="eastAsia"/>
          <w:sz w:val="16"/>
          <w:szCs w:val="16"/>
        </w:rPr>
        <w:t>號函修正發布</w:t>
      </w:r>
    </w:p>
    <w:p w:rsidR="001A0EA9" w:rsidRPr="001A0EA9" w:rsidRDefault="001A0EA9" w:rsidP="001A0EA9">
      <w:pPr>
        <w:spacing w:line="240" w:lineRule="exact"/>
        <w:jc w:val="right"/>
        <w:rPr>
          <w:sz w:val="16"/>
          <w:szCs w:val="16"/>
        </w:rPr>
      </w:pPr>
      <w:r w:rsidRPr="001A0EA9">
        <w:rPr>
          <w:rFonts w:hint="eastAsia"/>
          <w:sz w:val="16"/>
          <w:szCs w:val="16"/>
        </w:rPr>
        <w:t>113</w:t>
      </w:r>
      <w:r w:rsidRPr="001A0EA9">
        <w:rPr>
          <w:rFonts w:hint="eastAsia"/>
          <w:sz w:val="16"/>
          <w:szCs w:val="16"/>
        </w:rPr>
        <w:t>年</w:t>
      </w:r>
      <w:r w:rsidRPr="001A0EA9">
        <w:rPr>
          <w:rFonts w:hint="eastAsia"/>
          <w:sz w:val="16"/>
          <w:szCs w:val="16"/>
        </w:rPr>
        <w:t>10</w:t>
      </w:r>
      <w:r w:rsidRPr="001A0EA9">
        <w:rPr>
          <w:rFonts w:hint="eastAsia"/>
          <w:sz w:val="16"/>
          <w:szCs w:val="16"/>
        </w:rPr>
        <w:t>月</w:t>
      </w:r>
      <w:r w:rsidRPr="001A0EA9">
        <w:rPr>
          <w:rFonts w:hint="eastAsia"/>
          <w:sz w:val="16"/>
          <w:szCs w:val="16"/>
        </w:rPr>
        <w:t>21</w:t>
      </w:r>
      <w:r w:rsidRPr="001A0EA9">
        <w:rPr>
          <w:rFonts w:hint="eastAsia"/>
          <w:sz w:val="16"/>
          <w:szCs w:val="16"/>
        </w:rPr>
        <w:t>日府民禮字第</w:t>
      </w:r>
      <w:r w:rsidRPr="001A0EA9">
        <w:rPr>
          <w:rFonts w:hint="eastAsia"/>
          <w:sz w:val="16"/>
          <w:szCs w:val="16"/>
        </w:rPr>
        <w:t>1130604450</w:t>
      </w:r>
      <w:r w:rsidRPr="001A0EA9">
        <w:rPr>
          <w:rFonts w:hint="eastAsia"/>
          <w:sz w:val="16"/>
          <w:szCs w:val="16"/>
        </w:rPr>
        <w:t>號函修正發布</w:t>
      </w:r>
    </w:p>
    <w:p w:rsidR="001A0EA9" w:rsidRPr="001A0EA9" w:rsidRDefault="001A0EA9" w:rsidP="001A0EA9">
      <w:pPr>
        <w:spacing w:line="240" w:lineRule="exact"/>
        <w:jc w:val="right"/>
        <w:rPr>
          <w:sz w:val="16"/>
          <w:szCs w:val="16"/>
        </w:rPr>
      </w:pPr>
      <w:r w:rsidRPr="001A0EA9">
        <w:rPr>
          <w:rFonts w:hint="eastAsia"/>
          <w:sz w:val="16"/>
          <w:szCs w:val="16"/>
        </w:rPr>
        <w:t>114</w:t>
      </w:r>
      <w:r w:rsidRPr="001A0EA9">
        <w:rPr>
          <w:rFonts w:hint="eastAsia"/>
          <w:sz w:val="16"/>
          <w:szCs w:val="16"/>
        </w:rPr>
        <w:t>年</w:t>
      </w:r>
      <w:r w:rsidRPr="001A0EA9">
        <w:rPr>
          <w:rFonts w:hint="eastAsia"/>
          <w:sz w:val="16"/>
          <w:szCs w:val="16"/>
        </w:rPr>
        <w:t>7</w:t>
      </w:r>
      <w:r w:rsidRPr="001A0EA9">
        <w:rPr>
          <w:rFonts w:hint="eastAsia"/>
          <w:sz w:val="16"/>
          <w:szCs w:val="16"/>
        </w:rPr>
        <w:t>月</w:t>
      </w:r>
      <w:r w:rsidRPr="001A0EA9">
        <w:rPr>
          <w:rFonts w:hint="eastAsia"/>
          <w:sz w:val="16"/>
          <w:szCs w:val="16"/>
        </w:rPr>
        <w:t>25</w:t>
      </w:r>
      <w:r w:rsidRPr="001A0EA9">
        <w:rPr>
          <w:rFonts w:hint="eastAsia"/>
          <w:sz w:val="16"/>
          <w:szCs w:val="16"/>
        </w:rPr>
        <w:t>日府民禮字第</w:t>
      </w:r>
      <w:r w:rsidRPr="001A0EA9">
        <w:rPr>
          <w:rFonts w:hint="eastAsia"/>
          <w:sz w:val="16"/>
          <w:szCs w:val="16"/>
        </w:rPr>
        <w:t>1140610222</w:t>
      </w:r>
      <w:r w:rsidRPr="001A0EA9">
        <w:rPr>
          <w:rFonts w:hint="eastAsia"/>
          <w:sz w:val="16"/>
          <w:szCs w:val="16"/>
        </w:rPr>
        <w:t>號函修正發布</w:t>
      </w:r>
    </w:p>
    <w:p w:rsidR="001A0EA9" w:rsidRPr="001A0EA9" w:rsidRDefault="001A0EA9" w:rsidP="001A0EA9">
      <w:pPr>
        <w:spacing w:line="240" w:lineRule="exact"/>
        <w:jc w:val="right"/>
        <w:rPr>
          <w:sz w:val="16"/>
          <w:szCs w:val="16"/>
        </w:rPr>
      </w:pPr>
      <w:r w:rsidRPr="001A0EA9">
        <w:rPr>
          <w:rFonts w:hint="eastAsia"/>
          <w:sz w:val="16"/>
          <w:szCs w:val="16"/>
        </w:rPr>
        <w:t>115</w:t>
      </w:r>
      <w:r w:rsidRPr="001A0EA9">
        <w:rPr>
          <w:rFonts w:hint="eastAsia"/>
          <w:sz w:val="16"/>
          <w:szCs w:val="16"/>
        </w:rPr>
        <w:t>年</w:t>
      </w:r>
      <w:r w:rsidRPr="001A0EA9">
        <w:rPr>
          <w:rFonts w:hint="eastAsia"/>
          <w:sz w:val="16"/>
          <w:szCs w:val="16"/>
        </w:rPr>
        <w:t>7</w:t>
      </w:r>
      <w:r w:rsidRPr="001A0EA9">
        <w:rPr>
          <w:rFonts w:hint="eastAsia"/>
          <w:sz w:val="16"/>
          <w:szCs w:val="16"/>
        </w:rPr>
        <w:t>月</w:t>
      </w:r>
      <w:r w:rsidRPr="001A0EA9">
        <w:rPr>
          <w:rFonts w:hint="eastAsia"/>
          <w:sz w:val="16"/>
          <w:szCs w:val="16"/>
        </w:rPr>
        <w:t>17</w:t>
      </w:r>
      <w:r w:rsidRPr="001A0EA9">
        <w:rPr>
          <w:rFonts w:hint="eastAsia"/>
          <w:sz w:val="16"/>
          <w:szCs w:val="16"/>
        </w:rPr>
        <w:t>日府民禮字第</w:t>
      </w:r>
      <w:r w:rsidRPr="001A0EA9">
        <w:rPr>
          <w:rFonts w:hint="eastAsia"/>
          <w:sz w:val="16"/>
          <w:szCs w:val="16"/>
        </w:rPr>
        <w:t>1150600781</w:t>
      </w:r>
      <w:r w:rsidRPr="001A0EA9">
        <w:rPr>
          <w:rFonts w:hint="eastAsia"/>
          <w:sz w:val="16"/>
          <w:szCs w:val="16"/>
        </w:rPr>
        <w:t>號函修正發布</w:t>
      </w:r>
    </w:p>
    <w:p w:rsidR="001A0EA9" w:rsidRPr="001A0EA9" w:rsidRDefault="001A0EA9" w:rsidP="001A0EA9">
      <w:pPr>
        <w:ind w:left="504" w:hangingChars="210" w:hanging="504"/>
      </w:pPr>
      <w:r w:rsidRPr="001A0EA9">
        <w:rPr>
          <w:rFonts w:hint="eastAsia"/>
        </w:rPr>
        <w:t>一、</w:t>
      </w:r>
      <w:r>
        <w:tab/>
      </w:r>
      <w:r w:rsidRPr="001A0EA9">
        <w:rPr>
          <w:rFonts w:hint="eastAsia"/>
        </w:rPr>
        <w:t>澎湖縣政府（以下簡稱本府）為補助澎湖縣內傳統宗教民俗藝術文化活動發展，促進宗教融合交流活動，提昇宗教信仰層次，結合宗教社會資源，發揮宗教教化功能，提昇心靈淨化及安定社會，特訂定本要點。</w:t>
      </w:r>
    </w:p>
    <w:p w:rsidR="001A0EA9" w:rsidRPr="001A0EA9" w:rsidRDefault="001A0EA9" w:rsidP="001A0EA9">
      <w:pPr>
        <w:ind w:left="504" w:hangingChars="210" w:hanging="504"/>
      </w:pPr>
      <w:r w:rsidRPr="001A0EA9">
        <w:rPr>
          <w:rFonts w:hint="eastAsia"/>
        </w:rPr>
        <w:t>二、</w:t>
      </w:r>
      <w:r>
        <w:tab/>
      </w:r>
      <w:r w:rsidRPr="001A0EA9">
        <w:rPr>
          <w:rFonts w:hint="eastAsia"/>
        </w:rPr>
        <w:t>補助對象為依法登記立案之本縣宗教團體及推廣宗教民俗活動之民間團體。</w:t>
      </w:r>
    </w:p>
    <w:p w:rsidR="001A0EA9" w:rsidRPr="001A0EA9" w:rsidRDefault="001A0EA9" w:rsidP="001A0EA9">
      <w:pPr>
        <w:ind w:left="504" w:hangingChars="210" w:hanging="504"/>
      </w:pPr>
      <w:r w:rsidRPr="001A0EA9">
        <w:rPr>
          <w:rFonts w:hint="eastAsia"/>
        </w:rPr>
        <w:t>三、</w:t>
      </w:r>
      <w:r>
        <w:tab/>
      </w:r>
      <w:r w:rsidRPr="001A0EA9">
        <w:rPr>
          <w:rFonts w:hint="eastAsia"/>
        </w:rPr>
        <w:t>補助項目如下：</w:t>
      </w:r>
    </w:p>
    <w:p w:rsidR="001A0EA9" w:rsidRPr="001A0EA9" w:rsidRDefault="001A0EA9" w:rsidP="001A0EA9">
      <w:pPr>
        <w:ind w:leftChars="200" w:left="1224" w:hangingChars="310" w:hanging="744"/>
      </w:pPr>
      <w:r w:rsidRPr="001A0EA9">
        <w:rPr>
          <w:rFonts w:hint="eastAsia"/>
        </w:rPr>
        <w:t>（一）</w:t>
      </w:r>
      <w:r>
        <w:rPr>
          <w:rFonts w:hint="eastAsia"/>
        </w:rPr>
        <w:tab/>
      </w:r>
      <w:r w:rsidRPr="001A0EA9">
        <w:rPr>
          <w:rFonts w:hint="eastAsia"/>
        </w:rPr>
        <w:t>辦理宗教性學術研討會或其他相關會議等。</w:t>
      </w:r>
    </w:p>
    <w:p w:rsidR="001A0EA9" w:rsidRPr="001A0EA9" w:rsidRDefault="001A0EA9" w:rsidP="001A0EA9">
      <w:pPr>
        <w:ind w:leftChars="200" w:left="1224" w:hangingChars="310" w:hanging="744"/>
      </w:pPr>
      <w:r w:rsidRPr="001A0EA9">
        <w:rPr>
          <w:rFonts w:hint="eastAsia"/>
        </w:rPr>
        <w:t>（二）</w:t>
      </w:r>
      <w:r>
        <w:rPr>
          <w:rFonts w:hint="eastAsia"/>
        </w:rPr>
        <w:tab/>
      </w:r>
      <w:r w:rsidRPr="001A0EA9">
        <w:rPr>
          <w:rFonts w:hint="eastAsia"/>
        </w:rPr>
        <w:t>從事有關宗教議題之學術研究等。</w:t>
      </w:r>
    </w:p>
    <w:p w:rsidR="001A0EA9" w:rsidRPr="001A0EA9" w:rsidRDefault="001A0EA9" w:rsidP="001A0EA9">
      <w:pPr>
        <w:ind w:leftChars="200" w:left="1224" w:hangingChars="310" w:hanging="744"/>
      </w:pPr>
      <w:r w:rsidRPr="001A0EA9">
        <w:rPr>
          <w:rFonts w:hint="eastAsia"/>
        </w:rPr>
        <w:t>（三）</w:t>
      </w:r>
      <w:r>
        <w:rPr>
          <w:rFonts w:hint="eastAsia"/>
        </w:rPr>
        <w:tab/>
      </w:r>
      <w:r w:rsidRPr="001A0EA9">
        <w:rPr>
          <w:rFonts w:hint="eastAsia"/>
        </w:rPr>
        <w:t>參加國際性、臺海兩岸、臺澎金馬宗教文化交流活動等。</w:t>
      </w:r>
    </w:p>
    <w:p w:rsidR="001A0EA9" w:rsidRPr="001A0EA9" w:rsidRDefault="001A0EA9" w:rsidP="001A0EA9">
      <w:pPr>
        <w:ind w:leftChars="200" w:left="1224" w:hangingChars="310" w:hanging="744"/>
      </w:pPr>
      <w:r w:rsidRPr="001A0EA9">
        <w:rPr>
          <w:rFonts w:hint="eastAsia"/>
        </w:rPr>
        <w:t>（四）</w:t>
      </w:r>
      <w:r>
        <w:rPr>
          <w:rFonts w:hint="eastAsia"/>
        </w:rPr>
        <w:tab/>
      </w:r>
      <w:r w:rsidRPr="001A0EA9">
        <w:rPr>
          <w:rFonts w:hint="eastAsia"/>
        </w:rPr>
        <w:t>編印、錄製具有宗教融合、宗教對話之書刊或宣導片。</w:t>
      </w:r>
    </w:p>
    <w:p w:rsidR="001A0EA9" w:rsidRPr="001A0EA9" w:rsidRDefault="001A0EA9" w:rsidP="001A0EA9">
      <w:pPr>
        <w:ind w:leftChars="200" w:left="1224" w:hangingChars="310" w:hanging="744"/>
      </w:pPr>
      <w:r w:rsidRPr="001A0EA9">
        <w:rPr>
          <w:rFonts w:hint="eastAsia"/>
        </w:rPr>
        <w:t>（五）</w:t>
      </w:r>
      <w:r>
        <w:rPr>
          <w:rFonts w:hint="eastAsia"/>
        </w:rPr>
        <w:tab/>
      </w:r>
      <w:r w:rsidRPr="001A0EA9">
        <w:rPr>
          <w:rFonts w:hint="eastAsia"/>
        </w:rPr>
        <w:t>其他經本府認定有關之宗教民俗活動。</w:t>
      </w:r>
    </w:p>
    <w:p w:rsidR="001A0EA9" w:rsidRPr="001A0EA9" w:rsidRDefault="001A0EA9" w:rsidP="001A0EA9">
      <w:pPr>
        <w:ind w:left="504" w:hangingChars="210" w:hanging="504"/>
      </w:pPr>
      <w:r w:rsidRPr="001A0EA9">
        <w:rPr>
          <w:rFonts w:hint="eastAsia"/>
        </w:rPr>
        <w:t>四、</w:t>
      </w:r>
      <w:r>
        <w:rPr>
          <w:rFonts w:hint="eastAsia"/>
        </w:rPr>
        <w:tab/>
      </w:r>
      <w:r w:rsidRPr="001A0EA9">
        <w:rPr>
          <w:rFonts w:hint="eastAsia"/>
        </w:rPr>
        <w:t>補助金額及補助原則如下：</w:t>
      </w:r>
    </w:p>
    <w:p w:rsidR="001A0EA9" w:rsidRPr="001A0EA9" w:rsidRDefault="001A0EA9" w:rsidP="001A0EA9">
      <w:pPr>
        <w:ind w:leftChars="200" w:left="1224" w:hangingChars="310" w:hanging="744"/>
      </w:pPr>
      <w:r w:rsidRPr="001A0EA9">
        <w:rPr>
          <w:rFonts w:hint="eastAsia"/>
        </w:rPr>
        <w:t>（一）</w:t>
      </w:r>
      <w:r>
        <w:rPr>
          <w:rFonts w:hint="eastAsia"/>
        </w:rPr>
        <w:tab/>
      </w:r>
      <w:r w:rsidRPr="001A0EA9">
        <w:rPr>
          <w:rFonts w:hint="eastAsia"/>
        </w:rPr>
        <w:t>每案補助金額最高新臺幣十萬元，並至少應編列百分之十自籌款，同一申請團體，每一年度以補助一次為限。但受本府委託承辦大型宗教活動或其他特殊個案「經奉簽准」者，當年度補助金額以累計新臺幣三十萬元為限。</w:t>
      </w:r>
    </w:p>
    <w:p w:rsidR="001A0EA9" w:rsidRPr="001A0EA9" w:rsidRDefault="001A0EA9" w:rsidP="001A0EA9">
      <w:pPr>
        <w:ind w:leftChars="200" w:left="1224" w:hangingChars="310" w:hanging="744"/>
      </w:pPr>
      <w:r w:rsidRPr="001A0EA9">
        <w:rPr>
          <w:rFonts w:hint="eastAsia"/>
        </w:rPr>
        <w:t>（二）</w:t>
      </w:r>
      <w:r w:rsidR="00C91179">
        <w:tab/>
      </w:r>
      <w:r w:rsidRPr="001A0EA9">
        <w:rPr>
          <w:rFonts w:hint="eastAsia"/>
        </w:rPr>
        <w:t>同一案件向二個以上機關單位提出申請補（捐）助，應列明全部經費內容，及向各機關單位申請補（捐）助之項目及金額。如有隱匿不實或造假情事，應撤銷補助案件，並收回已撥付款項。</w:t>
      </w:r>
    </w:p>
    <w:p w:rsidR="001A0EA9" w:rsidRPr="001A0EA9" w:rsidRDefault="001A0EA9" w:rsidP="001A0EA9">
      <w:pPr>
        <w:ind w:left="504" w:hangingChars="210" w:hanging="504"/>
      </w:pPr>
      <w:r w:rsidRPr="001A0EA9">
        <w:rPr>
          <w:rFonts w:hint="eastAsia"/>
        </w:rPr>
        <w:t>五、</w:t>
      </w:r>
      <w:r>
        <w:rPr>
          <w:rFonts w:hint="eastAsia"/>
        </w:rPr>
        <w:tab/>
      </w:r>
      <w:r w:rsidRPr="001A0EA9">
        <w:rPr>
          <w:rFonts w:hint="eastAsia"/>
        </w:rPr>
        <w:t>申請補助方式如下：</w:t>
      </w:r>
    </w:p>
    <w:p w:rsidR="001A0EA9" w:rsidRDefault="001A0EA9" w:rsidP="001A0EA9">
      <w:pPr>
        <w:ind w:leftChars="200" w:left="1224" w:hangingChars="310" w:hanging="744"/>
      </w:pPr>
      <w:r w:rsidRPr="001A0EA9">
        <w:rPr>
          <w:rFonts w:hint="eastAsia"/>
        </w:rPr>
        <w:t>（一）</w:t>
      </w:r>
      <w:r>
        <w:rPr>
          <w:rFonts w:hint="eastAsia"/>
        </w:rPr>
        <w:tab/>
      </w:r>
      <w:r w:rsidRPr="001A0EA9">
        <w:rPr>
          <w:rFonts w:hint="eastAsia"/>
        </w:rPr>
        <w:t>申請本府補助經費應先經核准後始得辦理（即計畫執行日不得早於本府案件受理日）；經本府核准之活動計畫如有變動，需事前函報本府同意後再行辦理，同一申請案應一次申請，不得分次提出申請。</w:t>
      </w:r>
    </w:p>
    <w:p w:rsidR="001A0EA9" w:rsidRPr="001A0EA9" w:rsidRDefault="001A0EA9" w:rsidP="001A0EA9">
      <w:pPr>
        <w:ind w:leftChars="200" w:left="1224" w:hangingChars="310" w:hanging="744"/>
      </w:pPr>
      <w:r w:rsidRPr="001A0EA9">
        <w:rPr>
          <w:rFonts w:hint="eastAsia"/>
        </w:rPr>
        <w:t>（二）</w:t>
      </w:r>
      <w:r>
        <w:rPr>
          <w:rFonts w:hint="eastAsia"/>
        </w:rPr>
        <w:tab/>
      </w:r>
      <w:r w:rsidRPr="001A0EA9">
        <w:rPr>
          <w:rFonts w:hint="eastAsia"/>
        </w:rPr>
        <w:t>申請時應備函檢具下列表件送本府核定：</w:t>
      </w:r>
    </w:p>
    <w:p w:rsidR="001A0EA9" w:rsidRPr="001A0EA9" w:rsidRDefault="001A0EA9" w:rsidP="001A0EA9">
      <w:pPr>
        <w:ind w:leftChars="500" w:left="1464" w:hangingChars="110" w:hanging="264"/>
      </w:pPr>
      <w:r w:rsidRPr="001A0EA9">
        <w:rPr>
          <w:rFonts w:hint="eastAsia"/>
        </w:rPr>
        <w:lastRenderedPageBreak/>
        <w:t>1.</w:t>
      </w:r>
      <w:r>
        <w:rPr>
          <w:rFonts w:hint="eastAsia"/>
        </w:rPr>
        <w:tab/>
      </w:r>
      <w:r w:rsidRPr="001A0EA9">
        <w:rPr>
          <w:rFonts w:hint="eastAsia"/>
        </w:rPr>
        <w:t>申請表（如附表一）。</w:t>
      </w:r>
    </w:p>
    <w:p w:rsidR="001A0EA9" w:rsidRPr="001A0EA9" w:rsidRDefault="001A0EA9" w:rsidP="001A0EA9">
      <w:pPr>
        <w:ind w:leftChars="500" w:left="1464" w:hangingChars="110" w:hanging="264"/>
      </w:pPr>
      <w:r w:rsidRPr="001A0EA9">
        <w:rPr>
          <w:rFonts w:hint="eastAsia"/>
        </w:rPr>
        <w:t>2.</w:t>
      </w:r>
      <w:r>
        <w:rPr>
          <w:rFonts w:hint="eastAsia"/>
        </w:rPr>
        <w:tab/>
      </w:r>
      <w:r w:rsidRPr="001A0EA9">
        <w:rPr>
          <w:rFonts w:hint="eastAsia"/>
        </w:rPr>
        <w:t>計畫書內容包括計畫名稱、辦理內容、辦理方式、辦理時間、辦理地點、參加對象及人數、主（承、協）辦單位、指導單位、經費來源、預期效益；活動如有衍生收入需敘明處理方式。（如附表二）。</w:t>
      </w:r>
    </w:p>
    <w:p w:rsidR="001A0EA9" w:rsidRPr="001A0EA9" w:rsidRDefault="001A0EA9" w:rsidP="001A0EA9">
      <w:pPr>
        <w:ind w:leftChars="500" w:left="1464" w:hangingChars="110" w:hanging="264"/>
      </w:pPr>
      <w:r w:rsidRPr="001A0EA9">
        <w:rPr>
          <w:rFonts w:hint="eastAsia"/>
        </w:rPr>
        <w:t>3.</w:t>
      </w:r>
      <w:r>
        <w:rPr>
          <w:rFonts w:hint="eastAsia"/>
        </w:rPr>
        <w:tab/>
      </w:r>
      <w:r w:rsidRPr="001A0EA9">
        <w:rPr>
          <w:rFonts w:hint="eastAsia"/>
        </w:rPr>
        <w:t>經費概算表內容包括項目、數量、單價、金額，應力求明確詳盡。（如附表三）。</w:t>
      </w:r>
    </w:p>
    <w:p w:rsidR="001A0EA9" w:rsidRPr="001A0EA9" w:rsidRDefault="001A0EA9" w:rsidP="001A0EA9">
      <w:pPr>
        <w:ind w:leftChars="500" w:left="1464" w:hangingChars="110" w:hanging="264"/>
      </w:pPr>
      <w:r w:rsidRPr="001A0EA9">
        <w:rPr>
          <w:rFonts w:hint="eastAsia"/>
        </w:rPr>
        <w:t>4.</w:t>
      </w:r>
      <w:r>
        <w:rPr>
          <w:rFonts w:hint="eastAsia"/>
        </w:rPr>
        <w:tab/>
      </w:r>
      <w:r w:rsidRPr="001A0EA9">
        <w:rPr>
          <w:rFonts w:hint="eastAsia"/>
        </w:rPr>
        <w:t>登記或立案之證明文件影本。</w:t>
      </w:r>
    </w:p>
    <w:p w:rsidR="001A0EA9" w:rsidRPr="001A0EA9" w:rsidRDefault="001A0EA9" w:rsidP="001A0EA9">
      <w:pPr>
        <w:ind w:leftChars="500" w:left="1464" w:hangingChars="110" w:hanging="264"/>
      </w:pPr>
      <w:r w:rsidRPr="001A0EA9">
        <w:rPr>
          <w:rFonts w:hint="eastAsia"/>
        </w:rPr>
        <w:t>5.</w:t>
      </w:r>
      <w:r>
        <w:rPr>
          <w:rFonts w:hint="eastAsia"/>
        </w:rPr>
        <w:tab/>
      </w:r>
      <w:r w:rsidRPr="001A0EA9">
        <w:rPr>
          <w:rFonts w:hint="eastAsia"/>
        </w:rPr>
        <w:t>其他與該活動有關之資料。</w:t>
      </w:r>
    </w:p>
    <w:p w:rsidR="001A0EA9" w:rsidRPr="001A0EA9" w:rsidRDefault="001A0EA9" w:rsidP="00C91179">
      <w:pPr>
        <w:ind w:leftChars="300" w:left="1224" w:hangingChars="210" w:hanging="504"/>
      </w:pPr>
      <w:r>
        <w:tab/>
      </w:r>
      <w:r w:rsidRPr="001A0EA9">
        <w:rPr>
          <w:rFonts w:hint="eastAsia"/>
        </w:rPr>
        <w:t>前項申請書表文件有欠缺或不合規定者，應於收受主管機關通知後</w:t>
      </w:r>
      <w:r w:rsidRPr="001A0EA9">
        <w:rPr>
          <w:rFonts w:hint="eastAsia"/>
        </w:rPr>
        <w:t>3</w:t>
      </w:r>
      <w:r w:rsidRPr="001A0EA9">
        <w:rPr>
          <w:rFonts w:hint="eastAsia"/>
        </w:rPr>
        <w:t>日內補正；屆期未補正或補正仍不符規定者，駁回其申請。</w:t>
      </w:r>
    </w:p>
    <w:p w:rsidR="001A0EA9" w:rsidRPr="001A0EA9" w:rsidRDefault="001A0EA9" w:rsidP="001A0EA9">
      <w:pPr>
        <w:ind w:left="504" w:hangingChars="210" w:hanging="504"/>
      </w:pPr>
      <w:r w:rsidRPr="001A0EA9">
        <w:rPr>
          <w:rFonts w:hint="eastAsia"/>
        </w:rPr>
        <w:t>六、申請補助案除特殊原因經本府同意外，應於計畫執行完成後一個月內檢具經費收支表，成果報告、領據、經費支出明細表（如附表四、五、六、七）報府審查，本府審查無誤後核撥補助金額。</w:t>
      </w:r>
    </w:p>
    <w:p w:rsidR="001A0EA9" w:rsidRPr="001A0EA9" w:rsidRDefault="001A0EA9" w:rsidP="001A0EA9">
      <w:pPr>
        <w:ind w:left="504" w:hangingChars="210" w:hanging="504"/>
      </w:pPr>
      <w:r>
        <w:tab/>
      </w:r>
      <w:r w:rsidRPr="001A0EA9">
        <w:rPr>
          <w:rFonts w:hint="eastAsia"/>
        </w:rPr>
        <w:t>活動於十二月份辦理者，應於翌年一月五日前送本府核撥，未於期限內辦理核撥者，除有特殊理由報經本府同意延長核撥期限外，不再核撥補助金額。成果報告應明列收支經費總額及各機關實際補發金額。</w:t>
      </w:r>
    </w:p>
    <w:p w:rsidR="001A0EA9" w:rsidRPr="001A0EA9" w:rsidRDefault="001A0EA9" w:rsidP="001A0EA9">
      <w:pPr>
        <w:ind w:left="504" w:hangingChars="210" w:hanging="504"/>
      </w:pPr>
      <w:r>
        <w:tab/>
      </w:r>
      <w:r w:rsidRPr="001A0EA9">
        <w:rPr>
          <w:rFonts w:hint="eastAsia"/>
        </w:rPr>
        <w:t>活動辦竣請領補助款時，應將補助機關核定補助金額之原始憑證送補助機關審核，機關於審核後，得將支用單據退還受補（捐）助對象。</w:t>
      </w:r>
    </w:p>
    <w:p w:rsidR="001A0EA9" w:rsidRPr="001A0EA9" w:rsidRDefault="001A0EA9" w:rsidP="001A0EA9">
      <w:pPr>
        <w:ind w:left="504" w:hangingChars="210" w:hanging="504"/>
      </w:pPr>
      <w:r>
        <w:tab/>
      </w:r>
      <w:r w:rsidRPr="001A0EA9">
        <w:rPr>
          <w:rFonts w:hint="eastAsia"/>
        </w:rPr>
        <w:t>受補（捐）助對象對於經依前款規定退還之各項支用單據，應依有關規定妥善保存，如致有毀損、滅失等情事，應依情節輕重對該補（捐）助案件或受補（捐）助團體酌減嗣後補（捐）助款或停止補（捐）助一年至五年。</w:t>
      </w:r>
    </w:p>
    <w:p w:rsidR="001A0EA9" w:rsidRPr="001A0EA9" w:rsidRDefault="001A0EA9" w:rsidP="001A0EA9">
      <w:pPr>
        <w:ind w:left="504" w:hangingChars="210" w:hanging="504"/>
      </w:pPr>
      <w:r>
        <w:tab/>
      </w:r>
      <w:r w:rsidRPr="001A0EA9">
        <w:rPr>
          <w:rFonts w:hint="eastAsia"/>
        </w:rPr>
        <w:t>本府就受補助對象團體之補助作業強化內部控制機制，衡酌受補助對象團體業（會）務或財務運作狀況，相關補助資訊登載於民間團體補（捐）助系統（</w:t>
      </w:r>
      <w:r w:rsidRPr="001A0EA9">
        <w:rPr>
          <w:rFonts w:hint="eastAsia"/>
        </w:rPr>
        <w:t>CGSS</w:t>
      </w:r>
      <w:r w:rsidRPr="001A0EA9">
        <w:rPr>
          <w:rFonts w:hint="eastAsia"/>
        </w:rPr>
        <w:t>），並透過該系統查詢補助案件有無重複或超出所需經費等情形，作為辦理核定及撥款作業之參據。</w:t>
      </w:r>
    </w:p>
    <w:p w:rsidR="001A0EA9" w:rsidRPr="001A0EA9" w:rsidRDefault="001A0EA9" w:rsidP="001A0EA9">
      <w:pPr>
        <w:ind w:left="504" w:hangingChars="210" w:hanging="504"/>
      </w:pPr>
      <w:r w:rsidRPr="001A0EA9">
        <w:rPr>
          <w:rFonts w:hint="eastAsia"/>
        </w:rPr>
        <w:t>七、除上開規定外，申請者另應符合下列規定：</w:t>
      </w:r>
    </w:p>
    <w:p w:rsidR="001A0EA9" w:rsidRPr="001A0EA9" w:rsidRDefault="001A0EA9" w:rsidP="001A0EA9">
      <w:pPr>
        <w:ind w:leftChars="200" w:left="1224" w:hangingChars="310" w:hanging="744"/>
      </w:pPr>
      <w:r w:rsidRPr="001A0EA9">
        <w:rPr>
          <w:rFonts w:hint="eastAsia"/>
        </w:rPr>
        <w:t>（一）</w:t>
      </w:r>
      <w:r>
        <w:tab/>
      </w:r>
      <w:r w:rsidRPr="001A0EA9">
        <w:rPr>
          <w:rFonts w:hint="eastAsia"/>
        </w:rPr>
        <w:t>各項宣導資料、書刊及宣導片等，應於適當位置標明澎湖縣政府補助字樣。</w:t>
      </w:r>
    </w:p>
    <w:p w:rsidR="001A0EA9" w:rsidRPr="001A0EA9" w:rsidRDefault="001A0EA9" w:rsidP="001A0EA9">
      <w:pPr>
        <w:ind w:leftChars="200" w:left="1224" w:hangingChars="310" w:hanging="744"/>
      </w:pPr>
      <w:r w:rsidRPr="001A0EA9">
        <w:rPr>
          <w:rFonts w:hint="eastAsia"/>
        </w:rPr>
        <w:t>（二）</w:t>
      </w:r>
      <w:r>
        <w:tab/>
      </w:r>
      <w:r w:rsidRPr="001A0EA9">
        <w:rPr>
          <w:rFonts w:hint="eastAsia"/>
        </w:rPr>
        <w:t>廣告費及印刷費之收據，應附樣本及樣張。</w:t>
      </w:r>
    </w:p>
    <w:p w:rsidR="001A0EA9" w:rsidRPr="001A0EA9" w:rsidRDefault="001A0EA9" w:rsidP="001A0EA9">
      <w:pPr>
        <w:ind w:leftChars="200" w:left="1224" w:hangingChars="310" w:hanging="744"/>
      </w:pPr>
      <w:r w:rsidRPr="001A0EA9">
        <w:rPr>
          <w:rFonts w:hint="eastAsia"/>
        </w:rPr>
        <w:t>（三）</w:t>
      </w:r>
      <w:r>
        <w:tab/>
      </w:r>
      <w:r w:rsidRPr="001A0EA9">
        <w:rPr>
          <w:rFonts w:hint="eastAsia"/>
        </w:rPr>
        <w:t>充實設施設備不予補助。</w:t>
      </w:r>
    </w:p>
    <w:p w:rsidR="001A0EA9" w:rsidRPr="001A0EA9" w:rsidRDefault="001A0EA9" w:rsidP="001A0EA9">
      <w:pPr>
        <w:ind w:leftChars="200" w:left="1224" w:hangingChars="310" w:hanging="744"/>
      </w:pPr>
      <w:r w:rsidRPr="001A0EA9">
        <w:rPr>
          <w:rFonts w:hint="eastAsia"/>
        </w:rPr>
        <w:t>（四）</w:t>
      </w:r>
      <w:r>
        <w:tab/>
      </w:r>
      <w:r w:rsidRPr="001A0EA9">
        <w:rPr>
          <w:rFonts w:hint="eastAsia"/>
        </w:rPr>
        <w:t>與政府相關宣導有違之爆竹、煙火燃放及金銀紙燃燒等事項不予補</w:t>
      </w:r>
      <w:r w:rsidRPr="001A0EA9">
        <w:rPr>
          <w:rFonts w:hint="eastAsia"/>
        </w:rPr>
        <w:lastRenderedPageBreak/>
        <w:t>助。</w:t>
      </w:r>
    </w:p>
    <w:p w:rsidR="001A0EA9" w:rsidRPr="001A0EA9" w:rsidRDefault="001A0EA9" w:rsidP="001A0EA9">
      <w:pPr>
        <w:ind w:leftChars="200" w:left="1224" w:hangingChars="310" w:hanging="744"/>
      </w:pPr>
      <w:r w:rsidRPr="001A0EA9">
        <w:rPr>
          <w:rFonts w:hint="eastAsia"/>
        </w:rPr>
        <w:t>（五）</w:t>
      </w:r>
      <w:r>
        <w:tab/>
      </w:r>
      <w:r w:rsidRPr="001A0EA9">
        <w:rPr>
          <w:rFonts w:hint="eastAsia"/>
        </w:rPr>
        <w:t>餐敘（宴）不予補助。</w:t>
      </w:r>
    </w:p>
    <w:p w:rsidR="001A0EA9" w:rsidRPr="001A0EA9" w:rsidRDefault="001A0EA9" w:rsidP="001A0EA9">
      <w:pPr>
        <w:ind w:leftChars="200" w:left="1224" w:hangingChars="310" w:hanging="744"/>
      </w:pPr>
      <w:r w:rsidRPr="001A0EA9">
        <w:rPr>
          <w:rFonts w:hint="eastAsia"/>
        </w:rPr>
        <w:t>（六）</w:t>
      </w:r>
      <w:r>
        <w:rPr>
          <w:rFonts w:hint="eastAsia"/>
        </w:rPr>
        <w:tab/>
      </w:r>
      <w:r w:rsidRPr="001A0EA9">
        <w:rPr>
          <w:rFonts w:hint="eastAsia"/>
        </w:rPr>
        <w:t>申請補助服裝購置費，應於申請時檢送名冊，每人每套不得超過新臺幣二千元，並以每四年購置一次為限。</w:t>
      </w:r>
    </w:p>
    <w:p w:rsidR="001A0EA9" w:rsidRPr="001A0EA9" w:rsidRDefault="001A0EA9" w:rsidP="001A0EA9">
      <w:pPr>
        <w:ind w:leftChars="200" w:left="1224" w:hangingChars="310" w:hanging="744"/>
      </w:pPr>
      <w:r w:rsidRPr="001A0EA9">
        <w:rPr>
          <w:rFonts w:hint="eastAsia"/>
        </w:rPr>
        <w:t>（七）</w:t>
      </w:r>
      <w:r>
        <w:rPr>
          <w:rFonts w:hint="eastAsia"/>
        </w:rPr>
        <w:tab/>
      </w:r>
      <w:r w:rsidRPr="001A0EA9">
        <w:rPr>
          <w:rFonts w:hint="eastAsia"/>
        </w:rPr>
        <w:t>有關補助費之支付涉及所得稅扣繳部分，由接受補助團體負責辦理。</w:t>
      </w:r>
    </w:p>
    <w:p w:rsidR="001A0EA9" w:rsidRPr="001A0EA9" w:rsidRDefault="001A0EA9" w:rsidP="001A0EA9">
      <w:pPr>
        <w:ind w:leftChars="200" w:left="1224" w:hangingChars="310" w:hanging="744"/>
      </w:pPr>
      <w:r w:rsidRPr="001A0EA9">
        <w:rPr>
          <w:rFonts w:hint="eastAsia"/>
        </w:rPr>
        <w:t>（八）</w:t>
      </w:r>
      <w:r>
        <w:rPr>
          <w:rFonts w:hint="eastAsia"/>
        </w:rPr>
        <w:tab/>
      </w:r>
      <w:r w:rsidRPr="001A0EA9">
        <w:rPr>
          <w:rFonts w:hint="eastAsia"/>
        </w:rPr>
        <w:t>支出憑證黏貼存單（如附表八）應於表頭加具受補助團體全銜，原始憑證應依政府支出憑證處理要點之規定辦理。</w:t>
      </w:r>
    </w:p>
    <w:p w:rsidR="001A0EA9" w:rsidRPr="001A0EA9" w:rsidRDefault="001A0EA9" w:rsidP="001A0EA9">
      <w:pPr>
        <w:ind w:leftChars="200" w:left="1224" w:hangingChars="310" w:hanging="744"/>
      </w:pPr>
      <w:r w:rsidRPr="001A0EA9">
        <w:rPr>
          <w:rFonts w:hint="eastAsia"/>
        </w:rPr>
        <w:t>（九）</w:t>
      </w:r>
      <w:r>
        <w:rPr>
          <w:rFonts w:hint="eastAsia"/>
        </w:rPr>
        <w:tab/>
      </w:r>
      <w:r w:rsidRPr="001A0EA9">
        <w:rPr>
          <w:rFonts w:hint="eastAsia"/>
        </w:rPr>
        <w:t>執行補助計畫如涉及財物或勞務之採購應依政府採購法相關規定辦理。</w:t>
      </w:r>
    </w:p>
    <w:p w:rsidR="001A0EA9" w:rsidRPr="001A0EA9" w:rsidRDefault="001A0EA9" w:rsidP="001A0EA9">
      <w:pPr>
        <w:ind w:leftChars="200" w:left="1224" w:hangingChars="310" w:hanging="744"/>
      </w:pPr>
      <w:r w:rsidRPr="001A0EA9">
        <w:rPr>
          <w:rFonts w:hint="eastAsia"/>
        </w:rPr>
        <w:t>（十）</w:t>
      </w:r>
      <w:r>
        <w:rPr>
          <w:rFonts w:hint="eastAsia"/>
        </w:rPr>
        <w:tab/>
      </w:r>
      <w:r w:rsidRPr="001A0EA9">
        <w:rPr>
          <w:rFonts w:hint="eastAsia"/>
        </w:rPr>
        <w:t>本府必要時得派員加以稽查，受補助團體應詳實提供說明，不得拒絕、規避或妨礙之，如發現有造假、不實情事，應追回補助款並停止補助該單位一年。</w:t>
      </w:r>
    </w:p>
    <w:p w:rsidR="001A0EA9" w:rsidRPr="001A0EA9" w:rsidRDefault="001A0EA9" w:rsidP="001A0EA9">
      <w:pPr>
        <w:ind w:leftChars="200" w:left="1464" w:hangingChars="410" w:hanging="984"/>
      </w:pPr>
      <w:r w:rsidRPr="001A0EA9">
        <w:rPr>
          <w:rFonts w:hint="eastAsia"/>
        </w:rPr>
        <w:t>（十一）</w:t>
      </w:r>
      <w:r>
        <w:rPr>
          <w:rFonts w:hint="eastAsia"/>
        </w:rPr>
        <w:tab/>
      </w:r>
      <w:r w:rsidRPr="001A0EA9">
        <w:rPr>
          <w:rFonts w:hint="eastAsia"/>
        </w:rPr>
        <w:t>活動相關人事勞務報酬及依相關稅法規定應納稅賦，概由接受補助單位全額負擔。</w:t>
      </w:r>
    </w:p>
    <w:p w:rsidR="001A0EA9" w:rsidRPr="001A0EA9" w:rsidRDefault="001A0EA9" w:rsidP="001A0EA9">
      <w:pPr>
        <w:ind w:leftChars="200" w:left="1464" w:hangingChars="410" w:hanging="984"/>
      </w:pPr>
      <w:r w:rsidRPr="001A0EA9">
        <w:rPr>
          <w:rFonts w:hint="eastAsia"/>
        </w:rPr>
        <w:t>（十二）</w:t>
      </w:r>
      <w:r>
        <w:rPr>
          <w:rFonts w:hint="eastAsia"/>
        </w:rPr>
        <w:tab/>
      </w:r>
      <w:r w:rsidRPr="001A0EA9">
        <w:rPr>
          <w:rFonts w:hint="eastAsia"/>
        </w:rPr>
        <w:t>活動期間之公共意外責任險或其他商業保險，由接受補助單位自行辦理投保並負擔費用。</w:t>
      </w:r>
    </w:p>
    <w:p w:rsidR="001A0EA9" w:rsidRPr="001A0EA9" w:rsidRDefault="001A0EA9" w:rsidP="001A0EA9">
      <w:pPr>
        <w:ind w:left="504" w:hangingChars="210" w:hanging="504"/>
      </w:pPr>
      <w:r w:rsidRPr="001A0EA9">
        <w:rPr>
          <w:rFonts w:hint="eastAsia"/>
        </w:rPr>
        <w:t>八、</w:t>
      </w:r>
      <w:r>
        <w:rPr>
          <w:rFonts w:hint="eastAsia"/>
        </w:rPr>
        <w:tab/>
      </w:r>
      <w:r w:rsidRPr="001A0EA9">
        <w:rPr>
          <w:rFonts w:hint="eastAsia"/>
        </w:rPr>
        <w:t>申請補助之宗教團體有下列情事之一者，本府得撤銷已核准之申請案，追繳全部或部分補助金額，並於一年內不受理其申請：</w:t>
      </w:r>
    </w:p>
    <w:p w:rsidR="001A0EA9" w:rsidRPr="001A0EA9" w:rsidRDefault="001A0EA9" w:rsidP="001A0EA9">
      <w:pPr>
        <w:ind w:leftChars="200" w:left="1224" w:hangingChars="310" w:hanging="744"/>
      </w:pPr>
      <w:r w:rsidRPr="001A0EA9">
        <w:rPr>
          <w:rFonts w:hint="eastAsia"/>
        </w:rPr>
        <w:t>（一）</w:t>
      </w:r>
      <w:r>
        <w:rPr>
          <w:rFonts w:hint="eastAsia"/>
        </w:rPr>
        <w:tab/>
      </w:r>
      <w:r w:rsidRPr="001A0EA9">
        <w:rPr>
          <w:rFonts w:hint="eastAsia"/>
        </w:rPr>
        <w:t>原核定計畫書內容有變更或無法執行，未事先函報主管機關同意。</w:t>
      </w:r>
    </w:p>
    <w:p w:rsidR="001A0EA9" w:rsidRPr="001A0EA9" w:rsidRDefault="001A0EA9" w:rsidP="001A0EA9">
      <w:pPr>
        <w:ind w:leftChars="200" w:left="1224" w:hangingChars="310" w:hanging="744"/>
      </w:pPr>
      <w:r w:rsidRPr="001A0EA9">
        <w:rPr>
          <w:rFonts w:hint="eastAsia"/>
        </w:rPr>
        <w:t>（二）</w:t>
      </w:r>
      <w:r>
        <w:rPr>
          <w:rFonts w:hint="eastAsia"/>
        </w:rPr>
        <w:tab/>
      </w:r>
      <w:r w:rsidRPr="001A0EA9">
        <w:rPr>
          <w:rFonts w:hint="eastAsia"/>
        </w:rPr>
        <w:t>違反其他法令規定。</w:t>
      </w:r>
    </w:p>
    <w:p w:rsidR="001A0EA9" w:rsidRDefault="001A0EA9">
      <w:pPr>
        <w:widowControl/>
        <w:spacing w:line="240" w:lineRule="auto"/>
        <w:jc w:val="left"/>
        <w:rPr>
          <w:noProof/>
          <w:color w:val="000000"/>
        </w:rPr>
      </w:pPr>
      <w:r>
        <w:br w:type="page"/>
      </w:r>
    </w:p>
    <w:p w:rsidR="00CB7679" w:rsidRPr="00891E1C" w:rsidRDefault="00CB7679" w:rsidP="00CB7679">
      <w:r w:rsidRPr="00891E1C">
        <w:lastRenderedPageBreak/>
        <w:t>附表</w:t>
      </w:r>
      <w:r w:rsidRPr="00891E1C">
        <w:rPr>
          <w:spacing w:val="-10"/>
        </w:rPr>
        <w:t>1</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1292"/>
        <w:gridCol w:w="130"/>
        <w:gridCol w:w="656"/>
        <w:gridCol w:w="1083"/>
        <w:gridCol w:w="1115"/>
        <w:gridCol w:w="211"/>
        <w:gridCol w:w="273"/>
        <w:gridCol w:w="791"/>
        <w:gridCol w:w="607"/>
        <w:gridCol w:w="515"/>
        <w:gridCol w:w="299"/>
        <w:gridCol w:w="750"/>
        <w:gridCol w:w="396"/>
      </w:tblGrid>
      <w:tr w:rsidR="00345EFE" w:rsidRPr="00C91705" w:rsidTr="00345EFE">
        <w:tc>
          <w:tcPr>
            <w:tcW w:w="5000" w:type="pct"/>
            <w:gridSpan w:val="13"/>
          </w:tcPr>
          <w:p w:rsidR="00345EFE" w:rsidRPr="00345EFE" w:rsidRDefault="007C6BEE" w:rsidP="003E0FCF">
            <w:pPr>
              <w:pStyle w:val="afffffffffff2"/>
              <w:spacing w:before="360" w:after="120"/>
              <w:rPr>
                <w:rFonts w:hAnsi="Times New Roman"/>
                <w:lang w:eastAsia="zh-TW"/>
              </w:rPr>
            </w:pPr>
            <w:r>
              <w:rPr>
                <w:rFonts w:hAnsi="Times New Roman" w:hint="eastAsia"/>
                <w:lang w:eastAsia="zh-TW"/>
              </w:rPr>
              <w:t>（</w:t>
            </w:r>
            <w:r w:rsidR="00345EFE" w:rsidRPr="00345EFE">
              <w:rPr>
                <w:lang w:eastAsia="zh-TW"/>
              </w:rPr>
              <w:t>申請補助團體全銜</w:t>
            </w:r>
            <w:r>
              <w:rPr>
                <w:rFonts w:hint="eastAsia"/>
                <w:lang w:eastAsia="zh-TW"/>
              </w:rPr>
              <w:t>）</w:t>
            </w:r>
            <w:r w:rsidR="00345EFE" w:rsidRPr="00345EFE">
              <w:rPr>
                <w:lang w:eastAsia="zh-TW"/>
              </w:rPr>
              <w:t>辦理宗教民俗活動計畫補助經費申請表</w:t>
            </w:r>
          </w:p>
        </w:tc>
      </w:tr>
      <w:tr w:rsidR="00345EFE" w:rsidRPr="00345EFE" w:rsidTr="00345EFE">
        <w:tc>
          <w:tcPr>
            <w:tcW w:w="796" w:type="pct"/>
            <w:vMerge w:val="restart"/>
            <w:vAlign w:val="center"/>
          </w:tcPr>
          <w:p w:rsidR="00345EFE" w:rsidRPr="00345EFE" w:rsidRDefault="00345EFE" w:rsidP="00345EFE">
            <w:pPr>
              <w:pStyle w:val="TableParagraph"/>
              <w:jc w:val="center"/>
              <w:rPr>
                <w:rFonts w:ascii="標楷體" w:eastAsia="標楷體" w:hAnsi="標楷體"/>
                <w:sz w:val="20"/>
                <w:szCs w:val="20"/>
              </w:rPr>
            </w:pPr>
            <w:r w:rsidRPr="00345EFE">
              <w:rPr>
                <w:rFonts w:ascii="標楷體" w:eastAsia="標楷體" w:hAnsi="標楷體"/>
                <w:spacing w:val="-4"/>
                <w:sz w:val="20"/>
                <w:szCs w:val="20"/>
              </w:rPr>
              <w:t>申請團體名稱</w:t>
            </w:r>
          </w:p>
        </w:tc>
        <w:tc>
          <w:tcPr>
            <w:tcW w:w="1151" w:type="pct"/>
            <w:gridSpan w:val="3"/>
            <w:vAlign w:val="center"/>
          </w:tcPr>
          <w:p w:rsidR="00345EFE" w:rsidRPr="00345EFE" w:rsidRDefault="00345EFE" w:rsidP="00345EFE">
            <w:pPr>
              <w:pStyle w:val="TableParagraph"/>
              <w:jc w:val="center"/>
              <w:rPr>
                <w:rFonts w:ascii="標楷體" w:eastAsia="標楷體" w:hAnsi="標楷體"/>
                <w:sz w:val="20"/>
                <w:szCs w:val="20"/>
              </w:rPr>
            </w:pPr>
            <w:r w:rsidRPr="00345EFE">
              <w:rPr>
                <w:rFonts w:ascii="標楷體" w:eastAsia="標楷體" w:hAnsi="標楷體"/>
                <w:spacing w:val="-4"/>
                <w:sz w:val="20"/>
                <w:szCs w:val="20"/>
              </w:rPr>
              <w:t>負責人</w:t>
            </w:r>
          </w:p>
        </w:tc>
        <w:tc>
          <w:tcPr>
            <w:tcW w:w="985" w:type="pct"/>
            <w:gridSpan w:val="3"/>
            <w:vMerge w:val="restart"/>
            <w:vAlign w:val="center"/>
          </w:tcPr>
          <w:p w:rsidR="00345EFE" w:rsidRPr="00345EFE" w:rsidRDefault="00345EFE" w:rsidP="00345EFE">
            <w:pPr>
              <w:pStyle w:val="TableParagraph"/>
              <w:jc w:val="center"/>
              <w:rPr>
                <w:rFonts w:ascii="標楷體" w:eastAsia="標楷體" w:hAnsi="標楷體"/>
                <w:sz w:val="20"/>
                <w:szCs w:val="20"/>
              </w:rPr>
            </w:pPr>
            <w:r w:rsidRPr="00345EFE">
              <w:rPr>
                <w:rFonts w:ascii="標楷體" w:eastAsia="標楷體" w:hAnsi="標楷體"/>
                <w:spacing w:val="-5"/>
                <w:sz w:val="20"/>
                <w:szCs w:val="20"/>
              </w:rPr>
              <w:t>地址</w:t>
            </w:r>
          </w:p>
        </w:tc>
        <w:tc>
          <w:tcPr>
            <w:tcW w:w="1177" w:type="pct"/>
            <w:gridSpan w:val="3"/>
            <w:vAlign w:val="center"/>
          </w:tcPr>
          <w:p w:rsidR="00345EFE" w:rsidRPr="00345EFE" w:rsidRDefault="00345EFE" w:rsidP="00345EFE">
            <w:pPr>
              <w:pStyle w:val="TableParagraph"/>
              <w:jc w:val="center"/>
              <w:rPr>
                <w:rFonts w:ascii="標楷體" w:eastAsia="標楷體" w:hAnsi="標楷體"/>
                <w:sz w:val="20"/>
                <w:szCs w:val="20"/>
              </w:rPr>
            </w:pPr>
            <w:r w:rsidRPr="00345EFE">
              <w:rPr>
                <w:rFonts w:ascii="標楷體" w:eastAsia="標楷體" w:hAnsi="標楷體"/>
                <w:spacing w:val="-4"/>
                <w:sz w:val="20"/>
                <w:szCs w:val="20"/>
              </w:rPr>
              <w:t>聯絡人</w:t>
            </w:r>
          </w:p>
        </w:tc>
        <w:tc>
          <w:tcPr>
            <w:tcW w:w="890" w:type="pct"/>
            <w:gridSpan w:val="3"/>
            <w:vMerge w:val="restart"/>
            <w:vAlign w:val="center"/>
          </w:tcPr>
          <w:p w:rsidR="00345EFE" w:rsidRDefault="00345EFE" w:rsidP="00345EFE">
            <w:pPr>
              <w:pStyle w:val="TableParagraph"/>
              <w:jc w:val="center"/>
              <w:rPr>
                <w:rFonts w:ascii="標楷體" w:eastAsia="標楷體" w:hAnsi="標楷體"/>
                <w:spacing w:val="-4"/>
                <w:sz w:val="20"/>
                <w:szCs w:val="20"/>
                <w:lang w:eastAsia="zh-TW"/>
              </w:rPr>
            </w:pPr>
            <w:r w:rsidRPr="00345EFE">
              <w:rPr>
                <w:rFonts w:ascii="標楷體" w:eastAsia="標楷體" w:hAnsi="標楷體"/>
                <w:spacing w:val="-4"/>
                <w:sz w:val="20"/>
                <w:szCs w:val="20"/>
              </w:rPr>
              <w:t>申請單位</w:t>
            </w:r>
          </w:p>
          <w:p w:rsidR="00345EFE" w:rsidRPr="00345EFE" w:rsidRDefault="00345EFE" w:rsidP="00345EFE">
            <w:pPr>
              <w:pStyle w:val="TableParagraph"/>
              <w:jc w:val="center"/>
              <w:rPr>
                <w:rFonts w:ascii="標楷體" w:eastAsia="標楷體" w:hAnsi="標楷體"/>
                <w:sz w:val="20"/>
                <w:szCs w:val="20"/>
              </w:rPr>
            </w:pPr>
            <w:r w:rsidRPr="00345EFE">
              <w:rPr>
                <w:rFonts w:ascii="標楷體" w:eastAsia="標楷體" w:hAnsi="標楷體"/>
                <w:spacing w:val="-3"/>
                <w:sz w:val="20"/>
                <w:szCs w:val="20"/>
              </w:rPr>
              <w:t>統一編號</w:t>
            </w:r>
          </w:p>
        </w:tc>
      </w:tr>
      <w:tr w:rsidR="00345EFE" w:rsidRPr="00345EFE" w:rsidTr="00345EFE">
        <w:tc>
          <w:tcPr>
            <w:tcW w:w="796" w:type="pct"/>
            <w:vMerge/>
            <w:tcBorders>
              <w:top w:val="nil"/>
            </w:tcBorders>
            <w:vAlign w:val="center"/>
          </w:tcPr>
          <w:p w:rsidR="00345EFE" w:rsidRPr="00345EFE" w:rsidRDefault="00345EFE" w:rsidP="00345EFE">
            <w:pPr>
              <w:spacing w:line="240" w:lineRule="auto"/>
              <w:jc w:val="center"/>
              <w:rPr>
                <w:rFonts w:ascii="標楷體" w:hAnsi="標楷體"/>
                <w:sz w:val="20"/>
                <w:szCs w:val="20"/>
              </w:rPr>
            </w:pPr>
          </w:p>
        </w:tc>
        <w:tc>
          <w:tcPr>
            <w:tcW w:w="484" w:type="pct"/>
            <w:gridSpan w:val="2"/>
            <w:vAlign w:val="center"/>
          </w:tcPr>
          <w:p w:rsidR="00345EFE" w:rsidRPr="00345EFE" w:rsidRDefault="00345EFE" w:rsidP="00345EFE">
            <w:pPr>
              <w:pStyle w:val="TableParagraph"/>
              <w:jc w:val="center"/>
              <w:rPr>
                <w:rFonts w:ascii="標楷體" w:eastAsia="標楷體" w:hAnsi="標楷體"/>
                <w:sz w:val="20"/>
                <w:szCs w:val="20"/>
              </w:rPr>
            </w:pPr>
            <w:r w:rsidRPr="00345EFE">
              <w:rPr>
                <w:rFonts w:ascii="標楷體" w:eastAsia="標楷體" w:hAnsi="標楷體"/>
                <w:spacing w:val="-5"/>
                <w:sz w:val="20"/>
                <w:szCs w:val="20"/>
              </w:rPr>
              <w:t>職稱</w:t>
            </w:r>
          </w:p>
        </w:tc>
        <w:tc>
          <w:tcPr>
            <w:tcW w:w="667" w:type="pct"/>
            <w:vAlign w:val="center"/>
          </w:tcPr>
          <w:p w:rsidR="00345EFE" w:rsidRPr="00345EFE" w:rsidRDefault="00345EFE" w:rsidP="00345EFE">
            <w:pPr>
              <w:pStyle w:val="TableParagraph"/>
              <w:jc w:val="center"/>
              <w:rPr>
                <w:rFonts w:ascii="標楷體" w:eastAsia="標楷體" w:hAnsi="標楷體"/>
                <w:sz w:val="20"/>
                <w:szCs w:val="20"/>
              </w:rPr>
            </w:pPr>
            <w:r w:rsidRPr="00345EFE">
              <w:rPr>
                <w:rFonts w:ascii="標楷體" w:eastAsia="標楷體" w:hAnsi="標楷體"/>
                <w:spacing w:val="-5"/>
                <w:sz w:val="20"/>
                <w:szCs w:val="20"/>
              </w:rPr>
              <w:t>姓名</w:t>
            </w:r>
          </w:p>
        </w:tc>
        <w:tc>
          <w:tcPr>
            <w:tcW w:w="985" w:type="pct"/>
            <w:gridSpan w:val="3"/>
            <w:vMerge/>
            <w:tcBorders>
              <w:top w:val="nil"/>
            </w:tcBorders>
            <w:vAlign w:val="center"/>
          </w:tcPr>
          <w:p w:rsidR="00345EFE" w:rsidRPr="00345EFE" w:rsidRDefault="00345EFE" w:rsidP="00345EFE">
            <w:pPr>
              <w:spacing w:line="240" w:lineRule="auto"/>
              <w:jc w:val="center"/>
              <w:rPr>
                <w:rFonts w:ascii="標楷體" w:hAnsi="標楷體"/>
                <w:sz w:val="20"/>
                <w:szCs w:val="20"/>
              </w:rPr>
            </w:pPr>
          </w:p>
        </w:tc>
        <w:tc>
          <w:tcPr>
            <w:tcW w:w="486" w:type="pct"/>
            <w:vAlign w:val="center"/>
          </w:tcPr>
          <w:p w:rsidR="00345EFE" w:rsidRPr="00345EFE" w:rsidRDefault="00345EFE" w:rsidP="00345EFE">
            <w:pPr>
              <w:pStyle w:val="TableParagraph"/>
              <w:jc w:val="center"/>
              <w:rPr>
                <w:rFonts w:ascii="標楷體" w:eastAsia="標楷體" w:hAnsi="標楷體"/>
                <w:sz w:val="20"/>
                <w:szCs w:val="20"/>
              </w:rPr>
            </w:pPr>
            <w:r w:rsidRPr="00345EFE">
              <w:rPr>
                <w:rFonts w:ascii="標楷體" w:eastAsia="標楷體" w:hAnsi="標楷體"/>
                <w:spacing w:val="-5"/>
                <w:sz w:val="20"/>
                <w:szCs w:val="20"/>
              </w:rPr>
              <w:t>姓名</w:t>
            </w:r>
          </w:p>
        </w:tc>
        <w:tc>
          <w:tcPr>
            <w:tcW w:w="691" w:type="pct"/>
            <w:gridSpan w:val="2"/>
            <w:vAlign w:val="center"/>
          </w:tcPr>
          <w:p w:rsidR="00345EFE" w:rsidRPr="00345EFE" w:rsidRDefault="00345EFE" w:rsidP="00345EFE">
            <w:pPr>
              <w:pStyle w:val="TableParagraph"/>
              <w:jc w:val="center"/>
              <w:rPr>
                <w:rFonts w:ascii="標楷體" w:eastAsia="標楷體" w:hAnsi="標楷體"/>
                <w:sz w:val="20"/>
                <w:szCs w:val="20"/>
              </w:rPr>
            </w:pPr>
            <w:r w:rsidRPr="00345EFE">
              <w:rPr>
                <w:rFonts w:ascii="標楷體" w:eastAsia="標楷體" w:hAnsi="標楷體"/>
                <w:spacing w:val="-5"/>
                <w:sz w:val="20"/>
                <w:szCs w:val="20"/>
              </w:rPr>
              <w:t>電話</w:t>
            </w:r>
          </w:p>
        </w:tc>
        <w:tc>
          <w:tcPr>
            <w:tcW w:w="890" w:type="pct"/>
            <w:gridSpan w:val="3"/>
            <w:vMerge/>
            <w:tcBorders>
              <w:top w:val="nil"/>
            </w:tcBorders>
            <w:vAlign w:val="center"/>
          </w:tcPr>
          <w:p w:rsidR="00345EFE" w:rsidRPr="00345EFE" w:rsidRDefault="00345EFE" w:rsidP="00345EFE">
            <w:pPr>
              <w:spacing w:line="240" w:lineRule="auto"/>
              <w:jc w:val="center"/>
              <w:rPr>
                <w:rFonts w:ascii="標楷體" w:hAnsi="標楷體"/>
                <w:sz w:val="20"/>
                <w:szCs w:val="20"/>
              </w:rPr>
            </w:pPr>
          </w:p>
        </w:tc>
      </w:tr>
      <w:tr w:rsidR="00345EFE" w:rsidRPr="00345EFE" w:rsidTr="00345EFE">
        <w:trPr>
          <w:trHeight w:val="567"/>
        </w:trPr>
        <w:tc>
          <w:tcPr>
            <w:tcW w:w="796" w:type="pct"/>
            <w:vAlign w:val="center"/>
          </w:tcPr>
          <w:p w:rsidR="00345EFE" w:rsidRPr="00345EFE" w:rsidRDefault="00345EFE" w:rsidP="00345EFE">
            <w:pPr>
              <w:pStyle w:val="TableParagraph"/>
              <w:jc w:val="center"/>
              <w:rPr>
                <w:rFonts w:ascii="標楷體" w:eastAsia="標楷體" w:hAnsi="標楷體"/>
                <w:sz w:val="20"/>
                <w:szCs w:val="20"/>
              </w:rPr>
            </w:pPr>
          </w:p>
        </w:tc>
        <w:tc>
          <w:tcPr>
            <w:tcW w:w="484" w:type="pct"/>
            <w:gridSpan w:val="2"/>
          </w:tcPr>
          <w:p w:rsidR="00345EFE" w:rsidRPr="00345EFE" w:rsidRDefault="00345EFE" w:rsidP="00345EFE">
            <w:pPr>
              <w:pStyle w:val="TableParagraph"/>
              <w:jc w:val="center"/>
              <w:rPr>
                <w:rFonts w:ascii="標楷體" w:eastAsia="標楷體" w:hAnsi="標楷體"/>
                <w:sz w:val="20"/>
                <w:szCs w:val="20"/>
              </w:rPr>
            </w:pPr>
          </w:p>
        </w:tc>
        <w:tc>
          <w:tcPr>
            <w:tcW w:w="667" w:type="pct"/>
          </w:tcPr>
          <w:p w:rsidR="00345EFE" w:rsidRPr="00345EFE" w:rsidRDefault="00345EFE" w:rsidP="00345EFE">
            <w:pPr>
              <w:pStyle w:val="TableParagraph"/>
              <w:jc w:val="center"/>
              <w:rPr>
                <w:rFonts w:ascii="標楷體" w:eastAsia="標楷體" w:hAnsi="標楷體"/>
                <w:sz w:val="20"/>
                <w:szCs w:val="20"/>
              </w:rPr>
            </w:pPr>
          </w:p>
        </w:tc>
        <w:tc>
          <w:tcPr>
            <w:tcW w:w="985" w:type="pct"/>
            <w:gridSpan w:val="3"/>
          </w:tcPr>
          <w:p w:rsidR="00345EFE" w:rsidRPr="00345EFE" w:rsidRDefault="00345EFE" w:rsidP="00345EFE">
            <w:pPr>
              <w:pStyle w:val="TableParagraph"/>
              <w:jc w:val="center"/>
              <w:rPr>
                <w:rFonts w:ascii="標楷體" w:eastAsia="標楷體" w:hAnsi="標楷體"/>
                <w:sz w:val="20"/>
                <w:szCs w:val="20"/>
              </w:rPr>
            </w:pPr>
          </w:p>
        </w:tc>
        <w:tc>
          <w:tcPr>
            <w:tcW w:w="486" w:type="pct"/>
          </w:tcPr>
          <w:p w:rsidR="00345EFE" w:rsidRPr="00345EFE" w:rsidRDefault="00345EFE" w:rsidP="00345EFE">
            <w:pPr>
              <w:pStyle w:val="TableParagraph"/>
              <w:jc w:val="center"/>
              <w:rPr>
                <w:rFonts w:ascii="標楷體" w:eastAsia="標楷體" w:hAnsi="標楷體"/>
                <w:sz w:val="20"/>
                <w:szCs w:val="20"/>
              </w:rPr>
            </w:pPr>
          </w:p>
        </w:tc>
        <w:tc>
          <w:tcPr>
            <w:tcW w:w="691" w:type="pct"/>
            <w:gridSpan w:val="2"/>
          </w:tcPr>
          <w:p w:rsidR="00345EFE" w:rsidRPr="00345EFE" w:rsidRDefault="00345EFE" w:rsidP="00345EFE">
            <w:pPr>
              <w:pStyle w:val="TableParagraph"/>
              <w:jc w:val="center"/>
              <w:rPr>
                <w:rFonts w:ascii="標楷體" w:eastAsia="標楷體" w:hAnsi="標楷體"/>
                <w:sz w:val="20"/>
                <w:szCs w:val="20"/>
              </w:rPr>
            </w:pPr>
          </w:p>
        </w:tc>
        <w:tc>
          <w:tcPr>
            <w:tcW w:w="890" w:type="pct"/>
            <w:gridSpan w:val="3"/>
          </w:tcPr>
          <w:p w:rsidR="00345EFE" w:rsidRPr="00345EFE" w:rsidRDefault="00345EFE" w:rsidP="00345EFE">
            <w:pPr>
              <w:pStyle w:val="TableParagraph"/>
              <w:jc w:val="center"/>
              <w:rPr>
                <w:rFonts w:ascii="標楷體" w:eastAsia="標楷體" w:hAnsi="標楷體"/>
                <w:sz w:val="20"/>
                <w:szCs w:val="20"/>
              </w:rPr>
            </w:pPr>
          </w:p>
        </w:tc>
      </w:tr>
      <w:tr w:rsidR="00345EFE" w:rsidRPr="00345EFE" w:rsidTr="00345EFE">
        <w:trPr>
          <w:trHeight w:val="567"/>
        </w:trPr>
        <w:tc>
          <w:tcPr>
            <w:tcW w:w="796" w:type="pct"/>
            <w:vAlign w:val="center"/>
          </w:tcPr>
          <w:p w:rsidR="00345EFE" w:rsidRPr="00345EFE" w:rsidRDefault="00345EFE" w:rsidP="00345EFE">
            <w:pPr>
              <w:pStyle w:val="TableParagraph"/>
              <w:jc w:val="center"/>
              <w:rPr>
                <w:rFonts w:ascii="標楷體" w:eastAsia="標楷體" w:hAnsi="標楷體"/>
                <w:sz w:val="20"/>
                <w:szCs w:val="20"/>
              </w:rPr>
            </w:pPr>
            <w:r w:rsidRPr="00345EFE">
              <w:rPr>
                <w:rFonts w:ascii="標楷體" w:eastAsia="標楷體" w:hAnsi="標楷體"/>
                <w:spacing w:val="-3"/>
                <w:sz w:val="20"/>
                <w:szCs w:val="20"/>
              </w:rPr>
              <w:t>計畫名稱</w:t>
            </w:r>
          </w:p>
        </w:tc>
        <w:tc>
          <w:tcPr>
            <w:tcW w:w="1151" w:type="pct"/>
            <w:gridSpan w:val="3"/>
            <w:vAlign w:val="center"/>
          </w:tcPr>
          <w:p w:rsidR="00345EFE" w:rsidRPr="00345EFE" w:rsidRDefault="00345EFE" w:rsidP="00345EFE">
            <w:pPr>
              <w:pStyle w:val="TableParagraph"/>
              <w:jc w:val="center"/>
              <w:rPr>
                <w:rFonts w:ascii="標楷體" w:eastAsia="標楷體" w:hAnsi="標楷體"/>
                <w:sz w:val="20"/>
                <w:szCs w:val="20"/>
              </w:rPr>
            </w:pPr>
          </w:p>
        </w:tc>
        <w:tc>
          <w:tcPr>
            <w:tcW w:w="985" w:type="pct"/>
            <w:gridSpan w:val="3"/>
            <w:vAlign w:val="center"/>
          </w:tcPr>
          <w:p w:rsidR="00345EFE" w:rsidRPr="00345EFE" w:rsidRDefault="00345EFE" w:rsidP="00345EFE">
            <w:pPr>
              <w:pStyle w:val="TableParagraph"/>
              <w:jc w:val="center"/>
              <w:rPr>
                <w:rFonts w:ascii="標楷體" w:eastAsia="標楷體" w:hAnsi="標楷體"/>
                <w:sz w:val="20"/>
                <w:szCs w:val="20"/>
              </w:rPr>
            </w:pPr>
            <w:r w:rsidRPr="00345EFE">
              <w:rPr>
                <w:rFonts w:ascii="標楷體" w:eastAsia="標楷體" w:hAnsi="標楷體"/>
                <w:spacing w:val="-4"/>
                <w:sz w:val="20"/>
                <w:szCs w:val="20"/>
              </w:rPr>
              <w:t>計畫執行期間</w:t>
            </w:r>
          </w:p>
        </w:tc>
        <w:tc>
          <w:tcPr>
            <w:tcW w:w="486" w:type="pct"/>
            <w:tcBorders>
              <w:right w:val="nil"/>
            </w:tcBorders>
            <w:vAlign w:val="center"/>
          </w:tcPr>
          <w:p w:rsidR="00345EFE" w:rsidRDefault="00345EFE" w:rsidP="00345EFE">
            <w:pPr>
              <w:pStyle w:val="TableParagraph"/>
              <w:jc w:val="both"/>
              <w:rPr>
                <w:rFonts w:ascii="標楷體" w:eastAsia="標楷體" w:hAnsi="標楷體"/>
                <w:spacing w:val="-6"/>
                <w:sz w:val="20"/>
                <w:szCs w:val="20"/>
                <w:lang w:eastAsia="zh-TW"/>
              </w:rPr>
            </w:pPr>
            <w:r w:rsidRPr="00345EFE">
              <w:rPr>
                <w:rFonts w:ascii="標楷體" w:eastAsia="標楷體" w:hAnsi="標楷體"/>
                <w:spacing w:val="-6"/>
                <w:sz w:val="20"/>
                <w:szCs w:val="20"/>
              </w:rPr>
              <w:t>民國</w:t>
            </w:r>
          </w:p>
          <w:p w:rsidR="00345EFE" w:rsidRPr="00345EFE" w:rsidRDefault="00345EFE" w:rsidP="00345EFE">
            <w:pPr>
              <w:pStyle w:val="TableParagraph"/>
              <w:jc w:val="both"/>
              <w:rPr>
                <w:rFonts w:ascii="標楷體" w:eastAsia="標楷體" w:hAnsi="標楷體"/>
                <w:sz w:val="20"/>
                <w:szCs w:val="20"/>
              </w:rPr>
            </w:pPr>
            <w:r w:rsidRPr="00345EFE">
              <w:rPr>
                <w:rFonts w:ascii="標楷體" w:eastAsia="標楷體" w:hAnsi="標楷體"/>
                <w:spacing w:val="-5"/>
                <w:sz w:val="20"/>
                <w:szCs w:val="20"/>
              </w:rPr>
              <w:t>起至</w:t>
            </w:r>
          </w:p>
        </w:tc>
        <w:tc>
          <w:tcPr>
            <w:tcW w:w="374" w:type="pct"/>
            <w:tcBorders>
              <w:left w:val="nil"/>
              <w:right w:val="nil"/>
            </w:tcBorders>
            <w:vAlign w:val="center"/>
          </w:tcPr>
          <w:p w:rsidR="00345EFE" w:rsidRDefault="00345EFE" w:rsidP="00345EFE">
            <w:pPr>
              <w:pStyle w:val="TableParagraph"/>
              <w:jc w:val="both"/>
              <w:rPr>
                <w:rFonts w:ascii="標楷體" w:eastAsia="標楷體" w:hAnsi="標楷體"/>
                <w:spacing w:val="-10"/>
                <w:sz w:val="20"/>
                <w:szCs w:val="20"/>
                <w:lang w:eastAsia="zh-TW"/>
              </w:rPr>
            </w:pPr>
            <w:r w:rsidRPr="00345EFE">
              <w:rPr>
                <w:rFonts w:ascii="標楷體" w:eastAsia="標楷體" w:hAnsi="標楷體"/>
                <w:spacing w:val="-10"/>
                <w:sz w:val="20"/>
                <w:szCs w:val="20"/>
              </w:rPr>
              <w:t>年</w:t>
            </w:r>
          </w:p>
          <w:p w:rsidR="00345EFE" w:rsidRPr="00345EFE" w:rsidRDefault="00345EFE" w:rsidP="00345EFE">
            <w:pPr>
              <w:pStyle w:val="TableParagraph"/>
              <w:jc w:val="both"/>
              <w:rPr>
                <w:rFonts w:ascii="標楷體" w:eastAsia="標楷體" w:hAnsi="標楷體"/>
                <w:sz w:val="20"/>
                <w:szCs w:val="20"/>
              </w:rPr>
            </w:pPr>
            <w:r w:rsidRPr="00345EFE">
              <w:rPr>
                <w:rFonts w:ascii="標楷體" w:eastAsia="標楷體" w:hAnsi="標楷體"/>
                <w:spacing w:val="-10"/>
                <w:sz w:val="20"/>
                <w:szCs w:val="20"/>
              </w:rPr>
              <w:t>年</w:t>
            </w:r>
          </w:p>
        </w:tc>
        <w:tc>
          <w:tcPr>
            <w:tcW w:w="501" w:type="pct"/>
            <w:gridSpan w:val="2"/>
            <w:tcBorders>
              <w:left w:val="nil"/>
              <w:right w:val="nil"/>
            </w:tcBorders>
            <w:vAlign w:val="center"/>
          </w:tcPr>
          <w:p w:rsidR="00345EFE" w:rsidRDefault="00345EFE" w:rsidP="00345EFE">
            <w:pPr>
              <w:pStyle w:val="TableParagraph"/>
              <w:jc w:val="both"/>
              <w:rPr>
                <w:rFonts w:ascii="標楷體" w:eastAsia="標楷體" w:hAnsi="標楷體"/>
                <w:spacing w:val="-10"/>
                <w:sz w:val="20"/>
                <w:szCs w:val="20"/>
                <w:lang w:eastAsia="zh-TW"/>
              </w:rPr>
            </w:pPr>
            <w:r w:rsidRPr="00345EFE">
              <w:rPr>
                <w:rFonts w:ascii="標楷體" w:eastAsia="標楷體" w:hAnsi="標楷體"/>
                <w:spacing w:val="-10"/>
                <w:sz w:val="20"/>
                <w:szCs w:val="20"/>
              </w:rPr>
              <w:t>月</w:t>
            </w:r>
          </w:p>
          <w:p w:rsidR="00345EFE" w:rsidRPr="00345EFE" w:rsidRDefault="00345EFE" w:rsidP="00345EFE">
            <w:pPr>
              <w:pStyle w:val="TableParagraph"/>
              <w:jc w:val="both"/>
              <w:rPr>
                <w:rFonts w:ascii="標楷體" w:eastAsia="標楷體" w:hAnsi="標楷體"/>
                <w:sz w:val="20"/>
                <w:szCs w:val="20"/>
              </w:rPr>
            </w:pPr>
            <w:r w:rsidRPr="00345EFE">
              <w:rPr>
                <w:rFonts w:ascii="標楷體" w:eastAsia="標楷體" w:hAnsi="標楷體"/>
                <w:spacing w:val="-10"/>
                <w:sz w:val="20"/>
                <w:szCs w:val="20"/>
              </w:rPr>
              <w:t>月</w:t>
            </w:r>
          </w:p>
        </w:tc>
        <w:tc>
          <w:tcPr>
            <w:tcW w:w="462" w:type="pct"/>
            <w:tcBorders>
              <w:left w:val="nil"/>
              <w:right w:val="nil"/>
            </w:tcBorders>
            <w:vAlign w:val="center"/>
          </w:tcPr>
          <w:p w:rsidR="00345EFE" w:rsidRDefault="00345EFE" w:rsidP="00345EFE">
            <w:pPr>
              <w:pStyle w:val="TableParagraph"/>
              <w:jc w:val="both"/>
              <w:rPr>
                <w:rFonts w:ascii="標楷體" w:eastAsia="標楷體" w:hAnsi="標楷體"/>
                <w:spacing w:val="-10"/>
                <w:sz w:val="20"/>
                <w:szCs w:val="20"/>
                <w:lang w:eastAsia="zh-TW"/>
              </w:rPr>
            </w:pPr>
            <w:r w:rsidRPr="00345EFE">
              <w:rPr>
                <w:rFonts w:ascii="標楷體" w:eastAsia="標楷體" w:hAnsi="標楷體"/>
                <w:spacing w:val="-10"/>
                <w:sz w:val="20"/>
                <w:szCs w:val="20"/>
              </w:rPr>
              <w:t xml:space="preserve">日 </w:t>
            </w:r>
          </w:p>
          <w:p w:rsidR="00345EFE" w:rsidRPr="00345EFE" w:rsidRDefault="00345EFE" w:rsidP="00345EFE">
            <w:pPr>
              <w:pStyle w:val="TableParagraph"/>
              <w:jc w:val="both"/>
              <w:rPr>
                <w:rFonts w:ascii="標楷體" w:eastAsia="標楷體" w:hAnsi="標楷體"/>
                <w:sz w:val="20"/>
                <w:szCs w:val="20"/>
              </w:rPr>
            </w:pPr>
            <w:r w:rsidRPr="00345EFE">
              <w:rPr>
                <w:rFonts w:ascii="標楷體" w:eastAsia="標楷體" w:hAnsi="標楷體"/>
                <w:spacing w:val="-6"/>
                <w:sz w:val="20"/>
                <w:szCs w:val="20"/>
              </w:rPr>
              <w:t>日止</w:t>
            </w:r>
          </w:p>
        </w:tc>
        <w:tc>
          <w:tcPr>
            <w:tcW w:w="244" w:type="pct"/>
            <w:tcBorders>
              <w:left w:val="nil"/>
            </w:tcBorders>
            <w:vAlign w:val="center"/>
          </w:tcPr>
          <w:p w:rsidR="00345EFE" w:rsidRDefault="00345EFE" w:rsidP="00345EFE">
            <w:pPr>
              <w:pStyle w:val="TableParagraph"/>
              <w:jc w:val="both"/>
              <w:rPr>
                <w:rFonts w:ascii="標楷體" w:eastAsia="標楷體" w:hAnsi="標楷體"/>
                <w:spacing w:val="-6"/>
                <w:sz w:val="20"/>
                <w:szCs w:val="20"/>
                <w:lang w:eastAsia="zh-TW"/>
              </w:rPr>
            </w:pPr>
          </w:p>
          <w:p w:rsidR="00345EFE" w:rsidRPr="00345EFE" w:rsidRDefault="00345EFE" w:rsidP="00345EFE">
            <w:pPr>
              <w:pStyle w:val="TableParagraph"/>
              <w:jc w:val="both"/>
              <w:rPr>
                <w:rFonts w:ascii="標楷體" w:eastAsia="標楷體" w:hAnsi="標楷體"/>
                <w:sz w:val="20"/>
                <w:szCs w:val="20"/>
              </w:rPr>
            </w:pPr>
          </w:p>
        </w:tc>
      </w:tr>
      <w:tr w:rsidR="00345EFE" w:rsidRPr="00345EFE" w:rsidTr="00345EFE">
        <w:trPr>
          <w:trHeight w:val="1134"/>
        </w:trPr>
        <w:tc>
          <w:tcPr>
            <w:tcW w:w="796" w:type="pct"/>
            <w:vAlign w:val="center"/>
          </w:tcPr>
          <w:p w:rsidR="00345EFE" w:rsidRPr="00345EFE" w:rsidRDefault="00345EFE" w:rsidP="00345EFE">
            <w:pPr>
              <w:pStyle w:val="TableParagraph"/>
              <w:rPr>
                <w:rFonts w:ascii="標楷體" w:eastAsia="標楷體" w:hAnsi="標楷體"/>
                <w:sz w:val="20"/>
                <w:szCs w:val="20"/>
              </w:rPr>
            </w:pPr>
            <w:r w:rsidRPr="00345EFE">
              <w:rPr>
                <w:rFonts w:ascii="標楷體" w:eastAsia="標楷體" w:hAnsi="標楷體"/>
                <w:spacing w:val="-4"/>
                <w:sz w:val="20"/>
                <w:szCs w:val="20"/>
              </w:rPr>
              <w:t>計畫內容概要</w:t>
            </w:r>
          </w:p>
        </w:tc>
        <w:tc>
          <w:tcPr>
            <w:tcW w:w="4204" w:type="pct"/>
            <w:gridSpan w:val="12"/>
          </w:tcPr>
          <w:p w:rsidR="00345EFE" w:rsidRPr="00345EFE" w:rsidRDefault="00345EFE" w:rsidP="00345EFE">
            <w:pPr>
              <w:pStyle w:val="TableParagraph"/>
              <w:jc w:val="center"/>
              <w:rPr>
                <w:rFonts w:ascii="標楷體" w:eastAsia="標楷體" w:hAnsi="標楷體"/>
                <w:sz w:val="20"/>
                <w:szCs w:val="20"/>
              </w:rPr>
            </w:pPr>
          </w:p>
        </w:tc>
      </w:tr>
      <w:tr w:rsidR="00345EFE" w:rsidRPr="00345EFE" w:rsidTr="00345EFE">
        <w:trPr>
          <w:trHeight w:val="567"/>
        </w:trPr>
        <w:tc>
          <w:tcPr>
            <w:tcW w:w="796" w:type="pct"/>
            <w:vAlign w:val="center"/>
          </w:tcPr>
          <w:p w:rsidR="00345EFE" w:rsidRPr="00345EFE" w:rsidRDefault="00345EFE" w:rsidP="00345EFE">
            <w:pPr>
              <w:pStyle w:val="TableParagraph"/>
              <w:rPr>
                <w:rFonts w:ascii="標楷體" w:eastAsia="標楷體" w:hAnsi="標楷體"/>
                <w:sz w:val="20"/>
                <w:szCs w:val="20"/>
              </w:rPr>
            </w:pPr>
            <w:r w:rsidRPr="00345EFE">
              <w:rPr>
                <w:rFonts w:ascii="標楷體" w:eastAsia="標楷體" w:hAnsi="標楷體"/>
                <w:spacing w:val="-3"/>
                <w:sz w:val="20"/>
                <w:szCs w:val="20"/>
              </w:rPr>
              <w:t>預期效益</w:t>
            </w:r>
          </w:p>
        </w:tc>
        <w:tc>
          <w:tcPr>
            <w:tcW w:w="4204" w:type="pct"/>
            <w:gridSpan w:val="12"/>
          </w:tcPr>
          <w:p w:rsidR="00345EFE" w:rsidRPr="00345EFE" w:rsidRDefault="00345EFE" w:rsidP="00345EFE">
            <w:pPr>
              <w:pStyle w:val="TableParagraph"/>
              <w:jc w:val="center"/>
              <w:rPr>
                <w:rFonts w:ascii="標楷體" w:eastAsia="標楷體" w:hAnsi="標楷體"/>
                <w:sz w:val="20"/>
                <w:szCs w:val="20"/>
              </w:rPr>
            </w:pPr>
          </w:p>
        </w:tc>
      </w:tr>
      <w:tr w:rsidR="00345EFE" w:rsidRPr="00345EFE" w:rsidTr="00345EFE">
        <w:trPr>
          <w:trHeight w:val="567"/>
        </w:trPr>
        <w:tc>
          <w:tcPr>
            <w:tcW w:w="796" w:type="pct"/>
            <w:vAlign w:val="center"/>
          </w:tcPr>
          <w:p w:rsidR="00345EFE" w:rsidRPr="00345EFE" w:rsidRDefault="00345EFE" w:rsidP="00345EFE">
            <w:pPr>
              <w:pStyle w:val="TableParagraph"/>
              <w:rPr>
                <w:rFonts w:ascii="標楷體" w:eastAsia="標楷體" w:hAnsi="標楷體"/>
                <w:sz w:val="20"/>
                <w:szCs w:val="20"/>
              </w:rPr>
            </w:pPr>
            <w:r w:rsidRPr="00345EFE">
              <w:rPr>
                <w:rFonts w:ascii="標楷體" w:eastAsia="標楷體" w:hAnsi="標楷體"/>
                <w:spacing w:val="-4"/>
                <w:sz w:val="20"/>
                <w:szCs w:val="20"/>
              </w:rPr>
              <w:t>計畫總經費</w:t>
            </w:r>
          </w:p>
        </w:tc>
        <w:tc>
          <w:tcPr>
            <w:tcW w:w="4204" w:type="pct"/>
            <w:gridSpan w:val="12"/>
          </w:tcPr>
          <w:p w:rsidR="00345EFE" w:rsidRPr="00345EFE" w:rsidRDefault="00345EFE" w:rsidP="00345EFE">
            <w:pPr>
              <w:pStyle w:val="TableParagraph"/>
              <w:jc w:val="center"/>
              <w:rPr>
                <w:rFonts w:ascii="標楷體" w:eastAsia="標楷體" w:hAnsi="標楷體"/>
                <w:sz w:val="20"/>
                <w:szCs w:val="20"/>
              </w:rPr>
            </w:pPr>
          </w:p>
        </w:tc>
      </w:tr>
      <w:tr w:rsidR="00345EFE" w:rsidRPr="00345EFE" w:rsidTr="00345EFE">
        <w:trPr>
          <w:trHeight w:val="567"/>
        </w:trPr>
        <w:tc>
          <w:tcPr>
            <w:tcW w:w="796" w:type="pct"/>
            <w:vAlign w:val="center"/>
          </w:tcPr>
          <w:p w:rsidR="00345EFE" w:rsidRPr="00345EFE" w:rsidRDefault="00345EFE" w:rsidP="00345EFE">
            <w:pPr>
              <w:pStyle w:val="TableParagraph"/>
              <w:jc w:val="center"/>
              <w:rPr>
                <w:rFonts w:ascii="標楷體" w:eastAsia="標楷體" w:hAnsi="標楷體"/>
                <w:sz w:val="20"/>
                <w:szCs w:val="20"/>
              </w:rPr>
            </w:pPr>
            <w:r w:rsidRPr="00345EFE">
              <w:rPr>
                <w:rFonts w:ascii="標楷體" w:eastAsia="標楷體" w:hAnsi="標楷體"/>
                <w:spacing w:val="-4"/>
                <w:sz w:val="20"/>
                <w:szCs w:val="20"/>
              </w:rPr>
              <w:t>自籌款</w:t>
            </w:r>
          </w:p>
        </w:tc>
        <w:tc>
          <w:tcPr>
            <w:tcW w:w="1151" w:type="pct"/>
            <w:gridSpan w:val="3"/>
          </w:tcPr>
          <w:p w:rsidR="00345EFE" w:rsidRPr="00345EFE" w:rsidRDefault="00345EFE" w:rsidP="00345EFE">
            <w:pPr>
              <w:pStyle w:val="TableParagraph"/>
              <w:jc w:val="center"/>
              <w:rPr>
                <w:rFonts w:ascii="標楷體" w:eastAsia="標楷體" w:hAnsi="標楷體"/>
                <w:sz w:val="20"/>
                <w:szCs w:val="20"/>
              </w:rPr>
            </w:pPr>
          </w:p>
        </w:tc>
        <w:tc>
          <w:tcPr>
            <w:tcW w:w="817" w:type="pct"/>
            <w:gridSpan w:val="2"/>
          </w:tcPr>
          <w:p w:rsidR="00345EFE" w:rsidRPr="00345EFE" w:rsidRDefault="00345EFE" w:rsidP="00345EFE">
            <w:pPr>
              <w:pStyle w:val="TableParagraph"/>
              <w:jc w:val="center"/>
              <w:rPr>
                <w:rFonts w:ascii="標楷體" w:eastAsia="標楷體" w:hAnsi="標楷體"/>
                <w:sz w:val="20"/>
                <w:szCs w:val="20"/>
                <w:lang w:eastAsia="zh-TW"/>
              </w:rPr>
            </w:pPr>
            <w:r w:rsidRPr="00345EFE">
              <w:rPr>
                <w:rFonts w:ascii="標楷體" w:eastAsia="標楷體" w:hAnsi="標楷體"/>
                <w:spacing w:val="-2"/>
                <w:sz w:val="20"/>
                <w:szCs w:val="20"/>
                <w:lang w:eastAsia="zh-TW"/>
              </w:rPr>
              <w:t>其他政府機關</w:t>
            </w:r>
            <w:r w:rsidRPr="00345EFE">
              <w:rPr>
                <w:rFonts w:ascii="標楷體" w:eastAsia="標楷體" w:hAnsi="標楷體"/>
                <w:spacing w:val="-4"/>
                <w:sz w:val="20"/>
                <w:szCs w:val="20"/>
                <w:lang w:eastAsia="zh-TW"/>
              </w:rPr>
              <w:t>補助經費</w:t>
            </w:r>
          </w:p>
        </w:tc>
        <w:tc>
          <w:tcPr>
            <w:tcW w:w="2236" w:type="pct"/>
            <w:gridSpan w:val="7"/>
          </w:tcPr>
          <w:p w:rsidR="00345EFE" w:rsidRPr="00345EFE" w:rsidRDefault="00345EFE" w:rsidP="00345EFE">
            <w:pPr>
              <w:pStyle w:val="TableParagraph"/>
              <w:jc w:val="center"/>
              <w:rPr>
                <w:rFonts w:ascii="標楷體" w:eastAsia="標楷體" w:hAnsi="標楷體"/>
                <w:sz w:val="20"/>
                <w:szCs w:val="20"/>
                <w:lang w:eastAsia="zh-TW"/>
              </w:rPr>
            </w:pPr>
          </w:p>
        </w:tc>
      </w:tr>
      <w:tr w:rsidR="00345EFE" w:rsidRPr="00345EFE" w:rsidTr="00345EFE">
        <w:trPr>
          <w:trHeight w:val="567"/>
        </w:trPr>
        <w:tc>
          <w:tcPr>
            <w:tcW w:w="796" w:type="pct"/>
            <w:vAlign w:val="center"/>
          </w:tcPr>
          <w:p w:rsidR="00345EFE" w:rsidRPr="00345EFE" w:rsidRDefault="00345EFE" w:rsidP="00345EFE">
            <w:pPr>
              <w:pStyle w:val="TableParagraph"/>
              <w:jc w:val="center"/>
              <w:rPr>
                <w:rFonts w:ascii="標楷體" w:eastAsia="標楷體" w:hAnsi="標楷體"/>
                <w:sz w:val="20"/>
                <w:szCs w:val="20"/>
                <w:lang w:eastAsia="zh-TW"/>
              </w:rPr>
            </w:pPr>
            <w:r w:rsidRPr="00345EFE">
              <w:rPr>
                <w:rFonts w:ascii="標楷體" w:eastAsia="標楷體" w:hAnsi="標楷體"/>
                <w:spacing w:val="-2"/>
                <w:sz w:val="20"/>
                <w:szCs w:val="20"/>
                <w:lang w:eastAsia="zh-TW"/>
              </w:rPr>
              <w:t>其他單位補助</w:t>
            </w:r>
            <w:r w:rsidRPr="00345EFE">
              <w:rPr>
                <w:rFonts w:ascii="標楷體" w:eastAsia="標楷體" w:hAnsi="標楷體"/>
                <w:spacing w:val="-4"/>
                <w:sz w:val="20"/>
                <w:szCs w:val="20"/>
                <w:lang w:eastAsia="zh-TW"/>
              </w:rPr>
              <w:t>經費(含收費)</w:t>
            </w:r>
          </w:p>
        </w:tc>
        <w:tc>
          <w:tcPr>
            <w:tcW w:w="1151" w:type="pct"/>
            <w:gridSpan w:val="3"/>
          </w:tcPr>
          <w:p w:rsidR="00345EFE" w:rsidRPr="00345EFE" w:rsidRDefault="00345EFE" w:rsidP="00345EFE">
            <w:pPr>
              <w:pStyle w:val="TableParagraph"/>
              <w:jc w:val="center"/>
              <w:rPr>
                <w:rFonts w:ascii="標楷體" w:eastAsia="標楷體" w:hAnsi="標楷體"/>
                <w:sz w:val="20"/>
                <w:szCs w:val="20"/>
                <w:lang w:eastAsia="zh-TW"/>
              </w:rPr>
            </w:pPr>
          </w:p>
        </w:tc>
        <w:tc>
          <w:tcPr>
            <w:tcW w:w="817" w:type="pct"/>
            <w:gridSpan w:val="2"/>
          </w:tcPr>
          <w:p w:rsidR="00345EFE" w:rsidRPr="00345EFE" w:rsidRDefault="00345EFE" w:rsidP="00345EFE">
            <w:pPr>
              <w:pStyle w:val="TableParagraph"/>
              <w:jc w:val="center"/>
              <w:rPr>
                <w:rFonts w:ascii="標楷體" w:eastAsia="標楷體" w:hAnsi="標楷體"/>
                <w:sz w:val="20"/>
                <w:szCs w:val="20"/>
                <w:lang w:eastAsia="zh-TW"/>
              </w:rPr>
            </w:pPr>
            <w:r w:rsidRPr="00345EFE">
              <w:rPr>
                <w:rFonts w:ascii="標楷體" w:eastAsia="標楷體" w:hAnsi="標楷體"/>
                <w:spacing w:val="-2"/>
                <w:sz w:val="20"/>
                <w:szCs w:val="20"/>
                <w:lang w:eastAsia="zh-TW"/>
              </w:rPr>
              <w:t>申請澎湖縣政府</w:t>
            </w:r>
            <w:r w:rsidRPr="00345EFE">
              <w:rPr>
                <w:rFonts w:ascii="標楷體" w:eastAsia="標楷體" w:hAnsi="標楷體"/>
                <w:spacing w:val="-4"/>
                <w:sz w:val="20"/>
                <w:szCs w:val="20"/>
                <w:lang w:eastAsia="zh-TW"/>
              </w:rPr>
              <w:t>補助經費</w:t>
            </w:r>
          </w:p>
        </w:tc>
        <w:tc>
          <w:tcPr>
            <w:tcW w:w="2236" w:type="pct"/>
            <w:gridSpan w:val="7"/>
          </w:tcPr>
          <w:p w:rsidR="00345EFE" w:rsidRPr="00345EFE" w:rsidRDefault="00345EFE" w:rsidP="00345EFE">
            <w:pPr>
              <w:pStyle w:val="TableParagraph"/>
              <w:jc w:val="center"/>
              <w:rPr>
                <w:rFonts w:ascii="標楷體" w:eastAsia="標楷體" w:hAnsi="標楷體"/>
                <w:sz w:val="20"/>
                <w:szCs w:val="20"/>
                <w:lang w:eastAsia="zh-TW"/>
              </w:rPr>
            </w:pPr>
          </w:p>
        </w:tc>
      </w:tr>
      <w:tr w:rsidR="00345EFE" w:rsidRPr="00345EFE" w:rsidTr="00345EFE">
        <w:tc>
          <w:tcPr>
            <w:tcW w:w="796" w:type="pct"/>
            <w:vAlign w:val="center"/>
          </w:tcPr>
          <w:p w:rsidR="00345EFE" w:rsidRPr="00345EFE" w:rsidRDefault="00345EFE" w:rsidP="00345EFE">
            <w:pPr>
              <w:rPr>
                <w:sz w:val="20"/>
                <w:szCs w:val="20"/>
                <w:lang w:eastAsia="zh-TW"/>
              </w:rPr>
            </w:pPr>
            <w:r w:rsidRPr="00345EFE">
              <w:rPr>
                <w:sz w:val="20"/>
                <w:szCs w:val="20"/>
                <w:lang w:eastAsia="zh-TW"/>
              </w:rPr>
              <w:t>最近兩年曾獲補助之計畫名稱及金額</w:t>
            </w:r>
          </w:p>
        </w:tc>
        <w:tc>
          <w:tcPr>
            <w:tcW w:w="4204" w:type="pct"/>
            <w:gridSpan w:val="12"/>
          </w:tcPr>
          <w:p w:rsidR="00345EFE" w:rsidRPr="00345EFE" w:rsidRDefault="00345EFE" w:rsidP="00345EFE">
            <w:pPr>
              <w:pStyle w:val="TableParagraph"/>
              <w:jc w:val="center"/>
              <w:rPr>
                <w:rFonts w:ascii="標楷體" w:eastAsia="標楷體" w:hAnsi="標楷體"/>
                <w:sz w:val="20"/>
                <w:szCs w:val="20"/>
                <w:lang w:eastAsia="zh-TW"/>
              </w:rPr>
            </w:pPr>
          </w:p>
        </w:tc>
      </w:tr>
      <w:tr w:rsidR="00345EFE" w:rsidRPr="00345EFE" w:rsidTr="00345EFE">
        <w:tc>
          <w:tcPr>
            <w:tcW w:w="5000" w:type="pct"/>
            <w:gridSpan w:val="13"/>
          </w:tcPr>
          <w:p w:rsidR="00345EFE" w:rsidRPr="00345EFE" w:rsidRDefault="00345EFE" w:rsidP="00345EFE">
            <w:pPr>
              <w:ind w:left="620" w:hangingChars="310" w:hanging="620"/>
              <w:rPr>
                <w:lang w:eastAsia="zh-TW"/>
              </w:rPr>
            </w:pPr>
            <w:r w:rsidRPr="00345EFE">
              <w:rPr>
                <w:rFonts w:ascii="Times New Roman" w:cs="Times New Roman"/>
                <w:sz w:val="20"/>
                <w:szCs w:val="20"/>
                <w:lang w:eastAsia="zh-TW"/>
              </w:rPr>
              <w:t>檢附：一、計畫書</w:t>
            </w:r>
            <w:r w:rsidRPr="00345EFE">
              <w:rPr>
                <w:rFonts w:ascii="Times New Roman" w:hAnsi="Times New Roman" w:cs="Times New Roman"/>
                <w:sz w:val="20"/>
                <w:szCs w:val="20"/>
                <w:lang w:eastAsia="zh-TW"/>
              </w:rPr>
              <w:t>1</w:t>
            </w:r>
            <w:r>
              <w:rPr>
                <w:rFonts w:ascii="Times New Roman" w:hAnsi="Times New Roman" w:cs="Times New Roman" w:hint="eastAsia"/>
                <w:sz w:val="20"/>
                <w:szCs w:val="20"/>
                <w:lang w:eastAsia="zh-TW"/>
              </w:rPr>
              <w:t>份</w:t>
            </w:r>
            <w:r w:rsidRPr="00345EFE">
              <w:rPr>
                <w:rFonts w:ascii="Times New Roman" w:cs="Times New Roman"/>
                <w:sz w:val="20"/>
                <w:szCs w:val="20"/>
                <w:lang w:eastAsia="zh-TW"/>
              </w:rPr>
              <w:t>。</w:t>
            </w:r>
            <w:r>
              <w:rPr>
                <w:rFonts w:ascii="Times New Roman" w:cs="Times New Roman" w:hint="eastAsia"/>
                <w:sz w:val="20"/>
                <w:szCs w:val="20"/>
                <w:lang w:eastAsia="zh-TW"/>
              </w:rPr>
              <w:br/>
            </w:r>
            <w:r w:rsidRPr="00345EFE">
              <w:rPr>
                <w:rFonts w:ascii="Times New Roman" w:cs="Times New Roman"/>
                <w:sz w:val="20"/>
                <w:szCs w:val="20"/>
                <w:lang w:eastAsia="zh-TW"/>
              </w:rPr>
              <w:t>二、經費概算表</w:t>
            </w:r>
            <w:r w:rsidRPr="00345EFE">
              <w:rPr>
                <w:rFonts w:ascii="Times New Roman" w:hAnsi="Times New Roman" w:cs="Times New Roman"/>
                <w:sz w:val="20"/>
                <w:szCs w:val="20"/>
                <w:lang w:eastAsia="zh-TW"/>
              </w:rPr>
              <w:t>1</w:t>
            </w:r>
            <w:r w:rsidRPr="00345EFE">
              <w:rPr>
                <w:rFonts w:ascii="Times New Roman" w:cs="Times New Roman"/>
                <w:sz w:val="20"/>
                <w:szCs w:val="20"/>
                <w:lang w:eastAsia="zh-TW"/>
              </w:rPr>
              <w:t>份。</w:t>
            </w:r>
            <w:r>
              <w:rPr>
                <w:rFonts w:ascii="Times New Roman" w:cs="Times New Roman" w:hint="eastAsia"/>
                <w:sz w:val="20"/>
                <w:szCs w:val="20"/>
                <w:lang w:eastAsia="zh-TW"/>
              </w:rPr>
              <w:br/>
            </w:r>
            <w:r w:rsidRPr="00345EFE">
              <w:rPr>
                <w:rFonts w:ascii="Times New Roman" w:cs="Times New Roman"/>
                <w:sz w:val="20"/>
                <w:szCs w:val="20"/>
                <w:lang w:eastAsia="zh-TW"/>
              </w:rPr>
              <w:t>三、申請單位之立案或登記證明文件。</w:t>
            </w:r>
            <w:r>
              <w:rPr>
                <w:rFonts w:ascii="Times New Roman" w:cs="Times New Roman" w:hint="eastAsia"/>
                <w:sz w:val="20"/>
                <w:szCs w:val="20"/>
                <w:lang w:eastAsia="zh-TW"/>
              </w:rPr>
              <w:br/>
            </w:r>
            <w:r w:rsidRPr="00345EFE">
              <w:rPr>
                <w:rFonts w:ascii="Times New Roman" w:cs="Times New Roman"/>
                <w:sz w:val="20"/>
                <w:szCs w:val="20"/>
                <w:lang w:eastAsia="zh-TW"/>
              </w:rPr>
              <w:t>四、其他有關文件。</w:t>
            </w:r>
          </w:p>
        </w:tc>
      </w:tr>
      <w:tr w:rsidR="00345EFE" w:rsidRPr="00345EFE" w:rsidTr="00345EFE">
        <w:tc>
          <w:tcPr>
            <w:tcW w:w="876" w:type="pct"/>
            <w:gridSpan w:val="2"/>
            <w:tcBorders>
              <w:right w:val="nil"/>
            </w:tcBorders>
          </w:tcPr>
          <w:p w:rsidR="00345EFE" w:rsidRDefault="00345EFE" w:rsidP="00345EFE">
            <w:pPr>
              <w:pStyle w:val="TableParagraph"/>
              <w:jc w:val="center"/>
              <w:rPr>
                <w:rFonts w:ascii="標楷體" w:eastAsia="標楷體" w:hAnsi="標楷體"/>
                <w:sz w:val="20"/>
                <w:szCs w:val="20"/>
                <w:lang w:eastAsia="zh-TW"/>
              </w:rPr>
            </w:pPr>
          </w:p>
          <w:p w:rsidR="00FF747E" w:rsidRPr="00345EFE" w:rsidRDefault="00FF747E" w:rsidP="00345EFE">
            <w:pPr>
              <w:pStyle w:val="TableParagraph"/>
              <w:jc w:val="center"/>
              <w:rPr>
                <w:rFonts w:ascii="標楷體" w:eastAsia="標楷體" w:hAnsi="標楷體"/>
                <w:sz w:val="20"/>
                <w:szCs w:val="20"/>
                <w:lang w:eastAsia="zh-TW"/>
              </w:rPr>
            </w:pPr>
          </w:p>
          <w:p w:rsidR="00345EFE" w:rsidRPr="00345EFE" w:rsidRDefault="00345EFE" w:rsidP="00345EFE">
            <w:pPr>
              <w:pStyle w:val="TableParagraph"/>
              <w:jc w:val="center"/>
              <w:rPr>
                <w:rFonts w:ascii="標楷體" w:eastAsia="標楷體" w:hAnsi="標楷體"/>
                <w:sz w:val="20"/>
                <w:szCs w:val="20"/>
                <w:lang w:eastAsia="zh-TW"/>
              </w:rPr>
            </w:pPr>
            <w:r w:rsidRPr="00345EFE">
              <w:rPr>
                <w:rFonts w:ascii="標楷體" w:eastAsia="標楷體" w:hAnsi="標楷體"/>
                <w:spacing w:val="-5"/>
                <w:sz w:val="20"/>
                <w:szCs w:val="20"/>
                <w:lang w:eastAsia="zh-TW"/>
              </w:rPr>
              <w:t>此致</w:t>
            </w:r>
          </w:p>
          <w:p w:rsidR="00345EFE" w:rsidRPr="00345EFE" w:rsidRDefault="00345EFE" w:rsidP="00345EFE">
            <w:pPr>
              <w:pStyle w:val="TableParagraph"/>
              <w:jc w:val="center"/>
              <w:rPr>
                <w:rFonts w:ascii="標楷體" w:eastAsia="標楷體" w:hAnsi="標楷體"/>
                <w:sz w:val="20"/>
                <w:szCs w:val="20"/>
                <w:lang w:eastAsia="zh-TW"/>
              </w:rPr>
            </w:pPr>
            <w:r w:rsidRPr="00345EFE">
              <w:rPr>
                <w:rFonts w:ascii="標楷體" w:eastAsia="標楷體" w:hAnsi="標楷體"/>
                <w:spacing w:val="-4"/>
                <w:sz w:val="20"/>
                <w:szCs w:val="20"/>
                <w:lang w:eastAsia="zh-TW"/>
              </w:rPr>
              <w:t>澎湖縣政府</w:t>
            </w:r>
          </w:p>
          <w:p w:rsidR="00345EFE" w:rsidRPr="00345EFE" w:rsidRDefault="00345EFE" w:rsidP="00345EFE">
            <w:pPr>
              <w:pStyle w:val="TableParagraph"/>
              <w:jc w:val="center"/>
              <w:rPr>
                <w:rFonts w:ascii="標楷體" w:eastAsia="標楷體" w:hAnsi="標楷體"/>
                <w:sz w:val="20"/>
                <w:szCs w:val="20"/>
                <w:lang w:eastAsia="zh-TW"/>
              </w:rPr>
            </w:pPr>
            <w:r w:rsidRPr="00345EFE">
              <w:rPr>
                <w:rFonts w:ascii="標楷體" w:eastAsia="標楷體" w:hAnsi="標楷體"/>
                <w:spacing w:val="-4"/>
                <w:sz w:val="20"/>
                <w:szCs w:val="20"/>
                <w:lang w:eastAsia="zh-TW"/>
              </w:rPr>
              <w:t>(申請單位圖記)</w:t>
            </w:r>
          </w:p>
          <w:p w:rsidR="00345EFE" w:rsidRDefault="00345EFE" w:rsidP="00345EFE">
            <w:pPr>
              <w:pStyle w:val="TableParagraph"/>
              <w:jc w:val="center"/>
              <w:rPr>
                <w:rFonts w:ascii="標楷體" w:eastAsia="標楷體" w:hAnsi="標楷體"/>
                <w:sz w:val="20"/>
                <w:szCs w:val="20"/>
                <w:lang w:eastAsia="zh-TW"/>
              </w:rPr>
            </w:pPr>
          </w:p>
          <w:p w:rsidR="00345EFE" w:rsidRPr="00345EFE" w:rsidRDefault="00345EFE" w:rsidP="00345EFE">
            <w:pPr>
              <w:pStyle w:val="TableParagraph"/>
              <w:jc w:val="center"/>
              <w:rPr>
                <w:rFonts w:ascii="標楷體" w:eastAsia="標楷體" w:hAnsi="標楷體"/>
                <w:sz w:val="20"/>
                <w:szCs w:val="20"/>
                <w:lang w:eastAsia="zh-TW"/>
              </w:rPr>
            </w:pPr>
          </w:p>
          <w:p w:rsidR="00345EFE" w:rsidRPr="00345EFE" w:rsidRDefault="00345EFE" w:rsidP="00345EFE">
            <w:pPr>
              <w:pStyle w:val="TableParagraph"/>
              <w:jc w:val="center"/>
              <w:rPr>
                <w:rFonts w:ascii="標楷體" w:eastAsia="標楷體" w:hAnsi="標楷體"/>
                <w:sz w:val="20"/>
                <w:szCs w:val="20"/>
                <w:lang w:eastAsia="zh-TW"/>
              </w:rPr>
            </w:pPr>
            <w:r w:rsidRPr="00345EFE">
              <w:rPr>
                <w:rFonts w:ascii="標楷體" w:eastAsia="標楷體" w:hAnsi="標楷體"/>
                <w:spacing w:val="-10"/>
                <w:sz w:val="20"/>
                <w:szCs w:val="20"/>
                <w:lang w:eastAsia="zh-TW"/>
              </w:rPr>
              <w:t>中</w:t>
            </w:r>
          </w:p>
        </w:tc>
        <w:tc>
          <w:tcPr>
            <w:tcW w:w="404" w:type="pct"/>
            <w:tcBorders>
              <w:left w:val="nil"/>
              <w:right w:val="nil"/>
            </w:tcBorders>
          </w:tcPr>
          <w:p w:rsidR="00345EFE" w:rsidRPr="00345EFE" w:rsidRDefault="00345EFE" w:rsidP="00345EFE">
            <w:pPr>
              <w:pStyle w:val="TableParagraph"/>
              <w:jc w:val="center"/>
              <w:rPr>
                <w:rFonts w:ascii="標楷體" w:eastAsia="標楷體" w:hAnsi="標楷體"/>
                <w:sz w:val="20"/>
                <w:szCs w:val="20"/>
                <w:lang w:eastAsia="zh-TW"/>
              </w:rPr>
            </w:pPr>
          </w:p>
          <w:p w:rsidR="00345EFE" w:rsidRPr="00345EFE" w:rsidRDefault="00345EFE" w:rsidP="00345EFE">
            <w:pPr>
              <w:pStyle w:val="TableParagraph"/>
              <w:jc w:val="center"/>
              <w:rPr>
                <w:rFonts w:ascii="標楷體" w:eastAsia="標楷體" w:hAnsi="標楷體"/>
                <w:sz w:val="20"/>
                <w:szCs w:val="20"/>
                <w:lang w:eastAsia="zh-TW"/>
              </w:rPr>
            </w:pPr>
          </w:p>
          <w:p w:rsidR="00345EFE" w:rsidRPr="00345EFE" w:rsidRDefault="00345EFE" w:rsidP="00345EFE">
            <w:pPr>
              <w:pStyle w:val="TableParagraph"/>
              <w:jc w:val="center"/>
              <w:rPr>
                <w:rFonts w:ascii="標楷體" w:eastAsia="標楷體" w:hAnsi="標楷體"/>
                <w:sz w:val="20"/>
                <w:szCs w:val="20"/>
                <w:lang w:eastAsia="zh-TW"/>
              </w:rPr>
            </w:pPr>
          </w:p>
          <w:p w:rsidR="00345EFE" w:rsidRPr="00345EFE" w:rsidRDefault="00345EFE" w:rsidP="00345EFE">
            <w:pPr>
              <w:pStyle w:val="TableParagraph"/>
              <w:jc w:val="center"/>
              <w:rPr>
                <w:rFonts w:ascii="標楷體" w:eastAsia="標楷體" w:hAnsi="標楷體"/>
                <w:sz w:val="20"/>
                <w:szCs w:val="20"/>
                <w:lang w:eastAsia="zh-TW"/>
              </w:rPr>
            </w:pPr>
          </w:p>
          <w:p w:rsidR="00345EFE" w:rsidRPr="00345EFE" w:rsidRDefault="00345EFE" w:rsidP="00345EFE">
            <w:pPr>
              <w:pStyle w:val="TableParagraph"/>
              <w:jc w:val="center"/>
              <w:rPr>
                <w:rFonts w:ascii="標楷體" w:eastAsia="標楷體" w:hAnsi="標楷體"/>
                <w:sz w:val="20"/>
                <w:szCs w:val="20"/>
                <w:lang w:eastAsia="zh-TW"/>
              </w:rPr>
            </w:pPr>
          </w:p>
          <w:p w:rsidR="00345EFE" w:rsidRPr="00345EFE" w:rsidRDefault="00345EFE" w:rsidP="00345EFE">
            <w:pPr>
              <w:pStyle w:val="TableParagraph"/>
              <w:jc w:val="center"/>
              <w:rPr>
                <w:rFonts w:ascii="標楷體" w:eastAsia="標楷體" w:hAnsi="標楷體"/>
                <w:sz w:val="20"/>
                <w:szCs w:val="20"/>
                <w:lang w:eastAsia="zh-TW"/>
              </w:rPr>
            </w:pPr>
          </w:p>
          <w:p w:rsidR="00345EFE" w:rsidRPr="00345EFE" w:rsidRDefault="00345EFE" w:rsidP="00345EFE">
            <w:pPr>
              <w:pStyle w:val="TableParagraph"/>
              <w:jc w:val="center"/>
              <w:rPr>
                <w:rFonts w:ascii="標楷體" w:eastAsia="標楷體" w:hAnsi="標楷體"/>
                <w:sz w:val="20"/>
                <w:szCs w:val="20"/>
                <w:lang w:eastAsia="zh-TW"/>
              </w:rPr>
            </w:pPr>
          </w:p>
          <w:p w:rsidR="00345EFE" w:rsidRPr="00345EFE" w:rsidRDefault="00345EFE" w:rsidP="00345EFE">
            <w:pPr>
              <w:pStyle w:val="TableParagraph"/>
              <w:jc w:val="center"/>
              <w:rPr>
                <w:rFonts w:ascii="標楷體" w:eastAsia="標楷體" w:hAnsi="標楷體"/>
                <w:sz w:val="20"/>
                <w:szCs w:val="20"/>
                <w:lang w:eastAsia="zh-TW"/>
              </w:rPr>
            </w:pPr>
            <w:r w:rsidRPr="00345EFE">
              <w:rPr>
                <w:rFonts w:ascii="標楷體" w:eastAsia="標楷體" w:hAnsi="標楷體"/>
                <w:spacing w:val="-10"/>
                <w:sz w:val="20"/>
                <w:szCs w:val="20"/>
                <w:lang w:eastAsia="zh-TW"/>
              </w:rPr>
              <w:t>華</w:t>
            </w:r>
          </w:p>
        </w:tc>
        <w:tc>
          <w:tcPr>
            <w:tcW w:w="667" w:type="pct"/>
            <w:tcBorders>
              <w:left w:val="nil"/>
              <w:right w:val="nil"/>
            </w:tcBorders>
          </w:tcPr>
          <w:p w:rsidR="00345EFE" w:rsidRPr="00345EFE" w:rsidRDefault="00345EFE" w:rsidP="00345EFE">
            <w:pPr>
              <w:pStyle w:val="TableParagraph"/>
              <w:jc w:val="center"/>
              <w:rPr>
                <w:rFonts w:ascii="標楷體" w:eastAsia="標楷體" w:hAnsi="標楷體"/>
                <w:sz w:val="20"/>
                <w:szCs w:val="20"/>
                <w:lang w:eastAsia="zh-TW"/>
              </w:rPr>
            </w:pPr>
          </w:p>
          <w:p w:rsidR="00345EFE" w:rsidRPr="00345EFE" w:rsidRDefault="00345EFE" w:rsidP="00345EFE">
            <w:pPr>
              <w:pStyle w:val="TableParagraph"/>
              <w:jc w:val="center"/>
              <w:rPr>
                <w:rFonts w:ascii="標楷體" w:eastAsia="標楷體" w:hAnsi="標楷體"/>
                <w:sz w:val="20"/>
                <w:szCs w:val="20"/>
                <w:lang w:eastAsia="zh-TW"/>
              </w:rPr>
            </w:pPr>
          </w:p>
          <w:p w:rsidR="00345EFE" w:rsidRPr="00345EFE" w:rsidRDefault="00345EFE" w:rsidP="00345EFE">
            <w:pPr>
              <w:pStyle w:val="TableParagraph"/>
              <w:jc w:val="center"/>
              <w:rPr>
                <w:rFonts w:ascii="標楷體" w:eastAsia="標楷體" w:hAnsi="標楷體"/>
                <w:sz w:val="20"/>
                <w:szCs w:val="20"/>
                <w:lang w:eastAsia="zh-TW"/>
              </w:rPr>
            </w:pPr>
          </w:p>
          <w:p w:rsidR="00345EFE" w:rsidRPr="00345EFE" w:rsidRDefault="00345EFE" w:rsidP="00345EFE">
            <w:pPr>
              <w:pStyle w:val="TableParagraph"/>
              <w:jc w:val="center"/>
              <w:rPr>
                <w:rFonts w:ascii="標楷體" w:eastAsia="標楷體" w:hAnsi="標楷體"/>
                <w:sz w:val="20"/>
                <w:szCs w:val="20"/>
                <w:lang w:eastAsia="zh-TW"/>
              </w:rPr>
            </w:pPr>
          </w:p>
          <w:p w:rsidR="00345EFE" w:rsidRPr="00345EFE" w:rsidRDefault="00345EFE" w:rsidP="00345EFE">
            <w:pPr>
              <w:pStyle w:val="TableParagraph"/>
              <w:jc w:val="center"/>
              <w:rPr>
                <w:rFonts w:ascii="標楷體" w:eastAsia="標楷體" w:hAnsi="標楷體"/>
                <w:sz w:val="20"/>
                <w:szCs w:val="20"/>
                <w:lang w:eastAsia="zh-TW"/>
              </w:rPr>
            </w:pPr>
          </w:p>
          <w:p w:rsidR="00345EFE" w:rsidRPr="00345EFE" w:rsidRDefault="00345EFE" w:rsidP="00345EFE">
            <w:pPr>
              <w:pStyle w:val="TableParagraph"/>
              <w:jc w:val="center"/>
              <w:rPr>
                <w:rFonts w:ascii="標楷體" w:eastAsia="標楷體" w:hAnsi="標楷體"/>
                <w:sz w:val="20"/>
                <w:szCs w:val="20"/>
                <w:lang w:eastAsia="zh-TW"/>
              </w:rPr>
            </w:pPr>
          </w:p>
          <w:p w:rsidR="00345EFE" w:rsidRPr="00345EFE" w:rsidRDefault="00345EFE" w:rsidP="00345EFE">
            <w:pPr>
              <w:pStyle w:val="TableParagraph"/>
              <w:jc w:val="center"/>
              <w:rPr>
                <w:rFonts w:ascii="標楷體" w:eastAsia="標楷體" w:hAnsi="標楷體"/>
                <w:sz w:val="20"/>
                <w:szCs w:val="20"/>
                <w:lang w:eastAsia="zh-TW"/>
              </w:rPr>
            </w:pPr>
          </w:p>
          <w:p w:rsidR="00345EFE" w:rsidRPr="00345EFE" w:rsidRDefault="00345EFE" w:rsidP="00345EFE">
            <w:pPr>
              <w:pStyle w:val="TableParagraph"/>
              <w:jc w:val="center"/>
              <w:rPr>
                <w:rFonts w:ascii="標楷體" w:eastAsia="標楷體" w:hAnsi="標楷體"/>
                <w:sz w:val="20"/>
                <w:szCs w:val="20"/>
                <w:lang w:eastAsia="zh-TW"/>
              </w:rPr>
            </w:pPr>
            <w:r w:rsidRPr="00345EFE">
              <w:rPr>
                <w:rFonts w:ascii="標楷體" w:eastAsia="標楷體" w:hAnsi="標楷體"/>
                <w:spacing w:val="-10"/>
                <w:sz w:val="20"/>
                <w:szCs w:val="20"/>
                <w:lang w:eastAsia="zh-TW"/>
              </w:rPr>
              <w:t>民</w:t>
            </w:r>
          </w:p>
        </w:tc>
        <w:tc>
          <w:tcPr>
            <w:tcW w:w="687" w:type="pct"/>
            <w:tcBorders>
              <w:left w:val="nil"/>
              <w:right w:val="nil"/>
            </w:tcBorders>
          </w:tcPr>
          <w:p w:rsidR="00345EFE" w:rsidRPr="00345EFE" w:rsidRDefault="00345EFE" w:rsidP="00345EFE">
            <w:pPr>
              <w:pStyle w:val="TableParagraph"/>
              <w:jc w:val="center"/>
              <w:rPr>
                <w:rFonts w:ascii="標楷體" w:eastAsia="標楷體" w:hAnsi="標楷體"/>
                <w:sz w:val="20"/>
                <w:szCs w:val="20"/>
                <w:lang w:eastAsia="zh-TW"/>
              </w:rPr>
            </w:pPr>
          </w:p>
          <w:p w:rsidR="00345EFE" w:rsidRPr="00345EFE" w:rsidRDefault="00345EFE" w:rsidP="00345EFE">
            <w:pPr>
              <w:pStyle w:val="TableParagraph"/>
              <w:jc w:val="center"/>
              <w:rPr>
                <w:rFonts w:ascii="標楷體" w:eastAsia="標楷體" w:hAnsi="標楷體"/>
                <w:sz w:val="20"/>
                <w:szCs w:val="20"/>
                <w:lang w:eastAsia="zh-TW"/>
              </w:rPr>
            </w:pPr>
          </w:p>
          <w:p w:rsidR="00345EFE" w:rsidRPr="00345EFE" w:rsidRDefault="00345EFE" w:rsidP="00345EFE">
            <w:pPr>
              <w:pStyle w:val="TableParagraph"/>
              <w:jc w:val="center"/>
              <w:rPr>
                <w:rFonts w:ascii="標楷體" w:eastAsia="標楷體" w:hAnsi="標楷體"/>
                <w:sz w:val="20"/>
                <w:szCs w:val="20"/>
                <w:lang w:eastAsia="zh-TW"/>
              </w:rPr>
            </w:pPr>
          </w:p>
          <w:p w:rsidR="00345EFE" w:rsidRPr="00345EFE" w:rsidRDefault="00345EFE" w:rsidP="00345EFE">
            <w:pPr>
              <w:pStyle w:val="TableParagraph"/>
              <w:jc w:val="center"/>
              <w:rPr>
                <w:rFonts w:ascii="標楷體" w:eastAsia="標楷體" w:hAnsi="標楷體"/>
                <w:sz w:val="20"/>
                <w:szCs w:val="20"/>
                <w:lang w:eastAsia="zh-TW"/>
              </w:rPr>
            </w:pPr>
          </w:p>
          <w:p w:rsidR="00345EFE" w:rsidRPr="00345EFE" w:rsidRDefault="00345EFE" w:rsidP="00345EFE">
            <w:pPr>
              <w:pStyle w:val="TableParagraph"/>
              <w:jc w:val="center"/>
              <w:rPr>
                <w:rFonts w:ascii="標楷體" w:eastAsia="標楷體" w:hAnsi="標楷體"/>
                <w:sz w:val="20"/>
                <w:szCs w:val="20"/>
                <w:lang w:eastAsia="zh-TW"/>
              </w:rPr>
            </w:pPr>
          </w:p>
          <w:p w:rsidR="00345EFE" w:rsidRPr="00345EFE" w:rsidRDefault="00345EFE" w:rsidP="00345EFE">
            <w:pPr>
              <w:pStyle w:val="TableParagraph"/>
              <w:jc w:val="center"/>
              <w:rPr>
                <w:rFonts w:ascii="標楷體" w:eastAsia="標楷體" w:hAnsi="標楷體"/>
                <w:sz w:val="20"/>
                <w:szCs w:val="20"/>
                <w:lang w:eastAsia="zh-TW"/>
              </w:rPr>
            </w:pPr>
          </w:p>
          <w:p w:rsidR="00345EFE" w:rsidRPr="00345EFE" w:rsidRDefault="00345EFE" w:rsidP="00345EFE">
            <w:pPr>
              <w:pStyle w:val="TableParagraph"/>
              <w:jc w:val="center"/>
              <w:rPr>
                <w:rFonts w:ascii="標楷體" w:eastAsia="標楷體" w:hAnsi="標楷體"/>
                <w:sz w:val="20"/>
                <w:szCs w:val="20"/>
                <w:lang w:eastAsia="zh-TW"/>
              </w:rPr>
            </w:pPr>
          </w:p>
          <w:p w:rsidR="00345EFE" w:rsidRPr="00345EFE" w:rsidRDefault="00345EFE" w:rsidP="00345EFE">
            <w:pPr>
              <w:pStyle w:val="TableParagraph"/>
              <w:jc w:val="center"/>
              <w:rPr>
                <w:rFonts w:ascii="標楷體" w:eastAsia="標楷體" w:hAnsi="標楷體"/>
                <w:sz w:val="20"/>
                <w:szCs w:val="20"/>
                <w:lang w:eastAsia="zh-TW"/>
              </w:rPr>
            </w:pPr>
            <w:r w:rsidRPr="00345EFE">
              <w:rPr>
                <w:rFonts w:ascii="標楷體" w:eastAsia="標楷體" w:hAnsi="標楷體"/>
                <w:spacing w:val="-10"/>
                <w:sz w:val="20"/>
                <w:szCs w:val="20"/>
                <w:lang w:eastAsia="zh-TW"/>
              </w:rPr>
              <w:t>國</w:t>
            </w:r>
          </w:p>
        </w:tc>
        <w:tc>
          <w:tcPr>
            <w:tcW w:w="785" w:type="pct"/>
            <w:gridSpan w:val="3"/>
            <w:tcBorders>
              <w:left w:val="nil"/>
              <w:right w:val="nil"/>
            </w:tcBorders>
          </w:tcPr>
          <w:p w:rsidR="00345EFE" w:rsidRPr="00345EFE" w:rsidRDefault="00345EFE" w:rsidP="00345EFE">
            <w:pPr>
              <w:pStyle w:val="TableParagraph"/>
              <w:jc w:val="center"/>
              <w:rPr>
                <w:rFonts w:ascii="標楷體" w:eastAsia="標楷體" w:hAnsi="標楷體"/>
                <w:sz w:val="20"/>
                <w:szCs w:val="20"/>
                <w:lang w:eastAsia="zh-TW"/>
              </w:rPr>
            </w:pPr>
          </w:p>
          <w:p w:rsidR="00345EFE" w:rsidRPr="00345EFE" w:rsidRDefault="00345EFE" w:rsidP="00345EFE">
            <w:pPr>
              <w:pStyle w:val="TableParagraph"/>
              <w:jc w:val="center"/>
              <w:rPr>
                <w:rFonts w:ascii="標楷體" w:eastAsia="標楷體" w:hAnsi="標楷體"/>
                <w:sz w:val="20"/>
                <w:szCs w:val="20"/>
                <w:lang w:eastAsia="zh-TW"/>
              </w:rPr>
            </w:pPr>
          </w:p>
          <w:p w:rsidR="00345EFE" w:rsidRPr="00345EFE" w:rsidRDefault="00345EFE" w:rsidP="00345EFE">
            <w:pPr>
              <w:pStyle w:val="TableParagraph"/>
              <w:jc w:val="center"/>
              <w:rPr>
                <w:rFonts w:ascii="標楷體" w:eastAsia="標楷體" w:hAnsi="標楷體"/>
                <w:sz w:val="20"/>
                <w:szCs w:val="20"/>
                <w:lang w:eastAsia="zh-TW"/>
              </w:rPr>
            </w:pPr>
          </w:p>
          <w:p w:rsidR="00345EFE" w:rsidRPr="00345EFE" w:rsidRDefault="00345EFE" w:rsidP="00345EFE">
            <w:pPr>
              <w:pStyle w:val="TableParagraph"/>
              <w:jc w:val="center"/>
              <w:rPr>
                <w:rFonts w:ascii="標楷體" w:eastAsia="標楷體" w:hAnsi="標楷體"/>
                <w:sz w:val="20"/>
                <w:szCs w:val="20"/>
                <w:lang w:eastAsia="zh-TW"/>
              </w:rPr>
            </w:pPr>
          </w:p>
          <w:p w:rsidR="00345EFE" w:rsidRPr="00345EFE" w:rsidRDefault="00345EFE" w:rsidP="00345EFE">
            <w:pPr>
              <w:pStyle w:val="TableParagraph"/>
              <w:jc w:val="center"/>
              <w:rPr>
                <w:rFonts w:ascii="標楷體" w:eastAsia="標楷體" w:hAnsi="標楷體"/>
                <w:sz w:val="20"/>
                <w:szCs w:val="20"/>
                <w:lang w:eastAsia="zh-TW"/>
              </w:rPr>
            </w:pPr>
            <w:r w:rsidRPr="00345EFE">
              <w:rPr>
                <w:rFonts w:ascii="標楷體" w:eastAsia="標楷體" w:hAnsi="標楷體"/>
                <w:spacing w:val="-4"/>
                <w:sz w:val="20"/>
                <w:szCs w:val="20"/>
                <w:lang w:eastAsia="zh-TW"/>
              </w:rPr>
              <w:t>(負責人印章)</w:t>
            </w:r>
          </w:p>
          <w:p w:rsidR="00345EFE" w:rsidRDefault="00345EFE" w:rsidP="00345EFE">
            <w:pPr>
              <w:pStyle w:val="TableParagraph"/>
              <w:jc w:val="center"/>
              <w:rPr>
                <w:rFonts w:ascii="標楷體" w:eastAsia="標楷體" w:hAnsi="標楷體"/>
                <w:sz w:val="20"/>
                <w:szCs w:val="20"/>
                <w:lang w:eastAsia="zh-TW"/>
              </w:rPr>
            </w:pPr>
          </w:p>
          <w:p w:rsidR="00345EFE" w:rsidRPr="00345EFE" w:rsidRDefault="00345EFE" w:rsidP="00345EFE">
            <w:pPr>
              <w:pStyle w:val="TableParagraph"/>
              <w:jc w:val="center"/>
              <w:rPr>
                <w:rFonts w:ascii="標楷體" w:eastAsia="標楷體" w:hAnsi="標楷體"/>
                <w:sz w:val="20"/>
                <w:szCs w:val="20"/>
                <w:lang w:eastAsia="zh-TW"/>
              </w:rPr>
            </w:pPr>
          </w:p>
          <w:p w:rsidR="00345EFE" w:rsidRPr="00345EFE" w:rsidRDefault="00345EFE" w:rsidP="00345EFE">
            <w:pPr>
              <w:pStyle w:val="TableParagraph"/>
              <w:jc w:val="center"/>
              <w:rPr>
                <w:rFonts w:ascii="標楷體" w:eastAsia="標楷體" w:hAnsi="標楷體"/>
                <w:sz w:val="20"/>
                <w:szCs w:val="20"/>
                <w:lang w:eastAsia="zh-TW"/>
              </w:rPr>
            </w:pPr>
            <w:r w:rsidRPr="00345EFE">
              <w:rPr>
                <w:rFonts w:ascii="標楷體" w:eastAsia="標楷體" w:hAnsi="標楷體"/>
                <w:spacing w:val="-10"/>
                <w:sz w:val="20"/>
                <w:szCs w:val="20"/>
                <w:lang w:eastAsia="zh-TW"/>
              </w:rPr>
              <w:t>年</w:t>
            </w:r>
          </w:p>
        </w:tc>
        <w:tc>
          <w:tcPr>
            <w:tcW w:w="374" w:type="pct"/>
            <w:tcBorders>
              <w:left w:val="nil"/>
              <w:right w:val="nil"/>
            </w:tcBorders>
          </w:tcPr>
          <w:p w:rsidR="00345EFE" w:rsidRPr="00345EFE" w:rsidRDefault="00345EFE" w:rsidP="00345EFE">
            <w:pPr>
              <w:pStyle w:val="TableParagraph"/>
              <w:jc w:val="center"/>
              <w:rPr>
                <w:rFonts w:ascii="標楷體" w:eastAsia="標楷體" w:hAnsi="標楷體"/>
                <w:sz w:val="20"/>
                <w:szCs w:val="20"/>
                <w:lang w:eastAsia="zh-TW"/>
              </w:rPr>
            </w:pPr>
          </w:p>
        </w:tc>
        <w:tc>
          <w:tcPr>
            <w:tcW w:w="501" w:type="pct"/>
            <w:gridSpan w:val="2"/>
            <w:tcBorders>
              <w:left w:val="nil"/>
              <w:right w:val="nil"/>
            </w:tcBorders>
          </w:tcPr>
          <w:p w:rsidR="00345EFE" w:rsidRPr="00345EFE" w:rsidRDefault="00345EFE" w:rsidP="00345EFE">
            <w:pPr>
              <w:pStyle w:val="TableParagraph"/>
              <w:jc w:val="center"/>
              <w:rPr>
                <w:rFonts w:ascii="標楷體" w:eastAsia="標楷體" w:hAnsi="標楷體"/>
                <w:sz w:val="20"/>
                <w:szCs w:val="20"/>
                <w:lang w:eastAsia="zh-TW"/>
              </w:rPr>
            </w:pPr>
          </w:p>
          <w:p w:rsidR="00345EFE" w:rsidRPr="00345EFE" w:rsidRDefault="00345EFE" w:rsidP="00345EFE">
            <w:pPr>
              <w:pStyle w:val="TableParagraph"/>
              <w:jc w:val="center"/>
              <w:rPr>
                <w:rFonts w:ascii="標楷體" w:eastAsia="標楷體" w:hAnsi="標楷體"/>
                <w:sz w:val="20"/>
                <w:szCs w:val="20"/>
                <w:lang w:eastAsia="zh-TW"/>
              </w:rPr>
            </w:pPr>
          </w:p>
          <w:p w:rsidR="00345EFE" w:rsidRPr="00345EFE" w:rsidRDefault="00345EFE" w:rsidP="00345EFE">
            <w:pPr>
              <w:pStyle w:val="TableParagraph"/>
              <w:jc w:val="center"/>
              <w:rPr>
                <w:rFonts w:ascii="標楷體" w:eastAsia="標楷體" w:hAnsi="標楷體"/>
                <w:sz w:val="20"/>
                <w:szCs w:val="20"/>
                <w:lang w:eastAsia="zh-TW"/>
              </w:rPr>
            </w:pPr>
          </w:p>
          <w:p w:rsidR="00345EFE" w:rsidRPr="00345EFE" w:rsidRDefault="00345EFE" w:rsidP="00345EFE">
            <w:pPr>
              <w:pStyle w:val="TableParagraph"/>
              <w:jc w:val="center"/>
              <w:rPr>
                <w:rFonts w:ascii="標楷體" w:eastAsia="標楷體" w:hAnsi="標楷體"/>
                <w:sz w:val="20"/>
                <w:szCs w:val="20"/>
                <w:lang w:eastAsia="zh-TW"/>
              </w:rPr>
            </w:pPr>
          </w:p>
          <w:p w:rsidR="00345EFE" w:rsidRPr="00345EFE" w:rsidRDefault="00345EFE" w:rsidP="00345EFE">
            <w:pPr>
              <w:pStyle w:val="TableParagraph"/>
              <w:jc w:val="center"/>
              <w:rPr>
                <w:rFonts w:ascii="標楷體" w:eastAsia="標楷體" w:hAnsi="標楷體"/>
                <w:sz w:val="20"/>
                <w:szCs w:val="20"/>
                <w:lang w:eastAsia="zh-TW"/>
              </w:rPr>
            </w:pPr>
          </w:p>
          <w:p w:rsidR="00345EFE" w:rsidRPr="00345EFE" w:rsidRDefault="00345EFE" w:rsidP="00345EFE">
            <w:pPr>
              <w:pStyle w:val="TableParagraph"/>
              <w:jc w:val="center"/>
              <w:rPr>
                <w:rFonts w:ascii="標楷體" w:eastAsia="標楷體" w:hAnsi="標楷體"/>
                <w:sz w:val="20"/>
                <w:szCs w:val="20"/>
                <w:lang w:eastAsia="zh-TW"/>
              </w:rPr>
            </w:pPr>
          </w:p>
          <w:p w:rsidR="00345EFE" w:rsidRPr="00345EFE" w:rsidRDefault="00345EFE" w:rsidP="00345EFE">
            <w:pPr>
              <w:pStyle w:val="TableParagraph"/>
              <w:jc w:val="center"/>
              <w:rPr>
                <w:rFonts w:ascii="標楷體" w:eastAsia="標楷體" w:hAnsi="標楷體"/>
                <w:sz w:val="20"/>
                <w:szCs w:val="20"/>
                <w:lang w:eastAsia="zh-TW"/>
              </w:rPr>
            </w:pPr>
          </w:p>
          <w:p w:rsidR="00345EFE" w:rsidRPr="00345EFE" w:rsidRDefault="00345EFE" w:rsidP="00345EFE">
            <w:pPr>
              <w:pStyle w:val="TableParagraph"/>
              <w:jc w:val="center"/>
              <w:rPr>
                <w:rFonts w:ascii="標楷體" w:eastAsia="標楷體" w:hAnsi="標楷體"/>
                <w:sz w:val="20"/>
                <w:szCs w:val="20"/>
                <w:lang w:eastAsia="zh-TW"/>
              </w:rPr>
            </w:pPr>
            <w:r w:rsidRPr="00345EFE">
              <w:rPr>
                <w:rFonts w:ascii="標楷體" w:eastAsia="標楷體" w:hAnsi="標楷體"/>
                <w:spacing w:val="-10"/>
                <w:sz w:val="20"/>
                <w:szCs w:val="20"/>
                <w:lang w:eastAsia="zh-TW"/>
              </w:rPr>
              <w:t>月</w:t>
            </w:r>
          </w:p>
        </w:tc>
        <w:tc>
          <w:tcPr>
            <w:tcW w:w="462" w:type="pct"/>
            <w:tcBorders>
              <w:left w:val="nil"/>
              <w:right w:val="nil"/>
            </w:tcBorders>
          </w:tcPr>
          <w:p w:rsidR="00345EFE" w:rsidRPr="00345EFE" w:rsidRDefault="00345EFE" w:rsidP="00345EFE">
            <w:pPr>
              <w:pStyle w:val="TableParagraph"/>
              <w:jc w:val="center"/>
              <w:rPr>
                <w:rFonts w:ascii="標楷體" w:eastAsia="標楷體" w:hAnsi="標楷體"/>
                <w:sz w:val="20"/>
                <w:szCs w:val="20"/>
                <w:lang w:eastAsia="zh-TW"/>
              </w:rPr>
            </w:pPr>
          </w:p>
        </w:tc>
        <w:tc>
          <w:tcPr>
            <w:tcW w:w="244" w:type="pct"/>
            <w:tcBorders>
              <w:left w:val="nil"/>
            </w:tcBorders>
          </w:tcPr>
          <w:p w:rsidR="00345EFE" w:rsidRPr="00345EFE" w:rsidRDefault="00345EFE" w:rsidP="00345EFE">
            <w:pPr>
              <w:pStyle w:val="TableParagraph"/>
              <w:jc w:val="center"/>
              <w:rPr>
                <w:rFonts w:ascii="標楷體" w:eastAsia="標楷體" w:hAnsi="標楷體"/>
                <w:sz w:val="20"/>
                <w:szCs w:val="20"/>
                <w:lang w:eastAsia="zh-TW"/>
              </w:rPr>
            </w:pPr>
          </w:p>
          <w:p w:rsidR="00345EFE" w:rsidRPr="00345EFE" w:rsidRDefault="00345EFE" w:rsidP="00345EFE">
            <w:pPr>
              <w:pStyle w:val="TableParagraph"/>
              <w:jc w:val="center"/>
              <w:rPr>
                <w:rFonts w:ascii="標楷體" w:eastAsia="標楷體" w:hAnsi="標楷體"/>
                <w:sz w:val="20"/>
                <w:szCs w:val="20"/>
                <w:lang w:eastAsia="zh-TW"/>
              </w:rPr>
            </w:pPr>
          </w:p>
          <w:p w:rsidR="00345EFE" w:rsidRPr="00345EFE" w:rsidRDefault="00345EFE" w:rsidP="00345EFE">
            <w:pPr>
              <w:pStyle w:val="TableParagraph"/>
              <w:jc w:val="center"/>
              <w:rPr>
                <w:rFonts w:ascii="標楷體" w:eastAsia="標楷體" w:hAnsi="標楷體"/>
                <w:sz w:val="20"/>
                <w:szCs w:val="20"/>
                <w:lang w:eastAsia="zh-TW"/>
              </w:rPr>
            </w:pPr>
          </w:p>
          <w:p w:rsidR="00345EFE" w:rsidRPr="00345EFE" w:rsidRDefault="00345EFE" w:rsidP="00345EFE">
            <w:pPr>
              <w:pStyle w:val="TableParagraph"/>
              <w:jc w:val="center"/>
              <w:rPr>
                <w:rFonts w:ascii="標楷體" w:eastAsia="標楷體" w:hAnsi="標楷體"/>
                <w:sz w:val="20"/>
                <w:szCs w:val="20"/>
                <w:lang w:eastAsia="zh-TW"/>
              </w:rPr>
            </w:pPr>
          </w:p>
          <w:p w:rsidR="00345EFE" w:rsidRPr="00345EFE" w:rsidRDefault="00345EFE" w:rsidP="00345EFE">
            <w:pPr>
              <w:pStyle w:val="TableParagraph"/>
              <w:jc w:val="center"/>
              <w:rPr>
                <w:rFonts w:ascii="標楷體" w:eastAsia="標楷體" w:hAnsi="標楷體"/>
                <w:sz w:val="20"/>
                <w:szCs w:val="20"/>
                <w:lang w:eastAsia="zh-TW"/>
              </w:rPr>
            </w:pPr>
          </w:p>
          <w:p w:rsidR="00345EFE" w:rsidRPr="00345EFE" w:rsidRDefault="00345EFE" w:rsidP="00345EFE">
            <w:pPr>
              <w:pStyle w:val="TableParagraph"/>
              <w:jc w:val="center"/>
              <w:rPr>
                <w:rFonts w:ascii="標楷體" w:eastAsia="標楷體" w:hAnsi="標楷體"/>
                <w:sz w:val="20"/>
                <w:szCs w:val="20"/>
                <w:lang w:eastAsia="zh-TW"/>
              </w:rPr>
            </w:pPr>
          </w:p>
          <w:p w:rsidR="00345EFE" w:rsidRPr="00345EFE" w:rsidRDefault="00345EFE" w:rsidP="00345EFE">
            <w:pPr>
              <w:pStyle w:val="TableParagraph"/>
              <w:jc w:val="center"/>
              <w:rPr>
                <w:rFonts w:ascii="標楷體" w:eastAsia="標楷體" w:hAnsi="標楷體"/>
                <w:sz w:val="20"/>
                <w:szCs w:val="20"/>
                <w:lang w:eastAsia="zh-TW"/>
              </w:rPr>
            </w:pPr>
          </w:p>
          <w:p w:rsidR="00345EFE" w:rsidRPr="00345EFE" w:rsidRDefault="00345EFE" w:rsidP="00345EFE">
            <w:pPr>
              <w:pStyle w:val="TableParagraph"/>
              <w:jc w:val="center"/>
              <w:rPr>
                <w:rFonts w:ascii="標楷體" w:eastAsia="標楷體" w:hAnsi="標楷體"/>
                <w:sz w:val="20"/>
                <w:szCs w:val="20"/>
                <w:lang w:eastAsia="zh-TW"/>
              </w:rPr>
            </w:pPr>
            <w:r w:rsidRPr="00345EFE">
              <w:rPr>
                <w:rFonts w:ascii="標楷體" w:eastAsia="標楷體" w:hAnsi="標楷體"/>
                <w:spacing w:val="-10"/>
                <w:sz w:val="20"/>
                <w:szCs w:val="20"/>
                <w:lang w:eastAsia="zh-TW"/>
              </w:rPr>
              <w:t>日</w:t>
            </w:r>
          </w:p>
        </w:tc>
      </w:tr>
    </w:tbl>
    <w:p w:rsidR="001B415A" w:rsidRPr="00345EFE" w:rsidRDefault="001B415A" w:rsidP="005E56C2">
      <w:pPr>
        <w:pStyle w:val="afffffffffffa"/>
        <w:spacing w:before="240"/>
        <w:rPr>
          <w:sz w:val="20"/>
          <w:szCs w:val="20"/>
        </w:rPr>
      </w:pPr>
      <w:r w:rsidRPr="00345EFE">
        <w:rPr>
          <w:sz w:val="20"/>
          <w:szCs w:val="20"/>
        </w:rPr>
        <w:br w:type="page"/>
      </w:r>
    </w:p>
    <w:p w:rsidR="007A6F73" w:rsidRPr="00FE2D82" w:rsidRDefault="007A6F73" w:rsidP="007A6F73">
      <w:r w:rsidRPr="00FE2D82">
        <w:lastRenderedPageBreak/>
        <w:t>附表</w:t>
      </w:r>
      <w:r w:rsidRPr="00FE2D82">
        <w:rPr>
          <w:spacing w:val="-10"/>
        </w:rPr>
        <w:t>2</w:t>
      </w:r>
    </w:p>
    <w:p w:rsidR="007A6F73" w:rsidRPr="007A6F73" w:rsidRDefault="007C6BEE" w:rsidP="003E0FCF">
      <w:pPr>
        <w:pStyle w:val="afffffffffff2"/>
        <w:spacing w:before="360" w:after="120"/>
        <w:rPr>
          <w:lang w:eastAsia="zh-TW"/>
        </w:rPr>
      </w:pPr>
      <w:r>
        <w:rPr>
          <w:rFonts w:hint="eastAsia"/>
          <w:lang w:eastAsia="zh-TW"/>
        </w:rPr>
        <w:t>（</w:t>
      </w:r>
      <w:r w:rsidR="007A6F73" w:rsidRPr="007A6F73">
        <w:rPr>
          <w:lang w:eastAsia="zh-TW"/>
        </w:rPr>
        <w:t>申請補助團體全銜</w:t>
      </w:r>
      <w:r>
        <w:rPr>
          <w:rFonts w:hint="eastAsia"/>
          <w:lang w:eastAsia="zh-TW"/>
        </w:rPr>
        <w:t>）</w:t>
      </w:r>
      <w:r w:rsidR="007A6F73" w:rsidRPr="007A6F73">
        <w:rPr>
          <w:lang w:eastAsia="zh-TW"/>
        </w:rPr>
        <w:t>辦理○○○○○○○○活動計畫</w:t>
      </w:r>
    </w:p>
    <w:p w:rsidR="007A6F73" w:rsidRDefault="007A6F73" w:rsidP="007A6F73">
      <w:pPr>
        <w:spacing w:line="360" w:lineRule="auto"/>
      </w:pPr>
    </w:p>
    <w:p w:rsidR="007A6F73" w:rsidRDefault="007A6F73" w:rsidP="00D87088">
      <w:pPr>
        <w:spacing w:line="480" w:lineRule="auto"/>
      </w:pPr>
      <w:r w:rsidRPr="007A6F73">
        <w:t>壹、辦理目的：</w:t>
      </w:r>
    </w:p>
    <w:p w:rsidR="007A6F73" w:rsidRDefault="007A6F73" w:rsidP="00D87088">
      <w:pPr>
        <w:spacing w:line="480" w:lineRule="auto"/>
      </w:pPr>
      <w:r w:rsidRPr="007A6F73">
        <w:t>貳、辦理方式：</w:t>
      </w:r>
    </w:p>
    <w:p w:rsidR="007A6F73" w:rsidRDefault="007A6F73" w:rsidP="00D87088">
      <w:pPr>
        <w:spacing w:line="480" w:lineRule="auto"/>
      </w:pPr>
      <w:r w:rsidRPr="007A6F73">
        <w:t>參、辦理時間：</w:t>
      </w:r>
    </w:p>
    <w:p w:rsidR="007A6F73" w:rsidRPr="007A6F73" w:rsidRDefault="007A6F73" w:rsidP="00D87088">
      <w:pPr>
        <w:spacing w:line="480" w:lineRule="auto"/>
      </w:pPr>
      <w:r w:rsidRPr="007A6F73">
        <w:t>肆、辦理地點：</w:t>
      </w:r>
    </w:p>
    <w:p w:rsidR="007A6F73" w:rsidRDefault="007A6F73" w:rsidP="00D87088">
      <w:pPr>
        <w:spacing w:line="480" w:lineRule="auto"/>
      </w:pPr>
      <w:r w:rsidRPr="007A6F73">
        <w:t>伍、參加對象</w:t>
      </w:r>
      <w:r>
        <w:rPr>
          <w:rFonts w:hint="eastAsia"/>
        </w:rPr>
        <w:t>（</w:t>
      </w:r>
      <w:r w:rsidRPr="007A6F73">
        <w:t>含預定人數</w:t>
      </w:r>
      <w:r>
        <w:rPr>
          <w:rFonts w:hint="eastAsia"/>
        </w:rPr>
        <w:t>）</w:t>
      </w:r>
      <w:r w:rsidRPr="007A6F73">
        <w:t>：</w:t>
      </w:r>
    </w:p>
    <w:p w:rsidR="007A6F73" w:rsidRPr="007A6F73" w:rsidRDefault="007A6F73" w:rsidP="00D87088">
      <w:pPr>
        <w:spacing w:line="480" w:lineRule="auto"/>
      </w:pPr>
      <w:r w:rsidRPr="007A6F73">
        <w:t>陸、指導單位：</w:t>
      </w:r>
    </w:p>
    <w:p w:rsidR="007A6F73" w:rsidRDefault="007A6F73" w:rsidP="00D87088">
      <w:pPr>
        <w:spacing w:line="480" w:lineRule="auto"/>
      </w:pPr>
      <w:r w:rsidRPr="007A6F73">
        <w:t>柒、主辦單位：</w:t>
      </w:r>
    </w:p>
    <w:p w:rsidR="007A6F73" w:rsidRPr="007A6F73" w:rsidRDefault="007A6F73" w:rsidP="00D87088">
      <w:pPr>
        <w:spacing w:line="480" w:lineRule="auto"/>
      </w:pPr>
      <w:r w:rsidRPr="007A6F73">
        <w:t>捌、承辦單位：</w:t>
      </w:r>
    </w:p>
    <w:p w:rsidR="007A6F73" w:rsidRDefault="007A6F73" w:rsidP="00D87088">
      <w:pPr>
        <w:spacing w:line="480" w:lineRule="auto"/>
      </w:pPr>
      <w:r w:rsidRPr="007A6F73">
        <w:t>玖、經費來源</w:t>
      </w:r>
      <w:r>
        <w:rPr>
          <w:rFonts w:hint="eastAsia"/>
        </w:rPr>
        <w:t>（</w:t>
      </w:r>
      <w:r w:rsidRPr="007A6F73">
        <w:t>附經費概算表</w:t>
      </w:r>
      <w:r>
        <w:rPr>
          <w:rFonts w:hint="eastAsia"/>
        </w:rPr>
        <w:t>）</w:t>
      </w:r>
      <w:r w:rsidRPr="007A6F73">
        <w:t>：</w:t>
      </w:r>
    </w:p>
    <w:p w:rsidR="007A6F73" w:rsidRDefault="007A6F73" w:rsidP="00D87088">
      <w:pPr>
        <w:spacing w:line="480" w:lineRule="auto"/>
        <w:ind w:leftChars="200" w:left="480"/>
      </w:pPr>
      <w:r w:rsidRPr="007A6F73">
        <w:t>一、申請縣政府補助金額：</w:t>
      </w:r>
    </w:p>
    <w:p w:rsidR="007A6F73" w:rsidRPr="007A6F73" w:rsidRDefault="007A6F73" w:rsidP="00D87088">
      <w:pPr>
        <w:spacing w:line="480" w:lineRule="auto"/>
        <w:ind w:leftChars="200" w:left="480"/>
      </w:pPr>
      <w:r w:rsidRPr="007A6F73">
        <w:t>二、自籌金額：</w:t>
      </w:r>
    </w:p>
    <w:p w:rsidR="007A6F73" w:rsidRDefault="007A6F73" w:rsidP="00D87088">
      <w:pPr>
        <w:spacing w:line="480" w:lineRule="auto"/>
        <w:ind w:leftChars="200" w:left="480"/>
      </w:pPr>
      <w:r w:rsidRPr="007A6F73">
        <w:t>三、其他單位補助金額：</w:t>
      </w:r>
    </w:p>
    <w:p w:rsidR="007A6F73" w:rsidRPr="007A6F73" w:rsidRDefault="007A6F73" w:rsidP="00D87088">
      <w:pPr>
        <w:spacing w:line="480" w:lineRule="auto"/>
      </w:pPr>
      <w:r w:rsidRPr="007A6F73">
        <w:t>拾、效益：</w:t>
      </w:r>
    </w:p>
    <w:p w:rsidR="007A6F73" w:rsidRDefault="007A6F73">
      <w:pPr>
        <w:widowControl/>
        <w:spacing w:line="240" w:lineRule="auto"/>
        <w:jc w:val="left"/>
      </w:pPr>
      <w:r>
        <w:br w:type="page"/>
      </w:r>
    </w:p>
    <w:p w:rsidR="007C6BEE" w:rsidRPr="007C6BEE" w:rsidRDefault="007C6BEE" w:rsidP="007C6BEE">
      <w:r w:rsidRPr="007C6BEE">
        <w:lastRenderedPageBreak/>
        <w:t>附表</w:t>
      </w:r>
      <w:r w:rsidRPr="007C6BEE">
        <w:t>3</w:t>
      </w:r>
    </w:p>
    <w:p w:rsidR="007C6BEE" w:rsidRPr="00C91705" w:rsidRDefault="007C6BEE" w:rsidP="007C6BEE">
      <w:pPr>
        <w:pStyle w:val="af5"/>
        <w:spacing w:before="9" w:after="1"/>
        <w:rPr>
          <w:rFonts w:ascii="標楷體" w:eastAsia="標楷體" w:hAnsi="標楷體"/>
          <w:sz w:val="8"/>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2565"/>
        <w:gridCol w:w="1000"/>
        <w:gridCol w:w="1002"/>
        <w:gridCol w:w="1000"/>
        <w:gridCol w:w="2551"/>
      </w:tblGrid>
      <w:tr w:rsidR="007C6BEE" w:rsidRPr="007C6BEE" w:rsidTr="007C6BEE">
        <w:trPr>
          <w:trHeight w:val="567"/>
        </w:trPr>
        <w:tc>
          <w:tcPr>
            <w:tcW w:w="5000" w:type="pct"/>
            <w:gridSpan w:val="5"/>
          </w:tcPr>
          <w:p w:rsidR="007C6BEE" w:rsidRPr="007C6BEE" w:rsidRDefault="007C6BEE" w:rsidP="003E0FCF">
            <w:pPr>
              <w:pStyle w:val="afffffffffff2"/>
              <w:spacing w:before="360" w:after="120"/>
              <w:rPr>
                <w:rFonts w:hAnsi="Times New Roman"/>
                <w:lang w:eastAsia="zh-TW"/>
              </w:rPr>
            </w:pPr>
            <w:r>
              <w:rPr>
                <w:rFonts w:hAnsi="Times New Roman" w:hint="eastAsia"/>
                <w:lang w:eastAsia="zh-TW"/>
              </w:rPr>
              <w:t>（</w:t>
            </w:r>
            <w:r w:rsidRPr="007C6BEE">
              <w:rPr>
                <w:lang w:eastAsia="zh-TW"/>
              </w:rPr>
              <w:t>申請補助團體全銜</w:t>
            </w:r>
            <w:r>
              <w:rPr>
                <w:rFonts w:hint="eastAsia"/>
                <w:lang w:eastAsia="zh-TW"/>
              </w:rPr>
              <w:t>）</w:t>
            </w:r>
            <w:r w:rsidRPr="007C6BEE">
              <w:rPr>
                <w:lang w:eastAsia="zh-TW"/>
              </w:rPr>
              <w:t>辦理○○○○○○○○活動經費概算表</w:t>
            </w:r>
          </w:p>
        </w:tc>
      </w:tr>
      <w:tr w:rsidR="007C6BEE" w:rsidRPr="007C6BEE" w:rsidTr="007C6BEE">
        <w:trPr>
          <w:trHeight w:val="567"/>
        </w:trPr>
        <w:tc>
          <w:tcPr>
            <w:tcW w:w="1580" w:type="pct"/>
            <w:vAlign w:val="center"/>
          </w:tcPr>
          <w:p w:rsidR="007C6BEE" w:rsidRPr="007C6BEE" w:rsidRDefault="007C6BEE" w:rsidP="007C6BEE">
            <w:pPr>
              <w:spacing w:line="240" w:lineRule="auto"/>
              <w:jc w:val="center"/>
            </w:pPr>
            <w:r w:rsidRPr="007C6BEE">
              <w:t>項目</w:t>
            </w:r>
          </w:p>
        </w:tc>
        <w:tc>
          <w:tcPr>
            <w:tcW w:w="616" w:type="pct"/>
            <w:vAlign w:val="center"/>
          </w:tcPr>
          <w:p w:rsidR="007C6BEE" w:rsidRPr="007C6BEE" w:rsidRDefault="007C6BEE" w:rsidP="007C6BEE">
            <w:pPr>
              <w:spacing w:line="240" w:lineRule="auto"/>
              <w:jc w:val="center"/>
            </w:pPr>
            <w:r w:rsidRPr="007C6BEE">
              <w:t>數量</w:t>
            </w:r>
          </w:p>
        </w:tc>
        <w:tc>
          <w:tcPr>
            <w:tcW w:w="617" w:type="pct"/>
            <w:vAlign w:val="center"/>
          </w:tcPr>
          <w:p w:rsidR="007C6BEE" w:rsidRPr="007C6BEE" w:rsidRDefault="007C6BEE" w:rsidP="007C6BEE">
            <w:pPr>
              <w:spacing w:line="240" w:lineRule="auto"/>
              <w:jc w:val="center"/>
            </w:pPr>
            <w:r w:rsidRPr="007C6BEE">
              <w:t>單價</w:t>
            </w:r>
          </w:p>
        </w:tc>
        <w:tc>
          <w:tcPr>
            <w:tcW w:w="616" w:type="pct"/>
            <w:vAlign w:val="center"/>
          </w:tcPr>
          <w:p w:rsidR="007C6BEE" w:rsidRPr="007C6BEE" w:rsidRDefault="007C6BEE" w:rsidP="007C6BEE">
            <w:pPr>
              <w:spacing w:line="240" w:lineRule="auto"/>
              <w:jc w:val="center"/>
            </w:pPr>
            <w:r w:rsidRPr="007C6BEE">
              <w:t>總價</w:t>
            </w:r>
          </w:p>
        </w:tc>
        <w:tc>
          <w:tcPr>
            <w:tcW w:w="1571" w:type="pct"/>
            <w:vAlign w:val="center"/>
          </w:tcPr>
          <w:p w:rsidR="007C6BEE" w:rsidRPr="007C6BEE" w:rsidRDefault="007C6BEE" w:rsidP="007C6BEE">
            <w:pPr>
              <w:spacing w:line="240" w:lineRule="auto"/>
              <w:jc w:val="center"/>
              <w:rPr>
                <w:lang w:eastAsia="zh-TW"/>
              </w:rPr>
            </w:pPr>
            <w:r w:rsidRPr="007C6BEE">
              <w:rPr>
                <w:lang w:eastAsia="zh-TW"/>
              </w:rPr>
              <w:t>備註</w:t>
            </w:r>
          </w:p>
          <w:p w:rsidR="007C6BEE" w:rsidRDefault="007C6BEE" w:rsidP="007C6BEE">
            <w:pPr>
              <w:spacing w:line="240" w:lineRule="auto"/>
              <w:jc w:val="center"/>
              <w:rPr>
                <w:lang w:eastAsia="zh-TW"/>
              </w:rPr>
            </w:pPr>
            <w:r w:rsidRPr="007C6BEE">
              <w:rPr>
                <w:rFonts w:ascii="Times New Roman" w:hAnsi="Times New Roman" w:cs="Times New Roman"/>
                <w:lang w:eastAsia="zh-TW"/>
              </w:rPr>
              <w:t>(</w:t>
            </w:r>
            <w:r w:rsidRPr="007C6BEE">
              <w:rPr>
                <w:lang w:eastAsia="zh-TW"/>
              </w:rPr>
              <w:t>請註明該項目係自籌</w:t>
            </w:r>
          </w:p>
          <w:p w:rsidR="007C6BEE" w:rsidRPr="007C6BEE" w:rsidRDefault="007C6BEE" w:rsidP="007C6BEE">
            <w:pPr>
              <w:spacing w:line="240" w:lineRule="auto"/>
              <w:jc w:val="center"/>
            </w:pPr>
            <w:r w:rsidRPr="007C6BEE">
              <w:t>或縣府補助</w:t>
            </w:r>
            <w:r w:rsidRPr="007C6BEE">
              <w:rPr>
                <w:rFonts w:ascii="Times New Roman" w:hAnsi="Times New Roman" w:cs="Times New Roman"/>
              </w:rPr>
              <w:t>)</w:t>
            </w:r>
          </w:p>
        </w:tc>
      </w:tr>
      <w:tr w:rsidR="007C6BEE" w:rsidRPr="007C6BEE" w:rsidTr="007C6BEE">
        <w:trPr>
          <w:trHeight w:val="567"/>
        </w:trPr>
        <w:tc>
          <w:tcPr>
            <w:tcW w:w="1580" w:type="pct"/>
          </w:tcPr>
          <w:p w:rsidR="007C6BEE" w:rsidRPr="007C6BEE" w:rsidRDefault="007C6BEE" w:rsidP="007C6BEE">
            <w:pPr>
              <w:spacing w:line="240" w:lineRule="auto"/>
            </w:pPr>
          </w:p>
        </w:tc>
        <w:tc>
          <w:tcPr>
            <w:tcW w:w="616" w:type="pct"/>
          </w:tcPr>
          <w:p w:rsidR="007C6BEE" w:rsidRPr="007C6BEE" w:rsidRDefault="007C6BEE" w:rsidP="007C6BEE">
            <w:pPr>
              <w:spacing w:line="240" w:lineRule="auto"/>
            </w:pPr>
          </w:p>
        </w:tc>
        <w:tc>
          <w:tcPr>
            <w:tcW w:w="617" w:type="pct"/>
          </w:tcPr>
          <w:p w:rsidR="007C6BEE" w:rsidRPr="007C6BEE" w:rsidRDefault="007C6BEE" w:rsidP="007C6BEE">
            <w:pPr>
              <w:spacing w:line="240" w:lineRule="auto"/>
            </w:pPr>
          </w:p>
        </w:tc>
        <w:tc>
          <w:tcPr>
            <w:tcW w:w="616" w:type="pct"/>
          </w:tcPr>
          <w:p w:rsidR="007C6BEE" w:rsidRPr="007C6BEE" w:rsidRDefault="007C6BEE" w:rsidP="007C6BEE">
            <w:pPr>
              <w:spacing w:line="240" w:lineRule="auto"/>
            </w:pPr>
          </w:p>
        </w:tc>
        <w:tc>
          <w:tcPr>
            <w:tcW w:w="1571" w:type="pct"/>
          </w:tcPr>
          <w:p w:rsidR="007C6BEE" w:rsidRPr="007C6BEE" w:rsidRDefault="007C6BEE" w:rsidP="007C6BEE">
            <w:pPr>
              <w:spacing w:line="240" w:lineRule="auto"/>
            </w:pPr>
          </w:p>
        </w:tc>
      </w:tr>
      <w:tr w:rsidR="007C6BEE" w:rsidRPr="007C6BEE" w:rsidTr="007C6BEE">
        <w:trPr>
          <w:trHeight w:val="567"/>
        </w:trPr>
        <w:tc>
          <w:tcPr>
            <w:tcW w:w="1580" w:type="pct"/>
          </w:tcPr>
          <w:p w:rsidR="007C6BEE" w:rsidRPr="007C6BEE" w:rsidRDefault="007C6BEE" w:rsidP="007C6BEE">
            <w:pPr>
              <w:spacing w:line="240" w:lineRule="auto"/>
            </w:pPr>
          </w:p>
        </w:tc>
        <w:tc>
          <w:tcPr>
            <w:tcW w:w="616" w:type="pct"/>
          </w:tcPr>
          <w:p w:rsidR="007C6BEE" w:rsidRPr="007C6BEE" w:rsidRDefault="007C6BEE" w:rsidP="007C6BEE">
            <w:pPr>
              <w:spacing w:line="240" w:lineRule="auto"/>
            </w:pPr>
          </w:p>
        </w:tc>
        <w:tc>
          <w:tcPr>
            <w:tcW w:w="617" w:type="pct"/>
          </w:tcPr>
          <w:p w:rsidR="007C6BEE" w:rsidRPr="007C6BEE" w:rsidRDefault="007C6BEE" w:rsidP="007C6BEE">
            <w:pPr>
              <w:spacing w:line="240" w:lineRule="auto"/>
            </w:pPr>
          </w:p>
        </w:tc>
        <w:tc>
          <w:tcPr>
            <w:tcW w:w="616" w:type="pct"/>
          </w:tcPr>
          <w:p w:rsidR="007C6BEE" w:rsidRPr="007C6BEE" w:rsidRDefault="007C6BEE" w:rsidP="007C6BEE">
            <w:pPr>
              <w:spacing w:line="240" w:lineRule="auto"/>
            </w:pPr>
          </w:p>
        </w:tc>
        <w:tc>
          <w:tcPr>
            <w:tcW w:w="1571" w:type="pct"/>
          </w:tcPr>
          <w:p w:rsidR="007C6BEE" w:rsidRPr="007C6BEE" w:rsidRDefault="007C6BEE" w:rsidP="007C6BEE">
            <w:pPr>
              <w:spacing w:line="240" w:lineRule="auto"/>
            </w:pPr>
          </w:p>
        </w:tc>
      </w:tr>
      <w:tr w:rsidR="007C6BEE" w:rsidRPr="007C6BEE" w:rsidTr="007C6BEE">
        <w:trPr>
          <w:trHeight w:val="567"/>
        </w:trPr>
        <w:tc>
          <w:tcPr>
            <w:tcW w:w="1580" w:type="pct"/>
          </w:tcPr>
          <w:p w:rsidR="007C6BEE" w:rsidRPr="007C6BEE" w:rsidRDefault="007C6BEE" w:rsidP="007C6BEE">
            <w:pPr>
              <w:spacing w:line="240" w:lineRule="auto"/>
            </w:pPr>
          </w:p>
        </w:tc>
        <w:tc>
          <w:tcPr>
            <w:tcW w:w="616" w:type="pct"/>
          </w:tcPr>
          <w:p w:rsidR="007C6BEE" w:rsidRPr="007C6BEE" w:rsidRDefault="007C6BEE" w:rsidP="007C6BEE">
            <w:pPr>
              <w:spacing w:line="240" w:lineRule="auto"/>
            </w:pPr>
          </w:p>
        </w:tc>
        <w:tc>
          <w:tcPr>
            <w:tcW w:w="617" w:type="pct"/>
          </w:tcPr>
          <w:p w:rsidR="007C6BEE" w:rsidRPr="007C6BEE" w:rsidRDefault="007C6BEE" w:rsidP="007C6BEE">
            <w:pPr>
              <w:spacing w:line="240" w:lineRule="auto"/>
            </w:pPr>
          </w:p>
        </w:tc>
        <w:tc>
          <w:tcPr>
            <w:tcW w:w="616" w:type="pct"/>
          </w:tcPr>
          <w:p w:rsidR="007C6BEE" w:rsidRPr="007C6BEE" w:rsidRDefault="007C6BEE" w:rsidP="007C6BEE">
            <w:pPr>
              <w:spacing w:line="240" w:lineRule="auto"/>
            </w:pPr>
          </w:p>
        </w:tc>
        <w:tc>
          <w:tcPr>
            <w:tcW w:w="1571" w:type="pct"/>
          </w:tcPr>
          <w:p w:rsidR="007C6BEE" w:rsidRPr="007C6BEE" w:rsidRDefault="007C6BEE" w:rsidP="007C6BEE">
            <w:pPr>
              <w:spacing w:line="240" w:lineRule="auto"/>
            </w:pPr>
          </w:p>
        </w:tc>
      </w:tr>
      <w:tr w:rsidR="007C6BEE" w:rsidRPr="007C6BEE" w:rsidTr="007C6BEE">
        <w:trPr>
          <w:trHeight w:val="567"/>
        </w:trPr>
        <w:tc>
          <w:tcPr>
            <w:tcW w:w="1580" w:type="pct"/>
          </w:tcPr>
          <w:p w:rsidR="007C6BEE" w:rsidRPr="007C6BEE" w:rsidRDefault="007C6BEE" w:rsidP="007C6BEE">
            <w:pPr>
              <w:spacing w:line="240" w:lineRule="auto"/>
            </w:pPr>
          </w:p>
        </w:tc>
        <w:tc>
          <w:tcPr>
            <w:tcW w:w="616" w:type="pct"/>
          </w:tcPr>
          <w:p w:rsidR="007C6BEE" w:rsidRPr="007C6BEE" w:rsidRDefault="007C6BEE" w:rsidP="007C6BEE">
            <w:pPr>
              <w:spacing w:line="240" w:lineRule="auto"/>
            </w:pPr>
          </w:p>
        </w:tc>
        <w:tc>
          <w:tcPr>
            <w:tcW w:w="617" w:type="pct"/>
          </w:tcPr>
          <w:p w:rsidR="007C6BEE" w:rsidRPr="007C6BEE" w:rsidRDefault="007C6BEE" w:rsidP="007C6BEE">
            <w:pPr>
              <w:spacing w:line="240" w:lineRule="auto"/>
            </w:pPr>
          </w:p>
        </w:tc>
        <w:tc>
          <w:tcPr>
            <w:tcW w:w="616" w:type="pct"/>
          </w:tcPr>
          <w:p w:rsidR="007C6BEE" w:rsidRPr="007C6BEE" w:rsidRDefault="007C6BEE" w:rsidP="007C6BEE">
            <w:pPr>
              <w:spacing w:line="240" w:lineRule="auto"/>
            </w:pPr>
          </w:p>
        </w:tc>
        <w:tc>
          <w:tcPr>
            <w:tcW w:w="1571" w:type="pct"/>
          </w:tcPr>
          <w:p w:rsidR="007C6BEE" w:rsidRPr="007C6BEE" w:rsidRDefault="007C6BEE" w:rsidP="007C6BEE">
            <w:pPr>
              <w:spacing w:line="240" w:lineRule="auto"/>
            </w:pPr>
          </w:p>
        </w:tc>
      </w:tr>
      <w:tr w:rsidR="007C6BEE" w:rsidRPr="007C6BEE" w:rsidTr="007C6BEE">
        <w:trPr>
          <w:trHeight w:val="567"/>
        </w:trPr>
        <w:tc>
          <w:tcPr>
            <w:tcW w:w="1580" w:type="pct"/>
          </w:tcPr>
          <w:p w:rsidR="007C6BEE" w:rsidRPr="007C6BEE" w:rsidRDefault="007C6BEE" w:rsidP="007C6BEE">
            <w:pPr>
              <w:spacing w:line="240" w:lineRule="auto"/>
            </w:pPr>
          </w:p>
        </w:tc>
        <w:tc>
          <w:tcPr>
            <w:tcW w:w="616" w:type="pct"/>
          </w:tcPr>
          <w:p w:rsidR="007C6BEE" w:rsidRPr="007C6BEE" w:rsidRDefault="007C6BEE" w:rsidP="007C6BEE">
            <w:pPr>
              <w:spacing w:line="240" w:lineRule="auto"/>
            </w:pPr>
          </w:p>
        </w:tc>
        <w:tc>
          <w:tcPr>
            <w:tcW w:w="617" w:type="pct"/>
          </w:tcPr>
          <w:p w:rsidR="007C6BEE" w:rsidRPr="007C6BEE" w:rsidRDefault="007C6BEE" w:rsidP="007C6BEE">
            <w:pPr>
              <w:spacing w:line="240" w:lineRule="auto"/>
            </w:pPr>
          </w:p>
        </w:tc>
        <w:tc>
          <w:tcPr>
            <w:tcW w:w="616" w:type="pct"/>
          </w:tcPr>
          <w:p w:rsidR="007C6BEE" w:rsidRPr="007C6BEE" w:rsidRDefault="007C6BEE" w:rsidP="007C6BEE">
            <w:pPr>
              <w:spacing w:line="240" w:lineRule="auto"/>
            </w:pPr>
          </w:p>
        </w:tc>
        <w:tc>
          <w:tcPr>
            <w:tcW w:w="1571" w:type="pct"/>
          </w:tcPr>
          <w:p w:rsidR="007C6BEE" w:rsidRPr="007C6BEE" w:rsidRDefault="007C6BEE" w:rsidP="007C6BEE">
            <w:pPr>
              <w:spacing w:line="240" w:lineRule="auto"/>
            </w:pPr>
          </w:p>
        </w:tc>
      </w:tr>
      <w:tr w:rsidR="007C6BEE" w:rsidRPr="007C6BEE" w:rsidTr="007C6BEE">
        <w:trPr>
          <w:trHeight w:val="567"/>
        </w:trPr>
        <w:tc>
          <w:tcPr>
            <w:tcW w:w="1580" w:type="pct"/>
          </w:tcPr>
          <w:p w:rsidR="007C6BEE" w:rsidRPr="007C6BEE" w:rsidRDefault="007C6BEE" w:rsidP="007C6BEE">
            <w:pPr>
              <w:spacing w:line="240" w:lineRule="auto"/>
            </w:pPr>
          </w:p>
        </w:tc>
        <w:tc>
          <w:tcPr>
            <w:tcW w:w="616" w:type="pct"/>
          </w:tcPr>
          <w:p w:rsidR="007C6BEE" w:rsidRPr="007C6BEE" w:rsidRDefault="007C6BEE" w:rsidP="007C6BEE">
            <w:pPr>
              <w:spacing w:line="240" w:lineRule="auto"/>
            </w:pPr>
          </w:p>
        </w:tc>
        <w:tc>
          <w:tcPr>
            <w:tcW w:w="617" w:type="pct"/>
          </w:tcPr>
          <w:p w:rsidR="007C6BEE" w:rsidRPr="007C6BEE" w:rsidRDefault="007C6BEE" w:rsidP="007C6BEE">
            <w:pPr>
              <w:spacing w:line="240" w:lineRule="auto"/>
            </w:pPr>
          </w:p>
        </w:tc>
        <w:tc>
          <w:tcPr>
            <w:tcW w:w="616" w:type="pct"/>
          </w:tcPr>
          <w:p w:rsidR="007C6BEE" w:rsidRPr="007C6BEE" w:rsidRDefault="007C6BEE" w:rsidP="007C6BEE">
            <w:pPr>
              <w:spacing w:line="240" w:lineRule="auto"/>
            </w:pPr>
          </w:p>
        </w:tc>
        <w:tc>
          <w:tcPr>
            <w:tcW w:w="1571" w:type="pct"/>
          </w:tcPr>
          <w:p w:rsidR="007C6BEE" w:rsidRPr="007C6BEE" w:rsidRDefault="007C6BEE" w:rsidP="007C6BEE">
            <w:pPr>
              <w:spacing w:line="240" w:lineRule="auto"/>
            </w:pPr>
          </w:p>
        </w:tc>
      </w:tr>
      <w:tr w:rsidR="007C6BEE" w:rsidRPr="007C6BEE" w:rsidTr="007C6BEE">
        <w:trPr>
          <w:trHeight w:val="567"/>
        </w:trPr>
        <w:tc>
          <w:tcPr>
            <w:tcW w:w="1580" w:type="pct"/>
          </w:tcPr>
          <w:p w:rsidR="007C6BEE" w:rsidRPr="007C6BEE" w:rsidRDefault="007C6BEE" w:rsidP="007C6BEE">
            <w:pPr>
              <w:spacing w:line="240" w:lineRule="auto"/>
            </w:pPr>
          </w:p>
        </w:tc>
        <w:tc>
          <w:tcPr>
            <w:tcW w:w="616" w:type="pct"/>
          </w:tcPr>
          <w:p w:rsidR="007C6BEE" w:rsidRPr="007C6BEE" w:rsidRDefault="007C6BEE" w:rsidP="007C6BEE">
            <w:pPr>
              <w:spacing w:line="240" w:lineRule="auto"/>
            </w:pPr>
          </w:p>
        </w:tc>
        <w:tc>
          <w:tcPr>
            <w:tcW w:w="617" w:type="pct"/>
          </w:tcPr>
          <w:p w:rsidR="007C6BEE" w:rsidRPr="007C6BEE" w:rsidRDefault="007C6BEE" w:rsidP="007C6BEE">
            <w:pPr>
              <w:spacing w:line="240" w:lineRule="auto"/>
            </w:pPr>
          </w:p>
        </w:tc>
        <w:tc>
          <w:tcPr>
            <w:tcW w:w="616" w:type="pct"/>
          </w:tcPr>
          <w:p w:rsidR="007C6BEE" w:rsidRPr="007C6BEE" w:rsidRDefault="007C6BEE" w:rsidP="007C6BEE">
            <w:pPr>
              <w:spacing w:line="240" w:lineRule="auto"/>
            </w:pPr>
          </w:p>
        </w:tc>
        <w:tc>
          <w:tcPr>
            <w:tcW w:w="1571" w:type="pct"/>
          </w:tcPr>
          <w:p w:rsidR="007C6BEE" w:rsidRPr="007C6BEE" w:rsidRDefault="007C6BEE" w:rsidP="007C6BEE">
            <w:pPr>
              <w:spacing w:line="240" w:lineRule="auto"/>
            </w:pPr>
          </w:p>
        </w:tc>
      </w:tr>
      <w:tr w:rsidR="007C6BEE" w:rsidRPr="007C6BEE" w:rsidTr="007C6BEE">
        <w:trPr>
          <w:trHeight w:val="567"/>
        </w:trPr>
        <w:tc>
          <w:tcPr>
            <w:tcW w:w="1580" w:type="pct"/>
          </w:tcPr>
          <w:p w:rsidR="007C6BEE" w:rsidRPr="007C6BEE" w:rsidRDefault="007C6BEE" w:rsidP="007C6BEE">
            <w:pPr>
              <w:spacing w:line="240" w:lineRule="auto"/>
            </w:pPr>
          </w:p>
        </w:tc>
        <w:tc>
          <w:tcPr>
            <w:tcW w:w="616" w:type="pct"/>
          </w:tcPr>
          <w:p w:rsidR="007C6BEE" w:rsidRPr="007C6BEE" w:rsidRDefault="007C6BEE" w:rsidP="007C6BEE">
            <w:pPr>
              <w:spacing w:line="240" w:lineRule="auto"/>
            </w:pPr>
          </w:p>
        </w:tc>
        <w:tc>
          <w:tcPr>
            <w:tcW w:w="617" w:type="pct"/>
          </w:tcPr>
          <w:p w:rsidR="007C6BEE" w:rsidRPr="007C6BEE" w:rsidRDefault="007C6BEE" w:rsidP="007C6BEE">
            <w:pPr>
              <w:spacing w:line="240" w:lineRule="auto"/>
            </w:pPr>
          </w:p>
        </w:tc>
        <w:tc>
          <w:tcPr>
            <w:tcW w:w="616" w:type="pct"/>
          </w:tcPr>
          <w:p w:rsidR="007C6BEE" w:rsidRPr="007C6BEE" w:rsidRDefault="007C6BEE" w:rsidP="007C6BEE">
            <w:pPr>
              <w:spacing w:line="240" w:lineRule="auto"/>
            </w:pPr>
          </w:p>
        </w:tc>
        <w:tc>
          <w:tcPr>
            <w:tcW w:w="1571" w:type="pct"/>
          </w:tcPr>
          <w:p w:rsidR="007C6BEE" w:rsidRPr="007C6BEE" w:rsidRDefault="007C6BEE" w:rsidP="007C6BEE">
            <w:pPr>
              <w:spacing w:line="240" w:lineRule="auto"/>
            </w:pPr>
          </w:p>
        </w:tc>
      </w:tr>
      <w:tr w:rsidR="007C6BEE" w:rsidRPr="007C6BEE" w:rsidTr="007C6BEE">
        <w:trPr>
          <w:trHeight w:val="567"/>
        </w:trPr>
        <w:tc>
          <w:tcPr>
            <w:tcW w:w="1580" w:type="pct"/>
            <w:vAlign w:val="center"/>
          </w:tcPr>
          <w:p w:rsidR="007C6BEE" w:rsidRPr="007C6BEE" w:rsidRDefault="007C6BEE" w:rsidP="007C6BEE">
            <w:pPr>
              <w:spacing w:line="240" w:lineRule="auto"/>
            </w:pPr>
            <w:r w:rsidRPr="007C6BEE">
              <w:t>縣府補助</w:t>
            </w:r>
          </w:p>
        </w:tc>
        <w:tc>
          <w:tcPr>
            <w:tcW w:w="3420" w:type="pct"/>
            <w:gridSpan w:val="4"/>
            <w:vAlign w:val="center"/>
          </w:tcPr>
          <w:p w:rsidR="007C6BEE" w:rsidRPr="007C6BEE" w:rsidRDefault="007C6BEE" w:rsidP="007C6BEE">
            <w:pPr>
              <w:spacing w:line="240" w:lineRule="auto"/>
            </w:pPr>
            <w:r w:rsidRPr="007C6BEE">
              <w:t>新臺幣</w:t>
            </w:r>
          </w:p>
        </w:tc>
      </w:tr>
      <w:tr w:rsidR="007C6BEE" w:rsidRPr="007C6BEE" w:rsidTr="007C6BEE">
        <w:trPr>
          <w:trHeight w:val="567"/>
        </w:trPr>
        <w:tc>
          <w:tcPr>
            <w:tcW w:w="1580" w:type="pct"/>
            <w:vAlign w:val="center"/>
          </w:tcPr>
          <w:p w:rsidR="007C6BEE" w:rsidRPr="007C6BEE" w:rsidRDefault="007C6BEE" w:rsidP="007C6BEE">
            <w:pPr>
              <w:spacing w:line="240" w:lineRule="auto"/>
            </w:pPr>
            <w:r w:rsidRPr="007C6BEE">
              <w:t>自籌</w:t>
            </w:r>
          </w:p>
        </w:tc>
        <w:tc>
          <w:tcPr>
            <w:tcW w:w="3420" w:type="pct"/>
            <w:gridSpan w:val="4"/>
            <w:vAlign w:val="center"/>
          </w:tcPr>
          <w:p w:rsidR="007C6BEE" w:rsidRPr="007C6BEE" w:rsidRDefault="007C6BEE" w:rsidP="007C6BEE">
            <w:pPr>
              <w:spacing w:line="240" w:lineRule="auto"/>
            </w:pPr>
            <w:r w:rsidRPr="007C6BEE">
              <w:t>新臺幣</w:t>
            </w:r>
          </w:p>
        </w:tc>
      </w:tr>
      <w:tr w:rsidR="007C6BEE" w:rsidRPr="007C6BEE" w:rsidTr="007C6BEE">
        <w:trPr>
          <w:trHeight w:val="567"/>
        </w:trPr>
        <w:tc>
          <w:tcPr>
            <w:tcW w:w="1580" w:type="pct"/>
            <w:vAlign w:val="center"/>
          </w:tcPr>
          <w:p w:rsidR="007C6BEE" w:rsidRPr="007C6BEE" w:rsidRDefault="007C6BEE" w:rsidP="007C6BEE">
            <w:pPr>
              <w:spacing w:line="240" w:lineRule="auto"/>
            </w:pPr>
            <w:r w:rsidRPr="007C6BEE">
              <w:t>其他單位補助</w:t>
            </w:r>
          </w:p>
        </w:tc>
        <w:tc>
          <w:tcPr>
            <w:tcW w:w="3420" w:type="pct"/>
            <w:gridSpan w:val="4"/>
            <w:vAlign w:val="center"/>
          </w:tcPr>
          <w:p w:rsidR="007C6BEE" w:rsidRPr="007C6BEE" w:rsidRDefault="007C6BEE" w:rsidP="007C6BEE">
            <w:pPr>
              <w:spacing w:line="240" w:lineRule="auto"/>
            </w:pPr>
            <w:r w:rsidRPr="007C6BEE">
              <w:t>新臺幣</w:t>
            </w:r>
          </w:p>
        </w:tc>
      </w:tr>
      <w:tr w:rsidR="007C6BEE" w:rsidRPr="007C6BEE" w:rsidTr="007C6BEE">
        <w:trPr>
          <w:trHeight w:val="567"/>
        </w:trPr>
        <w:tc>
          <w:tcPr>
            <w:tcW w:w="5000" w:type="pct"/>
            <w:gridSpan w:val="5"/>
            <w:vAlign w:val="center"/>
          </w:tcPr>
          <w:p w:rsidR="007C6BEE" w:rsidRPr="007C6BEE" w:rsidRDefault="007C6BEE" w:rsidP="007C6BEE">
            <w:pPr>
              <w:spacing w:line="240" w:lineRule="auto"/>
              <w:rPr>
                <w:lang w:eastAsia="zh-TW"/>
              </w:rPr>
            </w:pPr>
            <w:r w:rsidRPr="007C6BEE">
              <w:rPr>
                <w:lang w:eastAsia="zh-TW"/>
              </w:rPr>
              <w:t>合計：新臺幣</w:t>
            </w:r>
            <w:r>
              <w:rPr>
                <w:rFonts w:hint="eastAsia"/>
                <w:lang w:eastAsia="zh-TW"/>
              </w:rPr>
              <w:t xml:space="preserve">　　　　　　　　</w:t>
            </w:r>
            <w:r w:rsidRPr="007C6BEE">
              <w:rPr>
                <w:lang w:eastAsia="zh-TW"/>
              </w:rPr>
              <w:t>元整</w:t>
            </w:r>
          </w:p>
        </w:tc>
      </w:tr>
    </w:tbl>
    <w:p w:rsidR="007C6BEE" w:rsidRDefault="007C6BEE" w:rsidP="007A6F73">
      <w:pPr>
        <w:spacing w:line="360" w:lineRule="auto"/>
      </w:pPr>
    </w:p>
    <w:p w:rsidR="007C6BEE" w:rsidRDefault="007C6BEE">
      <w:pPr>
        <w:widowControl/>
        <w:spacing w:line="240" w:lineRule="auto"/>
        <w:jc w:val="left"/>
      </w:pPr>
      <w:r>
        <w:br w:type="page"/>
      </w:r>
    </w:p>
    <w:p w:rsidR="00217F3C" w:rsidRPr="00C91705" w:rsidRDefault="00217F3C" w:rsidP="00217F3C">
      <w:r w:rsidRPr="00C91705">
        <w:lastRenderedPageBreak/>
        <w:t>附表</w:t>
      </w:r>
      <w:r w:rsidRPr="00C91705">
        <w:rPr>
          <w:spacing w:val="-10"/>
        </w:rPr>
        <w:t>4</w:t>
      </w:r>
    </w:p>
    <w:p w:rsidR="00217F3C" w:rsidRPr="00C91705" w:rsidRDefault="00217F3C" w:rsidP="003E0FCF">
      <w:pPr>
        <w:pStyle w:val="afffffffffff2"/>
        <w:spacing w:before="360" w:after="120"/>
        <w:rPr>
          <w:lang w:eastAsia="zh-TW"/>
        </w:rPr>
      </w:pPr>
      <w:r>
        <w:rPr>
          <w:rFonts w:hint="eastAsia"/>
          <w:lang w:eastAsia="zh-TW"/>
        </w:rPr>
        <w:t>（</w:t>
      </w:r>
      <w:r w:rsidRPr="00C91705">
        <w:rPr>
          <w:lang w:eastAsia="zh-TW"/>
        </w:rPr>
        <w:t>申請補助團體全銜</w:t>
      </w:r>
      <w:r>
        <w:rPr>
          <w:rFonts w:hint="eastAsia"/>
          <w:lang w:eastAsia="zh-TW"/>
        </w:rPr>
        <w:t>）</w:t>
      </w:r>
      <w:r w:rsidRPr="00C91705">
        <w:rPr>
          <w:lang w:eastAsia="zh-TW"/>
        </w:rPr>
        <w:t>辦理</w:t>
      </w:r>
      <w:r w:rsidRPr="00217F3C">
        <w:rPr>
          <w:lang w:eastAsia="zh-TW"/>
        </w:rPr>
        <w:t>○○○○○○○○</w:t>
      </w:r>
      <w:r w:rsidRPr="00C91705">
        <w:rPr>
          <w:lang w:eastAsia="zh-TW"/>
        </w:rPr>
        <w:t>活動經費收支表</w:t>
      </w:r>
    </w:p>
    <w:p w:rsidR="00217F3C" w:rsidRPr="00217F3C" w:rsidRDefault="00217F3C" w:rsidP="00217F3C">
      <w:r w:rsidRPr="00217F3C">
        <w:t>新臺幣：元</w:t>
      </w:r>
    </w:p>
    <w:tbl>
      <w:tblPr>
        <w:tblStyle w:val="TableNormal"/>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434"/>
        <w:gridCol w:w="511"/>
        <w:gridCol w:w="2658"/>
        <w:gridCol w:w="836"/>
        <w:gridCol w:w="1421"/>
        <w:gridCol w:w="823"/>
        <w:gridCol w:w="813"/>
        <w:gridCol w:w="622"/>
      </w:tblGrid>
      <w:tr w:rsidR="00217F3C" w:rsidRPr="00217F3C" w:rsidTr="00217F3C">
        <w:trPr>
          <w:trHeight w:val="479"/>
          <w:jc w:val="center"/>
        </w:trPr>
        <w:tc>
          <w:tcPr>
            <w:tcW w:w="2219" w:type="pct"/>
            <w:gridSpan w:val="3"/>
          </w:tcPr>
          <w:p w:rsidR="00217F3C" w:rsidRPr="00217F3C" w:rsidRDefault="00217F3C" w:rsidP="00217F3C">
            <w:pPr>
              <w:jc w:val="distribute"/>
            </w:pPr>
            <w:r w:rsidRPr="00217F3C">
              <w:t>計畫名稱</w:t>
            </w:r>
          </w:p>
        </w:tc>
        <w:tc>
          <w:tcPr>
            <w:tcW w:w="2781" w:type="pct"/>
            <w:gridSpan w:val="5"/>
          </w:tcPr>
          <w:p w:rsidR="00217F3C" w:rsidRPr="00217F3C" w:rsidRDefault="00217F3C" w:rsidP="00217F3C"/>
        </w:tc>
      </w:tr>
      <w:tr w:rsidR="00217F3C" w:rsidRPr="00217F3C" w:rsidTr="00217F3C">
        <w:trPr>
          <w:trHeight w:val="479"/>
          <w:jc w:val="center"/>
        </w:trPr>
        <w:tc>
          <w:tcPr>
            <w:tcW w:w="2219" w:type="pct"/>
            <w:gridSpan w:val="3"/>
          </w:tcPr>
          <w:p w:rsidR="00217F3C" w:rsidRPr="00217F3C" w:rsidRDefault="00217F3C" w:rsidP="00217F3C">
            <w:pPr>
              <w:jc w:val="distribute"/>
              <w:rPr>
                <w:lang w:eastAsia="zh-TW"/>
              </w:rPr>
            </w:pPr>
            <w:r w:rsidRPr="00217F3C">
              <w:rPr>
                <w:lang w:eastAsia="zh-TW"/>
              </w:rPr>
              <w:t>澎湖縣政府同意補助日期及文號</w:t>
            </w:r>
          </w:p>
        </w:tc>
        <w:tc>
          <w:tcPr>
            <w:tcW w:w="2781" w:type="pct"/>
            <w:gridSpan w:val="5"/>
          </w:tcPr>
          <w:p w:rsidR="00217F3C" w:rsidRPr="00217F3C" w:rsidRDefault="00217F3C" w:rsidP="00217F3C">
            <w:pPr>
              <w:rPr>
                <w:lang w:eastAsia="zh-TW"/>
              </w:rPr>
            </w:pPr>
          </w:p>
        </w:tc>
      </w:tr>
      <w:tr w:rsidR="00217F3C" w:rsidRPr="00217F3C" w:rsidTr="00217F3C">
        <w:trPr>
          <w:trHeight w:val="479"/>
          <w:jc w:val="center"/>
        </w:trPr>
        <w:tc>
          <w:tcPr>
            <w:tcW w:w="267" w:type="pct"/>
            <w:vAlign w:val="center"/>
          </w:tcPr>
          <w:p w:rsidR="00217F3C" w:rsidRPr="00217F3C" w:rsidRDefault="00217F3C" w:rsidP="00217F3C">
            <w:pPr>
              <w:jc w:val="center"/>
            </w:pPr>
            <w:r w:rsidRPr="00217F3C">
              <w:rPr>
                <w:rFonts w:hint="eastAsia"/>
              </w:rPr>
              <w:t>一</w:t>
            </w:r>
          </w:p>
        </w:tc>
        <w:tc>
          <w:tcPr>
            <w:tcW w:w="1952" w:type="pct"/>
            <w:gridSpan w:val="2"/>
            <w:vAlign w:val="center"/>
          </w:tcPr>
          <w:p w:rsidR="00217F3C" w:rsidRPr="00217F3C" w:rsidRDefault="00217F3C" w:rsidP="00217F3C">
            <w:pPr>
              <w:jc w:val="distribute"/>
            </w:pPr>
            <w:r w:rsidRPr="00217F3C">
              <w:t>原計畫總經費</w:t>
            </w:r>
          </w:p>
        </w:tc>
        <w:tc>
          <w:tcPr>
            <w:tcW w:w="2781" w:type="pct"/>
            <w:gridSpan w:val="5"/>
            <w:vAlign w:val="center"/>
          </w:tcPr>
          <w:p w:rsidR="00217F3C" w:rsidRPr="00217F3C" w:rsidRDefault="00217F3C" w:rsidP="00217F3C"/>
        </w:tc>
      </w:tr>
      <w:tr w:rsidR="00217F3C" w:rsidRPr="00217F3C" w:rsidTr="00217F3C">
        <w:trPr>
          <w:trHeight w:val="479"/>
          <w:jc w:val="center"/>
        </w:trPr>
        <w:tc>
          <w:tcPr>
            <w:tcW w:w="267" w:type="pct"/>
            <w:vAlign w:val="center"/>
          </w:tcPr>
          <w:p w:rsidR="00217F3C" w:rsidRPr="00217F3C" w:rsidRDefault="00217F3C" w:rsidP="00217F3C">
            <w:pPr>
              <w:jc w:val="center"/>
            </w:pPr>
            <w:r w:rsidRPr="00217F3C">
              <w:t>二</w:t>
            </w:r>
          </w:p>
        </w:tc>
        <w:tc>
          <w:tcPr>
            <w:tcW w:w="1952" w:type="pct"/>
            <w:gridSpan w:val="2"/>
            <w:vAlign w:val="center"/>
          </w:tcPr>
          <w:p w:rsidR="00217F3C" w:rsidRPr="00217F3C" w:rsidRDefault="00217F3C" w:rsidP="00217F3C">
            <w:pPr>
              <w:jc w:val="distribute"/>
              <w:rPr>
                <w:lang w:eastAsia="zh-TW"/>
              </w:rPr>
            </w:pPr>
            <w:r w:rsidRPr="00217F3C">
              <w:rPr>
                <w:lang w:eastAsia="zh-TW"/>
              </w:rPr>
              <w:t>澎湖縣政府同意補助經費</w:t>
            </w:r>
          </w:p>
        </w:tc>
        <w:tc>
          <w:tcPr>
            <w:tcW w:w="2781" w:type="pct"/>
            <w:gridSpan w:val="5"/>
            <w:vAlign w:val="center"/>
          </w:tcPr>
          <w:p w:rsidR="00217F3C" w:rsidRPr="00217F3C" w:rsidRDefault="00217F3C" w:rsidP="00217F3C">
            <w:pPr>
              <w:rPr>
                <w:lang w:eastAsia="zh-TW"/>
              </w:rPr>
            </w:pPr>
          </w:p>
        </w:tc>
      </w:tr>
      <w:tr w:rsidR="00217F3C" w:rsidRPr="00217F3C" w:rsidTr="00217F3C">
        <w:trPr>
          <w:trHeight w:val="479"/>
          <w:jc w:val="center"/>
        </w:trPr>
        <w:tc>
          <w:tcPr>
            <w:tcW w:w="267" w:type="pct"/>
            <w:tcBorders>
              <w:bottom w:val="single" w:sz="12" w:space="0" w:color="000000"/>
            </w:tcBorders>
            <w:vAlign w:val="center"/>
          </w:tcPr>
          <w:p w:rsidR="00217F3C" w:rsidRPr="00217F3C" w:rsidRDefault="00217F3C" w:rsidP="00217F3C">
            <w:pPr>
              <w:jc w:val="center"/>
            </w:pPr>
            <w:r w:rsidRPr="00217F3C">
              <w:t>三</w:t>
            </w:r>
          </w:p>
        </w:tc>
        <w:tc>
          <w:tcPr>
            <w:tcW w:w="1952" w:type="pct"/>
            <w:gridSpan w:val="2"/>
            <w:tcBorders>
              <w:bottom w:val="single" w:sz="12" w:space="0" w:color="000000"/>
            </w:tcBorders>
            <w:vAlign w:val="center"/>
          </w:tcPr>
          <w:p w:rsidR="00217F3C" w:rsidRPr="00217F3C" w:rsidRDefault="00217F3C" w:rsidP="00217F3C">
            <w:pPr>
              <w:jc w:val="distribute"/>
            </w:pPr>
            <w:r w:rsidRPr="00217F3C">
              <w:t>自籌經費</w:t>
            </w:r>
          </w:p>
        </w:tc>
        <w:tc>
          <w:tcPr>
            <w:tcW w:w="2781" w:type="pct"/>
            <w:gridSpan w:val="5"/>
            <w:tcBorders>
              <w:bottom w:val="single" w:sz="12" w:space="0" w:color="000000"/>
            </w:tcBorders>
            <w:vAlign w:val="center"/>
          </w:tcPr>
          <w:p w:rsidR="00217F3C" w:rsidRPr="00217F3C" w:rsidRDefault="00217F3C" w:rsidP="00217F3C"/>
        </w:tc>
      </w:tr>
      <w:tr w:rsidR="00217F3C" w:rsidRPr="00217F3C" w:rsidTr="00217F3C">
        <w:trPr>
          <w:trHeight w:val="471"/>
          <w:jc w:val="center"/>
        </w:trPr>
        <w:tc>
          <w:tcPr>
            <w:tcW w:w="267" w:type="pct"/>
            <w:vMerge w:val="restart"/>
            <w:tcBorders>
              <w:top w:val="single" w:sz="12" w:space="0" w:color="000000"/>
            </w:tcBorders>
            <w:vAlign w:val="center"/>
          </w:tcPr>
          <w:p w:rsidR="00217F3C" w:rsidRPr="00217F3C" w:rsidRDefault="00217F3C" w:rsidP="00217F3C">
            <w:pPr>
              <w:jc w:val="center"/>
            </w:pPr>
            <w:r w:rsidRPr="00217F3C">
              <w:t>四</w:t>
            </w:r>
          </w:p>
        </w:tc>
        <w:tc>
          <w:tcPr>
            <w:tcW w:w="315" w:type="pct"/>
            <w:vMerge w:val="restart"/>
            <w:tcBorders>
              <w:top w:val="single" w:sz="12" w:space="0" w:color="000000"/>
              <w:bottom w:val="single" w:sz="12" w:space="0" w:color="000000"/>
            </w:tcBorders>
            <w:vAlign w:val="center"/>
          </w:tcPr>
          <w:p w:rsidR="00217F3C" w:rsidRDefault="00217F3C" w:rsidP="00217F3C">
            <w:pPr>
              <w:jc w:val="center"/>
              <w:rPr>
                <w:lang w:eastAsia="zh-TW"/>
              </w:rPr>
            </w:pPr>
            <w:r w:rsidRPr="00217F3C">
              <w:rPr>
                <w:lang w:eastAsia="zh-TW"/>
              </w:rPr>
              <w:t>其</w:t>
            </w:r>
          </w:p>
          <w:p w:rsidR="00217F3C" w:rsidRDefault="00217F3C" w:rsidP="00217F3C">
            <w:pPr>
              <w:jc w:val="center"/>
              <w:rPr>
                <w:lang w:eastAsia="zh-TW"/>
              </w:rPr>
            </w:pPr>
            <w:r w:rsidRPr="00217F3C">
              <w:rPr>
                <w:lang w:eastAsia="zh-TW"/>
              </w:rPr>
              <w:t>他</w:t>
            </w:r>
          </w:p>
          <w:p w:rsidR="00217F3C" w:rsidRDefault="00217F3C" w:rsidP="00217F3C">
            <w:pPr>
              <w:jc w:val="center"/>
              <w:rPr>
                <w:lang w:eastAsia="zh-TW"/>
              </w:rPr>
            </w:pPr>
            <w:r w:rsidRPr="00217F3C">
              <w:rPr>
                <w:lang w:eastAsia="zh-TW"/>
              </w:rPr>
              <w:t>機</w:t>
            </w:r>
          </w:p>
          <w:p w:rsidR="00217F3C" w:rsidRDefault="00217F3C" w:rsidP="00217F3C">
            <w:pPr>
              <w:jc w:val="center"/>
              <w:rPr>
                <w:lang w:eastAsia="zh-TW"/>
              </w:rPr>
            </w:pPr>
            <w:r w:rsidRPr="00217F3C">
              <w:rPr>
                <w:lang w:eastAsia="zh-TW"/>
              </w:rPr>
              <w:t>關</w:t>
            </w:r>
          </w:p>
          <w:p w:rsidR="00217F3C" w:rsidRDefault="00217F3C" w:rsidP="00217F3C">
            <w:pPr>
              <w:jc w:val="center"/>
              <w:rPr>
                <w:lang w:eastAsia="zh-TW"/>
              </w:rPr>
            </w:pPr>
            <w:r w:rsidRPr="00217F3C">
              <w:rPr>
                <w:lang w:eastAsia="zh-TW"/>
              </w:rPr>
              <w:t>或</w:t>
            </w:r>
          </w:p>
          <w:p w:rsidR="00217F3C" w:rsidRDefault="00217F3C" w:rsidP="00217F3C">
            <w:pPr>
              <w:jc w:val="center"/>
              <w:rPr>
                <w:lang w:eastAsia="zh-TW"/>
              </w:rPr>
            </w:pPr>
            <w:r w:rsidRPr="00217F3C">
              <w:rPr>
                <w:lang w:eastAsia="zh-TW"/>
              </w:rPr>
              <w:t>單</w:t>
            </w:r>
          </w:p>
          <w:p w:rsidR="00217F3C" w:rsidRDefault="00217F3C" w:rsidP="00217F3C">
            <w:pPr>
              <w:jc w:val="center"/>
              <w:rPr>
                <w:lang w:eastAsia="zh-TW"/>
              </w:rPr>
            </w:pPr>
            <w:r w:rsidRPr="00217F3C">
              <w:rPr>
                <w:lang w:eastAsia="zh-TW"/>
              </w:rPr>
              <w:t>位</w:t>
            </w:r>
          </w:p>
          <w:p w:rsidR="00217F3C" w:rsidRDefault="00217F3C" w:rsidP="00217F3C">
            <w:pPr>
              <w:jc w:val="center"/>
              <w:rPr>
                <w:lang w:eastAsia="zh-TW"/>
              </w:rPr>
            </w:pPr>
            <w:r w:rsidRPr="00217F3C">
              <w:rPr>
                <w:lang w:eastAsia="zh-TW"/>
              </w:rPr>
              <w:t>補</w:t>
            </w:r>
          </w:p>
          <w:p w:rsidR="00217F3C" w:rsidRDefault="00217F3C" w:rsidP="00217F3C">
            <w:pPr>
              <w:jc w:val="center"/>
              <w:rPr>
                <w:lang w:eastAsia="zh-TW"/>
              </w:rPr>
            </w:pPr>
            <w:r w:rsidRPr="00217F3C">
              <w:rPr>
                <w:lang w:eastAsia="zh-TW"/>
              </w:rPr>
              <w:t>助</w:t>
            </w:r>
          </w:p>
          <w:p w:rsidR="00217F3C" w:rsidRDefault="00217F3C" w:rsidP="00217F3C">
            <w:pPr>
              <w:jc w:val="center"/>
              <w:rPr>
                <w:lang w:eastAsia="zh-TW"/>
              </w:rPr>
            </w:pPr>
            <w:r w:rsidRPr="00217F3C">
              <w:rPr>
                <w:lang w:eastAsia="zh-TW"/>
              </w:rPr>
              <w:t>經</w:t>
            </w:r>
          </w:p>
          <w:p w:rsidR="00217F3C" w:rsidRPr="00217F3C" w:rsidRDefault="00217F3C" w:rsidP="00217F3C">
            <w:pPr>
              <w:jc w:val="center"/>
              <w:rPr>
                <w:lang w:eastAsia="zh-TW"/>
              </w:rPr>
            </w:pPr>
            <w:r w:rsidRPr="00217F3C">
              <w:rPr>
                <w:lang w:eastAsia="zh-TW"/>
              </w:rPr>
              <w:t>費</w:t>
            </w:r>
          </w:p>
        </w:tc>
        <w:tc>
          <w:tcPr>
            <w:tcW w:w="1637" w:type="pct"/>
            <w:tcBorders>
              <w:top w:val="single" w:sz="12" w:space="0" w:color="000000"/>
            </w:tcBorders>
          </w:tcPr>
          <w:p w:rsidR="00217F3C" w:rsidRPr="00217F3C" w:rsidRDefault="00217F3C" w:rsidP="00217F3C">
            <w:pPr>
              <w:jc w:val="distribute"/>
            </w:pPr>
            <w:r w:rsidRPr="00217F3C">
              <w:t>機關或單位名稱</w:t>
            </w:r>
          </w:p>
        </w:tc>
        <w:tc>
          <w:tcPr>
            <w:tcW w:w="2781" w:type="pct"/>
            <w:gridSpan w:val="5"/>
            <w:tcBorders>
              <w:top w:val="single" w:sz="12" w:space="0" w:color="000000"/>
            </w:tcBorders>
          </w:tcPr>
          <w:p w:rsidR="00217F3C" w:rsidRPr="00217F3C" w:rsidRDefault="00217F3C" w:rsidP="00217F3C">
            <w:pPr>
              <w:jc w:val="distribute"/>
            </w:pPr>
            <w:r w:rsidRPr="00217F3C">
              <w:t>補助經費</w:t>
            </w:r>
          </w:p>
        </w:tc>
      </w:tr>
      <w:tr w:rsidR="00217F3C" w:rsidRPr="00217F3C" w:rsidTr="00217F3C">
        <w:trPr>
          <w:trHeight w:val="459"/>
          <w:jc w:val="center"/>
        </w:trPr>
        <w:tc>
          <w:tcPr>
            <w:tcW w:w="267" w:type="pct"/>
            <w:vMerge/>
          </w:tcPr>
          <w:p w:rsidR="00217F3C" w:rsidRPr="00217F3C" w:rsidRDefault="00217F3C" w:rsidP="00217F3C">
            <w:pPr>
              <w:jc w:val="center"/>
            </w:pPr>
          </w:p>
        </w:tc>
        <w:tc>
          <w:tcPr>
            <w:tcW w:w="315" w:type="pct"/>
            <w:vMerge/>
            <w:tcBorders>
              <w:top w:val="nil"/>
              <w:bottom w:val="single" w:sz="12" w:space="0" w:color="000000"/>
            </w:tcBorders>
          </w:tcPr>
          <w:p w:rsidR="00217F3C" w:rsidRPr="00217F3C" w:rsidRDefault="00217F3C" w:rsidP="00217F3C"/>
        </w:tc>
        <w:tc>
          <w:tcPr>
            <w:tcW w:w="1637" w:type="pct"/>
          </w:tcPr>
          <w:p w:rsidR="00217F3C" w:rsidRPr="00217F3C" w:rsidRDefault="00217F3C" w:rsidP="00217F3C"/>
        </w:tc>
        <w:tc>
          <w:tcPr>
            <w:tcW w:w="2781" w:type="pct"/>
            <w:gridSpan w:val="5"/>
          </w:tcPr>
          <w:p w:rsidR="00217F3C" w:rsidRPr="00217F3C" w:rsidRDefault="00217F3C" w:rsidP="00217F3C"/>
        </w:tc>
      </w:tr>
      <w:tr w:rsidR="00217F3C" w:rsidRPr="00217F3C" w:rsidTr="00217F3C">
        <w:trPr>
          <w:trHeight w:val="459"/>
          <w:jc w:val="center"/>
        </w:trPr>
        <w:tc>
          <w:tcPr>
            <w:tcW w:w="267" w:type="pct"/>
            <w:vMerge/>
          </w:tcPr>
          <w:p w:rsidR="00217F3C" w:rsidRPr="00217F3C" w:rsidRDefault="00217F3C" w:rsidP="00217F3C">
            <w:pPr>
              <w:jc w:val="center"/>
            </w:pPr>
          </w:p>
        </w:tc>
        <w:tc>
          <w:tcPr>
            <w:tcW w:w="315" w:type="pct"/>
            <w:vMerge/>
            <w:tcBorders>
              <w:top w:val="nil"/>
              <w:bottom w:val="single" w:sz="12" w:space="0" w:color="000000"/>
            </w:tcBorders>
          </w:tcPr>
          <w:p w:rsidR="00217F3C" w:rsidRPr="00217F3C" w:rsidRDefault="00217F3C" w:rsidP="00217F3C"/>
        </w:tc>
        <w:tc>
          <w:tcPr>
            <w:tcW w:w="1637" w:type="pct"/>
          </w:tcPr>
          <w:p w:rsidR="00217F3C" w:rsidRPr="00217F3C" w:rsidRDefault="00217F3C" w:rsidP="00217F3C"/>
        </w:tc>
        <w:tc>
          <w:tcPr>
            <w:tcW w:w="2781" w:type="pct"/>
            <w:gridSpan w:val="5"/>
          </w:tcPr>
          <w:p w:rsidR="00217F3C" w:rsidRPr="00217F3C" w:rsidRDefault="00217F3C" w:rsidP="00217F3C"/>
        </w:tc>
      </w:tr>
      <w:tr w:rsidR="00217F3C" w:rsidRPr="00217F3C" w:rsidTr="00217F3C">
        <w:trPr>
          <w:trHeight w:val="459"/>
          <w:jc w:val="center"/>
        </w:trPr>
        <w:tc>
          <w:tcPr>
            <w:tcW w:w="267" w:type="pct"/>
            <w:vMerge/>
          </w:tcPr>
          <w:p w:rsidR="00217F3C" w:rsidRPr="00217F3C" w:rsidRDefault="00217F3C" w:rsidP="00217F3C">
            <w:pPr>
              <w:jc w:val="center"/>
            </w:pPr>
          </w:p>
        </w:tc>
        <w:tc>
          <w:tcPr>
            <w:tcW w:w="315" w:type="pct"/>
            <w:vMerge/>
            <w:tcBorders>
              <w:top w:val="nil"/>
              <w:bottom w:val="single" w:sz="12" w:space="0" w:color="000000"/>
            </w:tcBorders>
          </w:tcPr>
          <w:p w:rsidR="00217F3C" w:rsidRPr="00217F3C" w:rsidRDefault="00217F3C" w:rsidP="00217F3C"/>
        </w:tc>
        <w:tc>
          <w:tcPr>
            <w:tcW w:w="1637" w:type="pct"/>
          </w:tcPr>
          <w:p w:rsidR="00217F3C" w:rsidRPr="00217F3C" w:rsidRDefault="00217F3C" w:rsidP="00217F3C"/>
        </w:tc>
        <w:tc>
          <w:tcPr>
            <w:tcW w:w="2781" w:type="pct"/>
            <w:gridSpan w:val="5"/>
          </w:tcPr>
          <w:p w:rsidR="00217F3C" w:rsidRPr="00217F3C" w:rsidRDefault="00217F3C" w:rsidP="00217F3C"/>
        </w:tc>
      </w:tr>
      <w:tr w:rsidR="00217F3C" w:rsidRPr="00217F3C" w:rsidTr="00217F3C">
        <w:trPr>
          <w:trHeight w:val="462"/>
          <w:jc w:val="center"/>
        </w:trPr>
        <w:tc>
          <w:tcPr>
            <w:tcW w:w="267" w:type="pct"/>
            <w:vMerge/>
          </w:tcPr>
          <w:p w:rsidR="00217F3C" w:rsidRPr="00217F3C" w:rsidRDefault="00217F3C" w:rsidP="00217F3C">
            <w:pPr>
              <w:jc w:val="center"/>
            </w:pPr>
          </w:p>
        </w:tc>
        <w:tc>
          <w:tcPr>
            <w:tcW w:w="315" w:type="pct"/>
            <w:vMerge/>
            <w:tcBorders>
              <w:top w:val="nil"/>
              <w:bottom w:val="single" w:sz="12" w:space="0" w:color="000000"/>
            </w:tcBorders>
          </w:tcPr>
          <w:p w:rsidR="00217F3C" w:rsidRPr="00217F3C" w:rsidRDefault="00217F3C" w:rsidP="00217F3C"/>
        </w:tc>
        <w:tc>
          <w:tcPr>
            <w:tcW w:w="1637" w:type="pct"/>
          </w:tcPr>
          <w:p w:rsidR="00217F3C" w:rsidRPr="00217F3C" w:rsidRDefault="00217F3C" w:rsidP="00217F3C"/>
        </w:tc>
        <w:tc>
          <w:tcPr>
            <w:tcW w:w="2781" w:type="pct"/>
            <w:gridSpan w:val="5"/>
          </w:tcPr>
          <w:p w:rsidR="00217F3C" w:rsidRPr="00217F3C" w:rsidRDefault="00217F3C" w:rsidP="00217F3C"/>
        </w:tc>
      </w:tr>
      <w:tr w:rsidR="00217F3C" w:rsidRPr="00217F3C" w:rsidTr="00217F3C">
        <w:trPr>
          <w:trHeight w:val="459"/>
          <w:jc w:val="center"/>
        </w:trPr>
        <w:tc>
          <w:tcPr>
            <w:tcW w:w="267" w:type="pct"/>
            <w:vMerge/>
          </w:tcPr>
          <w:p w:rsidR="00217F3C" w:rsidRPr="00217F3C" w:rsidRDefault="00217F3C" w:rsidP="00217F3C">
            <w:pPr>
              <w:jc w:val="center"/>
            </w:pPr>
          </w:p>
        </w:tc>
        <w:tc>
          <w:tcPr>
            <w:tcW w:w="315" w:type="pct"/>
            <w:vMerge/>
            <w:tcBorders>
              <w:top w:val="nil"/>
              <w:bottom w:val="single" w:sz="12" w:space="0" w:color="000000"/>
            </w:tcBorders>
          </w:tcPr>
          <w:p w:rsidR="00217F3C" w:rsidRPr="00217F3C" w:rsidRDefault="00217F3C" w:rsidP="00217F3C"/>
        </w:tc>
        <w:tc>
          <w:tcPr>
            <w:tcW w:w="1637" w:type="pct"/>
          </w:tcPr>
          <w:p w:rsidR="00217F3C" w:rsidRPr="00217F3C" w:rsidRDefault="00217F3C" w:rsidP="00217F3C"/>
        </w:tc>
        <w:tc>
          <w:tcPr>
            <w:tcW w:w="2781" w:type="pct"/>
            <w:gridSpan w:val="5"/>
          </w:tcPr>
          <w:p w:rsidR="00217F3C" w:rsidRPr="00217F3C" w:rsidRDefault="00217F3C" w:rsidP="00217F3C"/>
        </w:tc>
      </w:tr>
      <w:tr w:rsidR="00D87088" w:rsidRPr="00217F3C" w:rsidTr="00D87088">
        <w:trPr>
          <w:trHeight w:val="1369"/>
          <w:jc w:val="center"/>
        </w:trPr>
        <w:tc>
          <w:tcPr>
            <w:tcW w:w="267" w:type="pct"/>
            <w:vMerge/>
            <w:tcBorders>
              <w:bottom w:val="single" w:sz="12" w:space="0" w:color="000000"/>
            </w:tcBorders>
          </w:tcPr>
          <w:p w:rsidR="00D87088" w:rsidRPr="00217F3C" w:rsidRDefault="00D87088" w:rsidP="00217F3C">
            <w:pPr>
              <w:jc w:val="center"/>
            </w:pPr>
          </w:p>
        </w:tc>
        <w:tc>
          <w:tcPr>
            <w:tcW w:w="315" w:type="pct"/>
            <w:vMerge/>
            <w:tcBorders>
              <w:top w:val="nil"/>
              <w:bottom w:val="single" w:sz="12" w:space="0" w:color="000000"/>
            </w:tcBorders>
          </w:tcPr>
          <w:p w:rsidR="00D87088" w:rsidRPr="00217F3C" w:rsidRDefault="00D87088" w:rsidP="00217F3C"/>
        </w:tc>
        <w:tc>
          <w:tcPr>
            <w:tcW w:w="1637" w:type="pct"/>
            <w:tcBorders>
              <w:bottom w:val="single" w:sz="12" w:space="0" w:color="000000"/>
            </w:tcBorders>
            <w:vAlign w:val="center"/>
          </w:tcPr>
          <w:p w:rsidR="00D87088" w:rsidRPr="00217F3C" w:rsidRDefault="00D87088" w:rsidP="00D87088">
            <w:pPr>
              <w:jc w:val="center"/>
            </w:pPr>
            <w:r w:rsidRPr="00217F3C">
              <w:t>合</w:t>
            </w:r>
            <w:r>
              <w:rPr>
                <w:rFonts w:hint="eastAsia"/>
                <w:lang w:eastAsia="zh-TW"/>
              </w:rPr>
              <w:t xml:space="preserve">　　　　</w:t>
            </w:r>
            <w:r w:rsidRPr="00217F3C">
              <w:t>計</w:t>
            </w:r>
          </w:p>
        </w:tc>
        <w:tc>
          <w:tcPr>
            <w:tcW w:w="2781" w:type="pct"/>
            <w:gridSpan w:val="5"/>
            <w:tcBorders>
              <w:bottom w:val="single" w:sz="12" w:space="0" w:color="000000"/>
            </w:tcBorders>
          </w:tcPr>
          <w:p w:rsidR="00D87088" w:rsidRPr="00217F3C" w:rsidRDefault="00D87088" w:rsidP="00217F3C"/>
        </w:tc>
      </w:tr>
      <w:tr w:rsidR="00217F3C" w:rsidRPr="00217F3C" w:rsidTr="00217F3C">
        <w:trPr>
          <w:trHeight w:val="479"/>
          <w:jc w:val="center"/>
        </w:trPr>
        <w:tc>
          <w:tcPr>
            <w:tcW w:w="267" w:type="pct"/>
            <w:tcBorders>
              <w:top w:val="single" w:sz="12" w:space="0" w:color="000000"/>
            </w:tcBorders>
            <w:vAlign w:val="center"/>
          </w:tcPr>
          <w:p w:rsidR="00217F3C" w:rsidRPr="00217F3C" w:rsidRDefault="00217F3C" w:rsidP="00217F3C">
            <w:pPr>
              <w:jc w:val="center"/>
            </w:pPr>
            <w:r w:rsidRPr="00217F3C">
              <w:t>五</w:t>
            </w:r>
          </w:p>
        </w:tc>
        <w:tc>
          <w:tcPr>
            <w:tcW w:w="1952" w:type="pct"/>
            <w:gridSpan w:val="2"/>
            <w:tcBorders>
              <w:top w:val="single" w:sz="12" w:space="0" w:color="000000"/>
            </w:tcBorders>
            <w:vAlign w:val="center"/>
          </w:tcPr>
          <w:p w:rsidR="00217F3C" w:rsidRPr="00217F3C" w:rsidRDefault="00217F3C" w:rsidP="00217F3C">
            <w:r w:rsidRPr="00217F3C">
              <w:t>實際支出經費</w:t>
            </w:r>
          </w:p>
        </w:tc>
        <w:tc>
          <w:tcPr>
            <w:tcW w:w="2781" w:type="pct"/>
            <w:gridSpan w:val="5"/>
            <w:tcBorders>
              <w:top w:val="single" w:sz="12" w:space="0" w:color="000000"/>
            </w:tcBorders>
          </w:tcPr>
          <w:p w:rsidR="00217F3C" w:rsidRPr="00217F3C" w:rsidRDefault="00217F3C" w:rsidP="00217F3C"/>
        </w:tc>
      </w:tr>
      <w:tr w:rsidR="00217F3C" w:rsidRPr="00217F3C" w:rsidTr="00217F3C">
        <w:trPr>
          <w:trHeight w:val="482"/>
          <w:jc w:val="center"/>
        </w:trPr>
        <w:tc>
          <w:tcPr>
            <w:tcW w:w="267" w:type="pct"/>
            <w:vAlign w:val="center"/>
          </w:tcPr>
          <w:p w:rsidR="00217F3C" w:rsidRPr="00217F3C" w:rsidRDefault="00217F3C" w:rsidP="00217F3C">
            <w:pPr>
              <w:jc w:val="center"/>
            </w:pPr>
            <w:r w:rsidRPr="00217F3C">
              <w:t>六</w:t>
            </w:r>
          </w:p>
        </w:tc>
        <w:tc>
          <w:tcPr>
            <w:tcW w:w="2467" w:type="pct"/>
            <w:gridSpan w:val="3"/>
            <w:tcBorders>
              <w:right w:val="nil"/>
            </w:tcBorders>
            <w:vAlign w:val="center"/>
          </w:tcPr>
          <w:p w:rsidR="00217F3C" w:rsidRPr="00217F3C" w:rsidRDefault="00217F3C" w:rsidP="00217F3C">
            <w:pPr>
              <w:rPr>
                <w:lang w:eastAsia="zh-TW"/>
              </w:rPr>
            </w:pPr>
            <w:r w:rsidRPr="00217F3C">
              <w:rPr>
                <w:lang w:eastAsia="zh-TW"/>
              </w:rPr>
              <w:t>原始支出憑證共</w:t>
            </w:r>
            <w:r>
              <w:rPr>
                <w:rFonts w:hint="eastAsia"/>
                <w:lang w:eastAsia="zh-TW"/>
              </w:rPr>
              <w:t xml:space="preserve">　　</w:t>
            </w:r>
            <w:r w:rsidRPr="00217F3C">
              <w:rPr>
                <w:lang w:eastAsia="zh-TW"/>
              </w:rPr>
              <w:t>張，計新臺幣</w:t>
            </w:r>
          </w:p>
        </w:tc>
        <w:tc>
          <w:tcPr>
            <w:tcW w:w="875" w:type="pct"/>
            <w:tcBorders>
              <w:left w:val="nil"/>
              <w:right w:val="nil"/>
            </w:tcBorders>
          </w:tcPr>
          <w:p w:rsidR="00217F3C" w:rsidRPr="00217F3C" w:rsidRDefault="00217F3C" w:rsidP="00217F3C">
            <w:pPr>
              <w:rPr>
                <w:lang w:eastAsia="zh-TW"/>
              </w:rPr>
            </w:pPr>
          </w:p>
        </w:tc>
        <w:tc>
          <w:tcPr>
            <w:tcW w:w="507" w:type="pct"/>
            <w:tcBorders>
              <w:left w:val="nil"/>
              <w:right w:val="nil"/>
            </w:tcBorders>
          </w:tcPr>
          <w:p w:rsidR="00217F3C" w:rsidRPr="00217F3C" w:rsidRDefault="00217F3C" w:rsidP="00217F3C">
            <w:pPr>
              <w:rPr>
                <w:lang w:eastAsia="zh-TW"/>
              </w:rPr>
            </w:pPr>
          </w:p>
        </w:tc>
        <w:tc>
          <w:tcPr>
            <w:tcW w:w="501" w:type="pct"/>
            <w:tcBorders>
              <w:left w:val="nil"/>
              <w:right w:val="nil"/>
            </w:tcBorders>
            <w:vAlign w:val="center"/>
          </w:tcPr>
          <w:p w:rsidR="00217F3C" w:rsidRPr="00217F3C" w:rsidRDefault="00217F3C" w:rsidP="00217F3C">
            <w:r w:rsidRPr="00217F3C">
              <w:t>元。</w:t>
            </w:r>
          </w:p>
        </w:tc>
        <w:tc>
          <w:tcPr>
            <w:tcW w:w="383" w:type="pct"/>
            <w:tcBorders>
              <w:left w:val="nil"/>
            </w:tcBorders>
            <w:vAlign w:val="center"/>
          </w:tcPr>
          <w:p w:rsidR="00217F3C" w:rsidRPr="00217F3C" w:rsidRDefault="00217F3C" w:rsidP="00217F3C"/>
        </w:tc>
      </w:tr>
    </w:tbl>
    <w:p w:rsidR="00217F3C" w:rsidRPr="00217F3C" w:rsidRDefault="00217F3C" w:rsidP="00217F3C"/>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2028"/>
        <w:gridCol w:w="2031"/>
        <w:gridCol w:w="2028"/>
        <w:gridCol w:w="2031"/>
      </w:tblGrid>
      <w:tr w:rsidR="00217F3C" w:rsidRPr="00217F3C" w:rsidTr="00217F3C">
        <w:tc>
          <w:tcPr>
            <w:tcW w:w="1249" w:type="pct"/>
          </w:tcPr>
          <w:p w:rsidR="00217F3C" w:rsidRPr="00217F3C" w:rsidRDefault="00217F3C" w:rsidP="00217F3C">
            <w:pPr>
              <w:jc w:val="distribute"/>
            </w:pPr>
            <w:r w:rsidRPr="00217F3C">
              <w:t>經手人</w:t>
            </w:r>
          </w:p>
        </w:tc>
        <w:tc>
          <w:tcPr>
            <w:tcW w:w="1251" w:type="pct"/>
          </w:tcPr>
          <w:p w:rsidR="00217F3C" w:rsidRPr="00217F3C" w:rsidRDefault="00217F3C" w:rsidP="00217F3C">
            <w:pPr>
              <w:jc w:val="distribute"/>
            </w:pPr>
            <w:r w:rsidRPr="00217F3C">
              <w:t>出納</w:t>
            </w:r>
          </w:p>
        </w:tc>
        <w:tc>
          <w:tcPr>
            <w:tcW w:w="1249" w:type="pct"/>
          </w:tcPr>
          <w:p w:rsidR="00217F3C" w:rsidRPr="00217F3C" w:rsidRDefault="00217F3C" w:rsidP="00217F3C">
            <w:pPr>
              <w:jc w:val="distribute"/>
            </w:pPr>
            <w:r w:rsidRPr="00217F3C">
              <w:t>會計</w:t>
            </w:r>
          </w:p>
        </w:tc>
        <w:tc>
          <w:tcPr>
            <w:tcW w:w="1251" w:type="pct"/>
          </w:tcPr>
          <w:p w:rsidR="00217F3C" w:rsidRPr="00217F3C" w:rsidRDefault="00217F3C" w:rsidP="00217F3C">
            <w:pPr>
              <w:jc w:val="distribute"/>
            </w:pPr>
            <w:r w:rsidRPr="00217F3C">
              <w:t>單位負責人</w:t>
            </w:r>
          </w:p>
        </w:tc>
      </w:tr>
      <w:tr w:rsidR="00217F3C" w:rsidRPr="00217F3C" w:rsidTr="00217F3C">
        <w:trPr>
          <w:trHeight w:val="964"/>
        </w:trPr>
        <w:tc>
          <w:tcPr>
            <w:tcW w:w="1249" w:type="pct"/>
          </w:tcPr>
          <w:p w:rsidR="00217F3C" w:rsidRPr="00217F3C" w:rsidRDefault="00217F3C" w:rsidP="00217F3C"/>
        </w:tc>
        <w:tc>
          <w:tcPr>
            <w:tcW w:w="1251" w:type="pct"/>
          </w:tcPr>
          <w:p w:rsidR="00217F3C" w:rsidRPr="00217F3C" w:rsidRDefault="00217F3C" w:rsidP="00217F3C"/>
        </w:tc>
        <w:tc>
          <w:tcPr>
            <w:tcW w:w="1249" w:type="pct"/>
          </w:tcPr>
          <w:p w:rsidR="00217F3C" w:rsidRPr="00217F3C" w:rsidRDefault="00217F3C" w:rsidP="00217F3C"/>
        </w:tc>
        <w:tc>
          <w:tcPr>
            <w:tcW w:w="1251" w:type="pct"/>
          </w:tcPr>
          <w:p w:rsidR="00217F3C" w:rsidRPr="00217F3C" w:rsidRDefault="00217F3C" w:rsidP="00217F3C"/>
        </w:tc>
      </w:tr>
    </w:tbl>
    <w:p w:rsidR="00217F3C" w:rsidRPr="00217F3C" w:rsidRDefault="00217F3C" w:rsidP="00217F3C">
      <w:pPr>
        <w:ind w:left="744" w:hangingChars="310" w:hanging="744"/>
      </w:pPr>
      <w:r w:rsidRPr="00217F3C">
        <w:t>備註：</w:t>
      </w:r>
      <w:r>
        <w:rPr>
          <w:rFonts w:hint="eastAsia"/>
        </w:rPr>
        <w:tab/>
      </w:r>
      <w:r w:rsidRPr="00217F3C">
        <w:t>表內「實際支出經費」係指「澎湖縣政府同意補助經費」、「自籌經費」及「其他機關或單位補助經費」之總計。</w:t>
      </w:r>
    </w:p>
    <w:p w:rsidR="00D87088" w:rsidRDefault="00D87088" w:rsidP="00D87088">
      <w:pPr>
        <w:spacing w:line="360" w:lineRule="auto"/>
      </w:pPr>
      <w:r>
        <w:rPr>
          <w:rFonts w:hint="eastAsia"/>
        </w:rPr>
        <w:lastRenderedPageBreak/>
        <w:t>附表</w:t>
      </w:r>
      <w:r>
        <w:rPr>
          <w:rFonts w:hint="eastAsia"/>
        </w:rPr>
        <w:t>5</w:t>
      </w:r>
    </w:p>
    <w:p w:rsidR="00D87088" w:rsidRDefault="00D87088" w:rsidP="003E0FCF">
      <w:pPr>
        <w:pStyle w:val="afffffffffff2"/>
        <w:spacing w:before="360" w:after="120"/>
        <w:rPr>
          <w:lang w:eastAsia="zh-TW"/>
        </w:rPr>
      </w:pPr>
      <w:r>
        <w:rPr>
          <w:rFonts w:hint="eastAsia"/>
          <w:lang w:eastAsia="zh-TW"/>
        </w:rPr>
        <w:t>（申請補助團體全銜）辦理○○○○○○○○活動成果報告</w:t>
      </w:r>
    </w:p>
    <w:p w:rsidR="00D87088" w:rsidRDefault="00D87088" w:rsidP="00D87088">
      <w:pPr>
        <w:spacing w:line="480" w:lineRule="auto"/>
      </w:pPr>
    </w:p>
    <w:p w:rsidR="00D87088" w:rsidRPr="00D87088" w:rsidRDefault="00D87088" w:rsidP="00D87088">
      <w:pPr>
        <w:spacing w:line="480" w:lineRule="auto"/>
      </w:pPr>
      <w:r w:rsidRPr="00D87088">
        <w:rPr>
          <w:rFonts w:hint="eastAsia"/>
        </w:rPr>
        <w:t>壹、活動名稱：</w:t>
      </w:r>
    </w:p>
    <w:p w:rsidR="00D87088" w:rsidRPr="00D87088" w:rsidRDefault="00D87088" w:rsidP="00D87088">
      <w:pPr>
        <w:spacing w:line="480" w:lineRule="auto"/>
      </w:pPr>
      <w:r w:rsidRPr="00D87088">
        <w:rPr>
          <w:rFonts w:hint="eastAsia"/>
        </w:rPr>
        <w:t>貳、辦理日期及時間：</w:t>
      </w:r>
    </w:p>
    <w:p w:rsidR="00D87088" w:rsidRPr="00D87088" w:rsidRDefault="00D87088" w:rsidP="00D87088">
      <w:pPr>
        <w:spacing w:line="480" w:lineRule="auto"/>
      </w:pPr>
      <w:r w:rsidRPr="00D87088">
        <w:rPr>
          <w:rFonts w:hint="eastAsia"/>
        </w:rPr>
        <w:t>參、辦理地點：</w:t>
      </w:r>
    </w:p>
    <w:p w:rsidR="00D87088" w:rsidRPr="00D87088" w:rsidRDefault="00D87088" w:rsidP="00D87088">
      <w:pPr>
        <w:spacing w:line="480" w:lineRule="auto"/>
      </w:pPr>
      <w:r w:rsidRPr="00D87088">
        <w:rPr>
          <w:rFonts w:hint="eastAsia"/>
        </w:rPr>
        <w:t>肆、參加人數：</w:t>
      </w:r>
    </w:p>
    <w:p w:rsidR="00D87088" w:rsidRPr="00D87088" w:rsidRDefault="00D87088" w:rsidP="00D87088">
      <w:pPr>
        <w:spacing w:line="480" w:lineRule="auto"/>
      </w:pPr>
      <w:r w:rsidRPr="00D87088">
        <w:rPr>
          <w:rFonts w:hint="eastAsia"/>
        </w:rPr>
        <w:t>伍、實際支出經費：</w:t>
      </w:r>
    </w:p>
    <w:p w:rsidR="00D87088" w:rsidRPr="00D87088" w:rsidRDefault="00D87088" w:rsidP="00D87088">
      <w:pPr>
        <w:spacing w:line="480" w:lineRule="auto"/>
        <w:ind w:leftChars="200" w:left="480"/>
      </w:pPr>
      <w:r w:rsidRPr="00D87088">
        <w:rPr>
          <w:rFonts w:hint="eastAsia"/>
        </w:rPr>
        <w:t>(</w:t>
      </w:r>
      <w:r w:rsidRPr="00D87088">
        <w:rPr>
          <w:rFonts w:hint="eastAsia"/>
        </w:rPr>
        <w:t>一</w:t>
      </w:r>
      <w:r w:rsidRPr="00D87088">
        <w:rPr>
          <w:rFonts w:hint="eastAsia"/>
        </w:rPr>
        <w:t>)</w:t>
      </w:r>
      <w:r w:rsidRPr="00D87088">
        <w:rPr>
          <w:rFonts w:hint="eastAsia"/>
        </w:rPr>
        <w:t>補助經費部分：</w:t>
      </w:r>
    </w:p>
    <w:p w:rsidR="00D87088" w:rsidRPr="00D87088" w:rsidRDefault="00D87088" w:rsidP="00D87088">
      <w:pPr>
        <w:spacing w:line="480" w:lineRule="auto"/>
        <w:ind w:leftChars="200" w:left="480"/>
      </w:pPr>
      <w:r w:rsidRPr="00D87088">
        <w:rPr>
          <w:rFonts w:hint="eastAsia"/>
        </w:rPr>
        <w:t>(</w:t>
      </w:r>
      <w:r w:rsidRPr="00D87088">
        <w:rPr>
          <w:rFonts w:hint="eastAsia"/>
        </w:rPr>
        <w:t>二</w:t>
      </w:r>
      <w:r w:rsidRPr="00D87088">
        <w:rPr>
          <w:rFonts w:hint="eastAsia"/>
        </w:rPr>
        <w:t>)</w:t>
      </w:r>
      <w:r w:rsidRPr="00D87088">
        <w:rPr>
          <w:rFonts w:hint="eastAsia"/>
        </w:rPr>
        <w:t>自籌經費部分：</w:t>
      </w:r>
    </w:p>
    <w:p w:rsidR="00FF747E" w:rsidRPr="00D87088" w:rsidRDefault="00D87088" w:rsidP="00D87088">
      <w:pPr>
        <w:spacing w:line="480" w:lineRule="auto"/>
      </w:pPr>
      <w:r w:rsidRPr="00D87088">
        <w:rPr>
          <w:rFonts w:hint="eastAsia"/>
        </w:rPr>
        <w:t>陸、成果紀錄：</w:t>
      </w:r>
      <w:r w:rsidRPr="00D87088">
        <w:rPr>
          <w:rFonts w:hint="eastAsia"/>
        </w:rPr>
        <w:t>(</w:t>
      </w:r>
      <w:r w:rsidRPr="00D87088">
        <w:rPr>
          <w:rFonts w:hint="eastAsia"/>
        </w:rPr>
        <w:t>含照片</w:t>
      </w:r>
      <w:r w:rsidRPr="00D87088">
        <w:rPr>
          <w:rFonts w:hint="eastAsia"/>
        </w:rPr>
        <w:t>)</w:t>
      </w:r>
      <w:r w:rsidR="00FF747E" w:rsidRPr="00D87088">
        <w:br w:type="page"/>
      </w:r>
    </w:p>
    <w:p w:rsidR="00034877" w:rsidRPr="00034877" w:rsidRDefault="00034877" w:rsidP="00034877">
      <w:r w:rsidRPr="00034877">
        <w:lastRenderedPageBreak/>
        <w:t>附表</w:t>
      </w:r>
      <w:r w:rsidRPr="00034877">
        <w:t>6</w:t>
      </w:r>
    </w:p>
    <w:p w:rsidR="00034877" w:rsidRPr="00034877" w:rsidRDefault="00034877" w:rsidP="00034877">
      <w:pPr>
        <w:spacing w:line="240" w:lineRule="auto"/>
        <w:jc w:val="center"/>
        <w:rPr>
          <w:b/>
          <w:sz w:val="48"/>
          <w:szCs w:val="48"/>
        </w:rPr>
      </w:pPr>
      <w:r w:rsidRPr="00034877">
        <w:rPr>
          <w:b/>
          <w:sz w:val="48"/>
          <w:szCs w:val="48"/>
        </w:rPr>
        <w:t>領　據</w:t>
      </w:r>
    </w:p>
    <w:p w:rsidR="00034877" w:rsidRDefault="00034877" w:rsidP="00034877">
      <w:pPr>
        <w:spacing w:line="360" w:lineRule="auto"/>
        <w:ind w:firstLineChars="200" w:firstLine="560"/>
        <w:rPr>
          <w:rFonts w:ascii="標楷體" w:hAnsi="標楷體"/>
          <w:sz w:val="28"/>
          <w:szCs w:val="28"/>
        </w:rPr>
      </w:pPr>
    </w:p>
    <w:p w:rsidR="00034877" w:rsidRPr="00034877" w:rsidRDefault="00034877" w:rsidP="00034877">
      <w:pPr>
        <w:spacing w:line="360" w:lineRule="auto"/>
        <w:ind w:firstLineChars="200" w:firstLine="560"/>
        <w:rPr>
          <w:rFonts w:ascii="標楷體" w:hAnsi="標楷體"/>
          <w:sz w:val="28"/>
          <w:szCs w:val="28"/>
        </w:rPr>
      </w:pPr>
      <w:r w:rsidRPr="00034877">
        <w:rPr>
          <w:rFonts w:ascii="標楷體" w:hAnsi="標楷體"/>
          <w:sz w:val="28"/>
          <w:szCs w:val="28"/>
        </w:rPr>
        <w:t>茲收到澎湖縣政府補助本○辦理「○○○○○○○○○○活動」計新臺幣</w:t>
      </w:r>
      <w:r w:rsidRPr="00034877">
        <w:rPr>
          <w:rFonts w:ascii="標楷體" w:hAnsi="標楷體" w:hint="eastAsia"/>
          <w:sz w:val="28"/>
          <w:szCs w:val="28"/>
        </w:rPr>
        <w:t xml:space="preserve">　　　</w:t>
      </w:r>
      <w:r w:rsidRPr="00034877">
        <w:rPr>
          <w:rFonts w:ascii="標楷體" w:hAnsi="標楷體"/>
          <w:sz w:val="28"/>
          <w:szCs w:val="28"/>
        </w:rPr>
        <w:t>萬元整已收訖(為支出一部分款)。</w:t>
      </w:r>
    </w:p>
    <w:p w:rsidR="00034877" w:rsidRPr="00034877" w:rsidRDefault="00034877" w:rsidP="00034877">
      <w:pPr>
        <w:spacing w:line="360" w:lineRule="auto"/>
        <w:ind w:leftChars="200" w:left="480"/>
        <w:rPr>
          <w:sz w:val="28"/>
          <w:szCs w:val="28"/>
        </w:rPr>
      </w:pPr>
      <w:r w:rsidRPr="00034877">
        <w:rPr>
          <w:sz w:val="28"/>
          <w:szCs w:val="28"/>
        </w:rPr>
        <w:t>此</w:t>
      </w:r>
      <w:r w:rsidRPr="00034877">
        <w:rPr>
          <w:sz w:val="28"/>
          <w:szCs w:val="28"/>
        </w:rPr>
        <w:t xml:space="preserve"> </w:t>
      </w:r>
      <w:r w:rsidRPr="00034877">
        <w:rPr>
          <w:sz w:val="28"/>
          <w:szCs w:val="28"/>
        </w:rPr>
        <w:t>致</w:t>
      </w:r>
    </w:p>
    <w:p w:rsidR="00034877" w:rsidRPr="00034877" w:rsidRDefault="00034877" w:rsidP="00034877">
      <w:pPr>
        <w:spacing w:line="360" w:lineRule="auto"/>
        <w:rPr>
          <w:sz w:val="28"/>
          <w:szCs w:val="28"/>
        </w:rPr>
      </w:pPr>
      <w:r w:rsidRPr="00034877">
        <w:rPr>
          <w:sz w:val="28"/>
          <w:szCs w:val="28"/>
        </w:rPr>
        <w:t>澎</w:t>
      </w:r>
      <w:r w:rsidRPr="00034877">
        <w:rPr>
          <w:sz w:val="28"/>
          <w:szCs w:val="28"/>
        </w:rPr>
        <w:t xml:space="preserve"> </w:t>
      </w:r>
      <w:r w:rsidRPr="00034877">
        <w:rPr>
          <w:sz w:val="28"/>
          <w:szCs w:val="28"/>
        </w:rPr>
        <w:t>湖</w:t>
      </w:r>
      <w:r w:rsidRPr="00034877">
        <w:rPr>
          <w:sz w:val="28"/>
          <w:szCs w:val="28"/>
        </w:rPr>
        <w:t xml:space="preserve"> </w:t>
      </w:r>
      <w:r w:rsidRPr="00034877">
        <w:rPr>
          <w:sz w:val="28"/>
          <w:szCs w:val="28"/>
        </w:rPr>
        <w:t>縣</w:t>
      </w:r>
      <w:r w:rsidRPr="00034877">
        <w:rPr>
          <w:sz w:val="28"/>
          <w:szCs w:val="28"/>
        </w:rPr>
        <w:t xml:space="preserve"> </w:t>
      </w:r>
      <w:r w:rsidRPr="00034877">
        <w:rPr>
          <w:sz w:val="28"/>
          <w:szCs w:val="28"/>
        </w:rPr>
        <w:t>政</w:t>
      </w:r>
      <w:r w:rsidRPr="00034877">
        <w:rPr>
          <w:sz w:val="28"/>
          <w:szCs w:val="28"/>
        </w:rPr>
        <w:t xml:space="preserve"> </w:t>
      </w:r>
      <w:r w:rsidRPr="00034877">
        <w:rPr>
          <w:sz w:val="28"/>
          <w:szCs w:val="28"/>
        </w:rPr>
        <w:t>府</w:t>
      </w:r>
    </w:p>
    <w:p w:rsidR="00034877" w:rsidRDefault="00034877" w:rsidP="00034877">
      <w:pPr>
        <w:spacing w:line="360" w:lineRule="auto"/>
        <w:rPr>
          <w:sz w:val="28"/>
          <w:szCs w:val="28"/>
        </w:rPr>
      </w:pPr>
    </w:p>
    <w:p w:rsidR="00034877" w:rsidRPr="00034877" w:rsidRDefault="00034877" w:rsidP="00034877">
      <w:pPr>
        <w:spacing w:line="360" w:lineRule="auto"/>
        <w:ind w:leftChars="100" w:left="240"/>
        <w:rPr>
          <w:sz w:val="28"/>
          <w:szCs w:val="28"/>
        </w:rPr>
      </w:pPr>
      <w:r w:rsidRPr="00034877">
        <w:rPr>
          <w:sz w:val="28"/>
          <w:szCs w:val="28"/>
        </w:rPr>
        <w:t>受補助團體名稱：</w:t>
      </w:r>
    </w:p>
    <w:p w:rsidR="00034877" w:rsidRPr="00034877" w:rsidRDefault="00034877" w:rsidP="00034877">
      <w:pPr>
        <w:spacing w:line="360" w:lineRule="auto"/>
        <w:ind w:leftChars="100" w:left="240"/>
        <w:rPr>
          <w:sz w:val="28"/>
          <w:szCs w:val="28"/>
        </w:rPr>
      </w:pPr>
      <w:r w:rsidRPr="00034877">
        <w:rPr>
          <w:rFonts w:ascii="標楷體" w:hAnsi="標楷體"/>
          <w:sz w:val="28"/>
          <w:szCs w:val="28"/>
        </w:rPr>
        <w:t>□</w:t>
      </w:r>
      <w:r w:rsidRPr="00034877">
        <w:rPr>
          <w:sz w:val="28"/>
          <w:szCs w:val="28"/>
        </w:rPr>
        <w:t>澎寺總登字</w:t>
      </w:r>
      <w:r>
        <w:rPr>
          <w:rFonts w:hint="eastAsia"/>
          <w:sz w:val="28"/>
          <w:szCs w:val="28"/>
        </w:rPr>
        <w:t xml:space="preserve">　</w:t>
      </w:r>
      <w:r w:rsidRPr="00034877">
        <w:rPr>
          <w:sz w:val="28"/>
          <w:szCs w:val="28"/>
        </w:rPr>
        <w:t>第</w:t>
      </w:r>
      <w:r>
        <w:rPr>
          <w:rFonts w:hint="eastAsia"/>
          <w:sz w:val="28"/>
          <w:szCs w:val="28"/>
        </w:rPr>
        <w:t xml:space="preserve">　</w:t>
      </w:r>
      <w:r w:rsidRPr="00034877">
        <w:rPr>
          <w:sz w:val="28"/>
          <w:szCs w:val="28"/>
        </w:rPr>
        <w:t>號</w:t>
      </w:r>
      <w:r w:rsidRPr="00034877">
        <w:rPr>
          <w:sz w:val="28"/>
          <w:szCs w:val="28"/>
        </w:rPr>
        <w:t>(</w:t>
      </w:r>
      <w:r w:rsidRPr="00034877">
        <w:rPr>
          <w:sz w:val="28"/>
          <w:szCs w:val="28"/>
        </w:rPr>
        <w:t>寺廟登記證字號</w:t>
      </w:r>
      <w:r w:rsidRPr="00034877">
        <w:rPr>
          <w:sz w:val="28"/>
          <w:szCs w:val="28"/>
        </w:rPr>
        <w:t>)</w:t>
      </w:r>
      <w:r w:rsidRPr="00034877">
        <w:rPr>
          <w:color w:val="A6A6A6" w:themeColor="background1" w:themeShade="A6"/>
          <w:sz w:val="28"/>
          <w:szCs w:val="28"/>
        </w:rPr>
        <w:t>加蓋寺廟圖記章</w:t>
      </w:r>
    </w:p>
    <w:p w:rsidR="00034877" w:rsidRPr="00034877" w:rsidRDefault="00034877" w:rsidP="00034877">
      <w:pPr>
        <w:spacing w:line="360" w:lineRule="auto"/>
        <w:ind w:leftChars="100" w:left="240"/>
        <w:rPr>
          <w:sz w:val="28"/>
          <w:szCs w:val="28"/>
        </w:rPr>
      </w:pPr>
      <w:r w:rsidRPr="00034877">
        <w:rPr>
          <w:rFonts w:ascii="標楷體" w:hAnsi="標楷體"/>
          <w:sz w:val="28"/>
          <w:szCs w:val="28"/>
        </w:rPr>
        <w:t>□</w:t>
      </w:r>
      <w:r w:rsidRPr="00034877">
        <w:rPr>
          <w:sz w:val="28"/>
          <w:szCs w:val="28"/>
        </w:rPr>
        <w:t>其他團體登記字號：</w:t>
      </w:r>
    </w:p>
    <w:p w:rsidR="00034877" w:rsidRPr="00034877" w:rsidRDefault="00034877" w:rsidP="00034877">
      <w:pPr>
        <w:spacing w:line="240" w:lineRule="auto"/>
        <w:ind w:leftChars="675" w:left="1620"/>
        <w:rPr>
          <w:sz w:val="28"/>
          <w:szCs w:val="28"/>
        </w:rPr>
      </w:pPr>
      <w:r w:rsidRPr="00034877">
        <w:rPr>
          <w:sz w:val="28"/>
          <w:szCs w:val="28"/>
        </w:rPr>
        <w:t>扣繳單位統一編號：</w:t>
      </w:r>
    </w:p>
    <w:tbl>
      <w:tblPr>
        <w:tblStyle w:val="TableNormal"/>
        <w:tblW w:w="0" w:type="auto"/>
        <w:tblInd w:w="1615" w:type="dxa"/>
        <w:tblLayout w:type="fixed"/>
        <w:tblLook w:val="01E0"/>
      </w:tblPr>
      <w:tblGrid>
        <w:gridCol w:w="500"/>
        <w:gridCol w:w="540"/>
        <w:gridCol w:w="1620"/>
        <w:gridCol w:w="1940"/>
      </w:tblGrid>
      <w:tr w:rsidR="00034877" w:rsidRPr="00034877" w:rsidTr="00034877">
        <w:trPr>
          <w:trHeight w:val="429"/>
        </w:trPr>
        <w:tc>
          <w:tcPr>
            <w:tcW w:w="500" w:type="dxa"/>
            <w:vAlign w:val="center"/>
          </w:tcPr>
          <w:p w:rsidR="00034877" w:rsidRPr="00034877" w:rsidRDefault="00034877" w:rsidP="00034877">
            <w:pPr>
              <w:spacing w:line="240" w:lineRule="auto"/>
              <w:rPr>
                <w:rFonts w:ascii="Times New Roman" w:hAnsi="Times New Roman" w:cs="Times New Roman"/>
                <w:sz w:val="28"/>
                <w:szCs w:val="28"/>
              </w:rPr>
            </w:pPr>
            <w:r w:rsidRPr="00034877">
              <w:rPr>
                <w:rFonts w:ascii="Times New Roman" w:cs="Times New Roman"/>
                <w:sz w:val="28"/>
                <w:szCs w:val="28"/>
              </w:rPr>
              <w:t>負</w:t>
            </w:r>
          </w:p>
        </w:tc>
        <w:tc>
          <w:tcPr>
            <w:tcW w:w="540" w:type="dxa"/>
            <w:vAlign w:val="center"/>
          </w:tcPr>
          <w:p w:rsidR="00034877" w:rsidRPr="00034877" w:rsidRDefault="00034877" w:rsidP="00034877">
            <w:pPr>
              <w:spacing w:line="240" w:lineRule="auto"/>
              <w:rPr>
                <w:rFonts w:ascii="Times New Roman" w:hAnsi="Times New Roman" w:cs="Times New Roman"/>
                <w:sz w:val="28"/>
                <w:szCs w:val="28"/>
              </w:rPr>
            </w:pPr>
            <w:r w:rsidRPr="00034877">
              <w:rPr>
                <w:rFonts w:ascii="Times New Roman" w:cs="Times New Roman"/>
                <w:sz w:val="28"/>
                <w:szCs w:val="28"/>
              </w:rPr>
              <w:t>責</w:t>
            </w:r>
          </w:p>
        </w:tc>
        <w:tc>
          <w:tcPr>
            <w:tcW w:w="1620" w:type="dxa"/>
            <w:vAlign w:val="center"/>
          </w:tcPr>
          <w:p w:rsidR="00034877" w:rsidRPr="00034877" w:rsidRDefault="00034877" w:rsidP="00034877">
            <w:pPr>
              <w:spacing w:line="240" w:lineRule="auto"/>
              <w:rPr>
                <w:rFonts w:ascii="Times New Roman" w:hAnsi="Times New Roman" w:cs="Times New Roman"/>
                <w:sz w:val="28"/>
                <w:szCs w:val="28"/>
              </w:rPr>
            </w:pPr>
            <w:r w:rsidRPr="00034877">
              <w:rPr>
                <w:rFonts w:ascii="Times New Roman" w:cs="Times New Roman"/>
                <w:sz w:val="28"/>
                <w:szCs w:val="28"/>
              </w:rPr>
              <w:t>人：</w:t>
            </w:r>
          </w:p>
        </w:tc>
        <w:tc>
          <w:tcPr>
            <w:tcW w:w="1940" w:type="dxa"/>
            <w:vAlign w:val="center"/>
          </w:tcPr>
          <w:p w:rsidR="00034877" w:rsidRPr="00034877" w:rsidRDefault="00034877" w:rsidP="00034877">
            <w:pPr>
              <w:spacing w:line="240" w:lineRule="auto"/>
              <w:rPr>
                <w:rFonts w:ascii="Times New Roman" w:hAnsi="Times New Roman" w:cs="Times New Roman"/>
                <w:sz w:val="28"/>
                <w:szCs w:val="28"/>
              </w:rPr>
            </w:pPr>
            <w:r w:rsidRPr="00034877">
              <w:rPr>
                <w:rFonts w:ascii="Times New Roman" w:hAnsi="Times New Roman" w:cs="Times New Roman"/>
                <w:sz w:val="28"/>
                <w:szCs w:val="28"/>
              </w:rPr>
              <w:t>(</w:t>
            </w:r>
            <w:r w:rsidRPr="00034877">
              <w:rPr>
                <w:rFonts w:ascii="Times New Roman" w:cs="Times New Roman"/>
                <w:sz w:val="28"/>
                <w:szCs w:val="28"/>
              </w:rPr>
              <w:t>簽章</w:t>
            </w:r>
            <w:r w:rsidRPr="00034877">
              <w:rPr>
                <w:rFonts w:ascii="Times New Roman" w:hAnsi="Times New Roman" w:cs="Times New Roman"/>
                <w:sz w:val="28"/>
                <w:szCs w:val="28"/>
              </w:rPr>
              <w:t>)</w:t>
            </w:r>
          </w:p>
        </w:tc>
      </w:tr>
      <w:tr w:rsidR="00034877" w:rsidRPr="00034877" w:rsidTr="00034877">
        <w:trPr>
          <w:trHeight w:val="499"/>
        </w:trPr>
        <w:tc>
          <w:tcPr>
            <w:tcW w:w="500" w:type="dxa"/>
            <w:vAlign w:val="center"/>
          </w:tcPr>
          <w:p w:rsidR="00034877" w:rsidRPr="00034877" w:rsidRDefault="00034877" w:rsidP="00034877">
            <w:pPr>
              <w:spacing w:line="240" w:lineRule="auto"/>
              <w:rPr>
                <w:rFonts w:ascii="Times New Roman" w:hAnsi="Times New Roman" w:cs="Times New Roman"/>
                <w:sz w:val="28"/>
                <w:szCs w:val="28"/>
              </w:rPr>
            </w:pPr>
            <w:r w:rsidRPr="00034877">
              <w:rPr>
                <w:rFonts w:ascii="Times New Roman" w:cs="Times New Roman"/>
                <w:sz w:val="28"/>
                <w:szCs w:val="28"/>
              </w:rPr>
              <w:t>會</w:t>
            </w:r>
          </w:p>
        </w:tc>
        <w:tc>
          <w:tcPr>
            <w:tcW w:w="540" w:type="dxa"/>
            <w:vAlign w:val="center"/>
          </w:tcPr>
          <w:p w:rsidR="00034877" w:rsidRPr="00034877" w:rsidRDefault="00034877" w:rsidP="00034877">
            <w:pPr>
              <w:spacing w:line="240" w:lineRule="auto"/>
              <w:rPr>
                <w:rFonts w:ascii="Times New Roman" w:hAnsi="Times New Roman" w:cs="Times New Roman"/>
                <w:sz w:val="28"/>
                <w:szCs w:val="28"/>
              </w:rPr>
            </w:pPr>
          </w:p>
        </w:tc>
        <w:tc>
          <w:tcPr>
            <w:tcW w:w="1620" w:type="dxa"/>
            <w:vAlign w:val="center"/>
          </w:tcPr>
          <w:p w:rsidR="00034877" w:rsidRPr="00034877" w:rsidRDefault="00034877" w:rsidP="00034877">
            <w:pPr>
              <w:spacing w:line="240" w:lineRule="auto"/>
              <w:rPr>
                <w:rFonts w:ascii="Times New Roman" w:hAnsi="Times New Roman" w:cs="Times New Roman"/>
                <w:sz w:val="28"/>
                <w:szCs w:val="28"/>
              </w:rPr>
            </w:pPr>
            <w:r w:rsidRPr="00034877">
              <w:rPr>
                <w:rFonts w:ascii="Times New Roman" w:cs="Times New Roman"/>
                <w:sz w:val="28"/>
                <w:szCs w:val="28"/>
              </w:rPr>
              <w:t>計：</w:t>
            </w:r>
          </w:p>
        </w:tc>
        <w:tc>
          <w:tcPr>
            <w:tcW w:w="1940" w:type="dxa"/>
            <w:vAlign w:val="center"/>
          </w:tcPr>
          <w:p w:rsidR="00034877" w:rsidRPr="00034877" w:rsidRDefault="00034877" w:rsidP="00034877">
            <w:pPr>
              <w:spacing w:line="240" w:lineRule="auto"/>
              <w:rPr>
                <w:rFonts w:ascii="Times New Roman" w:hAnsi="Times New Roman" w:cs="Times New Roman"/>
                <w:sz w:val="28"/>
                <w:szCs w:val="28"/>
              </w:rPr>
            </w:pPr>
            <w:r w:rsidRPr="00034877">
              <w:rPr>
                <w:rFonts w:ascii="Times New Roman" w:hAnsi="Times New Roman" w:cs="Times New Roman"/>
                <w:sz w:val="28"/>
                <w:szCs w:val="28"/>
              </w:rPr>
              <w:t>(</w:t>
            </w:r>
            <w:r w:rsidRPr="00034877">
              <w:rPr>
                <w:rFonts w:ascii="Times New Roman" w:cs="Times New Roman"/>
                <w:sz w:val="28"/>
                <w:szCs w:val="28"/>
              </w:rPr>
              <w:t>簽章</w:t>
            </w:r>
            <w:r w:rsidRPr="00034877">
              <w:rPr>
                <w:rFonts w:ascii="Times New Roman" w:hAnsi="Times New Roman" w:cs="Times New Roman"/>
                <w:sz w:val="28"/>
                <w:szCs w:val="28"/>
              </w:rPr>
              <w:t>)</w:t>
            </w:r>
          </w:p>
        </w:tc>
      </w:tr>
      <w:tr w:rsidR="00034877" w:rsidRPr="00034877" w:rsidTr="00034877">
        <w:trPr>
          <w:trHeight w:val="429"/>
        </w:trPr>
        <w:tc>
          <w:tcPr>
            <w:tcW w:w="500" w:type="dxa"/>
            <w:vAlign w:val="center"/>
          </w:tcPr>
          <w:p w:rsidR="00034877" w:rsidRPr="00034877" w:rsidRDefault="00034877" w:rsidP="00034877">
            <w:pPr>
              <w:spacing w:line="240" w:lineRule="auto"/>
              <w:rPr>
                <w:rFonts w:ascii="Times New Roman" w:hAnsi="Times New Roman" w:cs="Times New Roman"/>
                <w:sz w:val="28"/>
                <w:szCs w:val="28"/>
              </w:rPr>
            </w:pPr>
            <w:r w:rsidRPr="00034877">
              <w:rPr>
                <w:rFonts w:ascii="Times New Roman" w:cs="Times New Roman"/>
                <w:sz w:val="28"/>
                <w:szCs w:val="28"/>
              </w:rPr>
              <w:t>出</w:t>
            </w:r>
          </w:p>
        </w:tc>
        <w:tc>
          <w:tcPr>
            <w:tcW w:w="540" w:type="dxa"/>
            <w:vAlign w:val="center"/>
          </w:tcPr>
          <w:p w:rsidR="00034877" w:rsidRPr="00034877" w:rsidRDefault="00034877" w:rsidP="00034877">
            <w:pPr>
              <w:spacing w:line="240" w:lineRule="auto"/>
              <w:rPr>
                <w:rFonts w:ascii="Times New Roman" w:hAnsi="Times New Roman" w:cs="Times New Roman"/>
                <w:sz w:val="28"/>
                <w:szCs w:val="28"/>
              </w:rPr>
            </w:pPr>
          </w:p>
        </w:tc>
        <w:tc>
          <w:tcPr>
            <w:tcW w:w="1620" w:type="dxa"/>
            <w:vAlign w:val="center"/>
          </w:tcPr>
          <w:p w:rsidR="00034877" w:rsidRPr="00034877" w:rsidRDefault="00034877" w:rsidP="00034877">
            <w:pPr>
              <w:spacing w:line="240" w:lineRule="auto"/>
              <w:rPr>
                <w:rFonts w:ascii="Times New Roman" w:hAnsi="Times New Roman" w:cs="Times New Roman"/>
                <w:sz w:val="28"/>
                <w:szCs w:val="28"/>
              </w:rPr>
            </w:pPr>
            <w:r w:rsidRPr="00034877">
              <w:rPr>
                <w:rFonts w:ascii="Times New Roman" w:cs="Times New Roman"/>
                <w:sz w:val="28"/>
                <w:szCs w:val="28"/>
              </w:rPr>
              <w:t>納：</w:t>
            </w:r>
          </w:p>
        </w:tc>
        <w:tc>
          <w:tcPr>
            <w:tcW w:w="1940" w:type="dxa"/>
            <w:vAlign w:val="center"/>
          </w:tcPr>
          <w:p w:rsidR="00034877" w:rsidRPr="00034877" w:rsidRDefault="00034877" w:rsidP="00034877">
            <w:pPr>
              <w:spacing w:line="240" w:lineRule="auto"/>
              <w:rPr>
                <w:rFonts w:ascii="Times New Roman" w:hAnsi="Times New Roman" w:cs="Times New Roman"/>
                <w:sz w:val="28"/>
                <w:szCs w:val="28"/>
              </w:rPr>
            </w:pPr>
            <w:r w:rsidRPr="00034877">
              <w:rPr>
                <w:rFonts w:ascii="Times New Roman" w:hAnsi="Times New Roman" w:cs="Times New Roman"/>
                <w:sz w:val="28"/>
                <w:szCs w:val="28"/>
              </w:rPr>
              <w:t>(</w:t>
            </w:r>
            <w:r w:rsidRPr="00034877">
              <w:rPr>
                <w:rFonts w:ascii="Times New Roman" w:cs="Times New Roman"/>
                <w:sz w:val="28"/>
                <w:szCs w:val="28"/>
              </w:rPr>
              <w:t>簽章</w:t>
            </w:r>
            <w:r w:rsidRPr="00034877">
              <w:rPr>
                <w:rFonts w:ascii="Times New Roman" w:hAnsi="Times New Roman" w:cs="Times New Roman"/>
                <w:sz w:val="28"/>
                <w:szCs w:val="28"/>
              </w:rPr>
              <w:t>)</w:t>
            </w:r>
          </w:p>
        </w:tc>
      </w:tr>
    </w:tbl>
    <w:p w:rsidR="00034877" w:rsidRPr="00034877" w:rsidRDefault="00034877" w:rsidP="00034877">
      <w:pPr>
        <w:spacing w:line="240" w:lineRule="auto"/>
        <w:rPr>
          <w:sz w:val="28"/>
          <w:szCs w:val="28"/>
        </w:rPr>
      </w:pPr>
    </w:p>
    <w:p w:rsidR="00034877" w:rsidRDefault="00034877" w:rsidP="00034877">
      <w:pPr>
        <w:spacing w:line="360" w:lineRule="auto"/>
        <w:rPr>
          <w:sz w:val="28"/>
          <w:szCs w:val="28"/>
        </w:rPr>
      </w:pPr>
      <w:r w:rsidRPr="00034877">
        <w:rPr>
          <w:sz w:val="28"/>
          <w:szCs w:val="28"/>
        </w:rPr>
        <w:t>匯款帳戶戶名：</w:t>
      </w:r>
    </w:p>
    <w:p w:rsidR="00034877" w:rsidRPr="00034877" w:rsidRDefault="00034877" w:rsidP="00034877">
      <w:pPr>
        <w:spacing w:line="360" w:lineRule="auto"/>
        <w:rPr>
          <w:sz w:val="28"/>
          <w:szCs w:val="28"/>
        </w:rPr>
      </w:pPr>
      <w:r w:rsidRPr="00034877">
        <w:rPr>
          <w:sz w:val="28"/>
          <w:szCs w:val="28"/>
        </w:rPr>
        <w:t>匯款帳戶帳號：</w:t>
      </w:r>
    </w:p>
    <w:p w:rsidR="00034877" w:rsidRPr="00034877" w:rsidRDefault="00034877" w:rsidP="00034877">
      <w:pPr>
        <w:spacing w:line="360" w:lineRule="auto"/>
        <w:rPr>
          <w:sz w:val="28"/>
          <w:szCs w:val="28"/>
        </w:rPr>
      </w:pPr>
      <w:r w:rsidRPr="00034877">
        <w:rPr>
          <w:sz w:val="28"/>
          <w:szCs w:val="28"/>
        </w:rPr>
        <w:t>(</w:t>
      </w:r>
      <w:r w:rsidRPr="00034877">
        <w:rPr>
          <w:sz w:val="28"/>
          <w:szCs w:val="28"/>
        </w:rPr>
        <w:t>請附以上戶名帳號之金融機構存摺影印本</w:t>
      </w:r>
      <w:r w:rsidRPr="00034877">
        <w:rPr>
          <w:sz w:val="28"/>
          <w:szCs w:val="28"/>
        </w:rPr>
        <w:t>)</w:t>
      </w:r>
    </w:p>
    <w:p w:rsidR="00034877" w:rsidRDefault="00034877" w:rsidP="00034877">
      <w:pPr>
        <w:spacing w:line="360" w:lineRule="auto"/>
        <w:rPr>
          <w:sz w:val="28"/>
          <w:szCs w:val="28"/>
        </w:rPr>
      </w:pPr>
      <w:r w:rsidRPr="00034877">
        <w:rPr>
          <w:sz w:val="28"/>
          <w:szCs w:val="28"/>
        </w:rPr>
        <w:t>地</w:t>
      </w:r>
      <w:r>
        <w:rPr>
          <w:rFonts w:hint="eastAsia"/>
          <w:sz w:val="28"/>
          <w:szCs w:val="28"/>
        </w:rPr>
        <w:t xml:space="preserve">　　</w:t>
      </w:r>
      <w:r w:rsidRPr="00034877">
        <w:rPr>
          <w:sz w:val="28"/>
          <w:szCs w:val="28"/>
        </w:rPr>
        <w:t>址：</w:t>
      </w:r>
    </w:p>
    <w:p w:rsidR="00034877" w:rsidRPr="00034877" w:rsidRDefault="00034877" w:rsidP="00034877">
      <w:pPr>
        <w:spacing w:line="360" w:lineRule="auto"/>
        <w:rPr>
          <w:sz w:val="28"/>
          <w:szCs w:val="28"/>
        </w:rPr>
      </w:pPr>
      <w:r w:rsidRPr="00034877">
        <w:rPr>
          <w:sz w:val="28"/>
          <w:szCs w:val="28"/>
        </w:rPr>
        <w:t>連絡電話：</w:t>
      </w:r>
    </w:p>
    <w:p w:rsidR="00034877" w:rsidRDefault="00034877" w:rsidP="00034877">
      <w:pPr>
        <w:spacing w:line="360" w:lineRule="auto"/>
        <w:jc w:val="distribute"/>
        <w:rPr>
          <w:sz w:val="28"/>
          <w:szCs w:val="28"/>
        </w:rPr>
      </w:pPr>
    </w:p>
    <w:p w:rsidR="00034877" w:rsidRPr="00034877" w:rsidRDefault="00034877" w:rsidP="00034877">
      <w:pPr>
        <w:spacing w:line="360" w:lineRule="auto"/>
        <w:jc w:val="distribute"/>
        <w:rPr>
          <w:sz w:val="28"/>
          <w:szCs w:val="28"/>
        </w:rPr>
      </w:pPr>
      <w:r w:rsidRPr="00034877">
        <w:rPr>
          <w:sz w:val="28"/>
          <w:szCs w:val="28"/>
        </w:rPr>
        <w:t>中華民國年月日</w:t>
      </w:r>
    </w:p>
    <w:p w:rsidR="003040C2" w:rsidRPr="003040C2" w:rsidRDefault="003040C2" w:rsidP="003040C2">
      <w:r w:rsidRPr="003040C2">
        <w:lastRenderedPageBreak/>
        <w:t>附表</w:t>
      </w:r>
      <w:r w:rsidRPr="003040C2">
        <w:t>7</w:t>
      </w:r>
    </w:p>
    <w:p w:rsidR="003040C2" w:rsidRPr="003040C2" w:rsidRDefault="003040C2" w:rsidP="003E0FCF">
      <w:pPr>
        <w:pStyle w:val="afffffffffff2"/>
        <w:spacing w:before="360" w:after="120"/>
        <w:rPr>
          <w:lang w:eastAsia="zh-TW"/>
        </w:rPr>
      </w:pPr>
      <w:r w:rsidRPr="003040C2">
        <w:rPr>
          <w:lang w:eastAsia="zh-TW"/>
        </w:rPr>
        <w:t>(申請補助團體全銜)辦理○○○○○○○○活動</w:t>
      </w:r>
      <w:r>
        <w:rPr>
          <w:rFonts w:hint="eastAsia"/>
          <w:lang w:eastAsia="zh-TW"/>
        </w:rPr>
        <w:br/>
      </w:r>
      <w:r w:rsidRPr="003040C2">
        <w:rPr>
          <w:lang w:eastAsia="zh-TW"/>
        </w:rPr>
        <w:t>經費支明細表</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397"/>
        <w:gridCol w:w="397"/>
        <w:gridCol w:w="396"/>
        <w:gridCol w:w="916"/>
        <w:gridCol w:w="2609"/>
        <w:gridCol w:w="948"/>
        <w:gridCol w:w="318"/>
        <w:gridCol w:w="318"/>
        <w:gridCol w:w="320"/>
        <w:gridCol w:w="321"/>
        <w:gridCol w:w="318"/>
        <w:gridCol w:w="318"/>
        <w:gridCol w:w="542"/>
      </w:tblGrid>
      <w:tr w:rsidR="003040C2" w:rsidRPr="003040C2" w:rsidTr="003040C2">
        <w:trPr>
          <w:trHeight w:val="438"/>
        </w:trPr>
        <w:tc>
          <w:tcPr>
            <w:tcW w:w="731" w:type="pct"/>
            <w:gridSpan w:val="3"/>
            <w:vAlign w:val="center"/>
          </w:tcPr>
          <w:p w:rsidR="003040C2" w:rsidRPr="003040C2" w:rsidRDefault="003040C2" w:rsidP="003040C2">
            <w:pPr>
              <w:jc w:val="center"/>
            </w:pPr>
            <w:r w:rsidRPr="003040C2">
              <w:t>支出日期</w:t>
            </w:r>
          </w:p>
        </w:tc>
        <w:tc>
          <w:tcPr>
            <w:tcW w:w="564" w:type="pct"/>
            <w:vMerge w:val="restart"/>
            <w:vAlign w:val="center"/>
          </w:tcPr>
          <w:p w:rsidR="003040C2" w:rsidRPr="003040C2" w:rsidRDefault="003040C2" w:rsidP="003040C2">
            <w:pPr>
              <w:jc w:val="center"/>
            </w:pPr>
            <w:r w:rsidRPr="003040C2">
              <w:t>經費項目</w:t>
            </w:r>
          </w:p>
        </w:tc>
        <w:tc>
          <w:tcPr>
            <w:tcW w:w="1607" w:type="pct"/>
            <w:vMerge w:val="restart"/>
            <w:vAlign w:val="center"/>
          </w:tcPr>
          <w:p w:rsidR="003040C2" w:rsidRPr="003040C2" w:rsidRDefault="003040C2" w:rsidP="003040C2">
            <w:pPr>
              <w:jc w:val="center"/>
            </w:pPr>
            <w:r w:rsidRPr="003040C2">
              <w:t>用途說明</w:t>
            </w:r>
          </w:p>
        </w:tc>
        <w:tc>
          <w:tcPr>
            <w:tcW w:w="584" w:type="pct"/>
            <w:vMerge w:val="restart"/>
            <w:vAlign w:val="center"/>
          </w:tcPr>
          <w:p w:rsidR="003040C2" w:rsidRPr="003040C2" w:rsidRDefault="003040C2" w:rsidP="003040C2">
            <w:pPr>
              <w:jc w:val="distribute"/>
            </w:pPr>
            <w:r w:rsidRPr="003040C2">
              <w:t>原始憑證編號</w:t>
            </w:r>
          </w:p>
        </w:tc>
        <w:tc>
          <w:tcPr>
            <w:tcW w:w="1514" w:type="pct"/>
            <w:gridSpan w:val="7"/>
            <w:vAlign w:val="center"/>
          </w:tcPr>
          <w:p w:rsidR="003040C2" w:rsidRPr="003040C2" w:rsidRDefault="003040C2" w:rsidP="003040C2">
            <w:pPr>
              <w:jc w:val="center"/>
            </w:pPr>
            <w:r w:rsidRPr="003040C2">
              <w:t>金額</w:t>
            </w:r>
          </w:p>
        </w:tc>
      </w:tr>
      <w:tr w:rsidR="003040C2" w:rsidRPr="003040C2" w:rsidTr="003040C2">
        <w:trPr>
          <w:trHeight w:val="880"/>
        </w:trPr>
        <w:tc>
          <w:tcPr>
            <w:tcW w:w="244" w:type="pct"/>
            <w:vAlign w:val="center"/>
          </w:tcPr>
          <w:p w:rsidR="003040C2" w:rsidRPr="003040C2" w:rsidRDefault="003040C2" w:rsidP="003040C2">
            <w:pPr>
              <w:jc w:val="center"/>
            </w:pPr>
            <w:r w:rsidRPr="003040C2">
              <w:t>年</w:t>
            </w:r>
          </w:p>
        </w:tc>
        <w:tc>
          <w:tcPr>
            <w:tcW w:w="244" w:type="pct"/>
            <w:vAlign w:val="center"/>
          </w:tcPr>
          <w:p w:rsidR="003040C2" w:rsidRPr="003040C2" w:rsidRDefault="003040C2" w:rsidP="003040C2">
            <w:pPr>
              <w:jc w:val="center"/>
            </w:pPr>
            <w:r w:rsidRPr="003040C2">
              <w:t>月</w:t>
            </w:r>
          </w:p>
        </w:tc>
        <w:tc>
          <w:tcPr>
            <w:tcW w:w="244" w:type="pct"/>
            <w:vAlign w:val="center"/>
          </w:tcPr>
          <w:p w:rsidR="003040C2" w:rsidRPr="003040C2" w:rsidRDefault="003040C2" w:rsidP="003040C2">
            <w:pPr>
              <w:jc w:val="center"/>
            </w:pPr>
            <w:r w:rsidRPr="003040C2">
              <w:t>日</w:t>
            </w:r>
          </w:p>
        </w:tc>
        <w:tc>
          <w:tcPr>
            <w:tcW w:w="564" w:type="pct"/>
            <w:vMerge/>
            <w:tcBorders>
              <w:top w:val="nil"/>
            </w:tcBorders>
            <w:vAlign w:val="center"/>
          </w:tcPr>
          <w:p w:rsidR="003040C2" w:rsidRPr="003040C2" w:rsidRDefault="003040C2" w:rsidP="003040C2">
            <w:pPr>
              <w:jc w:val="center"/>
            </w:pPr>
          </w:p>
        </w:tc>
        <w:tc>
          <w:tcPr>
            <w:tcW w:w="1607" w:type="pct"/>
            <w:vMerge/>
            <w:tcBorders>
              <w:top w:val="nil"/>
            </w:tcBorders>
            <w:vAlign w:val="center"/>
          </w:tcPr>
          <w:p w:rsidR="003040C2" w:rsidRPr="003040C2" w:rsidRDefault="003040C2" w:rsidP="003040C2">
            <w:pPr>
              <w:jc w:val="center"/>
            </w:pPr>
          </w:p>
        </w:tc>
        <w:tc>
          <w:tcPr>
            <w:tcW w:w="584" w:type="pct"/>
            <w:vMerge/>
            <w:tcBorders>
              <w:top w:val="nil"/>
            </w:tcBorders>
            <w:vAlign w:val="center"/>
          </w:tcPr>
          <w:p w:rsidR="003040C2" w:rsidRPr="003040C2" w:rsidRDefault="003040C2" w:rsidP="003040C2">
            <w:pPr>
              <w:jc w:val="center"/>
            </w:pPr>
          </w:p>
        </w:tc>
        <w:tc>
          <w:tcPr>
            <w:tcW w:w="196" w:type="pct"/>
            <w:vAlign w:val="center"/>
          </w:tcPr>
          <w:p w:rsidR="003040C2" w:rsidRPr="003040C2" w:rsidRDefault="003040C2" w:rsidP="003040C2">
            <w:pPr>
              <w:jc w:val="center"/>
            </w:pPr>
            <w:r w:rsidRPr="003040C2">
              <w:t>百</w:t>
            </w:r>
          </w:p>
          <w:p w:rsidR="003040C2" w:rsidRPr="003040C2" w:rsidRDefault="003040C2" w:rsidP="003040C2">
            <w:pPr>
              <w:jc w:val="center"/>
            </w:pPr>
            <w:r w:rsidRPr="003040C2">
              <w:t>萬</w:t>
            </w:r>
          </w:p>
        </w:tc>
        <w:tc>
          <w:tcPr>
            <w:tcW w:w="196" w:type="pct"/>
            <w:vAlign w:val="center"/>
          </w:tcPr>
          <w:p w:rsidR="003040C2" w:rsidRPr="003040C2" w:rsidRDefault="003040C2" w:rsidP="003040C2">
            <w:pPr>
              <w:jc w:val="center"/>
            </w:pPr>
            <w:r w:rsidRPr="003040C2">
              <w:t>十</w:t>
            </w:r>
          </w:p>
          <w:p w:rsidR="003040C2" w:rsidRPr="003040C2" w:rsidRDefault="003040C2" w:rsidP="003040C2">
            <w:pPr>
              <w:jc w:val="center"/>
            </w:pPr>
            <w:r w:rsidRPr="003040C2">
              <w:t>萬</w:t>
            </w:r>
          </w:p>
        </w:tc>
        <w:tc>
          <w:tcPr>
            <w:tcW w:w="197" w:type="pct"/>
            <w:vAlign w:val="center"/>
          </w:tcPr>
          <w:p w:rsidR="003040C2" w:rsidRPr="003040C2" w:rsidRDefault="003040C2" w:rsidP="003040C2">
            <w:pPr>
              <w:jc w:val="center"/>
            </w:pPr>
          </w:p>
          <w:p w:rsidR="003040C2" w:rsidRPr="003040C2" w:rsidRDefault="003040C2" w:rsidP="003040C2">
            <w:pPr>
              <w:jc w:val="center"/>
            </w:pPr>
            <w:r w:rsidRPr="003040C2">
              <w:t>萬</w:t>
            </w:r>
          </w:p>
        </w:tc>
        <w:tc>
          <w:tcPr>
            <w:tcW w:w="198" w:type="pct"/>
            <w:vAlign w:val="center"/>
          </w:tcPr>
          <w:p w:rsidR="003040C2" w:rsidRPr="003040C2" w:rsidRDefault="003040C2" w:rsidP="003040C2">
            <w:pPr>
              <w:jc w:val="center"/>
            </w:pPr>
          </w:p>
          <w:p w:rsidR="003040C2" w:rsidRPr="003040C2" w:rsidRDefault="003040C2" w:rsidP="003040C2">
            <w:pPr>
              <w:jc w:val="center"/>
            </w:pPr>
            <w:r w:rsidRPr="003040C2">
              <w:t>千</w:t>
            </w:r>
          </w:p>
        </w:tc>
        <w:tc>
          <w:tcPr>
            <w:tcW w:w="196" w:type="pct"/>
            <w:vAlign w:val="center"/>
          </w:tcPr>
          <w:p w:rsidR="003040C2" w:rsidRPr="003040C2" w:rsidRDefault="003040C2" w:rsidP="003040C2">
            <w:pPr>
              <w:jc w:val="center"/>
            </w:pPr>
          </w:p>
          <w:p w:rsidR="003040C2" w:rsidRPr="003040C2" w:rsidRDefault="003040C2" w:rsidP="003040C2">
            <w:pPr>
              <w:jc w:val="center"/>
            </w:pPr>
            <w:r w:rsidRPr="003040C2">
              <w:t>百</w:t>
            </w:r>
          </w:p>
        </w:tc>
        <w:tc>
          <w:tcPr>
            <w:tcW w:w="196" w:type="pct"/>
            <w:vAlign w:val="center"/>
          </w:tcPr>
          <w:p w:rsidR="003040C2" w:rsidRPr="003040C2" w:rsidRDefault="003040C2" w:rsidP="003040C2">
            <w:pPr>
              <w:jc w:val="center"/>
            </w:pPr>
          </w:p>
          <w:p w:rsidR="003040C2" w:rsidRPr="003040C2" w:rsidRDefault="003040C2" w:rsidP="003040C2">
            <w:pPr>
              <w:jc w:val="center"/>
            </w:pPr>
            <w:r w:rsidRPr="003040C2">
              <w:t>十</w:t>
            </w:r>
          </w:p>
        </w:tc>
        <w:tc>
          <w:tcPr>
            <w:tcW w:w="335" w:type="pct"/>
            <w:vAlign w:val="center"/>
          </w:tcPr>
          <w:p w:rsidR="003040C2" w:rsidRPr="003040C2" w:rsidRDefault="003040C2" w:rsidP="003040C2">
            <w:pPr>
              <w:jc w:val="center"/>
            </w:pPr>
          </w:p>
          <w:p w:rsidR="003040C2" w:rsidRPr="003040C2" w:rsidRDefault="003040C2" w:rsidP="003040C2">
            <w:pPr>
              <w:jc w:val="center"/>
            </w:pPr>
            <w:r w:rsidRPr="003040C2">
              <w:t>元</w:t>
            </w:r>
          </w:p>
        </w:tc>
      </w:tr>
      <w:tr w:rsidR="003040C2" w:rsidRPr="003040C2" w:rsidTr="00A05C18">
        <w:trPr>
          <w:trHeight w:val="510"/>
        </w:trPr>
        <w:tc>
          <w:tcPr>
            <w:tcW w:w="244" w:type="pct"/>
            <w:vAlign w:val="center"/>
          </w:tcPr>
          <w:p w:rsidR="003040C2" w:rsidRPr="003040C2" w:rsidRDefault="003040C2" w:rsidP="003040C2"/>
        </w:tc>
        <w:tc>
          <w:tcPr>
            <w:tcW w:w="244" w:type="pct"/>
            <w:vAlign w:val="center"/>
          </w:tcPr>
          <w:p w:rsidR="003040C2" w:rsidRPr="003040C2" w:rsidRDefault="003040C2" w:rsidP="003040C2"/>
        </w:tc>
        <w:tc>
          <w:tcPr>
            <w:tcW w:w="244" w:type="pct"/>
            <w:vAlign w:val="center"/>
          </w:tcPr>
          <w:p w:rsidR="003040C2" w:rsidRPr="003040C2" w:rsidRDefault="003040C2" w:rsidP="003040C2"/>
        </w:tc>
        <w:tc>
          <w:tcPr>
            <w:tcW w:w="564" w:type="pct"/>
            <w:vAlign w:val="center"/>
          </w:tcPr>
          <w:p w:rsidR="003040C2" w:rsidRPr="003040C2" w:rsidRDefault="003040C2" w:rsidP="003040C2"/>
        </w:tc>
        <w:tc>
          <w:tcPr>
            <w:tcW w:w="1607" w:type="pct"/>
            <w:vAlign w:val="center"/>
          </w:tcPr>
          <w:p w:rsidR="003040C2" w:rsidRPr="003040C2" w:rsidRDefault="003040C2" w:rsidP="003040C2"/>
        </w:tc>
        <w:tc>
          <w:tcPr>
            <w:tcW w:w="584" w:type="pct"/>
            <w:vAlign w:val="center"/>
          </w:tcPr>
          <w:p w:rsidR="003040C2" w:rsidRPr="003040C2" w:rsidRDefault="003040C2" w:rsidP="003040C2"/>
        </w:tc>
        <w:tc>
          <w:tcPr>
            <w:tcW w:w="196" w:type="pct"/>
            <w:vAlign w:val="center"/>
          </w:tcPr>
          <w:p w:rsidR="003040C2" w:rsidRPr="003040C2" w:rsidRDefault="003040C2" w:rsidP="003040C2"/>
        </w:tc>
        <w:tc>
          <w:tcPr>
            <w:tcW w:w="196" w:type="pct"/>
            <w:vAlign w:val="center"/>
          </w:tcPr>
          <w:p w:rsidR="003040C2" w:rsidRPr="003040C2" w:rsidRDefault="003040C2" w:rsidP="003040C2"/>
        </w:tc>
        <w:tc>
          <w:tcPr>
            <w:tcW w:w="197" w:type="pct"/>
            <w:vAlign w:val="center"/>
          </w:tcPr>
          <w:p w:rsidR="003040C2" w:rsidRPr="003040C2" w:rsidRDefault="003040C2" w:rsidP="003040C2"/>
        </w:tc>
        <w:tc>
          <w:tcPr>
            <w:tcW w:w="198" w:type="pct"/>
            <w:vAlign w:val="center"/>
          </w:tcPr>
          <w:p w:rsidR="003040C2" w:rsidRPr="003040C2" w:rsidRDefault="003040C2" w:rsidP="003040C2"/>
        </w:tc>
        <w:tc>
          <w:tcPr>
            <w:tcW w:w="196" w:type="pct"/>
            <w:vAlign w:val="center"/>
          </w:tcPr>
          <w:p w:rsidR="003040C2" w:rsidRPr="003040C2" w:rsidRDefault="003040C2" w:rsidP="003040C2"/>
        </w:tc>
        <w:tc>
          <w:tcPr>
            <w:tcW w:w="196" w:type="pct"/>
            <w:vAlign w:val="center"/>
          </w:tcPr>
          <w:p w:rsidR="003040C2" w:rsidRPr="003040C2" w:rsidRDefault="003040C2" w:rsidP="003040C2"/>
        </w:tc>
        <w:tc>
          <w:tcPr>
            <w:tcW w:w="335" w:type="pct"/>
            <w:vAlign w:val="center"/>
          </w:tcPr>
          <w:p w:rsidR="003040C2" w:rsidRPr="003040C2" w:rsidRDefault="003040C2" w:rsidP="003040C2"/>
        </w:tc>
      </w:tr>
      <w:tr w:rsidR="003040C2" w:rsidRPr="003040C2" w:rsidTr="00A05C18">
        <w:trPr>
          <w:trHeight w:val="510"/>
        </w:trPr>
        <w:tc>
          <w:tcPr>
            <w:tcW w:w="244" w:type="pct"/>
            <w:vAlign w:val="center"/>
          </w:tcPr>
          <w:p w:rsidR="003040C2" w:rsidRPr="003040C2" w:rsidRDefault="003040C2" w:rsidP="003040C2"/>
        </w:tc>
        <w:tc>
          <w:tcPr>
            <w:tcW w:w="244" w:type="pct"/>
            <w:vAlign w:val="center"/>
          </w:tcPr>
          <w:p w:rsidR="003040C2" w:rsidRPr="003040C2" w:rsidRDefault="003040C2" w:rsidP="003040C2"/>
        </w:tc>
        <w:tc>
          <w:tcPr>
            <w:tcW w:w="244" w:type="pct"/>
            <w:vAlign w:val="center"/>
          </w:tcPr>
          <w:p w:rsidR="003040C2" w:rsidRPr="003040C2" w:rsidRDefault="003040C2" w:rsidP="003040C2"/>
        </w:tc>
        <w:tc>
          <w:tcPr>
            <w:tcW w:w="564" w:type="pct"/>
            <w:vAlign w:val="center"/>
          </w:tcPr>
          <w:p w:rsidR="003040C2" w:rsidRPr="003040C2" w:rsidRDefault="003040C2" w:rsidP="003040C2"/>
        </w:tc>
        <w:tc>
          <w:tcPr>
            <w:tcW w:w="1607" w:type="pct"/>
            <w:vAlign w:val="center"/>
          </w:tcPr>
          <w:p w:rsidR="003040C2" w:rsidRPr="003040C2" w:rsidRDefault="003040C2" w:rsidP="003040C2"/>
        </w:tc>
        <w:tc>
          <w:tcPr>
            <w:tcW w:w="584" w:type="pct"/>
            <w:vAlign w:val="center"/>
          </w:tcPr>
          <w:p w:rsidR="003040C2" w:rsidRPr="003040C2" w:rsidRDefault="003040C2" w:rsidP="003040C2"/>
        </w:tc>
        <w:tc>
          <w:tcPr>
            <w:tcW w:w="196" w:type="pct"/>
            <w:vAlign w:val="center"/>
          </w:tcPr>
          <w:p w:rsidR="003040C2" w:rsidRPr="003040C2" w:rsidRDefault="003040C2" w:rsidP="003040C2"/>
        </w:tc>
        <w:tc>
          <w:tcPr>
            <w:tcW w:w="196" w:type="pct"/>
            <w:vAlign w:val="center"/>
          </w:tcPr>
          <w:p w:rsidR="003040C2" w:rsidRPr="003040C2" w:rsidRDefault="003040C2" w:rsidP="003040C2"/>
        </w:tc>
        <w:tc>
          <w:tcPr>
            <w:tcW w:w="197" w:type="pct"/>
            <w:vAlign w:val="center"/>
          </w:tcPr>
          <w:p w:rsidR="003040C2" w:rsidRPr="003040C2" w:rsidRDefault="003040C2" w:rsidP="003040C2"/>
        </w:tc>
        <w:tc>
          <w:tcPr>
            <w:tcW w:w="198" w:type="pct"/>
            <w:vAlign w:val="center"/>
          </w:tcPr>
          <w:p w:rsidR="003040C2" w:rsidRPr="003040C2" w:rsidRDefault="003040C2" w:rsidP="003040C2"/>
        </w:tc>
        <w:tc>
          <w:tcPr>
            <w:tcW w:w="196" w:type="pct"/>
            <w:vAlign w:val="center"/>
          </w:tcPr>
          <w:p w:rsidR="003040C2" w:rsidRPr="003040C2" w:rsidRDefault="003040C2" w:rsidP="003040C2"/>
        </w:tc>
        <w:tc>
          <w:tcPr>
            <w:tcW w:w="196" w:type="pct"/>
            <w:vAlign w:val="center"/>
          </w:tcPr>
          <w:p w:rsidR="003040C2" w:rsidRPr="003040C2" w:rsidRDefault="003040C2" w:rsidP="003040C2"/>
        </w:tc>
        <w:tc>
          <w:tcPr>
            <w:tcW w:w="335" w:type="pct"/>
            <w:vAlign w:val="center"/>
          </w:tcPr>
          <w:p w:rsidR="003040C2" w:rsidRPr="003040C2" w:rsidRDefault="003040C2" w:rsidP="003040C2"/>
        </w:tc>
      </w:tr>
      <w:tr w:rsidR="003040C2" w:rsidRPr="003040C2" w:rsidTr="00A05C18">
        <w:trPr>
          <w:trHeight w:val="510"/>
        </w:trPr>
        <w:tc>
          <w:tcPr>
            <w:tcW w:w="244" w:type="pct"/>
            <w:vAlign w:val="center"/>
          </w:tcPr>
          <w:p w:rsidR="003040C2" w:rsidRPr="003040C2" w:rsidRDefault="003040C2" w:rsidP="003040C2"/>
        </w:tc>
        <w:tc>
          <w:tcPr>
            <w:tcW w:w="244" w:type="pct"/>
            <w:vAlign w:val="center"/>
          </w:tcPr>
          <w:p w:rsidR="003040C2" w:rsidRPr="003040C2" w:rsidRDefault="003040C2" w:rsidP="003040C2"/>
        </w:tc>
        <w:tc>
          <w:tcPr>
            <w:tcW w:w="244" w:type="pct"/>
            <w:vAlign w:val="center"/>
          </w:tcPr>
          <w:p w:rsidR="003040C2" w:rsidRPr="003040C2" w:rsidRDefault="003040C2" w:rsidP="003040C2"/>
        </w:tc>
        <w:tc>
          <w:tcPr>
            <w:tcW w:w="564" w:type="pct"/>
            <w:vAlign w:val="center"/>
          </w:tcPr>
          <w:p w:rsidR="003040C2" w:rsidRPr="003040C2" w:rsidRDefault="003040C2" w:rsidP="003040C2"/>
        </w:tc>
        <w:tc>
          <w:tcPr>
            <w:tcW w:w="1607" w:type="pct"/>
            <w:vAlign w:val="center"/>
          </w:tcPr>
          <w:p w:rsidR="003040C2" w:rsidRPr="003040C2" w:rsidRDefault="003040C2" w:rsidP="003040C2"/>
        </w:tc>
        <w:tc>
          <w:tcPr>
            <w:tcW w:w="584" w:type="pct"/>
            <w:vAlign w:val="center"/>
          </w:tcPr>
          <w:p w:rsidR="003040C2" w:rsidRPr="003040C2" w:rsidRDefault="003040C2" w:rsidP="003040C2"/>
        </w:tc>
        <w:tc>
          <w:tcPr>
            <w:tcW w:w="196" w:type="pct"/>
            <w:vAlign w:val="center"/>
          </w:tcPr>
          <w:p w:rsidR="003040C2" w:rsidRPr="003040C2" w:rsidRDefault="003040C2" w:rsidP="003040C2"/>
        </w:tc>
        <w:tc>
          <w:tcPr>
            <w:tcW w:w="196" w:type="pct"/>
            <w:vAlign w:val="center"/>
          </w:tcPr>
          <w:p w:rsidR="003040C2" w:rsidRPr="003040C2" w:rsidRDefault="003040C2" w:rsidP="003040C2"/>
        </w:tc>
        <w:tc>
          <w:tcPr>
            <w:tcW w:w="197" w:type="pct"/>
            <w:vAlign w:val="center"/>
          </w:tcPr>
          <w:p w:rsidR="003040C2" w:rsidRPr="003040C2" w:rsidRDefault="003040C2" w:rsidP="003040C2"/>
        </w:tc>
        <w:tc>
          <w:tcPr>
            <w:tcW w:w="198" w:type="pct"/>
            <w:vAlign w:val="center"/>
          </w:tcPr>
          <w:p w:rsidR="003040C2" w:rsidRPr="003040C2" w:rsidRDefault="003040C2" w:rsidP="003040C2"/>
        </w:tc>
        <w:tc>
          <w:tcPr>
            <w:tcW w:w="196" w:type="pct"/>
            <w:vAlign w:val="center"/>
          </w:tcPr>
          <w:p w:rsidR="003040C2" w:rsidRPr="003040C2" w:rsidRDefault="003040C2" w:rsidP="003040C2"/>
        </w:tc>
        <w:tc>
          <w:tcPr>
            <w:tcW w:w="196" w:type="pct"/>
            <w:vAlign w:val="center"/>
          </w:tcPr>
          <w:p w:rsidR="003040C2" w:rsidRPr="003040C2" w:rsidRDefault="003040C2" w:rsidP="003040C2"/>
        </w:tc>
        <w:tc>
          <w:tcPr>
            <w:tcW w:w="335" w:type="pct"/>
            <w:vAlign w:val="center"/>
          </w:tcPr>
          <w:p w:rsidR="003040C2" w:rsidRPr="003040C2" w:rsidRDefault="003040C2" w:rsidP="003040C2"/>
        </w:tc>
      </w:tr>
      <w:tr w:rsidR="003040C2" w:rsidRPr="003040C2" w:rsidTr="00A05C18">
        <w:trPr>
          <w:trHeight w:val="510"/>
        </w:trPr>
        <w:tc>
          <w:tcPr>
            <w:tcW w:w="244" w:type="pct"/>
            <w:vAlign w:val="center"/>
          </w:tcPr>
          <w:p w:rsidR="003040C2" w:rsidRPr="003040C2" w:rsidRDefault="003040C2" w:rsidP="003040C2"/>
        </w:tc>
        <w:tc>
          <w:tcPr>
            <w:tcW w:w="244" w:type="pct"/>
            <w:vAlign w:val="center"/>
          </w:tcPr>
          <w:p w:rsidR="003040C2" w:rsidRPr="003040C2" w:rsidRDefault="003040C2" w:rsidP="003040C2"/>
        </w:tc>
        <w:tc>
          <w:tcPr>
            <w:tcW w:w="244" w:type="pct"/>
            <w:vAlign w:val="center"/>
          </w:tcPr>
          <w:p w:rsidR="003040C2" w:rsidRPr="003040C2" w:rsidRDefault="003040C2" w:rsidP="003040C2"/>
        </w:tc>
        <w:tc>
          <w:tcPr>
            <w:tcW w:w="564" w:type="pct"/>
            <w:vAlign w:val="center"/>
          </w:tcPr>
          <w:p w:rsidR="003040C2" w:rsidRPr="003040C2" w:rsidRDefault="003040C2" w:rsidP="003040C2"/>
        </w:tc>
        <w:tc>
          <w:tcPr>
            <w:tcW w:w="1607" w:type="pct"/>
            <w:vAlign w:val="center"/>
          </w:tcPr>
          <w:p w:rsidR="003040C2" w:rsidRPr="003040C2" w:rsidRDefault="003040C2" w:rsidP="003040C2"/>
        </w:tc>
        <w:tc>
          <w:tcPr>
            <w:tcW w:w="584" w:type="pct"/>
            <w:vAlign w:val="center"/>
          </w:tcPr>
          <w:p w:rsidR="003040C2" w:rsidRPr="003040C2" w:rsidRDefault="003040C2" w:rsidP="003040C2"/>
        </w:tc>
        <w:tc>
          <w:tcPr>
            <w:tcW w:w="196" w:type="pct"/>
            <w:vAlign w:val="center"/>
          </w:tcPr>
          <w:p w:rsidR="003040C2" w:rsidRPr="003040C2" w:rsidRDefault="003040C2" w:rsidP="003040C2"/>
        </w:tc>
        <w:tc>
          <w:tcPr>
            <w:tcW w:w="196" w:type="pct"/>
            <w:vAlign w:val="center"/>
          </w:tcPr>
          <w:p w:rsidR="003040C2" w:rsidRPr="003040C2" w:rsidRDefault="003040C2" w:rsidP="003040C2"/>
        </w:tc>
        <w:tc>
          <w:tcPr>
            <w:tcW w:w="197" w:type="pct"/>
            <w:vAlign w:val="center"/>
          </w:tcPr>
          <w:p w:rsidR="003040C2" w:rsidRPr="003040C2" w:rsidRDefault="003040C2" w:rsidP="003040C2"/>
        </w:tc>
        <w:tc>
          <w:tcPr>
            <w:tcW w:w="198" w:type="pct"/>
            <w:vAlign w:val="center"/>
          </w:tcPr>
          <w:p w:rsidR="003040C2" w:rsidRPr="003040C2" w:rsidRDefault="003040C2" w:rsidP="003040C2"/>
        </w:tc>
        <w:tc>
          <w:tcPr>
            <w:tcW w:w="196" w:type="pct"/>
            <w:vAlign w:val="center"/>
          </w:tcPr>
          <w:p w:rsidR="003040C2" w:rsidRPr="003040C2" w:rsidRDefault="003040C2" w:rsidP="003040C2"/>
        </w:tc>
        <w:tc>
          <w:tcPr>
            <w:tcW w:w="196" w:type="pct"/>
            <w:vAlign w:val="center"/>
          </w:tcPr>
          <w:p w:rsidR="003040C2" w:rsidRPr="003040C2" w:rsidRDefault="003040C2" w:rsidP="003040C2"/>
        </w:tc>
        <w:tc>
          <w:tcPr>
            <w:tcW w:w="335" w:type="pct"/>
            <w:vAlign w:val="center"/>
          </w:tcPr>
          <w:p w:rsidR="003040C2" w:rsidRPr="003040C2" w:rsidRDefault="003040C2" w:rsidP="003040C2"/>
        </w:tc>
      </w:tr>
      <w:tr w:rsidR="003040C2" w:rsidRPr="003040C2" w:rsidTr="00A05C18">
        <w:trPr>
          <w:trHeight w:val="510"/>
        </w:trPr>
        <w:tc>
          <w:tcPr>
            <w:tcW w:w="244" w:type="pct"/>
            <w:vAlign w:val="center"/>
          </w:tcPr>
          <w:p w:rsidR="003040C2" w:rsidRPr="003040C2" w:rsidRDefault="003040C2" w:rsidP="003040C2"/>
        </w:tc>
        <w:tc>
          <w:tcPr>
            <w:tcW w:w="244" w:type="pct"/>
            <w:vAlign w:val="center"/>
          </w:tcPr>
          <w:p w:rsidR="003040C2" w:rsidRPr="003040C2" w:rsidRDefault="003040C2" w:rsidP="003040C2"/>
        </w:tc>
        <w:tc>
          <w:tcPr>
            <w:tcW w:w="244" w:type="pct"/>
            <w:vAlign w:val="center"/>
          </w:tcPr>
          <w:p w:rsidR="003040C2" w:rsidRPr="003040C2" w:rsidRDefault="003040C2" w:rsidP="003040C2"/>
        </w:tc>
        <w:tc>
          <w:tcPr>
            <w:tcW w:w="564" w:type="pct"/>
            <w:vAlign w:val="center"/>
          </w:tcPr>
          <w:p w:rsidR="003040C2" w:rsidRPr="003040C2" w:rsidRDefault="003040C2" w:rsidP="003040C2"/>
        </w:tc>
        <w:tc>
          <w:tcPr>
            <w:tcW w:w="1607" w:type="pct"/>
            <w:vAlign w:val="center"/>
          </w:tcPr>
          <w:p w:rsidR="003040C2" w:rsidRPr="003040C2" w:rsidRDefault="003040C2" w:rsidP="003040C2"/>
        </w:tc>
        <w:tc>
          <w:tcPr>
            <w:tcW w:w="584" w:type="pct"/>
            <w:vAlign w:val="center"/>
          </w:tcPr>
          <w:p w:rsidR="003040C2" w:rsidRPr="003040C2" w:rsidRDefault="003040C2" w:rsidP="003040C2"/>
        </w:tc>
        <w:tc>
          <w:tcPr>
            <w:tcW w:w="196" w:type="pct"/>
            <w:vAlign w:val="center"/>
          </w:tcPr>
          <w:p w:rsidR="003040C2" w:rsidRPr="003040C2" w:rsidRDefault="003040C2" w:rsidP="003040C2"/>
        </w:tc>
        <w:tc>
          <w:tcPr>
            <w:tcW w:w="196" w:type="pct"/>
            <w:vAlign w:val="center"/>
          </w:tcPr>
          <w:p w:rsidR="003040C2" w:rsidRPr="003040C2" w:rsidRDefault="003040C2" w:rsidP="003040C2"/>
        </w:tc>
        <w:tc>
          <w:tcPr>
            <w:tcW w:w="197" w:type="pct"/>
            <w:vAlign w:val="center"/>
          </w:tcPr>
          <w:p w:rsidR="003040C2" w:rsidRPr="003040C2" w:rsidRDefault="003040C2" w:rsidP="003040C2"/>
        </w:tc>
        <w:tc>
          <w:tcPr>
            <w:tcW w:w="198" w:type="pct"/>
            <w:vAlign w:val="center"/>
          </w:tcPr>
          <w:p w:rsidR="003040C2" w:rsidRPr="003040C2" w:rsidRDefault="003040C2" w:rsidP="003040C2"/>
        </w:tc>
        <w:tc>
          <w:tcPr>
            <w:tcW w:w="196" w:type="pct"/>
            <w:vAlign w:val="center"/>
          </w:tcPr>
          <w:p w:rsidR="003040C2" w:rsidRPr="003040C2" w:rsidRDefault="003040C2" w:rsidP="003040C2"/>
        </w:tc>
        <w:tc>
          <w:tcPr>
            <w:tcW w:w="196" w:type="pct"/>
            <w:vAlign w:val="center"/>
          </w:tcPr>
          <w:p w:rsidR="003040C2" w:rsidRPr="003040C2" w:rsidRDefault="003040C2" w:rsidP="003040C2"/>
        </w:tc>
        <w:tc>
          <w:tcPr>
            <w:tcW w:w="335" w:type="pct"/>
            <w:vAlign w:val="center"/>
          </w:tcPr>
          <w:p w:rsidR="003040C2" w:rsidRPr="003040C2" w:rsidRDefault="003040C2" w:rsidP="003040C2"/>
        </w:tc>
      </w:tr>
      <w:tr w:rsidR="003040C2" w:rsidRPr="003040C2" w:rsidTr="00A05C18">
        <w:trPr>
          <w:trHeight w:val="510"/>
        </w:trPr>
        <w:tc>
          <w:tcPr>
            <w:tcW w:w="244" w:type="pct"/>
            <w:vAlign w:val="center"/>
          </w:tcPr>
          <w:p w:rsidR="003040C2" w:rsidRPr="003040C2" w:rsidRDefault="003040C2" w:rsidP="003040C2"/>
        </w:tc>
        <w:tc>
          <w:tcPr>
            <w:tcW w:w="244" w:type="pct"/>
            <w:vAlign w:val="center"/>
          </w:tcPr>
          <w:p w:rsidR="003040C2" w:rsidRPr="003040C2" w:rsidRDefault="003040C2" w:rsidP="003040C2"/>
        </w:tc>
        <w:tc>
          <w:tcPr>
            <w:tcW w:w="244" w:type="pct"/>
            <w:vAlign w:val="center"/>
          </w:tcPr>
          <w:p w:rsidR="003040C2" w:rsidRPr="003040C2" w:rsidRDefault="003040C2" w:rsidP="003040C2"/>
        </w:tc>
        <w:tc>
          <w:tcPr>
            <w:tcW w:w="564" w:type="pct"/>
            <w:vAlign w:val="center"/>
          </w:tcPr>
          <w:p w:rsidR="003040C2" w:rsidRPr="003040C2" w:rsidRDefault="003040C2" w:rsidP="003040C2"/>
        </w:tc>
        <w:tc>
          <w:tcPr>
            <w:tcW w:w="1607" w:type="pct"/>
            <w:vAlign w:val="center"/>
          </w:tcPr>
          <w:p w:rsidR="003040C2" w:rsidRPr="003040C2" w:rsidRDefault="003040C2" w:rsidP="003040C2"/>
        </w:tc>
        <w:tc>
          <w:tcPr>
            <w:tcW w:w="584" w:type="pct"/>
            <w:vAlign w:val="center"/>
          </w:tcPr>
          <w:p w:rsidR="003040C2" w:rsidRPr="003040C2" w:rsidRDefault="003040C2" w:rsidP="003040C2"/>
        </w:tc>
        <w:tc>
          <w:tcPr>
            <w:tcW w:w="196" w:type="pct"/>
            <w:vAlign w:val="center"/>
          </w:tcPr>
          <w:p w:rsidR="003040C2" w:rsidRPr="003040C2" w:rsidRDefault="003040C2" w:rsidP="003040C2"/>
        </w:tc>
        <w:tc>
          <w:tcPr>
            <w:tcW w:w="196" w:type="pct"/>
            <w:vAlign w:val="center"/>
          </w:tcPr>
          <w:p w:rsidR="003040C2" w:rsidRPr="003040C2" w:rsidRDefault="003040C2" w:rsidP="003040C2"/>
        </w:tc>
        <w:tc>
          <w:tcPr>
            <w:tcW w:w="197" w:type="pct"/>
            <w:vAlign w:val="center"/>
          </w:tcPr>
          <w:p w:rsidR="003040C2" w:rsidRPr="003040C2" w:rsidRDefault="003040C2" w:rsidP="003040C2"/>
        </w:tc>
        <w:tc>
          <w:tcPr>
            <w:tcW w:w="198" w:type="pct"/>
            <w:vAlign w:val="center"/>
          </w:tcPr>
          <w:p w:rsidR="003040C2" w:rsidRPr="003040C2" w:rsidRDefault="003040C2" w:rsidP="003040C2"/>
        </w:tc>
        <w:tc>
          <w:tcPr>
            <w:tcW w:w="196" w:type="pct"/>
            <w:vAlign w:val="center"/>
          </w:tcPr>
          <w:p w:rsidR="003040C2" w:rsidRPr="003040C2" w:rsidRDefault="003040C2" w:rsidP="003040C2"/>
        </w:tc>
        <w:tc>
          <w:tcPr>
            <w:tcW w:w="196" w:type="pct"/>
            <w:vAlign w:val="center"/>
          </w:tcPr>
          <w:p w:rsidR="003040C2" w:rsidRPr="003040C2" w:rsidRDefault="003040C2" w:rsidP="003040C2"/>
        </w:tc>
        <w:tc>
          <w:tcPr>
            <w:tcW w:w="335" w:type="pct"/>
            <w:vAlign w:val="center"/>
          </w:tcPr>
          <w:p w:rsidR="003040C2" w:rsidRPr="003040C2" w:rsidRDefault="003040C2" w:rsidP="003040C2"/>
        </w:tc>
      </w:tr>
      <w:tr w:rsidR="003040C2" w:rsidRPr="003040C2" w:rsidTr="00A05C18">
        <w:trPr>
          <w:trHeight w:val="510"/>
        </w:trPr>
        <w:tc>
          <w:tcPr>
            <w:tcW w:w="244" w:type="pct"/>
            <w:vAlign w:val="center"/>
          </w:tcPr>
          <w:p w:rsidR="003040C2" w:rsidRPr="003040C2" w:rsidRDefault="003040C2" w:rsidP="003040C2"/>
        </w:tc>
        <w:tc>
          <w:tcPr>
            <w:tcW w:w="244" w:type="pct"/>
            <w:vAlign w:val="center"/>
          </w:tcPr>
          <w:p w:rsidR="003040C2" w:rsidRPr="003040C2" w:rsidRDefault="003040C2" w:rsidP="003040C2"/>
        </w:tc>
        <w:tc>
          <w:tcPr>
            <w:tcW w:w="244" w:type="pct"/>
            <w:vAlign w:val="center"/>
          </w:tcPr>
          <w:p w:rsidR="003040C2" w:rsidRPr="003040C2" w:rsidRDefault="003040C2" w:rsidP="003040C2"/>
        </w:tc>
        <w:tc>
          <w:tcPr>
            <w:tcW w:w="564" w:type="pct"/>
            <w:vAlign w:val="center"/>
          </w:tcPr>
          <w:p w:rsidR="003040C2" w:rsidRPr="003040C2" w:rsidRDefault="003040C2" w:rsidP="003040C2"/>
        </w:tc>
        <w:tc>
          <w:tcPr>
            <w:tcW w:w="1607" w:type="pct"/>
            <w:vAlign w:val="center"/>
          </w:tcPr>
          <w:p w:rsidR="003040C2" w:rsidRPr="003040C2" w:rsidRDefault="003040C2" w:rsidP="003040C2"/>
        </w:tc>
        <w:tc>
          <w:tcPr>
            <w:tcW w:w="584" w:type="pct"/>
            <w:vAlign w:val="center"/>
          </w:tcPr>
          <w:p w:rsidR="003040C2" w:rsidRPr="003040C2" w:rsidRDefault="003040C2" w:rsidP="003040C2"/>
        </w:tc>
        <w:tc>
          <w:tcPr>
            <w:tcW w:w="196" w:type="pct"/>
            <w:vAlign w:val="center"/>
          </w:tcPr>
          <w:p w:rsidR="003040C2" w:rsidRPr="003040C2" w:rsidRDefault="003040C2" w:rsidP="003040C2"/>
        </w:tc>
        <w:tc>
          <w:tcPr>
            <w:tcW w:w="196" w:type="pct"/>
            <w:vAlign w:val="center"/>
          </w:tcPr>
          <w:p w:rsidR="003040C2" w:rsidRPr="003040C2" w:rsidRDefault="003040C2" w:rsidP="003040C2"/>
        </w:tc>
        <w:tc>
          <w:tcPr>
            <w:tcW w:w="197" w:type="pct"/>
            <w:vAlign w:val="center"/>
          </w:tcPr>
          <w:p w:rsidR="003040C2" w:rsidRPr="003040C2" w:rsidRDefault="003040C2" w:rsidP="003040C2"/>
        </w:tc>
        <w:tc>
          <w:tcPr>
            <w:tcW w:w="198" w:type="pct"/>
            <w:vAlign w:val="center"/>
          </w:tcPr>
          <w:p w:rsidR="003040C2" w:rsidRPr="003040C2" w:rsidRDefault="003040C2" w:rsidP="003040C2"/>
        </w:tc>
        <w:tc>
          <w:tcPr>
            <w:tcW w:w="196" w:type="pct"/>
            <w:vAlign w:val="center"/>
          </w:tcPr>
          <w:p w:rsidR="003040C2" w:rsidRPr="003040C2" w:rsidRDefault="003040C2" w:rsidP="003040C2"/>
        </w:tc>
        <w:tc>
          <w:tcPr>
            <w:tcW w:w="196" w:type="pct"/>
            <w:vAlign w:val="center"/>
          </w:tcPr>
          <w:p w:rsidR="003040C2" w:rsidRPr="003040C2" w:rsidRDefault="003040C2" w:rsidP="003040C2"/>
        </w:tc>
        <w:tc>
          <w:tcPr>
            <w:tcW w:w="335" w:type="pct"/>
            <w:vAlign w:val="center"/>
          </w:tcPr>
          <w:p w:rsidR="003040C2" w:rsidRPr="003040C2" w:rsidRDefault="003040C2" w:rsidP="003040C2"/>
        </w:tc>
      </w:tr>
      <w:tr w:rsidR="003040C2" w:rsidRPr="003040C2" w:rsidTr="00A05C18">
        <w:trPr>
          <w:trHeight w:val="510"/>
        </w:trPr>
        <w:tc>
          <w:tcPr>
            <w:tcW w:w="244" w:type="pct"/>
            <w:vAlign w:val="center"/>
          </w:tcPr>
          <w:p w:rsidR="003040C2" w:rsidRPr="003040C2" w:rsidRDefault="003040C2" w:rsidP="003040C2"/>
        </w:tc>
        <w:tc>
          <w:tcPr>
            <w:tcW w:w="244" w:type="pct"/>
            <w:vAlign w:val="center"/>
          </w:tcPr>
          <w:p w:rsidR="003040C2" w:rsidRPr="003040C2" w:rsidRDefault="003040C2" w:rsidP="003040C2"/>
        </w:tc>
        <w:tc>
          <w:tcPr>
            <w:tcW w:w="244" w:type="pct"/>
            <w:vAlign w:val="center"/>
          </w:tcPr>
          <w:p w:rsidR="003040C2" w:rsidRPr="003040C2" w:rsidRDefault="003040C2" w:rsidP="003040C2"/>
        </w:tc>
        <w:tc>
          <w:tcPr>
            <w:tcW w:w="564" w:type="pct"/>
            <w:vAlign w:val="center"/>
          </w:tcPr>
          <w:p w:rsidR="003040C2" w:rsidRPr="003040C2" w:rsidRDefault="003040C2" w:rsidP="003040C2"/>
        </w:tc>
        <w:tc>
          <w:tcPr>
            <w:tcW w:w="1607" w:type="pct"/>
            <w:vAlign w:val="center"/>
          </w:tcPr>
          <w:p w:rsidR="003040C2" w:rsidRPr="003040C2" w:rsidRDefault="003040C2" w:rsidP="003040C2"/>
        </w:tc>
        <w:tc>
          <w:tcPr>
            <w:tcW w:w="584" w:type="pct"/>
            <w:vAlign w:val="center"/>
          </w:tcPr>
          <w:p w:rsidR="003040C2" w:rsidRPr="003040C2" w:rsidRDefault="003040C2" w:rsidP="003040C2"/>
        </w:tc>
        <w:tc>
          <w:tcPr>
            <w:tcW w:w="196" w:type="pct"/>
            <w:vAlign w:val="center"/>
          </w:tcPr>
          <w:p w:rsidR="003040C2" w:rsidRPr="003040C2" w:rsidRDefault="003040C2" w:rsidP="003040C2"/>
        </w:tc>
        <w:tc>
          <w:tcPr>
            <w:tcW w:w="196" w:type="pct"/>
            <w:vAlign w:val="center"/>
          </w:tcPr>
          <w:p w:rsidR="003040C2" w:rsidRPr="003040C2" w:rsidRDefault="003040C2" w:rsidP="003040C2"/>
        </w:tc>
        <w:tc>
          <w:tcPr>
            <w:tcW w:w="197" w:type="pct"/>
            <w:vAlign w:val="center"/>
          </w:tcPr>
          <w:p w:rsidR="003040C2" w:rsidRPr="003040C2" w:rsidRDefault="003040C2" w:rsidP="003040C2"/>
        </w:tc>
        <w:tc>
          <w:tcPr>
            <w:tcW w:w="198" w:type="pct"/>
            <w:vAlign w:val="center"/>
          </w:tcPr>
          <w:p w:rsidR="003040C2" w:rsidRPr="003040C2" w:rsidRDefault="003040C2" w:rsidP="003040C2"/>
        </w:tc>
        <w:tc>
          <w:tcPr>
            <w:tcW w:w="196" w:type="pct"/>
            <w:vAlign w:val="center"/>
          </w:tcPr>
          <w:p w:rsidR="003040C2" w:rsidRPr="003040C2" w:rsidRDefault="003040C2" w:rsidP="003040C2"/>
        </w:tc>
        <w:tc>
          <w:tcPr>
            <w:tcW w:w="196" w:type="pct"/>
            <w:vAlign w:val="center"/>
          </w:tcPr>
          <w:p w:rsidR="003040C2" w:rsidRPr="003040C2" w:rsidRDefault="003040C2" w:rsidP="003040C2"/>
        </w:tc>
        <w:tc>
          <w:tcPr>
            <w:tcW w:w="335" w:type="pct"/>
            <w:vAlign w:val="center"/>
          </w:tcPr>
          <w:p w:rsidR="003040C2" w:rsidRPr="003040C2" w:rsidRDefault="003040C2" w:rsidP="003040C2"/>
        </w:tc>
      </w:tr>
      <w:tr w:rsidR="003040C2" w:rsidRPr="003040C2" w:rsidTr="00A05C18">
        <w:trPr>
          <w:trHeight w:val="510"/>
        </w:trPr>
        <w:tc>
          <w:tcPr>
            <w:tcW w:w="244" w:type="pct"/>
            <w:vAlign w:val="center"/>
          </w:tcPr>
          <w:p w:rsidR="003040C2" w:rsidRPr="003040C2" w:rsidRDefault="003040C2" w:rsidP="003040C2"/>
        </w:tc>
        <w:tc>
          <w:tcPr>
            <w:tcW w:w="244" w:type="pct"/>
            <w:vAlign w:val="center"/>
          </w:tcPr>
          <w:p w:rsidR="003040C2" w:rsidRPr="003040C2" w:rsidRDefault="003040C2" w:rsidP="003040C2"/>
        </w:tc>
        <w:tc>
          <w:tcPr>
            <w:tcW w:w="244" w:type="pct"/>
            <w:vAlign w:val="center"/>
          </w:tcPr>
          <w:p w:rsidR="003040C2" w:rsidRPr="003040C2" w:rsidRDefault="003040C2" w:rsidP="003040C2"/>
        </w:tc>
        <w:tc>
          <w:tcPr>
            <w:tcW w:w="564" w:type="pct"/>
            <w:vAlign w:val="center"/>
          </w:tcPr>
          <w:p w:rsidR="003040C2" w:rsidRPr="003040C2" w:rsidRDefault="003040C2" w:rsidP="003040C2"/>
        </w:tc>
        <w:tc>
          <w:tcPr>
            <w:tcW w:w="1607" w:type="pct"/>
            <w:vAlign w:val="center"/>
          </w:tcPr>
          <w:p w:rsidR="003040C2" w:rsidRPr="003040C2" w:rsidRDefault="003040C2" w:rsidP="003040C2"/>
        </w:tc>
        <w:tc>
          <w:tcPr>
            <w:tcW w:w="584" w:type="pct"/>
            <w:vAlign w:val="center"/>
          </w:tcPr>
          <w:p w:rsidR="003040C2" w:rsidRPr="003040C2" w:rsidRDefault="003040C2" w:rsidP="003040C2"/>
        </w:tc>
        <w:tc>
          <w:tcPr>
            <w:tcW w:w="196" w:type="pct"/>
            <w:vAlign w:val="center"/>
          </w:tcPr>
          <w:p w:rsidR="003040C2" w:rsidRPr="003040C2" w:rsidRDefault="003040C2" w:rsidP="003040C2"/>
        </w:tc>
        <w:tc>
          <w:tcPr>
            <w:tcW w:w="196" w:type="pct"/>
            <w:vAlign w:val="center"/>
          </w:tcPr>
          <w:p w:rsidR="003040C2" w:rsidRPr="003040C2" w:rsidRDefault="003040C2" w:rsidP="003040C2"/>
        </w:tc>
        <w:tc>
          <w:tcPr>
            <w:tcW w:w="197" w:type="pct"/>
            <w:vAlign w:val="center"/>
          </w:tcPr>
          <w:p w:rsidR="003040C2" w:rsidRPr="003040C2" w:rsidRDefault="003040C2" w:rsidP="003040C2"/>
        </w:tc>
        <w:tc>
          <w:tcPr>
            <w:tcW w:w="198" w:type="pct"/>
            <w:vAlign w:val="center"/>
          </w:tcPr>
          <w:p w:rsidR="003040C2" w:rsidRPr="003040C2" w:rsidRDefault="003040C2" w:rsidP="003040C2"/>
        </w:tc>
        <w:tc>
          <w:tcPr>
            <w:tcW w:w="196" w:type="pct"/>
            <w:vAlign w:val="center"/>
          </w:tcPr>
          <w:p w:rsidR="003040C2" w:rsidRPr="003040C2" w:rsidRDefault="003040C2" w:rsidP="003040C2"/>
        </w:tc>
        <w:tc>
          <w:tcPr>
            <w:tcW w:w="196" w:type="pct"/>
            <w:vAlign w:val="center"/>
          </w:tcPr>
          <w:p w:rsidR="003040C2" w:rsidRPr="003040C2" w:rsidRDefault="003040C2" w:rsidP="003040C2"/>
        </w:tc>
        <w:tc>
          <w:tcPr>
            <w:tcW w:w="335" w:type="pct"/>
            <w:vAlign w:val="center"/>
          </w:tcPr>
          <w:p w:rsidR="003040C2" w:rsidRPr="003040C2" w:rsidRDefault="003040C2" w:rsidP="003040C2"/>
        </w:tc>
      </w:tr>
      <w:tr w:rsidR="003040C2" w:rsidRPr="003040C2" w:rsidTr="00A05C18">
        <w:trPr>
          <w:trHeight w:val="510"/>
        </w:trPr>
        <w:tc>
          <w:tcPr>
            <w:tcW w:w="244" w:type="pct"/>
            <w:vAlign w:val="center"/>
          </w:tcPr>
          <w:p w:rsidR="003040C2" w:rsidRPr="003040C2" w:rsidRDefault="003040C2" w:rsidP="003040C2"/>
        </w:tc>
        <w:tc>
          <w:tcPr>
            <w:tcW w:w="244" w:type="pct"/>
            <w:vAlign w:val="center"/>
          </w:tcPr>
          <w:p w:rsidR="003040C2" w:rsidRPr="003040C2" w:rsidRDefault="003040C2" w:rsidP="003040C2"/>
        </w:tc>
        <w:tc>
          <w:tcPr>
            <w:tcW w:w="244" w:type="pct"/>
            <w:vAlign w:val="center"/>
          </w:tcPr>
          <w:p w:rsidR="003040C2" w:rsidRPr="003040C2" w:rsidRDefault="003040C2" w:rsidP="003040C2"/>
        </w:tc>
        <w:tc>
          <w:tcPr>
            <w:tcW w:w="564" w:type="pct"/>
            <w:vAlign w:val="center"/>
          </w:tcPr>
          <w:p w:rsidR="003040C2" w:rsidRPr="003040C2" w:rsidRDefault="003040C2" w:rsidP="003040C2"/>
        </w:tc>
        <w:tc>
          <w:tcPr>
            <w:tcW w:w="1607" w:type="pct"/>
            <w:vAlign w:val="center"/>
          </w:tcPr>
          <w:p w:rsidR="003040C2" w:rsidRPr="003040C2" w:rsidRDefault="003040C2" w:rsidP="003040C2"/>
        </w:tc>
        <w:tc>
          <w:tcPr>
            <w:tcW w:w="584" w:type="pct"/>
            <w:vAlign w:val="center"/>
          </w:tcPr>
          <w:p w:rsidR="003040C2" w:rsidRPr="003040C2" w:rsidRDefault="003040C2" w:rsidP="003040C2"/>
        </w:tc>
        <w:tc>
          <w:tcPr>
            <w:tcW w:w="196" w:type="pct"/>
            <w:vAlign w:val="center"/>
          </w:tcPr>
          <w:p w:rsidR="003040C2" w:rsidRPr="003040C2" w:rsidRDefault="003040C2" w:rsidP="003040C2"/>
        </w:tc>
        <w:tc>
          <w:tcPr>
            <w:tcW w:w="196" w:type="pct"/>
            <w:vAlign w:val="center"/>
          </w:tcPr>
          <w:p w:rsidR="003040C2" w:rsidRPr="003040C2" w:rsidRDefault="003040C2" w:rsidP="003040C2"/>
        </w:tc>
        <w:tc>
          <w:tcPr>
            <w:tcW w:w="197" w:type="pct"/>
            <w:vAlign w:val="center"/>
          </w:tcPr>
          <w:p w:rsidR="003040C2" w:rsidRPr="003040C2" w:rsidRDefault="003040C2" w:rsidP="003040C2"/>
        </w:tc>
        <w:tc>
          <w:tcPr>
            <w:tcW w:w="198" w:type="pct"/>
            <w:vAlign w:val="center"/>
          </w:tcPr>
          <w:p w:rsidR="003040C2" w:rsidRPr="003040C2" w:rsidRDefault="003040C2" w:rsidP="003040C2"/>
        </w:tc>
        <w:tc>
          <w:tcPr>
            <w:tcW w:w="196" w:type="pct"/>
            <w:vAlign w:val="center"/>
          </w:tcPr>
          <w:p w:rsidR="003040C2" w:rsidRPr="003040C2" w:rsidRDefault="003040C2" w:rsidP="003040C2"/>
        </w:tc>
        <w:tc>
          <w:tcPr>
            <w:tcW w:w="196" w:type="pct"/>
            <w:vAlign w:val="center"/>
          </w:tcPr>
          <w:p w:rsidR="003040C2" w:rsidRPr="003040C2" w:rsidRDefault="003040C2" w:rsidP="003040C2"/>
        </w:tc>
        <w:tc>
          <w:tcPr>
            <w:tcW w:w="335" w:type="pct"/>
            <w:vAlign w:val="center"/>
          </w:tcPr>
          <w:p w:rsidR="003040C2" w:rsidRPr="003040C2" w:rsidRDefault="003040C2" w:rsidP="003040C2"/>
        </w:tc>
      </w:tr>
      <w:tr w:rsidR="003040C2" w:rsidRPr="003040C2" w:rsidTr="00A05C18">
        <w:trPr>
          <w:trHeight w:val="510"/>
        </w:trPr>
        <w:tc>
          <w:tcPr>
            <w:tcW w:w="244" w:type="pct"/>
            <w:vAlign w:val="center"/>
          </w:tcPr>
          <w:p w:rsidR="003040C2" w:rsidRPr="003040C2" w:rsidRDefault="003040C2" w:rsidP="003040C2"/>
        </w:tc>
        <w:tc>
          <w:tcPr>
            <w:tcW w:w="244" w:type="pct"/>
            <w:vAlign w:val="center"/>
          </w:tcPr>
          <w:p w:rsidR="003040C2" w:rsidRPr="003040C2" w:rsidRDefault="003040C2" w:rsidP="003040C2"/>
        </w:tc>
        <w:tc>
          <w:tcPr>
            <w:tcW w:w="244" w:type="pct"/>
            <w:vAlign w:val="center"/>
          </w:tcPr>
          <w:p w:rsidR="003040C2" w:rsidRPr="003040C2" w:rsidRDefault="003040C2" w:rsidP="003040C2"/>
        </w:tc>
        <w:tc>
          <w:tcPr>
            <w:tcW w:w="564" w:type="pct"/>
            <w:vAlign w:val="center"/>
          </w:tcPr>
          <w:p w:rsidR="003040C2" w:rsidRPr="003040C2" w:rsidRDefault="003040C2" w:rsidP="003040C2"/>
        </w:tc>
        <w:tc>
          <w:tcPr>
            <w:tcW w:w="1607" w:type="pct"/>
            <w:vAlign w:val="center"/>
          </w:tcPr>
          <w:p w:rsidR="003040C2" w:rsidRPr="003040C2" w:rsidRDefault="003040C2" w:rsidP="003040C2"/>
        </w:tc>
        <w:tc>
          <w:tcPr>
            <w:tcW w:w="584" w:type="pct"/>
            <w:vAlign w:val="center"/>
          </w:tcPr>
          <w:p w:rsidR="003040C2" w:rsidRPr="003040C2" w:rsidRDefault="003040C2" w:rsidP="003040C2"/>
        </w:tc>
        <w:tc>
          <w:tcPr>
            <w:tcW w:w="196" w:type="pct"/>
            <w:vAlign w:val="center"/>
          </w:tcPr>
          <w:p w:rsidR="003040C2" w:rsidRPr="003040C2" w:rsidRDefault="003040C2" w:rsidP="003040C2"/>
        </w:tc>
        <w:tc>
          <w:tcPr>
            <w:tcW w:w="196" w:type="pct"/>
            <w:vAlign w:val="center"/>
          </w:tcPr>
          <w:p w:rsidR="003040C2" w:rsidRPr="003040C2" w:rsidRDefault="003040C2" w:rsidP="003040C2"/>
        </w:tc>
        <w:tc>
          <w:tcPr>
            <w:tcW w:w="197" w:type="pct"/>
            <w:vAlign w:val="center"/>
          </w:tcPr>
          <w:p w:rsidR="003040C2" w:rsidRPr="003040C2" w:rsidRDefault="003040C2" w:rsidP="003040C2"/>
        </w:tc>
        <w:tc>
          <w:tcPr>
            <w:tcW w:w="198" w:type="pct"/>
            <w:vAlign w:val="center"/>
          </w:tcPr>
          <w:p w:rsidR="003040C2" w:rsidRPr="003040C2" w:rsidRDefault="003040C2" w:rsidP="003040C2"/>
        </w:tc>
        <w:tc>
          <w:tcPr>
            <w:tcW w:w="196" w:type="pct"/>
            <w:vAlign w:val="center"/>
          </w:tcPr>
          <w:p w:rsidR="003040C2" w:rsidRPr="003040C2" w:rsidRDefault="003040C2" w:rsidP="003040C2"/>
        </w:tc>
        <w:tc>
          <w:tcPr>
            <w:tcW w:w="196" w:type="pct"/>
            <w:vAlign w:val="center"/>
          </w:tcPr>
          <w:p w:rsidR="003040C2" w:rsidRPr="003040C2" w:rsidRDefault="003040C2" w:rsidP="003040C2"/>
        </w:tc>
        <w:tc>
          <w:tcPr>
            <w:tcW w:w="335" w:type="pct"/>
            <w:vAlign w:val="center"/>
          </w:tcPr>
          <w:p w:rsidR="003040C2" w:rsidRPr="003040C2" w:rsidRDefault="003040C2" w:rsidP="003040C2"/>
        </w:tc>
      </w:tr>
      <w:tr w:rsidR="003040C2" w:rsidRPr="003040C2" w:rsidTr="00A05C18">
        <w:trPr>
          <w:trHeight w:val="510"/>
        </w:trPr>
        <w:tc>
          <w:tcPr>
            <w:tcW w:w="244" w:type="pct"/>
            <w:vAlign w:val="center"/>
          </w:tcPr>
          <w:p w:rsidR="003040C2" w:rsidRPr="003040C2" w:rsidRDefault="003040C2" w:rsidP="003040C2"/>
        </w:tc>
        <w:tc>
          <w:tcPr>
            <w:tcW w:w="244" w:type="pct"/>
            <w:vAlign w:val="center"/>
          </w:tcPr>
          <w:p w:rsidR="003040C2" w:rsidRPr="003040C2" w:rsidRDefault="003040C2" w:rsidP="003040C2"/>
        </w:tc>
        <w:tc>
          <w:tcPr>
            <w:tcW w:w="244" w:type="pct"/>
            <w:vAlign w:val="center"/>
          </w:tcPr>
          <w:p w:rsidR="003040C2" w:rsidRPr="003040C2" w:rsidRDefault="003040C2" w:rsidP="003040C2"/>
        </w:tc>
        <w:tc>
          <w:tcPr>
            <w:tcW w:w="564" w:type="pct"/>
            <w:vAlign w:val="center"/>
          </w:tcPr>
          <w:p w:rsidR="003040C2" w:rsidRPr="003040C2" w:rsidRDefault="003040C2" w:rsidP="003040C2"/>
        </w:tc>
        <w:tc>
          <w:tcPr>
            <w:tcW w:w="1607" w:type="pct"/>
            <w:vAlign w:val="center"/>
          </w:tcPr>
          <w:p w:rsidR="003040C2" w:rsidRPr="003040C2" w:rsidRDefault="003040C2" w:rsidP="003040C2"/>
        </w:tc>
        <w:tc>
          <w:tcPr>
            <w:tcW w:w="584" w:type="pct"/>
            <w:vAlign w:val="center"/>
          </w:tcPr>
          <w:p w:rsidR="003040C2" w:rsidRPr="003040C2" w:rsidRDefault="003040C2" w:rsidP="003040C2"/>
        </w:tc>
        <w:tc>
          <w:tcPr>
            <w:tcW w:w="196" w:type="pct"/>
            <w:vAlign w:val="center"/>
          </w:tcPr>
          <w:p w:rsidR="003040C2" w:rsidRPr="003040C2" w:rsidRDefault="003040C2" w:rsidP="003040C2"/>
        </w:tc>
        <w:tc>
          <w:tcPr>
            <w:tcW w:w="196" w:type="pct"/>
            <w:vAlign w:val="center"/>
          </w:tcPr>
          <w:p w:rsidR="003040C2" w:rsidRPr="003040C2" w:rsidRDefault="003040C2" w:rsidP="003040C2"/>
        </w:tc>
        <w:tc>
          <w:tcPr>
            <w:tcW w:w="197" w:type="pct"/>
            <w:vAlign w:val="center"/>
          </w:tcPr>
          <w:p w:rsidR="003040C2" w:rsidRPr="003040C2" w:rsidRDefault="003040C2" w:rsidP="003040C2"/>
        </w:tc>
        <w:tc>
          <w:tcPr>
            <w:tcW w:w="198" w:type="pct"/>
            <w:vAlign w:val="center"/>
          </w:tcPr>
          <w:p w:rsidR="003040C2" w:rsidRPr="003040C2" w:rsidRDefault="003040C2" w:rsidP="003040C2"/>
        </w:tc>
        <w:tc>
          <w:tcPr>
            <w:tcW w:w="196" w:type="pct"/>
            <w:vAlign w:val="center"/>
          </w:tcPr>
          <w:p w:rsidR="003040C2" w:rsidRPr="003040C2" w:rsidRDefault="003040C2" w:rsidP="003040C2"/>
        </w:tc>
        <w:tc>
          <w:tcPr>
            <w:tcW w:w="196" w:type="pct"/>
            <w:vAlign w:val="center"/>
          </w:tcPr>
          <w:p w:rsidR="003040C2" w:rsidRPr="003040C2" w:rsidRDefault="003040C2" w:rsidP="003040C2"/>
        </w:tc>
        <w:tc>
          <w:tcPr>
            <w:tcW w:w="335" w:type="pct"/>
            <w:vAlign w:val="center"/>
          </w:tcPr>
          <w:p w:rsidR="003040C2" w:rsidRPr="003040C2" w:rsidRDefault="003040C2" w:rsidP="003040C2"/>
        </w:tc>
      </w:tr>
      <w:tr w:rsidR="003040C2" w:rsidRPr="003040C2" w:rsidTr="00A05C18">
        <w:trPr>
          <w:trHeight w:val="510"/>
        </w:trPr>
        <w:tc>
          <w:tcPr>
            <w:tcW w:w="244" w:type="pct"/>
            <w:vAlign w:val="center"/>
          </w:tcPr>
          <w:p w:rsidR="003040C2" w:rsidRPr="003040C2" w:rsidRDefault="003040C2" w:rsidP="003040C2"/>
        </w:tc>
        <w:tc>
          <w:tcPr>
            <w:tcW w:w="244" w:type="pct"/>
            <w:vAlign w:val="center"/>
          </w:tcPr>
          <w:p w:rsidR="003040C2" w:rsidRPr="003040C2" w:rsidRDefault="003040C2" w:rsidP="003040C2"/>
        </w:tc>
        <w:tc>
          <w:tcPr>
            <w:tcW w:w="244" w:type="pct"/>
            <w:vAlign w:val="center"/>
          </w:tcPr>
          <w:p w:rsidR="003040C2" w:rsidRPr="003040C2" w:rsidRDefault="003040C2" w:rsidP="003040C2"/>
        </w:tc>
        <w:tc>
          <w:tcPr>
            <w:tcW w:w="564" w:type="pct"/>
            <w:vAlign w:val="center"/>
          </w:tcPr>
          <w:p w:rsidR="003040C2" w:rsidRPr="003040C2" w:rsidRDefault="003040C2" w:rsidP="003040C2"/>
        </w:tc>
        <w:tc>
          <w:tcPr>
            <w:tcW w:w="1607" w:type="pct"/>
            <w:vAlign w:val="center"/>
          </w:tcPr>
          <w:p w:rsidR="003040C2" w:rsidRPr="003040C2" w:rsidRDefault="003040C2" w:rsidP="003040C2"/>
        </w:tc>
        <w:tc>
          <w:tcPr>
            <w:tcW w:w="584" w:type="pct"/>
            <w:vAlign w:val="center"/>
          </w:tcPr>
          <w:p w:rsidR="003040C2" w:rsidRPr="003040C2" w:rsidRDefault="003040C2" w:rsidP="003040C2"/>
        </w:tc>
        <w:tc>
          <w:tcPr>
            <w:tcW w:w="196" w:type="pct"/>
            <w:vAlign w:val="center"/>
          </w:tcPr>
          <w:p w:rsidR="003040C2" w:rsidRPr="003040C2" w:rsidRDefault="003040C2" w:rsidP="003040C2"/>
        </w:tc>
        <w:tc>
          <w:tcPr>
            <w:tcW w:w="196" w:type="pct"/>
            <w:vAlign w:val="center"/>
          </w:tcPr>
          <w:p w:rsidR="003040C2" w:rsidRPr="003040C2" w:rsidRDefault="003040C2" w:rsidP="003040C2"/>
        </w:tc>
        <w:tc>
          <w:tcPr>
            <w:tcW w:w="197" w:type="pct"/>
            <w:vAlign w:val="center"/>
          </w:tcPr>
          <w:p w:rsidR="003040C2" w:rsidRPr="003040C2" w:rsidRDefault="003040C2" w:rsidP="003040C2"/>
        </w:tc>
        <w:tc>
          <w:tcPr>
            <w:tcW w:w="198" w:type="pct"/>
            <w:vAlign w:val="center"/>
          </w:tcPr>
          <w:p w:rsidR="003040C2" w:rsidRPr="003040C2" w:rsidRDefault="003040C2" w:rsidP="003040C2"/>
        </w:tc>
        <w:tc>
          <w:tcPr>
            <w:tcW w:w="196" w:type="pct"/>
            <w:vAlign w:val="center"/>
          </w:tcPr>
          <w:p w:rsidR="003040C2" w:rsidRPr="003040C2" w:rsidRDefault="003040C2" w:rsidP="003040C2"/>
        </w:tc>
        <w:tc>
          <w:tcPr>
            <w:tcW w:w="196" w:type="pct"/>
            <w:vAlign w:val="center"/>
          </w:tcPr>
          <w:p w:rsidR="003040C2" w:rsidRPr="003040C2" w:rsidRDefault="003040C2" w:rsidP="003040C2"/>
        </w:tc>
        <w:tc>
          <w:tcPr>
            <w:tcW w:w="335" w:type="pct"/>
            <w:vAlign w:val="center"/>
          </w:tcPr>
          <w:p w:rsidR="003040C2" w:rsidRPr="003040C2" w:rsidRDefault="003040C2" w:rsidP="003040C2"/>
        </w:tc>
      </w:tr>
      <w:tr w:rsidR="003040C2" w:rsidRPr="003040C2" w:rsidTr="00A05C18">
        <w:trPr>
          <w:trHeight w:val="510"/>
        </w:trPr>
        <w:tc>
          <w:tcPr>
            <w:tcW w:w="244" w:type="pct"/>
            <w:vAlign w:val="center"/>
          </w:tcPr>
          <w:p w:rsidR="003040C2" w:rsidRPr="003040C2" w:rsidRDefault="003040C2" w:rsidP="003040C2"/>
        </w:tc>
        <w:tc>
          <w:tcPr>
            <w:tcW w:w="244" w:type="pct"/>
            <w:vAlign w:val="center"/>
          </w:tcPr>
          <w:p w:rsidR="003040C2" w:rsidRPr="003040C2" w:rsidRDefault="003040C2" w:rsidP="003040C2"/>
        </w:tc>
        <w:tc>
          <w:tcPr>
            <w:tcW w:w="244" w:type="pct"/>
            <w:vAlign w:val="center"/>
          </w:tcPr>
          <w:p w:rsidR="003040C2" w:rsidRPr="003040C2" w:rsidRDefault="003040C2" w:rsidP="003040C2"/>
        </w:tc>
        <w:tc>
          <w:tcPr>
            <w:tcW w:w="564" w:type="pct"/>
            <w:vAlign w:val="center"/>
          </w:tcPr>
          <w:p w:rsidR="003040C2" w:rsidRPr="003040C2" w:rsidRDefault="003040C2" w:rsidP="003040C2"/>
        </w:tc>
        <w:tc>
          <w:tcPr>
            <w:tcW w:w="1607" w:type="pct"/>
            <w:vAlign w:val="center"/>
          </w:tcPr>
          <w:p w:rsidR="003040C2" w:rsidRPr="003040C2" w:rsidRDefault="003040C2" w:rsidP="003040C2"/>
        </w:tc>
        <w:tc>
          <w:tcPr>
            <w:tcW w:w="584" w:type="pct"/>
            <w:vAlign w:val="center"/>
          </w:tcPr>
          <w:p w:rsidR="003040C2" w:rsidRPr="003040C2" w:rsidRDefault="003040C2" w:rsidP="003040C2"/>
        </w:tc>
        <w:tc>
          <w:tcPr>
            <w:tcW w:w="196" w:type="pct"/>
            <w:vAlign w:val="center"/>
          </w:tcPr>
          <w:p w:rsidR="003040C2" w:rsidRPr="003040C2" w:rsidRDefault="003040C2" w:rsidP="003040C2"/>
        </w:tc>
        <w:tc>
          <w:tcPr>
            <w:tcW w:w="196" w:type="pct"/>
            <w:vAlign w:val="center"/>
          </w:tcPr>
          <w:p w:rsidR="003040C2" w:rsidRPr="003040C2" w:rsidRDefault="003040C2" w:rsidP="003040C2"/>
        </w:tc>
        <w:tc>
          <w:tcPr>
            <w:tcW w:w="197" w:type="pct"/>
            <w:vAlign w:val="center"/>
          </w:tcPr>
          <w:p w:rsidR="003040C2" w:rsidRPr="003040C2" w:rsidRDefault="003040C2" w:rsidP="003040C2"/>
        </w:tc>
        <w:tc>
          <w:tcPr>
            <w:tcW w:w="198" w:type="pct"/>
            <w:vAlign w:val="center"/>
          </w:tcPr>
          <w:p w:rsidR="003040C2" w:rsidRPr="003040C2" w:rsidRDefault="003040C2" w:rsidP="003040C2"/>
        </w:tc>
        <w:tc>
          <w:tcPr>
            <w:tcW w:w="196" w:type="pct"/>
            <w:vAlign w:val="center"/>
          </w:tcPr>
          <w:p w:rsidR="003040C2" w:rsidRPr="003040C2" w:rsidRDefault="003040C2" w:rsidP="003040C2"/>
        </w:tc>
        <w:tc>
          <w:tcPr>
            <w:tcW w:w="196" w:type="pct"/>
            <w:vAlign w:val="center"/>
          </w:tcPr>
          <w:p w:rsidR="003040C2" w:rsidRPr="003040C2" w:rsidRDefault="003040C2" w:rsidP="003040C2"/>
        </w:tc>
        <w:tc>
          <w:tcPr>
            <w:tcW w:w="335" w:type="pct"/>
            <w:vAlign w:val="center"/>
          </w:tcPr>
          <w:p w:rsidR="003040C2" w:rsidRPr="003040C2" w:rsidRDefault="003040C2" w:rsidP="003040C2"/>
        </w:tc>
      </w:tr>
      <w:tr w:rsidR="003040C2" w:rsidRPr="003040C2" w:rsidTr="003040C2">
        <w:trPr>
          <w:trHeight w:val="565"/>
        </w:trPr>
        <w:tc>
          <w:tcPr>
            <w:tcW w:w="731" w:type="pct"/>
            <w:gridSpan w:val="3"/>
            <w:vAlign w:val="center"/>
          </w:tcPr>
          <w:p w:rsidR="003040C2" w:rsidRPr="003040C2" w:rsidRDefault="003040C2" w:rsidP="003040C2">
            <w:pPr>
              <w:jc w:val="center"/>
            </w:pPr>
            <w:r w:rsidRPr="003040C2">
              <w:t>合計</w:t>
            </w:r>
          </w:p>
        </w:tc>
        <w:tc>
          <w:tcPr>
            <w:tcW w:w="564" w:type="pct"/>
            <w:vAlign w:val="center"/>
          </w:tcPr>
          <w:p w:rsidR="003040C2" w:rsidRPr="003040C2" w:rsidRDefault="003040C2" w:rsidP="003040C2">
            <w:pPr>
              <w:jc w:val="center"/>
            </w:pPr>
          </w:p>
        </w:tc>
        <w:tc>
          <w:tcPr>
            <w:tcW w:w="1607" w:type="pct"/>
            <w:vAlign w:val="center"/>
          </w:tcPr>
          <w:p w:rsidR="003040C2" w:rsidRPr="003040C2" w:rsidRDefault="003040C2" w:rsidP="003040C2">
            <w:pPr>
              <w:jc w:val="center"/>
            </w:pPr>
          </w:p>
        </w:tc>
        <w:tc>
          <w:tcPr>
            <w:tcW w:w="584" w:type="pct"/>
            <w:vAlign w:val="center"/>
          </w:tcPr>
          <w:p w:rsidR="003040C2" w:rsidRPr="003040C2" w:rsidRDefault="003040C2" w:rsidP="003040C2">
            <w:pPr>
              <w:jc w:val="center"/>
            </w:pPr>
          </w:p>
        </w:tc>
        <w:tc>
          <w:tcPr>
            <w:tcW w:w="196" w:type="pct"/>
            <w:vAlign w:val="center"/>
          </w:tcPr>
          <w:p w:rsidR="003040C2" w:rsidRPr="003040C2" w:rsidRDefault="003040C2" w:rsidP="003040C2">
            <w:pPr>
              <w:jc w:val="center"/>
            </w:pPr>
          </w:p>
        </w:tc>
        <w:tc>
          <w:tcPr>
            <w:tcW w:w="196" w:type="pct"/>
            <w:vAlign w:val="center"/>
          </w:tcPr>
          <w:p w:rsidR="003040C2" w:rsidRPr="003040C2" w:rsidRDefault="003040C2" w:rsidP="003040C2">
            <w:pPr>
              <w:jc w:val="center"/>
            </w:pPr>
          </w:p>
        </w:tc>
        <w:tc>
          <w:tcPr>
            <w:tcW w:w="197" w:type="pct"/>
            <w:vAlign w:val="center"/>
          </w:tcPr>
          <w:p w:rsidR="003040C2" w:rsidRPr="003040C2" w:rsidRDefault="003040C2" w:rsidP="003040C2">
            <w:pPr>
              <w:jc w:val="center"/>
            </w:pPr>
          </w:p>
        </w:tc>
        <w:tc>
          <w:tcPr>
            <w:tcW w:w="198" w:type="pct"/>
            <w:vAlign w:val="center"/>
          </w:tcPr>
          <w:p w:rsidR="003040C2" w:rsidRPr="003040C2" w:rsidRDefault="003040C2" w:rsidP="003040C2">
            <w:pPr>
              <w:jc w:val="center"/>
            </w:pPr>
          </w:p>
        </w:tc>
        <w:tc>
          <w:tcPr>
            <w:tcW w:w="196" w:type="pct"/>
            <w:vAlign w:val="center"/>
          </w:tcPr>
          <w:p w:rsidR="003040C2" w:rsidRPr="003040C2" w:rsidRDefault="003040C2" w:rsidP="003040C2">
            <w:pPr>
              <w:jc w:val="center"/>
            </w:pPr>
          </w:p>
        </w:tc>
        <w:tc>
          <w:tcPr>
            <w:tcW w:w="196" w:type="pct"/>
            <w:vAlign w:val="center"/>
          </w:tcPr>
          <w:p w:rsidR="003040C2" w:rsidRPr="003040C2" w:rsidRDefault="003040C2" w:rsidP="003040C2">
            <w:pPr>
              <w:jc w:val="center"/>
            </w:pPr>
          </w:p>
        </w:tc>
        <w:tc>
          <w:tcPr>
            <w:tcW w:w="335" w:type="pct"/>
            <w:vAlign w:val="center"/>
          </w:tcPr>
          <w:p w:rsidR="003040C2" w:rsidRPr="003040C2" w:rsidRDefault="003040C2" w:rsidP="003040C2">
            <w:pPr>
              <w:jc w:val="center"/>
            </w:pPr>
          </w:p>
        </w:tc>
      </w:tr>
    </w:tbl>
    <w:p w:rsidR="00A05C18" w:rsidRDefault="003040C2" w:rsidP="00A05C18">
      <w:pPr>
        <w:ind w:left="682" w:hangingChars="310" w:hanging="682"/>
        <w:rPr>
          <w:sz w:val="22"/>
          <w:szCs w:val="22"/>
        </w:rPr>
      </w:pPr>
      <w:r w:rsidRPr="00A05C18">
        <w:rPr>
          <w:sz w:val="22"/>
          <w:szCs w:val="22"/>
        </w:rPr>
        <w:t>備註：１、憑證號碼請依序按</w:t>
      </w:r>
      <w:r w:rsidRPr="00A05C18">
        <w:rPr>
          <w:sz w:val="22"/>
          <w:szCs w:val="22"/>
        </w:rPr>
        <w:t>(</w:t>
      </w:r>
      <w:r w:rsidRPr="00A05C18">
        <w:rPr>
          <w:sz w:val="22"/>
          <w:szCs w:val="22"/>
        </w:rPr>
        <w:t>１</w:t>
      </w:r>
      <w:r w:rsidRPr="00A05C18">
        <w:rPr>
          <w:sz w:val="22"/>
          <w:szCs w:val="22"/>
        </w:rPr>
        <w:t>)</w:t>
      </w:r>
      <w:r w:rsidRPr="00A05C18">
        <w:rPr>
          <w:sz w:val="22"/>
          <w:szCs w:val="22"/>
        </w:rPr>
        <w:t>、</w:t>
      </w:r>
      <w:r w:rsidRPr="00A05C18">
        <w:rPr>
          <w:sz w:val="22"/>
          <w:szCs w:val="22"/>
        </w:rPr>
        <w:t>(</w:t>
      </w:r>
      <w:r w:rsidRPr="00A05C18">
        <w:rPr>
          <w:sz w:val="22"/>
          <w:szCs w:val="22"/>
        </w:rPr>
        <w:t>２</w:t>
      </w:r>
      <w:r w:rsidRPr="00A05C18">
        <w:rPr>
          <w:sz w:val="22"/>
          <w:szCs w:val="22"/>
        </w:rPr>
        <w:t>)</w:t>
      </w:r>
      <w:r w:rsidRPr="00A05C18">
        <w:rPr>
          <w:sz w:val="22"/>
          <w:szCs w:val="22"/>
        </w:rPr>
        <w:t>、</w:t>
      </w:r>
      <w:r w:rsidRPr="00A05C18">
        <w:rPr>
          <w:sz w:val="22"/>
          <w:szCs w:val="22"/>
        </w:rPr>
        <w:t>(</w:t>
      </w:r>
      <w:r w:rsidRPr="00A05C18">
        <w:rPr>
          <w:sz w:val="22"/>
          <w:szCs w:val="22"/>
        </w:rPr>
        <w:t>３</w:t>
      </w:r>
      <w:r w:rsidRPr="00A05C18">
        <w:rPr>
          <w:sz w:val="22"/>
          <w:szCs w:val="22"/>
        </w:rPr>
        <w:t>)……</w:t>
      </w:r>
      <w:r w:rsidRPr="00A05C18">
        <w:rPr>
          <w:sz w:val="22"/>
          <w:szCs w:val="22"/>
        </w:rPr>
        <w:t>等編列。</w:t>
      </w:r>
      <w:r w:rsidR="00A05C18">
        <w:rPr>
          <w:rFonts w:hint="eastAsia"/>
          <w:sz w:val="22"/>
          <w:szCs w:val="22"/>
        </w:rPr>
        <w:br/>
      </w:r>
      <w:r w:rsidRPr="00A05C18">
        <w:rPr>
          <w:sz w:val="22"/>
          <w:szCs w:val="22"/>
        </w:rPr>
        <w:t>２、支出項目欄請依預算明細表所列依序填寫。</w:t>
      </w:r>
      <w:r w:rsidR="00A05C18">
        <w:rPr>
          <w:rFonts w:hint="eastAsia"/>
          <w:sz w:val="22"/>
          <w:szCs w:val="22"/>
        </w:rPr>
        <w:br/>
      </w:r>
      <w:r w:rsidRPr="00A05C18">
        <w:rPr>
          <w:sz w:val="22"/>
          <w:szCs w:val="22"/>
        </w:rPr>
        <w:t>３、經費單位為新臺幣</w:t>
      </w:r>
      <w:r w:rsidRPr="00A05C18">
        <w:rPr>
          <w:sz w:val="22"/>
          <w:szCs w:val="22"/>
        </w:rPr>
        <w:t>(</w:t>
      </w:r>
      <w:r w:rsidRPr="00A05C18">
        <w:rPr>
          <w:sz w:val="22"/>
          <w:szCs w:val="22"/>
        </w:rPr>
        <w:t>元</w:t>
      </w:r>
      <w:r w:rsidRPr="00A05C18">
        <w:rPr>
          <w:sz w:val="22"/>
          <w:szCs w:val="22"/>
        </w:rPr>
        <w:t>)</w:t>
      </w:r>
      <w:r w:rsidRPr="00A05C18">
        <w:rPr>
          <w:sz w:val="22"/>
          <w:szCs w:val="22"/>
        </w:rPr>
        <w:t>。</w:t>
      </w:r>
    </w:p>
    <w:p w:rsidR="00A05C18" w:rsidRPr="00A05C18" w:rsidRDefault="00A05C18" w:rsidP="00A05C18">
      <w:r w:rsidRPr="00A05C18">
        <w:lastRenderedPageBreak/>
        <w:t>附表</w:t>
      </w:r>
      <w:r w:rsidRPr="00A05C18">
        <w:t>8</w:t>
      </w:r>
    </w:p>
    <w:p w:rsidR="00A05C18" w:rsidRPr="00A05C18" w:rsidRDefault="00A05C18" w:rsidP="003E0FCF">
      <w:pPr>
        <w:pStyle w:val="afffffffffff2"/>
        <w:spacing w:before="360" w:after="120"/>
        <w:rPr>
          <w:lang w:eastAsia="zh-TW"/>
        </w:rPr>
      </w:pPr>
      <w:r w:rsidRPr="00A05C18">
        <w:rPr>
          <w:lang w:eastAsia="zh-TW"/>
        </w:rPr>
        <w:t>(申請補助團體全銜)辦理○○○○○○○○活動</w:t>
      </w:r>
      <w:r>
        <w:rPr>
          <w:rFonts w:hint="eastAsia"/>
          <w:lang w:eastAsia="zh-TW"/>
        </w:rPr>
        <w:br/>
      </w:r>
      <w:r w:rsidRPr="00A05C18">
        <w:rPr>
          <w:lang w:eastAsia="zh-TW"/>
        </w:rPr>
        <w:t>支出憑證黏貼存單</w:t>
      </w:r>
    </w:p>
    <w:p w:rsidR="00A05C18" w:rsidRPr="00A05C18" w:rsidRDefault="00A05C18" w:rsidP="00A05C18">
      <w:pPr>
        <w:jc w:val="right"/>
      </w:pPr>
      <w:r w:rsidRPr="00A05C18">
        <w:t>新臺幣：元</w:t>
      </w:r>
    </w:p>
    <w:tbl>
      <w:tblPr>
        <w:tblStyle w:val="TableNormal"/>
        <w:tblW w:w="5000" w:type="pct"/>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1E0"/>
      </w:tblPr>
      <w:tblGrid>
        <w:gridCol w:w="1796"/>
        <w:gridCol w:w="1792"/>
        <w:gridCol w:w="332"/>
        <w:gridCol w:w="332"/>
        <w:gridCol w:w="330"/>
        <w:gridCol w:w="332"/>
        <w:gridCol w:w="332"/>
        <w:gridCol w:w="329"/>
        <w:gridCol w:w="2563"/>
      </w:tblGrid>
      <w:tr w:rsidR="00A05C18" w:rsidRPr="00A05C18" w:rsidTr="00A05C18">
        <w:tc>
          <w:tcPr>
            <w:tcW w:w="1103" w:type="pct"/>
            <w:tcBorders>
              <w:bottom w:val="single" w:sz="4" w:space="0" w:color="000000"/>
              <w:right w:val="single" w:sz="6" w:space="0" w:color="000000"/>
            </w:tcBorders>
          </w:tcPr>
          <w:p w:rsidR="00A05C18" w:rsidRPr="00A05C18" w:rsidRDefault="00A05C18" w:rsidP="00A05C18">
            <w:pPr>
              <w:jc w:val="distribute"/>
            </w:pPr>
            <w:r w:rsidRPr="00A05C18">
              <w:t>憑證編號</w:t>
            </w:r>
          </w:p>
        </w:tc>
        <w:tc>
          <w:tcPr>
            <w:tcW w:w="1101" w:type="pct"/>
            <w:tcBorders>
              <w:left w:val="single" w:sz="6" w:space="0" w:color="000000"/>
              <w:bottom w:val="single" w:sz="4" w:space="0" w:color="000000"/>
              <w:right w:val="single" w:sz="6" w:space="0" w:color="000000"/>
            </w:tcBorders>
          </w:tcPr>
          <w:p w:rsidR="00A05C18" w:rsidRPr="00A05C18" w:rsidRDefault="00A05C18" w:rsidP="00A05C18">
            <w:pPr>
              <w:jc w:val="distribute"/>
            </w:pPr>
            <w:r w:rsidRPr="00A05C18">
              <w:t>經費項目</w:t>
            </w:r>
          </w:p>
        </w:tc>
        <w:tc>
          <w:tcPr>
            <w:tcW w:w="1221" w:type="pct"/>
            <w:gridSpan w:val="6"/>
            <w:tcBorders>
              <w:left w:val="single" w:sz="6" w:space="0" w:color="000000"/>
              <w:bottom w:val="single" w:sz="4" w:space="0" w:color="000000"/>
              <w:right w:val="single" w:sz="6" w:space="0" w:color="000000"/>
            </w:tcBorders>
          </w:tcPr>
          <w:p w:rsidR="00A05C18" w:rsidRPr="00A05C18" w:rsidRDefault="00A05C18" w:rsidP="00A05C18">
            <w:pPr>
              <w:jc w:val="distribute"/>
            </w:pPr>
            <w:r w:rsidRPr="00A05C18">
              <w:t>經費</w:t>
            </w:r>
          </w:p>
        </w:tc>
        <w:tc>
          <w:tcPr>
            <w:tcW w:w="1575" w:type="pct"/>
            <w:tcBorders>
              <w:left w:val="single" w:sz="6" w:space="0" w:color="000000"/>
              <w:bottom w:val="single" w:sz="4" w:space="0" w:color="000000"/>
            </w:tcBorders>
          </w:tcPr>
          <w:p w:rsidR="00A05C18" w:rsidRPr="00A05C18" w:rsidRDefault="00A05C18" w:rsidP="00A05C18">
            <w:pPr>
              <w:jc w:val="distribute"/>
            </w:pPr>
            <w:r w:rsidRPr="00A05C18">
              <w:t>用途說明</w:t>
            </w:r>
          </w:p>
        </w:tc>
      </w:tr>
      <w:tr w:rsidR="00A05C18" w:rsidRPr="00A05C18" w:rsidTr="00A05C18">
        <w:trPr>
          <w:trHeight w:val="637"/>
        </w:trPr>
        <w:tc>
          <w:tcPr>
            <w:tcW w:w="1103" w:type="pct"/>
            <w:vMerge w:val="restart"/>
            <w:tcBorders>
              <w:top w:val="single" w:sz="4" w:space="0" w:color="000000"/>
              <w:right w:val="single" w:sz="6" w:space="0" w:color="000000"/>
            </w:tcBorders>
          </w:tcPr>
          <w:p w:rsidR="00A05C18" w:rsidRPr="00A05C18" w:rsidRDefault="00A05C18" w:rsidP="00A05C18"/>
        </w:tc>
        <w:tc>
          <w:tcPr>
            <w:tcW w:w="1101" w:type="pct"/>
            <w:vMerge w:val="restart"/>
            <w:tcBorders>
              <w:top w:val="single" w:sz="4" w:space="0" w:color="000000"/>
              <w:left w:val="single" w:sz="6" w:space="0" w:color="000000"/>
              <w:right w:val="single" w:sz="6" w:space="0" w:color="000000"/>
            </w:tcBorders>
          </w:tcPr>
          <w:p w:rsidR="00A05C18" w:rsidRPr="00A05C18" w:rsidRDefault="00A05C18" w:rsidP="00A05C18"/>
        </w:tc>
        <w:tc>
          <w:tcPr>
            <w:tcW w:w="204" w:type="pct"/>
            <w:tcBorders>
              <w:top w:val="single" w:sz="4" w:space="0" w:color="000000"/>
              <w:left w:val="single" w:sz="6" w:space="0" w:color="000000"/>
              <w:bottom w:val="single" w:sz="6" w:space="0" w:color="000000"/>
              <w:right w:val="single" w:sz="6" w:space="0" w:color="000000"/>
            </w:tcBorders>
            <w:vAlign w:val="center"/>
          </w:tcPr>
          <w:p w:rsidR="00A05C18" w:rsidRPr="00A05C18" w:rsidRDefault="00A05C18" w:rsidP="00A05C18">
            <w:pPr>
              <w:jc w:val="center"/>
            </w:pPr>
            <w:r w:rsidRPr="00A05C18">
              <w:t>十</w:t>
            </w:r>
          </w:p>
        </w:tc>
        <w:tc>
          <w:tcPr>
            <w:tcW w:w="204" w:type="pct"/>
            <w:tcBorders>
              <w:top w:val="single" w:sz="4" w:space="0" w:color="000000"/>
              <w:left w:val="single" w:sz="6" w:space="0" w:color="000000"/>
              <w:bottom w:val="single" w:sz="6" w:space="0" w:color="000000"/>
              <w:right w:val="single" w:sz="6" w:space="0" w:color="000000"/>
            </w:tcBorders>
            <w:vAlign w:val="center"/>
          </w:tcPr>
          <w:p w:rsidR="00A05C18" w:rsidRPr="00A05C18" w:rsidRDefault="00A05C18" w:rsidP="00A05C18">
            <w:pPr>
              <w:jc w:val="center"/>
            </w:pPr>
            <w:r w:rsidRPr="00A05C18">
              <w:t>萬</w:t>
            </w:r>
          </w:p>
        </w:tc>
        <w:tc>
          <w:tcPr>
            <w:tcW w:w="203" w:type="pct"/>
            <w:tcBorders>
              <w:top w:val="single" w:sz="4" w:space="0" w:color="000000"/>
              <w:left w:val="single" w:sz="6" w:space="0" w:color="000000"/>
              <w:bottom w:val="single" w:sz="6" w:space="0" w:color="000000"/>
              <w:right w:val="single" w:sz="6" w:space="0" w:color="000000"/>
            </w:tcBorders>
            <w:vAlign w:val="center"/>
          </w:tcPr>
          <w:p w:rsidR="00A05C18" w:rsidRPr="00A05C18" w:rsidRDefault="00A05C18" w:rsidP="00A05C18">
            <w:pPr>
              <w:jc w:val="center"/>
            </w:pPr>
            <w:r w:rsidRPr="00A05C18">
              <w:t>千</w:t>
            </w:r>
          </w:p>
        </w:tc>
        <w:tc>
          <w:tcPr>
            <w:tcW w:w="204" w:type="pct"/>
            <w:tcBorders>
              <w:top w:val="single" w:sz="4" w:space="0" w:color="000000"/>
              <w:left w:val="single" w:sz="6" w:space="0" w:color="000000"/>
              <w:bottom w:val="single" w:sz="6" w:space="0" w:color="000000"/>
              <w:right w:val="single" w:sz="6" w:space="0" w:color="000000"/>
            </w:tcBorders>
            <w:vAlign w:val="center"/>
          </w:tcPr>
          <w:p w:rsidR="00A05C18" w:rsidRPr="00A05C18" w:rsidRDefault="00A05C18" w:rsidP="00A05C18">
            <w:pPr>
              <w:jc w:val="center"/>
            </w:pPr>
            <w:r w:rsidRPr="00A05C18">
              <w:t>百</w:t>
            </w:r>
          </w:p>
        </w:tc>
        <w:tc>
          <w:tcPr>
            <w:tcW w:w="204" w:type="pct"/>
            <w:tcBorders>
              <w:top w:val="single" w:sz="4" w:space="0" w:color="000000"/>
              <w:left w:val="single" w:sz="6" w:space="0" w:color="000000"/>
              <w:bottom w:val="single" w:sz="6" w:space="0" w:color="000000"/>
              <w:right w:val="single" w:sz="6" w:space="0" w:color="000000"/>
            </w:tcBorders>
            <w:vAlign w:val="center"/>
          </w:tcPr>
          <w:p w:rsidR="00A05C18" w:rsidRPr="00A05C18" w:rsidRDefault="00A05C18" w:rsidP="00A05C18">
            <w:pPr>
              <w:jc w:val="center"/>
            </w:pPr>
            <w:r w:rsidRPr="00A05C18">
              <w:t>十</w:t>
            </w:r>
          </w:p>
        </w:tc>
        <w:tc>
          <w:tcPr>
            <w:tcW w:w="202" w:type="pct"/>
            <w:tcBorders>
              <w:top w:val="single" w:sz="4" w:space="0" w:color="000000"/>
              <w:left w:val="single" w:sz="6" w:space="0" w:color="000000"/>
              <w:bottom w:val="single" w:sz="6" w:space="0" w:color="000000"/>
              <w:right w:val="single" w:sz="6" w:space="0" w:color="000000"/>
            </w:tcBorders>
            <w:vAlign w:val="center"/>
          </w:tcPr>
          <w:p w:rsidR="00A05C18" w:rsidRPr="00A05C18" w:rsidRDefault="00A05C18" w:rsidP="00A05C18">
            <w:pPr>
              <w:jc w:val="center"/>
            </w:pPr>
            <w:r w:rsidRPr="00A05C18">
              <w:t>元</w:t>
            </w:r>
          </w:p>
        </w:tc>
        <w:tc>
          <w:tcPr>
            <w:tcW w:w="1575" w:type="pct"/>
            <w:vMerge w:val="restart"/>
            <w:tcBorders>
              <w:top w:val="single" w:sz="4" w:space="0" w:color="000000"/>
              <w:left w:val="single" w:sz="8" w:space="0" w:color="000000"/>
            </w:tcBorders>
          </w:tcPr>
          <w:p w:rsidR="00A05C18" w:rsidRPr="00A05C18" w:rsidRDefault="00A05C18" w:rsidP="00A05C18"/>
        </w:tc>
      </w:tr>
      <w:tr w:rsidR="00A05C18" w:rsidRPr="00A05C18" w:rsidTr="00A05C18">
        <w:trPr>
          <w:trHeight w:val="654"/>
        </w:trPr>
        <w:tc>
          <w:tcPr>
            <w:tcW w:w="1103" w:type="pct"/>
            <w:vMerge/>
            <w:tcBorders>
              <w:top w:val="nil"/>
              <w:right w:val="single" w:sz="6" w:space="0" w:color="000000"/>
            </w:tcBorders>
          </w:tcPr>
          <w:p w:rsidR="00A05C18" w:rsidRPr="00A05C18" w:rsidRDefault="00A05C18" w:rsidP="00A05C18"/>
        </w:tc>
        <w:tc>
          <w:tcPr>
            <w:tcW w:w="1101" w:type="pct"/>
            <w:vMerge/>
            <w:tcBorders>
              <w:top w:val="nil"/>
              <w:left w:val="single" w:sz="6" w:space="0" w:color="000000"/>
              <w:right w:val="single" w:sz="6" w:space="0" w:color="000000"/>
            </w:tcBorders>
          </w:tcPr>
          <w:p w:rsidR="00A05C18" w:rsidRPr="00A05C18" w:rsidRDefault="00A05C18" w:rsidP="00A05C18"/>
        </w:tc>
        <w:tc>
          <w:tcPr>
            <w:tcW w:w="204" w:type="pct"/>
            <w:tcBorders>
              <w:top w:val="single" w:sz="6" w:space="0" w:color="000000"/>
              <w:left w:val="single" w:sz="6" w:space="0" w:color="000000"/>
              <w:right w:val="single" w:sz="4" w:space="0" w:color="000000"/>
            </w:tcBorders>
          </w:tcPr>
          <w:p w:rsidR="00A05C18" w:rsidRPr="00A05C18" w:rsidRDefault="00A05C18" w:rsidP="00A05C18"/>
        </w:tc>
        <w:tc>
          <w:tcPr>
            <w:tcW w:w="204" w:type="pct"/>
            <w:tcBorders>
              <w:top w:val="single" w:sz="6" w:space="0" w:color="000000"/>
              <w:left w:val="single" w:sz="4" w:space="0" w:color="000000"/>
              <w:right w:val="single" w:sz="4" w:space="0" w:color="000000"/>
            </w:tcBorders>
          </w:tcPr>
          <w:p w:rsidR="00A05C18" w:rsidRPr="00A05C18" w:rsidRDefault="00A05C18" w:rsidP="00A05C18"/>
        </w:tc>
        <w:tc>
          <w:tcPr>
            <w:tcW w:w="203" w:type="pct"/>
            <w:tcBorders>
              <w:top w:val="single" w:sz="6" w:space="0" w:color="000000"/>
              <w:left w:val="single" w:sz="4" w:space="0" w:color="000000"/>
              <w:right w:val="single" w:sz="4" w:space="0" w:color="000000"/>
            </w:tcBorders>
          </w:tcPr>
          <w:p w:rsidR="00A05C18" w:rsidRPr="00A05C18" w:rsidRDefault="00A05C18" w:rsidP="00A05C18"/>
        </w:tc>
        <w:tc>
          <w:tcPr>
            <w:tcW w:w="204" w:type="pct"/>
            <w:tcBorders>
              <w:top w:val="single" w:sz="6" w:space="0" w:color="000000"/>
              <w:left w:val="single" w:sz="4" w:space="0" w:color="000000"/>
              <w:right w:val="single" w:sz="4" w:space="0" w:color="000000"/>
            </w:tcBorders>
          </w:tcPr>
          <w:p w:rsidR="00A05C18" w:rsidRPr="00A05C18" w:rsidRDefault="00A05C18" w:rsidP="00A05C18"/>
        </w:tc>
        <w:tc>
          <w:tcPr>
            <w:tcW w:w="204" w:type="pct"/>
            <w:tcBorders>
              <w:top w:val="single" w:sz="6" w:space="0" w:color="000000"/>
              <w:left w:val="single" w:sz="4" w:space="0" w:color="000000"/>
              <w:right w:val="single" w:sz="4" w:space="0" w:color="000000"/>
            </w:tcBorders>
          </w:tcPr>
          <w:p w:rsidR="00A05C18" w:rsidRPr="00A05C18" w:rsidRDefault="00A05C18" w:rsidP="00A05C18"/>
        </w:tc>
        <w:tc>
          <w:tcPr>
            <w:tcW w:w="202" w:type="pct"/>
            <w:tcBorders>
              <w:top w:val="single" w:sz="6" w:space="0" w:color="000000"/>
              <w:left w:val="single" w:sz="4" w:space="0" w:color="000000"/>
              <w:right w:val="single" w:sz="4" w:space="0" w:color="000000"/>
            </w:tcBorders>
          </w:tcPr>
          <w:p w:rsidR="00A05C18" w:rsidRPr="00A05C18" w:rsidRDefault="00A05C18" w:rsidP="00A05C18"/>
        </w:tc>
        <w:tc>
          <w:tcPr>
            <w:tcW w:w="1575" w:type="pct"/>
            <w:vMerge/>
            <w:tcBorders>
              <w:top w:val="nil"/>
              <w:left w:val="single" w:sz="8" w:space="0" w:color="000000"/>
            </w:tcBorders>
          </w:tcPr>
          <w:p w:rsidR="00A05C18" w:rsidRPr="00A05C18" w:rsidRDefault="00A05C18" w:rsidP="00A05C18"/>
        </w:tc>
      </w:tr>
    </w:tbl>
    <w:p w:rsidR="00A05C18" w:rsidRPr="00C91705" w:rsidRDefault="00A05C18" w:rsidP="00A05C18">
      <w:pPr>
        <w:pStyle w:val="af5"/>
        <w:rPr>
          <w:rFonts w:ascii="標楷體" w:eastAsia="標楷體" w:hAnsi="標楷體"/>
        </w:rPr>
      </w:pPr>
    </w:p>
    <w:tbl>
      <w:tblPr>
        <w:tblStyle w:val="TableNormal"/>
        <w:tblW w:w="5000" w:type="pct"/>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1E0"/>
      </w:tblPr>
      <w:tblGrid>
        <w:gridCol w:w="2034"/>
        <w:gridCol w:w="2036"/>
        <w:gridCol w:w="2035"/>
        <w:gridCol w:w="2033"/>
      </w:tblGrid>
      <w:tr w:rsidR="00A05C18" w:rsidRPr="00A05C18" w:rsidTr="00A05C18">
        <w:tc>
          <w:tcPr>
            <w:tcW w:w="1250" w:type="pct"/>
            <w:tcBorders>
              <w:bottom w:val="single" w:sz="4" w:space="0" w:color="000000"/>
              <w:right w:val="single" w:sz="4" w:space="0" w:color="000000"/>
            </w:tcBorders>
          </w:tcPr>
          <w:p w:rsidR="00A05C18" w:rsidRPr="00A05C18" w:rsidRDefault="00A05C18" w:rsidP="00A05C18">
            <w:pPr>
              <w:jc w:val="distribute"/>
            </w:pPr>
            <w:r w:rsidRPr="00A05C18">
              <w:t>經手人</w:t>
            </w:r>
          </w:p>
        </w:tc>
        <w:tc>
          <w:tcPr>
            <w:tcW w:w="1251" w:type="pct"/>
            <w:tcBorders>
              <w:left w:val="single" w:sz="4" w:space="0" w:color="000000"/>
              <w:bottom w:val="single" w:sz="4" w:space="0" w:color="000000"/>
              <w:right w:val="single" w:sz="4" w:space="0" w:color="000000"/>
            </w:tcBorders>
          </w:tcPr>
          <w:p w:rsidR="00A05C18" w:rsidRPr="00A05C18" w:rsidRDefault="00A05C18" w:rsidP="00A05C18">
            <w:pPr>
              <w:jc w:val="distribute"/>
            </w:pPr>
            <w:r w:rsidRPr="00A05C18">
              <w:t>出納</w:t>
            </w:r>
          </w:p>
        </w:tc>
        <w:tc>
          <w:tcPr>
            <w:tcW w:w="1250" w:type="pct"/>
            <w:tcBorders>
              <w:left w:val="single" w:sz="4" w:space="0" w:color="000000"/>
              <w:bottom w:val="single" w:sz="4" w:space="0" w:color="000000"/>
              <w:right w:val="single" w:sz="4" w:space="0" w:color="000000"/>
            </w:tcBorders>
          </w:tcPr>
          <w:p w:rsidR="00A05C18" w:rsidRPr="00A05C18" w:rsidRDefault="00A05C18" w:rsidP="00A05C18">
            <w:pPr>
              <w:jc w:val="distribute"/>
            </w:pPr>
            <w:r w:rsidRPr="00A05C18">
              <w:t>會計</w:t>
            </w:r>
          </w:p>
        </w:tc>
        <w:tc>
          <w:tcPr>
            <w:tcW w:w="1249" w:type="pct"/>
            <w:tcBorders>
              <w:left w:val="single" w:sz="4" w:space="0" w:color="000000"/>
              <w:bottom w:val="single" w:sz="4" w:space="0" w:color="000000"/>
            </w:tcBorders>
          </w:tcPr>
          <w:p w:rsidR="00A05C18" w:rsidRPr="00A05C18" w:rsidRDefault="00A05C18" w:rsidP="00A05C18">
            <w:pPr>
              <w:jc w:val="distribute"/>
            </w:pPr>
            <w:r w:rsidRPr="00A05C18">
              <w:t>單位負責人</w:t>
            </w:r>
          </w:p>
        </w:tc>
      </w:tr>
      <w:tr w:rsidR="00A05C18" w:rsidRPr="00A05C18" w:rsidTr="00A05C18">
        <w:trPr>
          <w:trHeight w:val="1701"/>
        </w:trPr>
        <w:tc>
          <w:tcPr>
            <w:tcW w:w="1250" w:type="pct"/>
            <w:tcBorders>
              <w:top w:val="single" w:sz="4" w:space="0" w:color="000000"/>
              <w:bottom w:val="single" w:sz="4" w:space="0" w:color="000000"/>
              <w:right w:val="single" w:sz="4" w:space="0" w:color="000000"/>
            </w:tcBorders>
          </w:tcPr>
          <w:p w:rsidR="00A05C18" w:rsidRPr="00A05C18" w:rsidRDefault="00A05C18" w:rsidP="00A05C18"/>
        </w:tc>
        <w:tc>
          <w:tcPr>
            <w:tcW w:w="1251" w:type="pct"/>
            <w:tcBorders>
              <w:top w:val="single" w:sz="4" w:space="0" w:color="000000"/>
              <w:left w:val="single" w:sz="4" w:space="0" w:color="000000"/>
              <w:bottom w:val="single" w:sz="4" w:space="0" w:color="000000"/>
              <w:right w:val="single" w:sz="4" w:space="0" w:color="000000"/>
            </w:tcBorders>
          </w:tcPr>
          <w:p w:rsidR="00A05C18" w:rsidRPr="00A05C18" w:rsidRDefault="00A05C18" w:rsidP="00A05C18"/>
        </w:tc>
        <w:tc>
          <w:tcPr>
            <w:tcW w:w="1250" w:type="pct"/>
            <w:tcBorders>
              <w:top w:val="single" w:sz="4" w:space="0" w:color="000000"/>
              <w:left w:val="single" w:sz="4" w:space="0" w:color="000000"/>
              <w:bottom w:val="single" w:sz="4" w:space="0" w:color="000000"/>
              <w:right w:val="single" w:sz="4" w:space="0" w:color="000000"/>
            </w:tcBorders>
          </w:tcPr>
          <w:p w:rsidR="00A05C18" w:rsidRPr="00A05C18" w:rsidRDefault="00A05C18" w:rsidP="00A05C18"/>
        </w:tc>
        <w:tc>
          <w:tcPr>
            <w:tcW w:w="1249" w:type="pct"/>
            <w:tcBorders>
              <w:top w:val="single" w:sz="4" w:space="0" w:color="000000"/>
              <w:left w:val="single" w:sz="4" w:space="0" w:color="000000"/>
              <w:bottom w:val="single" w:sz="4" w:space="0" w:color="000000"/>
            </w:tcBorders>
          </w:tcPr>
          <w:p w:rsidR="00A05C18" w:rsidRPr="00A05C18" w:rsidRDefault="00A05C18" w:rsidP="00A05C18"/>
        </w:tc>
      </w:tr>
      <w:tr w:rsidR="00A05C18" w:rsidRPr="00A05C18" w:rsidTr="00A05C18">
        <w:trPr>
          <w:trHeight w:val="5109"/>
        </w:trPr>
        <w:tc>
          <w:tcPr>
            <w:tcW w:w="5000" w:type="pct"/>
            <w:gridSpan w:val="4"/>
            <w:tcBorders>
              <w:top w:val="single" w:sz="4" w:space="0" w:color="000000"/>
            </w:tcBorders>
          </w:tcPr>
          <w:p w:rsidR="00A05C18" w:rsidRPr="00A05C18" w:rsidRDefault="00A05C18" w:rsidP="00A05C18">
            <w:pPr>
              <w:jc w:val="distribute"/>
            </w:pPr>
            <w:r w:rsidRPr="00A05C18">
              <w:t>支出憑證黏貼處</w:t>
            </w:r>
          </w:p>
        </w:tc>
      </w:tr>
    </w:tbl>
    <w:p w:rsidR="00A05C18" w:rsidRPr="00A05C18" w:rsidRDefault="00A05C18" w:rsidP="00A05C18">
      <w:r w:rsidRPr="00A05C18">
        <w:t>備註：憑證請按編號編列，並依序黏貼。</w:t>
      </w:r>
    </w:p>
    <w:p w:rsidR="00FF747E" w:rsidRPr="00A05C18" w:rsidRDefault="00A05C18" w:rsidP="00A05C18">
      <w:pPr>
        <w:spacing w:line="240" w:lineRule="auto"/>
      </w:pPr>
      <w:r w:rsidRPr="00A05C18">
        <w:rPr>
          <w:noProof/>
        </w:rPr>
        <w:lastRenderedPageBreak/>
        <w:drawing>
          <wp:inline distT="0" distB="0" distL="0" distR="0">
            <wp:extent cx="1309370" cy="519430"/>
            <wp:effectExtent l="19050" t="0" r="5080" b="0"/>
            <wp:docPr id="4" name="圖片 25" descr="工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工務"/>
                    <pic:cNvPicPr>
                      <a:picLocks noChangeAspect="1" noChangeArrowheads="1"/>
                    </pic:cNvPicPr>
                  </pic:nvPicPr>
                  <pic:blipFill>
                    <a:blip r:embed="rId15" cstate="print"/>
                    <a:srcRect/>
                    <a:stretch>
                      <a:fillRect/>
                    </a:stretch>
                  </pic:blipFill>
                  <pic:spPr bwMode="auto">
                    <a:xfrm>
                      <a:off x="0" y="0"/>
                      <a:ext cx="1309370" cy="519430"/>
                    </a:xfrm>
                    <a:prstGeom prst="rect">
                      <a:avLst/>
                    </a:prstGeom>
                    <a:noFill/>
                    <a:ln w="9525">
                      <a:noFill/>
                      <a:miter lim="800000"/>
                      <a:headEnd/>
                      <a:tailEnd/>
                    </a:ln>
                  </pic:spPr>
                </pic:pic>
              </a:graphicData>
            </a:graphic>
          </wp:inline>
        </w:drawing>
      </w:r>
    </w:p>
    <w:p w:rsidR="003E0FCF" w:rsidRDefault="003E0FCF" w:rsidP="003E0FCF">
      <w:pPr>
        <w:pStyle w:val="XXXX2"/>
        <w:spacing w:before="360"/>
      </w:pPr>
      <w:r>
        <w:rPr>
          <w:rFonts w:hint="eastAsia"/>
        </w:rPr>
        <w:t>澎湖縣政府　函</w:t>
      </w:r>
    </w:p>
    <w:p w:rsidR="003E0FCF" w:rsidRDefault="003E0FCF" w:rsidP="003E0FCF">
      <w:pPr>
        <w:pStyle w:val="affffffffffe"/>
        <w:spacing w:line="360" w:lineRule="exact"/>
      </w:pPr>
      <w:r>
        <w:rPr>
          <w:rFonts w:hint="eastAsia"/>
        </w:rPr>
        <w:t>受</w:t>
      </w:r>
      <w:r>
        <w:rPr>
          <w:rFonts w:hint="eastAsia"/>
        </w:rPr>
        <w:t xml:space="preserve"> </w:t>
      </w:r>
      <w:r>
        <w:rPr>
          <w:rFonts w:hint="eastAsia"/>
        </w:rPr>
        <w:t>文</w:t>
      </w:r>
      <w:r>
        <w:rPr>
          <w:rFonts w:hint="eastAsia"/>
        </w:rPr>
        <w:t xml:space="preserve"> </w:t>
      </w:r>
      <w:r>
        <w:rPr>
          <w:rFonts w:hint="eastAsia"/>
        </w:rPr>
        <w:t>者：如正、副本行文單位</w:t>
      </w:r>
    </w:p>
    <w:p w:rsidR="003E0FCF" w:rsidRDefault="003E0FCF" w:rsidP="003E0FCF">
      <w:pPr>
        <w:pStyle w:val="affffffffffe"/>
        <w:spacing w:line="360" w:lineRule="exact"/>
      </w:pPr>
      <w:r>
        <w:rPr>
          <w:rFonts w:hint="eastAsia"/>
        </w:rPr>
        <w:t>發文日期：中華民國</w:t>
      </w:r>
      <w:r>
        <w:rPr>
          <w:rFonts w:hint="eastAsia"/>
        </w:rPr>
        <w:t>115</w:t>
      </w:r>
      <w:r>
        <w:rPr>
          <w:rFonts w:hint="eastAsia"/>
        </w:rPr>
        <w:t>年</w:t>
      </w:r>
      <w:r>
        <w:rPr>
          <w:rFonts w:hint="eastAsia"/>
        </w:rPr>
        <w:t>5</w:t>
      </w:r>
      <w:r>
        <w:rPr>
          <w:rFonts w:hint="eastAsia"/>
        </w:rPr>
        <w:t>月</w:t>
      </w:r>
      <w:r>
        <w:rPr>
          <w:rFonts w:hint="eastAsia"/>
        </w:rPr>
        <w:t>18</w:t>
      </w:r>
      <w:r>
        <w:rPr>
          <w:rFonts w:hint="eastAsia"/>
        </w:rPr>
        <w:t>日</w:t>
      </w:r>
    </w:p>
    <w:p w:rsidR="003E0FCF" w:rsidRDefault="003E0FCF" w:rsidP="003E0FCF">
      <w:pPr>
        <w:pStyle w:val="affffffffffe"/>
        <w:spacing w:line="360" w:lineRule="exact"/>
      </w:pPr>
      <w:r>
        <w:rPr>
          <w:rFonts w:hint="eastAsia"/>
        </w:rPr>
        <w:t>發文字號：府工購字第</w:t>
      </w:r>
      <w:r>
        <w:rPr>
          <w:rFonts w:hint="eastAsia"/>
        </w:rPr>
        <w:t>1150029266</w:t>
      </w:r>
      <w:r>
        <w:rPr>
          <w:rFonts w:hint="eastAsia"/>
        </w:rPr>
        <w:t>號</w:t>
      </w:r>
    </w:p>
    <w:p w:rsidR="003E0FCF" w:rsidRDefault="003E0FCF" w:rsidP="003E0FCF">
      <w:pPr>
        <w:pStyle w:val="affffffffffe"/>
        <w:spacing w:line="360" w:lineRule="exact"/>
      </w:pPr>
      <w:r>
        <w:rPr>
          <w:rFonts w:hint="eastAsia"/>
        </w:rPr>
        <w:t>附　　件：如主旨（見本期中央法規欄）</w:t>
      </w:r>
    </w:p>
    <w:p w:rsidR="003E0FCF" w:rsidRDefault="003E0FCF" w:rsidP="003E0FCF">
      <w:pPr>
        <w:pStyle w:val="affffffffffe"/>
        <w:spacing w:line="360" w:lineRule="exact"/>
      </w:pPr>
      <w:r>
        <w:rPr>
          <w:rFonts w:hint="eastAsia"/>
        </w:rPr>
        <w:t>主　　旨：函轉行政院公共工程委員會「採購評選委員會組織準則」第</w:t>
      </w:r>
      <w:r>
        <w:rPr>
          <w:rFonts w:hint="eastAsia"/>
        </w:rPr>
        <w:t>5</w:t>
      </w:r>
      <w:r>
        <w:rPr>
          <w:rFonts w:hint="eastAsia"/>
        </w:rPr>
        <w:t>條，業經行政院公共工程委員會於中華民國</w:t>
      </w:r>
      <w:r>
        <w:rPr>
          <w:rFonts w:hint="eastAsia"/>
        </w:rPr>
        <w:t>115</w:t>
      </w:r>
      <w:r>
        <w:rPr>
          <w:rFonts w:hint="eastAsia"/>
        </w:rPr>
        <w:t>年</w:t>
      </w:r>
      <w:r>
        <w:rPr>
          <w:rFonts w:hint="eastAsia"/>
        </w:rPr>
        <w:t>5</w:t>
      </w:r>
      <w:r>
        <w:rPr>
          <w:rFonts w:hint="eastAsia"/>
        </w:rPr>
        <w:t>月</w:t>
      </w:r>
      <w:r>
        <w:rPr>
          <w:rFonts w:hint="eastAsia"/>
        </w:rPr>
        <w:t>8</w:t>
      </w:r>
      <w:r>
        <w:rPr>
          <w:rFonts w:hint="eastAsia"/>
        </w:rPr>
        <w:t>日以工程企字第</w:t>
      </w:r>
      <w:r>
        <w:rPr>
          <w:rFonts w:hint="eastAsia"/>
        </w:rPr>
        <w:t>1150100205</w:t>
      </w:r>
      <w:r>
        <w:rPr>
          <w:rFonts w:hint="eastAsia"/>
        </w:rPr>
        <w:t>號令修正發布，檢附發布令影本、修正條文、修正總說明及條文對照表各</w:t>
      </w:r>
      <w:r>
        <w:rPr>
          <w:rFonts w:hint="eastAsia"/>
        </w:rPr>
        <w:t>1</w:t>
      </w:r>
      <w:r>
        <w:rPr>
          <w:rFonts w:hint="eastAsia"/>
        </w:rPr>
        <w:t>份，請查照。</w:t>
      </w:r>
    </w:p>
    <w:p w:rsidR="003E0FCF" w:rsidRDefault="003E0FCF" w:rsidP="003E0FCF">
      <w:pPr>
        <w:pStyle w:val="affffffffffe"/>
        <w:spacing w:line="360" w:lineRule="exact"/>
      </w:pPr>
      <w:r>
        <w:rPr>
          <w:rFonts w:hint="eastAsia"/>
        </w:rPr>
        <w:t>說　　明：依據行政院公共工程委員會中華民國</w:t>
      </w:r>
      <w:r>
        <w:rPr>
          <w:rFonts w:hint="eastAsia"/>
        </w:rPr>
        <w:t>115</w:t>
      </w:r>
      <w:r>
        <w:rPr>
          <w:rFonts w:hint="eastAsia"/>
        </w:rPr>
        <w:t>年</w:t>
      </w:r>
      <w:r>
        <w:rPr>
          <w:rFonts w:hint="eastAsia"/>
        </w:rPr>
        <w:t>5</w:t>
      </w:r>
      <w:r>
        <w:rPr>
          <w:rFonts w:hint="eastAsia"/>
        </w:rPr>
        <w:t>月</w:t>
      </w:r>
      <w:r>
        <w:rPr>
          <w:rFonts w:hint="eastAsia"/>
        </w:rPr>
        <w:t>8</w:t>
      </w:r>
      <w:r>
        <w:rPr>
          <w:rFonts w:hint="eastAsia"/>
        </w:rPr>
        <w:t>日，工程企字第</w:t>
      </w:r>
      <w:r>
        <w:rPr>
          <w:rFonts w:hint="eastAsia"/>
        </w:rPr>
        <w:t>11501002054</w:t>
      </w:r>
      <w:r>
        <w:rPr>
          <w:rFonts w:hint="eastAsia"/>
        </w:rPr>
        <w:t>號函辦理（檢附來文）。</w:t>
      </w:r>
    </w:p>
    <w:p w:rsidR="003E0FCF" w:rsidRDefault="003E0FCF" w:rsidP="003E0FCF">
      <w:pPr>
        <w:pStyle w:val="affffffffffe"/>
        <w:spacing w:line="360" w:lineRule="exact"/>
      </w:pPr>
    </w:p>
    <w:p w:rsidR="003E0FCF" w:rsidRDefault="003E0FCF" w:rsidP="003E0FCF">
      <w:pPr>
        <w:pStyle w:val="affffffffffe"/>
        <w:spacing w:line="360" w:lineRule="exact"/>
      </w:pPr>
      <w:r>
        <w:rPr>
          <w:rFonts w:hint="eastAsia"/>
        </w:rPr>
        <w:t>正　　本：澎湖縣政府民政處、澎湖縣政府財政處、澎湖縣政府建設處、澎湖縣政府教育處、澎湖縣政府旅遊處、澎湖縣政府社會處、澎湖縣政府行政處、澎湖縣政府人事處、澎湖縣政府政風處、澎湖縣政府主計處、澎湖縣政府警察局、澎湖縣政府消防局、澎湖縣政府衛生局、澎湖縣政府環境保護局、澎湖縣政府農漁局、澎湖縣政府文化局、澎湖縣政府稅務局、澎湖縣政府公共車船管理處、澎湖縣澎湖地政事務所、澎湖縣家畜疾病防治所、澎湖縣立體育場、澎湖縣水產種苗繁殖場、澎湖縣家庭教育中心、澎湖縣林務公園管理所、澎湖縣各鄉市公所、澎湖縣政府各國民中小學（</w:t>
      </w:r>
      <w:r>
        <w:rPr>
          <w:rFonts w:hint="eastAsia"/>
        </w:rPr>
        <w:t>47</w:t>
      </w:r>
      <w:r>
        <w:rPr>
          <w:rFonts w:hint="eastAsia"/>
        </w:rPr>
        <w:t>所）</w:t>
      </w:r>
    </w:p>
    <w:p w:rsidR="003E0FCF" w:rsidRDefault="003E0FCF" w:rsidP="003E0FCF">
      <w:pPr>
        <w:pStyle w:val="affffffffffe"/>
        <w:spacing w:line="360" w:lineRule="exact"/>
      </w:pPr>
      <w:r>
        <w:rPr>
          <w:rFonts w:hint="eastAsia"/>
        </w:rPr>
        <w:t>副　　本：澎湖縣政府工務處（下水道科）、澎湖縣政府工務處（土木科）、澎湖縣政府工務處（港灣科）、澎湖縣政府工務處（採購執行科）（均含附件）</w:t>
      </w:r>
    </w:p>
    <w:p w:rsidR="003E0FCF" w:rsidRDefault="003E0FCF" w:rsidP="003E0FCF">
      <w:pPr>
        <w:pStyle w:val="afffffffffff1"/>
        <w:spacing w:before="360"/>
      </w:pPr>
      <w:r>
        <w:rPr>
          <w:rFonts w:hint="eastAsia"/>
        </w:rPr>
        <w:t xml:space="preserve">縣　長　</w:t>
      </w:r>
      <w:r w:rsidRPr="003E0FCF">
        <w:rPr>
          <w:rFonts w:hint="eastAsia"/>
          <w:sz w:val="36"/>
          <w:szCs w:val="36"/>
        </w:rPr>
        <w:t>陳　光　復</w:t>
      </w:r>
      <w:r>
        <w:rPr>
          <w:rFonts w:hint="eastAsia"/>
        </w:rPr>
        <w:t xml:space="preserve">　公假</w:t>
      </w:r>
    </w:p>
    <w:p w:rsidR="003E0FCF" w:rsidRDefault="003E0FCF" w:rsidP="003E0FCF">
      <w:pPr>
        <w:pStyle w:val="afffffffffffa"/>
        <w:spacing w:before="240"/>
      </w:pPr>
      <w:r>
        <w:rPr>
          <w:rFonts w:hint="eastAsia"/>
        </w:rPr>
        <w:t xml:space="preserve">副縣長　</w:t>
      </w:r>
      <w:r w:rsidRPr="003E0FCF">
        <w:rPr>
          <w:rFonts w:hint="eastAsia"/>
          <w:sz w:val="36"/>
          <w:szCs w:val="36"/>
        </w:rPr>
        <w:t>林　皆　興</w:t>
      </w:r>
      <w:r>
        <w:rPr>
          <w:rFonts w:hint="eastAsia"/>
        </w:rPr>
        <w:t xml:space="preserve">　代行</w:t>
      </w:r>
    </w:p>
    <w:p w:rsidR="00584865" w:rsidRDefault="00584865" w:rsidP="00584865">
      <w:pPr>
        <w:spacing w:line="20" w:lineRule="exact"/>
      </w:pPr>
    </w:p>
    <w:p w:rsidR="00584865" w:rsidRPr="00584865" w:rsidRDefault="00584865" w:rsidP="00584865">
      <w:pPr>
        <w:spacing w:line="20" w:lineRule="exact"/>
      </w:pPr>
    </w:p>
    <w:p w:rsidR="00584865" w:rsidRDefault="00584865" w:rsidP="00584865">
      <w:pPr>
        <w:pStyle w:val="XXXX2"/>
        <w:spacing w:before="360"/>
      </w:pPr>
      <w:r>
        <w:rPr>
          <w:rFonts w:hint="eastAsia"/>
        </w:rPr>
        <w:t>行政院公共工程委員會　函</w:t>
      </w:r>
    </w:p>
    <w:p w:rsidR="00584865" w:rsidRDefault="00584865" w:rsidP="00584865">
      <w:pPr>
        <w:pStyle w:val="affffffffffe"/>
      </w:pPr>
      <w:r>
        <w:rPr>
          <w:rFonts w:hint="eastAsia"/>
        </w:rPr>
        <w:t>受</w:t>
      </w:r>
      <w:r>
        <w:rPr>
          <w:rFonts w:hint="eastAsia"/>
        </w:rPr>
        <w:t xml:space="preserve"> </w:t>
      </w:r>
      <w:r>
        <w:rPr>
          <w:rFonts w:hint="eastAsia"/>
        </w:rPr>
        <w:t>文</w:t>
      </w:r>
      <w:r>
        <w:rPr>
          <w:rFonts w:hint="eastAsia"/>
        </w:rPr>
        <w:t xml:space="preserve"> </w:t>
      </w:r>
      <w:r>
        <w:rPr>
          <w:rFonts w:hint="eastAsia"/>
        </w:rPr>
        <w:t>者：澎湖縣政府</w:t>
      </w:r>
    </w:p>
    <w:p w:rsidR="00584865" w:rsidRDefault="00584865" w:rsidP="00584865">
      <w:pPr>
        <w:pStyle w:val="affffffffffe"/>
      </w:pPr>
      <w:r>
        <w:rPr>
          <w:rFonts w:hint="eastAsia"/>
        </w:rPr>
        <w:t>發文日期：中華民國</w:t>
      </w:r>
      <w:r>
        <w:rPr>
          <w:rFonts w:hint="eastAsia"/>
        </w:rPr>
        <w:t>115</w:t>
      </w:r>
      <w:r>
        <w:rPr>
          <w:rFonts w:hint="eastAsia"/>
        </w:rPr>
        <w:t>年</w:t>
      </w:r>
      <w:r>
        <w:rPr>
          <w:rFonts w:hint="eastAsia"/>
        </w:rPr>
        <w:t>5</w:t>
      </w:r>
      <w:r>
        <w:rPr>
          <w:rFonts w:hint="eastAsia"/>
        </w:rPr>
        <w:t>月</w:t>
      </w:r>
      <w:r>
        <w:rPr>
          <w:rFonts w:hint="eastAsia"/>
        </w:rPr>
        <w:t>8</w:t>
      </w:r>
      <w:r>
        <w:rPr>
          <w:rFonts w:hint="eastAsia"/>
        </w:rPr>
        <w:t>日</w:t>
      </w:r>
    </w:p>
    <w:p w:rsidR="00584865" w:rsidRDefault="00584865" w:rsidP="00584865">
      <w:pPr>
        <w:pStyle w:val="affffffffffe"/>
      </w:pPr>
      <w:r>
        <w:rPr>
          <w:rFonts w:hint="eastAsia"/>
        </w:rPr>
        <w:t>發文字號：工程企字第</w:t>
      </w:r>
      <w:r>
        <w:rPr>
          <w:rFonts w:hint="eastAsia"/>
        </w:rPr>
        <w:t>11501002054</w:t>
      </w:r>
      <w:r>
        <w:rPr>
          <w:rFonts w:hint="eastAsia"/>
        </w:rPr>
        <w:t>號</w:t>
      </w:r>
    </w:p>
    <w:p w:rsidR="00584865" w:rsidRDefault="00584865" w:rsidP="00584865">
      <w:pPr>
        <w:pStyle w:val="affffffffffe"/>
      </w:pPr>
      <w:r>
        <w:rPr>
          <w:rFonts w:hint="eastAsia"/>
        </w:rPr>
        <w:t>附　　件：發布令影本、修正條文、修正總說明及條文對照表</w:t>
      </w:r>
    </w:p>
    <w:p w:rsidR="00584865" w:rsidRDefault="00584865" w:rsidP="00584865">
      <w:pPr>
        <w:pStyle w:val="affffffffffe"/>
      </w:pPr>
      <w:r>
        <w:rPr>
          <w:rFonts w:hint="eastAsia"/>
        </w:rPr>
        <w:t>主　　旨：「採購評選委員會組織準則」第</w:t>
      </w:r>
      <w:r>
        <w:rPr>
          <w:rFonts w:hint="eastAsia"/>
        </w:rPr>
        <w:t>5</w:t>
      </w:r>
      <w:r>
        <w:rPr>
          <w:rFonts w:hint="eastAsia"/>
        </w:rPr>
        <w:t>條，業經本會於中華民國</w:t>
      </w:r>
      <w:r>
        <w:rPr>
          <w:rFonts w:hint="eastAsia"/>
        </w:rPr>
        <w:t>115</w:t>
      </w:r>
      <w:r>
        <w:rPr>
          <w:rFonts w:hint="eastAsia"/>
        </w:rPr>
        <w:t>年</w:t>
      </w:r>
      <w:r>
        <w:rPr>
          <w:rFonts w:hint="eastAsia"/>
        </w:rPr>
        <w:t>5</w:t>
      </w:r>
      <w:r>
        <w:rPr>
          <w:rFonts w:hint="eastAsia"/>
        </w:rPr>
        <w:t>月</w:t>
      </w:r>
      <w:r>
        <w:rPr>
          <w:rFonts w:hint="eastAsia"/>
        </w:rPr>
        <w:t>8</w:t>
      </w:r>
      <w:r>
        <w:rPr>
          <w:rFonts w:hint="eastAsia"/>
        </w:rPr>
        <w:t>日以工程企字第</w:t>
      </w:r>
      <w:r>
        <w:rPr>
          <w:rFonts w:hint="eastAsia"/>
        </w:rPr>
        <w:t>1150100205</w:t>
      </w:r>
      <w:r>
        <w:rPr>
          <w:rFonts w:hint="eastAsia"/>
        </w:rPr>
        <w:t>號令修正發布，檢附發布令影本、修正條文、修正總說明及條文對照表各</w:t>
      </w:r>
      <w:r>
        <w:rPr>
          <w:rFonts w:hint="eastAsia"/>
        </w:rPr>
        <w:t>1</w:t>
      </w:r>
      <w:r>
        <w:rPr>
          <w:rFonts w:hint="eastAsia"/>
        </w:rPr>
        <w:t>份，請查照並轉知所屬。</w:t>
      </w:r>
    </w:p>
    <w:p w:rsidR="00584865" w:rsidRDefault="00584865" w:rsidP="00584865">
      <w:pPr>
        <w:pStyle w:val="affffffffffe"/>
      </w:pPr>
    </w:p>
    <w:p w:rsidR="00584865" w:rsidRDefault="00584865" w:rsidP="00584865">
      <w:pPr>
        <w:pStyle w:val="affffffffffe"/>
      </w:pPr>
      <w:r>
        <w:rPr>
          <w:rFonts w:hint="eastAsia"/>
        </w:rPr>
        <w:t>正　　本：總統府第三局、國家安全會議秘書處、行政院秘書長、立法院秘書長、司法院秘書長、考試院秘書長、監察院秘書長、國家安全局、行政院各部會行總處、直轄市政府、直轄市議會、各縣市政府、各縣市議會、各鄉鎮市公所</w:t>
      </w:r>
    </w:p>
    <w:p w:rsidR="00584865" w:rsidRDefault="00584865" w:rsidP="00584865">
      <w:pPr>
        <w:pStyle w:val="affffffffffe"/>
      </w:pPr>
      <w:r>
        <w:rPr>
          <w:rFonts w:hint="eastAsia"/>
        </w:rPr>
        <w:t>副　　本：全國政府機關電子公布欄、本會各處室會組（請資訊小組刊登政府採購公報）、本會企劃處（網站）（均含附件）</w:t>
      </w:r>
    </w:p>
    <w:p w:rsidR="00584865" w:rsidRPr="00584865" w:rsidRDefault="00584865" w:rsidP="00584865">
      <w:pPr>
        <w:pStyle w:val="afffffffffff1"/>
        <w:spacing w:before="360"/>
        <w:rPr>
          <w:sz w:val="36"/>
          <w:szCs w:val="36"/>
        </w:rPr>
      </w:pPr>
      <w:r>
        <w:rPr>
          <w:rFonts w:hint="eastAsia"/>
        </w:rPr>
        <w:t xml:space="preserve">主任委員　</w:t>
      </w:r>
      <w:r w:rsidRPr="00584865">
        <w:rPr>
          <w:rFonts w:hint="eastAsia"/>
          <w:sz w:val="36"/>
          <w:szCs w:val="36"/>
        </w:rPr>
        <w:t>陳　金　德</w:t>
      </w:r>
    </w:p>
    <w:p w:rsidR="003E0FCF" w:rsidRDefault="003E0FCF">
      <w:pPr>
        <w:widowControl/>
        <w:spacing w:line="240" w:lineRule="auto"/>
        <w:jc w:val="left"/>
        <w:rPr>
          <w:noProof/>
          <w:color w:val="000000"/>
        </w:rPr>
      </w:pPr>
      <w:r>
        <w:br w:type="page"/>
      </w:r>
    </w:p>
    <w:p w:rsidR="00584865" w:rsidRDefault="00584865">
      <w:pPr>
        <w:widowControl/>
        <w:spacing w:line="240" w:lineRule="auto"/>
        <w:jc w:val="left"/>
      </w:pPr>
      <w:r w:rsidRPr="00584865">
        <w:rPr>
          <w:rFonts w:hint="eastAsia"/>
          <w:noProof/>
        </w:rPr>
        <w:lastRenderedPageBreak/>
        <w:drawing>
          <wp:inline distT="0" distB="0" distL="0" distR="0">
            <wp:extent cx="1306195" cy="516890"/>
            <wp:effectExtent l="19050" t="0" r="8255" b="0"/>
            <wp:docPr id="5" name="圖片 1" descr="人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人事"/>
                    <pic:cNvPicPr>
                      <a:picLocks noChangeAspect="1" noChangeArrowheads="1"/>
                    </pic:cNvPicPr>
                  </pic:nvPicPr>
                  <pic:blipFill>
                    <a:blip r:embed="rId16" cstate="print"/>
                    <a:srcRect/>
                    <a:stretch>
                      <a:fillRect/>
                    </a:stretch>
                  </pic:blipFill>
                  <pic:spPr bwMode="auto">
                    <a:xfrm>
                      <a:off x="0" y="0"/>
                      <a:ext cx="1306195" cy="516890"/>
                    </a:xfrm>
                    <a:prstGeom prst="rect">
                      <a:avLst/>
                    </a:prstGeom>
                    <a:noFill/>
                    <a:ln w="9525">
                      <a:noFill/>
                      <a:miter lim="800000"/>
                      <a:headEnd/>
                      <a:tailEnd/>
                    </a:ln>
                  </pic:spPr>
                </pic:pic>
              </a:graphicData>
            </a:graphic>
          </wp:inline>
        </w:drawing>
      </w:r>
    </w:p>
    <w:p w:rsidR="00BA540E" w:rsidRDefault="00BA540E" w:rsidP="00BA540E">
      <w:pPr>
        <w:pStyle w:val="XXXX2"/>
        <w:spacing w:before="360"/>
      </w:pPr>
      <w:r>
        <w:rPr>
          <w:rFonts w:hint="eastAsia"/>
        </w:rPr>
        <w:t>澎湖縣政府　函</w:t>
      </w:r>
    </w:p>
    <w:p w:rsidR="00BA540E" w:rsidRDefault="00BA540E" w:rsidP="00BA540E">
      <w:pPr>
        <w:pStyle w:val="affffffffffe"/>
      </w:pPr>
      <w:r>
        <w:rPr>
          <w:rFonts w:hint="eastAsia"/>
        </w:rPr>
        <w:t>受</w:t>
      </w:r>
      <w:r>
        <w:rPr>
          <w:rFonts w:hint="eastAsia"/>
        </w:rPr>
        <w:t xml:space="preserve"> </w:t>
      </w:r>
      <w:r>
        <w:rPr>
          <w:rFonts w:hint="eastAsia"/>
        </w:rPr>
        <w:t>文</w:t>
      </w:r>
      <w:r>
        <w:rPr>
          <w:rFonts w:hint="eastAsia"/>
        </w:rPr>
        <w:t xml:space="preserve"> </w:t>
      </w:r>
      <w:r>
        <w:rPr>
          <w:rFonts w:hint="eastAsia"/>
        </w:rPr>
        <w:t>者：如正、副本行文單位</w:t>
      </w:r>
    </w:p>
    <w:p w:rsidR="00BA540E" w:rsidRDefault="00BA540E" w:rsidP="00BA540E">
      <w:pPr>
        <w:pStyle w:val="affffffffffe"/>
      </w:pPr>
      <w:r>
        <w:rPr>
          <w:rFonts w:hint="eastAsia"/>
        </w:rPr>
        <w:t>發文日期：中華民國</w:t>
      </w:r>
      <w:r>
        <w:rPr>
          <w:rFonts w:hint="eastAsia"/>
        </w:rPr>
        <w:t>115</w:t>
      </w:r>
      <w:r>
        <w:rPr>
          <w:rFonts w:hint="eastAsia"/>
        </w:rPr>
        <w:t>年</w:t>
      </w:r>
      <w:r>
        <w:rPr>
          <w:rFonts w:hint="eastAsia"/>
        </w:rPr>
        <w:t>5</w:t>
      </w:r>
      <w:r>
        <w:rPr>
          <w:rFonts w:hint="eastAsia"/>
        </w:rPr>
        <w:t>月</w:t>
      </w:r>
      <w:r>
        <w:rPr>
          <w:rFonts w:hint="eastAsia"/>
        </w:rPr>
        <w:t>11</w:t>
      </w:r>
      <w:r>
        <w:rPr>
          <w:rFonts w:hint="eastAsia"/>
        </w:rPr>
        <w:t>日</w:t>
      </w:r>
    </w:p>
    <w:p w:rsidR="00BA540E" w:rsidRDefault="00BA540E" w:rsidP="00BA540E">
      <w:pPr>
        <w:pStyle w:val="affffffffffe"/>
      </w:pPr>
      <w:r>
        <w:rPr>
          <w:rFonts w:hint="eastAsia"/>
        </w:rPr>
        <w:t>發文字號：府人考字第</w:t>
      </w:r>
      <w:r>
        <w:rPr>
          <w:rFonts w:hint="eastAsia"/>
        </w:rPr>
        <w:t>1151400535</w:t>
      </w:r>
      <w:r>
        <w:rPr>
          <w:rFonts w:hint="eastAsia"/>
        </w:rPr>
        <w:t>號</w:t>
      </w:r>
    </w:p>
    <w:p w:rsidR="00BA540E" w:rsidRDefault="00BA540E" w:rsidP="00BA540E">
      <w:pPr>
        <w:pStyle w:val="affffffffffe"/>
      </w:pPr>
      <w:r>
        <w:rPr>
          <w:rFonts w:hint="eastAsia"/>
        </w:rPr>
        <w:t>附　　件：如主旨</w:t>
      </w:r>
    </w:p>
    <w:p w:rsidR="00BA540E" w:rsidRDefault="00BA540E" w:rsidP="00BA540E">
      <w:pPr>
        <w:pStyle w:val="affffffffffe"/>
      </w:pPr>
      <w:r>
        <w:rPr>
          <w:rFonts w:hint="eastAsia"/>
        </w:rPr>
        <w:t>主　　旨：銓敘部修正「公務人員傑出貢獻獎遴薦選拔審議及表揚要點」，自即日生效，請查照。</w:t>
      </w:r>
    </w:p>
    <w:p w:rsidR="00BA540E" w:rsidRDefault="00BA540E" w:rsidP="00BA540E">
      <w:pPr>
        <w:pStyle w:val="affffffffffe"/>
      </w:pPr>
      <w:r>
        <w:rPr>
          <w:rFonts w:hint="eastAsia"/>
        </w:rPr>
        <w:t>說　　明：</w:t>
      </w:r>
    </w:p>
    <w:p w:rsidR="00BA540E" w:rsidRDefault="00BA540E" w:rsidP="00BA540E">
      <w:pPr>
        <w:pStyle w:val="afffffffffff8"/>
        <w:ind w:left="1688" w:hanging="488"/>
      </w:pPr>
      <w:r>
        <w:rPr>
          <w:rFonts w:hint="eastAsia"/>
        </w:rPr>
        <w:t>一、依據本府人事處案陳銓敘部</w:t>
      </w:r>
      <w:r>
        <w:rPr>
          <w:rFonts w:hint="eastAsia"/>
        </w:rPr>
        <w:t>115</w:t>
      </w:r>
      <w:r>
        <w:rPr>
          <w:rFonts w:hint="eastAsia"/>
        </w:rPr>
        <w:t>年</w:t>
      </w:r>
      <w:r>
        <w:rPr>
          <w:rFonts w:hint="eastAsia"/>
        </w:rPr>
        <w:t>5</w:t>
      </w:r>
      <w:r>
        <w:rPr>
          <w:rFonts w:hint="eastAsia"/>
        </w:rPr>
        <w:t>月</w:t>
      </w:r>
      <w:r>
        <w:rPr>
          <w:rFonts w:hint="eastAsia"/>
        </w:rPr>
        <w:t>6</w:t>
      </w:r>
      <w:r>
        <w:rPr>
          <w:rFonts w:hint="eastAsia"/>
        </w:rPr>
        <w:t>日部管二字第</w:t>
      </w:r>
      <w:r>
        <w:rPr>
          <w:rFonts w:hint="eastAsia"/>
        </w:rPr>
        <w:t>1155950564</w:t>
      </w:r>
      <w:r>
        <w:rPr>
          <w:rFonts w:hint="eastAsia"/>
        </w:rPr>
        <w:t>號函辦理。</w:t>
      </w:r>
    </w:p>
    <w:p w:rsidR="00BA540E" w:rsidRDefault="00BA540E" w:rsidP="00BA540E">
      <w:pPr>
        <w:pStyle w:val="afffffffffff8"/>
        <w:ind w:left="1688" w:hanging="488"/>
      </w:pPr>
      <w:r>
        <w:rPr>
          <w:rFonts w:hint="eastAsia"/>
        </w:rPr>
        <w:t>二、檢送旨揭要點、修正總說明及對照表各</w:t>
      </w:r>
      <w:r>
        <w:rPr>
          <w:rFonts w:hint="eastAsia"/>
        </w:rPr>
        <w:t>1</w:t>
      </w:r>
      <w:r>
        <w:rPr>
          <w:rFonts w:hint="eastAsia"/>
        </w:rPr>
        <w:t>份。另已登載於銓敘部全球資訊網／人事法規／法規動態／人事管理司項下。</w:t>
      </w:r>
    </w:p>
    <w:p w:rsidR="00BA540E" w:rsidRDefault="00BA540E" w:rsidP="00BA540E">
      <w:pPr>
        <w:pStyle w:val="affffffffffe"/>
      </w:pPr>
      <w:r>
        <w:rPr>
          <w:rFonts w:hint="eastAsia"/>
        </w:rPr>
        <w:t>正　　本：澎湖縣政府民政處、澎湖縣政府財政處、澎湖縣政府建設處、澎湖縣政府教育處、澎湖縣政府工務處、澎湖縣政府旅遊處、澎湖縣政府社會處、澎湖縣政府行政處、澎湖縣政府政風處、澎湖縣政府主計處、澎湖縣政府警察局、澎湖縣政府消防局、澎湖縣政府衛生局、澎湖縣政府環境保護局、澎湖縣政府農漁局、澎湖縣政府文化局、澎湖縣政府稅務局、澎湖縣政府公共車船管理處、澎湖縣澎湖地政事務所、澎湖縣家畜疾病防治所、澎湖縣立體育場、澎湖縣水產種苗繁殖場、澎湖縣家庭教育中心、澎湖縣林務公園管理所、澎湖縣馬公市公所、澎湖縣湖西鄉公所、澎湖縣白沙鄉公所、澎湖縣西嶼鄉公所、澎湖縣望安鄉公所、澎湖縣七美鄉公所、澎湖縣馬公市民代表會、澎湖縣湖西鄉民代表會、澎湖縣白沙鄉民代表會、澎湖縣西嶼鄉民代表會、澎湖縣望安鄉民代表會、澎湖縣七美鄉民代表會、澎湖縣馬公市戶政事務所、澎湖縣湖西鄉戶政事務所、澎湖縣白沙鄉戶政事務所、澎湖縣西嶼鄉戶政事務所、澎湖縣望安鄉戶政事務所、澎湖縣七美鄉戶政事務</w:t>
      </w:r>
      <w:r>
        <w:rPr>
          <w:rFonts w:hint="eastAsia"/>
        </w:rPr>
        <w:lastRenderedPageBreak/>
        <w:t>所、澎湖縣立馬公國民中學、澎湖縣立文光國民中學、澎湖縣立中正國民中學、澎湖縣立澎南國民中學、澎湖縣立湖西國民中學、澎湖縣立白沙國民中學、澎湖縣立吉貝國民中學、澎湖縣立鳥嶼國民中學、澎湖縣立西嶼國民中學、澎湖縣立望安國民中學、澎湖縣立七美國民中學、澎湖縣立將澳國民中學、澎湖縣馬公市馬公國民小學、澎湖縣馬公市中正國民小學、澎湖縣馬公市中興國民小學、澎湖縣馬公市文澳國民小學、澎湖縣馬公市文光國民小學、澎湖縣馬公市中山國民小學、澎湖縣馬公市石泉國民小學、澎湖縣馬公市五德國民小學、澎湖縣湖西鄉湖西國民小學、澎湖縣湖西鄉龍門國民小學、澎湖縣白沙鄉赤崁國民小學</w:t>
      </w:r>
    </w:p>
    <w:p w:rsidR="00BA540E" w:rsidRDefault="00BA540E" w:rsidP="00BA540E">
      <w:pPr>
        <w:pStyle w:val="affffffffffe"/>
      </w:pPr>
      <w:r>
        <w:rPr>
          <w:rFonts w:hint="eastAsia"/>
        </w:rPr>
        <w:t>副　　本：澎湖縣政府人事處</w:t>
      </w:r>
    </w:p>
    <w:p w:rsidR="00BA540E" w:rsidRDefault="00BA540E" w:rsidP="00BA540E">
      <w:pPr>
        <w:pStyle w:val="afffffffffff1"/>
        <w:spacing w:before="360"/>
      </w:pPr>
      <w:r>
        <w:rPr>
          <w:rFonts w:hint="eastAsia"/>
        </w:rPr>
        <w:t xml:space="preserve">縣　長　</w:t>
      </w:r>
      <w:r w:rsidRPr="00BA540E">
        <w:rPr>
          <w:rFonts w:hint="eastAsia"/>
          <w:sz w:val="36"/>
          <w:szCs w:val="36"/>
        </w:rPr>
        <w:t>陳　光　復</w:t>
      </w:r>
      <w:r>
        <w:rPr>
          <w:rFonts w:hint="eastAsia"/>
        </w:rPr>
        <w:t xml:space="preserve">　公假</w:t>
      </w:r>
    </w:p>
    <w:p w:rsidR="00BA540E" w:rsidRDefault="00BA540E" w:rsidP="00BA540E">
      <w:pPr>
        <w:pStyle w:val="afffffffffffa"/>
        <w:spacing w:before="240"/>
      </w:pPr>
      <w:r>
        <w:rPr>
          <w:rFonts w:hint="eastAsia"/>
        </w:rPr>
        <w:t xml:space="preserve">副縣長　</w:t>
      </w:r>
      <w:r w:rsidRPr="00BA540E">
        <w:rPr>
          <w:rFonts w:hint="eastAsia"/>
          <w:sz w:val="36"/>
          <w:szCs w:val="36"/>
        </w:rPr>
        <w:t>林　皆　興</w:t>
      </w:r>
      <w:r>
        <w:rPr>
          <w:rFonts w:hint="eastAsia"/>
        </w:rPr>
        <w:t xml:space="preserve">　代行</w:t>
      </w:r>
    </w:p>
    <w:p w:rsidR="00BA540E" w:rsidRDefault="00BA540E">
      <w:pPr>
        <w:widowControl/>
        <w:spacing w:line="240" w:lineRule="auto"/>
        <w:jc w:val="left"/>
        <w:rPr>
          <w:noProof/>
          <w:color w:val="000000"/>
        </w:rPr>
      </w:pPr>
      <w:r>
        <w:br w:type="page"/>
      </w:r>
    </w:p>
    <w:p w:rsidR="00BA540E" w:rsidRPr="00BA540E" w:rsidRDefault="00BA540E" w:rsidP="00BA540E">
      <w:pPr>
        <w:pStyle w:val="afffffffffff2"/>
        <w:spacing w:before="360" w:after="120"/>
        <w:rPr>
          <w:lang w:eastAsia="zh-TW"/>
        </w:rPr>
      </w:pPr>
      <w:r w:rsidRPr="00BA540E">
        <w:rPr>
          <w:rFonts w:hint="eastAsia"/>
          <w:lang w:eastAsia="zh-TW"/>
        </w:rPr>
        <w:lastRenderedPageBreak/>
        <w:t>公務人員傑出貢獻獎遴薦選拔審議及表揚要點修正總說明</w:t>
      </w:r>
    </w:p>
    <w:p w:rsidR="00BA540E" w:rsidRPr="00BA540E" w:rsidRDefault="00BA540E" w:rsidP="00BA540E">
      <w:pPr>
        <w:ind w:firstLineChars="200" w:firstLine="480"/>
      </w:pPr>
      <w:r w:rsidRPr="00BA540E">
        <w:rPr>
          <w:rFonts w:hint="eastAsia"/>
        </w:rPr>
        <w:t>「公務人員傑出貢獻獎選拔及表揚作業要點」於八十八年七月九日訂定，曾歷經六次修正，於一百零二年四月十九日修正施行時，將名稱修正為「公務人員傑出貢獻獎遴薦選拔審議及表揚要點」（以下簡稱本要點），最近一次於一百十二年六月七日修正施行。茲因公務人員激勵辦法（以下簡稱本辦法）業經考試院一百十四年十月八日修正施行，為配合本辦法相關條文之修正，以及因應實務運作需要，爰修正本要點相關規定。</w:t>
      </w:r>
    </w:p>
    <w:p w:rsidR="00BA540E" w:rsidRPr="00BA540E" w:rsidRDefault="00BA540E" w:rsidP="00BA540E">
      <w:pPr>
        <w:ind w:firstLineChars="200" w:firstLine="480"/>
      </w:pPr>
      <w:r w:rsidRPr="00BA540E">
        <w:rPr>
          <w:rFonts w:hint="eastAsia"/>
        </w:rPr>
        <w:t>本要點現行規定計十點，本次修正九點、刪除一點，修正後共計九點，其修正要點如下：</w:t>
      </w:r>
    </w:p>
    <w:p w:rsidR="00BA540E" w:rsidRPr="00BA540E" w:rsidRDefault="00BA540E" w:rsidP="00BA540E">
      <w:pPr>
        <w:ind w:left="504" w:hangingChars="210" w:hanging="504"/>
      </w:pPr>
      <w:r w:rsidRPr="00BA540E">
        <w:rPr>
          <w:rFonts w:hint="eastAsia"/>
        </w:rPr>
        <w:t>一、</w:t>
      </w:r>
      <w:r>
        <w:tab/>
      </w:r>
      <w:r w:rsidRPr="00BA540E">
        <w:rPr>
          <w:rFonts w:hint="eastAsia"/>
        </w:rPr>
        <w:t>配合本辦法第十二條至第十五條之條次變更，修正相關援引條次規定。（修正規定第一點至第三點、第五點及第九點）</w:t>
      </w:r>
    </w:p>
    <w:p w:rsidR="00BA540E" w:rsidRPr="00BA540E" w:rsidRDefault="00BA540E" w:rsidP="00BA540E">
      <w:pPr>
        <w:ind w:left="504" w:hangingChars="210" w:hanging="504"/>
      </w:pPr>
      <w:r w:rsidRPr="00BA540E">
        <w:rPr>
          <w:rFonts w:hint="eastAsia"/>
        </w:rPr>
        <w:t>二、</w:t>
      </w:r>
      <w:r>
        <w:tab/>
      </w:r>
      <w:r w:rsidRPr="00BA540E">
        <w:rPr>
          <w:rFonts w:hint="eastAsia"/>
        </w:rPr>
        <w:t>為利實務彈性調整，修正遴薦作業時程，並刪除本要點附表一、二。（修正規定第二點）</w:t>
      </w:r>
    </w:p>
    <w:p w:rsidR="00BA540E" w:rsidRPr="00BA540E" w:rsidRDefault="00BA540E" w:rsidP="00BA540E">
      <w:pPr>
        <w:ind w:left="504" w:hangingChars="210" w:hanging="504"/>
      </w:pPr>
      <w:r w:rsidRPr="00BA540E">
        <w:rPr>
          <w:rFonts w:hint="eastAsia"/>
        </w:rPr>
        <w:t>三、</w:t>
      </w:r>
      <w:r>
        <w:tab/>
      </w:r>
      <w:r w:rsidRPr="00BA540E">
        <w:rPr>
          <w:rFonts w:hint="eastAsia"/>
        </w:rPr>
        <w:t>刪除銓敘部應先行審查遴薦人員及團體資格條件之規定。（修正規定第三點）</w:t>
      </w:r>
    </w:p>
    <w:p w:rsidR="00BA540E" w:rsidRPr="00BA540E" w:rsidRDefault="00BA540E" w:rsidP="00BA540E">
      <w:pPr>
        <w:ind w:left="504" w:hangingChars="210" w:hanging="504"/>
      </w:pPr>
      <w:r w:rsidRPr="00BA540E">
        <w:rPr>
          <w:rFonts w:hint="eastAsia"/>
        </w:rPr>
        <w:t>四、</w:t>
      </w:r>
      <w:r>
        <w:tab/>
      </w:r>
      <w:r w:rsidRPr="00BA540E">
        <w:rPr>
          <w:rFonts w:hint="eastAsia"/>
        </w:rPr>
        <w:t>為期精簡，刪除相關文字。（修正規定第四點、第七點及第九點）</w:t>
      </w:r>
    </w:p>
    <w:p w:rsidR="00BA540E" w:rsidRPr="00BA540E" w:rsidRDefault="00BA540E" w:rsidP="00BA540E">
      <w:pPr>
        <w:ind w:left="504" w:hangingChars="210" w:hanging="504"/>
      </w:pPr>
      <w:r w:rsidRPr="00BA540E">
        <w:rPr>
          <w:rFonts w:hint="eastAsia"/>
        </w:rPr>
        <w:t>五、</w:t>
      </w:r>
      <w:r>
        <w:tab/>
      </w:r>
      <w:r w:rsidRPr="00BA540E">
        <w:rPr>
          <w:rFonts w:hint="eastAsia"/>
        </w:rPr>
        <w:t>配合實務酌修遴聘評審委員會委員相關規定，並刪除當然委員之規定。（修正規定第五點）</w:t>
      </w:r>
    </w:p>
    <w:p w:rsidR="00BA540E" w:rsidRPr="00BA540E" w:rsidRDefault="00BA540E" w:rsidP="00BA540E">
      <w:pPr>
        <w:ind w:left="504" w:hangingChars="210" w:hanging="504"/>
      </w:pPr>
      <w:r w:rsidRPr="00BA540E">
        <w:rPr>
          <w:rFonts w:hint="eastAsia"/>
        </w:rPr>
        <w:t>六、</w:t>
      </w:r>
      <w:r>
        <w:tab/>
      </w:r>
      <w:r w:rsidRPr="00BA540E">
        <w:rPr>
          <w:rFonts w:hint="eastAsia"/>
        </w:rPr>
        <w:t>配合實務將面談改為簡報詢答，並刪除評選作業有關實地訪查方式之規定。（修正規定第六點）</w:t>
      </w:r>
    </w:p>
    <w:p w:rsidR="00BA540E" w:rsidRPr="00BA540E" w:rsidRDefault="00BA540E" w:rsidP="00BA540E">
      <w:pPr>
        <w:ind w:left="504" w:hangingChars="210" w:hanging="504"/>
      </w:pPr>
      <w:r w:rsidRPr="00BA540E">
        <w:rPr>
          <w:rFonts w:hint="eastAsia"/>
        </w:rPr>
        <w:t>七、</w:t>
      </w:r>
      <w:r>
        <w:tab/>
      </w:r>
      <w:r w:rsidRPr="00BA540E">
        <w:rPr>
          <w:rFonts w:hint="eastAsia"/>
        </w:rPr>
        <w:t>刪除選拔作業完成期限之規定。</w:t>
      </w:r>
    </w:p>
    <w:p w:rsidR="00BA540E" w:rsidRPr="00BA540E" w:rsidRDefault="00BA540E" w:rsidP="00BA540E">
      <w:pPr>
        <w:ind w:left="504" w:hangingChars="210" w:hanging="504"/>
      </w:pPr>
      <w:r w:rsidRPr="00BA540E">
        <w:rPr>
          <w:rFonts w:hint="eastAsia"/>
        </w:rPr>
        <w:t>八、</w:t>
      </w:r>
      <w:r>
        <w:tab/>
      </w:r>
      <w:r w:rsidRPr="00BA540E">
        <w:rPr>
          <w:rFonts w:hint="eastAsia"/>
        </w:rPr>
        <w:t>刪除表揚大會辦理時程之規定。（修正規定第八點）</w:t>
      </w:r>
    </w:p>
    <w:p w:rsidR="00BA540E" w:rsidRDefault="00BA540E">
      <w:pPr>
        <w:widowControl/>
        <w:spacing w:line="240" w:lineRule="auto"/>
        <w:jc w:val="left"/>
      </w:pPr>
      <w:r>
        <w:br w:type="page"/>
      </w:r>
    </w:p>
    <w:p w:rsidR="005C7867" w:rsidRDefault="005C7867" w:rsidP="00F725A6">
      <w:pPr>
        <w:pStyle w:val="afffffffffff2"/>
        <w:spacing w:before="360" w:after="120"/>
        <w:rPr>
          <w:lang w:eastAsia="zh-TW"/>
        </w:rPr>
      </w:pPr>
      <w:r w:rsidRPr="004F631B">
        <w:rPr>
          <w:rFonts w:cs="Times New Roman" w:hint="eastAsia"/>
          <w:lang w:eastAsia="zh-TW"/>
        </w:rPr>
        <w:lastRenderedPageBreak/>
        <w:t>公務人員傑出貢獻獎遴薦選拔審議及表揚要點修正對照表</w:t>
      </w:r>
    </w:p>
    <w:tbl>
      <w:tblPr>
        <w:tblW w:w="5000" w:type="pct"/>
        <w:tblBorders>
          <w:left w:val="single" w:sz="4" w:space="0" w:color="auto"/>
          <w:bottom w:val="single" w:sz="4" w:space="0" w:color="auto"/>
          <w:right w:val="single" w:sz="4" w:space="0" w:color="auto"/>
          <w:insideH w:val="single" w:sz="4" w:space="0" w:color="auto"/>
          <w:insideV w:val="single" w:sz="4" w:space="0" w:color="auto"/>
        </w:tblBorders>
        <w:tblLook w:val="01E0"/>
      </w:tblPr>
      <w:tblGrid>
        <w:gridCol w:w="2775"/>
        <w:gridCol w:w="2775"/>
        <w:gridCol w:w="2774"/>
      </w:tblGrid>
      <w:tr w:rsidR="005C7867" w:rsidRPr="00F725A6" w:rsidTr="00F725A6">
        <w:tc>
          <w:tcPr>
            <w:tcW w:w="1667" w:type="pct"/>
            <w:tcBorders>
              <w:top w:val="single" w:sz="4" w:space="0" w:color="auto"/>
            </w:tcBorders>
            <w:shd w:val="clear" w:color="auto" w:fill="auto"/>
          </w:tcPr>
          <w:p w:rsidR="005C7867" w:rsidRPr="00F725A6" w:rsidRDefault="005C7867" w:rsidP="00F725A6">
            <w:pPr>
              <w:jc w:val="distribute"/>
              <w:rPr>
                <w:rFonts w:ascii="標楷體" w:hAnsi="標楷體"/>
              </w:rPr>
            </w:pPr>
            <w:r w:rsidRPr="00F725A6">
              <w:br w:type="page"/>
            </w:r>
            <w:r w:rsidRPr="00F725A6">
              <w:rPr>
                <w:rFonts w:ascii="標楷體" w:hAnsi="標楷體" w:hint="eastAsia"/>
              </w:rPr>
              <w:t>修正規定</w:t>
            </w:r>
          </w:p>
        </w:tc>
        <w:tc>
          <w:tcPr>
            <w:tcW w:w="1667" w:type="pct"/>
            <w:tcBorders>
              <w:top w:val="single" w:sz="4" w:space="0" w:color="auto"/>
            </w:tcBorders>
            <w:shd w:val="clear" w:color="auto" w:fill="auto"/>
          </w:tcPr>
          <w:p w:rsidR="005C7867" w:rsidRPr="00F725A6" w:rsidRDefault="005C7867" w:rsidP="00F725A6">
            <w:pPr>
              <w:jc w:val="distribute"/>
              <w:rPr>
                <w:rFonts w:ascii="標楷體" w:hAnsi="標楷體"/>
              </w:rPr>
            </w:pPr>
            <w:r w:rsidRPr="00F725A6">
              <w:rPr>
                <w:rFonts w:ascii="標楷體" w:hAnsi="標楷體" w:hint="eastAsia"/>
              </w:rPr>
              <w:t>現行規定</w:t>
            </w:r>
          </w:p>
        </w:tc>
        <w:tc>
          <w:tcPr>
            <w:tcW w:w="1666" w:type="pct"/>
            <w:tcBorders>
              <w:top w:val="single" w:sz="4" w:space="0" w:color="auto"/>
            </w:tcBorders>
            <w:shd w:val="clear" w:color="auto" w:fill="auto"/>
          </w:tcPr>
          <w:p w:rsidR="005C7867" w:rsidRPr="00F725A6" w:rsidRDefault="005C7867" w:rsidP="00F725A6">
            <w:pPr>
              <w:jc w:val="distribute"/>
              <w:rPr>
                <w:rFonts w:ascii="標楷體" w:hAnsi="標楷體"/>
              </w:rPr>
            </w:pPr>
            <w:r w:rsidRPr="00F725A6">
              <w:rPr>
                <w:rFonts w:ascii="標楷體" w:hAnsi="標楷體" w:hint="eastAsia"/>
              </w:rPr>
              <w:t>說明</w:t>
            </w:r>
          </w:p>
        </w:tc>
      </w:tr>
      <w:tr w:rsidR="005C7867" w:rsidRPr="00F725A6" w:rsidTr="00F725A6">
        <w:tc>
          <w:tcPr>
            <w:tcW w:w="1667" w:type="pct"/>
            <w:tcBorders>
              <w:top w:val="single" w:sz="4" w:space="0" w:color="auto"/>
            </w:tcBorders>
            <w:shd w:val="clear" w:color="auto" w:fill="auto"/>
          </w:tcPr>
          <w:p w:rsidR="005C7867" w:rsidRPr="00F725A6" w:rsidRDefault="005C7867" w:rsidP="00F725A6">
            <w:pPr>
              <w:adjustRightInd w:val="0"/>
              <w:snapToGrid w:val="0"/>
              <w:ind w:left="504" w:hangingChars="210" w:hanging="504"/>
              <w:rPr>
                <w:rFonts w:ascii="標楷體" w:hAnsi="標楷體"/>
              </w:rPr>
            </w:pPr>
            <w:r w:rsidRPr="00F725A6">
              <w:rPr>
                <w:rFonts w:ascii="標楷體" w:hAnsi="標楷體" w:cs="細明體"/>
                <w:kern w:val="0"/>
              </w:rPr>
              <w:t>一、</w:t>
            </w:r>
            <w:r w:rsidR="00F725A6">
              <w:rPr>
                <w:rFonts w:ascii="標楷體" w:hAnsi="標楷體" w:cs="細明體" w:hint="eastAsia"/>
                <w:kern w:val="0"/>
              </w:rPr>
              <w:tab/>
            </w:r>
            <w:r w:rsidRPr="00F725A6">
              <w:rPr>
                <w:rFonts w:ascii="標楷體" w:hAnsi="標楷體" w:cs="細明體"/>
                <w:kern w:val="0"/>
              </w:rPr>
              <w:t>本要點依公務人員激勵</w:t>
            </w:r>
            <w:r w:rsidRPr="00F725A6">
              <w:rPr>
                <w:rFonts w:ascii="標楷體" w:hAnsi="標楷體" w:cs="細明體"/>
                <w:spacing w:val="-2"/>
                <w:kern w:val="0"/>
              </w:rPr>
              <w:t>辦法（</w:t>
            </w:r>
            <w:r w:rsidRPr="00F725A6">
              <w:rPr>
                <w:rFonts w:ascii="標楷體" w:hAnsi="標楷體" w:cs="細明體"/>
                <w:kern w:val="0"/>
              </w:rPr>
              <w:t>以下</w:t>
            </w:r>
            <w:r w:rsidRPr="00F725A6">
              <w:rPr>
                <w:rFonts w:ascii="標楷體" w:hAnsi="標楷體" w:cs="細明體"/>
                <w:spacing w:val="-2"/>
                <w:kern w:val="0"/>
              </w:rPr>
              <w:t>簡稱</w:t>
            </w:r>
            <w:r w:rsidRPr="00F725A6">
              <w:rPr>
                <w:rFonts w:ascii="標楷體" w:hAnsi="標楷體" w:cs="細明體" w:hint="eastAsia"/>
                <w:spacing w:val="-2"/>
                <w:kern w:val="0"/>
                <w:u w:val="single"/>
              </w:rPr>
              <w:t>本</w:t>
            </w:r>
            <w:r w:rsidRPr="00F725A6">
              <w:rPr>
                <w:rFonts w:ascii="標楷體" w:hAnsi="標楷體" w:cs="細明體"/>
                <w:spacing w:val="-2"/>
                <w:kern w:val="0"/>
              </w:rPr>
              <w:t>辦法）</w:t>
            </w:r>
            <w:r w:rsidRPr="00F725A6">
              <w:rPr>
                <w:rFonts w:ascii="標楷體" w:hAnsi="標楷體" w:cs="細明體"/>
                <w:kern w:val="0"/>
              </w:rPr>
              <w:t>第</w:t>
            </w:r>
            <w:r w:rsidRPr="00F725A6">
              <w:rPr>
                <w:rFonts w:ascii="標楷體" w:hAnsi="標楷體" w:cs="細明體"/>
                <w:kern w:val="0"/>
                <w:u w:val="single"/>
              </w:rPr>
              <w:t>十</w:t>
            </w:r>
            <w:r w:rsidRPr="00F725A6">
              <w:rPr>
                <w:rFonts w:ascii="標楷體" w:hAnsi="標楷體" w:cs="細明體" w:hint="eastAsia"/>
                <w:kern w:val="0"/>
                <w:u w:val="single"/>
              </w:rPr>
              <w:t>五</w:t>
            </w:r>
            <w:r w:rsidRPr="00F725A6">
              <w:rPr>
                <w:rFonts w:ascii="標楷體" w:hAnsi="標楷體" w:cs="細明體"/>
                <w:kern w:val="0"/>
              </w:rPr>
              <w:t>條第</w:t>
            </w:r>
            <w:r w:rsidRPr="00F725A6">
              <w:rPr>
                <w:rFonts w:ascii="標楷體" w:hAnsi="標楷體" w:cs="細明體" w:hint="eastAsia"/>
                <w:kern w:val="0"/>
              </w:rPr>
              <w:t>六</w:t>
            </w:r>
            <w:r w:rsidRPr="00F725A6">
              <w:rPr>
                <w:rFonts w:ascii="標楷體" w:hAnsi="標楷體" w:cs="細明體"/>
                <w:kern w:val="0"/>
              </w:rPr>
              <w:t>項規定訂定之。</w:t>
            </w:r>
          </w:p>
        </w:tc>
        <w:tc>
          <w:tcPr>
            <w:tcW w:w="1667" w:type="pct"/>
            <w:tcBorders>
              <w:top w:val="single" w:sz="4" w:space="0" w:color="auto"/>
            </w:tcBorders>
            <w:shd w:val="clear" w:color="auto" w:fill="auto"/>
          </w:tcPr>
          <w:p w:rsidR="005C7867" w:rsidRPr="00F725A6" w:rsidRDefault="005C7867" w:rsidP="00F725A6">
            <w:pPr>
              <w:adjustRightInd w:val="0"/>
              <w:snapToGrid w:val="0"/>
              <w:ind w:left="504" w:hangingChars="210" w:hanging="504"/>
              <w:rPr>
                <w:rFonts w:ascii="標楷體" w:hAnsi="標楷體"/>
              </w:rPr>
            </w:pPr>
            <w:r w:rsidRPr="00F725A6">
              <w:rPr>
                <w:rFonts w:ascii="標楷體" w:hAnsi="標楷體" w:cs="細明體"/>
                <w:kern w:val="0"/>
              </w:rPr>
              <w:t>一、</w:t>
            </w:r>
            <w:r w:rsidR="00F725A6">
              <w:rPr>
                <w:rFonts w:ascii="標楷體" w:hAnsi="標楷體" w:cs="細明體" w:hint="eastAsia"/>
                <w:kern w:val="0"/>
              </w:rPr>
              <w:tab/>
            </w:r>
            <w:r w:rsidRPr="00F725A6">
              <w:rPr>
                <w:rFonts w:ascii="標楷體" w:hAnsi="標楷體" w:cs="細明體" w:hint="eastAsia"/>
                <w:kern w:val="0"/>
              </w:rPr>
              <w:t>本要點依公務人員激勵辦法（以下簡稱激勵辦法）第十三條第六項規定訂定之</w:t>
            </w:r>
            <w:r w:rsidRPr="00F725A6">
              <w:rPr>
                <w:rFonts w:ascii="標楷體" w:hAnsi="標楷體" w:cs="細明體"/>
                <w:kern w:val="0"/>
              </w:rPr>
              <w:t>。</w:t>
            </w:r>
          </w:p>
        </w:tc>
        <w:tc>
          <w:tcPr>
            <w:tcW w:w="1666" w:type="pct"/>
            <w:tcBorders>
              <w:top w:val="single" w:sz="4" w:space="0" w:color="auto"/>
            </w:tcBorders>
            <w:shd w:val="clear" w:color="auto" w:fill="auto"/>
          </w:tcPr>
          <w:p w:rsidR="005C7867" w:rsidRPr="00F725A6" w:rsidRDefault="005C7867" w:rsidP="00F725A6">
            <w:pPr>
              <w:kinsoku w:val="0"/>
              <w:adjustRightInd w:val="0"/>
              <w:snapToGrid w:val="0"/>
              <w:rPr>
                <w:rFonts w:ascii="標楷體" w:hAnsi="標楷體"/>
              </w:rPr>
            </w:pPr>
            <w:r w:rsidRPr="00F725A6">
              <w:rPr>
                <w:rFonts w:ascii="標楷體" w:hAnsi="標楷體" w:cs="細明體" w:hint="eastAsia"/>
              </w:rPr>
              <w:t>配合一百十四年十月八日修正施行之</w:t>
            </w:r>
            <w:r w:rsidRPr="00F725A6">
              <w:rPr>
                <w:rFonts w:ascii="標楷體" w:hAnsi="標楷體" w:cs="細明體"/>
                <w:kern w:val="0"/>
              </w:rPr>
              <w:t>公務人員激勵</w:t>
            </w:r>
            <w:r w:rsidRPr="00F725A6">
              <w:rPr>
                <w:rFonts w:ascii="標楷體" w:hAnsi="標楷體" w:cs="細明體"/>
                <w:spacing w:val="-2"/>
                <w:kern w:val="0"/>
              </w:rPr>
              <w:t>辦法（</w:t>
            </w:r>
            <w:r w:rsidRPr="00F725A6">
              <w:rPr>
                <w:rFonts w:ascii="標楷體" w:hAnsi="標楷體" w:cs="細明體"/>
                <w:kern w:val="0"/>
              </w:rPr>
              <w:t>以下</w:t>
            </w:r>
            <w:r w:rsidRPr="00F725A6">
              <w:rPr>
                <w:rFonts w:ascii="標楷體" w:hAnsi="標楷體" w:cs="細明體"/>
                <w:spacing w:val="-2"/>
                <w:kern w:val="0"/>
              </w:rPr>
              <w:t>簡稱</w:t>
            </w:r>
            <w:r w:rsidRPr="00F725A6">
              <w:rPr>
                <w:rFonts w:ascii="標楷體" w:hAnsi="標楷體" w:cs="細明體" w:hint="eastAsia"/>
                <w:spacing w:val="-2"/>
                <w:kern w:val="0"/>
              </w:rPr>
              <w:t>本</w:t>
            </w:r>
            <w:r w:rsidRPr="00F725A6">
              <w:rPr>
                <w:rFonts w:ascii="標楷體" w:hAnsi="標楷體" w:cs="細明體"/>
                <w:spacing w:val="-2"/>
                <w:kern w:val="0"/>
              </w:rPr>
              <w:t>辦法）</w:t>
            </w:r>
            <w:r w:rsidRPr="00F725A6">
              <w:rPr>
                <w:rFonts w:ascii="標楷體" w:hAnsi="標楷體" w:cs="細明體" w:hint="eastAsia"/>
                <w:spacing w:val="-2"/>
                <w:kern w:val="0"/>
              </w:rPr>
              <w:t>第十五條授權規定條次變更而作</w:t>
            </w:r>
            <w:r w:rsidRPr="00F725A6">
              <w:rPr>
                <w:rFonts w:ascii="標楷體" w:hAnsi="標楷體" w:cs="細明體" w:hint="eastAsia"/>
                <w:kern w:val="0"/>
              </w:rPr>
              <w:t>修正。</w:t>
            </w:r>
          </w:p>
        </w:tc>
      </w:tr>
      <w:tr w:rsidR="005C7867" w:rsidRPr="00F725A6" w:rsidTr="00F725A6">
        <w:tc>
          <w:tcPr>
            <w:tcW w:w="1667" w:type="pct"/>
            <w:tcBorders>
              <w:top w:val="single" w:sz="4" w:space="0" w:color="auto"/>
            </w:tcBorders>
            <w:shd w:val="clear" w:color="auto" w:fill="auto"/>
          </w:tcPr>
          <w:p w:rsidR="005C7867" w:rsidRPr="00F725A6" w:rsidRDefault="005C7867" w:rsidP="00F725A6">
            <w:pPr>
              <w:adjustRightInd w:val="0"/>
              <w:snapToGrid w:val="0"/>
              <w:ind w:left="504" w:hangingChars="210" w:hanging="504"/>
              <w:rPr>
                <w:rFonts w:ascii="標楷體" w:hAnsi="標楷體" w:cs="細明體"/>
                <w:kern w:val="0"/>
              </w:rPr>
            </w:pPr>
            <w:r w:rsidRPr="00F725A6">
              <w:rPr>
                <w:rFonts w:ascii="標楷體" w:hAnsi="標楷體" w:cs="細明體"/>
                <w:kern w:val="0"/>
              </w:rPr>
              <w:t>二、</w:t>
            </w:r>
            <w:r w:rsidR="00F725A6">
              <w:rPr>
                <w:rFonts w:ascii="標楷體" w:hAnsi="標楷體" w:cs="細明體" w:hint="eastAsia"/>
                <w:kern w:val="0"/>
              </w:rPr>
              <w:tab/>
            </w:r>
            <w:r w:rsidRPr="00F725A6">
              <w:rPr>
                <w:rFonts w:ascii="標楷體" w:hAnsi="標楷體" w:cs="細明體"/>
                <w:kern w:val="0"/>
              </w:rPr>
              <w:t>公務人員傑出貢獻獎</w:t>
            </w:r>
            <w:r w:rsidRPr="00F725A6">
              <w:rPr>
                <w:rFonts w:ascii="標楷體" w:hAnsi="標楷體" w:cs="細明體" w:hint="eastAsia"/>
                <w:kern w:val="0"/>
              </w:rPr>
              <w:t>由中央二級以上機關</w:t>
            </w:r>
            <w:r w:rsidRPr="00F725A6">
              <w:rPr>
                <w:rFonts w:ascii="標楷體" w:hAnsi="標楷體" w:hint="eastAsia"/>
                <w:kern w:val="0"/>
              </w:rPr>
              <w:t>、</w:t>
            </w:r>
            <w:r w:rsidRPr="00F725A6">
              <w:rPr>
                <w:rFonts w:ascii="標楷體" w:hAnsi="標楷體" w:cs="細明體" w:hint="eastAsia"/>
                <w:kern w:val="0"/>
              </w:rPr>
              <w:t>相當二級或三級機關之獨立機關、直轄市政府、</w:t>
            </w:r>
            <w:r w:rsidRPr="00F725A6">
              <w:rPr>
                <w:rFonts w:ascii="標楷體" w:hAnsi="標楷體" w:hint="eastAsia"/>
              </w:rPr>
              <w:t>直轄市</w:t>
            </w:r>
            <w:r w:rsidRPr="00F725A6">
              <w:rPr>
                <w:rFonts w:ascii="標楷體" w:hAnsi="標楷體" w:cs="細明體" w:hint="eastAsia"/>
                <w:kern w:val="0"/>
              </w:rPr>
              <w:t>議會、縣（市）政府、縣（市）議會</w:t>
            </w:r>
            <w:r w:rsidRPr="00F725A6">
              <w:rPr>
                <w:rFonts w:ascii="標楷體" w:hAnsi="標楷體" w:cs="細明體"/>
                <w:kern w:val="0"/>
              </w:rPr>
              <w:t>等機關（以下簡稱</w:t>
            </w:r>
            <w:r w:rsidRPr="00F725A6">
              <w:rPr>
                <w:rFonts w:ascii="標楷體" w:hAnsi="標楷體" w:cs="細明體" w:hint="eastAsia"/>
                <w:kern w:val="0"/>
              </w:rPr>
              <w:t>主管機關</w:t>
            </w:r>
            <w:r w:rsidRPr="00F725A6">
              <w:rPr>
                <w:rFonts w:ascii="標楷體" w:hAnsi="標楷體" w:cs="細明體"/>
                <w:kern w:val="0"/>
              </w:rPr>
              <w:t>），遴薦符合</w:t>
            </w:r>
            <w:r w:rsidRPr="00F725A6">
              <w:rPr>
                <w:rFonts w:ascii="標楷體" w:hAnsi="標楷體" w:cs="細明體" w:hint="eastAsia"/>
                <w:kern w:val="0"/>
                <w:u w:val="single"/>
              </w:rPr>
              <w:t>本</w:t>
            </w:r>
            <w:r w:rsidRPr="00F725A6">
              <w:rPr>
                <w:rFonts w:ascii="標楷體" w:hAnsi="標楷體" w:cs="細明體"/>
                <w:kern w:val="0"/>
              </w:rPr>
              <w:t>辦法第</w:t>
            </w:r>
            <w:r w:rsidRPr="00F725A6">
              <w:rPr>
                <w:rFonts w:ascii="標楷體" w:hAnsi="標楷體" w:cs="細明體"/>
                <w:kern w:val="0"/>
                <w:u w:val="single"/>
              </w:rPr>
              <w:t>十</w:t>
            </w:r>
            <w:r w:rsidRPr="00F725A6">
              <w:rPr>
                <w:rFonts w:ascii="標楷體" w:hAnsi="標楷體" w:cs="細明體" w:hint="eastAsia"/>
                <w:kern w:val="0"/>
                <w:u w:val="single"/>
              </w:rPr>
              <w:t>二</w:t>
            </w:r>
            <w:r w:rsidRPr="00F725A6">
              <w:rPr>
                <w:rFonts w:ascii="標楷體" w:hAnsi="標楷體" w:cs="細明體"/>
                <w:kern w:val="0"/>
              </w:rPr>
              <w:t>條第一項</w:t>
            </w:r>
            <w:r w:rsidRPr="00F725A6">
              <w:rPr>
                <w:rFonts w:ascii="標楷體" w:hAnsi="標楷體" w:cs="細明體" w:hint="eastAsia"/>
                <w:kern w:val="0"/>
              </w:rPr>
              <w:t>之人員或團體參與選拔</w:t>
            </w:r>
            <w:r w:rsidRPr="00F725A6">
              <w:rPr>
                <w:rFonts w:ascii="標楷體" w:hAnsi="標楷體" w:cs="細明體"/>
                <w:kern w:val="0"/>
              </w:rPr>
              <w:t>，</w:t>
            </w:r>
            <w:r w:rsidRPr="00F725A6">
              <w:rPr>
                <w:rFonts w:ascii="標楷體" w:hAnsi="標楷體" w:cs="細明體" w:hint="eastAsia"/>
                <w:kern w:val="0"/>
              </w:rPr>
              <w:t>並</w:t>
            </w:r>
            <w:r w:rsidRPr="00F725A6">
              <w:rPr>
                <w:rFonts w:ascii="標楷體" w:hAnsi="標楷體" w:cs="細明體"/>
                <w:kern w:val="0"/>
              </w:rPr>
              <w:t>檢附具體事蹟簡介表及有關證明文件，於</w:t>
            </w:r>
            <w:r w:rsidRPr="00F725A6">
              <w:rPr>
                <w:rFonts w:ascii="標楷體" w:hAnsi="標楷體" w:cs="細明體" w:hint="eastAsia"/>
                <w:kern w:val="0"/>
                <w:u w:val="single"/>
              </w:rPr>
              <w:t>推薦期間截止</w:t>
            </w:r>
            <w:r w:rsidRPr="00F725A6">
              <w:rPr>
                <w:rFonts w:ascii="標楷體" w:hAnsi="標楷體" w:cs="細明體"/>
                <w:kern w:val="0"/>
              </w:rPr>
              <w:t>前函送銓</w:t>
            </w:r>
            <w:r w:rsidRPr="00F725A6">
              <w:rPr>
                <w:rFonts w:ascii="標楷體" w:hAnsi="標楷體" w:cs="細明體" w:hint="eastAsia"/>
                <w:kern w:val="0"/>
              </w:rPr>
              <w:t>敘</w:t>
            </w:r>
            <w:r w:rsidRPr="00F725A6">
              <w:rPr>
                <w:rFonts w:ascii="標楷體" w:hAnsi="標楷體" w:cs="細明體"/>
                <w:kern w:val="0"/>
              </w:rPr>
              <w:t>部彙整。</w:t>
            </w:r>
            <w:r w:rsidRPr="00F725A6">
              <w:rPr>
                <w:rFonts w:ascii="標楷體" w:hAnsi="標楷體" w:cs="細明體"/>
                <w:kern w:val="0"/>
              </w:rPr>
              <w:br/>
            </w:r>
            <w:r w:rsidRPr="00F725A6">
              <w:rPr>
                <w:rFonts w:ascii="標楷體" w:hAnsi="標楷體" w:cs="細明體" w:hint="eastAsia"/>
                <w:kern w:val="0"/>
              </w:rPr>
              <w:t>主管機關於銓敘部所定之公務人員傑出貢獻獎推薦期間截止後，如有即時遴薦之必要，應於當年度公務人員傑出貢獻獎評審委員會（以下簡稱評審委員會）</w:t>
            </w:r>
            <w:r w:rsidRPr="00F725A6">
              <w:rPr>
                <w:rFonts w:ascii="標楷體" w:hAnsi="標楷體" w:cs="細明體" w:hint="eastAsia"/>
                <w:kern w:val="0"/>
              </w:rPr>
              <w:lastRenderedPageBreak/>
              <w:t>審議確定獲選名單前，檢附前項表件函送銓敘部併同前項遴薦人員或團體報請評審委員會審議。</w:t>
            </w:r>
          </w:p>
        </w:tc>
        <w:tc>
          <w:tcPr>
            <w:tcW w:w="1667" w:type="pct"/>
            <w:tcBorders>
              <w:top w:val="single" w:sz="4" w:space="0" w:color="auto"/>
            </w:tcBorders>
            <w:shd w:val="clear" w:color="auto" w:fill="auto"/>
          </w:tcPr>
          <w:p w:rsidR="005C7867" w:rsidRPr="00F725A6" w:rsidRDefault="005C7867" w:rsidP="00F725A6">
            <w:pPr>
              <w:adjustRightInd w:val="0"/>
              <w:snapToGrid w:val="0"/>
              <w:ind w:left="504" w:hangingChars="210" w:hanging="504"/>
              <w:rPr>
                <w:rFonts w:ascii="標楷體" w:hAnsi="標楷體" w:cs="細明體"/>
                <w:kern w:val="0"/>
              </w:rPr>
            </w:pPr>
            <w:r w:rsidRPr="00F725A6">
              <w:rPr>
                <w:rFonts w:ascii="標楷體" w:hAnsi="標楷體" w:cs="細明體"/>
                <w:kern w:val="0"/>
              </w:rPr>
              <w:lastRenderedPageBreak/>
              <w:t>二、</w:t>
            </w:r>
            <w:r w:rsidR="00F725A6">
              <w:rPr>
                <w:rFonts w:ascii="標楷體" w:hAnsi="標楷體" w:cs="細明體" w:hint="eastAsia"/>
                <w:kern w:val="0"/>
              </w:rPr>
              <w:tab/>
            </w:r>
            <w:r w:rsidRPr="00F725A6">
              <w:rPr>
                <w:rFonts w:ascii="標楷體" w:hAnsi="標楷體" w:cs="細明體" w:hint="eastAsia"/>
                <w:kern w:val="0"/>
              </w:rPr>
              <w:t>公務人員傑出貢獻獎由中央二級以上機關、相當二級或三級機關之獨立機關、直轄市政府、直轄市議會、縣（市）政府、縣（市）議會等機關（以下簡稱主管機關），遴薦符合激勵辦法第十條第一項之人員或團體參與選拔，並檢附具體事蹟簡介表及有關證明文件，於當年七月底前函送銓敘部彙整。</w:t>
            </w:r>
            <w:r w:rsidRPr="00F725A6">
              <w:rPr>
                <w:rFonts w:ascii="標楷體" w:hAnsi="標楷體" w:cs="細明體" w:hint="eastAsia"/>
                <w:kern w:val="0"/>
                <w:u w:val="single"/>
              </w:rPr>
              <w:t>具體事蹟簡介表格式如附表一、二</w:t>
            </w:r>
            <w:r w:rsidRPr="00F725A6">
              <w:rPr>
                <w:rFonts w:ascii="標楷體" w:hAnsi="標楷體" w:cs="細明體"/>
                <w:kern w:val="0"/>
                <w:u w:val="single"/>
              </w:rPr>
              <w:t>。</w:t>
            </w:r>
            <w:r w:rsidRPr="00F725A6">
              <w:rPr>
                <w:rFonts w:ascii="標楷體" w:hAnsi="標楷體" w:cs="細明體"/>
                <w:kern w:val="0"/>
              </w:rPr>
              <w:br/>
            </w:r>
            <w:r w:rsidRPr="00F725A6">
              <w:rPr>
                <w:rFonts w:ascii="標楷體" w:hAnsi="標楷體" w:cs="細明體" w:hint="eastAsia"/>
                <w:kern w:val="0"/>
              </w:rPr>
              <w:t>主管機關於銓敘部所定之公務人員傑出貢獻獎推薦期間截止後，如有即時遴薦之必要，應於當年度公務人員傑出貢</w:t>
            </w:r>
            <w:r w:rsidRPr="00F725A6">
              <w:rPr>
                <w:rFonts w:ascii="標楷體" w:hAnsi="標楷體" w:cs="細明體" w:hint="eastAsia"/>
                <w:kern w:val="0"/>
              </w:rPr>
              <w:lastRenderedPageBreak/>
              <w:t>獻獎評審委員會（以下簡稱評審委員會）審議確定獲選名單前，檢附前項表件函送銓敘部併同前項遴薦人員或團體報請評審委員會審議。</w:t>
            </w:r>
          </w:p>
        </w:tc>
        <w:tc>
          <w:tcPr>
            <w:tcW w:w="1666" w:type="pct"/>
            <w:tcBorders>
              <w:top w:val="single" w:sz="4" w:space="0" w:color="auto"/>
            </w:tcBorders>
            <w:shd w:val="clear" w:color="auto" w:fill="auto"/>
          </w:tcPr>
          <w:p w:rsidR="005C7867" w:rsidRPr="00F725A6" w:rsidRDefault="005C7867" w:rsidP="00F725A6">
            <w:pPr>
              <w:adjustRightInd w:val="0"/>
              <w:snapToGrid w:val="0"/>
              <w:ind w:left="504" w:hangingChars="210" w:hanging="504"/>
              <w:rPr>
                <w:rFonts w:ascii="標楷體" w:hAnsi="標楷體" w:cs="細明體"/>
                <w:kern w:val="0"/>
              </w:rPr>
            </w:pPr>
            <w:r w:rsidRPr="00F725A6">
              <w:rPr>
                <w:rFonts w:ascii="標楷體" w:hAnsi="標楷體" w:hint="eastAsia"/>
              </w:rPr>
              <w:lastRenderedPageBreak/>
              <w:t>一、</w:t>
            </w:r>
            <w:r w:rsidR="00F725A6">
              <w:rPr>
                <w:rFonts w:ascii="標楷體" w:hAnsi="標楷體"/>
              </w:rPr>
              <w:tab/>
            </w:r>
            <w:r w:rsidRPr="00F725A6">
              <w:rPr>
                <w:rFonts w:ascii="標楷體" w:hAnsi="標楷體" w:hint="eastAsia"/>
              </w:rPr>
              <w:t>配合本辦法第十二條援引</w:t>
            </w:r>
            <w:r w:rsidRPr="00F725A6">
              <w:rPr>
                <w:rFonts w:ascii="標楷體" w:hAnsi="標楷體" w:cs="細明體" w:hint="eastAsia"/>
                <w:kern w:val="0"/>
              </w:rPr>
              <w:t>條次變更，修正第一項，另刪除附表一、二。</w:t>
            </w:r>
          </w:p>
          <w:p w:rsidR="005C7867" w:rsidRPr="00F725A6" w:rsidRDefault="005C7867" w:rsidP="00F725A6">
            <w:pPr>
              <w:adjustRightInd w:val="0"/>
              <w:snapToGrid w:val="0"/>
              <w:ind w:left="504" w:hangingChars="210" w:hanging="504"/>
              <w:rPr>
                <w:rFonts w:ascii="標楷體" w:hAnsi="標楷體" w:cs="細明體"/>
                <w:kern w:val="0"/>
              </w:rPr>
            </w:pPr>
            <w:r w:rsidRPr="00F725A6">
              <w:rPr>
                <w:rFonts w:ascii="標楷體" w:hAnsi="標楷體" w:cs="細明體" w:hint="eastAsia"/>
                <w:kern w:val="0"/>
              </w:rPr>
              <w:t>二、</w:t>
            </w:r>
            <w:r w:rsidR="00F725A6">
              <w:rPr>
                <w:rFonts w:ascii="標楷體" w:hAnsi="標楷體" w:cs="細明體"/>
                <w:kern w:val="0"/>
              </w:rPr>
              <w:tab/>
            </w:r>
            <w:r w:rsidRPr="00F725A6">
              <w:rPr>
                <w:rFonts w:ascii="標楷體" w:hAnsi="標楷體" w:cs="細明體" w:hint="eastAsia"/>
                <w:kern w:val="0"/>
              </w:rPr>
              <w:t>歷年函請各主管機關推薦優秀公務人員或團體參加公務人員傑出貢獻獎選拔時，除通知中央暨地方各主管機關該年度公務人員傑出貢獻獎選拔及表揚作業之遴薦期程外，均隨函檢附具體事蹟簡介表供機關遴薦時填寫，為使遴薦作業時程更具彈性，並利上開簡介表因應實務彈性調整，爰將函送銓敘部彙整之期限修正為「推薦期間截止前」，並刪除附表，以切合實需。</w:t>
            </w:r>
          </w:p>
        </w:tc>
      </w:tr>
      <w:tr w:rsidR="005C7867" w:rsidRPr="00F725A6" w:rsidTr="00F725A6">
        <w:tc>
          <w:tcPr>
            <w:tcW w:w="1667" w:type="pct"/>
            <w:tcBorders>
              <w:top w:val="single" w:sz="4" w:space="0" w:color="auto"/>
            </w:tcBorders>
            <w:shd w:val="clear" w:color="auto" w:fill="auto"/>
          </w:tcPr>
          <w:p w:rsidR="005C7867" w:rsidRPr="00F725A6" w:rsidRDefault="005C7867" w:rsidP="00F725A6">
            <w:pPr>
              <w:adjustRightInd w:val="0"/>
              <w:snapToGrid w:val="0"/>
              <w:ind w:left="504" w:hangingChars="210" w:hanging="504"/>
              <w:rPr>
                <w:rFonts w:ascii="標楷體" w:hAnsi="標楷體" w:cs="細明體"/>
                <w:kern w:val="0"/>
              </w:rPr>
            </w:pPr>
            <w:r w:rsidRPr="00F725A6">
              <w:rPr>
                <w:rFonts w:ascii="標楷體" w:hAnsi="標楷體" w:cs="細明體"/>
                <w:kern w:val="0"/>
              </w:rPr>
              <w:lastRenderedPageBreak/>
              <w:t>三、</w:t>
            </w:r>
            <w:r w:rsidR="00F725A6">
              <w:rPr>
                <w:rFonts w:ascii="標楷體" w:hAnsi="標楷體" w:cs="細明體" w:hint="eastAsia"/>
                <w:kern w:val="0"/>
              </w:rPr>
              <w:tab/>
            </w:r>
            <w:r w:rsidRPr="00F725A6">
              <w:rPr>
                <w:rFonts w:ascii="標楷體" w:hAnsi="標楷體" w:cs="細明體" w:hint="eastAsia"/>
                <w:kern w:val="0"/>
              </w:rPr>
              <w:t>主管機關對遴薦之人員或團體參選之具體事蹟，應審慎查核，依其傑出事蹟填註適用</w:t>
            </w:r>
            <w:r w:rsidRPr="00F725A6">
              <w:rPr>
                <w:rFonts w:ascii="標楷體" w:hAnsi="標楷體" w:cs="細明體" w:hint="eastAsia"/>
                <w:kern w:val="0"/>
                <w:u w:val="single"/>
              </w:rPr>
              <w:t>本</w:t>
            </w:r>
            <w:r w:rsidRPr="00F725A6">
              <w:rPr>
                <w:rFonts w:ascii="標楷體" w:hAnsi="標楷體" w:cs="細明體" w:hint="eastAsia"/>
                <w:kern w:val="0"/>
              </w:rPr>
              <w:t>辦法第</w:t>
            </w:r>
            <w:r w:rsidRPr="00F725A6">
              <w:rPr>
                <w:rFonts w:ascii="標楷體" w:hAnsi="標楷體" w:cs="細明體" w:hint="eastAsia"/>
                <w:kern w:val="0"/>
                <w:u w:val="single"/>
              </w:rPr>
              <w:t>十二</w:t>
            </w:r>
            <w:r w:rsidRPr="00F725A6">
              <w:rPr>
                <w:rFonts w:ascii="標楷體" w:hAnsi="標楷體" w:cs="細明體" w:hint="eastAsia"/>
                <w:kern w:val="0"/>
              </w:rPr>
              <w:t>條第一項第二款之目次，並核對其有無</w:t>
            </w:r>
            <w:r w:rsidRPr="00F725A6">
              <w:rPr>
                <w:rFonts w:ascii="標楷體" w:hAnsi="標楷體" w:cs="細明體" w:hint="eastAsia"/>
                <w:kern w:val="0"/>
                <w:u w:val="single"/>
              </w:rPr>
              <w:t>本</w:t>
            </w:r>
            <w:r w:rsidRPr="00F725A6">
              <w:rPr>
                <w:rFonts w:ascii="標楷體" w:hAnsi="標楷體" w:cs="細明體" w:hint="eastAsia"/>
                <w:kern w:val="0"/>
              </w:rPr>
              <w:t>辦法第</w:t>
            </w:r>
            <w:r w:rsidRPr="00F725A6">
              <w:rPr>
                <w:rFonts w:ascii="標楷體" w:hAnsi="標楷體" w:cs="細明體" w:hint="eastAsia"/>
                <w:kern w:val="0"/>
                <w:u w:val="single"/>
              </w:rPr>
              <w:t>十三</w:t>
            </w:r>
            <w:r w:rsidRPr="00F725A6">
              <w:rPr>
                <w:rFonts w:ascii="標楷體" w:hAnsi="標楷體" w:cs="細明體" w:hint="eastAsia"/>
                <w:kern w:val="0"/>
              </w:rPr>
              <w:t>條第二項及第</w:t>
            </w:r>
            <w:r w:rsidRPr="00F725A6">
              <w:rPr>
                <w:rFonts w:ascii="標楷體" w:hAnsi="標楷體" w:cs="細明體" w:hint="eastAsia"/>
                <w:kern w:val="0"/>
                <w:u w:val="single"/>
              </w:rPr>
              <w:t>十四</w:t>
            </w:r>
            <w:r w:rsidRPr="00F725A6">
              <w:rPr>
                <w:rFonts w:ascii="標楷體" w:hAnsi="標楷體" w:cs="細明體" w:hint="eastAsia"/>
                <w:kern w:val="0"/>
              </w:rPr>
              <w:t>條第二項規定不得獲獎之情事，以及遴薦之人員是否具</w:t>
            </w:r>
            <w:r w:rsidRPr="00F725A6">
              <w:rPr>
                <w:rFonts w:ascii="標楷體" w:hAnsi="標楷體" w:cs="細明體" w:hint="eastAsia"/>
                <w:kern w:val="0"/>
                <w:u w:val="single"/>
              </w:rPr>
              <w:t>本</w:t>
            </w:r>
            <w:r w:rsidRPr="00F725A6">
              <w:rPr>
                <w:rFonts w:ascii="標楷體" w:hAnsi="標楷體" w:cs="細明體" w:hint="eastAsia"/>
                <w:kern w:val="0"/>
              </w:rPr>
              <w:t>辦法第</w:t>
            </w:r>
            <w:r w:rsidRPr="00F725A6">
              <w:rPr>
                <w:rFonts w:ascii="標楷體" w:hAnsi="標楷體" w:cs="細明體" w:hint="eastAsia"/>
                <w:kern w:val="0"/>
                <w:u w:val="single"/>
              </w:rPr>
              <w:t>十二</w:t>
            </w:r>
            <w:r w:rsidRPr="00F725A6">
              <w:rPr>
                <w:rFonts w:ascii="標楷體" w:hAnsi="標楷體" w:cs="細明體" w:hint="eastAsia"/>
                <w:kern w:val="0"/>
              </w:rPr>
              <w:t>條第一項第一款規定之任職年資及考評結果條件。</w:t>
            </w:r>
          </w:p>
        </w:tc>
        <w:tc>
          <w:tcPr>
            <w:tcW w:w="1667" w:type="pct"/>
            <w:tcBorders>
              <w:top w:val="single" w:sz="4" w:space="0" w:color="auto"/>
            </w:tcBorders>
            <w:shd w:val="clear" w:color="auto" w:fill="auto"/>
          </w:tcPr>
          <w:p w:rsidR="005C7867" w:rsidRPr="00F725A6" w:rsidRDefault="005C7867" w:rsidP="00F725A6">
            <w:pPr>
              <w:adjustRightInd w:val="0"/>
              <w:snapToGrid w:val="0"/>
              <w:ind w:left="504" w:hangingChars="210" w:hanging="504"/>
              <w:rPr>
                <w:rFonts w:ascii="標楷體" w:hAnsi="標楷體" w:cs="細明體"/>
                <w:kern w:val="0"/>
              </w:rPr>
            </w:pPr>
            <w:r w:rsidRPr="00F725A6">
              <w:rPr>
                <w:rFonts w:ascii="標楷體" w:hAnsi="標楷體" w:cs="細明體"/>
                <w:kern w:val="0"/>
              </w:rPr>
              <w:t>三、</w:t>
            </w:r>
            <w:r w:rsidR="00F725A6">
              <w:rPr>
                <w:rFonts w:ascii="標楷體" w:hAnsi="標楷體" w:cs="細明體" w:hint="eastAsia"/>
                <w:kern w:val="0"/>
              </w:rPr>
              <w:tab/>
            </w:r>
            <w:r w:rsidRPr="00F725A6">
              <w:rPr>
                <w:rFonts w:ascii="標楷體" w:hAnsi="標楷體" w:cs="細明體" w:hint="eastAsia"/>
                <w:kern w:val="0"/>
              </w:rPr>
              <w:t>主管機關對遴薦之人員或團體參選之具體事蹟，應審慎查核，依其傑出事蹟填註適用激勵辦法第十條第一項第二款之目次，並核對其有無激勵辦法第十一條第二項及第十二條第二項規定不得獲獎之情事，以及遴薦之人員是否具激勵辦法第十條第一項第一款規定之任職年資及考評結果條件。</w:t>
            </w:r>
            <w:r w:rsidRPr="00F725A6">
              <w:rPr>
                <w:rFonts w:ascii="標楷體" w:hAnsi="標楷體" w:cs="細明體"/>
                <w:kern w:val="0"/>
              </w:rPr>
              <w:br/>
            </w:r>
            <w:r w:rsidRPr="00F725A6">
              <w:rPr>
                <w:rFonts w:ascii="標楷體" w:hAnsi="標楷體" w:cs="細明體" w:hint="eastAsia"/>
                <w:kern w:val="0"/>
                <w:u w:val="single"/>
              </w:rPr>
              <w:t>銓敘部對主管機關遴薦之人員及團體，應先審查證件及有無激勵辦法第十一條第二項及第十二條第二項規定不得獲獎之情事，以及受遴薦人員之任職年資及考評結果；如</w:t>
            </w:r>
            <w:r w:rsidRPr="00F725A6">
              <w:rPr>
                <w:rFonts w:ascii="標楷體" w:hAnsi="標楷體" w:cs="細明體" w:hint="eastAsia"/>
                <w:kern w:val="0"/>
                <w:u w:val="single"/>
              </w:rPr>
              <w:lastRenderedPageBreak/>
              <w:t>有必要，得函請主管機關檢送其他相關資料</w:t>
            </w:r>
            <w:r w:rsidRPr="00F725A6">
              <w:rPr>
                <w:rFonts w:ascii="標楷體" w:hAnsi="標楷體" w:cs="細明體"/>
                <w:kern w:val="0"/>
                <w:u w:val="single"/>
              </w:rPr>
              <w:t>。</w:t>
            </w:r>
          </w:p>
        </w:tc>
        <w:tc>
          <w:tcPr>
            <w:tcW w:w="1666" w:type="pct"/>
            <w:tcBorders>
              <w:top w:val="single" w:sz="4" w:space="0" w:color="auto"/>
              <w:bottom w:val="single" w:sz="4" w:space="0" w:color="auto"/>
            </w:tcBorders>
            <w:shd w:val="clear" w:color="auto" w:fill="auto"/>
          </w:tcPr>
          <w:p w:rsidR="005C7867" w:rsidRPr="00F725A6" w:rsidRDefault="005C7867" w:rsidP="00F725A6">
            <w:pPr>
              <w:adjustRightInd w:val="0"/>
              <w:snapToGrid w:val="0"/>
              <w:ind w:left="504" w:hangingChars="210" w:hanging="504"/>
              <w:rPr>
                <w:rFonts w:ascii="標楷體" w:hAnsi="標楷體" w:cs="細明體"/>
              </w:rPr>
            </w:pPr>
            <w:r w:rsidRPr="00F725A6">
              <w:rPr>
                <w:rFonts w:ascii="標楷體" w:hAnsi="標楷體" w:hint="eastAsia"/>
              </w:rPr>
              <w:lastRenderedPageBreak/>
              <w:t>一、</w:t>
            </w:r>
            <w:r w:rsidR="00F725A6">
              <w:rPr>
                <w:rFonts w:ascii="標楷體" w:hAnsi="標楷體"/>
              </w:rPr>
              <w:tab/>
            </w:r>
            <w:r w:rsidRPr="00F725A6">
              <w:rPr>
                <w:rFonts w:ascii="標楷體" w:hAnsi="標楷體" w:hint="eastAsia"/>
              </w:rPr>
              <w:t>配合本辦法第十二條至第十四條援引</w:t>
            </w:r>
            <w:r w:rsidRPr="00F725A6">
              <w:rPr>
                <w:rFonts w:ascii="標楷體" w:hAnsi="標楷體" w:cs="細明體" w:hint="eastAsia"/>
                <w:kern w:val="0"/>
              </w:rPr>
              <w:t>條次變更，修正第一項，另刪除第二項</w:t>
            </w:r>
            <w:r w:rsidRPr="00F725A6">
              <w:rPr>
                <w:rFonts w:ascii="標楷體" w:hAnsi="標楷體" w:cs="細明體" w:hint="eastAsia"/>
              </w:rPr>
              <w:t>。</w:t>
            </w:r>
          </w:p>
          <w:p w:rsidR="005C7867" w:rsidRPr="00F725A6" w:rsidRDefault="005C7867" w:rsidP="00F725A6">
            <w:pPr>
              <w:adjustRightInd w:val="0"/>
              <w:snapToGrid w:val="0"/>
              <w:ind w:left="504" w:hangingChars="210" w:hanging="504"/>
              <w:rPr>
                <w:rFonts w:ascii="標楷體" w:hAnsi="標楷體"/>
              </w:rPr>
            </w:pPr>
            <w:r w:rsidRPr="00F725A6">
              <w:rPr>
                <w:rFonts w:ascii="標楷體" w:hAnsi="標楷體" w:hint="eastAsia"/>
              </w:rPr>
              <w:t>二、</w:t>
            </w:r>
            <w:r w:rsidR="00F725A6">
              <w:rPr>
                <w:rFonts w:ascii="標楷體" w:hAnsi="標楷體"/>
              </w:rPr>
              <w:tab/>
            </w:r>
            <w:r w:rsidRPr="00F725A6">
              <w:rPr>
                <w:rFonts w:ascii="標楷體" w:hAnsi="標楷體" w:hint="eastAsia"/>
              </w:rPr>
              <w:t>獲頒公務人員傑出貢獻獎者係公務人員之表率，是主管機關對其所遴薦之人員及團體負有查核具參選資格之責任，應由其確實履行查核義務，爰刪除第二項規定。</w:t>
            </w:r>
          </w:p>
        </w:tc>
      </w:tr>
      <w:tr w:rsidR="005C7867" w:rsidRPr="00F725A6" w:rsidTr="00F725A6">
        <w:tc>
          <w:tcPr>
            <w:tcW w:w="1667" w:type="pct"/>
            <w:tcBorders>
              <w:top w:val="single" w:sz="4" w:space="0" w:color="auto"/>
              <w:bottom w:val="single" w:sz="4" w:space="0" w:color="auto"/>
            </w:tcBorders>
            <w:shd w:val="clear" w:color="auto" w:fill="auto"/>
          </w:tcPr>
          <w:p w:rsidR="005C7867" w:rsidRPr="00F725A6" w:rsidRDefault="005C7867" w:rsidP="00F725A6">
            <w:pPr>
              <w:adjustRightInd w:val="0"/>
              <w:snapToGrid w:val="0"/>
              <w:ind w:left="504" w:hangingChars="210" w:hanging="504"/>
              <w:rPr>
                <w:rFonts w:ascii="標楷體" w:hAnsi="標楷體" w:cs="細明體"/>
                <w:kern w:val="0"/>
              </w:rPr>
            </w:pPr>
            <w:r w:rsidRPr="00F725A6">
              <w:rPr>
                <w:rFonts w:ascii="標楷體" w:hAnsi="標楷體" w:cs="細明體"/>
                <w:kern w:val="0"/>
              </w:rPr>
              <w:lastRenderedPageBreak/>
              <w:t>四、</w:t>
            </w:r>
            <w:r w:rsidR="00F725A6">
              <w:rPr>
                <w:rFonts w:ascii="標楷體" w:hAnsi="標楷體" w:cs="細明體" w:hint="eastAsia"/>
                <w:kern w:val="0"/>
              </w:rPr>
              <w:tab/>
            </w:r>
            <w:r w:rsidRPr="00F725A6">
              <w:rPr>
                <w:rFonts w:ascii="標楷體" w:hAnsi="標楷體" w:cs="細明體" w:hint="eastAsia"/>
                <w:kern w:val="0"/>
              </w:rPr>
              <w:t>公務人員傑出貢獻獎之選拔，分為個人獎及團體獎</w:t>
            </w:r>
            <w:r w:rsidRPr="00F725A6">
              <w:rPr>
                <w:rFonts w:ascii="標楷體" w:hAnsi="標楷體" w:cs="細明體" w:hint="eastAsia"/>
                <w:kern w:val="0"/>
                <w:u w:val="single"/>
              </w:rPr>
              <w:t>，</w:t>
            </w:r>
            <w:r w:rsidRPr="00F725A6">
              <w:rPr>
                <w:rFonts w:ascii="標楷體" w:hAnsi="標楷體" w:cs="細明體" w:hint="eastAsia"/>
                <w:kern w:val="0"/>
              </w:rPr>
              <w:t>每年總獎額以</w:t>
            </w:r>
            <w:r w:rsidRPr="00F725A6">
              <w:rPr>
                <w:rFonts w:ascii="標楷體" w:hAnsi="標楷體" w:cs="細明體" w:hint="eastAsia"/>
                <w:kern w:val="0"/>
                <w:u w:val="single"/>
              </w:rPr>
              <w:t>十五</w:t>
            </w:r>
            <w:r w:rsidRPr="00F725A6">
              <w:rPr>
                <w:rFonts w:ascii="標楷體" w:hAnsi="標楷體" w:cs="細明體" w:hint="eastAsia"/>
                <w:kern w:val="0"/>
              </w:rPr>
              <w:t>名為</w:t>
            </w:r>
            <w:r w:rsidRPr="00F725A6">
              <w:rPr>
                <w:rFonts w:ascii="標楷體" w:hAnsi="標楷體" w:cs="細明體" w:hint="eastAsia"/>
                <w:kern w:val="0"/>
                <w:u w:val="single"/>
              </w:rPr>
              <w:t>原則</w:t>
            </w:r>
            <w:r w:rsidRPr="00F725A6">
              <w:rPr>
                <w:rFonts w:ascii="標楷體" w:hAnsi="標楷體" w:cs="細明體" w:hint="eastAsia"/>
                <w:kern w:val="0"/>
              </w:rPr>
              <w:t>。</w:t>
            </w:r>
            <w:r w:rsidRPr="00F725A6">
              <w:rPr>
                <w:rFonts w:ascii="標楷體" w:hAnsi="標楷體" w:cs="細明體"/>
                <w:kern w:val="0"/>
                <w:u w:val="single"/>
              </w:rPr>
              <w:br/>
            </w:r>
            <w:r w:rsidRPr="00F725A6">
              <w:rPr>
                <w:rFonts w:ascii="標楷體" w:hAnsi="標楷體" w:cs="細明體" w:hint="eastAsia"/>
                <w:kern w:val="0"/>
              </w:rPr>
              <w:t>團體獎之參選對象，由二人以上之機關（構）或跨機關（構）公務人員組成，並應冠以機關（構）名稱參加選拔。</w:t>
            </w:r>
          </w:p>
        </w:tc>
        <w:tc>
          <w:tcPr>
            <w:tcW w:w="1667" w:type="pct"/>
            <w:tcBorders>
              <w:top w:val="single" w:sz="4" w:space="0" w:color="auto"/>
              <w:bottom w:val="single" w:sz="4" w:space="0" w:color="auto"/>
            </w:tcBorders>
            <w:shd w:val="clear" w:color="auto" w:fill="auto"/>
          </w:tcPr>
          <w:p w:rsidR="005C7867" w:rsidRPr="00F725A6" w:rsidRDefault="005C7867" w:rsidP="00F725A6">
            <w:pPr>
              <w:adjustRightInd w:val="0"/>
              <w:snapToGrid w:val="0"/>
              <w:ind w:left="504" w:hangingChars="210" w:hanging="504"/>
              <w:rPr>
                <w:rFonts w:ascii="標楷體" w:hAnsi="標楷體" w:cs="細明體"/>
                <w:kern w:val="0"/>
              </w:rPr>
            </w:pPr>
            <w:r w:rsidRPr="00F725A6">
              <w:rPr>
                <w:rFonts w:ascii="標楷體" w:hAnsi="標楷體" w:cs="細明體"/>
                <w:kern w:val="0"/>
              </w:rPr>
              <w:t>四、</w:t>
            </w:r>
            <w:r w:rsidR="00F725A6">
              <w:rPr>
                <w:rFonts w:ascii="標楷體" w:hAnsi="標楷體" w:cs="細明體" w:hint="eastAsia"/>
                <w:kern w:val="0"/>
              </w:rPr>
              <w:tab/>
            </w:r>
            <w:r w:rsidRPr="00F725A6">
              <w:rPr>
                <w:rFonts w:ascii="標楷體" w:hAnsi="標楷體" w:cs="細明體" w:hint="eastAsia"/>
                <w:kern w:val="0"/>
              </w:rPr>
              <w:t>公務人員傑出貢獻獎之選拔，分為個人獎及團體獎。每年總獎額以十二名為限</w:t>
            </w:r>
            <w:r w:rsidRPr="00F725A6">
              <w:rPr>
                <w:rFonts w:ascii="標楷體" w:hAnsi="標楷體" w:cs="細明體" w:hint="eastAsia"/>
                <w:kern w:val="0"/>
                <w:u w:val="single"/>
              </w:rPr>
              <w:t>，其中團體獎獎額以六名為限，並得依其傑出事蹟或專業屬性予以選拔表揚</w:t>
            </w:r>
            <w:r w:rsidRPr="00F725A6">
              <w:rPr>
                <w:rFonts w:ascii="標楷體" w:hAnsi="標楷體" w:cs="細明體" w:hint="eastAsia"/>
                <w:kern w:val="0"/>
              </w:rPr>
              <w:t>。</w:t>
            </w:r>
            <w:r w:rsidRPr="00F725A6">
              <w:rPr>
                <w:rFonts w:ascii="標楷體" w:hAnsi="標楷體" w:cs="細明體"/>
                <w:kern w:val="0"/>
                <w:u w:val="single"/>
              </w:rPr>
              <w:br/>
            </w:r>
            <w:r w:rsidRPr="00F725A6">
              <w:rPr>
                <w:rFonts w:ascii="標楷體" w:hAnsi="標楷體" w:cs="細明體" w:hint="eastAsia"/>
                <w:kern w:val="0"/>
              </w:rPr>
              <w:t>團體獎之參選對象，由二人以上之機關（構）或跨機關（構）公務人員組成，並應冠以機關（構）名稱參加選拔。</w:t>
            </w:r>
          </w:p>
        </w:tc>
        <w:tc>
          <w:tcPr>
            <w:tcW w:w="1666" w:type="pct"/>
            <w:tcBorders>
              <w:top w:val="single" w:sz="4" w:space="0" w:color="auto"/>
              <w:bottom w:val="single" w:sz="4" w:space="0" w:color="auto"/>
            </w:tcBorders>
            <w:shd w:val="clear" w:color="auto" w:fill="auto"/>
          </w:tcPr>
          <w:p w:rsidR="005C7867" w:rsidRPr="00F725A6" w:rsidRDefault="00F725A6" w:rsidP="00F725A6">
            <w:pPr>
              <w:numPr>
                <w:ilvl w:val="0"/>
                <w:numId w:val="41"/>
              </w:numPr>
              <w:adjustRightInd w:val="0"/>
              <w:snapToGrid w:val="0"/>
              <w:ind w:left="504" w:hangingChars="210" w:hanging="504"/>
              <w:rPr>
                <w:rFonts w:ascii="標楷體" w:hAnsi="標楷體" w:cs="細明體"/>
                <w:kern w:val="0"/>
              </w:rPr>
            </w:pPr>
            <w:r>
              <w:rPr>
                <w:rFonts w:ascii="標楷體" w:hAnsi="標楷體" w:cs="細明體"/>
                <w:kern w:val="0"/>
              </w:rPr>
              <w:tab/>
            </w:r>
            <w:r w:rsidR="005C7867" w:rsidRPr="00F725A6">
              <w:rPr>
                <w:rFonts w:ascii="標楷體" w:hAnsi="標楷體" w:cs="細明體" w:hint="eastAsia"/>
                <w:kern w:val="0"/>
              </w:rPr>
              <w:t>本點修正第一項。</w:t>
            </w:r>
          </w:p>
          <w:p w:rsidR="005C7867" w:rsidRPr="00F725A6" w:rsidRDefault="00F725A6" w:rsidP="00F725A6">
            <w:pPr>
              <w:numPr>
                <w:ilvl w:val="0"/>
                <w:numId w:val="41"/>
              </w:numPr>
              <w:adjustRightInd w:val="0"/>
              <w:snapToGrid w:val="0"/>
              <w:ind w:left="504" w:hangingChars="210" w:hanging="504"/>
              <w:rPr>
                <w:rFonts w:ascii="標楷體" w:hAnsi="標楷體" w:cs="細明體"/>
                <w:kern w:val="0"/>
              </w:rPr>
            </w:pPr>
            <w:r>
              <w:rPr>
                <w:rFonts w:ascii="標楷體" w:hAnsi="標楷體" w:cs="Tahoma"/>
              </w:rPr>
              <w:tab/>
            </w:r>
            <w:r w:rsidR="005C7867" w:rsidRPr="00F725A6">
              <w:rPr>
                <w:rFonts w:ascii="標楷體" w:hAnsi="標楷體" w:cs="Tahoma" w:hint="eastAsia"/>
              </w:rPr>
              <w:t>本辦法第十六條第一項已修正為總獎額以十五名為原則，且無團體獎獎額上限之規定，爰修正第一項規定</w:t>
            </w:r>
            <w:r w:rsidR="005C7867" w:rsidRPr="00F725A6">
              <w:rPr>
                <w:rFonts w:ascii="標楷體" w:hAnsi="標楷體" w:hint="eastAsia"/>
              </w:rPr>
              <w:t>。另本辦法</w:t>
            </w:r>
            <w:r w:rsidR="005C7867" w:rsidRPr="00F725A6">
              <w:rPr>
                <w:rFonts w:ascii="標楷體" w:hAnsi="標楷體" w:cs="Tahoma" w:hint="eastAsia"/>
              </w:rPr>
              <w:t>第十五條第四項業明定公務人員傑出貢獻獎得依傑出</w:t>
            </w:r>
            <w:r w:rsidR="005C7867" w:rsidRPr="00F725A6">
              <w:rPr>
                <w:rFonts w:ascii="標楷體" w:hAnsi="標楷體" w:hint="eastAsia"/>
              </w:rPr>
              <w:t>事蹟</w:t>
            </w:r>
            <w:r w:rsidR="005C7867" w:rsidRPr="00F725A6">
              <w:rPr>
                <w:rFonts w:ascii="標楷體" w:hAnsi="標楷體" w:cs="Tahoma" w:hint="eastAsia"/>
              </w:rPr>
              <w:t>或專業屬性，予以選拔表揚，爰刪除第一項相關文字。</w:t>
            </w:r>
          </w:p>
        </w:tc>
      </w:tr>
      <w:tr w:rsidR="005C7867" w:rsidRPr="00F725A6" w:rsidTr="00F725A6">
        <w:tc>
          <w:tcPr>
            <w:tcW w:w="1667" w:type="pct"/>
            <w:tcBorders>
              <w:top w:val="single" w:sz="4" w:space="0" w:color="auto"/>
            </w:tcBorders>
            <w:shd w:val="clear" w:color="auto" w:fill="auto"/>
          </w:tcPr>
          <w:p w:rsidR="005C7867" w:rsidRPr="00F725A6" w:rsidRDefault="005C7867" w:rsidP="00F725A6">
            <w:pPr>
              <w:adjustRightInd w:val="0"/>
              <w:snapToGrid w:val="0"/>
              <w:ind w:left="504" w:hangingChars="210" w:hanging="504"/>
              <w:rPr>
                <w:rFonts w:ascii="標楷體" w:hAnsi="標楷體" w:cs="細明體"/>
                <w:kern w:val="0"/>
              </w:rPr>
            </w:pPr>
            <w:r w:rsidRPr="00F725A6">
              <w:rPr>
                <w:rFonts w:ascii="標楷體" w:hAnsi="標楷體" w:cs="細明體"/>
                <w:kern w:val="0"/>
              </w:rPr>
              <w:t>五、</w:t>
            </w:r>
            <w:r w:rsidR="00F725A6">
              <w:rPr>
                <w:rFonts w:ascii="標楷體" w:hAnsi="標楷體" w:cs="細明體" w:hint="eastAsia"/>
                <w:kern w:val="0"/>
              </w:rPr>
              <w:tab/>
            </w:r>
            <w:r w:rsidRPr="00F725A6">
              <w:rPr>
                <w:rFonts w:ascii="標楷體" w:hAnsi="標楷體" w:cs="細明體" w:hint="eastAsia"/>
                <w:kern w:val="0"/>
              </w:rPr>
              <w:t>評審委員會依</w:t>
            </w:r>
            <w:r w:rsidRPr="00F725A6">
              <w:rPr>
                <w:rFonts w:ascii="標楷體" w:hAnsi="標楷體" w:cs="細明體" w:hint="eastAsia"/>
                <w:kern w:val="0"/>
                <w:u w:val="single"/>
              </w:rPr>
              <w:t>本</w:t>
            </w:r>
            <w:r w:rsidRPr="00F725A6">
              <w:rPr>
                <w:rFonts w:ascii="標楷體" w:hAnsi="標楷體" w:cs="細明體" w:hint="eastAsia"/>
                <w:kern w:val="0"/>
              </w:rPr>
              <w:t>辦法第</w:t>
            </w:r>
            <w:r w:rsidRPr="00F725A6">
              <w:rPr>
                <w:rFonts w:ascii="標楷體" w:hAnsi="標楷體" w:cs="細明體" w:hint="eastAsia"/>
                <w:kern w:val="0"/>
                <w:u w:val="single"/>
              </w:rPr>
              <w:t>十五</w:t>
            </w:r>
            <w:r w:rsidRPr="00F725A6">
              <w:rPr>
                <w:rFonts w:ascii="標楷體" w:hAnsi="標楷體" w:cs="細明體" w:hint="eastAsia"/>
                <w:kern w:val="0"/>
              </w:rPr>
              <w:t>條規定置評審委員九人至十一人，</w:t>
            </w:r>
            <w:r w:rsidRPr="00F725A6">
              <w:rPr>
                <w:rFonts w:ascii="標楷體" w:hAnsi="標楷體" w:cs="細明體" w:hint="eastAsia"/>
                <w:kern w:val="0"/>
                <w:u w:val="single"/>
              </w:rPr>
              <w:t>由考試院聘請專家及學者組成，並</w:t>
            </w:r>
            <w:r w:rsidRPr="00F725A6">
              <w:rPr>
                <w:rFonts w:ascii="標楷體" w:hAnsi="標楷體" w:cs="細明體" w:hint="eastAsia"/>
                <w:kern w:val="0"/>
              </w:rPr>
              <w:t>以考試院副院長為召集人</w:t>
            </w:r>
            <w:r w:rsidRPr="00F725A6">
              <w:rPr>
                <w:rFonts w:ascii="標楷體" w:hAnsi="標楷體" w:cs="細明體" w:hint="eastAsia"/>
                <w:kern w:val="0"/>
                <w:u w:val="single"/>
              </w:rPr>
              <w:t>且</w:t>
            </w:r>
            <w:r w:rsidRPr="00F725A6">
              <w:rPr>
                <w:rFonts w:ascii="標楷體" w:hAnsi="標楷體" w:cs="細明體" w:hint="eastAsia"/>
                <w:kern w:val="0"/>
              </w:rPr>
              <w:t>擔任評審會議主席，委員任一性別比例不得低於三分之一。</w:t>
            </w:r>
            <w:r w:rsidRPr="00F725A6">
              <w:rPr>
                <w:rFonts w:ascii="標楷體" w:hAnsi="標楷體" w:cs="細明體"/>
                <w:kern w:val="0"/>
              </w:rPr>
              <w:br/>
              <w:t>前項</w:t>
            </w:r>
            <w:r w:rsidRPr="00F725A6">
              <w:rPr>
                <w:rFonts w:ascii="標楷體" w:hAnsi="標楷體" w:cs="細明體" w:hint="eastAsia"/>
                <w:kern w:val="0"/>
              </w:rPr>
              <w:t>召集人出缺或</w:t>
            </w:r>
            <w:r w:rsidRPr="00F725A6">
              <w:rPr>
                <w:rFonts w:ascii="標楷體" w:hAnsi="標楷體" w:cs="細明體"/>
                <w:kern w:val="0"/>
              </w:rPr>
              <w:t>因故無法召集會議時，得由考試院院長指定人員代理之。</w:t>
            </w:r>
            <w:r w:rsidRPr="00F725A6">
              <w:rPr>
                <w:rFonts w:ascii="標楷體" w:hAnsi="標楷體" w:cs="細明體"/>
                <w:kern w:val="0"/>
              </w:rPr>
              <w:br/>
            </w:r>
            <w:r w:rsidRPr="00F725A6">
              <w:rPr>
                <w:rFonts w:ascii="標楷體" w:hAnsi="標楷體" w:hint="eastAsia"/>
              </w:rPr>
              <w:lastRenderedPageBreak/>
              <w:t>評審委員之遴聘，由銓敘部就遴薦建議名單陳報考試院院長圈選之</w:t>
            </w:r>
            <w:r w:rsidRPr="00F725A6">
              <w:rPr>
                <w:rFonts w:ascii="標楷體" w:hAnsi="標楷體" w:cs="細明體"/>
                <w:kern w:val="0"/>
              </w:rPr>
              <w:t>。</w:t>
            </w:r>
          </w:p>
        </w:tc>
        <w:tc>
          <w:tcPr>
            <w:tcW w:w="1667" w:type="pct"/>
            <w:tcBorders>
              <w:top w:val="single" w:sz="4" w:space="0" w:color="auto"/>
            </w:tcBorders>
            <w:shd w:val="clear" w:color="auto" w:fill="auto"/>
          </w:tcPr>
          <w:p w:rsidR="005C7867" w:rsidRPr="00F725A6" w:rsidRDefault="005C7867" w:rsidP="00F725A6">
            <w:pPr>
              <w:adjustRightInd w:val="0"/>
              <w:snapToGrid w:val="0"/>
              <w:ind w:left="504" w:hangingChars="210" w:hanging="504"/>
              <w:rPr>
                <w:rFonts w:ascii="標楷體" w:hAnsi="標楷體" w:cs="細明體"/>
                <w:kern w:val="0"/>
              </w:rPr>
            </w:pPr>
            <w:r w:rsidRPr="00F725A6">
              <w:rPr>
                <w:rFonts w:ascii="標楷體" w:hAnsi="標楷體" w:cs="細明體"/>
                <w:kern w:val="0"/>
              </w:rPr>
              <w:lastRenderedPageBreak/>
              <w:t>五、</w:t>
            </w:r>
            <w:r w:rsidR="00F725A6">
              <w:rPr>
                <w:rFonts w:ascii="標楷體" w:hAnsi="標楷體" w:cs="細明體" w:hint="eastAsia"/>
                <w:kern w:val="0"/>
              </w:rPr>
              <w:tab/>
            </w:r>
            <w:r w:rsidRPr="00F725A6">
              <w:rPr>
                <w:rFonts w:ascii="標楷體" w:hAnsi="標楷體" w:cs="細明體" w:hint="eastAsia"/>
                <w:kern w:val="0"/>
              </w:rPr>
              <w:t>評審委員會依激勵辦法第十三條規定置評審委員九人至十一人，以考試院副院長為</w:t>
            </w:r>
            <w:r w:rsidRPr="00F725A6">
              <w:rPr>
                <w:rFonts w:ascii="標楷體" w:hAnsi="標楷體" w:cs="細明體" w:hint="eastAsia"/>
                <w:kern w:val="0"/>
                <w:u w:val="single"/>
              </w:rPr>
              <w:t>當然委員兼</w:t>
            </w:r>
            <w:r w:rsidRPr="00F725A6">
              <w:rPr>
                <w:rFonts w:ascii="標楷體" w:hAnsi="標楷體" w:cs="細明體" w:hint="eastAsia"/>
                <w:kern w:val="0"/>
              </w:rPr>
              <w:t>召集人</w:t>
            </w:r>
            <w:r w:rsidRPr="00F725A6">
              <w:rPr>
                <w:rFonts w:ascii="標楷體" w:hAnsi="標楷體" w:cs="細明體" w:hint="eastAsia"/>
                <w:kern w:val="0"/>
                <w:u w:val="single"/>
              </w:rPr>
              <w:t>，餘</w:t>
            </w:r>
            <w:r w:rsidRPr="00F725A6">
              <w:rPr>
                <w:rFonts w:ascii="標楷體" w:hAnsi="標楷體" w:cs="細明體" w:hint="eastAsia"/>
                <w:kern w:val="0"/>
              </w:rPr>
              <w:t>由考試院聘請專家、學者</w:t>
            </w:r>
            <w:r w:rsidRPr="00F725A6">
              <w:rPr>
                <w:rFonts w:ascii="標楷體" w:hAnsi="標楷體" w:cs="細明體" w:hint="eastAsia"/>
                <w:kern w:val="0"/>
                <w:u w:val="single"/>
              </w:rPr>
              <w:t>及社會賢達</w:t>
            </w:r>
            <w:r w:rsidRPr="00F725A6">
              <w:rPr>
                <w:rFonts w:ascii="標楷體" w:hAnsi="標楷體" w:cs="細明體" w:hint="eastAsia"/>
                <w:kern w:val="0"/>
              </w:rPr>
              <w:t>組成，並由召集人擔任評審會議主席，委員任一性別比例不得低於三分之一。</w:t>
            </w:r>
            <w:r w:rsidRPr="00F725A6">
              <w:rPr>
                <w:rFonts w:ascii="標楷體" w:hAnsi="標楷體" w:cs="細明體"/>
                <w:kern w:val="0"/>
              </w:rPr>
              <w:br/>
            </w:r>
            <w:r w:rsidRPr="00F725A6">
              <w:rPr>
                <w:rFonts w:ascii="標楷體" w:hAnsi="標楷體" w:cs="細明體" w:hint="eastAsia"/>
                <w:kern w:val="0"/>
              </w:rPr>
              <w:t>前項召集人出缺或因故無法召集會議</w:t>
            </w:r>
            <w:r w:rsidRPr="00F725A6">
              <w:rPr>
                <w:rFonts w:ascii="標楷體" w:hAnsi="標楷體" w:cs="細明體" w:hint="eastAsia"/>
                <w:kern w:val="0"/>
              </w:rPr>
              <w:lastRenderedPageBreak/>
              <w:t>時，得由考試院院長指定人員代理之</w:t>
            </w:r>
            <w:r w:rsidRPr="00F725A6">
              <w:rPr>
                <w:rFonts w:ascii="標楷體" w:hAnsi="標楷體" w:cs="細明體"/>
                <w:kern w:val="0"/>
              </w:rPr>
              <w:t>。</w:t>
            </w:r>
            <w:r w:rsidRPr="00F725A6">
              <w:rPr>
                <w:rFonts w:ascii="標楷體" w:hAnsi="標楷體" w:cs="細明體"/>
                <w:kern w:val="0"/>
              </w:rPr>
              <w:br/>
            </w:r>
            <w:r w:rsidRPr="00F725A6">
              <w:rPr>
                <w:rFonts w:ascii="標楷體" w:hAnsi="標楷體" w:hint="eastAsia"/>
              </w:rPr>
              <w:t>評審委員之遴聘，由銓敘部</w:t>
            </w:r>
            <w:r w:rsidRPr="00F725A6">
              <w:rPr>
                <w:rFonts w:ascii="標楷體" w:hAnsi="標楷體" w:hint="eastAsia"/>
                <w:u w:val="single"/>
              </w:rPr>
              <w:t>於當年九月底前函請各界推薦專家、學者及社會賢達等公正人士，並</w:t>
            </w:r>
            <w:r w:rsidRPr="00F725A6">
              <w:rPr>
                <w:rFonts w:ascii="標楷體" w:hAnsi="標楷體" w:hint="eastAsia"/>
              </w:rPr>
              <w:t>就</w:t>
            </w:r>
            <w:r w:rsidRPr="00F725A6">
              <w:rPr>
                <w:rFonts w:ascii="標楷體" w:hAnsi="標楷體" w:hint="eastAsia"/>
                <w:u w:val="single"/>
              </w:rPr>
              <w:t>應聘之委員人數，加倍</w:t>
            </w:r>
            <w:r w:rsidRPr="00F725A6">
              <w:rPr>
                <w:rFonts w:ascii="標楷體" w:hAnsi="標楷體" w:hint="eastAsia"/>
              </w:rPr>
              <w:t>遴薦建議名單陳報考試院院長圈選之</w:t>
            </w:r>
            <w:r w:rsidRPr="00F725A6">
              <w:rPr>
                <w:rFonts w:ascii="標楷體" w:hAnsi="標楷體" w:cs="細明體"/>
                <w:kern w:val="0"/>
              </w:rPr>
              <w:t>。</w:t>
            </w:r>
          </w:p>
        </w:tc>
        <w:tc>
          <w:tcPr>
            <w:tcW w:w="1666" w:type="pct"/>
            <w:tcBorders>
              <w:top w:val="single" w:sz="4" w:space="0" w:color="auto"/>
            </w:tcBorders>
            <w:shd w:val="clear" w:color="auto" w:fill="auto"/>
          </w:tcPr>
          <w:p w:rsidR="005C7867" w:rsidRPr="00F725A6" w:rsidRDefault="005C7867" w:rsidP="00F725A6">
            <w:pPr>
              <w:adjustRightInd w:val="0"/>
              <w:snapToGrid w:val="0"/>
              <w:ind w:left="504" w:hangingChars="210" w:hanging="504"/>
              <w:rPr>
                <w:rFonts w:ascii="標楷體" w:hAnsi="標楷體"/>
              </w:rPr>
            </w:pPr>
            <w:r w:rsidRPr="00F725A6">
              <w:rPr>
                <w:rFonts w:ascii="標楷體" w:hAnsi="標楷體"/>
              </w:rPr>
              <w:lastRenderedPageBreak/>
              <w:t>一、</w:t>
            </w:r>
            <w:r w:rsidR="00F725A6">
              <w:rPr>
                <w:rFonts w:ascii="標楷體" w:hAnsi="標楷體" w:hint="eastAsia"/>
              </w:rPr>
              <w:tab/>
            </w:r>
            <w:r w:rsidRPr="00F725A6">
              <w:rPr>
                <w:rFonts w:ascii="標楷體" w:hAnsi="標楷體" w:hint="eastAsia"/>
              </w:rPr>
              <w:t>配合本辦法第十五條援引</w:t>
            </w:r>
            <w:r w:rsidRPr="00F725A6">
              <w:rPr>
                <w:rFonts w:ascii="標楷體" w:hAnsi="標楷體" w:cs="細明體" w:hint="eastAsia"/>
                <w:kern w:val="0"/>
              </w:rPr>
              <w:t>條次變更，修正第一項，另</w:t>
            </w:r>
            <w:r w:rsidRPr="00F725A6">
              <w:rPr>
                <w:rFonts w:ascii="標楷體" w:hAnsi="標楷體" w:hint="eastAsia"/>
              </w:rPr>
              <w:t>修正第三項。</w:t>
            </w:r>
          </w:p>
          <w:p w:rsidR="005C7867" w:rsidRPr="00F725A6" w:rsidRDefault="005C7867" w:rsidP="00F725A6">
            <w:pPr>
              <w:adjustRightInd w:val="0"/>
              <w:snapToGrid w:val="0"/>
              <w:ind w:left="504" w:hangingChars="210" w:hanging="504"/>
              <w:rPr>
                <w:rFonts w:ascii="標楷體" w:hAnsi="標楷體"/>
              </w:rPr>
            </w:pPr>
            <w:r w:rsidRPr="00F725A6">
              <w:rPr>
                <w:rFonts w:ascii="標楷體" w:hAnsi="標楷體" w:hint="eastAsia"/>
              </w:rPr>
              <w:t>二、</w:t>
            </w:r>
            <w:r w:rsidR="00F725A6">
              <w:rPr>
                <w:rFonts w:ascii="標楷體" w:hAnsi="標楷體"/>
              </w:rPr>
              <w:tab/>
            </w:r>
            <w:r w:rsidRPr="00F725A6">
              <w:rPr>
                <w:rFonts w:ascii="標楷體" w:hAnsi="標楷體" w:hint="eastAsia"/>
              </w:rPr>
              <w:t>本</w:t>
            </w:r>
            <w:r w:rsidRPr="00F725A6">
              <w:rPr>
                <w:rFonts w:ascii="標楷體" w:hAnsi="標楷體" w:cs="Tahoma" w:hint="eastAsia"/>
              </w:rPr>
              <w:t>辦法第十五條第三項未有當然委員之規定，為保留彈性，爰修正第一項相關文字</w:t>
            </w:r>
            <w:r w:rsidRPr="00F725A6">
              <w:rPr>
                <w:rFonts w:ascii="標楷體" w:hAnsi="標楷體" w:hint="eastAsia"/>
              </w:rPr>
              <w:t>。</w:t>
            </w:r>
          </w:p>
          <w:p w:rsidR="005C7867" w:rsidRPr="00F725A6" w:rsidRDefault="005C7867" w:rsidP="00F725A6">
            <w:pPr>
              <w:adjustRightInd w:val="0"/>
              <w:snapToGrid w:val="0"/>
              <w:ind w:left="504" w:hangingChars="210" w:hanging="504"/>
              <w:rPr>
                <w:rFonts w:ascii="標楷體" w:hAnsi="標楷體"/>
              </w:rPr>
            </w:pPr>
            <w:r w:rsidRPr="00F725A6">
              <w:rPr>
                <w:rFonts w:ascii="標楷體" w:hAnsi="標楷體" w:hint="eastAsia"/>
              </w:rPr>
              <w:t>三、</w:t>
            </w:r>
            <w:r w:rsidR="00F725A6">
              <w:rPr>
                <w:rFonts w:ascii="標楷體" w:hAnsi="標楷體"/>
              </w:rPr>
              <w:tab/>
            </w:r>
            <w:r w:rsidRPr="00F725A6">
              <w:rPr>
                <w:rFonts w:ascii="標楷體" w:hAnsi="標楷體" w:hint="eastAsia"/>
              </w:rPr>
              <w:t>審酌銓敘部已透過歷年評審委員遴聘作業，建立充實之評審人才資料庫，且實務上每年函請各界</w:t>
            </w:r>
            <w:r w:rsidRPr="00F725A6">
              <w:rPr>
                <w:rFonts w:ascii="標楷體" w:hAnsi="標楷體" w:hint="eastAsia"/>
              </w:rPr>
              <w:lastRenderedPageBreak/>
              <w:t>推薦評審委員人選時，約有半數團體未予推薦，為使作業流程更具彈性，配合實需，提升行政效能，爰刪除第三項有關函請各界推薦評審委員人選及圈選時程之規定。</w:t>
            </w:r>
          </w:p>
        </w:tc>
      </w:tr>
      <w:tr w:rsidR="005C7867" w:rsidRPr="00F725A6" w:rsidTr="00F725A6">
        <w:tc>
          <w:tcPr>
            <w:tcW w:w="1667" w:type="pct"/>
            <w:tcBorders>
              <w:top w:val="single" w:sz="4" w:space="0" w:color="auto"/>
            </w:tcBorders>
            <w:shd w:val="clear" w:color="auto" w:fill="auto"/>
          </w:tcPr>
          <w:p w:rsidR="005C7867" w:rsidRPr="00F725A6" w:rsidRDefault="005C7867" w:rsidP="00F725A6">
            <w:pPr>
              <w:adjustRightInd w:val="0"/>
              <w:snapToGrid w:val="0"/>
              <w:ind w:left="504" w:hangingChars="210" w:hanging="504"/>
              <w:rPr>
                <w:rFonts w:ascii="標楷體" w:hAnsi="標楷體" w:cs="細明體"/>
                <w:kern w:val="0"/>
              </w:rPr>
            </w:pPr>
            <w:r w:rsidRPr="00F725A6">
              <w:rPr>
                <w:rFonts w:ascii="標楷體" w:hAnsi="標楷體" w:cs="細明體"/>
                <w:kern w:val="0"/>
              </w:rPr>
              <w:lastRenderedPageBreak/>
              <w:t>六、</w:t>
            </w:r>
            <w:r w:rsidR="00F725A6">
              <w:rPr>
                <w:rFonts w:ascii="標楷體" w:hAnsi="標楷體" w:cs="細明體" w:hint="eastAsia"/>
                <w:kern w:val="0"/>
              </w:rPr>
              <w:tab/>
            </w:r>
            <w:r w:rsidRPr="00F725A6">
              <w:rPr>
                <w:rFonts w:ascii="標楷體" w:hAnsi="標楷體" w:cs="細明體" w:hint="eastAsia"/>
                <w:kern w:val="0"/>
              </w:rPr>
              <w:t>公務人員傑出貢獻獎之評選作業得採書面審查、</w:t>
            </w:r>
            <w:r w:rsidRPr="00F725A6">
              <w:rPr>
                <w:rFonts w:ascii="標楷體" w:hAnsi="標楷體" w:cs="細明體" w:hint="eastAsia"/>
                <w:kern w:val="0"/>
                <w:u w:val="single"/>
              </w:rPr>
              <w:t>簡報詢答</w:t>
            </w:r>
            <w:r w:rsidRPr="00F725A6">
              <w:rPr>
                <w:rFonts w:ascii="標楷體" w:hAnsi="標楷體" w:cs="細明體" w:hint="eastAsia"/>
                <w:kern w:val="0"/>
              </w:rPr>
              <w:t>等方式進行</w:t>
            </w:r>
            <w:r w:rsidRPr="00F725A6">
              <w:rPr>
                <w:rFonts w:ascii="標楷體" w:hAnsi="標楷體" w:cs="細明體"/>
                <w:kern w:val="0"/>
              </w:rPr>
              <w:t>，</w:t>
            </w:r>
            <w:r w:rsidRPr="00F725A6">
              <w:rPr>
                <w:rFonts w:ascii="標楷體" w:hAnsi="標楷體" w:cs="細明體" w:hint="eastAsia"/>
                <w:kern w:val="0"/>
              </w:rPr>
              <w:t>並</w:t>
            </w:r>
            <w:r w:rsidRPr="00F725A6">
              <w:rPr>
                <w:rFonts w:ascii="標楷體" w:hAnsi="標楷體" w:cs="細明體"/>
                <w:kern w:val="0"/>
              </w:rPr>
              <w:t>由銓</w:t>
            </w:r>
            <w:r w:rsidRPr="00F725A6">
              <w:rPr>
                <w:rFonts w:ascii="標楷體" w:hAnsi="標楷體" w:cs="細明體" w:hint="eastAsia"/>
                <w:kern w:val="0"/>
              </w:rPr>
              <w:t>敘</w:t>
            </w:r>
            <w:r w:rsidRPr="00F725A6">
              <w:rPr>
                <w:rFonts w:ascii="標楷體" w:hAnsi="標楷體" w:cs="細明體"/>
                <w:kern w:val="0"/>
              </w:rPr>
              <w:t>部擬訂</w:t>
            </w:r>
            <w:r w:rsidRPr="00F725A6">
              <w:rPr>
                <w:rFonts w:ascii="標楷體" w:hAnsi="標楷體" w:cs="細明體" w:hint="eastAsia"/>
                <w:kern w:val="0"/>
              </w:rPr>
              <w:t>評選程序、期程與方式等</w:t>
            </w:r>
            <w:r w:rsidRPr="00F725A6">
              <w:rPr>
                <w:rFonts w:ascii="標楷體" w:hAnsi="標楷體" w:cs="細明體"/>
                <w:kern w:val="0"/>
              </w:rPr>
              <w:t>相關</w:t>
            </w:r>
            <w:r w:rsidRPr="00F725A6">
              <w:rPr>
                <w:rFonts w:ascii="標楷體" w:hAnsi="標楷體" w:cs="細明體" w:hint="eastAsia"/>
                <w:kern w:val="0"/>
              </w:rPr>
              <w:t>審議</w:t>
            </w:r>
            <w:r w:rsidRPr="00F725A6">
              <w:rPr>
                <w:rFonts w:ascii="標楷體" w:hAnsi="標楷體" w:cs="細明體"/>
                <w:kern w:val="0"/>
              </w:rPr>
              <w:t>規定，提請評審委員會審查通過後實施。</w:t>
            </w:r>
          </w:p>
        </w:tc>
        <w:tc>
          <w:tcPr>
            <w:tcW w:w="1667" w:type="pct"/>
            <w:tcBorders>
              <w:top w:val="single" w:sz="4" w:space="0" w:color="auto"/>
            </w:tcBorders>
            <w:shd w:val="clear" w:color="auto" w:fill="auto"/>
          </w:tcPr>
          <w:p w:rsidR="005C7867" w:rsidRPr="00F725A6" w:rsidRDefault="005C7867" w:rsidP="00F725A6">
            <w:pPr>
              <w:adjustRightInd w:val="0"/>
              <w:snapToGrid w:val="0"/>
              <w:ind w:left="504" w:hangingChars="210" w:hanging="504"/>
              <w:rPr>
                <w:rFonts w:ascii="標楷體" w:hAnsi="標楷體" w:cs="細明體"/>
                <w:kern w:val="0"/>
              </w:rPr>
            </w:pPr>
            <w:r w:rsidRPr="00F725A6">
              <w:rPr>
                <w:rFonts w:ascii="標楷體" w:hAnsi="標楷體" w:cs="細明體"/>
                <w:kern w:val="0"/>
              </w:rPr>
              <w:t>六、</w:t>
            </w:r>
            <w:r w:rsidR="00F725A6">
              <w:rPr>
                <w:rFonts w:ascii="標楷體" w:hAnsi="標楷體" w:cs="細明體" w:hint="eastAsia"/>
                <w:kern w:val="0"/>
              </w:rPr>
              <w:tab/>
            </w:r>
            <w:r w:rsidRPr="00F725A6">
              <w:rPr>
                <w:rFonts w:ascii="標楷體" w:hAnsi="標楷體" w:cs="細明體" w:hint="eastAsia"/>
                <w:kern w:val="0"/>
              </w:rPr>
              <w:t>公務人員傑出貢獻獎之評選作業得採書面審查、面談</w:t>
            </w:r>
            <w:r w:rsidRPr="00F725A6">
              <w:rPr>
                <w:rFonts w:ascii="標楷體" w:hAnsi="標楷體" w:cs="細明體" w:hint="eastAsia"/>
                <w:kern w:val="0"/>
                <w:u w:val="single"/>
              </w:rPr>
              <w:t>及實地訪查</w:t>
            </w:r>
            <w:r w:rsidRPr="00F725A6">
              <w:rPr>
                <w:rFonts w:ascii="標楷體" w:hAnsi="標楷體" w:cs="細明體" w:hint="eastAsia"/>
                <w:kern w:val="0"/>
              </w:rPr>
              <w:t>等方式進行，並由銓敘部擬訂評選程序、期程與方式等相關審議規定，提請評審委員會審查通過後實施</w:t>
            </w:r>
            <w:r w:rsidRPr="00F725A6">
              <w:rPr>
                <w:rFonts w:ascii="標楷體" w:hAnsi="標楷體" w:cs="細明體"/>
                <w:kern w:val="0"/>
              </w:rPr>
              <w:t>。</w:t>
            </w:r>
          </w:p>
        </w:tc>
        <w:tc>
          <w:tcPr>
            <w:tcW w:w="1666" w:type="pct"/>
            <w:tcBorders>
              <w:top w:val="single" w:sz="4" w:space="0" w:color="auto"/>
            </w:tcBorders>
            <w:shd w:val="clear" w:color="auto" w:fill="auto"/>
          </w:tcPr>
          <w:p w:rsidR="005C7867" w:rsidRPr="00F725A6" w:rsidRDefault="005C7867" w:rsidP="00F725A6">
            <w:pPr>
              <w:kinsoku w:val="0"/>
              <w:adjustRightInd w:val="0"/>
              <w:snapToGrid w:val="0"/>
              <w:rPr>
                <w:rFonts w:ascii="標楷體" w:hAnsi="標楷體"/>
              </w:rPr>
            </w:pPr>
            <w:r w:rsidRPr="00F725A6">
              <w:rPr>
                <w:rFonts w:ascii="標楷體" w:hAnsi="標楷體" w:hint="eastAsia"/>
              </w:rPr>
              <w:t>歷年實務評選作業，所稱面談係以簡報詢答方式進行，為符合實際情形，爰予修正。另審酌</w:t>
            </w:r>
            <w:r w:rsidRPr="00F725A6">
              <w:rPr>
                <w:rFonts w:ascii="標楷體" w:hAnsi="標楷體" w:cs="標楷體" w:hint="eastAsia"/>
              </w:rPr>
              <w:t>實地訪查每場次僅由部分評審委員代表進行訪查，且受訪機關情形各異，部分場次時間緊迫，訪查效益不甚明顯，爰刪除實地訪查方式</w:t>
            </w:r>
            <w:r w:rsidRPr="00F725A6">
              <w:rPr>
                <w:rFonts w:ascii="標楷體" w:hAnsi="標楷體" w:hint="eastAsia"/>
              </w:rPr>
              <w:t>。</w:t>
            </w:r>
          </w:p>
        </w:tc>
      </w:tr>
      <w:tr w:rsidR="005C7867" w:rsidRPr="00F725A6" w:rsidTr="00F725A6">
        <w:tc>
          <w:tcPr>
            <w:tcW w:w="1667" w:type="pct"/>
            <w:tcBorders>
              <w:top w:val="single" w:sz="4" w:space="0" w:color="auto"/>
            </w:tcBorders>
            <w:shd w:val="clear" w:color="auto" w:fill="auto"/>
          </w:tcPr>
          <w:p w:rsidR="005C7867" w:rsidRPr="00F725A6" w:rsidRDefault="005C7867" w:rsidP="00F725A6">
            <w:pPr>
              <w:adjustRightInd w:val="0"/>
              <w:snapToGrid w:val="0"/>
              <w:ind w:left="504" w:hangingChars="210" w:hanging="504"/>
              <w:rPr>
                <w:rFonts w:ascii="標楷體" w:hAnsi="標楷體" w:cs="細明體"/>
                <w:kern w:val="0"/>
              </w:rPr>
            </w:pPr>
            <w:r w:rsidRPr="00F725A6">
              <w:rPr>
                <w:rFonts w:ascii="標楷體" w:hAnsi="標楷體" w:cs="細明體"/>
                <w:kern w:val="0"/>
              </w:rPr>
              <w:t>七、</w:t>
            </w:r>
            <w:r w:rsidR="00F725A6">
              <w:rPr>
                <w:rFonts w:ascii="標楷體" w:hAnsi="標楷體" w:cs="細明體" w:hint="eastAsia"/>
                <w:kern w:val="0"/>
              </w:rPr>
              <w:tab/>
            </w:r>
            <w:r w:rsidRPr="00F725A6">
              <w:rPr>
                <w:rFonts w:ascii="標楷體" w:hAnsi="標楷體" w:cs="細明體"/>
                <w:kern w:val="0"/>
              </w:rPr>
              <w:t>評審委員與</w:t>
            </w:r>
            <w:r w:rsidRPr="00F725A6">
              <w:rPr>
                <w:rFonts w:ascii="標楷體" w:hAnsi="標楷體" w:cs="細明體" w:hint="eastAsia"/>
                <w:kern w:val="0"/>
              </w:rPr>
              <w:t>主管機關</w:t>
            </w:r>
            <w:r w:rsidRPr="00F725A6">
              <w:rPr>
                <w:rFonts w:ascii="標楷體" w:hAnsi="標楷體" w:cs="細明體"/>
                <w:kern w:val="0"/>
              </w:rPr>
              <w:t>遴薦</w:t>
            </w:r>
            <w:r w:rsidRPr="00F725A6">
              <w:rPr>
                <w:rFonts w:ascii="標楷體" w:hAnsi="標楷體" w:cs="細明體" w:hint="eastAsia"/>
                <w:kern w:val="0"/>
              </w:rPr>
              <w:t>之</w:t>
            </w:r>
            <w:r w:rsidRPr="00F725A6">
              <w:rPr>
                <w:rFonts w:ascii="標楷體" w:hAnsi="標楷體" w:cs="細明體"/>
                <w:kern w:val="0"/>
              </w:rPr>
              <w:t>人員</w:t>
            </w:r>
            <w:r w:rsidRPr="00F725A6">
              <w:rPr>
                <w:rFonts w:ascii="標楷體" w:hAnsi="標楷體" w:cs="細明體" w:hint="eastAsia"/>
                <w:kern w:val="0"/>
              </w:rPr>
              <w:t>或團體成員</w:t>
            </w:r>
            <w:r w:rsidRPr="00F725A6">
              <w:rPr>
                <w:rFonts w:ascii="標楷體" w:hAnsi="標楷體" w:cs="細明體"/>
                <w:kern w:val="0"/>
              </w:rPr>
              <w:t>有</w:t>
            </w:r>
            <w:r w:rsidRPr="00F725A6">
              <w:rPr>
                <w:rFonts w:ascii="標楷體" w:hAnsi="標楷體" w:hint="eastAsia"/>
              </w:rPr>
              <w:t>配偶、前配偶、四親等內之血親或三親等內之姻親或曾有此關係</w:t>
            </w:r>
            <w:r w:rsidRPr="00F725A6">
              <w:rPr>
                <w:rFonts w:ascii="標楷體" w:hAnsi="標楷體" w:cs="細明體"/>
                <w:spacing w:val="-4"/>
                <w:kern w:val="0"/>
              </w:rPr>
              <w:t>者，應自行迴避</w:t>
            </w:r>
            <w:r w:rsidRPr="00F725A6">
              <w:rPr>
                <w:rFonts w:ascii="標楷體" w:hAnsi="標楷體" w:cs="細明體" w:hint="eastAsia"/>
                <w:spacing w:val="-4"/>
                <w:kern w:val="0"/>
              </w:rPr>
              <w:t>。</w:t>
            </w:r>
          </w:p>
        </w:tc>
        <w:tc>
          <w:tcPr>
            <w:tcW w:w="1667" w:type="pct"/>
            <w:tcBorders>
              <w:top w:val="single" w:sz="4" w:space="0" w:color="auto"/>
            </w:tcBorders>
            <w:shd w:val="clear" w:color="auto" w:fill="auto"/>
          </w:tcPr>
          <w:p w:rsidR="005C7867" w:rsidRPr="00F725A6" w:rsidRDefault="005C7867" w:rsidP="00F725A6">
            <w:pPr>
              <w:adjustRightInd w:val="0"/>
              <w:snapToGrid w:val="0"/>
              <w:ind w:left="504" w:hangingChars="210" w:hanging="504"/>
              <w:rPr>
                <w:rFonts w:ascii="標楷體" w:hAnsi="標楷體" w:cs="細明體"/>
                <w:kern w:val="0"/>
              </w:rPr>
            </w:pPr>
            <w:r w:rsidRPr="00F725A6">
              <w:rPr>
                <w:rFonts w:ascii="標楷體" w:hAnsi="標楷體" w:cs="細明體"/>
                <w:kern w:val="0"/>
              </w:rPr>
              <w:t>七、</w:t>
            </w:r>
            <w:r w:rsidR="00F725A6">
              <w:rPr>
                <w:rFonts w:ascii="標楷體" w:hAnsi="標楷體" w:cs="細明體" w:hint="eastAsia"/>
                <w:kern w:val="0"/>
              </w:rPr>
              <w:tab/>
            </w:r>
            <w:r w:rsidRPr="00F725A6">
              <w:rPr>
                <w:rFonts w:ascii="標楷體" w:hAnsi="標楷體" w:cs="細明體" w:hint="eastAsia"/>
                <w:kern w:val="0"/>
              </w:rPr>
              <w:t>評審</w:t>
            </w:r>
            <w:r w:rsidRPr="00F725A6">
              <w:rPr>
                <w:rFonts w:ascii="標楷體" w:hAnsi="標楷體" w:cs="細明體" w:hint="eastAsia"/>
                <w:kern w:val="0"/>
                <w:u w:val="single"/>
              </w:rPr>
              <w:t>委員會</w:t>
            </w:r>
            <w:r w:rsidRPr="00F725A6">
              <w:rPr>
                <w:rFonts w:ascii="標楷體" w:hAnsi="標楷體" w:cs="細明體" w:hint="eastAsia"/>
                <w:kern w:val="0"/>
              </w:rPr>
              <w:t>委員與主管機關遴薦之人員或團體成員有配偶、前配偶、四親等內之血親或三親等內之姻親或曾有此關係者，應自行迴避</w:t>
            </w:r>
            <w:r w:rsidRPr="00F725A6">
              <w:rPr>
                <w:rFonts w:ascii="標楷體" w:hAnsi="標楷體" w:cs="細明體"/>
                <w:spacing w:val="-4"/>
                <w:kern w:val="0"/>
              </w:rPr>
              <w:t>。</w:t>
            </w:r>
          </w:p>
        </w:tc>
        <w:tc>
          <w:tcPr>
            <w:tcW w:w="1666" w:type="pct"/>
            <w:tcBorders>
              <w:top w:val="single" w:sz="4" w:space="0" w:color="auto"/>
            </w:tcBorders>
            <w:shd w:val="clear" w:color="auto" w:fill="auto"/>
          </w:tcPr>
          <w:p w:rsidR="005C7867" w:rsidRPr="00F725A6" w:rsidRDefault="005C7867" w:rsidP="00F725A6">
            <w:pPr>
              <w:adjustRightInd w:val="0"/>
              <w:snapToGrid w:val="0"/>
              <w:rPr>
                <w:rFonts w:ascii="標楷體" w:hAnsi="標楷體"/>
              </w:rPr>
            </w:pPr>
            <w:r w:rsidRPr="00F725A6">
              <w:rPr>
                <w:rFonts w:ascii="標楷體" w:hAnsi="標楷體" w:hint="eastAsia"/>
              </w:rPr>
              <w:t>為期精簡，刪除「委員會」文字。</w:t>
            </w:r>
          </w:p>
        </w:tc>
      </w:tr>
      <w:tr w:rsidR="005C7867" w:rsidRPr="00F725A6" w:rsidTr="00F725A6">
        <w:tc>
          <w:tcPr>
            <w:tcW w:w="1667" w:type="pct"/>
            <w:tcBorders>
              <w:top w:val="single" w:sz="4" w:space="0" w:color="auto"/>
            </w:tcBorders>
            <w:shd w:val="clear" w:color="auto" w:fill="auto"/>
          </w:tcPr>
          <w:p w:rsidR="005C7867" w:rsidRPr="00F725A6" w:rsidRDefault="005C7867" w:rsidP="00F725A6">
            <w:pPr>
              <w:adjustRightInd w:val="0"/>
              <w:snapToGrid w:val="0"/>
              <w:ind w:left="504" w:hangingChars="210" w:hanging="504"/>
              <w:rPr>
                <w:rFonts w:ascii="標楷體" w:hAnsi="標楷體" w:cs="細明體"/>
                <w:kern w:val="0"/>
              </w:rPr>
            </w:pPr>
          </w:p>
        </w:tc>
        <w:tc>
          <w:tcPr>
            <w:tcW w:w="1667" w:type="pct"/>
            <w:tcBorders>
              <w:top w:val="single" w:sz="4" w:space="0" w:color="auto"/>
            </w:tcBorders>
            <w:shd w:val="clear" w:color="auto" w:fill="auto"/>
          </w:tcPr>
          <w:p w:rsidR="005C7867" w:rsidRPr="00F725A6" w:rsidRDefault="005C7867" w:rsidP="00F725A6">
            <w:pPr>
              <w:adjustRightInd w:val="0"/>
              <w:snapToGrid w:val="0"/>
              <w:ind w:left="504" w:hangingChars="210" w:hanging="504"/>
              <w:rPr>
                <w:rFonts w:ascii="標楷體" w:hAnsi="標楷體" w:cs="細明體"/>
                <w:kern w:val="0"/>
              </w:rPr>
            </w:pPr>
            <w:r w:rsidRPr="00F725A6">
              <w:rPr>
                <w:rFonts w:ascii="標楷體" w:hAnsi="標楷體" w:cs="細明體"/>
                <w:kern w:val="0"/>
              </w:rPr>
              <w:t>八、</w:t>
            </w:r>
            <w:r w:rsidR="00F725A6">
              <w:rPr>
                <w:rFonts w:ascii="標楷體" w:hAnsi="標楷體" w:cs="細明體" w:hint="eastAsia"/>
                <w:kern w:val="0"/>
              </w:rPr>
              <w:tab/>
            </w:r>
            <w:r w:rsidRPr="00F725A6">
              <w:rPr>
                <w:rFonts w:ascii="標楷體" w:hAnsi="標楷體" w:cs="細明體"/>
                <w:kern w:val="0"/>
              </w:rPr>
              <w:t>公務人員傑出貢獻獎之選拔，應於當年十一月底前完成。</w:t>
            </w:r>
          </w:p>
        </w:tc>
        <w:tc>
          <w:tcPr>
            <w:tcW w:w="1666" w:type="pct"/>
            <w:tcBorders>
              <w:top w:val="single" w:sz="4" w:space="0" w:color="auto"/>
            </w:tcBorders>
            <w:shd w:val="clear" w:color="auto" w:fill="auto"/>
          </w:tcPr>
          <w:p w:rsidR="005C7867" w:rsidRPr="00F725A6" w:rsidRDefault="00F725A6" w:rsidP="00F725A6">
            <w:pPr>
              <w:numPr>
                <w:ilvl w:val="0"/>
                <w:numId w:val="42"/>
              </w:numPr>
              <w:adjustRightInd w:val="0"/>
              <w:snapToGrid w:val="0"/>
              <w:ind w:left="504" w:hangingChars="210" w:hanging="504"/>
              <w:rPr>
                <w:rFonts w:ascii="標楷體" w:hAnsi="標楷體" w:cs="Tahoma"/>
              </w:rPr>
            </w:pPr>
            <w:r>
              <w:rPr>
                <w:rFonts w:ascii="標楷體" w:hAnsi="標楷體" w:cs="Tahoma"/>
                <w:u w:val="single"/>
              </w:rPr>
              <w:tab/>
            </w:r>
            <w:r w:rsidR="005C7867" w:rsidRPr="00F725A6">
              <w:rPr>
                <w:rFonts w:ascii="標楷體" w:hAnsi="標楷體" w:cs="Tahoma" w:hint="eastAsia"/>
                <w:u w:val="single"/>
              </w:rPr>
              <w:t>本點刪除</w:t>
            </w:r>
            <w:r w:rsidR="005C7867" w:rsidRPr="00F725A6">
              <w:rPr>
                <w:rFonts w:ascii="標楷體" w:hAnsi="標楷體" w:cs="Tahoma" w:hint="eastAsia"/>
              </w:rPr>
              <w:t>。</w:t>
            </w:r>
          </w:p>
          <w:p w:rsidR="005C7867" w:rsidRPr="00F725A6" w:rsidRDefault="00F725A6" w:rsidP="00F725A6">
            <w:pPr>
              <w:numPr>
                <w:ilvl w:val="0"/>
                <w:numId w:val="42"/>
              </w:numPr>
              <w:adjustRightInd w:val="0"/>
              <w:snapToGrid w:val="0"/>
              <w:ind w:left="504" w:hangingChars="210" w:hanging="504"/>
              <w:rPr>
                <w:rFonts w:ascii="標楷體" w:hAnsi="標楷體" w:cs="Tahoma"/>
              </w:rPr>
            </w:pPr>
            <w:r>
              <w:rPr>
                <w:rFonts w:ascii="標楷體" w:hAnsi="標楷體" w:cs="Tahoma"/>
              </w:rPr>
              <w:tab/>
            </w:r>
            <w:r w:rsidR="005C7867" w:rsidRPr="00F725A6">
              <w:rPr>
                <w:rFonts w:ascii="標楷體" w:hAnsi="標楷體" w:cs="Tahoma" w:hint="eastAsia"/>
              </w:rPr>
              <w:t>選拔作業時程需有彈性，爰不明定期</w:t>
            </w:r>
            <w:r w:rsidR="005C7867" w:rsidRPr="00F725A6">
              <w:rPr>
                <w:rFonts w:ascii="標楷體" w:hAnsi="標楷體" w:cs="Tahoma" w:hint="eastAsia"/>
              </w:rPr>
              <w:lastRenderedPageBreak/>
              <w:t>限。</w:t>
            </w:r>
          </w:p>
        </w:tc>
      </w:tr>
      <w:tr w:rsidR="005C7867" w:rsidRPr="00F725A6" w:rsidTr="00F725A6">
        <w:tc>
          <w:tcPr>
            <w:tcW w:w="1667" w:type="pct"/>
            <w:tcBorders>
              <w:top w:val="single" w:sz="4" w:space="0" w:color="auto"/>
            </w:tcBorders>
            <w:shd w:val="clear" w:color="auto" w:fill="auto"/>
          </w:tcPr>
          <w:p w:rsidR="005C7867" w:rsidRPr="00F725A6" w:rsidRDefault="005C7867" w:rsidP="00F725A6">
            <w:pPr>
              <w:adjustRightInd w:val="0"/>
              <w:snapToGrid w:val="0"/>
              <w:ind w:left="504" w:hangingChars="210" w:hanging="504"/>
              <w:rPr>
                <w:rFonts w:ascii="標楷體" w:hAnsi="標楷體" w:cs="細明體"/>
                <w:kern w:val="0"/>
              </w:rPr>
            </w:pPr>
            <w:r w:rsidRPr="00F725A6">
              <w:rPr>
                <w:rFonts w:ascii="標楷體" w:hAnsi="標楷體" w:cs="細明體" w:hint="eastAsia"/>
                <w:kern w:val="0"/>
                <w:u w:val="single"/>
              </w:rPr>
              <w:lastRenderedPageBreak/>
              <w:t>八</w:t>
            </w:r>
            <w:r w:rsidRPr="00F725A6">
              <w:rPr>
                <w:rFonts w:ascii="標楷體" w:hAnsi="標楷體" w:cs="細明體"/>
                <w:kern w:val="0"/>
              </w:rPr>
              <w:t>、</w:t>
            </w:r>
            <w:r w:rsidR="00F725A6">
              <w:rPr>
                <w:rFonts w:ascii="標楷體" w:hAnsi="標楷體" w:cs="細明體" w:hint="eastAsia"/>
                <w:kern w:val="0"/>
              </w:rPr>
              <w:tab/>
            </w:r>
            <w:r w:rsidRPr="00F725A6">
              <w:rPr>
                <w:rFonts w:ascii="標楷體" w:hAnsi="標楷體" w:cs="細明體" w:hint="eastAsia"/>
                <w:kern w:val="0"/>
              </w:rPr>
              <w:t>獲選為公務人員傑出貢獻獎者，由考試院舉辦表揚大會公開表揚，請考試院院長主持，頒發獎座一座及個人獎獎金新臺幣二十萬元、團體獎獎金新臺幣三十萬元；並將其傑出事蹟編印專輯，分送有關機關團體。</w:t>
            </w:r>
          </w:p>
        </w:tc>
        <w:tc>
          <w:tcPr>
            <w:tcW w:w="1667" w:type="pct"/>
            <w:tcBorders>
              <w:top w:val="single" w:sz="4" w:space="0" w:color="auto"/>
            </w:tcBorders>
            <w:shd w:val="clear" w:color="auto" w:fill="auto"/>
          </w:tcPr>
          <w:p w:rsidR="005C7867" w:rsidRPr="00F725A6" w:rsidRDefault="005C7867" w:rsidP="00F725A6">
            <w:pPr>
              <w:adjustRightInd w:val="0"/>
              <w:snapToGrid w:val="0"/>
              <w:ind w:left="504" w:hangingChars="210" w:hanging="504"/>
              <w:rPr>
                <w:rFonts w:ascii="標楷體" w:hAnsi="標楷體" w:cs="細明體"/>
                <w:kern w:val="0"/>
              </w:rPr>
            </w:pPr>
            <w:r w:rsidRPr="00F725A6">
              <w:rPr>
                <w:rFonts w:ascii="標楷體" w:hAnsi="標楷體" w:cs="細明體"/>
                <w:kern w:val="0"/>
              </w:rPr>
              <w:t>九、</w:t>
            </w:r>
            <w:r w:rsidR="00F725A6">
              <w:rPr>
                <w:rFonts w:ascii="標楷體" w:hAnsi="標楷體" w:cs="細明體" w:hint="eastAsia"/>
                <w:kern w:val="0"/>
              </w:rPr>
              <w:tab/>
            </w:r>
            <w:r w:rsidRPr="00F725A6">
              <w:rPr>
                <w:rFonts w:ascii="標楷體" w:hAnsi="標楷體" w:cs="細明體" w:hint="eastAsia"/>
                <w:kern w:val="0"/>
              </w:rPr>
              <w:t>獲選為公務人員傑出貢獻獎者，由考試院</w:t>
            </w:r>
            <w:r w:rsidRPr="00F725A6">
              <w:rPr>
                <w:rFonts w:ascii="標楷體" w:hAnsi="標楷體" w:cs="細明體" w:hint="eastAsia"/>
                <w:kern w:val="0"/>
                <w:u w:val="single"/>
              </w:rPr>
              <w:t>於當年十二月</w:t>
            </w:r>
            <w:r w:rsidRPr="00F725A6">
              <w:rPr>
                <w:rFonts w:ascii="標楷體" w:hAnsi="標楷體" w:cs="細明體" w:hint="eastAsia"/>
                <w:kern w:val="0"/>
              </w:rPr>
              <w:t>舉辦表揚大會公開表揚，請考試院院長主持，頒發獎座一座及個人獎獎金新臺幣二十萬元、團體獎獎金新臺幣三十萬元；並將其傑出事蹟編印專輯，分送有關機關團體。</w:t>
            </w:r>
          </w:p>
        </w:tc>
        <w:tc>
          <w:tcPr>
            <w:tcW w:w="1666" w:type="pct"/>
            <w:tcBorders>
              <w:top w:val="single" w:sz="4" w:space="0" w:color="auto"/>
            </w:tcBorders>
            <w:shd w:val="clear" w:color="auto" w:fill="auto"/>
          </w:tcPr>
          <w:p w:rsidR="005C7867" w:rsidRPr="00F725A6" w:rsidRDefault="00F725A6" w:rsidP="00F725A6">
            <w:pPr>
              <w:numPr>
                <w:ilvl w:val="0"/>
                <w:numId w:val="43"/>
              </w:numPr>
              <w:adjustRightInd w:val="0"/>
              <w:snapToGrid w:val="0"/>
              <w:ind w:left="504" w:hangingChars="210" w:hanging="504"/>
              <w:rPr>
                <w:rFonts w:ascii="標楷體" w:hAnsi="標楷體" w:cs="Tahoma"/>
              </w:rPr>
            </w:pPr>
            <w:r>
              <w:rPr>
                <w:rFonts w:ascii="標楷體" w:hAnsi="標楷體" w:cs="Tahoma"/>
              </w:rPr>
              <w:tab/>
            </w:r>
            <w:r w:rsidR="005C7867" w:rsidRPr="00F725A6">
              <w:rPr>
                <w:rFonts w:ascii="標楷體" w:hAnsi="標楷體" w:cs="Tahoma" w:hint="eastAsia"/>
              </w:rPr>
              <w:t>點次變更。</w:t>
            </w:r>
          </w:p>
          <w:p w:rsidR="005C7867" w:rsidRPr="00F725A6" w:rsidRDefault="00F725A6" w:rsidP="00F725A6">
            <w:pPr>
              <w:numPr>
                <w:ilvl w:val="0"/>
                <w:numId w:val="43"/>
              </w:numPr>
              <w:adjustRightInd w:val="0"/>
              <w:snapToGrid w:val="0"/>
              <w:ind w:left="504" w:hangingChars="210" w:hanging="504"/>
              <w:rPr>
                <w:rFonts w:ascii="標楷體" w:hAnsi="標楷體" w:cs="Tahoma"/>
              </w:rPr>
            </w:pPr>
            <w:r>
              <w:rPr>
                <w:rFonts w:ascii="標楷體" w:hAnsi="標楷體" w:cs="Tahoma"/>
              </w:rPr>
              <w:tab/>
            </w:r>
            <w:r w:rsidR="005C7867" w:rsidRPr="00F725A6">
              <w:rPr>
                <w:rFonts w:ascii="標楷體" w:hAnsi="標楷體" w:cs="Tahoma" w:hint="eastAsia"/>
              </w:rPr>
              <w:t>表揚大會辦理時程需有彈性，爰不明定期限。</w:t>
            </w:r>
          </w:p>
        </w:tc>
      </w:tr>
      <w:tr w:rsidR="005C7867" w:rsidRPr="00F725A6" w:rsidTr="00F725A6">
        <w:tc>
          <w:tcPr>
            <w:tcW w:w="1667" w:type="pct"/>
            <w:tcBorders>
              <w:top w:val="single" w:sz="4" w:space="0" w:color="auto"/>
            </w:tcBorders>
            <w:shd w:val="clear" w:color="auto" w:fill="auto"/>
          </w:tcPr>
          <w:p w:rsidR="005C7867" w:rsidRPr="00F725A6" w:rsidRDefault="005C7867" w:rsidP="00F725A6">
            <w:pPr>
              <w:adjustRightInd w:val="0"/>
              <w:snapToGrid w:val="0"/>
              <w:ind w:left="504" w:hangingChars="210" w:hanging="504"/>
              <w:rPr>
                <w:rFonts w:ascii="標楷體" w:hAnsi="標楷體" w:cs="細明體"/>
                <w:kern w:val="0"/>
                <w:u w:val="single"/>
              </w:rPr>
            </w:pPr>
            <w:r w:rsidRPr="00F725A6">
              <w:rPr>
                <w:rFonts w:ascii="標楷體" w:hAnsi="標楷體" w:cs="細明體" w:hint="eastAsia"/>
                <w:kern w:val="0"/>
                <w:u w:val="single"/>
              </w:rPr>
              <w:t>九</w:t>
            </w:r>
            <w:r w:rsidRPr="00F725A6">
              <w:rPr>
                <w:rFonts w:ascii="標楷體" w:hAnsi="標楷體" w:cs="細明體"/>
                <w:kern w:val="0"/>
              </w:rPr>
              <w:t>、</w:t>
            </w:r>
            <w:r w:rsidR="00F725A6">
              <w:rPr>
                <w:rFonts w:ascii="標楷體" w:hAnsi="標楷體" w:cs="細明體" w:hint="eastAsia"/>
                <w:kern w:val="0"/>
              </w:rPr>
              <w:tab/>
            </w:r>
            <w:r w:rsidRPr="00F725A6">
              <w:rPr>
                <w:rFonts w:ascii="標楷體" w:hAnsi="標楷體" w:cs="細明體" w:hint="eastAsia"/>
                <w:kern w:val="0"/>
              </w:rPr>
              <w:t>主管機關</w:t>
            </w:r>
            <w:r w:rsidRPr="00F725A6">
              <w:rPr>
                <w:rFonts w:ascii="標楷體" w:hAnsi="標楷體" w:cs="細明體"/>
                <w:kern w:val="0"/>
              </w:rPr>
              <w:t>遴薦</w:t>
            </w:r>
            <w:r w:rsidRPr="00F725A6">
              <w:rPr>
                <w:rFonts w:ascii="標楷體" w:hAnsi="標楷體" w:cs="細明體" w:hint="eastAsia"/>
                <w:kern w:val="0"/>
              </w:rPr>
              <w:t>之</w:t>
            </w:r>
            <w:r w:rsidRPr="00F725A6">
              <w:rPr>
                <w:rFonts w:ascii="標楷體" w:hAnsi="標楷體" w:cs="細明體"/>
                <w:kern w:val="0"/>
              </w:rPr>
              <w:t>人員</w:t>
            </w:r>
            <w:r w:rsidRPr="00F725A6">
              <w:rPr>
                <w:rFonts w:ascii="標楷體" w:hAnsi="標楷體" w:cs="細明體" w:hint="eastAsia"/>
                <w:kern w:val="0"/>
              </w:rPr>
              <w:t>或團體成員</w:t>
            </w:r>
            <w:r w:rsidRPr="00F725A6">
              <w:rPr>
                <w:rFonts w:ascii="標楷體" w:hAnsi="標楷體" w:cs="細明體"/>
                <w:kern w:val="0"/>
              </w:rPr>
              <w:t>，於</w:t>
            </w:r>
            <w:r w:rsidRPr="00F725A6">
              <w:rPr>
                <w:rFonts w:ascii="標楷體" w:hAnsi="標楷體" w:cs="細明體" w:hint="eastAsia"/>
                <w:kern w:val="0"/>
              </w:rPr>
              <w:t>選拔當年度獲選名單確定</w:t>
            </w:r>
            <w:r w:rsidRPr="00F725A6">
              <w:rPr>
                <w:rFonts w:ascii="標楷體" w:hAnsi="標楷體" w:cs="細明體"/>
                <w:kern w:val="0"/>
              </w:rPr>
              <w:t>前，如有職務異動等情事發生，應即</w:t>
            </w:r>
            <w:r w:rsidRPr="00F725A6">
              <w:rPr>
                <w:rFonts w:ascii="標楷體" w:hAnsi="標楷體" w:cs="細明體" w:hint="eastAsia"/>
                <w:kern w:val="0"/>
              </w:rPr>
              <w:t>函知</w:t>
            </w:r>
            <w:r w:rsidRPr="00F725A6">
              <w:rPr>
                <w:rFonts w:ascii="標楷體" w:hAnsi="標楷體" w:cs="細明體"/>
                <w:kern w:val="0"/>
              </w:rPr>
              <w:t>銓敘部；其有</w:t>
            </w:r>
            <w:r w:rsidRPr="00F725A6">
              <w:rPr>
                <w:rFonts w:ascii="標楷體" w:hAnsi="標楷體" w:cs="細明體" w:hint="eastAsia"/>
                <w:kern w:val="0"/>
                <w:u w:val="single"/>
              </w:rPr>
              <w:t>本</w:t>
            </w:r>
            <w:r w:rsidRPr="00F725A6">
              <w:rPr>
                <w:rFonts w:ascii="標楷體" w:hAnsi="標楷體" w:cs="細明體"/>
                <w:kern w:val="0"/>
              </w:rPr>
              <w:t>辦法第</w:t>
            </w:r>
            <w:r w:rsidRPr="00F725A6">
              <w:rPr>
                <w:rFonts w:ascii="標楷體" w:hAnsi="標楷體" w:cs="細明體"/>
                <w:kern w:val="0"/>
                <w:u w:val="single"/>
              </w:rPr>
              <w:t>十</w:t>
            </w:r>
            <w:r w:rsidRPr="00F725A6">
              <w:rPr>
                <w:rFonts w:ascii="標楷體" w:hAnsi="標楷體" w:cs="細明體" w:hint="eastAsia"/>
                <w:kern w:val="0"/>
                <w:u w:val="single"/>
              </w:rPr>
              <w:t>三</w:t>
            </w:r>
            <w:r w:rsidRPr="00F725A6">
              <w:rPr>
                <w:rFonts w:ascii="標楷體" w:hAnsi="標楷體" w:cs="細明體"/>
                <w:kern w:val="0"/>
              </w:rPr>
              <w:t>條第二項</w:t>
            </w:r>
            <w:r w:rsidRPr="00F725A6">
              <w:rPr>
                <w:rFonts w:ascii="標楷體" w:hAnsi="標楷體" w:cs="細明體" w:hint="eastAsia"/>
                <w:kern w:val="0"/>
              </w:rPr>
              <w:t>第一款規定之情事</w:t>
            </w:r>
            <w:r w:rsidRPr="00F725A6">
              <w:rPr>
                <w:rFonts w:ascii="標楷體" w:hAnsi="標楷體" w:cs="細明體"/>
                <w:kern w:val="0"/>
              </w:rPr>
              <w:t>者，應函請撤回。</w:t>
            </w:r>
            <w:r w:rsidRPr="00F725A6">
              <w:rPr>
                <w:rFonts w:ascii="標楷體" w:hAnsi="標楷體" w:cs="細明體" w:hint="eastAsia"/>
                <w:kern w:val="0"/>
              </w:rPr>
              <w:t>表揚前發現者，亦同</w:t>
            </w:r>
            <w:r w:rsidRPr="00F725A6">
              <w:rPr>
                <w:rFonts w:ascii="標楷體" w:hAnsi="標楷體" w:cs="細明體"/>
                <w:kern w:val="0"/>
              </w:rPr>
              <w:t>。</w:t>
            </w:r>
          </w:p>
        </w:tc>
        <w:tc>
          <w:tcPr>
            <w:tcW w:w="1667" w:type="pct"/>
            <w:tcBorders>
              <w:top w:val="single" w:sz="4" w:space="0" w:color="auto"/>
            </w:tcBorders>
            <w:shd w:val="clear" w:color="auto" w:fill="auto"/>
          </w:tcPr>
          <w:p w:rsidR="005C7867" w:rsidRPr="00F725A6" w:rsidRDefault="005C7867" w:rsidP="00F725A6">
            <w:pPr>
              <w:adjustRightInd w:val="0"/>
              <w:snapToGrid w:val="0"/>
              <w:ind w:left="504" w:hangingChars="210" w:hanging="504"/>
              <w:rPr>
                <w:rFonts w:ascii="標楷體" w:hAnsi="標楷體" w:cs="細明體"/>
                <w:kern w:val="0"/>
              </w:rPr>
            </w:pPr>
            <w:r w:rsidRPr="00F725A6">
              <w:rPr>
                <w:rFonts w:ascii="標楷體" w:hAnsi="標楷體" w:cs="細明體"/>
                <w:kern w:val="0"/>
              </w:rPr>
              <w:t>十、</w:t>
            </w:r>
            <w:r w:rsidR="00F725A6">
              <w:rPr>
                <w:rFonts w:ascii="標楷體" w:hAnsi="標楷體" w:cs="細明體" w:hint="eastAsia"/>
                <w:kern w:val="0"/>
              </w:rPr>
              <w:tab/>
            </w:r>
            <w:r w:rsidRPr="00F725A6">
              <w:rPr>
                <w:rFonts w:ascii="標楷體" w:hAnsi="標楷體" w:cs="細明體" w:hint="eastAsia"/>
                <w:kern w:val="0"/>
              </w:rPr>
              <w:t>主管機關遴薦之人員或團體成員，於選拔當年度獲選名單確定前，如有職務異動等情事發生，應即函知銓敘部；其有激勵辦法第十一條第二項第一款規定之</w:t>
            </w:r>
            <w:r w:rsidRPr="00F725A6">
              <w:rPr>
                <w:rFonts w:ascii="標楷體" w:hAnsi="標楷體" w:cs="細明體" w:hint="eastAsia"/>
                <w:kern w:val="0"/>
                <w:u w:val="single"/>
              </w:rPr>
              <w:t>違法或重大過失</w:t>
            </w:r>
            <w:r w:rsidRPr="00F725A6">
              <w:rPr>
                <w:rFonts w:ascii="標楷體" w:hAnsi="標楷體" w:cs="細明體" w:hint="eastAsia"/>
                <w:kern w:val="0"/>
              </w:rPr>
              <w:t>情事</w:t>
            </w:r>
            <w:r w:rsidRPr="00F725A6">
              <w:rPr>
                <w:rFonts w:ascii="標楷體" w:hAnsi="標楷體" w:cs="細明體" w:hint="eastAsia"/>
                <w:kern w:val="0"/>
                <w:u w:val="single"/>
              </w:rPr>
              <w:t>、或其他重大不良事蹟</w:t>
            </w:r>
            <w:r w:rsidRPr="00F725A6">
              <w:rPr>
                <w:rFonts w:ascii="標楷體" w:hAnsi="標楷體" w:cs="細明體" w:hint="eastAsia"/>
                <w:kern w:val="0"/>
              </w:rPr>
              <w:t>者，應函請撤回。表揚前發現者，亦同</w:t>
            </w:r>
            <w:r w:rsidRPr="00F725A6">
              <w:rPr>
                <w:rFonts w:ascii="標楷體" w:hAnsi="標楷體" w:cs="細明體"/>
                <w:kern w:val="0"/>
              </w:rPr>
              <w:t>。</w:t>
            </w:r>
          </w:p>
        </w:tc>
        <w:tc>
          <w:tcPr>
            <w:tcW w:w="1666" w:type="pct"/>
            <w:tcBorders>
              <w:top w:val="single" w:sz="4" w:space="0" w:color="auto"/>
            </w:tcBorders>
            <w:shd w:val="clear" w:color="auto" w:fill="auto"/>
          </w:tcPr>
          <w:p w:rsidR="005C7867" w:rsidRPr="00F725A6" w:rsidRDefault="00F725A6" w:rsidP="00F725A6">
            <w:pPr>
              <w:numPr>
                <w:ilvl w:val="0"/>
                <w:numId w:val="44"/>
              </w:numPr>
              <w:adjustRightInd w:val="0"/>
              <w:snapToGrid w:val="0"/>
              <w:ind w:left="504" w:hangingChars="210" w:hanging="504"/>
              <w:rPr>
                <w:rFonts w:ascii="標楷體" w:hAnsi="標楷體" w:cs="細明體"/>
                <w:kern w:val="0"/>
              </w:rPr>
            </w:pPr>
            <w:r>
              <w:rPr>
                <w:rFonts w:ascii="標楷體" w:hAnsi="標楷體"/>
              </w:rPr>
              <w:tab/>
            </w:r>
            <w:r w:rsidR="005C7867" w:rsidRPr="00F725A6">
              <w:rPr>
                <w:rFonts w:ascii="標楷體" w:hAnsi="標楷體" w:hint="eastAsia"/>
              </w:rPr>
              <w:t>點次變更。</w:t>
            </w:r>
          </w:p>
          <w:p w:rsidR="005C7867" w:rsidRPr="00F725A6" w:rsidRDefault="00F725A6" w:rsidP="00F725A6">
            <w:pPr>
              <w:numPr>
                <w:ilvl w:val="0"/>
                <w:numId w:val="44"/>
              </w:numPr>
              <w:adjustRightInd w:val="0"/>
              <w:snapToGrid w:val="0"/>
              <w:ind w:left="504" w:hangingChars="210" w:hanging="504"/>
              <w:rPr>
                <w:rFonts w:ascii="標楷體" w:hAnsi="標楷體" w:cs="細明體"/>
                <w:kern w:val="0"/>
              </w:rPr>
            </w:pPr>
            <w:r>
              <w:rPr>
                <w:rFonts w:ascii="標楷體" w:hAnsi="標楷體"/>
              </w:rPr>
              <w:tab/>
            </w:r>
            <w:r w:rsidR="005C7867" w:rsidRPr="00F725A6">
              <w:rPr>
                <w:rFonts w:ascii="標楷體" w:hAnsi="標楷體" w:hint="eastAsia"/>
              </w:rPr>
              <w:t>配合本辦法第十三條援引</w:t>
            </w:r>
            <w:r w:rsidR="005C7867" w:rsidRPr="00F725A6">
              <w:rPr>
                <w:rFonts w:ascii="標楷體" w:hAnsi="標楷體" w:cs="細明體" w:hint="eastAsia"/>
                <w:kern w:val="0"/>
              </w:rPr>
              <w:t>條次變更，修正相關文字；另本辦法已增列多款應函請撤回之情事，為期精簡，並避免誤解，爰刪除相關文字。</w:t>
            </w:r>
          </w:p>
        </w:tc>
      </w:tr>
    </w:tbl>
    <w:p w:rsidR="005C7867" w:rsidRPr="00E06399" w:rsidRDefault="005C7867" w:rsidP="005C7867">
      <w:pPr>
        <w:spacing w:line="460" w:lineRule="exact"/>
        <w:ind w:left="560" w:hangingChars="200" w:hanging="560"/>
        <w:rPr>
          <w:rFonts w:ascii="標楷體" w:hAnsi="標楷體"/>
          <w:sz w:val="28"/>
          <w:szCs w:val="28"/>
        </w:rPr>
      </w:pPr>
    </w:p>
    <w:p w:rsidR="00584865" w:rsidRPr="00BA540E" w:rsidRDefault="00584865" w:rsidP="00BA540E">
      <w:r w:rsidRPr="00BA540E">
        <w:br w:type="page"/>
      </w:r>
    </w:p>
    <w:p w:rsidR="00F725A6" w:rsidRPr="00F725A6" w:rsidRDefault="00F725A6" w:rsidP="00F725A6">
      <w:pPr>
        <w:pStyle w:val="afffffffffff2"/>
        <w:spacing w:before="360" w:after="120"/>
        <w:rPr>
          <w:lang w:eastAsia="zh-TW"/>
        </w:rPr>
      </w:pPr>
      <w:r w:rsidRPr="00F725A6">
        <w:rPr>
          <w:rFonts w:hint="eastAsia"/>
          <w:lang w:eastAsia="zh-TW"/>
        </w:rPr>
        <w:lastRenderedPageBreak/>
        <w:t>公務人員傑出貢獻獎遴薦選拔審議及表揚要點</w:t>
      </w:r>
    </w:p>
    <w:p w:rsidR="00F725A6" w:rsidRPr="00F725A6" w:rsidRDefault="00F725A6" w:rsidP="00F725A6">
      <w:pPr>
        <w:spacing w:line="240" w:lineRule="exact"/>
        <w:ind w:leftChars="1550" w:left="3720"/>
        <w:rPr>
          <w:sz w:val="16"/>
          <w:szCs w:val="16"/>
        </w:rPr>
      </w:pPr>
      <w:r w:rsidRPr="00F725A6">
        <w:rPr>
          <w:rFonts w:hint="eastAsia"/>
          <w:sz w:val="16"/>
          <w:szCs w:val="16"/>
        </w:rPr>
        <w:t>中華民國八十八年七月九日銓敘部八八台甄二字第一七八四七三二號函發布</w:t>
      </w:r>
    </w:p>
    <w:p w:rsidR="00F725A6" w:rsidRPr="00F725A6" w:rsidRDefault="00F725A6" w:rsidP="00F725A6">
      <w:pPr>
        <w:spacing w:line="240" w:lineRule="exact"/>
        <w:ind w:leftChars="1550" w:left="3720"/>
        <w:rPr>
          <w:sz w:val="16"/>
          <w:szCs w:val="16"/>
        </w:rPr>
      </w:pPr>
      <w:r w:rsidRPr="00F725A6">
        <w:rPr>
          <w:rFonts w:hint="eastAsia"/>
          <w:sz w:val="16"/>
          <w:szCs w:val="16"/>
        </w:rPr>
        <w:t>中華民國九十年八月十三日銓敘部九十管二字第二○五七五六○號函修正</w:t>
      </w:r>
    </w:p>
    <w:p w:rsidR="00F725A6" w:rsidRPr="00F725A6" w:rsidRDefault="00F725A6" w:rsidP="00F725A6">
      <w:pPr>
        <w:spacing w:line="240" w:lineRule="exact"/>
        <w:ind w:leftChars="1550" w:left="3720"/>
        <w:rPr>
          <w:sz w:val="16"/>
          <w:szCs w:val="16"/>
        </w:rPr>
      </w:pPr>
      <w:r w:rsidRPr="00F725A6">
        <w:rPr>
          <w:rFonts w:hint="eastAsia"/>
          <w:sz w:val="16"/>
          <w:szCs w:val="16"/>
        </w:rPr>
        <w:t>中華民國九十六年七月二日銓敘部部管二字第○九六二八一九○八三號函修正第二點</w:t>
      </w:r>
    </w:p>
    <w:p w:rsidR="00F725A6" w:rsidRPr="00F725A6" w:rsidRDefault="00F725A6" w:rsidP="00F725A6">
      <w:pPr>
        <w:spacing w:line="240" w:lineRule="exact"/>
        <w:ind w:leftChars="1550" w:left="3720"/>
        <w:rPr>
          <w:sz w:val="16"/>
          <w:szCs w:val="16"/>
        </w:rPr>
      </w:pPr>
      <w:r w:rsidRPr="00F725A6">
        <w:rPr>
          <w:rFonts w:hint="eastAsia"/>
          <w:sz w:val="16"/>
          <w:szCs w:val="16"/>
        </w:rPr>
        <w:t>中華民國一百零二年四月十九日銓敘部部管二字第一○二三六八二五四七號函修正名稱、全文及附表一、二</w:t>
      </w:r>
    </w:p>
    <w:p w:rsidR="00F725A6" w:rsidRPr="00F725A6" w:rsidRDefault="00F725A6" w:rsidP="00F725A6">
      <w:pPr>
        <w:spacing w:line="240" w:lineRule="exact"/>
        <w:ind w:leftChars="1550" w:left="3720"/>
        <w:rPr>
          <w:sz w:val="16"/>
          <w:szCs w:val="16"/>
        </w:rPr>
      </w:pPr>
      <w:r w:rsidRPr="00F725A6">
        <w:rPr>
          <w:rFonts w:hint="eastAsia"/>
          <w:sz w:val="16"/>
          <w:szCs w:val="16"/>
        </w:rPr>
        <w:t>中華民國一百零四年五月一日銓敘部部管二字第一○四三九七一九二一號函修正</w:t>
      </w:r>
    </w:p>
    <w:p w:rsidR="00F725A6" w:rsidRPr="00F725A6" w:rsidRDefault="00F725A6" w:rsidP="00F725A6">
      <w:pPr>
        <w:spacing w:line="240" w:lineRule="exact"/>
        <w:ind w:leftChars="1550" w:left="3720"/>
        <w:rPr>
          <w:sz w:val="16"/>
          <w:szCs w:val="16"/>
        </w:rPr>
      </w:pPr>
      <w:r w:rsidRPr="00F725A6">
        <w:rPr>
          <w:rFonts w:hint="eastAsia"/>
          <w:sz w:val="16"/>
          <w:szCs w:val="16"/>
        </w:rPr>
        <w:t>中華民國一百十年九月一日銓敘部部管二字第一一○五三七九八八四一號令修正發布第四點及第五點，除第四點自一百十一年一月一日生效外，自發布日生效</w:t>
      </w:r>
    </w:p>
    <w:p w:rsidR="00F725A6" w:rsidRPr="00F725A6" w:rsidRDefault="00F725A6" w:rsidP="00F725A6">
      <w:pPr>
        <w:spacing w:line="240" w:lineRule="exact"/>
        <w:ind w:leftChars="1550" w:left="3720"/>
        <w:rPr>
          <w:sz w:val="16"/>
          <w:szCs w:val="16"/>
        </w:rPr>
      </w:pPr>
      <w:r w:rsidRPr="00F725A6">
        <w:rPr>
          <w:rFonts w:hint="eastAsia"/>
          <w:sz w:val="16"/>
          <w:szCs w:val="16"/>
        </w:rPr>
        <w:t>中華民國一百十二年六月七日銓敘部部管二字第一一二五五八二九三七一號令修正發布全文十點；除第二點至第四點、第十點，自一百十三年一月一日生效外，自發布日生效</w:t>
      </w:r>
    </w:p>
    <w:p w:rsidR="00F725A6" w:rsidRPr="00F725A6" w:rsidRDefault="00F725A6" w:rsidP="00F725A6">
      <w:pPr>
        <w:spacing w:line="240" w:lineRule="exact"/>
        <w:ind w:leftChars="1550" w:left="3720"/>
        <w:rPr>
          <w:sz w:val="16"/>
          <w:szCs w:val="16"/>
        </w:rPr>
      </w:pPr>
      <w:r w:rsidRPr="00F725A6">
        <w:rPr>
          <w:rFonts w:hint="eastAsia"/>
          <w:sz w:val="16"/>
          <w:szCs w:val="16"/>
        </w:rPr>
        <w:t>中華民國一百十五年五月六日銓敘部部管二字第一一五五九五○五六四號函修正</w:t>
      </w:r>
    </w:p>
    <w:p w:rsidR="00F725A6" w:rsidRPr="00F725A6" w:rsidRDefault="00F725A6" w:rsidP="00F725A6">
      <w:pPr>
        <w:ind w:left="504" w:hangingChars="210" w:hanging="504"/>
      </w:pPr>
      <w:r w:rsidRPr="00F725A6">
        <w:rPr>
          <w:rFonts w:hint="eastAsia"/>
        </w:rPr>
        <w:t>一、</w:t>
      </w:r>
      <w:r>
        <w:tab/>
      </w:r>
      <w:r w:rsidRPr="00F725A6">
        <w:rPr>
          <w:rFonts w:hint="eastAsia"/>
        </w:rPr>
        <w:t>本要點依公務人員激勵辦法（以下簡稱本辦法）第十五條第六項規定訂定之。</w:t>
      </w:r>
    </w:p>
    <w:p w:rsidR="00F725A6" w:rsidRPr="00F725A6" w:rsidRDefault="00F725A6" w:rsidP="00F725A6">
      <w:pPr>
        <w:ind w:left="504" w:hangingChars="210" w:hanging="504"/>
      </w:pPr>
      <w:r w:rsidRPr="00F725A6">
        <w:rPr>
          <w:rFonts w:hint="eastAsia"/>
        </w:rPr>
        <w:t>二、</w:t>
      </w:r>
      <w:r>
        <w:tab/>
      </w:r>
      <w:r w:rsidRPr="00F725A6">
        <w:rPr>
          <w:rFonts w:hint="eastAsia"/>
        </w:rPr>
        <w:t>公務人員傑出貢獻獎由中央二級以上機關、相當二級或三級機關之獨立機關、直轄市政府、直轄市議會、縣（市）政府、縣（市）議會等機關（以下簡稱主管機關），遴薦符合本辦法第十二條第一項之人員或團體參與選拔，並檢附具體事蹟簡介表及有關證明文件，於推薦期間截止前函送銓敘部彙整。</w:t>
      </w:r>
      <w:r>
        <w:br/>
      </w:r>
      <w:r w:rsidRPr="00F725A6">
        <w:rPr>
          <w:rFonts w:hint="eastAsia"/>
        </w:rPr>
        <w:t>主管機關於銓敘部所定之公務人員傑出貢獻獎推薦期間截止後，如有即時遴薦之必要，應於當年度公務人員傑出貢獻獎評審委員會（以下簡稱評審委員會）審議確定獲選名單前，檢附前項表件函送銓敘部併同前項遴薦人員或團體報請評審委員會審議。</w:t>
      </w:r>
    </w:p>
    <w:p w:rsidR="00F725A6" w:rsidRPr="00F725A6" w:rsidRDefault="00F725A6" w:rsidP="00F725A6">
      <w:pPr>
        <w:ind w:left="504" w:hangingChars="210" w:hanging="504"/>
      </w:pPr>
      <w:r w:rsidRPr="00F725A6">
        <w:rPr>
          <w:rFonts w:hint="eastAsia"/>
        </w:rPr>
        <w:t>三、</w:t>
      </w:r>
      <w:r>
        <w:tab/>
      </w:r>
      <w:r w:rsidRPr="00F725A6">
        <w:rPr>
          <w:rFonts w:hint="eastAsia"/>
        </w:rPr>
        <w:t>主管機關對遴薦之人員或團體參選之具體事蹟，應審慎查核，依其傑出事蹟填註適用本辦法第十二條第一項第二款之目次，並核對其有無本辦法第十三條第二項及第十四條第二項規定不得獲獎之情事，以及遴薦之人員是否具本辦法第十二條第一項第一款規定之任職年資及考評結果條件。</w:t>
      </w:r>
    </w:p>
    <w:p w:rsidR="00F725A6" w:rsidRPr="00F725A6" w:rsidRDefault="00F725A6" w:rsidP="00F725A6">
      <w:pPr>
        <w:ind w:left="504" w:hangingChars="210" w:hanging="504"/>
      </w:pPr>
      <w:r w:rsidRPr="00F725A6">
        <w:rPr>
          <w:rFonts w:hint="eastAsia"/>
        </w:rPr>
        <w:t>四、</w:t>
      </w:r>
      <w:r>
        <w:tab/>
      </w:r>
      <w:r w:rsidRPr="00F725A6">
        <w:rPr>
          <w:rFonts w:hint="eastAsia"/>
        </w:rPr>
        <w:t>公務人員傑出貢獻獎之選拔，分為個人獎及團體獎，每年總獎額以十五名為原則。</w:t>
      </w:r>
      <w:r>
        <w:br/>
      </w:r>
      <w:r w:rsidRPr="00F725A6">
        <w:rPr>
          <w:rFonts w:hint="eastAsia"/>
        </w:rPr>
        <w:t>團體獎之參選對象，由二人以上之機關（構）或跨機關（構）公務人員組成，並應冠以機關（構）名稱參加選拔。</w:t>
      </w:r>
    </w:p>
    <w:p w:rsidR="00F725A6" w:rsidRPr="00F725A6" w:rsidRDefault="00F725A6" w:rsidP="00F725A6">
      <w:pPr>
        <w:ind w:left="504" w:hangingChars="210" w:hanging="504"/>
      </w:pPr>
      <w:r w:rsidRPr="00F725A6">
        <w:rPr>
          <w:rFonts w:hint="eastAsia"/>
        </w:rPr>
        <w:lastRenderedPageBreak/>
        <w:t>五、</w:t>
      </w:r>
      <w:r>
        <w:tab/>
      </w:r>
      <w:r w:rsidRPr="00F725A6">
        <w:rPr>
          <w:rFonts w:hint="eastAsia"/>
        </w:rPr>
        <w:t>評審委員會依本辦法第十五條規定置評審委員九人至十一人，由考試院聘請專家及學者組成，並以考試院副院長為召集人且擔任評審會議主席，委員任一性別比例不得低於三分之一。</w:t>
      </w:r>
      <w:r>
        <w:br/>
      </w:r>
      <w:r w:rsidRPr="00F725A6">
        <w:rPr>
          <w:rFonts w:hint="eastAsia"/>
        </w:rPr>
        <w:t>前項召集人出缺或因故無法召集會議時，得由考試院院長指定人員代理之。</w:t>
      </w:r>
      <w:r>
        <w:br/>
      </w:r>
      <w:r w:rsidRPr="00F725A6">
        <w:rPr>
          <w:rFonts w:hint="eastAsia"/>
        </w:rPr>
        <w:t>評審委員之遴聘，由銓敘部就遴薦建議名單陳報考試院院長圈選之。</w:t>
      </w:r>
    </w:p>
    <w:p w:rsidR="00F725A6" w:rsidRPr="00F725A6" w:rsidRDefault="00F725A6" w:rsidP="00F725A6">
      <w:pPr>
        <w:ind w:left="504" w:hangingChars="210" w:hanging="504"/>
      </w:pPr>
      <w:r w:rsidRPr="00F725A6">
        <w:rPr>
          <w:rFonts w:hint="eastAsia"/>
        </w:rPr>
        <w:t>六、</w:t>
      </w:r>
      <w:r>
        <w:tab/>
      </w:r>
      <w:r w:rsidRPr="00F725A6">
        <w:rPr>
          <w:rFonts w:hint="eastAsia"/>
        </w:rPr>
        <w:t>公務人員傑出貢獻獎之評選作業得採書面審查、簡報詢答等方式進行，並由銓敘部擬訂評選程序、期程與方式等相關審議規定，提請評審委員會審查通過後實施。</w:t>
      </w:r>
    </w:p>
    <w:p w:rsidR="00F725A6" w:rsidRPr="00F725A6" w:rsidRDefault="00F725A6" w:rsidP="00F725A6">
      <w:pPr>
        <w:ind w:left="504" w:hangingChars="210" w:hanging="504"/>
      </w:pPr>
      <w:r w:rsidRPr="00F725A6">
        <w:rPr>
          <w:rFonts w:hint="eastAsia"/>
        </w:rPr>
        <w:t>七、</w:t>
      </w:r>
      <w:r>
        <w:tab/>
      </w:r>
      <w:r w:rsidRPr="00F725A6">
        <w:rPr>
          <w:rFonts w:hint="eastAsia"/>
        </w:rPr>
        <w:t>評審委員與主管機關遴薦之人員或團體成員有配偶、前配偶、四親等內之血親或三親等內之姻親或曾有此關係者，應自行迴避。</w:t>
      </w:r>
    </w:p>
    <w:p w:rsidR="00F725A6" w:rsidRPr="00F725A6" w:rsidRDefault="00F725A6" w:rsidP="00F725A6">
      <w:pPr>
        <w:ind w:left="504" w:hangingChars="210" w:hanging="504"/>
      </w:pPr>
      <w:r w:rsidRPr="00F725A6">
        <w:rPr>
          <w:rFonts w:hint="eastAsia"/>
        </w:rPr>
        <w:t>八、</w:t>
      </w:r>
      <w:r>
        <w:tab/>
      </w:r>
      <w:r w:rsidRPr="00F725A6">
        <w:rPr>
          <w:rFonts w:hint="eastAsia"/>
        </w:rPr>
        <w:t>獲選為公務人員傑出貢獻獎者，由考試院舉辦表揚大會公開表揚，請考試院院長主持，頒發獎座一座及個人獎獎金新臺幣二十萬元、團體獎獎金新臺幣三十萬元；並將其傑出事蹟編印專輯，分送有關機關團體。</w:t>
      </w:r>
    </w:p>
    <w:p w:rsidR="00F725A6" w:rsidRDefault="00F725A6" w:rsidP="00F725A6">
      <w:pPr>
        <w:ind w:left="504" w:hangingChars="210" w:hanging="504"/>
      </w:pPr>
      <w:r w:rsidRPr="00F725A6">
        <w:rPr>
          <w:rFonts w:hint="eastAsia"/>
        </w:rPr>
        <w:t>九、</w:t>
      </w:r>
      <w:r>
        <w:tab/>
      </w:r>
      <w:r w:rsidRPr="00F725A6">
        <w:rPr>
          <w:rFonts w:hint="eastAsia"/>
        </w:rPr>
        <w:t>主管機關遴薦之人員或團體成員，於選拔當年度獲選名單確定前，如有職務異動等情事發生，應即函知銓敘部；其有本辦法第十三條第二項第一款規定之情事者，應函請撤回。表揚前發現者，亦同。</w:t>
      </w:r>
    </w:p>
    <w:p w:rsidR="00F725A6" w:rsidRDefault="00F725A6">
      <w:pPr>
        <w:widowControl/>
        <w:spacing w:line="240" w:lineRule="auto"/>
        <w:jc w:val="left"/>
      </w:pPr>
      <w:r>
        <w:br w:type="page"/>
      </w:r>
    </w:p>
    <w:p w:rsidR="000F78C1" w:rsidRDefault="000F78C1" w:rsidP="000F78C1">
      <w:pPr>
        <w:spacing w:line="240" w:lineRule="auto"/>
        <w:jc w:val="center"/>
      </w:pPr>
      <w:r>
        <w:rPr>
          <w:noProof/>
        </w:rPr>
        <w:lastRenderedPageBreak/>
        <w:drawing>
          <wp:inline distT="0" distB="0" distL="0" distR="0">
            <wp:extent cx="5148082" cy="7560579"/>
            <wp:effectExtent l="19050" t="0" r="0" b="0"/>
            <wp:docPr id="9" name="圖片 8" descr="附表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附表01.png"/>
                    <pic:cNvPicPr/>
                  </pic:nvPicPr>
                  <pic:blipFill>
                    <a:blip r:embed="rId17" cstate="print"/>
                    <a:stretch>
                      <a:fillRect/>
                    </a:stretch>
                  </pic:blipFill>
                  <pic:spPr>
                    <a:xfrm>
                      <a:off x="0" y="0"/>
                      <a:ext cx="5148082" cy="7560579"/>
                    </a:xfrm>
                    <a:prstGeom prst="rect">
                      <a:avLst/>
                    </a:prstGeom>
                  </pic:spPr>
                </pic:pic>
              </a:graphicData>
            </a:graphic>
          </wp:inline>
        </w:drawing>
      </w:r>
      <w:r>
        <w:rPr>
          <w:noProof/>
        </w:rPr>
        <w:lastRenderedPageBreak/>
        <w:drawing>
          <wp:inline distT="0" distB="0" distL="0" distR="0">
            <wp:extent cx="5148082" cy="7560579"/>
            <wp:effectExtent l="19050" t="0" r="0" b="0"/>
            <wp:docPr id="10" name="圖片 9" descr="附表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附表02.png"/>
                    <pic:cNvPicPr/>
                  </pic:nvPicPr>
                  <pic:blipFill>
                    <a:blip r:embed="rId18" cstate="print"/>
                    <a:stretch>
                      <a:fillRect/>
                    </a:stretch>
                  </pic:blipFill>
                  <pic:spPr>
                    <a:xfrm>
                      <a:off x="0" y="0"/>
                      <a:ext cx="5148082" cy="7560579"/>
                    </a:xfrm>
                    <a:prstGeom prst="rect">
                      <a:avLst/>
                    </a:prstGeom>
                  </pic:spPr>
                </pic:pic>
              </a:graphicData>
            </a:graphic>
          </wp:inline>
        </w:drawing>
      </w:r>
    </w:p>
    <w:p w:rsidR="006D5B3E" w:rsidRPr="006D5B3E" w:rsidRDefault="006D5B3E" w:rsidP="006D5B3E">
      <w:pPr>
        <w:spacing w:line="20" w:lineRule="exact"/>
      </w:pPr>
    </w:p>
    <w:p w:rsidR="006D5B3E" w:rsidRDefault="006D5B3E" w:rsidP="006D5B3E">
      <w:pPr>
        <w:pStyle w:val="XXXX2"/>
        <w:spacing w:before="360"/>
      </w:pPr>
      <w:r>
        <w:rPr>
          <w:rFonts w:hint="eastAsia"/>
        </w:rPr>
        <w:t>澎湖縣政府　函</w:t>
      </w:r>
    </w:p>
    <w:p w:rsidR="006D5B3E" w:rsidRDefault="006D5B3E" w:rsidP="006D5B3E">
      <w:pPr>
        <w:pStyle w:val="affffffffffe"/>
        <w:spacing w:line="400" w:lineRule="exact"/>
      </w:pPr>
      <w:r>
        <w:rPr>
          <w:rFonts w:hint="eastAsia"/>
        </w:rPr>
        <w:t>受</w:t>
      </w:r>
      <w:r>
        <w:rPr>
          <w:rFonts w:hint="eastAsia"/>
        </w:rPr>
        <w:t xml:space="preserve"> </w:t>
      </w:r>
      <w:r>
        <w:rPr>
          <w:rFonts w:hint="eastAsia"/>
        </w:rPr>
        <w:t>文</w:t>
      </w:r>
      <w:r>
        <w:rPr>
          <w:rFonts w:hint="eastAsia"/>
        </w:rPr>
        <w:t xml:space="preserve"> </w:t>
      </w:r>
      <w:r>
        <w:rPr>
          <w:rFonts w:hint="eastAsia"/>
        </w:rPr>
        <w:t>者：如正、副本行文單位</w:t>
      </w:r>
    </w:p>
    <w:p w:rsidR="006D5B3E" w:rsidRDefault="006D5B3E" w:rsidP="006D5B3E">
      <w:pPr>
        <w:pStyle w:val="affffffffffe"/>
        <w:spacing w:line="400" w:lineRule="exact"/>
      </w:pPr>
      <w:r>
        <w:rPr>
          <w:rFonts w:hint="eastAsia"/>
        </w:rPr>
        <w:t>發文日期：中華民國</w:t>
      </w:r>
      <w:r>
        <w:rPr>
          <w:rFonts w:hint="eastAsia"/>
        </w:rPr>
        <w:t>115</w:t>
      </w:r>
      <w:r>
        <w:rPr>
          <w:rFonts w:hint="eastAsia"/>
        </w:rPr>
        <w:t>年</w:t>
      </w:r>
      <w:r>
        <w:rPr>
          <w:rFonts w:hint="eastAsia"/>
        </w:rPr>
        <w:t>5</w:t>
      </w:r>
      <w:r>
        <w:rPr>
          <w:rFonts w:hint="eastAsia"/>
        </w:rPr>
        <w:t>月</w:t>
      </w:r>
      <w:r>
        <w:rPr>
          <w:rFonts w:hint="eastAsia"/>
        </w:rPr>
        <w:t>21</w:t>
      </w:r>
      <w:r>
        <w:rPr>
          <w:rFonts w:hint="eastAsia"/>
        </w:rPr>
        <w:t>日</w:t>
      </w:r>
    </w:p>
    <w:p w:rsidR="006D5B3E" w:rsidRDefault="006D5B3E" w:rsidP="006D5B3E">
      <w:pPr>
        <w:pStyle w:val="affffffffffe"/>
        <w:spacing w:line="400" w:lineRule="exact"/>
      </w:pPr>
      <w:r>
        <w:rPr>
          <w:rFonts w:hint="eastAsia"/>
        </w:rPr>
        <w:t>發文字號：府人考字第</w:t>
      </w:r>
      <w:r>
        <w:rPr>
          <w:rFonts w:hint="eastAsia"/>
        </w:rPr>
        <w:t>1151400538</w:t>
      </w:r>
      <w:r>
        <w:rPr>
          <w:rFonts w:hint="eastAsia"/>
        </w:rPr>
        <w:t>號</w:t>
      </w:r>
    </w:p>
    <w:p w:rsidR="006D5B3E" w:rsidRDefault="006D5B3E" w:rsidP="006D5B3E">
      <w:pPr>
        <w:pStyle w:val="affffffffffe"/>
        <w:spacing w:line="400" w:lineRule="exact"/>
      </w:pPr>
      <w:r>
        <w:rPr>
          <w:rFonts w:hint="eastAsia"/>
        </w:rPr>
        <w:t>附　　件：如說明</w:t>
      </w:r>
    </w:p>
    <w:p w:rsidR="006D5B3E" w:rsidRDefault="006D5B3E" w:rsidP="006D5B3E">
      <w:pPr>
        <w:pStyle w:val="affffffffffe"/>
        <w:spacing w:line="400" w:lineRule="exact"/>
      </w:pPr>
      <w:r>
        <w:rPr>
          <w:rFonts w:hint="eastAsia"/>
        </w:rPr>
        <w:t>主　　旨：修正「澎湖縣政府職場霸凌防治及處理作業規定」部分條文，自即日起生效，請查照。</w:t>
      </w:r>
    </w:p>
    <w:p w:rsidR="006D5B3E" w:rsidRDefault="006D5B3E" w:rsidP="006D5B3E">
      <w:pPr>
        <w:pStyle w:val="affffffffffe"/>
        <w:spacing w:line="400" w:lineRule="exact"/>
      </w:pPr>
      <w:r>
        <w:rPr>
          <w:rFonts w:hint="eastAsia"/>
        </w:rPr>
        <w:t>說　　明：檢送旨揭作業規定及其修正總說明及修正對照表各</w:t>
      </w:r>
      <w:r>
        <w:rPr>
          <w:rFonts w:hint="eastAsia"/>
        </w:rPr>
        <w:t>1</w:t>
      </w:r>
      <w:r>
        <w:rPr>
          <w:rFonts w:hint="eastAsia"/>
        </w:rPr>
        <w:t>份。</w:t>
      </w:r>
    </w:p>
    <w:p w:rsidR="006D5B3E" w:rsidRDefault="006D5B3E" w:rsidP="006D5B3E">
      <w:pPr>
        <w:pStyle w:val="affffffffffe"/>
        <w:spacing w:line="400" w:lineRule="exact"/>
      </w:pPr>
    </w:p>
    <w:p w:rsidR="006D5B3E" w:rsidRDefault="006D5B3E" w:rsidP="006D5B3E">
      <w:pPr>
        <w:pStyle w:val="affffffffffe"/>
        <w:spacing w:line="400" w:lineRule="exact"/>
      </w:pPr>
      <w:r>
        <w:rPr>
          <w:rFonts w:hint="eastAsia"/>
        </w:rPr>
        <w:t>正　　本：澎湖縣政府縣長室、澎湖縣政府副縣長室、澎湖縣政府秘書長室、澎湖縣政府參議辦公室、澎湖縣政府秘書辦公室、澎湖縣政府消費者保護官、澎湖縣政府民政處、澎湖縣政府財政處、澎湖縣政府建設處、澎湖縣政府教育處、澎湖縣政府工務處、澎湖縣政府旅遊處、澎湖縣政府社會處、澎湖縣政府行政處、澎湖縣政府政風處、澎湖縣政府主計處、澎湖縣政府警察局、澎湖縣政府消防局、澎湖縣政府衛生局、澎湖縣政府環境保護局、澎湖縣政府農漁局、澎湖縣政府文化局、澎湖縣政府稅務局、澎湖縣政府公共車船管理處、澎湖縣澎湖地政事務所、澎湖縣家畜疾病防治所、澎湖縣立體育場、澎湖縣水產種苗繁殖場、澎湖縣家庭教育中心、澎湖縣林務公園管理所、澎湖縣馬公市戶政事務所、澎湖縣湖西鄉戶政事務所、澎湖縣白沙鄉戶政事務所、澎湖縣西嶼鄉戶政事務所、澎湖縣望安鄉戶政事務所、澎湖縣七美鄉戶政事務所、澎湖縣政府各國民中小學（</w:t>
      </w:r>
      <w:r>
        <w:rPr>
          <w:rFonts w:hint="eastAsia"/>
        </w:rPr>
        <w:t>47</w:t>
      </w:r>
      <w:r>
        <w:rPr>
          <w:rFonts w:hint="eastAsia"/>
        </w:rPr>
        <w:t>所）</w:t>
      </w:r>
    </w:p>
    <w:p w:rsidR="006D5B3E" w:rsidRDefault="006D5B3E" w:rsidP="006D5B3E">
      <w:pPr>
        <w:pStyle w:val="affffffffffe"/>
        <w:spacing w:line="400" w:lineRule="exact"/>
      </w:pPr>
      <w:r>
        <w:rPr>
          <w:rFonts w:hint="eastAsia"/>
        </w:rPr>
        <w:t>副　　本：澎湖縣政府行政處（法制專員）、澎湖縣馬公市公所、澎湖縣湖西鄉公所、澎湖縣白沙鄉公所、澎湖縣西嶼鄉公所、澎湖縣望安鄉公所、澎湖縣七美鄉公所、澎湖縣馬公市民代表會、澎湖縣湖西鄉民代表會、澎湖縣白沙鄉民代表會、澎湖縣西嶼鄉民代表會、</w:t>
      </w:r>
      <w:r>
        <w:rPr>
          <w:rFonts w:hint="eastAsia"/>
        </w:rPr>
        <w:lastRenderedPageBreak/>
        <w:t>澎湖縣望安鄉民代表會、澎湖縣七美鄉民代表會、澎湖縣政府人事處（均含附件）</w:t>
      </w:r>
    </w:p>
    <w:p w:rsidR="006D5B3E" w:rsidRDefault="006D5B3E" w:rsidP="006D5B3E">
      <w:pPr>
        <w:pStyle w:val="afffffffffff1"/>
        <w:spacing w:before="360"/>
      </w:pPr>
      <w:r>
        <w:rPr>
          <w:rFonts w:hint="eastAsia"/>
        </w:rPr>
        <w:t xml:space="preserve">縣　長　</w:t>
      </w:r>
      <w:r w:rsidRPr="006D5B3E">
        <w:rPr>
          <w:rFonts w:hint="eastAsia"/>
          <w:sz w:val="36"/>
          <w:szCs w:val="36"/>
        </w:rPr>
        <w:t>陳　光　復</w:t>
      </w:r>
      <w:r>
        <w:rPr>
          <w:rFonts w:hint="eastAsia"/>
        </w:rPr>
        <w:t xml:space="preserve">　公假</w:t>
      </w:r>
    </w:p>
    <w:p w:rsidR="006D5B3E" w:rsidRDefault="006D5B3E" w:rsidP="006D5B3E">
      <w:pPr>
        <w:pStyle w:val="afffffffffffa"/>
        <w:spacing w:before="240"/>
      </w:pPr>
      <w:r>
        <w:rPr>
          <w:rFonts w:hint="eastAsia"/>
        </w:rPr>
        <w:t xml:space="preserve">副縣長　</w:t>
      </w:r>
      <w:r w:rsidRPr="006D5B3E">
        <w:rPr>
          <w:rFonts w:hint="eastAsia"/>
          <w:sz w:val="36"/>
          <w:szCs w:val="36"/>
        </w:rPr>
        <w:t>林　皆　興</w:t>
      </w:r>
      <w:r>
        <w:rPr>
          <w:rFonts w:hint="eastAsia"/>
        </w:rPr>
        <w:t xml:space="preserve">　代行</w:t>
      </w:r>
    </w:p>
    <w:p w:rsidR="00855D7E" w:rsidRDefault="00855D7E">
      <w:pPr>
        <w:widowControl/>
        <w:spacing w:line="240" w:lineRule="auto"/>
        <w:jc w:val="left"/>
      </w:pPr>
      <w:r>
        <w:br w:type="page"/>
      </w:r>
    </w:p>
    <w:p w:rsidR="00855D7E" w:rsidRDefault="00855D7E" w:rsidP="00855D7E">
      <w:pPr>
        <w:pStyle w:val="afffffffffff2"/>
        <w:spacing w:before="360" w:after="120"/>
        <w:rPr>
          <w:lang w:eastAsia="zh-TW"/>
        </w:rPr>
      </w:pPr>
      <w:r>
        <w:rPr>
          <w:rFonts w:hint="eastAsia"/>
          <w:lang w:eastAsia="zh-TW"/>
        </w:rPr>
        <w:lastRenderedPageBreak/>
        <w:t>澎湖縣政府職場霸凌防治及處理作業規定部分條文修正總說明</w:t>
      </w:r>
    </w:p>
    <w:p w:rsidR="00855D7E" w:rsidRDefault="00855D7E" w:rsidP="00855D7E">
      <w:pPr>
        <w:ind w:firstLineChars="200" w:firstLine="480"/>
      </w:pPr>
      <w:r>
        <w:rPr>
          <w:rFonts w:hint="eastAsia"/>
        </w:rPr>
        <w:t>澎湖縣政府（以下簡稱本府）為建構健康友善之職場環境及避免同仁於執行職務時，遭受身體或精神不法侵害，以期提供同仁免受霸凌侵犯之職場，使其安心投入工作，於民國一百零八年九月十一日訂定發布「澎湖縣政府職場霸凌防治及處理作業規定」（以下簡稱本作業規定），實施期間歷經二次修正，最近一次修正於一百十四年一月二十一日。</w:t>
      </w:r>
    </w:p>
    <w:p w:rsidR="00855D7E" w:rsidRDefault="00855D7E" w:rsidP="00855D7E">
      <w:pPr>
        <w:ind w:firstLineChars="200" w:firstLine="480"/>
      </w:pPr>
      <w:r>
        <w:rPr>
          <w:rFonts w:hint="eastAsia"/>
        </w:rPr>
        <w:t>茲因應民國一百十四年六月二十九日修正發布「公務人員執行職務安全及衛生防護辦法」（以下簡稱安衛辦法），增訂有關職場霸凌之申訴及處理專節（第三十一條至第三十九條規定），為提升本府職場霸凌防治意識及處理職場霸凌事件之作為，並依公務人員保障暨培訓委員會一百十四年九月三日公保字第一一四一零六零二零三號訂定之「各機關公務人員執行職務遭受職場霸凌防治處理原則」，爰擬具本作業規定修正案，其修正要點如下：</w:t>
      </w:r>
    </w:p>
    <w:p w:rsidR="00855D7E" w:rsidRDefault="00855D7E" w:rsidP="00855D7E">
      <w:pPr>
        <w:ind w:left="504" w:hangingChars="210" w:hanging="504"/>
      </w:pPr>
      <w:r>
        <w:rPr>
          <w:rFonts w:hint="eastAsia"/>
        </w:rPr>
        <w:t>一、</w:t>
      </w:r>
      <w:r>
        <w:tab/>
      </w:r>
      <w:r>
        <w:rPr>
          <w:rFonts w:hint="eastAsia"/>
        </w:rPr>
        <w:t>修正法源依據及用語，明確援引公務人員執行職務安全及衛生防護辦法第三十九條規定，訂定本要點。（修正規定第一點）</w:t>
      </w:r>
    </w:p>
    <w:p w:rsidR="00855D7E" w:rsidRDefault="00855D7E" w:rsidP="00855D7E">
      <w:pPr>
        <w:ind w:left="504" w:hangingChars="210" w:hanging="504"/>
      </w:pPr>
      <w:r>
        <w:rPr>
          <w:rFonts w:hint="eastAsia"/>
        </w:rPr>
        <w:t>二、</w:t>
      </w:r>
      <w:r>
        <w:tab/>
      </w:r>
      <w:r>
        <w:rPr>
          <w:rFonts w:hint="eastAsia"/>
        </w:rPr>
        <w:t>修正職場霸凌定義，並增列職場霸凌行為情節輕重之判斷因素，以資具體審酌。（修正規定第二點）</w:t>
      </w:r>
    </w:p>
    <w:p w:rsidR="00855D7E" w:rsidRDefault="00855D7E" w:rsidP="00855D7E">
      <w:pPr>
        <w:ind w:left="504" w:hangingChars="210" w:hanging="504"/>
      </w:pPr>
      <w:r>
        <w:rPr>
          <w:rFonts w:hint="eastAsia"/>
        </w:rPr>
        <w:t>三、</w:t>
      </w:r>
      <w:r>
        <w:tab/>
      </w:r>
      <w:r>
        <w:rPr>
          <w:rFonts w:hint="eastAsia"/>
        </w:rPr>
        <w:t>增訂本府應組成安全及衛生防護委員會，明定委員人數、性別比例、外部專家比例及任期等規範。（修正規定第三點）</w:t>
      </w:r>
    </w:p>
    <w:p w:rsidR="00855D7E" w:rsidRDefault="00855D7E" w:rsidP="00855D7E">
      <w:pPr>
        <w:ind w:left="504" w:hangingChars="210" w:hanging="504"/>
      </w:pPr>
      <w:r>
        <w:rPr>
          <w:rFonts w:hint="eastAsia"/>
        </w:rPr>
        <w:t>四、</w:t>
      </w:r>
      <w:r>
        <w:tab/>
      </w:r>
      <w:r>
        <w:rPr>
          <w:rFonts w:hint="eastAsia"/>
        </w:rPr>
        <w:t>修正權責單位及申訴管道，並明定本府機關學校首長涉及職場霸凌事件之受理機關。（修正規定第四點）</w:t>
      </w:r>
    </w:p>
    <w:p w:rsidR="00855D7E" w:rsidRDefault="00855D7E" w:rsidP="00855D7E">
      <w:pPr>
        <w:ind w:left="504" w:hangingChars="210" w:hanging="504"/>
      </w:pPr>
      <w:r>
        <w:rPr>
          <w:rFonts w:hint="eastAsia"/>
        </w:rPr>
        <w:t>五、</w:t>
      </w:r>
      <w:r>
        <w:tab/>
      </w:r>
      <w:r>
        <w:rPr>
          <w:rFonts w:hint="eastAsia"/>
        </w:rPr>
        <w:t>增訂本府員工職場霸凌申訴程序，包括向各業管單位提出申訴、行為人為縣轄機關首長時之申訴管道，以及申訴期限規範。（修正規定第五點）</w:t>
      </w:r>
    </w:p>
    <w:p w:rsidR="00855D7E" w:rsidRDefault="00855D7E" w:rsidP="00855D7E">
      <w:pPr>
        <w:ind w:left="504" w:hangingChars="210" w:hanging="504"/>
      </w:pPr>
      <w:r>
        <w:rPr>
          <w:rFonts w:hint="eastAsia"/>
        </w:rPr>
        <w:t>六、</w:t>
      </w:r>
      <w:r>
        <w:tab/>
      </w:r>
      <w:r>
        <w:rPr>
          <w:rFonts w:hint="eastAsia"/>
        </w:rPr>
        <w:t>增訂申訴受理程序及不予受理情形，並明定得於必要時本於職權繼續調查處理；如屬職場霸凌以外之其他不法侵害事件，改依安衛辦法有關不法侵害事故處理。（修正規定第六點）</w:t>
      </w:r>
      <w:r>
        <w:rPr>
          <w:rFonts w:hint="eastAsia"/>
        </w:rPr>
        <w:t xml:space="preserve"> </w:t>
      </w:r>
    </w:p>
    <w:p w:rsidR="00855D7E" w:rsidRDefault="00855D7E" w:rsidP="00855D7E">
      <w:pPr>
        <w:ind w:left="504" w:hangingChars="210" w:hanging="504"/>
      </w:pPr>
      <w:r>
        <w:rPr>
          <w:rFonts w:hint="eastAsia"/>
        </w:rPr>
        <w:t>七、</w:t>
      </w:r>
      <w:r>
        <w:tab/>
      </w:r>
      <w:r>
        <w:rPr>
          <w:rFonts w:hint="eastAsia"/>
        </w:rPr>
        <w:t>增訂調查小組組成規範，包括人數、性別比例、外部學者專家比例及迴避原則，並規範調查程序及保密義務。（修正規定第七點、第九點）</w:t>
      </w:r>
      <w:r>
        <w:rPr>
          <w:rFonts w:hint="eastAsia"/>
        </w:rPr>
        <w:t xml:space="preserve"> </w:t>
      </w:r>
    </w:p>
    <w:p w:rsidR="00855D7E" w:rsidRDefault="00855D7E" w:rsidP="00855D7E">
      <w:pPr>
        <w:ind w:left="504" w:hangingChars="210" w:hanging="504"/>
      </w:pPr>
      <w:r>
        <w:rPr>
          <w:rFonts w:hint="eastAsia"/>
        </w:rPr>
        <w:t>八、</w:t>
      </w:r>
      <w:r>
        <w:tab/>
      </w:r>
      <w:r>
        <w:rPr>
          <w:rFonts w:hint="eastAsia"/>
        </w:rPr>
        <w:t>明確規範本府各單位於知悉職場霸凌情形時，應即採取必要之糾正、補救及通報措施，以保障人員權益及職場安全。（修正規定第八點）</w:t>
      </w:r>
    </w:p>
    <w:p w:rsidR="00855D7E" w:rsidRDefault="00855D7E" w:rsidP="00855D7E">
      <w:pPr>
        <w:ind w:left="504" w:hangingChars="210" w:hanging="504"/>
      </w:pPr>
      <w:r>
        <w:rPr>
          <w:rFonts w:hint="eastAsia"/>
        </w:rPr>
        <w:t>九、</w:t>
      </w:r>
      <w:r>
        <w:tab/>
      </w:r>
      <w:r>
        <w:rPr>
          <w:rFonts w:hint="eastAsia"/>
        </w:rPr>
        <w:t>訂定調查報告之完成期限及應記載事項，並整合既有規範，以確保程序正當及時效性。（修正規定第十點）</w:t>
      </w:r>
      <w:r>
        <w:rPr>
          <w:rFonts w:hint="eastAsia"/>
        </w:rPr>
        <w:t xml:space="preserve"> </w:t>
      </w:r>
    </w:p>
    <w:p w:rsidR="00855D7E" w:rsidRDefault="00855D7E" w:rsidP="00855D7E">
      <w:pPr>
        <w:ind w:left="504" w:hangingChars="210" w:hanging="504"/>
      </w:pPr>
      <w:r>
        <w:rPr>
          <w:rFonts w:hint="eastAsia"/>
        </w:rPr>
        <w:lastRenderedPageBreak/>
        <w:t>十、</w:t>
      </w:r>
      <w:r>
        <w:tab/>
      </w:r>
      <w:r>
        <w:rPr>
          <w:rFonts w:hint="eastAsia"/>
        </w:rPr>
        <w:t>增訂防護委員會應為職場霸凌申訴成立與否之決定期限，及機關首長或一級單位主管人員涉及案件時，相關案卷應報送公務人員保障暨培訓委員會。（修正規定第十一點）</w:t>
      </w:r>
      <w:r>
        <w:rPr>
          <w:rFonts w:hint="eastAsia"/>
        </w:rPr>
        <w:t xml:space="preserve"> </w:t>
      </w:r>
    </w:p>
    <w:p w:rsidR="00855D7E" w:rsidRDefault="00855D7E" w:rsidP="00855D7E">
      <w:pPr>
        <w:ind w:left="744" w:hangingChars="310" w:hanging="744"/>
      </w:pPr>
      <w:r>
        <w:rPr>
          <w:rFonts w:hint="eastAsia"/>
        </w:rPr>
        <w:t>十一、</w:t>
      </w:r>
      <w:r>
        <w:tab/>
      </w:r>
      <w:r>
        <w:rPr>
          <w:rFonts w:hint="eastAsia"/>
        </w:rPr>
        <w:t>增訂各單位應依決定結果檢討責任並採取後續改進作為，避免再度發生霸凌或報復，並規範濫訴或誣告案件之處理及當事人救濟途徑。（修正規定第十二點）</w:t>
      </w:r>
    </w:p>
    <w:p w:rsidR="00855D7E" w:rsidRDefault="00855D7E" w:rsidP="00855D7E">
      <w:pPr>
        <w:ind w:left="744" w:hangingChars="310" w:hanging="744"/>
      </w:pPr>
      <w:r>
        <w:rPr>
          <w:rFonts w:hint="eastAsia"/>
        </w:rPr>
        <w:t>十二、</w:t>
      </w:r>
      <w:r>
        <w:tab/>
      </w:r>
      <w:r>
        <w:rPr>
          <w:rFonts w:hint="eastAsia"/>
        </w:rPr>
        <w:t>增訂受害人後續關懷及協助機制，並得視當事人需要，透過員工協助方案等機制，轉介相關專業機構。（修正規定第十三點）</w:t>
      </w:r>
      <w:r>
        <w:rPr>
          <w:rFonts w:hint="eastAsia"/>
        </w:rPr>
        <w:t xml:space="preserve"> </w:t>
      </w:r>
    </w:p>
    <w:p w:rsidR="00855D7E" w:rsidRDefault="00855D7E" w:rsidP="00855D7E">
      <w:pPr>
        <w:ind w:left="744" w:hangingChars="310" w:hanging="744"/>
      </w:pPr>
      <w:r>
        <w:rPr>
          <w:rFonts w:hint="eastAsia"/>
        </w:rPr>
        <w:t>十三、</w:t>
      </w:r>
      <w:r>
        <w:tab/>
      </w:r>
      <w:r>
        <w:rPr>
          <w:rFonts w:hint="eastAsia"/>
        </w:rPr>
        <w:t>訂定對於申訴、作證或協助調查之人不得為不當之差別待遇。（修正規定第十四點）</w:t>
      </w:r>
    </w:p>
    <w:p w:rsidR="00855D7E" w:rsidRDefault="00855D7E" w:rsidP="00855D7E">
      <w:pPr>
        <w:ind w:left="744" w:hangingChars="310" w:hanging="744"/>
      </w:pPr>
      <w:r>
        <w:rPr>
          <w:rFonts w:hint="eastAsia"/>
        </w:rPr>
        <w:t>十四、</w:t>
      </w:r>
      <w:r>
        <w:tab/>
      </w:r>
      <w:r>
        <w:rPr>
          <w:rFonts w:hint="eastAsia"/>
        </w:rPr>
        <w:t>增訂各單位應實施職場霸凌防治教育訓練，分別規劃一般人員、主管及管理責任人員之課程內容。（修正規定第十五點）</w:t>
      </w:r>
      <w:r>
        <w:rPr>
          <w:rFonts w:hint="eastAsia"/>
        </w:rPr>
        <w:t xml:space="preserve"> </w:t>
      </w:r>
    </w:p>
    <w:p w:rsidR="00855D7E" w:rsidRDefault="00855D7E" w:rsidP="00855D7E">
      <w:pPr>
        <w:ind w:left="744" w:hangingChars="310" w:hanging="744"/>
      </w:pPr>
      <w:r>
        <w:rPr>
          <w:rFonts w:hint="eastAsia"/>
        </w:rPr>
        <w:t>十五、</w:t>
      </w:r>
      <w:r>
        <w:tab/>
      </w:r>
      <w:r>
        <w:rPr>
          <w:rFonts w:hint="eastAsia"/>
        </w:rPr>
        <w:t>本要點未規定事項，依公務人員保障法、安衛辦法及相關規定辦理。（修正規定第十六點）</w:t>
      </w:r>
    </w:p>
    <w:p w:rsidR="00855D7E" w:rsidRDefault="00855D7E">
      <w:pPr>
        <w:widowControl/>
        <w:spacing w:line="240" w:lineRule="auto"/>
        <w:jc w:val="left"/>
      </w:pPr>
      <w:r>
        <w:br w:type="page"/>
      </w:r>
    </w:p>
    <w:p w:rsidR="00AF22E4" w:rsidRPr="004944DC" w:rsidRDefault="00AF22E4" w:rsidP="00AF22E4">
      <w:pPr>
        <w:pStyle w:val="afffffffffff2"/>
        <w:spacing w:before="360" w:after="120"/>
        <w:rPr>
          <w:lang w:eastAsia="zh-TW"/>
        </w:rPr>
      </w:pPr>
      <w:r w:rsidRPr="004944DC">
        <w:rPr>
          <w:rFonts w:cs="新細明體" w:hint="eastAsia"/>
          <w:lang w:eastAsia="zh-TW"/>
        </w:rPr>
        <w:lastRenderedPageBreak/>
        <w:t>澎湖</w:t>
      </w:r>
      <w:r w:rsidRPr="004944DC">
        <w:rPr>
          <w:lang w:eastAsia="zh-TW"/>
        </w:rPr>
        <w:t>縣政府職場霸凌防治及處理作業規定</w:t>
      </w:r>
      <w:r w:rsidRPr="004944DC">
        <w:rPr>
          <w:rFonts w:hint="eastAsia"/>
          <w:lang w:eastAsia="zh-TW"/>
        </w:rPr>
        <w:t>部分條文修正對照表</w:t>
      </w:r>
    </w:p>
    <w:tbl>
      <w:tblPr>
        <w:tblW w:w="5000" w:type="pct"/>
        <w:tblLayout w:type="fixed"/>
        <w:tblCellMar>
          <w:top w:w="15" w:type="dxa"/>
          <w:left w:w="15" w:type="dxa"/>
          <w:bottom w:w="15" w:type="dxa"/>
          <w:right w:w="15" w:type="dxa"/>
        </w:tblCellMar>
        <w:tblLook w:val="04A0"/>
      </w:tblPr>
      <w:tblGrid>
        <w:gridCol w:w="2740"/>
        <w:gridCol w:w="2741"/>
        <w:gridCol w:w="2741"/>
      </w:tblGrid>
      <w:tr w:rsidR="00AF22E4" w:rsidRPr="00AF22E4" w:rsidTr="00AF22E4">
        <w:trPr>
          <w:trHeight w:val="34"/>
        </w:trPr>
        <w:tc>
          <w:tcPr>
            <w:tcW w:w="1666"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AF22E4" w:rsidRPr="00AF22E4" w:rsidRDefault="00AF22E4" w:rsidP="001B083C">
            <w:pPr>
              <w:kinsoku w:val="0"/>
              <w:overflowPunct w:val="0"/>
              <w:spacing w:line="380" w:lineRule="exact"/>
              <w:ind w:left="504" w:hangingChars="210" w:hanging="504"/>
              <w:jc w:val="center"/>
            </w:pPr>
            <w:r w:rsidRPr="00AF22E4">
              <w:rPr>
                <w:rFonts w:hAnsi="標楷體"/>
                <w:b/>
                <w:bCs/>
              </w:rPr>
              <w:t>修正規定</w:t>
            </w:r>
          </w:p>
        </w:tc>
        <w:tc>
          <w:tcPr>
            <w:tcW w:w="1667"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AF22E4" w:rsidRPr="00AF22E4" w:rsidRDefault="00AF22E4" w:rsidP="001B083C">
            <w:pPr>
              <w:kinsoku w:val="0"/>
              <w:overflowPunct w:val="0"/>
              <w:spacing w:line="380" w:lineRule="exact"/>
              <w:ind w:left="504" w:hangingChars="210" w:hanging="504"/>
              <w:jc w:val="center"/>
            </w:pPr>
            <w:r w:rsidRPr="00AF22E4">
              <w:rPr>
                <w:rFonts w:hAnsi="標楷體"/>
                <w:b/>
                <w:bCs/>
              </w:rPr>
              <w:t>現行規定</w:t>
            </w:r>
          </w:p>
        </w:tc>
        <w:tc>
          <w:tcPr>
            <w:tcW w:w="1667"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AF22E4" w:rsidRPr="00AF22E4" w:rsidRDefault="00AF22E4" w:rsidP="001B083C">
            <w:pPr>
              <w:kinsoku w:val="0"/>
              <w:overflowPunct w:val="0"/>
              <w:spacing w:line="380" w:lineRule="exact"/>
              <w:ind w:left="504" w:hangingChars="210" w:hanging="504"/>
              <w:jc w:val="center"/>
            </w:pPr>
            <w:r w:rsidRPr="00AF22E4">
              <w:rPr>
                <w:rFonts w:hAnsi="標楷體"/>
                <w:b/>
                <w:bCs/>
              </w:rPr>
              <w:t>說明</w:t>
            </w:r>
          </w:p>
        </w:tc>
      </w:tr>
      <w:tr w:rsidR="00AF22E4" w:rsidRPr="00AF22E4" w:rsidTr="00AF22E4">
        <w:trPr>
          <w:trHeight w:val="34"/>
        </w:trPr>
        <w:tc>
          <w:tcPr>
            <w:tcW w:w="1666"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rsidR="00AF22E4" w:rsidRPr="00AF22E4" w:rsidRDefault="00AF22E4" w:rsidP="001B083C">
            <w:pPr>
              <w:kinsoku w:val="0"/>
              <w:overflowPunct w:val="0"/>
              <w:spacing w:line="380" w:lineRule="exact"/>
              <w:ind w:left="504" w:hangingChars="210" w:hanging="504"/>
              <w:rPr>
                <w:b/>
                <w:bCs/>
              </w:rPr>
            </w:pPr>
            <w:r w:rsidRPr="00AF22E4">
              <w:rPr>
                <w:rFonts w:hAnsi="標楷體"/>
              </w:rPr>
              <w:t>一、</w:t>
            </w:r>
            <w:bookmarkStart w:id="1" w:name="_Hlk218091450"/>
            <w:r w:rsidRPr="00AF22E4">
              <w:tab/>
            </w:r>
            <w:r w:rsidRPr="00AF22E4">
              <w:rPr>
                <w:rFonts w:hAnsi="標楷體"/>
              </w:rPr>
              <w:t>澎湖縣政府</w:t>
            </w:r>
            <w:r w:rsidRPr="00AF22E4">
              <w:t>(</w:t>
            </w:r>
            <w:r w:rsidRPr="00AF22E4">
              <w:rPr>
                <w:rFonts w:hAnsi="標楷體"/>
              </w:rPr>
              <w:t>以下簡稱本府</w:t>
            </w:r>
            <w:r w:rsidRPr="00AF22E4">
              <w:t>)</w:t>
            </w:r>
            <w:r w:rsidRPr="00AF22E4">
              <w:rPr>
                <w:rFonts w:hAnsi="標楷體"/>
              </w:rPr>
              <w:t>為建構健康友善之職場環境，提供員工免受霸凌侵犯之職場，進而安心投入工作，特依公務人員保障法、公務人員</w:t>
            </w:r>
            <w:r w:rsidRPr="00AF22E4">
              <w:rPr>
                <w:rFonts w:hAnsi="標楷體"/>
                <w:u w:val="single"/>
              </w:rPr>
              <w:t>執行職務</w:t>
            </w:r>
            <w:r w:rsidRPr="00AF22E4">
              <w:rPr>
                <w:rFonts w:hAnsi="標楷體"/>
              </w:rPr>
              <w:t>安全及衛生防護辦法</w:t>
            </w:r>
            <w:r w:rsidRPr="00AF22E4">
              <w:rPr>
                <w:u w:val="single"/>
              </w:rPr>
              <w:t>(</w:t>
            </w:r>
            <w:r w:rsidRPr="00AF22E4">
              <w:rPr>
                <w:rFonts w:hAnsi="標楷體"/>
                <w:u w:val="single"/>
              </w:rPr>
              <w:t>以下簡稱安衛辦法</w:t>
            </w:r>
            <w:r w:rsidRPr="00AF22E4">
              <w:rPr>
                <w:u w:val="single"/>
              </w:rPr>
              <w:t>)</w:t>
            </w:r>
            <w:r w:rsidRPr="00AF22E4">
              <w:rPr>
                <w:rFonts w:hAnsi="標楷體"/>
                <w:u w:val="single"/>
              </w:rPr>
              <w:t>第三十九條及相關法規</w:t>
            </w:r>
            <w:r w:rsidRPr="00AF22E4">
              <w:rPr>
                <w:rFonts w:hAnsi="標楷體"/>
              </w:rPr>
              <w:t>，並參照行政院人事行政總處提供之「員工職場霸凌防治與處理建議作為」及「員工職場霸凌處理標準作業流程</w:t>
            </w:r>
            <w:r w:rsidRPr="00AF22E4">
              <w:t>(</w:t>
            </w:r>
            <w:r w:rsidRPr="00AF22E4">
              <w:rPr>
                <w:rFonts w:hAnsi="標楷體"/>
              </w:rPr>
              <w:t>範例</w:t>
            </w:r>
            <w:r w:rsidRPr="00AF22E4">
              <w:t>)</w:t>
            </w:r>
            <w:r w:rsidRPr="00AF22E4">
              <w:rPr>
                <w:rFonts w:hAnsi="標楷體"/>
              </w:rPr>
              <w:t>」，訂定本規定</w:t>
            </w:r>
            <w:bookmarkEnd w:id="1"/>
            <w:r w:rsidRPr="00AF22E4">
              <w:rPr>
                <w:rFonts w:hAnsi="標楷體"/>
              </w:rPr>
              <w:t>。</w:t>
            </w:r>
          </w:p>
        </w:tc>
        <w:tc>
          <w:tcPr>
            <w:tcW w:w="1667"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rsidR="00AF22E4" w:rsidRPr="00AF22E4" w:rsidRDefault="00AF22E4" w:rsidP="001B083C">
            <w:pPr>
              <w:kinsoku w:val="0"/>
              <w:overflowPunct w:val="0"/>
              <w:spacing w:line="380" w:lineRule="exact"/>
              <w:ind w:left="504" w:hangingChars="210" w:hanging="504"/>
              <w:rPr>
                <w:b/>
                <w:bCs/>
              </w:rPr>
            </w:pPr>
            <w:r w:rsidRPr="00AF22E4">
              <w:rPr>
                <w:rFonts w:hAnsi="標楷體"/>
              </w:rPr>
              <w:t>一、</w:t>
            </w:r>
            <w:r w:rsidRPr="00AF22E4">
              <w:tab/>
            </w:r>
            <w:r w:rsidRPr="00AF22E4">
              <w:rPr>
                <w:rFonts w:hAnsi="標楷體"/>
              </w:rPr>
              <w:t>澎湖縣政府</w:t>
            </w:r>
            <w:r w:rsidRPr="00AF22E4">
              <w:t>(</w:t>
            </w:r>
            <w:r w:rsidRPr="00AF22E4">
              <w:rPr>
                <w:rFonts w:hAnsi="標楷體"/>
              </w:rPr>
              <w:t>以下簡稱本府</w:t>
            </w:r>
            <w:r w:rsidRPr="00AF22E4">
              <w:t>)</w:t>
            </w:r>
            <w:r w:rsidRPr="00AF22E4">
              <w:rPr>
                <w:rFonts w:hAnsi="標楷體"/>
              </w:rPr>
              <w:t>為建構健康友善之職場環境，提供員工免受霸凌侵犯之職場，進而安心投入工作，特依公務人員保障法、公務人員安全及衛生防護辦法</w:t>
            </w:r>
            <w:r w:rsidRPr="00AF22E4">
              <w:rPr>
                <w:rFonts w:hAnsi="標楷體"/>
                <w:u w:val="single"/>
              </w:rPr>
              <w:t>、行政院所屬及地方機關學校員工協助方案等規定</w:t>
            </w:r>
            <w:r w:rsidRPr="00AF22E4">
              <w:rPr>
                <w:rFonts w:hAnsi="標楷體"/>
              </w:rPr>
              <w:t>，並參照行政院人事行政總處提供之「員工職場霸凌防治與處理建議作為」及「員工職場霸凌處理標準作業流程</w:t>
            </w:r>
            <w:r w:rsidRPr="00AF22E4">
              <w:t>(</w:t>
            </w:r>
            <w:r w:rsidRPr="00AF22E4">
              <w:rPr>
                <w:rFonts w:hAnsi="標楷體"/>
              </w:rPr>
              <w:t>範例</w:t>
            </w:r>
            <w:r w:rsidRPr="00AF22E4">
              <w:t>)</w:t>
            </w:r>
            <w:r w:rsidRPr="00AF22E4">
              <w:rPr>
                <w:rFonts w:hAnsi="標楷體"/>
              </w:rPr>
              <w:t>」，訂定本規定。</w:t>
            </w:r>
          </w:p>
        </w:tc>
        <w:tc>
          <w:tcPr>
            <w:tcW w:w="1667"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rsidR="00AF22E4" w:rsidRPr="00AF22E4" w:rsidRDefault="00AF22E4" w:rsidP="001B083C">
            <w:pPr>
              <w:kinsoku w:val="0"/>
              <w:overflowPunct w:val="0"/>
              <w:spacing w:line="380" w:lineRule="exact"/>
              <w:ind w:left="504" w:hangingChars="210" w:hanging="504"/>
            </w:pPr>
            <w:r w:rsidRPr="00AF22E4">
              <w:rPr>
                <w:rFonts w:hAnsi="標楷體"/>
              </w:rPr>
              <w:t>一、</w:t>
            </w:r>
            <w:r w:rsidRPr="00AF22E4">
              <w:tab/>
            </w:r>
            <w:r w:rsidRPr="00AF22E4">
              <w:rPr>
                <w:rFonts w:hAnsi="標楷體"/>
              </w:rPr>
              <w:t>修正本要點之法源依據。</w:t>
            </w:r>
          </w:p>
          <w:p w:rsidR="00AF22E4" w:rsidRPr="00AF22E4" w:rsidRDefault="00AF22E4" w:rsidP="001B083C">
            <w:pPr>
              <w:kinsoku w:val="0"/>
              <w:overflowPunct w:val="0"/>
              <w:spacing w:line="380" w:lineRule="exact"/>
              <w:ind w:left="504" w:hangingChars="210" w:hanging="504"/>
              <w:rPr>
                <w:b/>
                <w:bCs/>
              </w:rPr>
            </w:pPr>
            <w:r w:rsidRPr="00AF22E4">
              <w:rPr>
                <w:rFonts w:hAnsi="標楷體"/>
              </w:rPr>
              <w:t>二、</w:t>
            </w:r>
            <w:r w:rsidRPr="00AF22E4">
              <w:tab/>
            </w:r>
            <w:r w:rsidRPr="00AF22E4">
              <w:rPr>
                <w:rFonts w:hAnsi="標楷體"/>
              </w:rPr>
              <w:t>配合「公務人員安全及衛生防護辦法」名稱修正為「公務人員執行職務安全及衛生防護辦法」</w:t>
            </w:r>
            <w:r w:rsidRPr="00AF22E4">
              <w:t>(</w:t>
            </w:r>
            <w:r w:rsidRPr="00AF22E4">
              <w:rPr>
                <w:rFonts w:hAnsi="標楷體"/>
              </w:rPr>
              <w:t>以下</w:t>
            </w:r>
            <w:r w:rsidR="001B083C">
              <w:rPr>
                <w:rFonts w:hAnsi="標楷體" w:hint="eastAsia"/>
              </w:rPr>
              <w:t xml:space="preserve">　</w:t>
            </w:r>
            <w:r w:rsidRPr="00AF22E4">
              <w:rPr>
                <w:rFonts w:hAnsi="標楷體"/>
              </w:rPr>
              <w:t>簡稱安衛辦法</w:t>
            </w:r>
            <w:r w:rsidRPr="00AF22E4">
              <w:t>)</w:t>
            </w:r>
            <w:r w:rsidRPr="00AF22E4">
              <w:rPr>
                <w:rFonts w:hAnsi="標楷體"/>
              </w:rPr>
              <w:t>，並援引該辦法第三十九條規定，酌作文字修正。</w:t>
            </w:r>
          </w:p>
        </w:tc>
      </w:tr>
      <w:tr w:rsidR="00AF22E4" w:rsidRPr="00AF22E4" w:rsidTr="00AF22E4">
        <w:trPr>
          <w:trHeight w:val="34"/>
        </w:trPr>
        <w:tc>
          <w:tcPr>
            <w:tcW w:w="1666"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rsidR="00AF22E4" w:rsidRPr="00AF22E4" w:rsidRDefault="00AF22E4" w:rsidP="001B083C">
            <w:pPr>
              <w:kinsoku w:val="0"/>
              <w:overflowPunct w:val="0"/>
              <w:spacing w:line="380" w:lineRule="exact"/>
              <w:ind w:left="504" w:hangingChars="210" w:hanging="504"/>
            </w:pPr>
            <w:r w:rsidRPr="00AF22E4">
              <w:rPr>
                <w:rFonts w:hAnsi="標楷體"/>
              </w:rPr>
              <w:t>二、</w:t>
            </w:r>
            <w:r w:rsidRPr="00AF22E4">
              <w:tab/>
            </w:r>
            <w:r w:rsidRPr="00AF22E4">
              <w:rPr>
                <w:rFonts w:hAnsi="標楷體"/>
              </w:rPr>
              <w:t>本要點用詞定義如下：</w:t>
            </w:r>
          </w:p>
          <w:p w:rsidR="00AF22E4" w:rsidRPr="00AF22E4" w:rsidRDefault="00AF22E4" w:rsidP="001B083C">
            <w:pPr>
              <w:kinsoku w:val="0"/>
              <w:overflowPunct w:val="0"/>
              <w:spacing w:line="380" w:lineRule="exact"/>
              <w:ind w:leftChars="200" w:left="984" w:hangingChars="210" w:hanging="504"/>
            </w:pPr>
            <w:r w:rsidRPr="00AF22E4">
              <w:t>(</w:t>
            </w:r>
            <w:r w:rsidRPr="00AF22E4">
              <w:rPr>
                <w:rFonts w:hAnsi="標楷體"/>
              </w:rPr>
              <w:t>一</w:t>
            </w:r>
            <w:r w:rsidRPr="00AF22E4">
              <w:t>)</w:t>
            </w:r>
            <w:r w:rsidRPr="00AF22E4">
              <w:tab/>
            </w:r>
            <w:r w:rsidRPr="00AF22E4">
              <w:rPr>
                <w:rFonts w:hAnsi="標楷體"/>
              </w:rPr>
              <w:t>員工：指本府公務人員、約聘僱人員、工友、技工、駕駛及約用人員。</w:t>
            </w:r>
          </w:p>
          <w:p w:rsidR="00311629" w:rsidRDefault="00AF22E4" w:rsidP="001B083C">
            <w:pPr>
              <w:kinsoku w:val="0"/>
              <w:overflowPunct w:val="0"/>
              <w:spacing w:line="380" w:lineRule="exact"/>
              <w:ind w:leftChars="200" w:left="984" w:hangingChars="210" w:hanging="504"/>
              <w:rPr>
                <w:rFonts w:hAnsi="標楷體" w:hint="eastAsia"/>
              </w:rPr>
            </w:pPr>
            <w:r w:rsidRPr="00AF22E4">
              <w:t>(</w:t>
            </w:r>
            <w:r w:rsidRPr="00AF22E4">
              <w:rPr>
                <w:rFonts w:hAnsi="標楷體"/>
              </w:rPr>
              <w:t>二</w:t>
            </w:r>
            <w:r w:rsidRPr="00AF22E4">
              <w:t>)</w:t>
            </w:r>
            <w:r w:rsidRPr="00AF22E4">
              <w:tab/>
            </w:r>
            <w:r w:rsidRPr="00AF22E4">
              <w:rPr>
                <w:rFonts w:hAnsi="標楷體"/>
              </w:rPr>
              <w:t>職場霸凌：指</w:t>
            </w:r>
            <w:r w:rsidRPr="00AF22E4">
              <w:rPr>
                <w:rFonts w:hAnsi="標楷體"/>
                <w:u w:val="single"/>
              </w:rPr>
              <w:t>本府人員於職務上假借權勢或</w:t>
            </w:r>
            <w:r w:rsidRPr="00AF22E4">
              <w:rPr>
                <w:rFonts w:hAnsi="標楷體"/>
                <w:u w:val="single"/>
              </w:rPr>
              <w:lastRenderedPageBreak/>
              <w:t>機會，逾越職務上必要合理範圍，持續以威脅、冒犯、歧視、侮辱、孤立言行或其他方式，造成敵意性、脅迫性或冒犯性之不友善工作環境，致員工身心健康遭受危害。但情節重大者，不以持續發生為必要</w:t>
            </w:r>
            <w:r w:rsidRPr="00AF22E4">
              <w:rPr>
                <w:rFonts w:hAnsi="標楷體"/>
              </w:rPr>
              <w:t>。</w:t>
            </w:r>
          </w:p>
          <w:p w:rsidR="00AF22E4" w:rsidRPr="00AF22E4" w:rsidRDefault="00AF22E4" w:rsidP="00311629">
            <w:pPr>
              <w:kinsoku w:val="0"/>
              <w:overflowPunct w:val="0"/>
              <w:spacing w:line="380" w:lineRule="exact"/>
              <w:ind w:leftChars="200" w:left="480"/>
              <w:rPr>
                <w:u w:val="single"/>
              </w:rPr>
            </w:pPr>
            <w:bookmarkStart w:id="2" w:name="_Hlk220328713"/>
            <w:r w:rsidRPr="00AF22E4">
              <w:rPr>
                <w:rFonts w:hAnsi="標楷體"/>
                <w:u w:val="single"/>
              </w:rPr>
              <w:t>職場霸凌行為情節輕重之判斷，應審酌下列因素：</w:t>
            </w:r>
            <w:bookmarkEnd w:id="2"/>
          </w:p>
          <w:p w:rsidR="00AF22E4" w:rsidRPr="00AF22E4" w:rsidRDefault="00AF22E4" w:rsidP="001B083C">
            <w:pPr>
              <w:kinsoku w:val="0"/>
              <w:overflowPunct w:val="0"/>
              <w:spacing w:line="380" w:lineRule="exact"/>
              <w:ind w:leftChars="200" w:left="984" w:hangingChars="210" w:hanging="504"/>
              <w:rPr>
                <w:u w:val="single"/>
              </w:rPr>
            </w:pPr>
            <w:r w:rsidRPr="00AF22E4">
              <w:rPr>
                <w:u w:val="single"/>
              </w:rPr>
              <w:t>(</w:t>
            </w:r>
            <w:r w:rsidRPr="00AF22E4">
              <w:rPr>
                <w:rFonts w:hAnsi="標楷體"/>
                <w:u w:val="single"/>
              </w:rPr>
              <w:t>一</w:t>
            </w:r>
            <w:r w:rsidRPr="00AF22E4">
              <w:rPr>
                <w:u w:val="single"/>
              </w:rPr>
              <w:t>)</w:t>
            </w:r>
            <w:bookmarkStart w:id="3" w:name="_Hlk220328736"/>
            <w:r w:rsidRPr="00AF22E4">
              <w:rPr>
                <w:u w:val="single"/>
              </w:rPr>
              <w:tab/>
            </w:r>
            <w:r w:rsidRPr="00AF22E4">
              <w:rPr>
                <w:rFonts w:hAnsi="標楷體"/>
                <w:u w:val="single"/>
              </w:rPr>
              <w:t>對</w:t>
            </w:r>
            <w:r w:rsidRPr="00AF22E4">
              <w:rPr>
                <w:rFonts w:hAnsi="標楷體"/>
              </w:rPr>
              <w:t>被害人</w:t>
            </w:r>
            <w:r w:rsidRPr="00AF22E4">
              <w:rPr>
                <w:rFonts w:hAnsi="標楷體"/>
                <w:u w:val="single"/>
              </w:rPr>
              <w:t>造成身心侵害之程度</w:t>
            </w:r>
            <w:bookmarkEnd w:id="3"/>
            <w:r w:rsidRPr="00AF22E4">
              <w:rPr>
                <w:rFonts w:hAnsi="標楷體"/>
                <w:u w:val="single"/>
              </w:rPr>
              <w:t>。</w:t>
            </w:r>
          </w:p>
          <w:p w:rsidR="00AF22E4" w:rsidRPr="00AF22E4" w:rsidRDefault="00AF22E4" w:rsidP="001B083C">
            <w:pPr>
              <w:kinsoku w:val="0"/>
              <w:overflowPunct w:val="0"/>
              <w:spacing w:line="380" w:lineRule="exact"/>
              <w:ind w:leftChars="200" w:left="984" w:hangingChars="210" w:hanging="504"/>
              <w:rPr>
                <w:u w:val="single"/>
              </w:rPr>
            </w:pPr>
            <w:r w:rsidRPr="00AF22E4">
              <w:rPr>
                <w:u w:val="single"/>
              </w:rPr>
              <w:t>(</w:t>
            </w:r>
            <w:r w:rsidRPr="00AF22E4">
              <w:rPr>
                <w:rFonts w:hAnsi="標楷體"/>
                <w:u w:val="single"/>
              </w:rPr>
              <w:t>二</w:t>
            </w:r>
            <w:r w:rsidRPr="00AF22E4">
              <w:rPr>
                <w:u w:val="single"/>
              </w:rPr>
              <w:t>)</w:t>
            </w:r>
            <w:bookmarkStart w:id="4" w:name="_Hlk220328829"/>
            <w:r w:rsidRPr="00AF22E4">
              <w:rPr>
                <w:u w:val="single"/>
              </w:rPr>
              <w:tab/>
            </w:r>
            <w:r w:rsidRPr="00AF22E4">
              <w:rPr>
                <w:rFonts w:hAnsi="標楷體"/>
                <w:u w:val="single"/>
              </w:rPr>
              <w:t>對被害人侵害行為之次數、頻率、行為手段、重複違犯及其他相關因素</w:t>
            </w:r>
            <w:bookmarkEnd w:id="4"/>
            <w:r w:rsidRPr="00AF22E4">
              <w:rPr>
                <w:rFonts w:hAnsi="標楷體"/>
                <w:u w:val="single"/>
              </w:rPr>
              <w:t>。</w:t>
            </w:r>
          </w:p>
          <w:p w:rsidR="00AF22E4" w:rsidRPr="00AF22E4" w:rsidRDefault="00AF22E4" w:rsidP="001B083C">
            <w:pPr>
              <w:kinsoku w:val="0"/>
              <w:overflowPunct w:val="0"/>
              <w:spacing w:line="380" w:lineRule="exact"/>
              <w:ind w:leftChars="200" w:left="984" w:hangingChars="210" w:hanging="504"/>
            </w:pPr>
            <w:r w:rsidRPr="00AF22E4">
              <w:rPr>
                <w:u w:val="single"/>
              </w:rPr>
              <w:t>(</w:t>
            </w:r>
            <w:r w:rsidRPr="00AF22E4">
              <w:rPr>
                <w:rFonts w:hAnsi="標楷體"/>
                <w:u w:val="single"/>
              </w:rPr>
              <w:t>三</w:t>
            </w:r>
            <w:r w:rsidRPr="00AF22E4">
              <w:rPr>
                <w:u w:val="single"/>
              </w:rPr>
              <w:t>)</w:t>
            </w:r>
            <w:bookmarkStart w:id="5" w:name="_Hlk220328847"/>
            <w:r w:rsidRPr="00AF22E4">
              <w:rPr>
                <w:u w:val="single"/>
              </w:rPr>
              <w:tab/>
            </w:r>
            <w:r w:rsidRPr="00AF22E4">
              <w:rPr>
                <w:rFonts w:hAnsi="標楷體"/>
                <w:u w:val="single"/>
              </w:rPr>
              <w:t>對被害人之侵害行為應受</w:t>
            </w:r>
            <w:r w:rsidRPr="00AF22E4">
              <w:rPr>
                <w:rFonts w:hAnsi="標楷體"/>
              </w:rPr>
              <w:t>責難</w:t>
            </w:r>
            <w:r w:rsidRPr="00AF22E4">
              <w:rPr>
                <w:rFonts w:hAnsi="標楷體"/>
                <w:u w:val="single"/>
              </w:rPr>
              <w:t>程度，包括故意、悔改有據及其他相關因素</w:t>
            </w:r>
            <w:bookmarkEnd w:id="5"/>
            <w:r w:rsidRPr="00AF22E4">
              <w:rPr>
                <w:rFonts w:hAnsi="標楷體"/>
                <w:u w:val="single"/>
              </w:rPr>
              <w:t>。</w:t>
            </w:r>
          </w:p>
        </w:tc>
        <w:tc>
          <w:tcPr>
            <w:tcW w:w="1667"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rsidR="00AF22E4" w:rsidRPr="00AF22E4" w:rsidRDefault="00AF22E4" w:rsidP="001B083C">
            <w:pPr>
              <w:kinsoku w:val="0"/>
              <w:overflowPunct w:val="0"/>
              <w:spacing w:line="380" w:lineRule="exact"/>
              <w:ind w:left="504" w:hangingChars="210" w:hanging="504"/>
            </w:pPr>
            <w:r w:rsidRPr="00AF22E4">
              <w:rPr>
                <w:rFonts w:hAnsi="標楷體"/>
              </w:rPr>
              <w:lastRenderedPageBreak/>
              <w:t>二、</w:t>
            </w:r>
            <w:r w:rsidRPr="00AF22E4">
              <w:tab/>
            </w:r>
            <w:r w:rsidRPr="00AF22E4">
              <w:rPr>
                <w:rFonts w:hAnsi="標楷體"/>
              </w:rPr>
              <w:t>本要點用詞定義如下：</w:t>
            </w:r>
          </w:p>
          <w:p w:rsidR="00AF22E4" w:rsidRPr="00AF22E4" w:rsidRDefault="00AF22E4" w:rsidP="001B083C">
            <w:pPr>
              <w:kinsoku w:val="0"/>
              <w:overflowPunct w:val="0"/>
              <w:spacing w:line="380" w:lineRule="exact"/>
              <w:ind w:leftChars="239" w:left="1078" w:hangingChars="210" w:hanging="504"/>
            </w:pPr>
            <w:r w:rsidRPr="00AF22E4">
              <w:t>(</w:t>
            </w:r>
            <w:r w:rsidRPr="00AF22E4">
              <w:rPr>
                <w:rFonts w:hAnsi="標楷體"/>
              </w:rPr>
              <w:t>一</w:t>
            </w:r>
            <w:r w:rsidRPr="00AF22E4">
              <w:t>)</w:t>
            </w:r>
            <w:r w:rsidRPr="00AF22E4">
              <w:tab/>
            </w:r>
            <w:r w:rsidRPr="00AF22E4">
              <w:rPr>
                <w:rFonts w:hAnsi="標楷體"/>
              </w:rPr>
              <w:t>員工：指本府公務人員、約聘僱人員、工友、技工、駕駛及約用人員。</w:t>
            </w:r>
          </w:p>
          <w:p w:rsidR="00AF22E4" w:rsidRPr="00AF22E4" w:rsidRDefault="00AF22E4" w:rsidP="001B083C">
            <w:pPr>
              <w:kinsoku w:val="0"/>
              <w:overflowPunct w:val="0"/>
              <w:spacing w:line="380" w:lineRule="exact"/>
              <w:ind w:leftChars="239" w:left="1078" w:hangingChars="210" w:hanging="504"/>
            </w:pPr>
            <w:r w:rsidRPr="00AF22E4">
              <w:t>(</w:t>
            </w:r>
            <w:r w:rsidRPr="00AF22E4">
              <w:rPr>
                <w:rFonts w:hAnsi="標楷體"/>
              </w:rPr>
              <w:t>二</w:t>
            </w:r>
            <w:r w:rsidRPr="00AF22E4">
              <w:t>)</w:t>
            </w:r>
            <w:r w:rsidRPr="00AF22E4">
              <w:tab/>
            </w:r>
            <w:r w:rsidRPr="00AF22E4">
              <w:rPr>
                <w:rFonts w:hAnsi="標楷體"/>
              </w:rPr>
              <w:t>職場霸凌：指</w:t>
            </w:r>
            <w:r w:rsidRPr="00AF22E4">
              <w:rPr>
                <w:rFonts w:hAnsi="標楷體"/>
                <w:u w:val="single"/>
              </w:rPr>
              <w:t>發生在工作場</w:t>
            </w:r>
            <w:r w:rsidRPr="00AF22E4">
              <w:rPr>
                <w:rFonts w:hAnsi="標楷體"/>
                <w:u w:val="single"/>
              </w:rPr>
              <w:lastRenderedPageBreak/>
              <w:t>所中，藉由權力濫用與不公平的處罰所造成的持續性的冒犯、威脅、冷落、孤立或侮辱行為，使被霸凌者感到受挫、被威脅、羞辱、被孤立及受傷，進而折損其自信並帶來沈重的身心壓力</w:t>
            </w:r>
            <w:r w:rsidRPr="00AF22E4">
              <w:rPr>
                <w:rFonts w:hAnsi="標楷體"/>
              </w:rPr>
              <w:t>。</w:t>
            </w:r>
          </w:p>
        </w:tc>
        <w:tc>
          <w:tcPr>
            <w:tcW w:w="1667"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rsidR="00AF22E4" w:rsidRPr="00AF22E4" w:rsidRDefault="00AF22E4" w:rsidP="001B083C">
            <w:pPr>
              <w:kinsoku w:val="0"/>
              <w:overflowPunct w:val="0"/>
              <w:spacing w:line="380" w:lineRule="exact"/>
              <w:ind w:left="504" w:hangingChars="210" w:hanging="504"/>
            </w:pPr>
            <w:r w:rsidRPr="00AF22E4">
              <w:rPr>
                <w:rFonts w:hAnsi="標楷體"/>
              </w:rPr>
              <w:lastRenderedPageBreak/>
              <w:t>一、</w:t>
            </w:r>
            <w:r w:rsidRPr="00AF22E4">
              <w:tab/>
            </w:r>
            <w:r w:rsidRPr="00AF22E4">
              <w:rPr>
                <w:rFonts w:hAnsi="標楷體"/>
              </w:rPr>
              <w:t>修正用詞定義。</w:t>
            </w:r>
            <w:r w:rsidRPr="00AF22E4">
              <w:br/>
            </w:r>
            <w:r w:rsidRPr="00AF22E4">
              <w:rPr>
                <w:rFonts w:hAnsi="標楷體"/>
              </w:rPr>
              <w:t>依公務人員保障法</w:t>
            </w:r>
            <w:r w:rsidRPr="00AF22E4">
              <w:t>(</w:t>
            </w:r>
            <w:r w:rsidRPr="00AF22E4">
              <w:rPr>
                <w:rFonts w:hAnsi="標楷體"/>
              </w:rPr>
              <w:t>以下簡稱保障法</w:t>
            </w:r>
            <w:r w:rsidRPr="00AF22E4">
              <w:t>)</w:t>
            </w:r>
            <w:r w:rsidRPr="00AF22E4">
              <w:rPr>
                <w:rFonts w:hAnsi="標楷體"/>
              </w:rPr>
              <w:t>第十九條及安衛辦法規定，修正職場霸凌之定義。</w:t>
            </w:r>
          </w:p>
          <w:p w:rsidR="00AF22E4" w:rsidRPr="00AF22E4" w:rsidRDefault="00AF22E4" w:rsidP="001B083C">
            <w:pPr>
              <w:kinsoku w:val="0"/>
              <w:overflowPunct w:val="0"/>
              <w:spacing w:line="380" w:lineRule="exact"/>
              <w:ind w:left="504" w:hangingChars="210" w:hanging="504"/>
            </w:pPr>
            <w:r w:rsidRPr="00AF22E4">
              <w:rPr>
                <w:rFonts w:hAnsi="標楷體"/>
              </w:rPr>
              <w:t>二、</w:t>
            </w:r>
            <w:r w:rsidRPr="00AF22E4">
              <w:tab/>
            </w:r>
            <w:r w:rsidRPr="00AF22E4">
              <w:rPr>
                <w:rFonts w:hAnsi="標楷體"/>
              </w:rPr>
              <w:t>第二項新增。</w:t>
            </w:r>
            <w:r w:rsidRPr="00AF22E4">
              <w:br/>
            </w:r>
            <w:r w:rsidRPr="00AF22E4">
              <w:rPr>
                <w:rFonts w:hAnsi="標楷體"/>
              </w:rPr>
              <w:t>訂定職場霸凌具體個案審酌因素。</w:t>
            </w:r>
          </w:p>
        </w:tc>
      </w:tr>
      <w:tr w:rsidR="00AF22E4" w:rsidRPr="00AF22E4" w:rsidTr="00AF22E4">
        <w:trPr>
          <w:trHeight w:val="34"/>
        </w:trPr>
        <w:tc>
          <w:tcPr>
            <w:tcW w:w="1666"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rsidR="00AF22E4" w:rsidRPr="00AF22E4" w:rsidRDefault="00AF22E4" w:rsidP="001B083C">
            <w:pPr>
              <w:kinsoku w:val="0"/>
              <w:overflowPunct w:val="0"/>
              <w:spacing w:line="380" w:lineRule="exact"/>
              <w:ind w:left="504" w:hangingChars="210" w:hanging="504"/>
            </w:pPr>
            <w:r w:rsidRPr="00AF22E4">
              <w:rPr>
                <w:rFonts w:hAnsi="標楷體"/>
              </w:rPr>
              <w:lastRenderedPageBreak/>
              <w:t>三、</w:t>
            </w:r>
            <w:r w:rsidRPr="00AF22E4">
              <w:tab/>
              <w:t>(</w:t>
            </w:r>
            <w:r w:rsidRPr="00AF22E4">
              <w:rPr>
                <w:rFonts w:hAnsi="標楷體"/>
              </w:rPr>
              <w:t>刪除</w:t>
            </w:r>
            <w:r w:rsidRPr="00AF22E4">
              <w:t>)</w:t>
            </w:r>
          </w:p>
        </w:tc>
        <w:tc>
          <w:tcPr>
            <w:tcW w:w="1667"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rsidR="00AF22E4" w:rsidRPr="00AF22E4" w:rsidRDefault="00AF22E4" w:rsidP="001B083C">
            <w:pPr>
              <w:kinsoku w:val="0"/>
              <w:overflowPunct w:val="0"/>
              <w:spacing w:line="380" w:lineRule="exact"/>
              <w:ind w:left="504" w:hangingChars="210" w:hanging="504"/>
            </w:pPr>
            <w:r w:rsidRPr="00AF22E4">
              <w:rPr>
                <w:rFonts w:hAnsi="標楷體"/>
              </w:rPr>
              <w:t>三、</w:t>
            </w:r>
            <w:r w:rsidRPr="00AF22E4">
              <w:tab/>
            </w:r>
            <w:r w:rsidRPr="00AF22E4">
              <w:rPr>
                <w:rFonts w:hAnsi="標楷體"/>
              </w:rPr>
              <w:t>本規定適用於本府員工於工作場所或執行職務時涉及之職場霸凌事件。</w:t>
            </w:r>
            <w:r w:rsidRPr="00AF22E4">
              <w:br/>
            </w:r>
            <w:r w:rsidRPr="00AF22E4">
              <w:rPr>
                <w:rFonts w:hAnsi="標楷體"/>
              </w:rPr>
              <w:t>本府機關學校首長涉及之職場霸凌事件，由其具指揮監督權限之上級機關受理。</w:t>
            </w:r>
          </w:p>
        </w:tc>
        <w:tc>
          <w:tcPr>
            <w:tcW w:w="1667"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rsidR="00AF22E4" w:rsidRPr="00AF22E4" w:rsidRDefault="00AF22E4" w:rsidP="001B083C">
            <w:pPr>
              <w:kinsoku w:val="0"/>
              <w:overflowPunct w:val="0"/>
              <w:spacing w:line="380" w:lineRule="exact"/>
              <w:ind w:left="504" w:hangingChars="210" w:hanging="504"/>
            </w:pPr>
            <w:r w:rsidRPr="00AF22E4">
              <w:rPr>
                <w:rFonts w:hAnsi="標楷體"/>
              </w:rPr>
              <w:t>一、</w:t>
            </w:r>
            <w:r w:rsidRPr="00AF22E4">
              <w:tab/>
            </w:r>
            <w:r w:rsidRPr="00AF22E4">
              <w:rPr>
                <w:rFonts w:hAnsi="標楷體"/>
                <w:u w:val="single"/>
              </w:rPr>
              <w:t>本點刪除</w:t>
            </w:r>
            <w:r w:rsidRPr="00AF22E4">
              <w:rPr>
                <w:rFonts w:hAnsi="標楷體"/>
              </w:rPr>
              <w:t>。</w:t>
            </w:r>
          </w:p>
          <w:p w:rsidR="00AF22E4" w:rsidRPr="00AF22E4" w:rsidRDefault="00AF22E4" w:rsidP="001B083C">
            <w:pPr>
              <w:kinsoku w:val="0"/>
              <w:overflowPunct w:val="0"/>
              <w:spacing w:line="380" w:lineRule="exact"/>
              <w:ind w:left="504" w:hangingChars="210" w:hanging="504"/>
            </w:pPr>
            <w:r w:rsidRPr="00AF22E4">
              <w:rPr>
                <w:rFonts w:hAnsi="標楷體"/>
              </w:rPr>
              <w:t>二、</w:t>
            </w:r>
            <w:r w:rsidRPr="00AF22E4">
              <w:tab/>
            </w:r>
            <w:r w:rsidRPr="00AF22E4">
              <w:rPr>
                <w:rFonts w:hAnsi="標楷體"/>
              </w:rPr>
              <w:t>現行規定移列修正規定第四點第二項及第五點第二項，爰予刪除。</w:t>
            </w:r>
          </w:p>
        </w:tc>
      </w:tr>
      <w:tr w:rsidR="00AF22E4" w:rsidRPr="00AF22E4" w:rsidTr="00AF22E4">
        <w:trPr>
          <w:trHeight w:val="34"/>
        </w:trPr>
        <w:tc>
          <w:tcPr>
            <w:tcW w:w="1666"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rsidR="00AF22E4" w:rsidRPr="00AF22E4" w:rsidRDefault="00AF22E4" w:rsidP="001B083C">
            <w:pPr>
              <w:kinsoku w:val="0"/>
              <w:overflowPunct w:val="0"/>
              <w:spacing w:line="380" w:lineRule="exact"/>
              <w:ind w:left="504" w:hangingChars="210" w:hanging="504"/>
            </w:pPr>
            <w:r w:rsidRPr="00AF22E4">
              <w:rPr>
                <w:rFonts w:hAnsi="標楷體"/>
              </w:rPr>
              <w:t>三、</w:t>
            </w:r>
            <w:bookmarkStart w:id="6" w:name="_Hlk220328885"/>
            <w:r w:rsidRPr="00AF22E4">
              <w:tab/>
            </w:r>
            <w:r w:rsidRPr="00AF22E4">
              <w:rPr>
                <w:rFonts w:hAnsi="標楷體"/>
              </w:rPr>
              <w:t>本府應組成安全及衛生防護委員會</w:t>
            </w:r>
            <w:r w:rsidRPr="00AF22E4">
              <w:t>(</w:t>
            </w:r>
            <w:r w:rsidRPr="00AF22E4">
              <w:rPr>
                <w:rFonts w:hAnsi="標楷體"/>
              </w:rPr>
              <w:t>以下簡稱防護委員會</w:t>
            </w:r>
            <w:r w:rsidRPr="00AF22E4">
              <w:t>)</w:t>
            </w:r>
            <w:r w:rsidRPr="00AF22E4">
              <w:rPr>
                <w:rFonts w:hAnsi="標楷體"/>
              </w:rPr>
              <w:t>處理職場霸凌申訴案件，置委員五至二十三人，由秘書長擔任召集人，其中本府人員以外之相關學者專家人數，不得少於三分之一；任一性別比例不得少於三分之一。委員任期四年，連聘得連任；如委員於任期中因故不克繼續擔任委員，新聘委員之任期至原委員之任期屆滿為止</w:t>
            </w:r>
            <w:bookmarkEnd w:id="6"/>
            <w:r w:rsidRPr="00AF22E4">
              <w:rPr>
                <w:rFonts w:hAnsi="標楷體"/>
              </w:rPr>
              <w:t>。</w:t>
            </w:r>
            <w:r w:rsidRPr="00AF22E4">
              <w:br/>
            </w:r>
            <w:bookmarkStart w:id="7" w:name="_Hlk220328902"/>
            <w:r w:rsidRPr="00AF22E4">
              <w:rPr>
                <w:rFonts w:hAnsi="標楷體"/>
              </w:rPr>
              <w:t>本府參加公務人員協會之會員人數達三十人以上或超過</w:t>
            </w:r>
            <w:r w:rsidRPr="00AF22E4">
              <w:rPr>
                <w:rFonts w:hAnsi="標楷體"/>
              </w:rPr>
              <w:lastRenderedPageBreak/>
              <w:t>本府預算員額五分之一，且不低於三人時，防護委員會應有一人為協會代表；其代表之指派應經該協會推薦具協會會員身分者三人，由首長圈選之</w:t>
            </w:r>
            <w:bookmarkEnd w:id="7"/>
            <w:r w:rsidRPr="00AF22E4">
              <w:rPr>
                <w:rFonts w:hAnsi="標楷體"/>
              </w:rPr>
              <w:t>。</w:t>
            </w:r>
          </w:p>
        </w:tc>
        <w:tc>
          <w:tcPr>
            <w:tcW w:w="1667"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rsidR="00AF22E4" w:rsidRPr="00AF22E4" w:rsidRDefault="00AF22E4" w:rsidP="001B083C">
            <w:pPr>
              <w:kinsoku w:val="0"/>
              <w:overflowPunct w:val="0"/>
              <w:spacing w:line="380" w:lineRule="exact"/>
              <w:ind w:left="504" w:hangingChars="210" w:hanging="504"/>
            </w:pPr>
          </w:p>
        </w:tc>
        <w:tc>
          <w:tcPr>
            <w:tcW w:w="1667"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rsidR="00AF22E4" w:rsidRPr="00AF22E4" w:rsidRDefault="00AF22E4" w:rsidP="001B083C">
            <w:pPr>
              <w:kinsoku w:val="0"/>
              <w:overflowPunct w:val="0"/>
              <w:spacing w:line="380" w:lineRule="exact"/>
              <w:ind w:left="504" w:hangingChars="210" w:hanging="504"/>
            </w:pPr>
            <w:r w:rsidRPr="00AF22E4">
              <w:rPr>
                <w:rFonts w:hAnsi="標楷體"/>
              </w:rPr>
              <w:t>一、</w:t>
            </w:r>
            <w:r w:rsidRPr="00AF22E4">
              <w:tab/>
            </w:r>
            <w:r w:rsidRPr="00AF22E4">
              <w:rPr>
                <w:rFonts w:hAnsi="標楷體"/>
                <w:u w:val="single"/>
              </w:rPr>
              <w:t>本點新增</w:t>
            </w:r>
            <w:r w:rsidRPr="00AF22E4">
              <w:rPr>
                <w:rFonts w:hAnsi="標楷體"/>
              </w:rPr>
              <w:t>。</w:t>
            </w:r>
          </w:p>
          <w:p w:rsidR="00AF22E4" w:rsidRPr="00AF22E4" w:rsidRDefault="00AF22E4" w:rsidP="001B083C">
            <w:pPr>
              <w:kinsoku w:val="0"/>
              <w:overflowPunct w:val="0"/>
              <w:spacing w:line="380" w:lineRule="exact"/>
              <w:ind w:left="504" w:hangingChars="210" w:hanging="504"/>
            </w:pPr>
            <w:r w:rsidRPr="00AF22E4">
              <w:rPr>
                <w:rFonts w:hAnsi="標楷體"/>
              </w:rPr>
              <w:t>二、</w:t>
            </w:r>
            <w:r w:rsidRPr="00AF22E4">
              <w:tab/>
            </w:r>
            <w:r w:rsidRPr="00AF22E4">
              <w:rPr>
                <w:rFonts w:hAnsi="標楷體"/>
              </w:rPr>
              <w:t>依安衛辦法第五條第一項及第三項規定，增訂本府應組成安全及衛生防護委員會，並明定委員人數、性別比例、外部專家比例及任期。</w:t>
            </w:r>
          </w:p>
        </w:tc>
      </w:tr>
      <w:tr w:rsidR="00AF22E4" w:rsidRPr="00AF22E4" w:rsidTr="00AF22E4">
        <w:trPr>
          <w:trHeight w:val="34"/>
        </w:trPr>
        <w:tc>
          <w:tcPr>
            <w:tcW w:w="1666"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rsidR="00AF22E4" w:rsidRPr="00AF22E4" w:rsidRDefault="00AF22E4" w:rsidP="001B083C">
            <w:pPr>
              <w:kinsoku w:val="0"/>
              <w:overflowPunct w:val="0"/>
              <w:spacing w:line="380" w:lineRule="exact"/>
              <w:ind w:left="504" w:hangingChars="210" w:hanging="504"/>
            </w:pPr>
            <w:r w:rsidRPr="00AF22E4">
              <w:rPr>
                <w:rFonts w:hAnsi="標楷體"/>
              </w:rPr>
              <w:lastRenderedPageBreak/>
              <w:t>四、</w:t>
            </w:r>
            <w:bookmarkStart w:id="8" w:name="_Hlk220328940"/>
            <w:r w:rsidRPr="00AF22E4">
              <w:tab/>
            </w:r>
            <w:r w:rsidRPr="00AF22E4">
              <w:rPr>
                <w:rFonts w:hAnsi="標楷體"/>
              </w:rPr>
              <w:t>為提供職場霸凌申訴諮詢，本府設置</w:t>
            </w:r>
            <w:r w:rsidRPr="00AF22E4">
              <w:rPr>
                <w:rFonts w:hAnsi="標楷體"/>
                <w:u w:val="single"/>
              </w:rPr>
              <w:t>以下</w:t>
            </w:r>
            <w:r w:rsidRPr="00AF22E4">
              <w:rPr>
                <w:rFonts w:hAnsi="標楷體"/>
              </w:rPr>
              <w:t>受理申訴管道</w:t>
            </w:r>
            <w:r w:rsidRPr="00AF22E4">
              <w:rPr>
                <w:rFonts w:hAnsi="標楷體"/>
                <w:u w:val="single"/>
              </w:rPr>
              <w:t>，</w:t>
            </w:r>
            <w:r w:rsidRPr="00AF22E4">
              <w:rPr>
                <w:rFonts w:hAnsi="標楷體"/>
              </w:rPr>
              <w:t>本府單位各級主管及人事處，指派專人每日查收申訴管道受理情形</w:t>
            </w:r>
            <w:bookmarkEnd w:id="8"/>
            <w:r w:rsidRPr="00AF22E4">
              <w:rPr>
                <w:rFonts w:hAnsi="標楷體"/>
              </w:rPr>
              <w:t>。</w:t>
            </w:r>
          </w:p>
          <w:p w:rsidR="00AF22E4" w:rsidRPr="00AF22E4" w:rsidRDefault="00AF22E4" w:rsidP="001B083C">
            <w:pPr>
              <w:kinsoku w:val="0"/>
              <w:overflowPunct w:val="0"/>
              <w:spacing w:line="380" w:lineRule="exact"/>
              <w:ind w:leftChars="200" w:left="984" w:hangingChars="210" w:hanging="504"/>
            </w:pPr>
            <w:r w:rsidRPr="00AF22E4">
              <w:rPr>
                <w:u w:val="single"/>
              </w:rPr>
              <w:t>(</w:t>
            </w:r>
            <w:r w:rsidRPr="00AF22E4">
              <w:rPr>
                <w:rFonts w:hAnsi="標楷體"/>
                <w:u w:val="single"/>
              </w:rPr>
              <w:t>一</w:t>
            </w:r>
            <w:r w:rsidRPr="00AF22E4">
              <w:rPr>
                <w:u w:val="single"/>
              </w:rPr>
              <w:t>)</w:t>
            </w:r>
            <w:bookmarkStart w:id="9" w:name="_Hlk220328973"/>
            <w:r w:rsidRPr="00AF22E4">
              <w:rPr>
                <w:u w:val="single"/>
              </w:rPr>
              <w:tab/>
            </w:r>
            <w:r w:rsidRPr="00AF22E4">
              <w:rPr>
                <w:rFonts w:hAnsi="標楷體"/>
              </w:rPr>
              <w:t>申訴專線電話：零六</w:t>
            </w:r>
            <w:r w:rsidRPr="00AF22E4">
              <w:t>—</w:t>
            </w:r>
            <w:r w:rsidRPr="00AF22E4">
              <w:rPr>
                <w:rFonts w:hAnsi="標楷體"/>
              </w:rPr>
              <w:t>九二七四四零零，分機七一五</w:t>
            </w:r>
            <w:r w:rsidRPr="00AF22E4">
              <w:t>(</w:t>
            </w:r>
            <w:r w:rsidRPr="00AF22E4">
              <w:rPr>
                <w:rFonts w:hAnsi="標楷體"/>
              </w:rPr>
              <w:t>代表</w:t>
            </w:r>
            <w:r w:rsidR="001B083C">
              <w:rPr>
                <w:rFonts w:hAnsi="標楷體" w:hint="eastAsia"/>
              </w:rPr>
              <w:t xml:space="preserve">　</w:t>
            </w:r>
            <w:r w:rsidRPr="00AF22E4">
              <w:rPr>
                <w:rFonts w:hAnsi="標楷體"/>
              </w:rPr>
              <w:t>號</w:t>
            </w:r>
            <w:r w:rsidRPr="00AF22E4">
              <w:t>)</w:t>
            </w:r>
            <w:bookmarkEnd w:id="9"/>
            <w:r w:rsidRPr="00AF22E4">
              <w:rPr>
                <w:rFonts w:hAnsi="標楷體"/>
              </w:rPr>
              <w:t>。</w:t>
            </w:r>
          </w:p>
          <w:p w:rsidR="00AF22E4" w:rsidRPr="00AF22E4" w:rsidRDefault="00AF22E4" w:rsidP="001B083C">
            <w:pPr>
              <w:kinsoku w:val="0"/>
              <w:overflowPunct w:val="0"/>
              <w:spacing w:line="380" w:lineRule="exact"/>
              <w:ind w:leftChars="200" w:left="984" w:hangingChars="210" w:hanging="504"/>
            </w:pPr>
            <w:r w:rsidRPr="00AF22E4">
              <w:rPr>
                <w:u w:val="single"/>
              </w:rPr>
              <w:t>(</w:t>
            </w:r>
            <w:r w:rsidRPr="00AF22E4">
              <w:rPr>
                <w:rFonts w:hAnsi="標楷體"/>
                <w:u w:val="single"/>
              </w:rPr>
              <w:t>二</w:t>
            </w:r>
            <w:r w:rsidRPr="00AF22E4">
              <w:rPr>
                <w:u w:val="single"/>
              </w:rPr>
              <w:t>)</w:t>
            </w:r>
            <w:bookmarkStart w:id="10" w:name="_Hlk220328988"/>
            <w:r w:rsidRPr="00AF22E4">
              <w:rPr>
                <w:u w:val="single"/>
              </w:rPr>
              <w:tab/>
            </w:r>
            <w:r w:rsidRPr="00AF22E4">
              <w:rPr>
                <w:rFonts w:hAnsi="標楷體"/>
              </w:rPr>
              <w:t>申訴傳真：零六</w:t>
            </w:r>
            <w:r w:rsidRPr="00AF22E4">
              <w:t>—</w:t>
            </w:r>
            <w:r w:rsidRPr="00AF22E4">
              <w:rPr>
                <w:rFonts w:hAnsi="標楷體"/>
              </w:rPr>
              <w:t>九二六一三五九</w:t>
            </w:r>
            <w:bookmarkEnd w:id="10"/>
            <w:r w:rsidRPr="00AF22E4">
              <w:rPr>
                <w:rFonts w:hAnsi="標楷體"/>
              </w:rPr>
              <w:t>。</w:t>
            </w:r>
          </w:p>
          <w:p w:rsidR="00AF22E4" w:rsidRPr="00AF22E4" w:rsidRDefault="00AF22E4" w:rsidP="001B083C">
            <w:pPr>
              <w:kinsoku w:val="0"/>
              <w:overflowPunct w:val="0"/>
              <w:spacing w:line="380" w:lineRule="exact"/>
              <w:ind w:leftChars="200" w:left="984" w:hangingChars="210" w:hanging="504"/>
            </w:pPr>
            <w:r w:rsidRPr="00AF22E4">
              <w:rPr>
                <w:u w:val="single"/>
              </w:rPr>
              <w:t>(</w:t>
            </w:r>
            <w:r w:rsidRPr="00AF22E4">
              <w:rPr>
                <w:rFonts w:hAnsi="標楷體"/>
                <w:u w:val="single"/>
              </w:rPr>
              <w:t>三</w:t>
            </w:r>
            <w:r w:rsidRPr="00AF22E4">
              <w:rPr>
                <w:u w:val="single"/>
              </w:rPr>
              <w:t>)</w:t>
            </w:r>
            <w:bookmarkStart w:id="11" w:name="_Hlk220329005"/>
            <w:r w:rsidRPr="00AF22E4">
              <w:rPr>
                <w:u w:val="single"/>
              </w:rPr>
              <w:tab/>
            </w:r>
            <w:r w:rsidRPr="00AF22E4">
              <w:rPr>
                <w:rFonts w:hAnsi="標楷體"/>
              </w:rPr>
              <w:t>申訴電子信箱：</w:t>
            </w:r>
            <w:r w:rsidRPr="00311629">
              <w:rPr>
                <w:spacing w:val="-2"/>
              </w:rPr>
              <w:t>fa</w:t>
            </w:r>
            <w:r w:rsidRPr="00311629">
              <w:rPr>
                <w:spacing w:val="-2"/>
                <w:u w:val="single"/>
              </w:rPr>
              <w:t>76980</w:t>
            </w:r>
            <w:r w:rsidRPr="00311629">
              <w:rPr>
                <w:spacing w:val="-2"/>
              </w:rPr>
              <w:t>@mail.</w:t>
            </w:r>
            <w:r w:rsidR="00311629" w:rsidRPr="00311629">
              <w:rPr>
                <w:rFonts w:hint="eastAsia"/>
                <w:spacing w:val="-12"/>
              </w:rPr>
              <w:t xml:space="preserve"> </w:t>
            </w:r>
            <w:r w:rsidRPr="00AF22E4">
              <w:t>penghu.gov.tw(</w:t>
            </w:r>
            <w:r w:rsidRPr="00AF22E4">
              <w:rPr>
                <w:rFonts w:hAnsi="標楷體"/>
              </w:rPr>
              <w:t>代表號</w:t>
            </w:r>
            <w:r w:rsidRPr="00AF22E4">
              <w:t>)</w:t>
            </w:r>
            <w:bookmarkEnd w:id="11"/>
            <w:r w:rsidRPr="00AF22E4">
              <w:rPr>
                <w:rFonts w:hAnsi="標楷體"/>
              </w:rPr>
              <w:t>。</w:t>
            </w:r>
          </w:p>
          <w:p w:rsidR="00AF22E4" w:rsidRPr="00AF22E4" w:rsidRDefault="00AF22E4" w:rsidP="001B083C">
            <w:pPr>
              <w:kinsoku w:val="0"/>
              <w:overflowPunct w:val="0"/>
              <w:spacing w:line="380" w:lineRule="exact"/>
              <w:ind w:leftChars="200" w:left="480"/>
              <w:rPr>
                <w:u w:val="single"/>
              </w:rPr>
            </w:pPr>
            <w:bookmarkStart w:id="12" w:name="_Hlk220329031"/>
            <w:r w:rsidRPr="00AF22E4">
              <w:rPr>
                <w:rFonts w:hAnsi="標楷體"/>
                <w:u w:val="single"/>
              </w:rPr>
              <w:t>本府機關學校首長涉及之職場霸凌事件，由其具指揮監督</w:t>
            </w:r>
            <w:r w:rsidRPr="00AF22E4">
              <w:rPr>
                <w:rFonts w:hAnsi="標楷體"/>
                <w:u w:val="single"/>
              </w:rPr>
              <w:lastRenderedPageBreak/>
              <w:t>權限之上級機關受理。</w:t>
            </w:r>
            <w:bookmarkEnd w:id="12"/>
          </w:p>
        </w:tc>
        <w:tc>
          <w:tcPr>
            <w:tcW w:w="1667"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rsidR="00AF22E4" w:rsidRPr="00AF22E4" w:rsidRDefault="00AF22E4" w:rsidP="00311629">
            <w:pPr>
              <w:kinsoku w:val="0"/>
              <w:overflowPunct w:val="0"/>
              <w:spacing w:line="380" w:lineRule="exact"/>
              <w:ind w:left="504" w:hangingChars="210" w:hanging="504"/>
            </w:pPr>
            <w:r w:rsidRPr="00AF22E4">
              <w:rPr>
                <w:rFonts w:hAnsi="標楷體"/>
              </w:rPr>
              <w:lastRenderedPageBreak/>
              <w:t>四、</w:t>
            </w:r>
            <w:r w:rsidRPr="00AF22E4">
              <w:tab/>
            </w:r>
            <w:r w:rsidRPr="00AF22E4">
              <w:rPr>
                <w:rFonts w:hAnsi="標楷體"/>
              </w:rPr>
              <w:t>為提供職場霸凌申訴諮詢，本府設置受理申訴管道</w:t>
            </w:r>
            <w:r w:rsidRPr="00AF22E4">
              <w:rPr>
                <w:rFonts w:hAnsi="標楷體"/>
                <w:u w:val="single"/>
              </w:rPr>
              <w:t>：</w:t>
            </w:r>
            <w:r w:rsidRPr="00AF22E4">
              <w:rPr>
                <w:rFonts w:hAnsi="標楷體"/>
              </w:rPr>
              <w:t>本府單位各級主管及人事處，指派專人每日查收申訴管道受理情形。</w:t>
            </w:r>
            <w:r w:rsidRPr="00AF22E4">
              <w:br/>
            </w:r>
            <w:r w:rsidRPr="00AF22E4">
              <w:rPr>
                <w:rFonts w:hAnsi="標楷體"/>
              </w:rPr>
              <w:t>申訴專線電話：零六</w:t>
            </w:r>
            <w:r w:rsidRPr="00AF22E4">
              <w:t>—</w:t>
            </w:r>
            <w:r w:rsidRPr="00AF22E4">
              <w:rPr>
                <w:rFonts w:hAnsi="標楷體"/>
              </w:rPr>
              <w:t>九二七四四零零，分機七一五</w:t>
            </w:r>
            <w:r w:rsidRPr="00AF22E4">
              <w:t>(</w:t>
            </w:r>
            <w:r w:rsidRPr="00AF22E4">
              <w:rPr>
                <w:rFonts w:hAnsi="標楷體"/>
              </w:rPr>
              <w:t>代表</w:t>
            </w:r>
            <w:r w:rsidR="001B083C">
              <w:rPr>
                <w:rFonts w:hAnsi="標楷體" w:hint="eastAsia"/>
              </w:rPr>
              <w:t xml:space="preserve">　</w:t>
            </w:r>
            <w:r w:rsidRPr="00AF22E4">
              <w:rPr>
                <w:rFonts w:hAnsi="標楷體"/>
              </w:rPr>
              <w:t>號</w:t>
            </w:r>
            <w:r w:rsidRPr="00AF22E4">
              <w:t>)</w:t>
            </w:r>
            <w:r w:rsidRPr="00AF22E4">
              <w:rPr>
                <w:rFonts w:hAnsi="標楷體"/>
              </w:rPr>
              <w:t>。</w:t>
            </w:r>
            <w:r w:rsidRPr="00AF22E4">
              <w:br/>
            </w:r>
            <w:r w:rsidRPr="00AF22E4">
              <w:rPr>
                <w:rFonts w:hAnsi="標楷體"/>
              </w:rPr>
              <w:t>申訴傳真：零六</w:t>
            </w:r>
            <w:r w:rsidRPr="00AF22E4">
              <w:t>—</w:t>
            </w:r>
            <w:r w:rsidRPr="00AF22E4">
              <w:rPr>
                <w:rFonts w:hAnsi="標楷體"/>
              </w:rPr>
              <w:t>九二六一三五九。</w:t>
            </w:r>
            <w:r w:rsidRPr="00AF22E4">
              <w:br/>
            </w:r>
            <w:r w:rsidRPr="00AF22E4">
              <w:rPr>
                <w:rFonts w:hAnsi="標楷體"/>
              </w:rPr>
              <w:t>申訴電子信箱：</w:t>
            </w:r>
            <w:r w:rsidRPr="00AF22E4">
              <w:t>fa</w:t>
            </w:r>
            <w:r w:rsidRPr="00AF22E4">
              <w:rPr>
                <w:u w:val="single"/>
              </w:rPr>
              <w:t>1496</w:t>
            </w:r>
            <w:r w:rsidRPr="00AF22E4">
              <w:t>0@mail.penghu.gov.tw(</w:t>
            </w:r>
            <w:r w:rsidRPr="00AF22E4">
              <w:rPr>
                <w:rFonts w:hAnsi="標楷體"/>
              </w:rPr>
              <w:t>代表號</w:t>
            </w:r>
            <w:r w:rsidRPr="00AF22E4">
              <w:t>)</w:t>
            </w:r>
            <w:r w:rsidRPr="00AF22E4">
              <w:rPr>
                <w:rFonts w:hAnsi="標楷體"/>
              </w:rPr>
              <w:t>。</w:t>
            </w:r>
          </w:p>
        </w:tc>
        <w:tc>
          <w:tcPr>
            <w:tcW w:w="1667"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rsidR="00AF22E4" w:rsidRPr="00AF22E4" w:rsidRDefault="00AF22E4" w:rsidP="001B083C">
            <w:pPr>
              <w:kinsoku w:val="0"/>
              <w:overflowPunct w:val="0"/>
              <w:spacing w:line="380" w:lineRule="exact"/>
              <w:ind w:left="504" w:hangingChars="210" w:hanging="504"/>
            </w:pPr>
            <w:r w:rsidRPr="00AF22E4">
              <w:rPr>
                <w:rFonts w:hAnsi="標楷體"/>
              </w:rPr>
              <w:t>一、</w:t>
            </w:r>
            <w:r w:rsidRPr="00AF22E4">
              <w:tab/>
            </w:r>
            <w:r w:rsidRPr="00AF22E4">
              <w:rPr>
                <w:rFonts w:hAnsi="標楷體"/>
              </w:rPr>
              <w:t>第一項酌作文字修正。</w:t>
            </w:r>
          </w:p>
          <w:p w:rsidR="00AF22E4" w:rsidRPr="00AF22E4" w:rsidRDefault="00AF22E4" w:rsidP="001B083C">
            <w:pPr>
              <w:kinsoku w:val="0"/>
              <w:overflowPunct w:val="0"/>
              <w:spacing w:line="380" w:lineRule="exact"/>
              <w:ind w:left="504" w:hangingChars="210" w:hanging="504"/>
            </w:pPr>
            <w:r w:rsidRPr="00AF22E4">
              <w:rPr>
                <w:rFonts w:hAnsi="標楷體"/>
              </w:rPr>
              <w:t>二、</w:t>
            </w:r>
            <w:r w:rsidRPr="00AF22E4">
              <w:tab/>
            </w:r>
            <w:r w:rsidRPr="00AF22E4">
              <w:rPr>
                <w:rFonts w:hAnsi="標楷體"/>
              </w:rPr>
              <w:t>新增第二項，由現行規定第三點第二項移列，訂定首長涉及霸凌事件之受理機關。</w:t>
            </w:r>
          </w:p>
        </w:tc>
      </w:tr>
      <w:tr w:rsidR="00AF22E4" w:rsidRPr="00AF22E4" w:rsidTr="00AF22E4">
        <w:trPr>
          <w:trHeight w:val="34"/>
        </w:trPr>
        <w:tc>
          <w:tcPr>
            <w:tcW w:w="1666"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rsidR="00AF22E4" w:rsidRPr="00AF22E4" w:rsidRDefault="00AF22E4" w:rsidP="001B083C">
            <w:pPr>
              <w:kinsoku w:val="0"/>
              <w:overflowPunct w:val="0"/>
              <w:spacing w:line="380" w:lineRule="exact"/>
              <w:ind w:left="504" w:hangingChars="210" w:hanging="504"/>
            </w:pPr>
            <w:r w:rsidRPr="00AF22E4">
              <w:rPr>
                <w:rFonts w:hAnsi="標楷體"/>
              </w:rPr>
              <w:lastRenderedPageBreak/>
              <w:t>五、</w:t>
            </w:r>
            <w:r>
              <w:rPr>
                <w:rFonts w:hAnsi="標楷體" w:hint="eastAsia"/>
              </w:rPr>
              <w:tab/>
            </w:r>
            <w:r w:rsidRPr="00AF22E4">
              <w:t>(</w:t>
            </w:r>
            <w:r w:rsidRPr="00AF22E4">
              <w:rPr>
                <w:rFonts w:hAnsi="標楷體"/>
              </w:rPr>
              <w:t>刪除</w:t>
            </w:r>
            <w:r w:rsidRPr="00AF22E4">
              <w:t>)</w:t>
            </w:r>
          </w:p>
        </w:tc>
        <w:tc>
          <w:tcPr>
            <w:tcW w:w="1667"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rsidR="00AF22E4" w:rsidRPr="00AF22E4" w:rsidRDefault="00AF22E4" w:rsidP="001B083C">
            <w:pPr>
              <w:kinsoku w:val="0"/>
              <w:overflowPunct w:val="0"/>
              <w:spacing w:line="380" w:lineRule="exact"/>
              <w:ind w:left="504" w:hangingChars="210" w:hanging="504"/>
            </w:pPr>
            <w:r w:rsidRPr="00AF22E4">
              <w:rPr>
                <w:rFonts w:hAnsi="標楷體"/>
              </w:rPr>
              <w:t>五、</w:t>
            </w:r>
            <w:r>
              <w:rPr>
                <w:rFonts w:hAnsi="標楷體" w:hint="eastAsia"/>
              </w:rPr>
              <w:tab/>
            </w:r>
            <w:r w:rsidRPr="00AF22E4">
              <w:rPr>
                <w:rFonts w:hAnsi="標楷體"/>
              </w:rPr>
              <w:t>為防治工作場所職場霸凌之發生，建立友善工作環境，本府得運用集會、員工協助方案資源或教育訓練課程等機制，加強所屬員工有關職場霸凌防治措施及申訴管道之宣導。</w:t>
            </w:r>
          </w:p>
        </w:tc>
        <w:tc>
          <w:tcPr>
            <w:tcW w:w="1667"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rsidR="00AF22E4" w:rsidRPr="00AF22E4" w:rsidRDefault="00AF22E4" w:rsidP="001B083C">
            <w:pPr>
              <w:kinsoku w:val="0"/>
              <w:overflowPunct w:val="0"/>
              <w:spacing w:line="380" w:lineRule="exact"/>
              <w:ind w:left="504" w:hangingChars="210" w:hanging="504"/>
            </w:pPr>
            <w:r w:rsidRPr="00AF22E4">
              <w:rPr>
                <w:rFonts w:hAnsi="標楷體"/>
              </w:rPr>
              <w:t>一、</w:t>
            </w:r>
            <w:r>
              <w:rPr>
                <w:rFonts w:hAnsi="標楷體" w:hint="eastAsia"/>
              </w:rPr>
              <w:tab/>
            </w:r>
            <w:r w:rsidRPr="00AF22E4">
              <w:rPr>
                <w:rFonts w:hAnsi="標楷體"/>
                <w:u w:val="single"/>
              </w:rPr>
              <w:t>本點刪除</w:t>
            </w:r>
            <w:r w:rsidRPr="00AF22E4">
              <w:rPr>
                <w:rFonts w:hAnsi="標楷體"/>
              </w:rPr>
              <w:t>。</w:t>
            </w:r>
          </w:p>
          <w:p w:rsidR="00AF22E4" w:rsidRPr="00AF22E4" w:rsidRDefault="00AF22E4" w:rsidP="001B083C">
            <w:pPr>
              <w:kinsoku w:val="0"/>
              <w:overflowPunct w:val="0"/>
              <w:spacing w:line="380" w:lineRule="exact"/>
              <w:ind w:left="504" w:hangingChars="210" w:hanging="504"/>
            </w:pPr>
            <w:r w:rsidRPr="00AF22E4">
              <w:rPr>
                <w:rFonts w:hAnsi="標楷體"/>
              </w:rPr>
              <w:t>二、</w:t>
            </w:r>
            <w:r>
              <w:rPr>
                <w:rFonts w:hAnsi="標楷體" w:hint="eastAsia"/>
              </w:rPr>
              <w:tab/>
            </w:r>
            <w:r w:rsidRPr="00AF22E4">
              <w:rPr>
                <w:rFonts w:hAnsi="標楷體"/>
              </w:rPr>
              <w:t>現行規定第五點有關防治宣導內容移列至修正規定第十五點，爰予刪除。</w:t>
            </w:r>
          </w:p>
        </w:tc>
      </w:tr>
      <w:tr w:rsidR="00AF22E4" w:rsidRPr="00AF22E4" w:rsidTr="00AF22E4">
        <w:trPr>
          <w:trHeight w:val="34"/>
        </w:trPr>
        <w:tc>
          <w:tcPr>
            <w:tcW w:w="1666"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rsidR="00AF22E4" w:rsidRPr="00AF22E4" w:rsidRDefault="00AF22E4" w:rsidP="001B083C">
            <w:pPr>
              <w:kinsoku w:val="0"/>
              <w:overflowPunct w:val="0"/>
              <w:spacing w:line="380" w:lineRule="exact"/>
              <w:ind w:left="504" w:hangingChars="210" w:hanging="504"/>
            </w:pPr>
            <w:r w:rsidRPr="00AF22E4">
              <w:rPr>
                <w:rFonts w:hAnsi="標楷體"/>
                <w:u w:val="single"/>
              </w:rPr>
              <w:t>五、</w:t>
            </w:r>
            <w:bookmarkStart w:id="13" w:name="_Hlk220329062"/>
            <w:r>
              <w:rPr>
                <w:rFonts w:hAnsi="標楷體" w:hint="eastAsia"/>
                <w:u w:val="single"/>
              </w:rPr>
              <w:tab/>
            </w:r>
            <w:r w:rsidRPr="00AF22E4">
              <w:rPr>
                <w:rFonts w:hAnsi="標楷體"/>
                <w:u w:val="single"/>
              </w:rPr>
              <w:t>本府員工遭受職場霸凌，得由本人填具職場霸凌申訴書</w:t>
            </w:r>
            <w:r w:rsidRPr="00AF22E4">
              <w:rPr>
                <w:u w:val="single"/>
              </w:rPr>
              <w:t>(</w:t>
            </w:r>
            <w:r w:rsidRPr="00AF22E4">
              <w:rPr>
                <w:rFonts w:hAnsi="標楷體"/>
                <w:u w:val="single"/>
              </w:rPr>
              <w:t>或委任代理人</w:t>
            </w:r>
            <w:r w:rsidRPr="00AF22E4">
              <w:rPr>
                <w:u w:val="single"/>
              </w:rPr>
              <w:t>)</w:t>
            </w:r>
            <w:r w:rsidRPr="00AF22E4">
              <w:rPr>
                <w:rFonts w:hAnsi="標楷體"/>
                <w:u w:val="single"/>
              </w:rPr>
              <w:t>向本府防護委員會提出職場霸凌之申訴。</w:t>
            </w:r>
            <w:bookmarkEnd w:id="13"/>
            <w:r>
              <w:rPr>
                <w:rFonts w:hAnsi="標楷體" w:hint="eastAsia"/>
                <w:u w:val="single"/>
              </w:rPr>
              <w:br/>
            </w:r>
            <w:bookmarkStart w:id="14" w:name="_Hlk220329081"/>
            <w:r w:rsidRPr="00AF22E4">
              <w:rPr>
                <w:rFonts w:hAnsi="標楷體"/>
                <w:u w:val="single"/>
              </w:rPr>
              <w:t>行為人為本府所屬各級學校首長者，應向本府教育處提出申訴。</w:t>
            </w:r>
            <w:r>
              <w:rPr>
                <w:rFonts w:hAnsi="標楷體" w:hint="eastAsia"/>
                <w:u w:val="single"/>
              </w:rPr>
              <w:br/>
            </w:r>
            <w:bookmarkStart w:id="15" w:name="_Hlk220329096"/>
            <w:bookmarkEnd w:id="14"/>
            <w:r w:rsidRPr="00AF22E4">
              <w:rPr>
                <w:rFonts w:hAnsi="標楷體"/>
                <w:u w:val="single"/>
              </w:rPr>
              <w:t>前二項</w:t>
            </w:r>
            <w:r w:rsidRPr="00AF22E4">
              <w:rPr>
                <w:rFonts w:hAnsi="標楷體"/>
              </w:rPr>
              <w:t>提</w:t>
            </w:r>
            <w:r w:rsidRPr="00AF22E4">
              <w:rPr>
                <w:rFonts w:hAnsi="標楷體"/>
                <w:u w:val="single"/>
              </w:rPr>
              <w:t>起</w:t>
            </w:r>
            <w:r w:rsidRPr="00AF22E4">
              <w:rPr>
                <w:rFonts w:hAnsi="標楷體"/>
              </w:rPr>
              <w:t>申訴</w:t>
            </w:r>
            <w:r w:rsidRPr="00AF22E4">
              <w:rPr>
                <w:rFonts w:hAnsi="標楷體"/>
                <w:u w:val="single"/>
              </w:rPr>
              <w:t>之</w:t>
            </w:r>
            <w:r w:rsidRPr="00AF22E4">
              <w:rPr>
                <w:rFonts w:hAnsi="標楷體"/>
              </w:rPr>
              <w:t>程序</w:t>
            </w:r>
            <w:r w:rsidRPr="00AF22E4">
              <w:rPr>
                <w:rFonts w:hAnsi="標楷體"/>
                <w:u w:val="single"/>
              </w:rPr>
              <w:t>，應依下列規定辦理</w:t>
            </w:r>
            <w:r w:rsidRPr="00AF22E4">
              <w:rPr>
                <w:rFonts w:hAnsi="標楷體"/>
              </w:rPr>
              <w:t>：</w:t>
            </w:r>
            <w:bookmarkEnd w:id="15"/>
          </w:p>
          <w:p w:rsidR="00AF22E4" w:rsidRPr="00AF22E4" w:rsidRDefault="00AF22E4" w:rsidP="001B083C">
            <w:pPr>
              <w:kinsoku w:val="0"/>
              <w:overflowPunct w:val="0"/>
              <w:spacing w:line="380" w:lineRule="exact"/>
              <w:ind w:leftChars="200" w:left="984" w:hangingChars="210" w:hanging="504"/>
            </w:pPr>
            <w:r w:rsidRPr="00AF22E4">
              <w:t>(</w:t>
            </w:r>
            <w:r w:rsidRPr="00AF22E4">
              <w:rPr>
                <w:rFonts w:hAnsi="標楷體"/>
              </w:rPr>
              <w:t>一</w:t>
            </w:r>
            <w:r w:rsidRPr="00AF22E4">
              <w:t>)</w:t>
            </w:r>
            <w:bookmarkStart w:id="16" w:name="_Hlk220329195"/>
            <w:r>
              <w:rPr>
                <w:rFonts w:hint="eastAsia"/>
              </w:rPr>
              <w:tab/>
            </w:r>
            <w:r w:rsidRPr="00AF22E4">
              <w:rPr>
                <w:rFonts w:hAnsi="標楷體"/>
                <w:u w:val="single"/>
              </w:rPr>
              <w:t>被申訴人屬非具權勢地位者，自最後一次職場霸凌行為終了時起，逾三年者，不予受理；</w:t>
            </w:r>
            <w:r w:rsidRPr="00AF22E4">
              <w:rPr>
                <w:rFonts w:hAnsi="標楷體"/>
                <w:u w:val="single"/>
              </w:rPr>
              <w:lastRenderedPageBreak/>
              <w:t>被申訴人屬具權勢地位者，自最後一次職場霸凌行為終了時起，逾五年者，不予受理</w:t>
            </w:r>
            <w:bookmarkEnd w:id="16"/>
            <w:r w:rsidRPr="00AF22E4">
              <w:rPr>
                <w:rFonts w:hAnsi="標楷體"/>
              </w:rPr>
              <w:t>。</w:t>
            </w:r>
          </w:p>
          <w:p w:rsidR="00AF22E4" w:rsidRPr="00AF22E4" w:rsidRDefault="00AF22E4" w:rsidP="001B083C">
            <w:pPr>
              <w:kinsoku w:val="0"/>
              <w:overflowPunct w:val="0"/>
              <w:spacing w:line="380" w:lineRule="exact"/>
              <w:ind w:leftChars="200" w:left="984" w:hangingChars="210" w:hanging="504"/>
            </w:pPr>
            <w:r w:rsidRPr="00AF22E4">
              <w:t>(</w:t>
            </w:r>
            <w:r w:rsidRPr="00AF22E4">
              <w:rPr>
                <w:rFonts w:hAnsi="標楷體"/>
              </w:rPr>
              <w:t>二</w:t>
            </w:r>
            <w:r w:rsidRPr="00AF22E4">
              <w:t>)</w:t>
            </w:r>
            <w:bookmarkStart w:id="17" w:name="_Hlk220329236"/>
            <w:r w:rsidR="001B083C">
              <w:rPr>
                <w:rFonts w:hint="eastAsia"/>
              </w:rPr>
              <w:tab/>
            </w:r>
            <w:r w:rsidRPr="00AF22E4">
              <w:rPr>
                <w:rFonts w:hAnsi="標楷體"/>
              </w:rPr>
              <w:t>申訴應填具申訴書</w:t>
            </w:r>
            <w:r w:rsidRPr="00AF22E4">
              <w:t>(</w:t>
            </w:r>
            <w:r w:rsidRPr="00AF22E4">
              <w:rPr>
                <w:rFonts w:hAnsi="標楷體"/>
              </w:rPr>
              <w:t>如附件一</w:t>
            </w:r>
            <w:r w:rsidRPr="00AF22E4">
              <w:t>)</w:t>
            </w:r>
            <w:r w:rsidRPr="00AF22E4">
              <w:rPr>
                <w:rFonts w:hAnsi="標楷體"/>
              </w:rPr>
              <w:t>載明下列事項，必要或急迫時並得以口頭、電話、傳真、電子郵件等方式提出</w:t>
            </w:r>
            <w:bookmarkEnd w:id="17"/>
            <w:r w:rsidRPr="00AF22E4">
              <w:rPr>
                <w:rFonts w:hAnsi="標楷體"/>
              </w:rPr>
              <w:t>。</w:t>
            </w:r>
          </w:p>
          <w:p w:rsidR="00AF22E4" w:rsidRPr="00AF22E4" w:rsidRDefault="00AF22E4" w:rsidP="001B083C">
            <w:pPr>
              <w:kinsoku w:val="0"/>
              <w:overflowPunct w:val="0"/>
              <w:spacing w:line="380" w:lineRule="exact"/>
              <w:ind w:leftChars="400" w:left="1224" w:hangingChars="110" w:hanging="264"/>
            </w:pPr>
            <w:bookmarkStart w:id="18" w:name="_Hlk220329319"/>
            <w:r w:rsidRPr="00AF22E4">
              <w:t>1.</w:t>
            </w:r>
            <w:r w:rsidR="001B083C">
              <w:rPr>
                <w:rFonts w:hint="eastAsia"/>
              </w:rPr>
              <w:tab/>
            </w:r>
            <w:r w:rsidRPr="00AF22E4">
              <w:rPr>
                <w:rFonts w:hAnsi="標楷體"/>
              </w:rPr>
              <w:t>申訴人姓名、國民身分證統一編號、服務單位、</w:t>
            </w:r>
            <w:r w:rsidRPr="00AF22E4">
              <w:rPr>
                <w:rFonts w:hAnsi="標楷體"/>
                <w:u w:val="single"/>
              </w:rPr>
              <w:t>聯絡電話及電子郵件、出生年月日、</w:t>
            </w:r>
            <w:r w:rsidRPr="00AF22E4">
              <w:rPr>
                <w:rFonts w:hAnsi="標楷體"/>
              </w:rPr>
              <w:t>職稱、</w:t>
            </w:r>
            <w:r w:rsidRPr="00AF22E4">
              <w:rPr>
                <w:rFonts w:hAnsi="標楷體"/>
                <w:u w:val="single"/>
              </w:rPr>
              <w:t>身分別、</w:t>
            </w:r>
            <w:r w:rsidRPr="00AF22E4">
              <w:rPr>
                <w:rFonts w:hAnsi="標楷體"/>
              </w:rPr>
              <w:t>住居所、</w:t>
            </w:r>
            <w:r w:rsidRPr="00AF22E4">
              <w:rPr>
                <w:rFonts w:hAnsi="標楷體"/>
                <w:u w:val="single"/>
              </w:rPr>
              <w:t>公文送達地址</w:t>
            </w:r>
            <w:r w:rsidRPr="00AF22E4">
              <w:rPr>
                <w:rFonts w:hAnsi="標楷體"/>
              </w:rPr>
              <w:t>。</w:t>
            </w:r>
          </w:p>
          <w:p w:rsidR="00AF22E4" w:rsidRPr="00AF22E4" w:rsidRDefault="00AF22E4" w:rsidP="001B083C">
            <w:pPr>
              <w:kinsoku w:val="0"/>
              <w:overflowPunct w:val="0"/>
              <w:spacing w:line="380" w:lineRule="exact"/>
              <w:ind w:leftChars="400" w:left="1224" w:hangingChars="110" w:hanging="264"/>
            </w:pPr>
            <w:bookmarkStart w:id="19" w:name="_Hlk220329345"/>
            <w:bookmarkEnd w:id="18"/>
            <w:r w:rsidRPr="00AF22E4">
              <w:t>2.</w:t>
            </w:r>
            <w:r w:rsidR="001B083C">
              <w:rPr>
                <w:rFonts w:hint="eastAsia"/>
              </w:rPr>
              <w:tab/>
            </w:r>
            <w:r w:rsidRPr="00AF22E4">
              <w:rPr>
                <w:rFonts w:hAnsi="標楷體"/>
                <w:u w:val="single"/>
              </w:rPr>
              <w:t>如</w:t>
            </w:r>
            <w:r w:rsidRPr="00AF22E4">
              <w:rPr>
                <w:rFonts w:hAnsi="標楷體"/>
              </w:rPr>
              <w:t>有委託代理人者，其姓名、</w:t>
            </w:r>
            <w:r w:rsidRPr="00AF22E4">
              <w:rPr>
                <w:rFonts w:hAnsi="標楷體"/>
                <w:u w:val="single"/>
              </w:rPr>
              <w:t>出生年月日、</w:t>
            </w:r>
            <w:r w:rsidRPr="00AF22E4">
              <w:rPr>
                <w:rFonts w:hAnsi="標楷體"/>
              </w:rPr>
              <w:t>國民身分證統一編號、住居所、聯</w:t>
            </w:r>
            <w:r w:rsidRPr="00AF22E4">
              <w:rPr>
                <w:rFonts w:hAnsi="標楷體"/>
              </w:rPr>
              <w:lastRenderedPageBreak/>
              <w:t>絡電話，並應檢附委任書</w:t>
            </w:r>
            <w:r w:rsidRPr="00AF22E4">
              <w:t>(</w:t>
            </w:r>
            <w:r w:rsidRPr="00AF22E4">
              <w:rPr>
                <w:rFonts w:hAnsi="標楷體"/>
              </w:rPr>
              <w:t>如附件二</w:t>
            </w:r>
            <w:r w:rsidRPr="00AF22E4">
              <w:t>)</w:t>
            </w:r>
            <w:r w:rsidRPr="00AF22E4">
              <w:rPr>
                <w:rFonts w:hAnsi="標楷體"/>
              </w:rPr>
              <w:t>。</w:t>
            </w:r>
            <w:bookmarkEnd w:id="19"/>
          </w:p>
          <w:p w:rsidR="00AF22E4" w:rsidRPr="00AF22E4" w:rsidRDefault="00AF22E4" w:rsidP="001B083C">
            <w:pPr>
              <w:kinsoku w:val="0"/>
              <w:overflowPunct w:val="0"/>
              <w:spacing w:line="380" w:lineRule="exact"/>
              <w:ind w:leftChars="400" w:left="1224" w:hangingChars="110" w:hanging="264"/>
            </w:pPr>
            <w:bookmarkStart w:id="20" w:name="_Hlk220329357"/>
            <w:r w:rsidRPr="00AF22E4">
              <w:t>3.</w:t>
            </w:r>
            <w:r w:rsidR="001B083C">
              <w:rPr>
                <w:rFonts w:hint="eastAsia"/>
              </w:rPr>
              <w:tab/>
            </w:r>
            <w:r w:rsidRPr="00AF22E4">
              <w:rPr>
                <w:rFonts w:hAnsi="標楷體"/>
                <w:u w:val="single"/>
              </w:rPr>
              <w:t>被申訴人</w:t>
            </w:r>
            <w:r w:rsidRPr="00AF22E4">
              <w:rPr>
                <w:rFonts w:hAnsi="標楷體"/>
              </w:rPr>
              <w:t>姓名</w:t>
            </w:r>
            <w:r w:rsidRPr="00AF22E4">
              <w:rPr>
                <w:rFonts w:hAnsi="標楷體"/>
                <w:u w:val="single"/>
              </w:rPr>
              <w:t>、職稱、服務單位、身分別、</w:t>
            </w:r>
            <w:r w:rsidRPr="00AF22E4">
              <w:rPr>
                <w:rFonts w:hAnsi="標楷體"/>
              </w:rPr>
              <w:t>申訴事</w:t>
            </w:r>
            <w:r w:rsidRPr="00AF22E4">
              <w:rPr>
                <w:rFonts w:hAnsi="標楷體"/>
                <w:u w:val="single"/>
              </w:rPr>
              <w:t>件</w:t>
            </w:r>
            <w:r w:rsidRPr="00AF22E4">
              <w:rPr>
                <w:rFonts w:hAnsi="標楷體"/>
              </w:rPr>
              <w:t>發生</w:t>
            </w:r>
            <w:r w:rsidRPr="00AF22E4">
              <w:rPr>
                <w:rFonts w:hAnsi="標楷體"/>
                <w:u w:val="single"/>
              </w:rPr>
              <w:t>時間</w:t>
            </w:r>
            <w:r w:rsidRPr="00AF22E4">
              <w:rPr>
                <w:rFonts w:hAnsi="標楷體"/>
              </w:rPr>
              <w:t>、</w:t>
            </w:r>
            <w:r w:rsidRPr="00AF22E4">
              <w:rPr>
                <w:rFonts w:hAnsi="標楷體"/>
                <w:u w:val="single"/>
              </w:rPr>
              <w:t>機關、過程</w:t>
            </w:r>
            <w:r w:rsidRPr="00AF22E4">
              <w:rPr>
                <w:rFonts w:hAnsi="標楷體"/>
              </w:rPr>
              <w:t>、相關事證或人證。</w:t>
            </w:r>
          </w:p>
          <w:p w:rsidR="00AF22E4" w:rsidRPr="00AF22E4" w:rsidRDefault="00AF22E4" w:rsidP="001B083C">
            <w:pPr>
              <w:kinsoku w:val="0"/>
              <w:overflowPunct w:val="0"/>
              <w:spacing w:line="380" w:lineRule="exact"/>
              <w:ind w:leftChars="400" w:left="1224" w:hangingChars="110" w:hanging="264"/>
            </w:pPr>
            <w:bookmarkStart w:id="21" w:name="_Hlk220329365"/>
            <w:bookmarkEnd w:id="20"/>
            <w:r w:rsidRPr="00AF22E4">
              <w:t>4.</w:t>
            </w:r>
            <w:r w:rsidR="001B083C">
              <w:rPr>
                <w:rFonts w:hint="eastAsia"/>
              </w:rPr>
              <w:tab/>
            </w:r>
            <w:r w:rsidRPr="00AF22E4">
              <w:rPr>
                <w:rFonts w:hAnsi="標楷體"/>
              </w:rPr>
              <w:t>申訴書或紀錄不合前款規定，而其情形可補正者，本府應通知申訴人於十四日內補正。</w:t>
            </w:r>
            <w:bookmarkEnd w:id="21"/>
          </w:p>
          <w:p w:rsidR="00AF22E4" w:rsidRPr="00AF22E4" w:rsidRDefault="00AF22E4" w:rsidP="001B083C">
            <w:pPr>
              <w:kinsoku w:val="0"/>
              <w:overflowPunct w:val="0"/>
              <w:spacing w:line="380" w:lineRule="exact"/>
              <w:ind w:leftChars="200" w:left="984" w:hangingChars="210" w:hanging="504"/>
            </w:pPr>
            <w:r w:rsidRPr="00AF22E4">
              <w:t>(</w:t>
            </w:r>
            <w:r w:rsidRPr="00AF22E4">
              <w:rPr>
                <w:rFonts w:hAnsi="標楷體"/>
              </w:rPr>
              <w:t>三</w:t>
            </w:r>
            <w:r w:rsidRPr="00AF22E4">
              <w:t>)</w:t>
            </w:r>
            <w:bookmarkStart w:id="22" w:name="_Hlk220329390"/>
            <w:r w:rsidR="001B083C">
              <w:rPr>
                <w:rFonts w:hint="eastAsia"/>
              </w:rPr>
              <w:tab/>
            </w:r>
            <w:r w:rsidRPr="00AF22E4">
              <w:rPr>
                <w:rFonts w:hAnsi="標楷體"/>
              </w:rPr>
              <w:t>申訴人或其代理人於案件作成決定前撤回申訴者，應</w:t>
            </w:r>
            <w:r w:rsidRPr="00AF22E4">
              <w:rPr>
                <w:rFonts w:hAnsi="標楷體"/>
                <w:u w:val="single"/>
              </w:rPr>
              <w:t>檢附申訴撤回書</w:t>
            </w:r>
            <w:r w:rsidRPr="00AF22E4">
              <w:rPr>
                <w:u w:val="single"/>
              </w:rPr>
              <w:t>(</w:t>
            </w:r>
            <w:r w:rsidRPr="00AF22E4">
              <w:rPr>
                <w:rFonts w:hAnsi="標楷體"/>
                <w:u w:val="single"/>
              </w:rPr>
              <w:t>如附件三</w:t>
            </w:r>
            <w:r w:rsidRPr="00AF22E4">
              <w:rPr>
                <w:u w:val="single"/>
              </w:rPr>
              <w:t>)</w:t>
            </w:r>
            <w:bookmarkEnd w:id="22"/>
            <w:r w:rsidRPr="00AF22E4">
              <w:rPr>
                <w:rFonts w:hAnsi="標楷體"/>
              </w:rPr>
              <w:t>。</w:t>
            </w:r>
          </w:p>
        </w:tc>
        <w:tc>
          <w:tcPr>
            <w:tcW w:w="1667"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rsidR="00AF22E4" w:rsidRPr="00AF22E4" w:rsidRDefault="00AF22E4" w:rsidP="001B083C">
            <w:pPr>
              <w:kinsoku w:val="0"/>
              <w:overflowPunct w:val="0"/>
              <w:spacing w:line="380" w:lineRule="exact"/>
              <w:ind w:left="504" w:hangingChars="210" w:hanging="504"/>
            </w:pPr>
            <w:r w:rsidRPr="00AF22E4">
              <w:rPr>
                <w:rFonts w:hAnsi="標楷體"/>
                <w:u w:val="single"/>
              </w:rPr>
              <w:lastRenderedPageBreak/>
              <w:t>六</w:t>
            </w:r>
            <w:r w:rsidRPr="00AF22E4">
              <w:rPr>
                <w:rFonts w:hAnsi="標楷體"/>
              </w:rPr>
              <w:t>、提</w:t>
            </w:r>
            <w:r w:rsidRPr="00AF22E4">
              <w:rPr>
                <w:rFonts w:hAnsi="標楷體"/>
                <w:u w:val="single"/>
              </w:rPr>
              <w:t>出</w:t>
            </w:r>
            <w:r w:rsidRPr="00AF22E4">
              <w:rPr>
                <w:rFonts w:hAnsi="標楷體"/>
              </w:rPr>
              <w:t>申訴程序</w:t>
            </w:r>
            <w:r w:rsidRPr="00AF22E4">
              <w:rPr>
                <w:rFonts w:hAnsi="標楷體"/>
                <w:u w:val="single"/>
              </w:rPr>
              <w:t>如下</w:t>
            </w:r>
            <w:r w:rsidRPr="00AF22E4">
              <w:rPr>
                <w:rFonts w:hAnsi="標楷體"/>
              </w:rPr>
              <w:t>：</w:t>
            </w:r>
          </w:p>
          <w:p w:rsidR="00AF22E4" w:rsidRPr="00AF22E4" w:rsidRDefault="00AF22E4" w:rsidP="001B083C">
            <w:pPr>
              <w:kinsoku w:val="0"/>
              <w:overflowPunct w:val="0"/>
              <w:spacing w:line="380" w:lineRule="exact"/>
              <w:ind w:leftChars="200" w:left="984" w:hangingChars="210" w:hanging="504"/>
            </w:pPr>
            <w:r w:rsidRPr="00AF22E4">
              <w:t>(</w:t>
            </w:r>
            <w:r w:rsidRPr="00AF22E4">
              <w:rPr>
                <w:rFonts w:hAnsi="標楷體"/>
              </w:rPr>
              <w:t>一</w:t>
            </w:r>
            <w:r w:rsidRPr="00AF22E4">
              <w:t>)</w:t>
            </w:r>
            <w:r>
              <w:rPr>
                <w:rFonts w:hint="eastAsia"/>
              </w:rPr>
              <w:tab/>
            </w:r>
            <w:r w:rsidRPr="00AF22E4">
              <w:rPr>
                <w:rFonts w:hAnsi="標楷體"/>
                <w:u w:val="single"/>
              </w:rPr>
              <w:t>當事人應於事實發生親自或</w:t>
            </w:r>
            <w:r w:rsidRPr="00AF22E4">
              <w:rPr>
                <w:rFonts w:hAnsi="標楷體"/>
              </w:rPr>
              <w:t>委託</w:t>
            </w:r>
            <w:r w:rsidRPr="00AF22E4">
              <w:rPr>
                <w:rFonts w:hAnsi="標楷體"/>
                <w:u w:val="single"/>
              </w:rPr>
              <w:t>代理人向所屬單位各級主管或人事處提出申訴</w:t>
            </w:r>
            <w:r w:rsidRPr="00AF22E4">
              <w:rPr>
                <w:rFonts w:hAnsi="標楷體"/>
              </w:rPr>
              <w:t>。</w:t>
            </w:r>
          </w:p>
          <w:p w:rsidR="00AF22E4" w:rsidRPr="00AF22E4" w:rsidRDefault="00AF22E4" w:rsidP="001B083C">
            <w:pPr>
              <w:kinsoku w:val="0"/>
              <w:overflowPunct w:val="0"/>
              <w:spacing w:line="380" w:lineRule="exact"/>
              <w:ind w:leftChars="200" w:left="984" w:hangingChars="210" w:hanging="504"/>
            </w:pPr>
            <w:r w:rsidRPr="00AF22E4">
              <w:t>(</w:t>
            </w:r>
            <w:r w:rsidRPr="00AF22E4">
              <w:rPr>
                <w:rFonts w:hAnsi="標楷體"/>
              </w:rPr>
              <w:t>二</w:t>
            </w:r>
            <w:r w:rsidRPr="00AF22E4">
              <w:t>)</w:t>
            </w:r>
            <w:r>
              <w:rPr>
                <w:rFonts w:hint="eastAsia"/>
              </w:rPr>
              <w:tab/>
            </w:r>
            <w:r w:rsidRPr="00AF22E4">
              <w:rPr>
                <w:rFonts w:hAnsi="標楷體"/>
              </w:rPr>
              <w:t>申訴應填具申訴書</w:t>
            </w:r>
            <w:r w:rsidRPr="00AF22E4">
              <w:t>(</w:t>
            </w:r>
            <w:r w:rsidRPr="00AF22E4">
              <w:rPr>
                <w:rFonts w:hAnsi="標楷體"/>
              </w:rPr>
              <w:t>如附件一</w:t>
            </w:r>
            <w:r w:rsidRPr="00AF22E4">
              <w:t>)</w:t>
            </w:r>
            <w:r w:rsidRPr="00AF22E4">
              <w:rPr>
                <w:rFonts w:hAnsi="標楷體"/>
              </w:rPr>
              <w:t>載明下列事項，必要或急迫時並得以口頭、電話、傳真、電子郵件等方式提出。</w:t>
            </w:r>
          </w:p>
          <w:p w:rsidR="00AF22E4" w:rsidRPr="00AF22E4" w:rsidRDefault="00AF22E4" w:rsidP="001B083C">
            <w:pPr>
              <w:kinsoku w:val="0"/>
              <w:overflowPunct w:val="0"/>
              <w:spacing w:line="380" w:lineRule="exact"/>
              <w:ind w:leftChars="400" w:left="1224" w:hangingChars="110" w:hanging="264"/>
            </w:pPr>
            <w:r w:rsidRPr="00AF22E4">
              <w:t>1.</w:t>
            </w:r>
            <w:r>
              <w:rPr>
                <w:rFonts w:hint="eastAsia"/>
              </w:rPr>
              <w:tab/>
            </w:r>
            <w:r w:rsidRPr="00AF22E4">
              <w:rPr>
                <w:rFonts w:hAnsi="標楷體"/>
              </w:rPr>
              <w:t>申訴人姓名、國民身分證統一編號、服務單位、職稱</w:t>
            </w:r>
            <w:r w:rsidRPr="00AF22E4">
              <w:rPr>
                <w:rFonts w:hAnsi="標楷體"/>
              </w:rPr>
              <w:lastRenderedPageBreak/>
              <w:t>、住居所、</w:t>
            </w:r>
            <w:r w:rsidRPr="00AF22E4">
              <w:rPr>
                <w:rFonts w:hAnsi="標楷體"/>
                <w:u w:val="single"/>
              </w:rPr>
              <w:t>聯絡電話</w:t>
            </w:r>
            <w:r w:rsidRPr="00AF22E4">
              <w:rPr>
                <w:rFonts w:hAnsi="標楷體"/>
              </w:rPr>
              <w:t>。</w:t>
            </w:r>
          </w:p>
          <w:p w:rsidR="00AF22E4" w:rsidRPr="00AF22E4" w:rsidRDefault="00AF22E4" w:rsidP="001B083C">
            <w:pPr>
              <w:kinsoku w:val="0"/>
              <w:overflowPunct w:val="0"/>
              <w:spacing w:line="380" w:lineRule="exact"/>
              <w:ind w:leftChars="400" w:left="1224" w:hangingChars="110" w:hanging="264"/>
            </w:pPr>
            <w:r w:rsidRPr="00AF22E4">
              <w:t>2.</w:t>
            </w:r>
            <w:r w:rsidR="001B083C">
              <w:rPr>
                <w:rFonts w:hint="eastAsia"/>
              </w:rPr>
              <w:tab/>
            </w:r>
            <w:r w:rsidRPr="00AF22E4">
              <w:rPr>
                <w:rFonts w:hAnsi="標楷體"/>
              </w:rPr>
              <w:t>有委託代理人者，其姓名、國民身分證統一編號、</w:t>
            </w:r>
            <w:r w:rsidRPr="00AF22E4">
              <w:rPr>
                <w:rFonts w:hAnsi="標楷體"/>
                <w:u w:val="single"/>
              </w:rPr>
              <w:t>服務單位、職稱、</w:t>
            </w:r>
            <w:r w:rsidRPr="00AF22E4">
              <w:rPr>
                <w:rFonts w:hAnsi="標楷體"/>
              </w:rPr>
              <w:t>住居所、聯絡電話，</w:t>
            </w:r>
            <w:r w:rsidRPr="00AF22E4">
              <w:rPr>
                <w:rFonts w:hAnsi="標楷體"/>
                <w:u w:val="single"/>
              </w:rPr>
              <w:t>如為委任代理人</w:t>
            </w:r>
            <w:r w:rsidRPr="00AF22E4">
              <w:rPr>
                <w:rFonts w:hAnsi="標楷體"/>
              </w:rPr>
              <w:t>並應檢附委任書（如附件二）。</w:t>
            </w:r>
          </w:p>
          <w:p w:rsidR="00AF22E4" w:rsidRPr="00AF22E4" w:rsidRDefault="00AF22E4" w:rsidP="001B083C">
            <w:pPr>
              <w:kinsoku w:val="0"/>
              <w:overflowPunct w:val="0"/>
              <w:spacing w:line="380" w:lineRule="exact"/>
              <w:ind w:leftChars="400" w:left="1224" w:hangingChars="110" w:hanging="264"/>
            </w:pPr>
            <w:r w:rsidRPr="00AF22E4">
              <w:t>3.</w:t>
            </w:r>
            <w:r w:rsidR="001B083C">
              <w:rPr>
                <w:rFonts w:hint="eastAsia"/>
              </w:rPr>
              <w:tab/>
            </w:r>
            <w:r w:rsidRPr="00AF22E4">
              <w:rPr>
                <w:rFonts w:hAnsi="標楷體"/>
              </w:rPr>
              <w:t>申訴事</w:t>
            </w:r>
            <w:r w:rsidRPr="00AF22E4">
              <w:rPr>
                <w:rFonts w:hAnsi="標楷體"/>
                <w:u w:val="single"/>
              </w:rPr>
              <w:t>實</w:t>
            </w:r>
            <w:r w:rsidRPr="00AF22E4">
              <w:rPr>
                <w:rFonts w:hAnsi="標楷體"/>
              </w:rPr>
              <w:t>發生</w:t>
            </w:r>
            <w:r w:rsidRPr="00AF22E4">
              <w:rPr>
                <w:rFonts w:hAnsi="標楷體"/>
                <w:u w:val="single"/>
              </w:rPr>
              <w:t>日期</w:t>
            </w:r>
            <w:r w:rsidRPr="00AF22E4">
              <w:rPr>
                <w:rFonts w:hAnsi="標楷體"/>
              </w:rPr>
              <w:t>、</w:t>
            </w:r>
            <w:r w:rsidRPr="00AF22E4">
              <w:rPr>
                <w:rFonts w:hAnsi="標楷體"/>
                <w:u w:val="single"/>
              </w:rPr>
              <w:t>內容</w:t>
            </w:r>
            <w:r w:rsidRPr="00AF22E4">
              <w:rPr>
                <w:rFonts w:hAnsi="標楷體"/>
              </w:rPr>
              <w:t>、相關事證或人證。</w:t>
            </w:r>
          </w:p>
          <w:p w:rsidR="00AF22E4" w:rsidRPr="00AF22E4" w:rsidRDefault="00AF22E4" w:rsidP="001B083C">
            <w:pPr>
              <w:kinsoku w:val="0"/>
              <w:overflowPunct w:val="0"/>
              <w:spacing w:line="380" w:lineRule="exact"/>
              <w:ind w:leftChars="400" w:left="1224" w:hangingChars="110" w:hanging="264"/>
            </w:pPr>
            <w:r w:rsidRPr="00AF22E4">
              <w:t>4.</w:t>
            </w:r>
            <w:r w:rsidR="001B083C">
              <w:rPr>
                <w:rFonts w:hint="eastAsia"/>
              </w:rPr>
              <w:tab/>
            </w:r>
            <w:r w:rsidRPr="00AF22E4">
              <w:rPr>
                <w:rFonts w:hAnsi="標楷體"/>
              </w:rPr>
              <w:t>申訴書或紀錄不合前款規定，而其情形可補正者，本府應通知申訴人於十四日內補正。</w:t>
            </w:r>
          </w:p>
          <w:p w:rsidR="00AF22E4" w:rsidRPr="00AF22E4" w:rsidRDefault="00AF22E4" w:rsidP="001B083C">
            <w:pPr>
              <w:kinsoku w:val="0"/>
              <w:overflowPunct w:val="0"/>
              <w:spacing w:line="380" w:lineRule="exact"/>
              <w:ind w:leftChars="200" w:left="984" w:hangingChars="210" w:hanging="504"/>
            </w:pPr>
            <w:r w:rsidRPr="00AF22E4">
              <w:t>(</w:t>
            </w:r>
            <w:r w:rsidRPr="00AF22E4">
              <w:rPr>
                <w:rFonts w:hAnsi="標楷體"/>
              </w:rPr>
              <w:t>三</w:t>
            </w:r>
            <w:r w:rsidRPr="00AF22E4">
              <w:t>)</w:t>
            </w:r>
            <w:r w:rsidR="001B083C">
              <w:rPr>
                <w:rFonts w:hint="eastAsia"/>
              </w:rPr>
              <w:tab/>
            </w:r>
            <w:r w:rsidRPr="00AF22E4">
              <w:rPr>
                <w:rFonts w:hAnsi="標楷體"/>
              </w:rPr>
              <w:t>申訴人或其代理人於案件作成決定前撤回申訴者，應</w:t>
            </w:r>
            <w:r w:rsidRPr="00AF22E4">
              <w:rPr>
                <w:rFonts w:hAnsi="標楷體"/>
                <w:u w:val="single"/>
              </w:rPr>
              <w:t>以書面為之，於送達</w:t>
            </w:r>
            <w:r w:rsidRPr="00AF22E4">
              <w:rPr>
                <w:rFonts w:hAnsi="標楷體"/>
              </w:rPr>
              <w:t>人事處</w:t>
            </w:r>
            <w:r w:rsidRPr="00AF22E4">
              <w:rPr>
                <w:rFonts w:hAnsi="標楷體"/>
                <w:u w:val="single"/>
              </w:rPr>
              <w:t>後即予</w:t>
            </w:r>
            <w:r w:rsidRPr="00AF22E4">
              <w:rPr>
                <w:rFonts w:hAnsi="標楷體"/>
                <w:u w:val="single"/>
              </w:rPr>
              <w:lastRenderedPageBreak/>
              <w:t>結案，並不得就同一事件再行提出申訴</w:t>
            </w:r>
            <w:r w:rsidRPr="00AF22E4">
              <w:rPr>
                <w:rFonts w:hAnsi="標楷體"/>
              </w:rPr>
              <w:t>。</w:t>
            </w:r>
          </w:p>
          <w:p w:rsidR="00AF22E4" w:rsidRPr="00AF22E4" w:rsidRDefault="00AF22E4" w:rsidP="001B083C">
            <w:pPr>
              <w:kinsoku w:val="0"/>
              <w:overflowPunct w:val="0"/>
              <w:spacing w:line="380" w:lineRule="exact"/>
              <w:ind w:left="504" w:hangingChars="210" w:hanging="504"/>
            </w:pPr>
          </w:p>
        </w:tc>
        <w:tc>
          <w:tcPr>
            <w:tcW w:w="1667"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rsidR="00AF22E4" w:rsidRPr="00AF22E4" w:rsidRDefault="00AF22E4" w:rsidP="001B083C">
            <w:pPr>
              <w:kinsoku w:val="0"/>
              <w:overflowPunct w:val="0"/>
              <w:spacing w:line="380" w:lineRule="exact"/>
              <w:ind w:left="504" w:hangingChars="210" w:hanging="504"/>
            </w:pPr>
            <w:r w:rsidRPr="00AF22E4">
              <w:rPr>
                <w:rFonts w:hAnsi="標楷體"/>
              </w:rPr>
              <w:lastRenderedPageBreak/>
              <w:t>一、</w:t>
            </w:r>
            <w:r>
              <w:rPr>
                <w:rFonts w:hAnsi="標楷體" w:hint="eastAsia"/>
              </w:rPr>
              <w:tab/>
            </w:r>
            <w:r w:rsidRPr="00AF22E4">
              <w:rPr>
                <w:rFonts w:hAnsi="標楷體"/>
                <w:u w:val="single"/>
              </w:rPr>
              <w:t>點次變更</w:t>
            </w:r>
            <w:r w:rsidRPr="00AF22E4">
              <w:rPr>
                <w:rFonts w:hAnsi="標楷體"/>
              </w:rPr>
              <w:t>。</w:t>
            </w:r>
          </w:p>
          <w:p w:rsidR="00AF22E4" w:rsidRPr="00AF22E4" w:rsidRDefault="00AF22E4" w:rsidP="001B083C">
            <w:pPr>
              <w:kinsoku w:val="0"/>
              <w:overflowPunct w:val="0"/>
              <w:spacing w:line="380" w:lineRule="exact"/>
              <w:ind w:left="504" w:hangingChars="210" w:hanging="504"/>
            </w:pPr>
            <w:r w:rsidRPr="00AF22E4">
              <w:rPr>
                <w:rFonts w:hAnsi="標楷體"/>
              </w:rPr>
              <w:t>二、</w:t>
            </w:r>
            <w:r>
              <w:rPr>
                <w:rFonts w:hAnsi="標楷體" w:hint="eastAsia"/>
              </w:rPr>
              <w:tab/>
            </w:r>
            <w:r w:rsidRPr="00AF22E4">
              <w:rPr>
                <w:rFonts w:hAnsi="標楷體"/>
              </w:rPr>
              <w:t>第一項、第二項新增。</w:t>
            </w:r>
            <w:r>
              <w:rPr>
                <w:rFonts w:hAnsi="標楷體" w:hint="eastAsia"/>
              </w:rPr>
              <w:br/>
            </w:r>
            <w:r w:rsidRPr="00AF22E4">
              <w:rPr>
                <w:rFonts w:hAnsi="標楷體"/>
              </w:rPr>
              <w:t>依安衛辦法第三十二條規定，增訂第一項及第二項，訂定行為人為機關學校首長之申訴受理單位。</w:t>
            </w:r>
          </w:p>
          <w:p w:rsidR="00AF22E4" w:rsidRPr="00AF22E4" w:rsidRDefault="00AF22E4" w:rsidP="001B083C">
            <w:pPr>
              <w:kinsoku w:val="0"/>
              <w:overflowPunct w:val="0"/>
              <w:spacing w:line="380" w:lineRule="exact"/>
              <w:ind w:left="504" w:hangingChars="210" w:hanging="504"/>
            </w:pPr>
            <w:r w:rsidRPr="00AF22E4">
              <w:rPr>
                <w:rFonts w:hAnsi="標楷體"/>
              </w:rPr>
              <w:t>三、</w:t>
            </w:r>
            <w:r>
              <w:rPr>
                <w:rFonts w:hAnsi="標楷體" w:hint="eastAsia"/>
              </w:rPr>
              <w:tab/>
            </w:r>
            <w:r w:rsidRPr="00AF22E4">
              <w:rPr>
                <w:rFonts w:hAnsi="標楷體"/>
              </w:rPr>
              <w:t>項次變更並修正第三項各款內容。</w:t>
            </w:r>
            <w:r>
              <w:rPr>
                <w:rFonts w:hAnsi="標楷體" w:hint="eastAsia"/>
              </w:rPr>
              <w:br/>
            </w:r>
            <w:r w:rsidRPr="00AF22E4">
              <w:rPr>
                <w:rFonts w:hAnsi="標楷體"/>
              </w:rPr>
              <w:t>第一款依保障法第十九條規定，增訂申訴期限。</w:t>
            </w:r>
            <w:r>
              <w:rPr>
                <w:rFonts w:hAnsi="標楷體" w:hint="eastAsia"/>
              </w:rPr>
              <w:br/>
            </w:r>
            <w:r w:rsidRPr="00AF22E4">
              <w:rPr>
                <w:rFonts w:hAnsi="標楷體"/>
              </w:rPr>
              <w:t>第二款及第三款由現行規定第六點第二款及第三款移列，另依「各機關公務人員執行職務遭受職場霸凌防治處理</w:t>
            </w:r>
            <w:r w:rsidRPr="00AF22E4">
              <w:rPr>
                <w:rFonts w:hAnsi="標楷體"/>
              </w:rPr>
              <w:lastRenderedPageBreak/>
              <w:t>原則」第十五點相關書表範本增訂申訴撤回書，並酌作文字修正。</w:t>
            </w:r>
          </w:p>
        </w:tc>
      </w:tr>
      <w:tr w:rsidR="00AF22E4" w:rsidRPr="00AF22E4" w:rsidTr="00AF22E4">
        <w:trPr>
          <w:trHeight w:val="34"/>
        </w:trPr>
        <w:tc>
          <w:tcPr>
            <w:tcW w:w="1666"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rsidR="00AF22E4" w:rsidRPr="00AF22E4" w:rsidRDefault="00AF22E4" w:rsidP="001B083C">
            <w:pPr>
              <w:kinsoku w:val="0"/>
              <w:overflowPunct w:val="0"/>
              <w:spacing w:line="380" w:lineRule="exact"/>
              <w:ind w:left="504" w:hangingChars="210" w:hanging="504"/>
            </w:pPr>
            <w:r w:rsidRPr="00AF22E4">
              <w:rPr>
                <w:rFonts w:hAnsi="標楷體"/>
              </w:rPr>
              <w:lastRenderedPageBreak/>
              <w:t>六、</w:t>
            </w:r>
            <w:bookmarkStart w:id="23" w:name="_Hlk220329611"/>
            <w:r w:rsidR="001B083C">
              <w:rPr>
                <w:rFonts w:hAnsi="標楷體" w:hint="eastAsia"/>
              </w:rPr>
              <w:tab/>
            </w:r>
            <w:r w:rsidRPr="00AF22E4">
              <w:rPr>
                <w:rFonts w:hAnsi="標楷體"/>
              </w:rPr>
              <w:t>本府應於接獲申訴之日起十日內，召開防護委員會會議，決定是否受理，並以書面通知申訴人是否受理；無從通知者，</w:t>
            </w:r>
            <w:r w:rsidRPr="00AF22E4">
              <w:rPr>
                <w:rFonts w:hAnsi="標楷體"/>
              </w:rPr>
              <w:lastRenderedPageBreak/>
              <w:t>免予通知；不予受理者，應以書面敘明理由通知申訴人</w:t>
            </w:r>
            <w:bookmarkEnd w:id="23"/>
            <w:r w:rsidRPr="00AF22E4">
              <w:rPr>
                <w:rFonts w:hAnsi="標楷體"/>
              </w:rPr>
              <w:t>。</w:t>
            </w:r>
            <w:r w:rsidR="001B083C">
              <w:rPr>
                <w:rFonts w:hAnsi="標楷體" w:hint="eastAsia"/>
              </w:rPr>
              <w:br/>
            </w:r>
            <w:bookmarkStart w:id="24" w:name="_Hlk220329637"/>
            <w:r w:rsidRPr="00AF22E4">
              <w:rPr>
                <w:rFonts w:hAnsi="標楷體"/>
              </w:rPr>
              <w:t>職場霸凌之申訴有下列情形之一者，本府接獲申訴應不予受理：</w:t>
            </w:r>
          </w:p>
          <w:bookmarkEnd w:id="24"/>
          <w:p w:rsidR="00AF22E4" w:rsidRPr="00AF22E4" w:rsidRDefault="00AF22E4" w:rsidP="001B083C">
            <w:pPr>
              <w:kinsoku w:val="0"/>
              <w:overflowPunct w:val="0"/>
              <w:spacing w:line="380" w:lineRule="exact"/>
              <w:ind w:leftChars="200" w:left="984" w:hangingChars="210" w:hanging="504"/>
            </w:pPr>
            <w:r w:rsidRPr="00AF22E4">
              <w:t>(</w:t>
            </w:r>
            <w:r w:rsidRPr="00AF22E4">
              <w:rPr>
                <w:rFonts w:hAnsi="標楷體"/>
              </w:rPr>
              <w:t>一</w:t>
            </w:r>
            <w:r w:rsidRPr="00AF22E4">
              <w:t>)</w:t>
            </w:r>
            <w:bookmarkStart w:id="25" w:name="_Hlk220329700"/>
            <w:r w:rsidR="001B083C">
              <w:rPr>
                <w:rFonts w:hint="eastAsia"/>
              </w:rPr>
              <w:tab/>
            </w:r>
            <w:r w:rsidRPr="00AF22E4">
              <w:rPr>
                <w:rFonts w:hAnsi="標楷體"/>
              </w:rPr>
              <w:t>非屬公務人員保障法及安衛辦法所稱職場霸凌事項</w:t>
            </w:r>
            <w:bookmarkEnd w:id="25"/>
            <w:r w:rsidRPr="00AF22E4">
              <w:rPr>
                <w:rFonts w:hAnsi="標楷體"/>
              </w:rPr>
              <w:t>。</w:t>
            </w:r>
          </w:p>
          <w:p w:rsidR="00AF22E4" w:rsidRPr="00AF22E4" w:rsidRDefault="00AF22E4" w:rsidP="001B083C">
            <w:pPr>
              <w:kinsoku w:val="0"/>
              <w:overflowPunct w:val="0"/>
              <w:spacing w:line="380" w:lineRule="exact"/>
              <w:ind w:leftChars="200" w:left="984" w:hangingChars="210" w:hanging="504"/>
            </w:pPr>
            <w:r w:rsidRPr="00AF22E4">
              <w:t>(</w:t>
            </w:r>
            <w:r w:rsidRPr="00AF22E4">
              <w:rPr>
                <w:rFonts w:hAnsi="標楷體"/>
              </w:rPr>
              <w:t>二</w:t>
            </w:r>
            <w:r w:rsidRPr="00AF22E4">
              <w:t>)</w:t>
            </w:r>
            <w:bookmarkStart w:id="26" w:name="_Hlk220329709"/>
            <w:r w:rsidR="001B083C">
              <w:rPr>
                <w:rFonts w:hint="eastAsia"/>
              </w:rPr>
              <w:tab/>
            </w:r>
            <w:r w:rsidRPr="00AF22E4">
              <w:rPr>
                <w:rFonts w:hAnsi="標楷體"/>
              </w:rPr>
              <w:t>無具體之內容</w:t>
            </w:r>
            <w:bookmarkEnd w:id="26"/>
            <w:r w:rsidRPr="00AF22E4">
              <w:rPr>
                <w:rFonts w:hAnsi="標楷體"/>
              </w:rPr>
              <w:t>。</w:t>
            </w:r>
          </w:p>
          <w:p w:rsidR="00AF22E4" w:rsidRPr="00AF22E4" w:rsidRDefault="00AF22E4" w:rsidP="001B083C">
            <w:pPr>
              <w:kinsoku w:val="0"/>
              <w:overflowPunct w:val="0"/>
              <w:spacing w:line="380" w:lineRule="exact"/>
              <w:ind w:leftChars="200" w:left="984" w:hangingChars="210" w:hanging="504"/>
            </w:pPr>
            <w:r w:rsidRPr="00AF22E4">
              <w:t>(</w:t>
            </w:r>
            <w:r w:rsidRPr="00AF22E4">
              <w:rPr>
                <w:rFonts w:hAnsi="標楷體"/>
              </w:rPr>
              <w:t>三</w:t>
            </w:r>
            <w:r w:rsidRPr="00AF22E4">
              <w:t>)</w:t>
            </w:r>
            <w:bookmarkStart w:id="27" w:name="_Hlk220329727"/>
            <w:r w:rsidR="001B083C">
              <w:rPr>
                <w:rFonts w:hint="eastAsia"/>
              </w:rPr>
              <w:tab/>
            </w:r>
            <w:r w:rsidRPr="00AF22E4">
              <w:rPr>
                <w:rFonts w:hAnsi="標楷體"/>
              </w:rPr>
              <w:t>申訴人未具真實姓名或足以識別其身分之資訊</w:t>
            </w:r>
            <w:bookmarkEnd w:id="27"/>
            <w:r w:rsidRPr="00AF22E4">
              <w:rPr>
                <w:rFonts w:hAnsi="標楷體"/>
              </w:rPr>
              <w:t>。</w:t>
            </w:r>
          </w:p>
          <w:p w:rsidR="00AF22E4" w:rsidRPr="00AF22E4" w:rsidRDefault="00AF22E4" w:rsidP="001B083C">
            <w:pPr>
              <w:kinsoku w:val="0"/>
              <w:overflowPunct w:val="0"/>
              <w:spacing w:line="380" w:lineRule="exact"/>
              <w:ind w:leftChars="200" w:left="984" w:hangingChars="210" w:hanging="504"/>
            </w:pPr>
            <w:r w:rsidRPr="00AF22E4">
              <w:t>(</w:t>
            </w:r>
            <w:r w:rsidRPr="00AF22E4">
              <w:rPr>
                <w:rFonts w:hAnsi="標楷體"/>
              </w:rPr>
              <w:t>四</w:t>
            </w:r>
            <w:r w:rsidRPr="00AF22E4">
              <w:t>)</w:t>
            </w:r>
            <w:bookmarkStart w:id="28" w:name="_Hlk220329793"/>
            <w:r w:rsidR="001B083C">
              <w:rPr>
                <w:rFonts w:hint="eastAsia"/>
              </w:rPr>
              <w:tab/>
            </w:r>
            <w:r w:rsidRPr="00AF22E4">
              <w:rPr>
                <w:rFonts w:hAnsi="標楷體"/>
              </w:rPr>
              <w:t>同一事件已不受理或已作成終局實體處理</w:t>
            </w:r>
            <w:bookmarkEnd w:id="28"/>
            <w:r w:rsidRPr="00AF22E4">
              <w:rPr>
                <w:rFonts w:hAnsi="標楷體"/>
              </w:rPr>
              <w:t>。</w:t>
            </w:r>
          </w:p>
          <w:p w:rsidR="00AF22E4" w:rsidRPr="00AF22E4" w:rsidRDefault="00AF22E4" w:rsidP="001B083C">
            <w:pPr>
              <w:kinsoku w:val="0"/>
              <w:overflowPunct w:val="0"/>
              <w:spacing w:line="380" w:lineRule="exact"/>
              <w:ind w:leftChars="200" w:left="984" w:hangingChars="210" w:hanging="504"/>
            </w:pPr>
            <w:r w:rsidRPr="00AF22E4">
              <w:t>(</w:t>
            </w:r>
            <w:r w:rsidRPr="00AF22E4">
              <w:rPr>
                <w:rFonts w:hAnsi="標楷體"/>
              </w:rPr>
              <w:t>五</w:t>
            </w:r>
            <w:r w:rsidRPr="00AF22E4">
              <w:t>)</w:t>
            </w:r>
            <w:bookmarkStart w:id="29" w:name="_Hlk220329763"/>
            <w:r w:rsidR="001B083C">
              <w:rPr>
                <w:rFonts w:hint="eastAsia"/>
              </w:rPr>
              <w:tab/>
            </w:r>
            <w:r w:rsidRPr="00AF22E4">
              <w:rPr>
                <w:rFonts w:hAnsi="標楷體"/>
              </w:rPr>
              <w:t>申訴事件已撤回申訴</w:t>
            </w:r>
            <w:bookmarkEnd w:id="29"/>
            <w:r w:rsidRPr="00AF22E4">
              <w:rPr>
                <w:rFonts w:hAnsi="標楷體"/>
              </w:rPr>
              <w:t>。</w:t>
            </w:r>
          </w:p>
          <w:p w:rsidR="00AF22E4" w:rsidRPr="00AF22E4" w:rsidRDefault="00AF22E4" w:rsidP="001B083C">
            <w:pPr>
              <w:kinsoku w:val="0"/>
              <w:overflowPunct w:val="0"/>
              <w:spacing w:line="380" w:lineRule="exact"/>
              <w:ind w:leftChars="200" w:left="984" w:hangingChars="210" w:hanging="504"/>
            </w:pPr>
            <w:r w:rsidRPr="00AF22E4">
              <w:t>(</w:t>
            </w:r>
            <w:r w:rsidRPr="00AF22E4">
              <w:rPr>
                <w:rFonts w:hAnsi="標楷體"/>
              </w:rPr>
              <w:t>六</w:t>
            </w:r>
            <w:r w:rsidRPr="00AF22E4">
              <w:t>)</w:t>
            </w:r>
            <w:bookmarkStart w:id="30" w:name="_Hlk220329813"/>
            <w:r w:rsidR="001B083C">
              <w:rPr>
                <w:rFonts w:hint="eastAsia"/>
              </w:rPr>
              <w:tab/>
            </w:r>
            <w:r w:rsidRPr="00AF22E4">
              <w:rPr>
                <w:rFonts w:hAnsi="標楷體"/>
              </w:rPr>
              <w:t>已逾申訴期限</w:t>
            </w:r>
            <w:bookmarkEnd w:id="30"/>
            <w:r w:rsidRPr="00AF22E4">
              <w:rPr>
                <w:rFonts w:hAnsi="標楷體"/>
              </w:rPr>
              <w:t>。</w:t>
            </w:r>
          </w:p>
          <w:p w:rsidR="00AF22E4" w:rsidRPr="00AF22E4" w:rsidRDefault="00AF22E4" w:rsidP="001B083C">
            <w:pPr>
              <w:kinsoku w:val="0"/>
              <w:overflowPunct w:val="0"/>
              <w:spacing w:line="380" w:lineRule="exact"/>
              <w:ind w:leftChars="200" w:left="480"/>
            </w:pPr>
            <w:bookmarkStart w:id="31" w:name="_Hlk220329841"/>
            <w:r w:rsidRPr="00AF22E4">
              <w:rPr>
                <w:rFonts w:hAnsi="標楷體"/>
              </w:rPr>
              <w:t>前項第五款之撤回申訴，受理單位認有必要者，得本於職權繼續調查處理。</w:t>
            </w:r>
          </w:p>
          <w:p w:rsidR="00AF22E4" w:rsidRPr="00AF22E4" w:rsidRDefault="00AF22E4" w:rsidP="001B083C">
            <w:pPr>
              <w:kinsoku w:val="0"/>
              <w:overflowPunct w:val="0"/>
              <w:spacing w:line="380" w:lineRule="exact"/>
              <w:ind w:leftChars="200" w:left="480"/>
            </w:pPr>
            <w:bookmarkStart w:id="32" w:name="_Hlk220329855"/>
            <w:bookmarkEnd w:id="31"/>
            <w:r w:rsidRPr="00AF22E4">
              <w:rPr>
                <w:rFonts w:hAnsi="標楷體"/>
              </w:rPr>
              <w:t>申訴事件如屬職場霸凌以外之其他不法侵害事件，應以書面通知申訴人將改</w:t>
            </w:r>
            <w:r w:rsidRPr="00AF22E4">
              <w:rPr>
                <w:rFonts w:hAnsi="標楷體"/>
              </w:rPr>
              <w:lastRenderedPageBreak/>
              <w:t>依安衛辦法第二十八條至第三十條規定有關不法侵害事故處理，並簽陳首長指定專責人員啟動相關行政調查作業。</w:t>
            </w:r>
            <w:bookmarkEnd w:id="32"/>
          </w:p>
        </w:tc>
        <w:tc>
          <w:tcPr>
            <w:tcW w:w="1667"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rsidR="00AF22E4" w:rsidRPr="00AF22E4" w:rsidRDefault="00AF22E4" w:rsidP="001B083C">
            <w:pPr>
              <w:kinsoku w:val="0"/>
              <w:overflowPunct w:val="0"/>
              <w:spacing w:line="380" w:lineRule="exact"/>
              <w:ind w:left="504" w:hangingChars="210" w:hanging="504"/>
            </w:pPr>
          </w:p>
        </w:tc>
        <w:tc>
          <w:tcPr>
            <w:tcW w:w="1667"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rsidR="00AF22E4" w:rsidRPr="00AF22E4" w:rsidRDefault="00AF22E4" w:rsidP="001B083C">
            <w:pPr>
              <w:kinsoku w:val="0"/>
              <w:overflowPunct w:val="0"/>
              <w:spacing w:line="380" w:lineRule="exact"/>
              <w:ind w:left="504" w:hangingChars="210" w:hanging="504"/>
            </w:pPr>
            <w:r w:rsidRPr="00AF22E4">
              <w:rPr>
                <w:rFonts w:hAnsi="標楷體"/>
              </w:rPr>
              <w:t>一、</w:t>
            </w:r>
            <w:r w:rsidR="001B083C">
              <w:rPr>
                <w:rFonts w:hAnsi="標楷體" w:hint="eastAsia"/>
              </w:rPr>
              <w:tab/>
            </w:r>
            <w:r w:rsidRPr="00AF22E4">
              <w:rPr>
                <w:rFonts w:hAnsi="標楷體"/>
                <w:u w:val="single"/>
              </w:rPr>
              <w:t>本點新增</w:t>
            </w:r>
            <w:r w:rsidRPr="00AF22E4">
              <w:rPr>
                <w:rFonts w:hAnsi="標楷體"/>
              </w:rPr>
              <w:t>。</w:t>
            </w:r>
          </w:p>
          <w:p w:rsidR="00AF22E4" w:rsidRPr="00AF22E4" w:rsidRDefault="00AF22E4" w:rsidP="001B083C">
            <w:pPr>
              <w:kinsoku w:val="0"/>
              <w:overflowPunct w:val="0"/>
              <w:spacing w:line="380" w:lineRule="exact"/>
              <w:ind w:left="504" w:hangingChars="210" w:hanging="504"/>
            </w:pPr>
            <w:r w:rsidRPr="00AF22E4">
              <w:rPr>
                <w:rFonts w:hAnsi="標楷體"/>
              </w:rPr>
              <w:t>二、</w:t>
            </w:r>
            <w:r w:rsidR="001B083C">
              <w:rPr>
                <w:rFonts w:hAnsi="標楷體" w:hint="eastAsia"/>
              </w:rPr>
              <w:tab/>
            </w:r>
            <w:r w:rsidRPr="00AF22E4">
              <w:rPr>
                <w:rFonts w:hAnsi="標楷體"/>
              </w:rPr>
              <w:t>依安衛辦法第三十三條規定，訂定受理申訴後之處理期限、不受理之情形及撤回申訴後之續行調</w:t>
            </w:r>
            <w:r w:rsidRPr="00AF22E4">
              <w:rPr>
                <w:rFonts w:hAnsi="標楷體"/>
              </w:rPr>
              <w:lastRenderedPageBreak/>
              <w:t>查機制。</w:t>
            </w:r>
          </w:p>
          <w:p w:rsidR="00AF22E4" w:rsidRPr="00AF22E4" w:rsidRDefault="00AF22E4" w:rsidP="001B083C">
            <w:pPr>
              <w:kinsoku w:val="0"/>
              <w:overflowPunct w:val="0"/>
              <w:spacing w:line="380" w:lineRule="exact"/>
              <w:ind w:left="504" w:hangingChars="210" w:hanging="504"/>
            </w:pPr>
            <w:r w:rsidRPr="00AF22E4">
              <w:rPr>
                <w:rFonts w:hAnsi="標楷體"/>
              </w:rPr>
              <w:t>三、</w:t>
            </w:r>
            <w:r w:rsidR="001B083C">
              <w:rPr>
                <w:rFonts w:hAnsi="標楷體" w:hint="eastAsia"/>
              </w:rPr>
              <w:tab/>
            </w:r>
            <w:r w:rsidRPr="00AF22E4">
              <w:rPr>
                <w:rFonts w:hAnsi="標楷體"/>
              </w:rPr>
              <w:t>訂定不法侵害事故處理及調查，由單位續行辦理。</w:t>
            </w:r>
          </w:p>
        </w:tc>
      </w:tr>
      <w:tr w:rsidR="00AF22E4" w:rsidRPr="00AF22E4" w:rsidTr="00AF22E4">
        <w:trPr>
          <w:trHeight w:val="34"/>
        </w:trPr>
        <w:tc>
          <w:tcPr>
            <w:tcW w:w="1666"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rsidR="00AF22E4" w:rsidRPr="00AF22E4" w:rsidRDefault="00AF22E4" w:rsidP="001B083C">
            <w:pPr>
              <w:kinsoku w:val="0"/>
              <w:overflowPunct w:val="0"/>
              <w:spacing w:line="380" w:lineRule="exact"/>
              <w:ind w:left="504" w:hangingChars="210" w:hanging="504"/>
            </w:pPr>
            <w:r w:rsidRPr="00AF22E4">
              <w:rPr>
                <w:rFonts w:hAnsi="標楷體"/>
              </w:rPr>
              <w:lastRenderedPageBreak/>
              <w:t>七、</w:t>
            </w:r>
            <w:bookmarkStart w:id="33" w:name="_Hlk220329952"/>
            <w:r w:rsidR="001B083C">
              <w:rPr>
                <w:rFonts w:hAnsi="標楷體" w:hint="eastAsia"/>
              </w:rPr>
              <w:tab/>
            </w:r>
            <w:r w:rsidRPr="00AF22E4">
              <w:rPr>
                <w:rFonts w:hAnsi="標楷體"/>
                <w:u w:val="single"/>
              </w:rPr>
              <w:t>本府防護委員會</w:t>
            </w:r>
            <w:r w:rsidRPr="00AF22E4">
              <w:rPr>
                <w:rFonts w:hAnsi="標楷體"/>
              </w:rPr>
              <w:t>受理申訴</w:t>
            </w:r>
            <w:r w:rsidRPr="00AF22E4">
              <w:rPr>
                <w:rFonts w:hAnsi="標楷體"/>
                <w:u w:val="single"/>
              </w:rPr>
              <w:t>之日起，應於一個月內組成調查小組進行調查。</w:t>
            </w:r>
            <w:bookmarkEnd w:id="33"/>
            <w:r w:rsidR="001B083C">
              <w:rPr>
                <w:rFonts w:hAnsi="標楷體" w:hint="eastAsia"/>
                <w:u w:val="single"/>
              </w:rPr>
              <w:br/>
            </w:r>
            <w:bookmarkStart w:id="34" w:name="_Hlk220330004"/>
            <w:r w:rsidRPr="00AF22E4">
              <w:rPr>
                <w:rFonts w:hAnsi="標楷體"/>
                <w:u w:val="single"/>
              </w:rPr>
              <w:t>前項調查小組成員至少三人，任一</w:t>
            </w:r>
            <w:r w:rsidRPr="00AF22E4">
              <w:rPr>
                <w:rFonts w:hAnsi="標楷體"/>
              </w:rPr>
              <w:t>性別</w:t>
            </w:r>
            <w:r w:rsidRPr="00AF22E4">
              <w:rPr>
                <w:rFonts w:hAnsi="標楷體"/>
                <w:u w:val="single"/>
              </w:rPr>
              <w:t>比例不得少於三分之一；外部學者專家不得少於</w:t>
            </w:r>
            <w:r w:rsidRPr="00AF22E4">
              <w:rPr>
                <w:rFonts w:hAnsi="標楷體"/>
              </w:rPr>
              <w:t>二分之一</w:t>
            </w:r>
            <w:r w:rsidRPr="00AF22E4">
              <w:rPr>
                <w:rFonts w:hAnsi="標楷體"/>
                <w:u w:val="single"/>
              </w:rPr>
              <w:t>。被申訴人為首長時，調查小組之外部學者專家不得少於三分之二，首長於涉及職場霸凌調查與決定之相關程序均應迴避，且不得指定調查小組成員。</w:t>
            </w:r>
            <w:r w:rsidR="001B083C">
              <w:rPr>
                <w:rFonts w:hAnsi="標楷體" w:hint="eastAsia"/>
                <w:u w:val="single"/>
              </w:rPr>
              <w:br/>
            </w:r>
            <w:bookmarkStart w:id="35" w:name="_Hlk220330018"/>
            <w:bookmarkEnd w:id="34"/>
            <w:r w:rsidRPr="00AF22E4">
              <w:rPr>
                <w:rFonts w:hAnsi="標楷體"/>
                <w:u w:val="single"/>
              </w:rPr>
              <w:t>參與職場霸凌申訴案件之調查、處理及決議人員之迴避，應依行政程序法</w:t>
            </w:r>
            <w:r w:rsidRPr="00AF22E4">
              <w:rPr>
                <w:rFonts w:hAnsi="標楷體"/>
              </w:rPr>
              <w:t>第三十二</w:t>
            </w:r>
            <w:r w:rsidRPr="00AF22E4">
              <w:rPr>
                <w:rFonts w:hAnsi="標楷體"/>
                <w:u w:val="single"/>
              </w:rPr>
              <w:t>條及第三十三條規定辦理，申訴人亦得申請迴避，如有</w:t>
            </w:r>
            <w:r w:rsidRPr="00AF22E4">
              <w:rPr>
                <w:rFonts w:hAnsi="標楷體"/>
                <w:u w:val="single"/>
              </w:rPr>
              <w:lastRenderedPageBreak/>
              <w:t>應自行迴避而不迴避者，本府應命其迴避。於本府人事、主計、政風人員為職場霸凌事件行為人時，亦應要求其迴避或採取適當措施，確保申訴調查過程客觀公正。</w:t>
            </w:r>
            <w:bookmarkEnd w:id="35"/>
          </w:p>
        </w:tc>
        <w:tc>
          <w:tcPr>
            <w:tcW w:w="1667"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rsidR="00AF22E4" w:rsidRPr="00AF22E4" w:rsidRDefault="00AF22E4" w:rsidP="001B083C">
            <w:pPr>
              <w:kinsoku w:val="0"/>
              <w:overflowPunct w:val="0"/>
              <w:spacing w:line="380" w:lineRule="exact"/>
              <w:ind w:left="504" w:hangingChars="210" w:hanging="504"/>
            </w:pPr>
            <w:r w:rsidRPr="00AF22E4">
              <w:rPr>
                <w:rFonts w:hAnsi="標楷體"/>
              </w:rPr>
              <w:lastRenderedPageBreak/>
              <w:t>七、</w:t>
            </w:r>
            <w:r w:rsidR="001B083C">
              <w:rPr>
                <w:rFonts w:hAnsi="標楷體" w:hint="eastAsia"/>
              </w:rPr>
              <w:tab/>
            </w:r>
            <w:r w:rsidRPr="00AF22E4">
              <w:rPr>
                <w:rFonts w:hAnsi="標楷體"/>
              </w:rPr>
              <w:t>受理申訴</w:t>
            </w:r>
            <w:r w:rsidRPr="00AF22E4">
              <w:rPr>
                <w:rFonts w:hAnsi="標楷體"/>
                <w:u w:val="single"/>
              </w:rPr>
              <w:t>程序如下：</w:t>
            </w:r>
          </w:p>
          <w:p w:rsidR="00AF22E4" w:rsidRPr="00AF22E4" w:rsidRDefault="00AF22E4" w:rsidP="001B083C">
            <w:pPr>
              <w:kinsoku w:val="0"/>
              <w:overflowPunct w:val="0"/>
              <w:spacing w:line="380" w:lineRule="exact"/>
              <w:ind w:leftChars="200" w:left="984" w:hangingChars="210" w:hanging="504"/>
              <w:rPr>
                <w:u w:val="single"/>
              </w:rPr>
            </w:pPr>
            <w:r w:rsidRPr="00AF22E4">
              <w:rPr>
                <w:u w:val="single"/>
              </w:rPr>
              <w:t>(</w:t>
            </w:r>
            <w:r w:rsidRPr="00AF22E4">
              <w:rPr>
                <w:rFonts w:hAnsi="標楷體"/>
                <w:u w:val="single"/>
              </w:rPr>
              <w:t>一</w:t>
            </w:r>
            <w:r w:rsidRPr="00AF22E4">
              <w:rPr>
                <w:u w:val="single"/>
              </w:rPr>
              <w:t>)</w:t>
            </w:r>
            <w:r w:rsidR="001B083C">
              <w:rPr>
                <w:rFonts w:hint="eastAsia"/>
                <w:u w:val="single"/>
              </w:rPr>
              <w:tab/>
            </w:r>
            <w:r w:rsidRPr="00AF22E4">
              <w:rPr>
                <w:rFonts w:hAnsi="標楷體"/>
                <w:u w:val="single"/>
              </w:rPr>
              <w:t>當事人所屬單位各級主管或人事處受理申訴後，應立即通報機關首長及相關協處單位，必要時應聯繫家屬。</w:t>
            </w:r>
          </w:p>
          <w:p w:rsidR="00AF22E4" w:rsidRPr="00AF22E4" w:rsidRDefault="00AF22E4" w:rsidP="001B083C">
            <w:pPr>
              <w:kinsoku w:val="0"/>
              <w:overflowPunct w:val="0"/>
              <w:spacing w:line="380" w:lineRule="exact"/>
              <w:ind w:leftChars="200" w:left="984" w:hangingChars="210" w:hanging="504"/>
              <w:rPr>
                <w:u w:val="single"/>
              </w:rPr>
            </w:pPr>
            <w:r w:rsidRPr="00AF22E4">
              <w:rPr>
                <w:u w:val="single"/>
              </w:rPr>
              <w:t>(</w:t>
            </w:r>
            <w:r w:rsidRPr="00AF22E4">
              <w:rPr>
                <w:rFonts w:hAnsi="標楷體"/>
                <w:u w:val="single"/>
              </w:rPr>
              <w:t>二</w:t>
            </w:r>
            <w:r w:rsidRPr="00AF22E4">
              <w:rPr>
                <w:u w:val="single"/>
              </w:rPr>
              <w:t>)</w:t>
            </w:r>
            <w:r w:rsidR="001B083C">
              <w:rPr>
                <w:rFonts w:hint="eastAsia"/>
                <w:u w:val="single"/>
              </w:rPr>
              <w:tab/>
            </w:r>
            <w:r w:rsidRPr="00AF22E4">
              <w:rPr>
                <w:rFonts w:hAnsi="標楷體"/>
                <w:u w:val="single"/>
              </w:rPr>
              <w:t>案件由本府公務人員安全及衛生防護小組</w:t>
            </w:r>
            <w:r w:rsidRPr="00AF22E4">
              <w:rPr>
                <w:u w:val="single"/>
              </w:rPr>
              <w:t>(</w:t>
            </w:r>
            <w:r w:rsidRPr="00AF22E4">
              <w:rPr>
                <w:rFonts w:hAnsi="標楷體"/>
                <w:u w:val="single"/>
              </w:rPr>
              <w:t>以下</w:t>
            </w:r>
            <w:r w:rsidRPr="00AF22E4">
              <w:rPr>
                <w:rFonts w:hAnsi="標楷體"/>
              </w:rPr>
              <w:t>簡稱</w:t>
            </w:r>
            <w:r w:rsidRPr="00AF22E4">
              <w:rPr>
                <w:rFonts w:hAnsi="標楷體"/>
                <w:u w:val="single"/>
              </w:rPr>
              <w:t>防護小組</w:t>
            </w:r>
            <w:r w:rsidRPr="00AF22E4">
              <w:rPr>
                <w:u w:val="single"/>
              </w:rPr>
              <w:t>)</w:t>
            </w:r>
            <w:r w:rsidRPr="00AF22E4">
              <w:rPr>
                <w:rFonts w:hAnsi="標楷體"/>
                <w:u w:val="single"/>
              </w:rPr>
              <w:t>審議；防護小組召集人應於權責單位接獲申訴之翌日起七日內指定相關人員或必要得增聘專家學者組成調查小組調查事件發生原因及證據，並得以書面</w:t>
            </w:r>
            <w:r w:rsidRPr="00AF22E4">
              <w:rPr>
                <w:rFonts w:hAnsi="標楷體"/>
                <w:u w:val="single"/>
              </w:rPr>
              <w:lastRenderedPageBreak/>
              <w:t>通知相關人員到達指定處所陳述意見，作成調查報告書提交防護小組。</w:t>
            </w:r>
          </w:p>
          <w:p w:rsidR="00AF22E4" w:rsidRPr="00AF22E4" w:rsidRDefault="00AF22E4" w:rsidP="001B083C">
            <w:pPr>
              <w:kinsoku w:val="0"/>
              <w:overflowPunct w:val="0"/>
              <w:spacing w:line="380" w:lineRule="exact"/>
              <w:ind w:leftChars="200" w:left="984" w:hangingChars="210" w:hanging="504"/>
              <w:rPr>
                <w:u w:val="single"/>
              </w:rPr>
            </w:pPr>
            <w:r w:rsidRPr="00AF22E4">
              <w:rPr>
                <w:u w:val="single"/>
              </w:rPr>
              <w:t>(</w:t>
            </w:r>
            <w:r w:rsidRPr="00AF22E4">
              <w:rPr>
                <w:rFonts w:hAnsi="標楷體"/>
                <w:u w:val="single"/>
              </w:rPr>
              <w:t>三</w:t>
            </w:r>
            <w:r w:rsidRPr="00AF22E4">
              <w:rPr>
                <w:u w:val="single"/>
              </w:rPr>
              <w:t>)</w:t>
            </w:r>
            <w:r w:rsidR="001B083C">
              <w:rPr>
                <w:rFonts w:hint="eastAsia"/>
                <w:u w:val="single"/>
              </w:rPr>
              <w:tab/>
            </w:r>
            <w:r w:rsidRPr="00AF22E4">
              <w:rPr>
                <w:rFonts w:hAnsi="標楷體"/>
                <w:u w:val="single"/>
              </w:rPr>
              <w:t>防護小組應就調查報告進行審議並作成決議，必要時得以書面通知</w:t>
            </w:r>
            <w:r w:rsidRPr="00AF22E4">
              <w:rPr>
                <w:rFonts w:hAnsi="標楷體"/>
              </w:rPr>
              <w:t>當事人</w:t>
            </w:r>
            <w:r w:rsidRPr="00AF22E4">
              <w:rPr>
                <w:rFonts w:hAnsi="標楷體"/>
                <w:u w:val="single"/>
              </w:rPr>
              <w:t>或關係人到場說明。如經調查確有霸凌情事，防護小組應視情節輕重作成調整職務、懲處或其他適當處置之建議及改善措施，並應簽報機關首長核定；如經證實有誣告之事實者，亦應對申訴人為適當之懲處或處理，如有不適任職務情形，應予調整職務。</w:t>
            </w:r>
          </w:p>
          <w:p w:rsidR="00AF22E4" w:rsidRPr="00AF22E4" w:rsidRDefault="00AF22E4" w:rsidP="001B083C">
            <w:pPr>
              <w:kinsoku w:val="0"/>
              <w:overflowPunct w:val="0"/>
              <w:spacing w:line="380" w:lineRule="exact"/>
              <w:ind w:leftChars="200" w:left="984" w:hangingChars="210" w:hanging="504"/>
              <w:rPr>
                <w:u w:val="single"/>
              </w:rPr>
            </w:pPr>
            <w:r w:rsidRPr="00AF22E4">
              <w:rPr>
                <w:u w:val="single"/>
              </w:rPr>
              <w:t>(</w:t>
            </w:r>
            <w:r w:rsidRPr="00AF22E4">
              <w:rPr>
                <w:rFonts w:hAnsi="標楷體"/>
                <w:u w:val="single"/>
              </w:rPr>
              <w:t>四</w:t>
            </w:r>
            <w:r w:rsidRPr="00AF22E4">
              <w:rPr>
                <w:u w:val="single"/>
              </w:rPr>
              <w:t>)</w:t>
            </w:r>
            <w:r w:rsidR="001B083C">
              <w:rPr>
                <w:rFonts w:hint="eastAsia"/>
                <w:u w:val="single"/>
              </w:rPr>
              <w:tab/>
            </w:r>
            <w:r w:rsidRPr="00AF22E4">
              <w:rPr>
                <w:rFonts w:hAnsi="標楷體"/>
                <w:u w:val="single"/>
              </w:rPr>
              <w:t>前款處置建議經核定後，</w:t>
            </w:r>
            <w:r w:rsidRPr="00AF22E4">
              <w:rPr>
                <w:rFonts w:hAnsi="標楷體"/>
              </w:rPr>
              <w:t>應視</w:t>
            </w:r>
            <w:r w:rsidRPr="00AF22E4">
              <w:rPr>
                <w:rFonts w:hAnsi="標楷體"/>
                <w:u w:val="single"/>
              </w:rPr>
              <w:lastRenderedPageBreak/>
              <w:t>處置內容依霸凌者之身分類別交由權責單位召開考績</w:t>
            </w:r>
            <w:r w:rsidRPr="00AF22E4">
              <w:rPr>
                <w:u w:val="single"/>
              </w:rPr>
              <w:t>(</w:t>
            </w:r>
            <w:r w:rsidRPr="00AF22E4">
              <w:rPr>
                <w:rFonts w:hAnsi="標楷體"/>
                <w:u w:val="single"/>
              </w:rPr>
              <w:t>核</w:t>
            </w:r>
            <w:r w:rsidRPr="00AF22E4">
              <w:rPr>
                <w:u w:val="single"/>
              </w:rPr>
              <w:t>)</w:t>
            </w:r>
            <w:r w:rsidRPr="00AF22E4">
              <w:rPr>
                <w:rFonts w:hAnsi="標楷體"/>
                <w:u w:val="single"/>
              </w:rPr>
              <w:t>委員會審議或移送相關單位執行有關事項，並將處置結果通知雙方，同時責成各該單位應研擬改善措施，避免霸凌情事再次發生。</w:t>
            </w:r>
          </w:p>
          <w:p w:rsidR="00AF22E4" w:rsidRPr="00AF22E4" w:rsidRDefault="00AF22E4" w:rsidP="001B083C">
            <w:pPr>
              <w:kinsoku w:val="0"/>
              <w:overflowPunct w:val="0"/>
              <w:spacing w:line="380" w:lineRule="exact"/>
              <w:ind w:leftChars="200" w:left="984" w:hangingChars="210" w:hanging="504"/>
              <w:rPr>
                <w:u w:val="single"/>
              </w:rPr>
            </w:pPr>
            <w:r w:rsidRPr="00AF22E4">
              <w:rPr>
                <w:u w:val="single"/>
              </w:rPr>
              <w:t>(</w:t>
            </w:r>
            <w:r w:rsidRPr="00AF22E4">
              <w:rPr>
                <w:rFonts w:hAnsi="標楷體"/>
                <w:u w:val="single"/>
              </w:rPr>
              <w:t>五</w:t>
            </w:r>
            <w:r w:rsidRPr="00AF22E4">
              <w:rPr>
                <w:u w:val="single"/>
              </w:rPr>
              <w:t>)</w:t>
            </w:r>
            <w:r w:rsidR="001B083C">
              <w:rPr>
                <w:rFonts w:hint="eastAsia"/>
                <w:u w:val="single"/>
              </w:rPr>
              <w:tab/>
            </w:r>
            <w:r w:rsidRPr="00AF22E4">
              <w:rPr>
                <w:rFonts w:hAnsi="標楷體"/>
                <w:u w:val="single"/>
              </w:rPr>
              <w:t>前開懲處程序，經決定成立職場霸凌之申訴人得列席對懲處程度陳述意見，並列入懲處決定重要參考。</w:t>
            </w:r>
          </w:p>
          <w:p w:rsidR="00AF22E4" w:rsidRPr="00AF22E4" w:rsidRDefault="00AF22E4" w:rsidP="001B083C">
            <w:pPr>
              <w:kinsoku w:val="0"/>
              <w:overflowPunct w:val="0"/>
              <w:spacing w:line="380" w:lineRule="exact"/>
              <w:ind w:leftChars="200" w:left="984" w:hangingChars="210" w:hanging="504"/>
              <w:rPr>
                <w:u w:val="single"/>
              </w:rPr>
            </w:pPr>
            <w:r w:rsidRPr="00AF22E4">
              <w:rPr>
                <w:u w:val="single"/>
              </w:rPr>
              <w:t>(</w:t>
            </w:r>
            <w:r w:rsidRPr="00AF22E4">
              <w:rPr>
                <w:rFonts w:hAnsi="標楷體"/>
                <w:u w:val="single"/>
              </w:rPr>
              <w:t>六</w:t>
            </w:r>
            <w:r w:rsidRPr="00AF22E4">
              <w:rPr>
                <w:u w:val="single"/>
              </w:rPr>
              <w:t>)</w:t>
            </w:r>
            <w:r w:rsidR="001B083C">
              <w:rPr>
                <w:rFonts w:hint="eastAsia"/>
                <w:u w:val="single"/>
              </w:rPr>
              <w:tab/>
            </w:r>
            <w:r w:rsidRPr="00AF22E4">
              <w:rPr>
                <w:rFonts w:hAnsi="標楷體"/>
                <w:u w:val="single"/>
              </w:rPr>
              <w:t>防護小組、調查小組及其他</w:t>
            </w:r>
            <w:r w:rsidRPr="00AF22E4">
              <w:rPr>
                <w:rFonts w:hAnsi="標楷體"/>
              </w:rPr>
              <w:t>相關</w:t>
            </w:r>
            <w:r w:rsidRPr="00AF22E4">
              <w:rPr>
                <w:rFonts w:hAnsi="標楷體"/>
                <w:u w:val="single"/>
              </w:rPr>
              <w:t>人員，對於與霸凌事件相關之情事，負有保密義務。</w:t>
            </w:r>
          </w:p>
          <w:p w:rsidR="00AF22E4" w:rsidRPr="00AF22E4" w:rsidRDefault="00AF22E4" w:rsidP="001B083C">
            <w:pPr>
              <w:kinsoku w:val="0"/>
              <w:overflowPunct w:val="0"/>
              <w:spacing w:line="380" w:lineRule="exact"/>
              <w:ind w:leftChars="200" w:left="984" w:hangingChars="210" w:hanging="504"/>
              <w:rPr>
                <w:u w:val="single"/>
              </w:rPr>
            </w:pPr>
            <w:r w:rsidRPr="00AF22E4">
              <w:rPr>
                <w:u w:val="single"/>
              </w:rPr>
              <w:t>(</w:t>
            </w:r>
            <w:r w:rsidRPr="00AF22E4">
              <w:rPr>
                <w:rFonts w:hAnsi="標楷體"/>
                <w:u w:val="single"/>
              </w:rPr>
              <w:t>七</w:t>
            </w:r>
            <w:r w:rsidRPr="00AF22E4">
              <w:rPr>
                <w:u w:val="single"/>
              </w:rPr>
              <w:t>)</w:t>
            </w:r>
            <w:r w:rsidR="001B083C">
              <w:rPr>
                <w:rFonts w:hint="eastAsia"/>
                <w:u w:val="single"/>
              </w:rPr>
              <w:tab/>
            </w:r>
            <w:r w:rsidRPr="00AF22E4">
              <w:rPr>
                <w:rFonts w:hAnsi="標楷體"/>
                <w:u w:val="single"/>
              </w:rPr>
              <w:t>申訴案件應自權責單位收受申訴案件之翌日起一個月內</w:t>
            </w:r>
            <w:r w:rsidRPr="00AF22E4">
              <w:rPr>
                <w:rFonts w:hAnsi="標楷體"/>
                <w:u w:val="single"/>
              </w:rPr>
              <w:lastRenderedPageBreak/>
              <w:t>結案，必要時經機關首長同意，得延長一個月，並應通知當事人。但上開期間於依第六點第二款第四目規定通知補正者，自補正之次日重新起算；未補正者，自補正期間屆滿之次日重新起算。</w:t>
            </w:r>
          </w:p>
          <w:p w:rsidR="00AF22E4" w:rsidRPr="00AF22E4" w:rsidRDefault="00AF22E4" w:rsidP="001B083C">
            <w:pPr>
              <w:kinsoku w:val="0"/>
              <w:overflowPunct w:val="0"/>
              <w:spacing w:line="380" w:lineRule="exact"/>
              <w:ind w:leftChars="200" w:left="984" w:hangingChars="210" w:hanging="504"/>
              <w:rPr>
                <w:u w:val="single"/>
              </w:rPr>
            </w:pPr>
            <w:r w:rsidRPr="00AF22E4">
              <w:rPr>
                <w:u w:val="single"/>
              </w:rPr>
              <w:t>(</w:t>
            </w:r>
            <w:r w:rsidRPr="00AF22E4">
              <w:rPr>
                <w:rFonts w:hAnsi="標楷體"/>
                <w:u w:val="single"/>
              </w:rPr>
              <w:t>八</w:t>
            </w:r>
            <w:r w:rsidRPr="00AF22E4">
              <w:rPr>
                <w:u w:val="single"/>
              </w:rPr>
              <w:t>)</w:t>
            </w:r>
            <w:r w:rsidR="001B083C">
              <w:rPr>
                <w:rFonts w:hint="eastAsia"/>
                <w:u w:val="single"/>
              </w:rPr>
              <w:tab/>
            </w:r>
            <w:r w:rsidRPr="00AF22E4">
              <w:rPr>
                <w:rFonts w:hAnsi="標楷體"/>
                <w:u w:val="single"/>
              </w:rPr>
              <w:t>當事人不服處置結果者，得按其身分依應適用之法令提起救濟。</w:t>
            </w:r>
          </w:p>
        </w:tc>
        <w:tc>
          <w:tcPr>
            <w:tcW w:w="1667"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rsidR="00AF22E4" w:rsidRPr="00AF22E4" w:rsidRDefault="00AF22E4" w:rsidP="001B083C">
            <w:pPr>
              <w:kinsoku w:val="0"/>
              <w:overflowPunct w:val="0"/>
              <w:spacing w:line="380" w:lineRule="exact"/>
              <w:ind w:left="504" w:hangingChars="210" w:hanging="504"/>
            </w:pPr>
            <w:r w:rsidRPr="00AF22E4">
              <w:rPr>
                <w:rFonts w:hAnsi="標楷體"/>
              </w:rPr>
              <w:lastRenderedPageBreak/>
              <w:t>一、修正調查程序規定。</w:t>
            </w:r>
            <w:r w:rsidR="001B083C">
              <w:rPr>
                <w:rFonts w:hAnsi="標楷體" w:hint="eastAsia"/>
              </w:rPr>
              <w:br/>
            </w:r>
            <w:r w:rsidRPr="00AF22E4">
              <w:rPr>
                <w:rFonts w:hAnsi="標楷體"/>
              </w:rPr>
              <w:t>由現行規定第七點第二款前段及第八點移列，並酌作文字修正；現行規定第一款移列至修正規定第八點，第二款後段及第七款移列至第十點，第三款前段移列至第十一點，第三款後段、第四款及第八款移列至第十二點。</w:t>
            </w:r>
          </w:p>
          <w:p w:rsidR="00AF22E4" w:rsidRPr="00AF22E4" w:rsidRDefault="00AF22E4" w:rsidP="001B083C">
            <w:pPr>
              <w:kinsoku w:val="0"/>
              <w:overflowPunct w:val="0"/>
              <w:spacing w:line="380" w:lineRule="exact"/>
              <w:ind w:left="504" w:hangingChars="210" w:hanging="504"/>
            </w:pPr>
            <w:r w:rsidRPr="00AF22E4">
              <w:rPr>
                <w:rFonts w:hAnsi="標楷體"/>
              </w:rPr>
              <w:t>二、第二項新增。</w:t>
            </w:r>
            <w:r w:rsidR="001B083C">
              <w:rPr>
                <w:rFonts w:hAnsi="標楷體" w:hint="eastAsia"/>
              </w:rPr>
              <w:br/>
            </w:r>
            <w:r w:rsidRPr="00AF22E4">
              <w:rPr>
                <w:rFonts w:hAnsi="標楷體"/>
              </w:rPr>
              <w:t>第一項及第二項依安衛辦法第三十四條規定，明定調查小組成員人數、性別比例、外部成員比例及首長迴避規範。</w:t>
            </w:r>
          </w:p>
          <w:p w:rsidR="00AF22E4" w:rsidRPr="00AF22E4" w:rsidRDefault="00AF22E4" w:rsidP="00311629">
            <w:pPr>
              <w:kinsoku w:val="0"/>
              <w:overflowPunct w:val="0"/>
              <w:spacing w:line="380" w:lineRule="exact"/>
              <w:ind w:left="504" w:hangingChars="210" w:hanging="504"/>
            </w:pPr>
            <w:r w:rsidRPr="00AF22E4">
              <w:rPr>
                <w:rFonts w:hAnsi="標楷體"/>
              </w:rPr>
              <w:t>三、第三項新增。</w:t>
            </w:r>
            <w:r w:rsidR="00311629">
              <w:rPr>
                <w:rFonts w:hAnsi="標楷體" w:hint="eastAsia"/>
              </w:rPr>
              <w:br/>
            </w:r>
            <w:r w:rsidRPr="00AF22E4">
              <w:rPr>
                <w:rFonts w:hAnsi="標楷體"/>
              </w:rPr>
              <w:t>整併現行規定第八點迴避原則，並依行政程序法相關規定</w:t>
            </w:r>
            <w:r w:rsidRPr="00AF22E4">
              <w:rPr>
                <w:rFonts w:hAnsi="標楷體"/>
              </w:rPr>
              <w:lastRenderedPageBreak/>
              <w:t>辦理。</w:t>
            </w:r>
          </w:p>
        </w:tc>
      </w:tr>
      <w:tr w:rsidR="00AF22E4" w:rsidRPr="00AF22E4" w:rsidTr="00AF22E4">
        <w:trPr>
          <w:trHeight w:val="34"/>
        </w:trPr>
        <w:tc>
          <w:tcPr>
            <w:tcW w:w="1666"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rsidR="00AF22E4" w:rsidRPr="00AF22E4" w:rsidRDefault="00AF22E4" w:rsidP="001B083C">
            <w:pPr>
              <w:kinsoku w:val="0"/>
              <w:overflowPunct w:val="0"/>
              <w:spacing w:line="380" w:lineRule="exact"/>
              <w:ind w:left="504" w:hangingChars="210" w:hanging="504"/>
            </w:pPr>
            <w:r w:rsidRPr="00AF22E4">
              <w:rPr>
                <w:rFonts w:hAnsi="標楷體"/>
              </w:rPr>
              <w:lastRenderedPageBreak/>
              <w:t>八、</w:t>
            </w:r>
            <w:r w:rsidR="001B083C">
              <w:rPr>
                <w:rFonts w:hAnsi="標楷體" w:hint="eastAsia"/>
              </w:rPr>
              <w:tab/>
            </w:r>
            <w:r w:rsidRPr="00AF22E4">
              <w:t>(</w:t>
            </w:r>
            <w:r w:rsidRPr="00AF22E4">
              <w:rPr>
                <w:rFonts w:hAnsi="標楷體"/>
              </w:rPr>
              <w:t>刪除</w:t>
            </w:r>
            <w:r w:rsidRPr="00AF22E4">
              <w:t>)</w:t>
            </w:r>
          </w:p>
        </w:tc>
        <w:tc>
          <w:tcPr>
            <w:tcW w:w="1667"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rsidR="00AF22E4" w:rsidRPr="00AF22E4" w:rsidRDefault="00AF22E4" w:rsidP="001B083C">
            <w:pPr>
              <w:kinsoku w:val="0"/>
              <w:overflowPunct w:val="0"/>
              <w:spacing w:line="380" w:lineRule="exact"/>
              <w:ind w:left="504" w:hangingChars="210" w:hanging="504"/>
            </w:pPr>
            <w:r w:rsidRPr="00AF22E4">
              <w:rPr>
                <w:rFonts w:hAnsi="標楷體"/>
              </w:rPr>
              <w:t>八、</w:t>
            </w:r>
            <w:r w:rsidR="001B083C">
              <w:rPr>
                <w:rFonts w:hAnsi="標楷體" w:hint="eastAsia"/>
              </w:rPr>
              <w:tab/>
            </w:r>
            <w:r w:rsidRPr="00AF22E4">
              <w:rPr>
                <w:rFonts w:hAnsi="標楷體"/>
              </w:rPr>
              <w:t>職場霸凌事件申訴之調查人員在調查過程中，有下列情形之一，應自行迴避：</w:t>
            </w:r>
          </w:p>
          <w:p w:rsidR="00AF22E4" w:rsidRPr="00AF22E4" w:rsidRDefault="00AF22E4" w:rsidP="001B083C">
            <w:pPr>
              <w:kinsoku w:val="0"/>
              <w:overflowPunct w:val="0"/>
              <w:spacing w:line="380" w:lineRule="exact"/>
              <w:ind w:leftChars="200" w:left="984" w:hangingChars="210" w:hanging="504"/>
            </w:pPr>
            <w:r w:rsidRPr="00AF22E4">
              <w:t>(</w:t>
            </w:r>
            <w:r w:rsidRPr="00AF22E4">
              <w:rPr>
                <w:rFonts w:hAnsi="標楷體"/>
              </w:rPr>
              <w:t>一</w:t>
            </w:r>
            <w:r w:rsidRPr="00AF22E4">
              <w:t>)</w:t>
            </w:r>
            <w:r w:rsidR="001B083C">
              <w:rPr>
                <w:rFonts w:hint="eastAsia"/>
              </w:rPr>
              <w:tab/>
            </w:r>
            <w:r w:rsidRPr="00AF22E4">
              <w:rPr>
                <w:rFonts w:hAnsi="標楷體"/>
              </w:rPr>
              <w:t>本人或其配偶、前配偶、四親等內之血親或三親等內之姻親或曾有此關係者為事件之當事人時。</w:t>
            </w:r>
          </w:p>
          <w:p w:rsidR="00AF22E4" w:rsidRPr="00AF22E4" w:rsidRDefault="00AF22E4" w:rsidP="001B083C">
            <w:pPr>
              <w:kinsoku w:val="0"/>
              <w:overflowPunct w:val="0"/>
              <w:spacing w:line="380" w:lineRule="exact"/>
              <w:ind w:leftChars="200" w:left="984" w:hangingChars="210" w:hanging="504"/>
            </w:pPr>
            <w:r w:rsidRPr="00AF22E4">
              <w:t>(</w:t>
            </w:r>
            <w:r w:rsidRPr="00AF22E4">
              <w:rPr>
                <w:rFonts w:hAnsi="標楷體"/>
              </w:rPr>
              <w:t>二</w:t>
            </w:r>
            <w:r w:rsidRPr="00AF22E4">
              <w:t>)</w:t>
            </w:r>
            <w:r w:rsidR="001B083C">
              <w:rPr>
                <w:rFonts w:hint="eastAsia"/>
              </w:rPr>
              <w:tab/>
            </w:r>
            <w:r w:rsidRPr="00AF22E4">
              <w:rPr>
                <w:rFonts w:hAnsi="標楷體"/>
              </w:rPr>
              <w:t>本人或其配偶</w:t>
            </w:r>
            <w:r w:rsidRPr="00AF22E4">
              <w:rPr>
                <w:rFonts w:hAnsi="標楷體"/>
              </w:rPr>
              <w:lastRenderedPageBreak/>
              <w:t>、前配偶，就該事件與當事人有共同權利人或共同義務人之關係者。</w:t>
            </w:r>
          </w:p>
          <w:p w:rsidR="00AF22E4" w:rsidRPr="00AF22E4" w:rsidRDefault="00AF22E4" w:rsidP="001B083C">
            <w:pPr>
              <w:kinsoku w:val="0"/>
              <w:overflowPunct w:val="0"/>
              <w:spacing w:line="380" w:lineRule="exact"/>
              <w:ind w:leftChars="200" w:left="984" w:hangingChars="210" w:hanging="504"/>
            </w:pPr>
            <w:r w:rsidRPr="00AF22E4">
              <w:t>(</w:t>
            </w:r>
            <w:r w:rsidRPr="00AF22E4">
              <w:rPr>
                <w:rFonts w:hAnsi="標楷體"/>
              </w:rPr>
              <w:t>三</w:t>
            </w:r>
            <w:r w:rsidRPr="00AF22E4">
              <w:t>)</w:t>
            </w:r>
            <w:r w:rsidR="001B083C">
              <w:rPr>
                <w:rFonts w:hint="eastAsia"/>
              </w:rPr>
              <w:tab/>
            </w:r>
            <w:r w:rsidRPr="00AF22E4">
              <w:rPr>
                <w:rFonts w:hAnsi="標楷體"/>
              </w:rPr>
              <w:t>現為或曾為該事件當事人之代理人、輔佐人者。</w:t>
            </w:r>
          </w:p>
          <w:p w:rsidR="00AF22E4" w:rsidRPr="00AF22E4" w:rsidRDefault="00AF22E4" w:rsidP="001B083C">
            <w:pPr>
              <w:kinsoku w:val="0"/>
              <w:overflowPunct w:val="0"/>
              <w:spacing w:line="380" w:lineRule="exact"/>
              <w:ind w:leftChars="200" w:left="984" w:hangingChars="210" w:hanging="504"/>
            </w:pPr>
            <w:r w:rsidRPr="00AF22E4">
              <w:t>(</w:t>
            </w:r>
            <w:r w:rsidRPr="00AF22E4">
              <w:rPr>
                <w:rFonts w:hAnsi="標楷體"/>
              </w:rPr>
              <w:t>四</w:t>
            </w:r>
            <w:r w:rsidRPr="00AF22E4">
              <w:t>)</w:t>
            </w:r>
            <w:r w:rsidR="001B083C">
              <w:rPr>
                <w:rFonts w:hint="eastAsia"/>
              </w:rPr>
              <w:tab/>
            </w:r>
            <w:r w:rsidRPr="00AF22E4">
              <w:rPr>
                <w:rFonts w:hAnsi="標楷體"/>
              </w:rPr>
              <w:t>於該事件，曾為證人、鑑定人</w:t>
            </w:r>
            <w:r w:rsidR="001B083C">
              <w:rPr>
                <w:rFonts w:hAnsi="標楷體" w:hint="eastAsia"/>
              </w:rPr>
              <w:t xml:space="preserve">　</w:t>
            </w:r>
            <w:r w:rsidRPr="00AF22E4">
              <w:rPr>
                <w:rFonts w:hAnsi="標楷體"/>
              </w:rPr>
              <w:t>者。</w:t>
            </w:r>
          </w:p>
          <w:p w:rsidR="00AF22E4" w:rsidRPr="00AF22E4" w:rsidRDefault="00AF22E4" w:rsidP="001B083C">
            <w:pPr>
              <w:kinsoku w:val="0"/>
              <w:overflowPunct w:val="0"/>
              <w:spacing w:line="380" w:lineRule="exact"/>
              <w:ind w:leftChars="200" w:left="480"/>
            </w:pPr>
            <w:r w:rsidRPr="00AF22E4">
              <w:rPr>
                <w:rFonts w:hAnsi="標楷體"/>
              </w:rPr>
              <w:t>職場霸凌事件申訴之調查人員有下列情形之一者，當事人得申請迴避︰</w:t>
            </w:r>
          </w:p>
          <w:p w:rsidR="00AF22E4" w:rsidRPr="00AF22E4" w:rsidRDefault="00AF22E4" w:rsidP="001B083C">
            <w:pPr>
              <w:kinsoku w:val="0"/>
              <w:overflowPunct w:val="0"/>
              <w:spacing w:line="380" w:lineRule="exact"/>
              <w:ind w:leftChars="200" w:left="984" w:hangingChars="210" w:hanging="504"/>
            </w:pPr>
            <w:r w:rsidRPr="00AF22E4">
              <w:t>(</w:t>
            </w:r>
            <w:r w:rsidRPr="00AF22E4">
              <w:rPr>
                <w:rFonts w:hAnsi="標楷體"/>
              </w:rPr>
              <w:t>一</w:t>
            </w:r>
            <w:r w:rsidRPr="00AF22E4">
              <w:t>)</w:t>
            </w:r>
            <w:r w:rsidR="001B083C">
              <w:rPr>
                <w:rFonts w:hint="eastAsia"/>
              </w:rPr>
              <w:tab/>
            </w:r>
            <w:r w:rsidRPr="00AF22E4">
              <w:rPr>
                <w:rFonts w:hAnsi="標楷體"/>
              </w:rPr>
              <w:t>有前項所定之情形而不自行迴避者。</w:t>
            </w:r>
          </w:p>
          <w:p w:rsidR="00AF22E4" w:rsidRPr="00AF22E4" w:rsidRDefault="00AF22E4" w:rsidP="001B083C">
            <w:pPr>
              <w:kinsoku w:val="0"/>
              <w:overflowPunct w:val="0"/>
              <w:spacing w:line="380" w:lineRule="exact"/>
              <w:ind w:leftChars="200" w:left="984" w:hangingChars="210" w:hanging="504"/>
            </w:pPr>
            <w:r w:rsidRPr="00AF22E4">
              <w:t>(</w:t>
            </w:r>
            <w:r w:rsidRPr="00AF22E4">
              <w:rPr>
                <w:rFonts w:hAnsi="標楷體"/>
              </w:rPr>
              <w:t>二</w:t>
            </w:r>
            <w:r w:rsidRPr="00AF22E4">
              <w:t>)</w:t>
            </w:r>
            <w:r w:rsidR="001B083C">
              <w:rPr>
                <w:rFonts w:hint="eastAsia"/>
              </w:rPr>
              <w:tab/>
            </w:r>
            <w:r w:rsidRPr="00AF22E4">
              <w:rPr>
                <w:rFonts w:hAnsi="標楷體"/>
              </w:rPr>
              <w:t>有具體事實，足認其執行調查有偏頗之虞者。</w:t>
            </w:r>
          </w:p>
          <w:p w:rsidR="00AF22E4" w:rsidRPr="00AF22E4" w:rsidRDefault="00AF22E4" w:rsidP="001B083C">
            <w:pPr>
              <w:kinsoku w:val="0"/>
              <w:overflowPunct w:val="0"/>
              <w:spacing w:line="380" w:lineRule="exact"/>
              <w:ind w:leftChars="200" w:left="480"/>
            </w:pPr>
            <w:r w:rsidRPr="00AF22E4">
              <w:rPr>
                <w:rFonts w:hAnsi="標楷體"/>
              </w:rPr>
              <w:t>前項申請，應舉其原因及事實，向本府安全及衛生防護小組為之，並應為適當之釋明；被申請迴避之調查人員，對於該申請得提出意見書。</w:t>
            </w:r>
          </w:p>
          <w:p w:rsidR="00AF22E4" w:rsidRPr="00AF22E4" w:rsidRDefault="00AF22E4" w:rsidP="001B083C">
            <w:pPr>
              <w:kinsoku w:val="0"/>
              <w:overflowPunct w:val="0"/>
              <w:spacing w:line="380" w:lineRule="exact"/>
              <w:ind w:leftChars="200" w:left="480"/>
            </w:pPr>
            <w:r w:rsidRPr="00AF22E4">
              <w:rPr>
                <w:rFonts w:hAnsi="標楷體"/>
              </w:rPr>
              <w:t>被申請迴避之調查</w:t>
            </w:r>
            <w:r w:rsidRPr="00AF22E4">
              <w:rPr>
                <w:rFonts w:hAnsi="標楷體"/>
              </w:rPr>
              <w:lastRenderedPageBreak/>
              <w:t>人員在本府安全及衛生防護小組就該申請事件為准駁前，應停止調查工作。但有急迫情形，仍應為必要處置。</w:t>
            </w:r>
          </w:p>
          <w:p w:rsidR="00AF22E4" w:rsidRPr="00AF22E4" w:rsidRDefault="00AF22E4" w:rsidP="001B083C">
            <w:pPr>
              <w:kinsoku w:val="0"/>
              <w:overflowPunct w:val="0"/>
              <w:spacing w:line="380" w:lineRule="exact"/>
              <w:ind w:leftChars="200" w:left="480"/>
            </w:pPr>
            <w:r w:rsidRPr="00AF22E4">
              <w:rPr>
                <w:rFonts w:hAnsi="標楷體"/>
              </w:rPr>
              <w:t>調查人員有第一項所定情形不自行迴避，而未經當事人申請迴避者，應由本府安全及衛生防護小組命其迴避。</w:t>
            </w:r>
          </w:p>
        </w:tc>
        <w:tc>
          <w:tcPr>
            <w:tcW w:w="1667"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rsidR="00AF22E4" w:rsidRPr="00AF22E4" w:rsidRDefault="00AF22E4" w:rsidP="001B083C">
            <w:pPr>
              <w:pStyle w:val="affffff2"/>
              <w:widowControl/>
              <w:numPr>
                <w:ilvl w:val="0"/>
                <w:numId w:val="45"/>
              </w:numPr>
              <w:kinsoku w:val="0"/>
              <w:overflowPunct w:val="0"/>
              <w:spacing w:line="380" w:lineRule="exact"/>
              <w:ind w:leftChars="0" w:left="504" w:hangingChars="210" w:hanging="504"/>
              <w:jc w:val="both"/>
              <w:rPr>
                <w:rFonts w:eastAsia="標楷體"/>
              </w:rPr>
            </w:pPr>
            <w:r w:rsidRPr="00AF22E4">
              <w:rPr>
                <w:rFonts w:eastAsia="標楷體" w:hAnsi="標楷體"/>
                <w:u w:val="single"/>
              </w:rPr>
              <w:lastRenderedPageBreak/>
              <w:t>本點刪除</w:t>
            </w:r>
            <w:r w:rsidRPr="00AF22E4">
              <w:rPr>
                <w:rFonts w:eastAsia="標楷體" w:hAnsi="標楷體"/>
              </w:rPr>
              <w:t>。</w:t>
            </w:r>
          </w:p>
          <w:p w:rsidR="00AF22E4" w:rsidRPr="00AF22E4" w:rsidRDefault="00AF22E4" w:rsidP="001B083C">
            <w:pPr>
              <w:kinsoku w:val="0"/>
              <w:overflowPunct w:val="0"/>
              <w:spacing w:line="380" w:lineRule="exact"/>
              <w:ind w:left="504" w:hangingChars="210" w:hanging="504"/>
            </w:pPr>
            <w:r w:rsidRPr="00AF22E4">
              <w:rPr>
                <w:rFonts w:hAnsi="標楷體"/>
              </w:rPr>
              <w:t>二、</w:t>
            </w:r>
            <w:r w:rsidR="001B083C">
              <w:rPr>
                <w:rFonts w:hAnsi="標楷體" w:hint="eastAsia"/>
              </w:rPr>
              <w:tab/>
            </w:r>
            <w:r w:rsidRPr="00AF22E4">
              <w:rPr>
                <w:rFonts w:hAnsi="標楷體"/>
              </w:rPr>
              <w:t>現行規定第八點迴避相關內容移列至修正規定第七點，並酌作文字修正，爰予刪除。</w:t>
            </w:r>
          </w:p>
        </w:tc>
      </w:tr>
      <w:tr w:rsidR="00AF22E4" w:rsidRPr="00AF22E4" w:rsidTr="00AF22E4">
        <w:trPr>
          <w:trHeight w:val="34"/>
        </w:trPr>
        <w:tc>
          <w:tcPr>
            <w:tcW w:w="1666"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rsidR="00AF22E4" w:rsidRPr="00AF22E4" w:rsidRDefault="00AF22E4" w:rsidP="001B083C">
            <w:pPr>
              <w:kinsoku w:val="0"/>
              <w:overflowPunct w:val="0"/>
              <w:spacing w:line="380" w:lineRule="exact"/>
              <w:ind w:left="504" w:hangingChars="210" w:hanging="504"/>
            </w:pPr>
            <w:r w:rsidRPr="00AF22E4">
              <w:rPr>
                <w:rFonts w:hAnsi="標楷體"/>
              </w:rPr>
              <w:lastRenderedPageBreak/>
              <w:t>八、</w:t>
            </w:r>
            <w:bookmarkStart w:id="36" w:name="_Hlk220330048"/>
            <w:r w:rsidR="001B083C">
              <w:rPr>
                <w:rFonts w:hAnsi="標楷體" w:hint="eastAsia"/>
              </w:rPr>
              <w:tab/>
            </w:r>
            <w:r w:rsidRPr="00AF22E4">
              <w:rPr>
                <w:rFonts w:hAnsi="標楷體"/>
              </w:rPr>
              <w:t>本府各單位於知悉職場霸凌之情形，或至遲自申訴人提起申訴時起，應採取下列立即有效之糾正及補救措施</w:t>
            </w:r>
            <w:bookmarkEnd w:id="36"/>
            <w:r w:rsidRPr="00AF22E4">
              <w:rPr>
                <w:rFonts w:hAnsi="標楷體"/>
              </w:rPr>
              <w:t>：</w:t>
            </w:r>
          </w:p>
          <w:p w:rsidR="00AF22E4" w:rsidRPr="00AF22E4" w:rsidRDefault="00AF22E4" w:rsidP="001B083C">
            <w:pPr>
              <w:kinsoku w:val="0"/>
              <w:overflowPunct w:val="0"/>
              <w:spacing w:line="380" w:lineRule="exact"/>
              <w:ind w:leftChars="200" w:left="984" w:hangingChars="210" w:hanging="504"/>
            </w:pPr>
            <w:r w:rsidRPr="00AF22E4">
              <w:t>(</w:t>
            </w:r>
            <w:r w:rsidRPr="00AF22E4">
              <w:rPr>
                <w:rFonts w:hAnsi="標楷體"/>
              </w:rPr>
              <w:t>一</w:t>
            </w:r>
            <w:r w:rsidRPr="00AF22E4">
              <w:t>)</w:t>
            </w:r>
            <w:bookmarkStart w:id="37" w:name="_Hlk220330968"/>
            <w:r w:rsidR="001B083C">
              <w:rPr>
                <w:rFonts w:hint="eastAsia"/>
              </w:rPr>
              <w:tab/>
            </w:r>
            <w:r w:rsidRPr="00AF22E4">
              <w:rPr>
                <w:rFonts w:hAnsi="標楷體"/>
              </w:rPr>
              <w:t>因接獲申訴而知悉時：</w:t>
            </w:r>
            <w:bookmarkEnd w:id="37"/>
          </w:p>
          <w:p w:rsidR="00AF22E4" w:rsidRPr="00AF22E4" w:rsidRDefault="00AF22E4" w:rsidP="001B083C">
            <w:pPr>
              <w:kinsoku w:val="0"/>
              <w:overflowPunct w:val="0"/>
              <w:spacing w:line="380" w:lineRule="exact"/>
              <w:ind w:leftChars="400" w:left="1224" w:hangingChars="110" w:hanging="264"/>
            </w:pPr>
            <w:r w:rsidRPr="00AF22E4">
              <w:t>1.</w:t>
            </w:r>
            <w:bookmarkStart w:id="38" w:name="_Hlk220331016"/>
            <w:r w:rsidR="001B083C">
              <w:rPr>
                <w:rFonts w:hint="eastAsia"/>
              </w:rPr>
              <w:tab/>
            </w:r>
            <w:r w:rsidRPr="00AF22E4">
              <w:rPr>
                <w:rFonts w:hAnsi="標楷體"/>
              </w:rPr>
              <w:t>採行避免申訴人受職場霸凌情形再度發生之措施</w:t>
            </w:r>
            <w:bookmarkEnd w:id="38"/>
            <w:r w:rsidRPr="00AF22E4">
              <w:rPr>
                <w:rFonts w:hAnsi="標楷體"/>
              </w:rPr>
              <w:t>。</w:t>
            </w:r>
          </w:p>
          <w:p w:rsidR="00AF22E4" w:rsidRPr="00AF22E4" w:rsidRDefault="00AF22E4" w:rsidP="001B083C">
            <w:pPr>
              <w:kinsoku w:val="0"/>
              <w:overflowPunct w:val="0"/>
              <w:spacing w:line="380" w:lineRule="exact"/>
              <w:ind w:leftChars="400" w:left="1224" w:hangingChars="110" w:hanging="264"/>
            </w:pPr>
            <w:r w:rsidRPr="00AF22E4">
              <w:t>2.</w:t>
            </w:r>
            <w:bookmarkStart w:id="39" w:name="_Hlk220331025"/>
            <w:r w:rsidR="001B083C">
              <w:rPr>
                <w:rFonts w:hint="eastAsia"/>
              </w:rPr>
              <w:tab/>
            </w:r>
            <w:r w:rsidRPr="00AF22E4">
              <w:rPr>
                <w:rFonts w:hAnsi="標楷體"/>
              </w:rPr>
              <w:t>視申訴人需求及事件情節，提供相關諮詢或必要之協助及保</w:t>
            </w:r>
            <w:r w:rsidRPr="00AF22E4">
              <w:rPr>
                <w:rFonts w:hAnsi="標楷體"/>
              </w:rPr>
              <w:lastRenderedPageBreak/>
              <w:t>護措施</w:t>
            </w:r>
            <w:bookmarkEnd w:id="39"/>
            <w:r w:rsidRPr="00AF22E4">
              <w:rPr>
                <w:rFonts w:hAnsi="標楷體"/>
              </w:rPr>
              <w:t>。</w:t>
            </w:r>
          </w:p>
          <w:p w:rsidR="00AF22E4" w:rsidRPr="00AF22E4" w:rsidRDefault="00AF22E4" w:rsidP="001B083C">
            <w:pPr>
              <w:kinsoku w:val="0"/>
              <w:overflowPunct w:val="0"/>
              <w:spacing w:line="380" w:lineRule="exact"/>
              <w:ind w:leftChars="400" w:left="1224" w:hangingChars="110" w:hanging="264"/>
            </w:pPr>
            <w:r w:rsidRPr="00AF22E4">
              <w:t>3.</w:t>
            </w:r>
            <w:bookmarkStart w:id="40" w:name="_Hlk220331033"/>
            <w:r w:rsidR="001B083C">
              <w:rPr>
                <w:rFonts w:hint="eastAsia"/>
              </w:rPr>
              <w:tab/>
            </w:r>
            <w:r w:rsidRPr="00AF22E4">
              <w:rPr>
                <w:rFonts w:hAnsi="標楷體"/>
              </w:rPr>
              <w:t>對行為人為適當之處理</w:t>
            </w:r>
            <w:bookmarkEnd w:id="40"/>
            <w:r w:rsidRPr="00AF22E4">
              <w:rPr>
                <w:rFonts w:hAnsi="標楷體"/>
              </w:rPr>
              <w:t>。</w:t>
            </w:r>
          </w:p>
          <w:p w:rsidR="00AF22E4" w:rsidRPr="00AF22E4" w:rsidRDefault="00AF22E4" w:rsidP="001B083C">
            <w:pPr>
              <w:kinsoku w:val="0"/>
              <w:overflowPunct w:val="0"/>
              <w:spacing w:line="380" w:lineRule="exact"/>
              <w:ind w:leftChars="200" w:left="984" w:hangingChars="210" w:hanging="504"/>
            </w:pPr>
            <w:r w:rsidRPr="00AF22E4">
              <w:t>(</w:t>
            </w:r>
            <w:r w:rsidRPr="00AF22E4">
              <w:rPr>
                <w:rFonts w:hAnsi="標楷體"/>
              </w:rPr>
              <w:t>二</w:t>
            </w:r>
            <w:r w:rsidRPr="00AF22E4">
              <w:t>)</w:t>
            </w:r>
            <w:bookmarkStart w:id="41" w:name="_Hlk220330981"/>
            <w:r w:rsidR="001B083C">
              <w:rPr>
                <w:rFonts w:hint="eastAsia"/>
              </w:rPr>
              <w:tab/>
            </w:r>
            <w:r w:rsidRPr="00AF22E4">
              <w:rPr>
                <w:rFonts w:hAnsi="標楷體"/>
              </w:rPr>
              <w:t>非因前款情形而知悉時：</w:t>
            </w:r>
            <w:bookmarkEnd w:id="41"/>
          </w:p>
          <w:p w:rsidR="00AF22E4" w:rsidRPr="00AF22E4" w:rsidRDefault="00AF22E4" w:rsidP="001B083C">
            <w:pPr>
              <w:kinsoku w:val="0"/>
              <w:overflowPunct w:val="0"/>
              <w:spacing w:line="380" w:lineRule="exact"/>
              <w:ind w:leftChars="400" w:left="1224" w:hangingChars="110" w:hanging="264"/>
            </w:pPr>
            <w:r w:rsidRPr="00AF22E4">
              <w:t>1.</w:t>
            </w:r>
            <w:bookmarkStart w:id="42" w:name="_Hlk220331054"/>
            <w:r w:rsidR="001B083C">
              <w:rPr>
                <w:rFonts w:hint="eastAsia"/>
              </w:rPr>
              <w:tab/>
            </w:r>
            <w:r w:rsidRPr="00AF22E4">
              <w:rPr>
                <w:rFonts w:hAnsi="標楷體"/>
              </w:rPr>
              <w:t>就相關事實進行必要之釐清</w:t>
            </w:r>
            <w:bookmarkEnd w:id="42"/>
            <w:r w:rsidRPr="00AF22E4">
              <w:rPr>
                <w:rFonts w:hAnsi="標楷體"/>
              </w:rPr>
              <w:t>。</w:t>
            </w:r>
          </w:p>
          <w:p w:rsidR="00AF22E4" w:rsidRPr="00AF22E4" w:rsidRDefault="00AF22E4" w:rsidP="001B083C">
            <w:pPr>
              <w:kinsoku w:val="0"/>
              <w:overflowPunct w:val="0"/>
              <w:spacing w:line="380" w:lineRule="exact"/>
              <w:ind w:leftChars="400" w:left="1224" w:hangingChars="110" w:hanging="264"/>
            </w:pPr>
            <w:r w:rsidRPr="00AF22E4">
              <w:t>2.</w:t>
            </w:r>
            <w:bookmarkStart w:id="43" w:name="_Hlk220331103"/>
            <w:r w:rsidR="001B083C">
              <w:rPr>
                <w:rFonts w:hint="eastAsia"/>
              </w:rPr>
              <w:tab/>
            </w:r>
            <w:r w:rsidRPr="00AF22E4">
              <w:rPr>
                <w:rFonts w:hAnsi="標楷體"/>
              </w:rPr>
              <w:t>依被霸凌者意願，協助其提起申訴</w:t>
            </w:r>
            <w:bookmarkEnd w:id="43"/>
            <w:r w:rsidRPr="00AF22E4">
              <w:rPr>
                <w:rFonts w:hAnsi="標楷體"/>
              </w:rPr>
              <w:t>。</w:t>
            </w:r>
          </w:p>
          <w:p w:rsidR="00AF22E4" w:rsidRPr="00AF22E4" w:rsidRDefault="00AF22E4" w:rsidP="001B083C">
            <w:pPr>
              <w:kinsoku w:val="0"/>
              <w:overflowPunct w:val="0"/>
              <w:spacing w:line="380" w:lineRule="exact"/>
              <w:ind w:leftChars="400" w:left="1224" w:hangingChars="110" w:hanging="264"/>
            </w:pPr>
            <w:r w:rsidRPr="00AF22E4">
              <w:t>3.</w:t>
            </w:r>
            <w:bookmarkStart w:id="44" w:name="_Hlk220331113"/>
            <w:r w:rsidR="001B083C">
              <w:rPr>
                <w:rFonts w:hint="eastAsia"/>
              </w:rPr>
              <w:tab/>
            </w:r>
            <w:r w:rsidRPr="00AF22E4">
              <w:rPr>
                <w:rFonts w:hAnsi="標楷體"/>
              </w:rPr>
              <w:t>依被霸凌者意願，提供相關諮詢或必要之協助及保護措施</w:t>
            </w:r>
            <w:bookmarkEnd w:id="44"/>
            <w:r w:rsidRPr="00AF22E4">
              <w:rPr>
                <w:rFonts w:hAnsi="標楷體"/>
              </w:rPr>
              <w:t>。</w:t>
            </w:r>
          </w:p>
          <w:p w:rsidR="00AF22E4" w:rsidRPr="00AF22E4" w:rsidRDefault="00AF22E4" w:rsidP="001B083C">
            <w:pPr>
              <w:kinsoku w:val="0"/>
              <w:overflowPunct w:val="0"/>
              <w:spacing w:line="380" w:lineRule="exact"/>
              <w:ind w:leftChars="400" w:left="1224" w:hangingChars="110" w:hanging="264"/>
            </w:pPr>
            <w:r w:rsidRPr="00AF22E4">
              <w:t>4.</w:t>
            </w:r>
            <w:bookmarkStart w:id="45" w:name="_Hlk220331124"/>
            <w:r w:rsidR="001B083C">
              <w:rPr>
                <w:rFonts w:hint="eastAsia"/>
              </w:rPr>
              <w:tab/>
            </w:r>
            <w:r w:rsidRPr="00AF22E4">
              <w:rPr>
                <w:rFonts w:hAnsi="標楷體"/>
              </w:rPr>
              <w:t>適度調整工作內容或辦公場所</w:t>
            </w:r>
            <w:bookmarkEnd w:id="45"/>
            <w:r w:rsidRPr="00AF22E4">
              <w:rPr>
                <w:rFonts w:hAnsi="標楷體"/>
              </w:rPr>
              <w:t>。</w:t>
            </w:r>
          </w:p>
          <w:p w:rsidR="00AF22E4" w:rsidRPr="00AF22E4" w:rsidRDefault="00AF22E4" w:rsidP="001B083C">
            <w:pPr>
              <w:kinsoku w:val="0"/>
              <w:overflowPunct w:val="0"/>
              <w:spacing w:line="380" w:lineRule="exact"/>
              <w:ind w:leftChars="200" w:left="480"/>
            </w:pPr>
            <w:bookmarkStart w:id="46" w:name="_Hlk220331150"/>
            <w:r w:rsidRPr="00AF22E4">
              <w:rPr>
                <w:rFonts w:hAnsi="標楷體"/>
              </w:rPr>
              <w:t>職場霸凌行為人涉及不法侵害，且情節重大者，於</w:t>
            </w:r>
            <w:r w:rsidRPr="00AF22E4">
              <w:rPr>
                <w:rFonts w:hAnsi="標楷體"/>
                <w:u w:val="single"/>
              </w:rPr>
              <w:t>進行</w:t>
            </w:r>
            <w:r w:rsidRPr="00AF22E4">
              <w:rPr>
                <w:rFonts w:hAnsi="標楷體"/>
              </w:rPr>
              <w:t>調查期間有先行調整職務之必要時，本府得依相關法令規定調整之。</w:t>
            </w:r>
          </w:p>
          <w:p w:rsidR="00AF22E4" w:rsidRPr="00AF22E4" w:rsidRDefault="00AF22E4" w:rsidP="001B083C">
            <w:pPr>
              <w:kinsoku w:val="0"/>
              <w:overflowPunct w:val="0"/>
              <w:spacing w:line="380" w:lineRule="exact"/>
              <w:ind w:leftChars="232" w:left="557"/>
            </w:pPr>
            <w:bookmarkStart w:id="47" w:name="_Hlk220331182"/>
            <w:bookmarkEnd w:id="46"/>
            <w:r w:rsidRPr="00AF22E4">
              <w:rPr>
                <w:rFonts w:hAnsi="標楷體"/>
              </w:rPr>
              <w:t>如已發生重大人身侵害，本府各單位應通報警察單位及消防單位為緊急處置</w:t>
            </w:r>
            <w:r w:rsidRPr="00AF22E4">
              <w:rPr>
                <w:rFonts w:hAnsi="標楷體"/>
              </w:rPr>
              <w:lastRenderedPageBreak/>
              <w:t>及送醫，並通知家</w:t>
            </w:r>
            <w:r w:rsidR="001B083C">
              <w:rPr>
                <w:rFonts w:hAnsi="標楷體" w:hint="eastAsia"/>
              </w:rPr>
              <w:t xml:space="preserve">　</w:t>
            </w:r>
            <w:r w:rsidRPr="00AF22E4">
              <w:rPr>
                <w:rFonts w:hAnsi="標楷體"/>
              </w:rPr>
              <w:t>屬。</w:t>
            </w:r>
            <w:bookmarkEnd w:id="47"/>
          </w:p>
        </w:tc>
        <w:tc>
          <w:tcPr>
            <w:tcW w:w="1667"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rsidR="00AF22E4" w:rsidRPr="00AF22E4" w:rsidRDefault="00AF22E4" w:rsidP="001B083C">
            <w:pPr>
              <w:kinsoku w:val="0"/>
              <w:overflowPunct w:val="0"/>
              <w:spacing w:line="380" w:lineRule="exact"/>
              <w:ind w:left="504" w:hangingChars="210" w:hanging="504"/>
            </w:pPr>
          </w:p>
        </w:tc>
        <w:tc>
          <w:tcPr>
            <w:tcW w:w="1667"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rsidR="00AF22E4" w:rsidRPr="00AF22E4" w:rsidRDefault="00AF22E4" w:rsidP="001B083C">
            <w:pPr>
              <w:kinsoku w:val="0"/>
              <w:overflowPunct w:val="0"/>
              <w:spacing w:line="380" w:lineRule="exact"/>
              <w:ind w:left="504" w:hangingChars="210" w:hanging="504"/>
            </w:pPr>
            <w:r w:rsidRPr="00AF22E4">
              <w:rPr>
                <w:rFonts w:hAnsi="標楷體"/>
              </w:rPr>
              <w:t>一、</w:t>
            </w:r>
            <w:r w:rsidR="001B083C">
              <w:rPr>
                <w:rFonts w:hAnsi="標楷體" w:hint="eastAsia"/>
              </w:rPr>
              <w:tab/>
            </w:r>
            <w:r w:rsidRPr="00AF22E4">
              <w:rPr>
                <w:rFonts w:hAnsi="標楷體"/>
                <w:u w:val="single"/>
              </w:rPr>
              <w:t>本點新增</w:t>
            </w:r>
            <w:r w:rsidRPr="00AF22E4">
              <w:rPr>
                <w:rFonts w:hAnsi="標楷體"/>
              </w:rPr>
              <w:t>。</w:t>
            </w:r>
          </w:p>
          <w:p w:rsidR="00AF22E4" w:rsidRPr="00AF22E4" w:rsidRDefault="00AF22E4" w:rsidP="001B083C">
            <w:pPr>
              <w:kinsoku w:val="0"/>
              <w:overflowPunct w:val="0"/>
              <w:spacing w:line="380" w:lineRule="exact"/>
              <w:ind w:left="504" w:hangingChars="210" w:hanging="504"/>
            </w:pPr>
            <w:r w:rsidRPr="00AF22E4">
              <w:rPr>
                <w:rFonts w:hAnsi="標楷體"/>
              </w:rPr>
              <w:t>二、</w:t>
            </w:r>
            <w:r w:rsidR="001B083C">
              <w:rPr>
                <w:rFonts w:hAnsi="標楷體" w:hint="eastAsia"/>
              </w:rPr>
              <w:tab/>
            </w:r>
            <w:r w:rsidRPr="00AF22E4">
              <w:rPr>
                <w:rFonts w:hAnsi="標楷體"/>
              </w:rPr>
              <w:t>依安衛辦法第三十五條規定，訂定機關於知悉職場霸凌情形時，應採取立即有效之糾正及補救措施。</w:t>
            </w:r>
          </w:p>
          <w:p w:rsidR="00AF22E4" w:rsidRPr="00AF22E4" w:rsidRDefault="00AF22E4" w:rsidP="001B083C">
            <w:pPr>
              <w:kinsoku w:val="0"/>
              <w:overflowPunct w:val="0"/>
              <w:spacing w:line="380" w:lineRule="exact"/>
              <w:ind w:left="504" w:hangingChars="210" w:hanging="504"/>
            </w:pPr>
            <w:r w:rsidRPr="00AF22E4">
              <w:rPr>
                <w:rFonts w:hAnsi="標楷體"/>
              </w:rPr>
              <w:t>三、</w:t>
            </w:r>
            <w:r w:rsidR="001B083C">
              <w:rPr>
                <w:rFonts w:hAnsi="標楷體" w:hint="eastAsia"/>
              </w:rPr>
              <w:tab/>
            </w:r>
            <w:r w:rsidRPr="00AF22E4">
              <w:rPr>
                <w:rFonts w:hAnsi="標楷體"/>
              </w:rPr>
              <w:t>第三項由現行規定第七點第一款移列修正。</w:t>
            </w:r>
          </w:p>
        </w:tc>
      </w:tr>
      <w:tr w:rsidR="00AF22E4" w:rsidRPr="00AF22E4" w:rsidTr="00AF22E4">
        <w:trPr>
          <w:trHeight w:val="34"/>
        </w:trPr>
        <w:tc>
          <w:tcPr>
            <w:tcW w:w="1666"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rsidR="00AF22E4" w:rsidRPr="00AF22E4" w:rsidRDefault="00AF22E4" w:rsidP="001B083C">
            <w:pPr>
              <w:kinsoku w:val="0"/>
              <w:overflowPunct w:val="0"/>
              <w:spacing w:line="380" w:lineRule="exact"/>
              <w:ind w:left="504" w:hangingChars="210" w:hanging="504"/>
            </w:pPr>
            <w:r w:rsidRPr="00AF22E4">
              <w:rPr>
                <w:rFonts w:hAnsi="標楷體"/>
              </w:rPr>
              <w:lastRenderedPageBreak/>
              <w:t>九、</w:t>
            </w:r>
            <w:bookmarkStart w:id="48" w:name="_Hlk220331201"/>
            <w:r w:rsidR="001B083C">
              <w:rPr>
                <w:rFonts w:hAnsi="標楷體" w:hint="eastAsia"/>
              </w:rPr>
              <w:tab/>
            </w:r>
            <w:r w:rsidRPr="00AF22E4">
              <w:rPr>
                <w:rFonts w:hAnsi="標楷體"/>
                <w:u w:val="single"/>
              </w:rPr>
              <w:t>調查小組進行</w:t>
            </w:r>
            <w:r w:rsidRPr="00AF22E4">
              <w:rPr>
                <w:rFonts w:hAnsi="標楷體"/>
              </w:rPr>
              <w:t>調查</w:t>
            </w:r>
            <w:r w:rsidRPr="00AF22E4">
              <w:rPr>
                <w:rFonts w:hAnsi="標楷體"/>
                <w:u w:val="single"/>
              </w:rPr>
              <w:t>時</w:t>
            </w:r>
            <w:r w:rsidRPr="00AF22E4">
              <w:rPr>
                <w:rFonts w:hAnsi="標楷體"/>
              </w:rPr>
              <w:t>，應</w:t>
            </w:r>
            <w:r w:rsidRPr="00AF22E4">
              <w:rPr>
                <w:rFonts w:hAnsi="標楷體"/>
                <w:u w:val="single"/>
              </w:rPr>
              <w:t>超然獨立，秉持客觀、公正及專業之原則，給予申訴人、被申訴人陳述意見機會，並</w:t>
            </w:r>
            <w:r w:rsidRPr="00AF22E4">
              <w:rPr>
                <w:rFonts w:hAnsi="標楷體"/>
              </w:rPr>
              <w:t>依下列</w:t>
            </w:r>
            <w:r w:rsidRPr="00AF22E4">
              <w:rPr>
                <w:rFonts w:hAnsi="標楷體"/>
                <w:u w:val="single"/>
              </w:rPr>
              <w:t>規定辦理</w:t>
            </w:r>
            <w:bookmarkEnd w:id="48"/>
            <w:r w:rsidRPr="00AF22E4">
              <w:rPr>
                <w:rFonts w:hAnsi="標楷體"/>
              </w:rPr>
              <w:t>：</w:t>
            </w:r>
          </w:p>
          <w:p w:rsidR="00AF22E4" w:rsidRPr="00AF22E4" w:rsidRDefault="00AF22E4" w:rsidP="001B083C">
            <w:pPr>
              <w:kinsoku w:val="0"/>
              <w:overflowPunct w:val="0"/>
              <w:spacing w:line="380" w:lineRule="exact"/>
              <w:ind w:leftChars="200" w:left="984" w:hangingChars="210" w:hanging="504"/>
              <w:rPr>
                <w:u w:val="single"/>
              </w:rPr>
            </w:pPr>
            <w:r w:rsidRPr="00AF22E4">
              <w:t>(</w:t>
            </w:r>
            <w:r w:rsidRPr="00AF22E4">
              <w:rPr>
                <w:rFonts w:hAnsi="標楷體"/>
              </w:rPr>
              <w:t>一</w:t>
            </w:r>
            <w:r w:rsidRPr="00AF22E4">
              <w:t>)</w:t>
            </w:r>
            <w:r w:rsidR="001B083C">
              <w:rPr>
                <w:rFonts w:hint="eastAsia"/>
              </w:rPr>
              <w:tab/>
            </w:r>
            <w:r w:rsidRPr="00AF22E4">
              <w:rPr>
                <w:rFonts w:hAnsi="標楷體"/>
                <w:u w:val="single"/>
              </w:rPr>
              <w:t>訪談申訴人、被申訴人、</w:t>
            </w:r>
            <w:r w:rsidRPr="00AF22E4">
              <w:rPr>
                <w:rFonts w:hAnsi="標楷體"/>
              </w:rPr>
              <w:t>其他</w:t>
            </w:r>
            <w:r w:rsidRPr="00AF22E4">
              <w:rPr>
                <w:rFonts w:hAnsi="標楷體"/>
                <w:u w:val="single"/>
              </w:rPr>
              <w:t>相關人員時，調查小組應全程錄音或錄影；受訪談者不得自行錄音或錄影</w:t>
            </w:r>
            <w:r w:rsidRPr="00AF22E4">
              <w:rPr>
                <w:rFonts w:hAnsi="標楷體"/>
              </w:rPr>
              <w:t>。</w:t>
            </w:r>
          </w:p>
          <w:p w:rsidR="00AF22E4" w:rsidRPr="00AF22E4" w:rsidRDefault="00AF22E4" w:rsidP="001B083C">
            <w:pPr>
              <w:kinsoku w:val="0"/>
              <w:overflowPunct w:val="0"/>
              <w:spacing w:line="380" w:lineRule="exact"/>
              <w:ind w:leftChars="200" w:left="984" w:hangingChars="210" w:hanging="504"/>
            </w:pPr>
            <w:r w:rsidRPr="00AF22E4">
              <w:t>(</w:t>
            </w:r>
            <w:r w:rsidRPr="00AF22E4">
              <w:rPr>
                <w:rFonts w:hAnsi="標楷體"/>
              </w:rPr>
              <w:t>二</w:t>
            </w:r>
            <w:r w:rsidRPr="00AF22E4">
              <w:t>)</w:t>
            </w:r>
            <w:r w:rsidR="001B083C">
              <w:rPr>
                <w:rFonts w:hint="eastAsia"/>
              </w:rPr>
              <w:tab/>
            </w:r>
            <w:r w:rsidRPr="00AF22E4">
              <w:rPr>
                <w:rFonts w:hAnsi="標楷體"/>
                <w:u w:val="single"/>
              </w:rPr>
              <w:t>申訴人、被申訴人及相關人員應配合調查小組之調查，並提供</w:t>
            </w:r>
            <w:r w:rsidRPr="00AF22E4">
              <w:rPr>
                <w:rFonts w:hAnsi="標楷體"/>
              </w:rPr>
              <w:t>相關</w:t>
            </w:r>
            <w:r w:rsidRPr="00AF22E4">
              <w:rPr>
                <w:rFonts w:hAnsi="標楷體"/>
                <w:u w:val="single"/>
              </w:rPr>
              <w:t>文件、資料或陳述意見</w:t>
            </w:r>
            <w:r w:rsidRPr="00AF22E4">
              <w:rPr>
                <w:rFonts w:hAnsi="標楷體"/>
              </w:rPr>
              <w:t>。</w:t>
            </w:r>
          </w:p>
          <w:p w:rsidR="00AF22E4" w:rsidRPr="00AF22E4" w:rsidRDefault="00AF22E4" w:rsidP="001B083C">
            <w:pPr>
              <w:kinsoku w:val="0"/>
              <w:overflowPunct w:val="0"/>
              <w:spacing w:line="380" w:lineRule="exact"/>
              <w:ind w:leftChars="200" w:left="984" w:hangingChars="210" w:hanging="504"/>
            </w:pPr>
            <w:r w:rsidRPr="00AF22E4">
              <w:t>(</w:t>
            </w:r>
            <w:r w:rsidRPr="00AF22E4">
              <w:rPr>
                <w:rFonts w:hAnsi="標楷體"/>
              </w:rPr>
              <w:t>三</w:t>
            </w:r>
            <w:r w:rsidRPr="00AF22E4">
              <w:t>)</w:t>
            </w:r>
            <w:r w:rsidR="001B083C">
              <w:rPr>
                <w:rFonts w:hint="eastAsia"/>
              </w:rPr>
              <w:tab/>
            </w:r>
            <w:r w:rsidRPr="00AF22E4">
              <w:rPr>
                <w:rFonts w:hAnsi="標楷體"/>
                <w:u w:val="single"/>
              </w:rPr>
              <w:t>就涉及調查之特殊專業、鑑定及其他相關事項，得諮詢其他機關</w:t>
            </w:r>
            <w:r w:rsidRPr="00AF22E4">
              <w:rPr>
                <w:u w:val="single"/>
              </w:rPr>
              <w:t>(</w:t>
            </w:r>
            <w:r w:rsidRPr="00AF22E4">
              <w:rPr>
                <w:rFonts w:hAnsi="標楷體"/>
                <w:u w:val="single"/>
              </w:rPr>
              <w:t>構</w:t>
            </w:r>
            <w:r w:rsidRPr="00AF22E4">
              <w:rPr>
                <w:u w:val="single"/>
              </w:rPr>
              <w:t>)</w:t>
            </w:r>
            <w:r w:rsidRPr="00AF22E4">
              <w:rPr>
                <w:rFonts w:hAnsi="標楷體"/>
                <w:u w:val="single"/>
              </w:rPr>
              <w:t>、法人、團體或專業人員</w:t>
            </w:r>
            <w:r w:rsidRPr="00AF22E4">
              <w:rPr>
                <w:rFonts w:hAnsi="標楷體"/>
              </w:rPr>
              <w:t>。</w:t>
            </w:r>
          </w:p>
          <w:p w:rsidR="00AF22E4" w:rsidRPr="00AF22E4" w:rsidRDefault="00AF22E4" w:rsidP="001B083C">
            <w:pPr>
              <w:kinsoku w:val="0"/>
              <w:overflowPunct w:val="0"/>
              <w:spacing w:line="380" w:lineRule="exact"/>
              <w:ind w:leftChars="200" w:left="480"/>
            </w:pPr>
            <w:r w:rsidRPr="00AF22E4">
              <w:rPr>
                <w:rFonts w:hAnsi="標楷體"/>
                <w:u w:val="single"/>
              </w:rPr>
              <w:t>調查人員及參與處</w:t>
            </w:r>
            <w:r w:rsidRPr="00AF22E4">
              <w:rPr>
                <w:rFonts w:hAnsi="標楷體"/>
                <w:u w:val="single"/>
              </w:rPr>
              <w:lastRenderedPageBreak/>
              <w:t>理職場霸凌事件之人員就申訴人、被申訴人、協助調查之人之姓名及其他足以辨識身分之資料，應予保密，違者按情節輕重予以懲處。</w:t>
            </w:r>
          </w:p>
        </w:tc>
        <w:tc>
          <w:tcPr>
            <w:tcW w:w="1667"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rsidR="00AF22E4" w:rsidRPr="00AF22E4" w:rsidRDefault="00AF22E4" w:rsidP="001B083C">
            <w:pPr>
              <w:kinsoku w:val="0"/>
              <w:overflowPunct w:val="0"/>
              <w:spacing w:line="380" w:lineRule="exact"/>
              <w:ind w:left="504" w:hangingChars="210" w:hanging="504"/>
            </w:pPr>
            <w:r w:rsidRPr="00AF22E4">
              <w:rPr>
                <w:rFonts w:hAnsi="標楷體"/>
              </w:rPr>
              <w:lastRenderedPageBreak/>
              <w:t>九、</w:t>
            </w:r>
            <w:r w:rsidR="001B083C">
              <w:rPr>
                <w:rFonts w:hAnsi="標楷體" w:hint="eastAsia"/>
              </w:rPr>
              <w:tab/>
            </w:r>
            <w:r w:rsidRPr="00AF22E4">
              <w:rPr>
                <w:rFonts w:hAnsi="標楷體"/>
                <w:u w:val="single"/>
              </w:rPr>
              <w:t>職場霸凌事件之</w:t>
            </w:r>
            <w:r w:rsidRPr="00AF22E4">
              <w:rPr>
                <w:rFonts w:hAnsi="標楷體"/>
              </w:rPr>
              <w:t>調查，應依</w:t>
            </w:r>
            <w:r w:rsidRPr="00AF22E4">
              <w:rPr>
                <w:rFonts w:hAnsi="標楷體"/>
                <w:u w:val="single"/>
              </w:rPr>
              <w:t>照</w:t>
            </w:r>
            <w:r w:rsidRPr="00AF22E4">
              <w:rPr>
                <w:rFonts w:hAnsi="標楷體"/>
              </w:rPr>
              <w:t>下列</w:t>
            </w:r>
            <w:r w:rsidRPr="00AF22E4">
              <w:rPr>
                <w:rFonts w:hAnsi="標楷體"/>
                <w:u w:val="single"/>
              </w:rPr>
              <w:t>原則為之</w:t>
            </w:r>
            <w:r w:rsidRPr="00AF22E4">
              <w:rPr>
                <w:rFonts w:hAnsi="標楷體"/>
              </w:rPr>
              <w:t>：</w:t>
            </w:r>
          </w:p>
          <w:p w:rsidR="00AF22E4" w:rsidRPr="00AF22E4" w:rsidRDefault="00AF22E4" w:rsidP="001B083C">
            <w:pPr>
              <w:kinsoku w:val="0"/>
              <w:overflowPunct w:val="0"/>
              <w:spacing w:line="380" w:lineRule="exact"/>
              <w:ind w:leftChars="200" w:left="984" w:hangingChars="210" w:hanging="504"/>
            </w:pPr>
            <w:r w:rsidRPr="00AF22E4">
              <w:t>(</w:t>
            </w:r>
            <w:r w:rsidRPr="00AF22E4">
              <w:rPr>
                <w:rFonts w:hAnsi="標楷體"/>
              </w:rPr>
              <w:t>一</w:t>
            </w:r>
            <w:r w:rsidRPr="00AF22E4">
              <w:t>)</w:t>
            </w:r>
            <w:r w:rsidR="001B083C">
              <w:rPr>
                <w:rFonts w:hint="eastAsia"/>
              </w:rPr>
              <w:tab/>
            </w:r>
            <w:r w:rsidRPr="00AF22E4">
              <w:rPr>
                <w:rFonts w:hAnsi="標楷體"/>
                <w:u w:val="single"/>
              </w:rPr>
              <w:t>調查應以不公開方式為之，並保護當事人之隱私及其他人格法益</w:t>
            </w:r>
            <w:r w:rsidRPr="00AF22E4">
              <w:rPr>
                <w:rFonts w:hAnsi="標楷體"/>
              </w:rPr>
              <w:t>。</w:t>
            </w:r>
          </w:p>
          <w:p w:rsidR="00AF22E4" w:rsidRPr="00AF22E4" w:rsidRDefault="00AF22E4" w:rsidP="001B083C">
            <w:pPr>
              <w:kinsoku w:val="0"/>
              <w:overflowPunct w:val="0"/>
              <w:spacing w:line="380" w:lineRule="exact"/>
              <w:ind w:leftChars="200" w:left="984" w:hangingChars="210" w:hanging="504"/>
            </w:pPr>
            <w:r w:rsidRPr="00AF22E4">
              <w:t>(</w:t>
            </w:r>
            <w:r w:rsidRPr="00AF22E4">
              <w:rPr>
                <w:rFonts w:hAnsi="標楷體"/>
              </w:rPr>
              <w:t>二</w:t>
            </w:r>
            <w:r w:rsidRPr="00AF22E4">
              <w:t>)</w:t>
            </w:r>
            <w:r w:rsidR="001B083C">
              <w:rPr>
                <w:rFonts w:hint="eastAsia"/>
              </w:rPr>
              <w:tab/>
            </w:r>
            <w:r w:rsidRPr="00AF22E4">
              <w:rPr>
                <w:rFonts w:hAnsi="標楷體"/>
                <w:u w:val="single"/>
              </w:rPr>
              <w:t>調查應秉持客觀、公正、專業原則，給予當事人充分陳述意見及答辯機會</w:t>
            </w:r>
            <w:r w:rsidRPr="00AF22E4">
              <w:rPr>
                <w:rFonts w:hAnsi="標楷體"/>
              </w:rPr>
              <w:t>。</w:t>
            </w:r>
          </w:p>
          <w:p w:rsidR="00AF22E4" w:rsidRPr="00AF22E4" w:rsidRDefault="00AF22E4" w:rsidP="001B083C">
            <w:pPr>
              <w:kinsoku w:val="0"/>
              <w:overflowPunct w:val="0"/>
              <w:spacing w:line="380" w:lineRule="exact"/>
              <w:ind w:leftChars="200" w:left="984" w:hangingChars="210" w:hanging="504"/>
            </w:pPr>
            <w:r w:rsidRPr="00AF22E4">
              <w:t>(</w:t>
            </w:r>
            <w:r w:rsidRPr="00AF22E4">
              <w:rPr>
                <w:rFonts w:hAnsi="標楷體"/>
              </w:rPr>
              <w:t>三</w:t>
            </w:r>
            <w:r w:rsidRPr="00AF22E4">
              <w:t>)</w:t>
            </w:r>
            <w:r w:rsidR="001B083C">
              <w:rPr>
                <w:rFonts w:hint="eastAsia"/>
              </w:rPr>
              <w:tab/>
            </w:r>
            <w:r w:rsidRPr="00AF22E4">
              <w:rPr>
                <w:rFonts w:hAnsi="標楷體"/>
                <w:u w:val="single"/>
              </w:rPr>
              <w:t>當事人之陳述明確，已無詢問之必要者，應避免重複詢問</w:t>
            </w:r>
            <w:r w:rsidRPr="00AF22E4">
              <w:rPr>
                <w:rFonts w:hAnsi="標楷體"/>
              </w:rPr>
              <w:t>。</w:t>
            </w:r>
          </w:p>
          <w:p w:rsidR="00AF22E4" w:rsidRPr="00AF22E4" w:rsidRDefault="00AF22E4" w:rsidP="001B083C">
            <w:pPr>
              <w:kinsoku w:val="0"/>
              <w:overflowPunct w:val="0"/>
              <w:spacing w:line="380" w:lineRule="exact"/>
              <w:ind w:leftChars="200" w:left="984" w:hangingChars="210" w:hanging="504"/>
              <w:rPr>
                <w:u w:val="single"/>
              </w:rPr>
            </w:pPr>
            <w:r w:rsidRPr="00AF22E4">
              <w:rPr>
                <w:u w:val="single"/>
              </w:rPr>
              <w:t>(</w:t>
            </w:r>
            <w:r w:rsidRPr="00AF22E4">
              <w:rPr>
                <w:rFonts w:hAnsi="標楷體"/>
                <w:u w:val="single"/>
              </w:rPr>
              <w:t>四</w:t>
            </w:r>
            <w:r w:rsidRPr="00AF22E4">
              <w:rPr>
                <w:u w:val="single"/>
              </w:rPr>
              <w:t>)</w:t>
            </w:r>
            <w:r w:rsidR="001B083C">
              <w:rPr>
                <w:rFonts w:hint="eastAsia"/>
                <w:u w:val="single"/>
              </w:rPr>
              <w:tab/>
            </w:r>
            <w:r w:rsidRPr="00AF22E4">
              <w:rPr>
                <w:rFonts w:hAnsi="標楷體"/>
                <w:u w:val="single"/>
              </w:rPr>
              <w:t>事件之調查，得通知當事人及關係人到場說明，並得邀請相關學識經驗者協助。</w:t>
            </w:r>
          </w:p>
          <w:p w:rsidR="00AF22E4" w:rsidRPr="00AF22E4" w:rsidRDefault="00AF22E4" w:rsidP="001B083C">
            <w:pPr>
              <w:kinsoku w:val="0"/>
              <w:overflowPunct w:val="0"/>
              <w:spacing w:line="380" w:lineRule="exact"/>
              <w:ind w:leftChars="200" w:left="984" w:hangingChars="210" w:hanging="504"/>
              <w:rPr>
                <w:u w:val="single"/>
              </w:rPr>
            </w:pPr>
            <w:r w:rsidRPr="00AF22E4">
              <w:rPr>
                <w:u w:val="single"/>
              </w:rPr>
              <w:t>(</w:t>
            </w:r>
            <w:r w:rsidRPr="00AF22E4">
              <w:rPr>
                <w:rFonts w:hAnsi="標楷體"/>
                <w:u w:val="single"/>
              </w:rPr>
              <w:t>五</w:t>
            </w:r>
            <w:r w:rsidRPr="00AF22E4">
              <w:rPr>
                <w:u w:val="single"/>
              </w:rPr>
              <w:t>)</w:t>
            </w:r>
            <w:r w:rsidR="001B083C">
              <w:rPr>
                <w:rFonts w:hint="eastAsia"/>
                <w:u w:val="single"/>
              </w:rPr>
              <w:tab/>
            </w:r>
            <w:r w:rsidRPr="00AF22E4">
              <w:rPr>
                <w:rFonts w:hAnsi="標楷體"/>
                <w:u w:val="single"/>
              </w:rPr>
              <w:t>事件之當事人或證人有權力不對等之情形時，應避免其對質。</w:t>
            </w:r>
          </w:p>
          <w:p w:rsidR="00AF22E4" w:rsidRPr="00AF22E4" w:rsidRDefault="00AF22E4" w:rsidP="001B083C">
            <w:pPr>
              <w:kinsoku w:val="0"/>
              <w:overflowPunct w:val="0"/>
              <w:spacing w:line="380" w:lineRule="exact"/>
              <w:ind w:leftChars="200" w:left="984" w:hangingChars="210" w:hanging="504"/>
              <w:rPr>
                <w:u w:val="single"/>
              </w:rPr>
            </w:pPr>
            <w:r w:rsidRPr="00AF22E4">
              <w:rPr>
                <w:u w:val="single"/>
              </w:rPr>
              <w:lastRenderedPageBreak/>
              <w:t>(</w:t>
            </w:r>
            <w:r w:rsidRPr="00AF22E4">
              <w:rPr>
                <w:rFonts w:hAnsi="標楷體"/>
                <w:u w:val="single"/>
              </w:rPr>
              <w:t>六</w:t>
            </w:r>
            <w:r w:rsidRPr="00AF22E4">
              <w:rPr>
                <w:u w:val="single"/>
              </w:rPr>
              <w:t>)</w:t>
            </w:r>
            <w:r w:rsidR="001B083C">
              <w:rPr>
                <w:rFonts w:hint="eastAsia"/>
                <w:u w:val="single"/>
              </w:rPr>
              <w:tab/>
            </w:r>
            <w:r w:rsidRPr="00AF22E4">
              <w:rPr>
                <w:rFonts w:hAnsi="標楷體"/>
                <w:u w:val="single"/>
              </w:rPr>
              <w:t>調查人員因調查之必要，得於不違反保密義務範圍內另作成書面資料，交由當事人閱覽或告以要旨。</w:t>
            </w:r>
          </w:p>
          <w:p w:rsidR="00AF22E4" w:rsidRPr="00AF22E4" w:rsidRDefault="00AF22E4" w:rsidP="001B083C">
            <w:pPr>
              <w:kinsoku w:val="0"/>
              <w:overflowPunct w:val="0"/>
              <w:spacing w:line="380" w:lineRule="exact"/>
              <w:ind w:leftChars="200" w:left="984" w:hangingChars="210" w:hanging="504"/>
              <w:rPr>
                <w:u w:val="single"/>
              </w:rPr>
            </w:pPr>
            <w:r w:rsidRPr="00AF22E4">
              <w:rPr>
                <w:u w:val="single"/>
              </w:rPr>
              <w:t>(</w:t>
            </w:r>
            <w:r w:rsidRPr="00AF22E4">
              <w:rPr>
                <w:rFonts w:hAnsi="標楷體"/>
                <w:u w:val="single"/>
              </w:rPr>
              <w:t>七</w:t>
            </w:r>
            <w:r w:rsidRPr="00AF22E4">
              <w:rPr>
                <w:u w:val="single"/>
              </w:rPr>
              <w:t>)</w:t>
            </w:r>
            <w:r w:rsidR="001B083C">
              <w:rPr>
                <w:rFonts w:hint="eastAsia"/>
                <w:u w:val="single"/>
              </w:rPr>
              <w:tab/>
            </w:r>
            <w:r w:rsidRPr="00AF22E4">
              <w:rPr>
                <w:rFonts w:hAnsi="標楷體"/>
                <w:u w:val="single"/>
              </w:rPr>
              <w:t>處理事件之所有人員，對於當事人之姓名或其它足以辨識身分之資料，除有調查必要或基於公共安全之考量者外，應予保密，如有洩密時，應依刑法及其他相關法規處罰。</w:t>
            </w:r>
          </w:p>
          <w:p w:rsidR="00AF22E4" w:rsidRPr="00AF22E4" w:rsidRDefault="00AF22E4" w:rsidP="001B083C">
            <w:pPr>
              <w:kinsoku w:val="0"/>
              <w:overflowPunct w:val="0"/>
              <w:spacing w:line="380" w:lineRule="exact"/>
              <w:ind w:leftChars="200" w:left="984" w:hangingChars="210" w:hanging="504"/>
              <w:rPr>
                <w:u w:val="single"/>
              </w:rPr>
            </w:pPr>
            <w:r w:rsidRPr="00AF22E4">
              <w:rPr>
                <w:u w:val="single"/>
              </w:rPr>
              <w:t>(</w:t>
            </w:r>
            <w:r w:rsidRPr="00AF22E4">
              <w:rPr>
                <w:rFonts w:hAnsi="標楷體"/>
                <w:u w:val="single"/>
              </w:rPr>
              <w:t>八</w:t>
            </w:r>
            <w:r w:rsidRPr="00AF22E4">
              <w:rPr>
                <w:u w:val="single"/>
              </w:rPr>
              <w:t>)</w:t>
            </w:r>
            <w:r w:rsidR="001B083C">
              <w:rPr>
                <w:rFonts w:hint="eastAsia"/>
                <w:u w:val="single"/>
              </w:rPr>
              <w:tab/>
            </w:r>
            <w:r w:rsidRPr="00AF22E4">
              <w:rPr>
                <w:rFonts w:hAnsi="標楷體"/>
                <w:u w:val="single"/>
              </w:rPr>
              <w:t>對於在事件申訴、調查、偵察或審理程序中，為申訴、告訴、告發、提起訴訟、作證、提供協助或其他參與行為之人，不得為不當之差別待遇。</w:t>
            </w:r>
          </w:p>
        </w:tc>
        <w:tc>
          <w:tcPr>
            <w:tcW w:w="1667"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rsidR="00AF22E4" w:rsidRPr="00AF22E4" w:rsidRDefault="00AF22E4" w:rsidP="001B083C">
            <w:pPr>
              <w:kinsoku w:val="0"/>
              <w:overflowPunct w:val="0"/>
              <w:spacing w:line="380" w:lineRule="exact"/>
              <w:ind w:left="504" w:hangingChars="210" w:hanging="504"/>
            </w:pPr>
            <w:r w:rsidRPr="00AF22E4">
              <w:rPr>
                <w:rFonts w:hAnsi="標楷體"/>
              </w:rPr>
              <w:lastRenderedPageBreak/>
              <w:t>一、</w:t>
            </w:r>
            <w:r w:rsidR="001B083C">
              <w:rPr>
                <w:rFonts w:hAnsi="標楷體" w:hint="eastAsia"/>
              </w:rPr>
              <w:tab/>
            </w:r>
            <w:r w:rsidRPr="00AF22E4">
              <w:rPr>
                <w:rFonts w:hAnsi="標楷體"/>
              </w:rPr>
              <w:t>修正調查規定內容。</w:t>
            </w:r>
            <w:r w:rsidR="001B083C">
              <w:rPr>
                <w:rFonts w:hAnsi="標楷體" w:hint="eastAsia"/>
              </w:rPr>
              <w:br/>
            </w:r>
            <w:r w:rsidRPr="00AF22E4">
              <w:rPr>
                <w:rFonts w:hAnsi="標楷體"/>
              </w:rPr>
              <w:t>由現行規定第九點第一款、第二款、第四款及第七點修正。</w:t>
            </w:r>
            <w:r w:rsidR="001B083C">
              <w:rPr>
                <w:rFonts w:hAnsi="標楷體" w:hint="eastAsia"/>
              </w:rPr>
              <w:br/>
            </w:r>
            <w:r w:rsidRPr="00AF22E4">
              <w:rPr>
                <w:rFonts w:hAnsi="標楷體"/>
              </w:rPr>
              <w:t>依安衛辦法第三十六條規定，增訂錄音錄影、配合調查義務及專業諮詢之規範。</w:t>
            </w:r>
          </w:p>
          <w:p w:rsidR="00AF22E4" w:rsidRPr="00AF22E4" w:rsidRDefault="00AF22E4" w:rsidP="001B083C">
            <w:pPr>
              <w:kinsoku w:val="0"/>
              <w:overflowPunct w:val="0"/>
              <w:spacing w:line="380" w:lineRule="exact"/>
              <w:ind w:left="504" w:hangingChars="210" w:hanging="504"/>
            </w:pPr>
            <w:r w:rsidRPr="00AF22E4">
              <w:rPr>
                <w:rFonts w:hAnsi="標楷體"/>
              </w:rPr>
              <w:t>二、</w:t>
            </w:r>
            <w:r w:rsidR="001B083C">
              <w:rPr>
                <w:rFonts w:hAnsi="標楷體" w:hint="eastAsia"/>
              </w:rPr>
              <w:tab/>
            </w:r>
            <w:r w:rsidRPr="00AF22E4">
              <w:rPr>
                <w:rFonts w:hAnsi="標楷體"/>
              </w:rPr>
              <w:t>第二項新增。</w:t>
            </w:r>
            <w:r w:rsidR="001B083C">
              <w:rPr>
                <w:rFonts w:hAnsi="標楷體" w:hint="eastAsia"/>
              </w:rPr>
              <w:br/>
            </w:r>
            <w:r w:rsidRPr="00AF22E4">
              <w:rPr>
                <w:rFonts w:hAnsi="標楷體"/>
              </w:rPr>
              <w:t>由現行規定第九點第七款移列修正，訂定保密義務。</w:t>
            </w:r>
          </w:p>
        </w:tc>
      </w:tr>
      <w:tr w:rsidR="00AF22E4" w:rsidRPr="00AF22E4" w:rsidTr="00AF22E4">
        <w:trPr>
          <w:trHeight w:val="34"/>
        </w:trPr>
        <w:tc>
          <w:tcPr>
            <w:tcW w:w="1666"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rsidR="00AF22E4" w:rsidRPr="00AF22E4" w:rsidRDefault="00AF22E4" w:rsidP="001B083C">
            <w:pPr>
              <w:kinsoku w:val="0"/>
              <w:overflowPunct w:val="0"/>
              <w:spacing w:line="380" w:lineRule="exact"/>
              <w:ind w:left="504" w:hangingChars="210" w:hanging="504"/>
            </w:pPr>
            <w:r w:rsidRPr="00AF22E4">
              <w:rPr>
                <w:rFonts w:hAnsi="標楷體"/>
              </w:rPr>
              <w:lastRenderedPageBreak/>
              <w:t>十、</w:t>
            </w:r>
            <w:r w:rsidR="001B083C">
              <w:rPr>
                <w:rFonts w:hAnsi="標楷體" w:hint="eastAsia"/>
              </w:rPr>
              <w:tab/>
            </w:r>
            <w:r w:rsidRPr="00AF22E4">
              <w:t>(</w:t>
            </w:r>
            <w:r w:rsidRPr="00AF22E4">
              <w:rPr>
                <w:rFonts w:hAnsi="標楷體"/>
              </w:rPr>
              <w:t>刪除</w:t>
            </w:r>
            <w:r w:rsidRPr="00AF22E4">
              <w:t>)</w:t>
            </w:r>
          </w:p>
        </w:tc>
        <w:tc>
          <w:tcPr>
            <w:tcW w:w="1667"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rsidR="00AF22E4" w:rsidRPr="00AF22E4" w:rsidRDefault="00AF22E4" w:rsidP="001B083C">
            <w:pPr>
              <w:kinsoku w:val="0"/>
              <w:overflowPunct w:val="0"/>
              <w:spacing w:line="380" w:lineRule="exact"/>
              <w:ind w:left="504" w:hangingChars="210" w:hanging="504"/>
            </w:pPr>
            <w:r w:rsidRPr="00AF22E4">
              <w:rPr>
                <w:rFonts w:hAnsi="標楷體"/>
              </w:rPr>
              <w:t>十、</w:t>
            </w:r>
            <w:r w:rsidR="001B083C">
              <w:rPr>
                <w:rFonts w:hAnsi="標楷體" w:hint="eastAsia"/>
              </w:rPr>
              <w:tab/>
            </w:r>
            <w:r w:rsidRPr="00AF22E4">
              <w:rPr>
                <w:rFonts w:hAnsi="標楷體"/>
              </w:rPr>
              <w:t>本府各單位應主動</w:t>
            </w:r>
            <w:r w:rsidRPr="00AF22E4">
              <w:rPr>
                <w:rFonts w:hAnsi="標楷體"/>
              </w:rPr>
              <w:lastRenderedPageBreak/>
              <w:t>告知當事人如有輔導、醫療等需要者，得依員工協助方案轉介至專業輔導或醫療機構，並持續關懷個案後續情形。</w:t>
            </w:r>
          </w:p>
        </w:tc>
        <w:tc>
          <w:tcPr>
            <w:tcW w:w="1667"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rsidR="00AF22E4" w:rsidRPr="00AF22E4" w:rsidRDefault="00AF22E4" w:rsidP="001B083C">
            <w:pPr>
              <w:kinsoku w:val="0"/>
              <w:overflowPunct w:val="0"/>
              <w:spacing w:line="380" w:lineRule="exact"/>
              <w:ind w:left="504" w:hangingChars="210" w:hanging="504"/>
            </w:pPr>
            <w:r w:rsidRPr="00AF22E4">
              <w:rPr>
                <w:rFonts w:hAnsi="標楷體"/>
              </w:rPr>
              <w:lastRenderedPageBreak/>
              <w:t>一、</w:t>
            </w:r>
            <w:r w:rsidR="001B083C">
              <w:rPr>
                <w:rFonts w:hAnsi="標楷體" w:hint="eastAsia"/>
              </w:rPr>
              <w:tab/>
            </w:r>
            <w:r w:rsidRPr="00AF22E4">
              <w:rPr>
                <w:rFonts w:hAnsi="標楷體"/>
                <w:u w:val="single"/>
              </w:rPr>
              <w:t>本點刪除</w:t>
            </w:r>
            <w:r w:rsidRPr="00AF22E4">
              <w:rPr>
                <w:rFonts w:hAnsi="標楷體"/>
              </w:rPr>
              <w:t>。</w:t>
            </w:r>
          </w:p>
          <w:p w:rsidR="00AF22E4" w:rsidRPr="00AF22E4" w:rsidRDefault="00AF22E4" w:rsidP="001B083C">
            <w:pPr>
              <w:kinsoku w:val="0"/>
              <w:overflowPunct w:val="0"/>
              <w:spacing w:line="380" w:lineRule="exact"/>
              <w:ind w:left="504" w:hangingChars="210" w:hanging="504"/>
            </w:pPr>
            <w:r w:rsidRPr="00AF22E4">
              <w:rPr>
                <w:rFonts w:hAnsi="標楷體"/>
              </w:rPr>
              <w:lastRenderedPageBreak/>
              <w:t>二、</w:t>
            </w:r>
            <w:r w:rsidR="001B083C">
              <w:rPr>
                <w:rFonts w:hAnsi="標楷體" w:hint="eastAsia"/>
              </w:rPr>
              <w:tab/>
            </w:r>
            <w:r w:rsidRPr="00AF22E4">
              <w:rPr>
                <w:rFonts w:hAnsi="標楷體"/>
              </w:rPr>
              <w:t>現行規定第十點移列至修正規定第十三點，爰予刪除。</w:t>
            </w:r>
          </w:p>
        </w:tc>
      </w:tr>
      <w:tr w:rsidR="00AF22E4" w:rsidRPr="00AF22E4" w:rsidTr="00AF22E4">
        <w:trPr>
          <w:trHeight w:val="34"/>
        </w:trPr>
        <w:tc>
          <w:tcPr>
            <w:tcW w:w="1666"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rsidR="00AF22E4" w:rsidRPr="00AF22E4" w:rsidRDefault="00AF22E4" w:rsidP="001B083C">
            <w:pPr>
              <w:kinsoku w:val="0"/>
              <w:overflowPunct w:val="0"/>
              <w:spacing w:line="380" w:lineRule="exact"/>
              <w:ind w:left="504" w:hangingChars="210" w:hanging="504"/>
            </w:pPr>
            <w:r w:rsidRPr="00AF22E4">
              <w:rPr>
                <w:rFonts w:hAnsi="標楷體"/>
              </w:rPr>
              <w:lastRenderedPageBreak/>
              <w:t>十、</w:t>
            </w:r>
            <w:r w:rsidR="001B083C">
              <w:rPr>
                <w:rFonts w:hAnsi="標楷體" w:hint="eastAsia"/>
              </w:rPr>
              <w:tab/>
            </w:r>
            <w:r w:rsidRPr="00AF22E4">
              <w:rPr>
                <w:rFonts w:hAnsi="標楷體"/>
              </w:rPr>
              <w:t>調查小組應於召開第一次會議之日起二個月內完成調查報告；必要時，得延長一個月，並應通知申訴人及被申訴人。</w:t>
            </w:r>
            <w:r w:rsidR="001B083C">
              <w:rPr>
                <w:rFonts w:hAnsi="標楷體" w:hint="eastAsia"/>
              </w:rPr>
              <w:br/>
            </w:r>
            <w:r w:rsidRPr="00AF22E4">
              <w:rPr>
                <w:rFonts w:hAnsi="標楷體"/>
              </w:rPr>
              <w:t>前項調查報告應送防護委員會，其內容應包括下列事項：</w:t>
            </w:r>
          </w:p>
          <w:p w:rsidR="00AF22E4" w:rsidRPr="00AF22E4" w:rsidRDefault="00AF22E4" w:rsidP="001B083C">
            <w:pPr>
              <w:kinsoku w:val="0"/>
              <w:overflowPunct w:val="0"/>
              <w:spacing w:line="380" w:lineRule="exact"/>
              <w:ind w:leftChars="200" w:left="984" w:hangingChars="210" w:hanging="504"/>
            </w:pPr>
            <w:r w:rsidRPr="00AF22E4">
              <w:t>(</w:t>
            </w:r>
            <w:r w:rsidRPr="00AF22E4">
              <w:rPr>
                <w:rFonts w:hAnsi="標楷體"/>
              </w:rPr>
              <w:t>一</w:t>
            </w:r>
            <w:r w:rsidRPr="00AF22E4">
              <w:t>)</w:t>
            </w:r>
            <w:r w:rsidR="001B083C">
              <w:rPr>
                <w:rFonts w:hint="eastAsia"/>
              </w:rPr>
              <w:tab/>
            </w:r>
            <w:r w:rsidRPr="00AF22E4">
              <w:rPr>
                <w:rFonts w:hAnsi="標楷體"/>
              </w:rPr>
              <w:t>申訴人之申訴要旨。</w:t>
            </w:r>
          </w:p>
          <w:p w:rsidR="00AF22E4" w:rsidRPr="00AF22E4" w:rsidRDefault="00AF22E4" w:rsidP="001B083C">
            <w:pPr>
              <w:kinsoku w:val="0"/>
              <w:overflowPunct w:val="0"/>
              <w:spacing w:line="380" w:lineRule="exact"/>
              <w:ind w:leftChars="200" w:left="984" w:hangingChars="210" w:hanging="504"/>
            </w:pPr>
            <w:r w:rsidRPr="00AF22E4">
              <w:t>(</w:t>
            </w:r>
            <w:r w:rsidRPr="00AF22E4">
              <w:rPr>
                <w:rFonts w:hAnsi="標楷體"/>
              </w:rPr>
              <w:t>二</w:t>
            </w:r>
            <w:r w:rsidRPr="00AF22E4">
              <w:t>)</w:t>
            </w:r>
            <w:r w:rsidR="001B083C">
              <w:rPr>
                <w:rFonts w:hint="eastAsia"/>
              </w:rPr>
              <w:tab/>
            </w:r>
            <w:r w:rsidRPr="00AF22E4">
              <w:rPr>
                <w:rFonts w:hAnsi="標楷體"/>
              </w:rPr>
              <w:t>調查歷程，包括日期及對象。</w:t>
            </w:r>
          </w:p>
          <w:p w:rsidR="00AF22E4" w:rsidRPr="00AF22E4" w:rsidRDefault="00AF22E4" w:rsidP="001B083C">
            <w:pPr>
              <w:kinsoku w:val="0"/>
              <w:overflowPunct w:val="0"/>
              <w:spacing w:line="380" w:lineRule="exact"/>
              <w:ind w:leftChars="200" w:left="984" w:hangingChars="210" w:hanging="504"/>
            </w:pPr>
            <w:r w:rsidRPr="00AF22E4">
              <w:t>(</w:t>
            </w:r>
            <w:r w:rsidRPr="00AF22E4">
              <w:rPr>
                <w:rFonts w:hAnsi="標楷體"/>
              </w:rPr>
              <w:t>三</w:t>
            </w:r>
            <w:r w:rsidRPr="00AF22E4">
              <w:t>)</w:t>
            </w:r>
            <w:r w:rsidR="001B083C">
              <w:rPr>
                <w:rFonts w:hint="eastAsia"/>
              </w:rPr>
              <w:tab/>
            </w:r>
            <w:r w:rsidRPr="00AF22E4">
              <w:rPr>
                <w:rFonts w:hAnsi="標楷體"/>
              </w:rPr>
              <w:t>申訴人、被申訴人及相關人員陳述之重點。</w:t>
            </w:r>
          </w:p>
          <w:p w:rsidR="00AF22E4" w:rsidRPr="00AF22E4" w:rsidRDefault="00AF22E4" w:rsidP="001B083C">
            <w:pPr>
              <w:kinsoku w:val="0"/>
              <w:overflowPunct w:val="0"/>
              <w:spacing w:line="380" w:lineRule="exact"/>
              <w:ind w:leftChars="200" w:left="984" w:hangingChars="210" w:hanging="504"/>
            </w:pPr>
            <w:r w:rsidRPr="00AF22E4">
              <w:t>(</w:t>
            </w:r>
            <w:r w:rsidRPr="00AF22E4">
              <w:rPr>
                <w:rFonts w:hAnsi="標楷體"/>
              </w:rPr>
              <w:t>四</w:t>
            </w:r>
            <w:r w:rsidRPr="00AF22E4">
              <w:t>)</w:t>
            </w:r>
            <w:r w:rsidR="001B083C">
              <w:rPr>
                <w:rFonts w:hint="eastAsia"/>
              </w:rPr>
              <w:tab/>
            </w:r>
            <w:r w:rsidRPr="00AF22E4">
              <w:rPr>
                <w:rFonts w:hAnsi="標楷體"/>
              </w:rPr>
              <w:t>事實認定及理由，包括證人與相關人員陳述之重點、相關物證之查驗。</w:t>
            </w:r>
          </w:p>
          <w:p w:rsidR="00AF22E4" w:rsidRPr="00AF22E4" w:rsidRDefault="00AF22E4" w:rsidP="001B083C">
            <w:pPr>
              <w:kinsoku w:val="0"/>
              <w:overflowPunct w:val="0"/>
              <w:spacing w:line="380" w:lineRule="exact"/>
              <w:ind w:leftChars="200" w:left="984" w:hangingChars="210" w:hanging="504"/>
            </w:pPr>
            <w:r w:rsidRPr="00AF22E4">
              <w:t>(</w:t>
            </w:r>
            <w:r w:rsidRPr="00AF22E4">
              <w:rPr>
                <w:rFonts w:hAnsi="標楷體"/>
              </w:rPr>
              <w:t>五</w:t>
            </w:r>
            <w:r w:rsidRPr="00AF22E4">
              <w:t>)</w:t>
            </w:r>
            <w:r w:rsidR="001B083C">
              <w:rPr>
                <w:rFonts w:hint="eastAsia"/>
              </w:rPr>
              <w:tab/>
            </w:r>
            <w:r w:rsidRPr="00AF22E4">
              <w:rPr>
                <w:rFonts w:hAnsi="標楷體"/>
              </w:rPr>
              <w:t>處理建議。</w:t>
            </w:r>
          </w:p>
        </w:tc>
        <w:tc>
          <w:tcPr>
            <w:tcW w:w="1667"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rsidR="00AF22E4" w:rsidRPr="00AF22E4" w:rsidRDefault="00AF22E4" w:rsidP="001B083C">
            <w:pPr>
              <w:kinsoku w:val="0"/>
              <w:overflowPunct w:val="0"/>
              <w:spacing w:line="380" w:lineRule="exact"/>
              <w:ind w:left="504" w:hangingChars="210" w:hanging="504"/>
            </w:pPr>
          </w:p>
        </w:tc>
        <w:tc>
          <w:tcPr>
            <w:tcW w:w="1667"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rsidR="00AF22E4" w:rsidRPr="00AF22E4" w:rsidRDefault="00AF22E4" w:rsidP="001B083C">
            <w:pPr>
              <w:kinsoku w:val="0"/>
              <w:overflowPunct w:val="0"/>
              <w:spacing w:line="380" w:lineRule="exact"/>
              <w:ind w:left="504" w:hangingChars="210" w:hanging="504"/>
            </w:pPr>
            <w:r w:rsidRPr="00AF22E4">
              <w:rPr>
                <w:rFonts w:hAnsi="標楷體"/>
              </w:rPr>
              <w:t>一、</w:t>
            </w:r>
            <w:r w:rsidR="001B083C">
              <w:rPr>
                <w:rFonts w:hAnsi="標楷體" w:hint="eastAsia"/>
              </w:rPr>
              <w:tab/>
            </w:r>
            <w:r w:rsidRPr="00AF22E4">
              <w:rPr>
                <w:rFonts w:hAnsi="標楷體"/>
                <w:u w:val="single"/>
              </w:rPr>
              <w:t>本點新增</w:t>
            </w:r>
            <w:r w:rsidRPr="00AF22E4">
              <w:rPr>
                <w:rFonts w:hAnsi="標楷體"/>
              </w:rPr>
              <w:t>。</w:t>
            </w:r>
          </w:p>
          <w:p w:rsidR="00AF22E4" w:rsidRPr="00AF22E4" w:rsidRDefault="00AF22E4" w:rsidP="001B083C">
            <w:pPr>
              <w:kinsoku w:val="0"/>
              <w:overflowPunct w:val="0"/>
              <w:spacing w:line="380" w:lineRule="exact"/>
              <w:ind w:left="504" w:hangingChars="210" w:hanging="504"/>
            </w:pPr>
            <w:r w:rsidRPr="00AF22E4">
              <w:rPr>
                <w:rFonts w:hAnsi="標楷體"/>
              </w:rPr>
              <w:t>二、</w:t>
            </w:r>
            <w:r w:rsidR="001B083C">
              <w:rPr>
                <w:rFonts w:hAnsi="標楷體" w:hint="eastAsia"/>
              </w:rPr>
              <w:tab/>
            </w:r>
            <w:r w:rsidRPr="00AF22E4">
              <w:rPr>
                <w:rFonts w:hAnsi="標楷體"/>
              </w:rPr>
              <w:t>由現行規定第七點第二款後段及第七款移列修正。</w:t>
            </w:r>
          </w:p>
          <w:p w:rsidR="00AF22E4" w:rsidRPr="00AF22E4" w:rsidRDefault="00AF22E4" w:rsidP="001B083C">
            <w:pPr>
              <w:kinsoku w:val="0"/>
              <w:overflowPunct w:val="0"/>
              <w:spacing w:line="380" w:lineRule="exact"/>
              <w:ind w:left="504" w:hangingChars="210" w:hanging="504"/>
            </w:pPr>
            <w:r w:rsidRPr="00AF22E4">
              <w:rPr>
                <w:rFonts w:hAnsi="標楷體"/>
              </w:rPr>
              <w:t>三、</w:t>
            </w:r>
            <w:r w:rsidR="001B083C">
              <w:rPr>
                <w:rFonts w:hAnsi="標楷體" w:hint="eastAsia"/>
              </w:rPr>
              <w:tab/>
            </w:r>
            <w:r w:rsidRPr="00AF22E4">
              <w:rPr>
                <w:rFonts w:hAnsi="標楷體"/>
              </w:rPr>
              <w:t>依安衛辦法第三十七條第一項規定，修正調查報告完成期限及應記載事項。</w:t>
            </w:r>
          </w:p>
          <w:p w:rsidR="00AF22E4" w:rsidRPr="00AF22E4" w:rsidRDefault="00AF22E4" w:rsidP="001B083C">
            <w:pPr>
              <w:kinsoku w:val="0"/>
              <w:overflowPunct w:val="0"/>
              <w:spacing w:line="380" w:lineRule="exact"/>
              <w:ind w:left="504" w:hangingChars="210" w:hanging="504"/>
            </w:pPr>
          </w:p>
        </w:tc>
      </w:tr>
      <w:tr w:rsidR="00AF22E4" w:rsidRPr="00AF22E4" w:rsidTr="00AF22E4">
        <w:trPr>
          <w:trHeight w:val="34"/>
        </w:trPr>
        <w:tc>
          <w:tcPr>
            <w:tcW w:w="1666"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rsidR="00AF22E4" w:rsidRPr="00AF22E4" w:rsidRDefault="00AF22E4" w:rsidP="001B083C">
            <w:pPr>
              <w:kinsoku w:val="0"/>
              <w:overflowPunct w:val="0"/>
              <w:spacing w:line="380" w:lineRule="exact"/>
              <w:ind w:left="744" w:hangingChars="310" w:hanging="744"/>
            </w:pPr>
            <w:r w:rsidRPr="00AF22E4">
              <w:rPr>
                <w:rFonts w:hAnsi="標楷體"/>
              </w:rPr>
              <w:t>十一、</w:t>
            </w:r>
            <w:r w:rsidR="001B083C">
              <w:rPr>
                <w:rFonts w:hAnsi="標楷體" w:hint="eastAsia"/>
              </w:rPr>
              <w:tab/>
            </w:r>
            <w:r w:rsidRPr="00AF22E4">
              <w:rPr>
                <w:rFonts w:hAnsi="標楷體"/>
              </w:rPr>
              <w:t>防護委員會應依調查結果，至遲於</w:t>
            </w:r>
            <w:r w:rsidRPr="00AF22E4">
              <w:rPr>
                <w:rFonts w:hAnsi="標楷體"/>
              </w:rPr>
              <w:lastRenderedPageBreak/>
              <w:t>調查報告完成日起一個月內，為職場霸凌申訴成立與否之決定，並將決定結果以書面載明理由通知申訴人及被申訴人。</w:t>
            </w:r>
            <w:r w:rsidR="001B083C">
              <w:rPr>
                <w:rFonts w:hAnsi="標楷體" w:hint="eastAsia"/>
              </w:rPr>
              <w:br/>
            </w:r>
            <w:r w:rsidRPr="00AF22E4">
              <w:rPr>
                <w:rFonts w:hAnsi="標楷體"/>
              </w:rPr>
              <w:t>職場霸凌行為人為首長或一級單位主管人員時，其調查報告、相關事證及申訴成立與否之決定，應於決定作成日起七日內送公務人員保障暨培訓委員會。</w:t>
            </w:r>
          </w:p>
        </w:tc>
        <w:tc>
          <w:tcPr>
            <w:tcW w:w="1667"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rsidR="00AF22E4" w:rsidRPr="00AF22E4" w:rsidRDefault="00AF22E4" w:rsidP="001B083C">
            <w:pPr>
              <w:kinsoku w:val="0"/>
              <w:overflowPunct w:val="0"/>
              <w:spacing w:line="380" w:lineRule="exact"/>
              <w:ind w:left="504" w:hangingChars="210" w:hanging="504"/>
            </w:pPr>
          </w:p>
        </w:tc>
        <w:tc>
          <w:tcPr>
            <w:tcW w:w="1667"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rsidR="00AF22E4" w:rsidRPr="00AF22E4" w:rsidRDefault="00AF22E4" w:rsidP="001B083C">
            <w:pPr>
              <w:kinsoku w:val="0"/>
              <w:overflowPunct w:val="0"/>
              <w:spacing w:line="380" w:lineRule="exact"/>
              <w:ind w:left="504" w:hangingChars="210" w:hanging="504"/>
            </w:pPr>
            <w:r w:rsidRPr="00AF22E4">
              <w:rPr>
                <w:rFonts w:hAnsi="標楷體"/>
              </w:rPr>
              <w:t>一、</w:t>
            </w:r>
            <w:r w:rsidR="001B083C">
              <w:rPr>
                <w:rFonts w:hAnsi="標楷體" w:hint="eastAsia"/>
              </w:rPr>
              <w:tab/>
            </w:r>
            <w:r w:rsidRPr="00AF22E4">
              <w:rPr>
                <w:rFonts w:hAnsi="標楷體"/>
                <w:u w:val="single"/>
              </w:rPr>
              <w:t>本點新增</w:t>
            </w:r>
            <w:r w:rsidRPr="00AF22E4">
              <w:rPr>
                <w:rFonts w:hAnsi="標楷體"/>
              </w:rPr>
              <w:t>。</w:t>
            </w:r>
          </w:p>
          <w:p w:rsidR="00AF22E4" w:rsidRPr="00AF22E4" w:rsidRDefault="00AF22E4" w:rsidP="001B083C">
            <w:pPr>
              <w:kinsoku w:val="0"/>
              <w:overflowPunct w:val="0"/>
              <w:spacing w:line="380" w:lineRule="exact"/>
              <w:ind w:left="504" w:hangingChars="210" w:hanging="504"/>
            </w:pPr>
            <w:r w:rsidRPr="00AF22E4">
              <w:rPr>
                <w:rFonts w:hAnsi="標楷體"/>
              </w:rPr>
              <w:t>二、</w:t>
            </w:r>
            <w:r w:rsidR="001B083C">
              <w:rPr>
                <w:rFonts w:hAnsi="標楷體" w:hint="eastAsia"/>
              </w:rPr>
              <w:tab/>
            </w:r>
            <w:r w:rsidRPr="00AF22E4">
              <w:rPr>
                <w:rFonts w:hAnsi="標楷體"/>
              </w:rPr>
              <w:t>第一項由現行規定</w:t>
            </w:r>
            <w:r w:rsidRPr="00AF22E4">
              <w:rPr>
                <w:rFonts w:hAnsi="標楷體"/>
              </w:rPr>
              <w:lastRenderedPageBreak/>
              <w:t>第七點第三款前段移列修正。依安衛辦法第三十八條第一項規定，訂定防護委員會應依調查結果，於一定期限內為申訴成立與否之決定。</w:t>
            </w:r>
          </w:p>
          <w:p w:rsidR="00AF22E4" w:rsidRPr="00AF22E4" w:rsidRDefault="00AF22E4" w:rsidP="001B083C">
            <w:pPr>
              <w:kinsoku w:val="0"/>
              <w:overflowPunct w:val="0"/>
              <w:spacing w:line="380" w:lineRule="exact"/>
              <w:ind w:left="504" w:hangingChars="210" w:hanging="504"/>
            </w:pPr>
            <w:r w:rsidRPr="00AF22E4">
              <w:rPr>
                <w:rFonts w:hAnsi="標楷體"/>
              </w:rPr>
              <w:t>三、</w:t>
            </w:r>
            <w:r w:rsidR="001B083C">
              <w:rPr>
                <w:rFonts w:hAnsi="標楷體" w:hint="eastAsia"/>
              </w:rPr>
              <w:tab/>
            </w:r>
            <w:r w:rsidRPr="00AF22E4">
              <w:rPr>
                <w:rFonts w:hAnsi="標楷體"/>
              </w:rPr>
              <w:t>增訂第二項，依保障法第十九第之一第六項及安衛辦法第三十八條第三項規定，行為人為首長或一級單位主管人員時，應將相關資料報送公務人員保障暨培訓委員會。</w:t>
            </w:r>
          </w:p>
        </w:tc>
      </w:tr>
      <w:tr w:rsidR="00AF22E4" w:rsidRPr="00AF22E4" w:rsidTr="00AF22E4">
        <w:trPr>
          <w:trHeight w:val="34"/>
        </w:trPr>
        <w:tc>
          <w:tcPr>
            <w:tcW w:w="1666"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rsidR="00AF22E4" w:rsidRPr="00AF22E4" w:rsidRDefault="00AF22E4" w:rsidP="001B083C">
            <w:pPr>
              <w:kinsoku w:val="0"/>
              <w:overflowPunct w:val="0"/>
              <w:spacing w:line="380" w:lineRule="exact"/>
              <w:ind w:left="744" w:hangingChars="310" w:hanging="744"/>
            </w:pPr>
            <w:r w:rsidRPr="00AF22E4">
              <w:rPr>
                <w:rFonts w:hAnsi="標楷體"/>
              </w:rPr>
              <w:lastRenderedPageBreak/>
              <w:t>十二、</w:t>
            </w:r>
            <w:r w:rsidR="001B083C">
              <w:rPr>
                <w:rFonts w:hAnsi="標楷體" w:hint="eastAsia"/>
              </w:rPr>
              <w:tab/>
            </w:r>
            <w:r w:rsidRPr="00AF22E4">
              <w:rPr>
                <w:rFonts w:hAnsi="標楷體"/>
              </w:rPr>
              <w:t>本府各單位應依決定結果，檢討相關人員責任、懲處及研提改善作為。</w:t>
            </w:r>
            <w:r w:rsidR="001B083C">
              <w:rPr>
                <w:rFonts w:hAnsi="標楷體" w:hint="eastAsia"/>
              </w:rPr>
              <w:br/>
            </w:r>
            <w:r w:rsidRPr="00AF22E4">
              <w:rPr>
                <w:rFonts w:hAnsi="標楷體"/>
              </w:rPr>
              <w:t>申訴案件經調查屬實決定成立者，各單位應視情節輕重，對被申訴人為適當之懲處、調整職務或其他適當處理，並予以追蹤、考核及監督，避免再度職場霸凌或報復情事發</w:t>
            </w:r>
            <w:r w:rsidRPr="00AF22E4">
              <w:rPr>
                <w:rFonts w:hAnsi="標楷體"/>
              </w:rPr>
              <w:lastRenderedPageBreak/>
              <w:t>生；決定不成立者，仍應審酌處理建議，為必要之處</w:t>
            </w:r>
            <w:r w:rsidR="001B083C">
              <w:rPr>
                <w:rFonts w:hAnsi="標楷體" w:hint="eastAsia"/>
              </w:rPr>
              <w:t xml:space="preserve">　</w:t>
            </w:r>
            <w:r w:rsidRPr="00AF22E4">
              <w:rPr>
                <w:rFonts w:hAnsi="標楷體"/>
              </w:rPr>
              <w:t>理。</w:t>
            </w:r>
            <w:r w:rsidR="001B083C">
              <w:rPr>
                <w:rFonts w:hAnsi="標楷體" w:hint="eastAsia"/>
              </w:rPr>
              <w:br/>
            </w:r>
            <w:r w:rsidRPr="00AF22E4">
              <w:rPr>
                <w:rFonts w:hAnsi="標楷體"/>
              </w:rPr>
              <w:t>申訴案件經調查證實申訴人有濫訴或誣告之事實者，亦得審酌處理建議，依公務員服務法、公務人員考績法相關規定追究責任或其他適當處理。</w:t>
            </w:r>
            <w:r w:rsidR="001B083C">
              <w:rPr>
                <w:rFonts w:hAnsi="標楷體" w:hint="eastAsia"/>
              </w:rPr>
              <w:br/>
            </w:r>
            <w:r w:rsidRPr="00AF22E4">
              <w:rPr>
                <w:rFonts w:hAnsi="標楷體"/>
              </w:rPr>
              <w:t>當事人對審議決定不服時，得按其身分依適用法令提起救濟。</w:t>
            </w:r>
          </w:p>
        </w:tc>
        <w:tc>
          <w:tcPr>
            <w:tcW w:w="1667"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rsidR="00AF22E4" w:rsidRPr="00AF22E4" w:rsidRDefault="00AF22E4" w:rsidP="001B083C">
            <w:pPr>
              <w:kinsoku w:val="0"/>
              <w:overflowPunct w:val="0"/>
              <w:spacing w:line="380" w:lineRule="exact"/>
              <w:ind w:left="504" w:hangingChars="210" w:hanging="504"/>
            </w:pPr>
          </w:p>
        </w:tc>
        <w:tc>
          <w:tcPr>
            <w:tcW w:w="1667"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rsidR="00AF22E4" w:rsidRPr="00AF22E4" w:rsidRDefault="00AF22E4" w:rsidP="001B083C">
            <w:pPr>
              <w:kinsoku w:val="0"/>
              <w:overflowPunct w:val="0"/>
              <w:spacing w:line="380" w:lineRule="exact"/>
              <w:ind w:left="504" w:hangingChars="210" w:hanging="504"/>
            </w:pPr>
            <w:r w:rsidRPr="00AF22E4">
              <w:rPr>
                <w:rFonts w:hAnsi="標楷體"/>
              </w:rPr>
              <w:t>一、</w:t>
            </w:r>
            <w:r w:rsidR="001B083C">
              <w:rPr>
                <w:rFonts w:hAnsi="標楷體" w:hint="eastAsia"/>
              </w:rPr>
              <w:tab/>
            </w:r>
            <w:r w:rsidRPr="00AF22E4">
              <w:rPr>
                <w:rFonts w:hAnsi="標楷體"/>
                <w:u w:val="single"/>
              </w:rPr>
              <w:t>本點新增</w:t>
            </w:r>
            <w:r w:rsidRPr="00AF22E4">
              <w:rPr>
                <w:rFonts w:hAnsi="標楷體"/>
              </w:rPr>
              <w:t>。</w:t>
            </w:r>
          </w:p>
          <w:p w:rsidR="00AF22E4" w:rsidRPr="00AF22E4" w:rsidRDefault="00AF22E4" w:rsidP="001B083C">
            <w:pPr>
              <w:kinsoku w:val="0"/>
              <w:overflowPunct w:val="0"/>
              <w:spacing w:line="380" w:lineRule="exact"/>
              <w:ind w:left="504" w:hangingChars="210" w:hanging="504"/>
            </w:pPr>
            <w:r w:rsidRPr="00AF22E4">
              <w:rPr>
                <w:rFonts w:hAnsi="標楷體"/>
              </w:rPr>
              <w:t>二、</w:t>
            </w:r>
            <w:r w:rsidR="001B083C">
              <w:rPr>
                <w:rFonts w:hAnsi="標楷體" w:hint="eastAsia"/>
              </w:rPr>
              <w:tab/>
            </w:r>
            <w:r w:rsidRPr="00AF22E4">
              <w:rPr>
                <w:rFonts w:hAnsi="標楷體"/>
              </w:rPr>
              <w:t>由現行規定第七點第三款後段、第四款及第八款移列修正。</w:t>
            </w:r>
          </w:p>
          <w:p w:rsidR="00AF22E4" w:rsidRPr="00AF22E4" w:rsidRDefault="00AF22E4" w:rsidP="001B083C">
            <w:pPr>
              <w:kinsoku w:val="0"/>
              <w:overflowPunct w:val="0"/>
              <w:spacing w:line="380" w:lineRule="exact"/>
              <w:ind w:left="504" w:hangingChars="210" w:hanging="504"/>
            </w:pPr>
            <w:r w:rsidRPr="00AF22E4">
              <w:rPr>
                <w:rFonts w:hAnsi="標楷體"/>
              </w:rPr>
              <w:t>三、</w:t>
            </w:r>
            <w:r w:rsidR="001B083C">
              <w:rPr>
                <w:rFonts w:hAnsi="標楷體" w:hint="eastAsia"/>
              </w:rPr>
              <w:tab/>
            </w:r>
            <w:r w:rsidRPr="00AF22E4">
              <w:rPr>
                <w:rFonts w:hAnsi="標楷體"/>
              </w:rPr>
              <w:t>參酌各機關公務人員執行職務遭受職場霸凌防治處理原則，訂定申訴成立或不成立之後續處理、追蹤考核機制，及濫訴或誣告之責任追究。</w:t>
            </w:r>
          </w:p>
        </w:tc>
      </w:tr>
      <w:tr w:rsidR="00AF22E4" w:rsidRPr="00AF22E4" w:rsidTr="00AF22E4">
        <w:trPr>
          <w:trHeight w:val="34"/>
        </w:trPr>
        <w:tc>
          <w:tcPr>
            <w:tcW w:w="1666"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rsidR="00AF22E4" w:rsidRPr="00AF22E4" w:rsidRDefault="00AF22E4" w:rsidP="001B083C">
            <w:pPr>
              <w:kinsoku w:val="0"/>
              <w:overflowPunct w:val="0"/>
              <w:spacing w:line="380" w:lineRule="exact"/>
              <w:ind w:left="744" w:hangingChars="310" w:hanging="744"/>
            </w:pPr>
            <w:r w:rsidRPr="00AF22E4">
              <w:rPr>
                <w:rFonts w:hAnsi="標楷體"/>
              </w:rPr>
              <w:lastRenderedPageBreak/>
              <w:t>十三、</w:t>
            </w:r>
            <w:r w:rsidR="001B083C">
              <w:rPr>
                <w:rFonts w:hAnsi="標楷體" w:hint="eastAsia"/>
              </w:rPr>
              <w:tab/>
            </w:r>
            <w:r w:rsidRPr="00AF22E4">
              <w:rPr>
                <w:rFonts w:hAnsi="標楷體"/>
              </w:rPr>
              <w:t>本府各單位應將職場霸凌申訴案件處理及檢討改善情形，運用適當場合或會議進行公開宣導，並應持續協助與關懷個案後續情形，得視當事人需要，透過員工協助方案</w:t>
            </w:r>
            <w:r w:rsidRPr="00AF22E4">
              <w:t>(</w:t>
            </w:r>
            <w:r w:rsidRPr="00AF22E4">
              <w:rPr>
                <w:rFonts w:hAnsi="標楷體"/>
              </w:rPr>
              <w:t>含諮商輔導</w:t>
            </w:r>
            <w:r w:rsidRPr="00AF22E4">
              <w:t>)</w:t>
            </w:r>
            <w:r w:rsidRPr="00AF22E4">
              <w:rPr>
                <w:rFonts w:hAnsi="標楷體"/>
              </w:rPr>
              <w:t>等機制，協助轉介相關專業機構。</w:t>
            </w:r>
          </w:p>
        </w:tc>
        <w:tc>
          <w:tcPr>
            <w:tcW w:w="1667"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rsidR="00AF22E4" w:rsidRPr="00AF22E4" w:rsidRDefault="00AF22E4" w:rsidP="001B083C">
            <w:pPr>
              <w:kinsoku w:val="0"/>
              <w:overflowPunct w:val="0"/>
              <w:spacing w:line="380" w:lineRule="exact"/>
              <w:ind w:left="504" w:hangingChars="210" w:hanging="504"/>
            </w:pPr>
          </w:p>
        </w:tc>
        <w:tc>
          <w:tcPr>
            <w:tcW w:w="1667"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rsidR="00AF22E4" w:rsidRPr="00AF22E4" w:rsidRDefault="00AF22E4" w:rsidP="001B083C">
            <w:pPr>
              <w:kinsoku w:val="0"/>
              <w:overflowPunct w:val="0"/>
              <w:spacing w:line="380" w:lineRule="exact"/>
              <w:ind w:left="504" w:hangingChars="210" w:hanging="504"/>
            </w:pPr>
            <w:r w:rsidRPr="00AF22E4">
              <w:rPr>
                <w:rFonts w:hAnsi="標楷體"/>
              </w:rPr>
              <w:t>一、</w:t>
            </w:r>
            <w:r w:rsidR="001B083C">
              <w:rPr>
                <w:rFonts w:hAnsi="標楷體" w:hint="eastAsia"/>
              </w:rPr>
              <w:tab/>
            </w:r>
            <w:r w:rsidRPr="00AF22E4">
              <w:rPr>
                <w:rFonts w:hAnsi="標楷體"/>
                <w:u w:val="single"/>
              </w:rPr>
              <w:t>本點新增</w:t>
            </w:r>
            <w:r w:rsidRPr="00AF22E4">
              <w:rPr>
                <w:rFonts w:hAnsi="標楷體"/>
              </w:rPr>
              <w:t>。</w:t>
            </w:r>
          </w:p>
          <w:p w:rsidR="00AF22E4" w:rsidRPr="00AF22E4" w:rsidRDefault="00AF22E4" w:rsidP="001B083C">
            <w:pPr>
              <w:kinsoku w:val="0"/>
              <w:overflowPunct w:val="0"/>
              <w:spacing w:line="380" w:lineRule="exact"/>
              <w:ind w:left="504" w:hangingChars="210" w:hanging="504"/>
            </w:pPr>
            <w:r w:rsidRPr="00AF22E4">
              <w:rPr>
                <w:rFonts w:hAnsi="標楷體"/>
              </w:rPr>
              <w:t>二、</w:t>
            </w:r>
            <w:r w:rsidR="001B083C">
              <w:rPr>
                <w:rFonts w:hAnsi="標楷體" w:hint="eastAsia"/>
              </w:rPr>
              <w:tab/>
            </w:r>
            <w:r w:rsidRPr="00AF22E4">
              <w:rPr>
                <w:rFonts w:hAnsi="標楷體"/>
              </w:rPr>
              <w:t>由現行規定第十點移列修正。</w:t>
            </w:r>
          </w:p>
          <w:p w:rsidR="00AF22E4" w:rsidRPr="00AF22E4" w:rsidRDefault="00AF22E4" w:rsidP="001B083C">
            <w:pPr>
              <w:kinsoku w:val="0"/>
              <w:overflowPunct w:val="0"/>
              <w:spacing w:line="380" w:lineRule="exact"/>
              <w:ind w:left="504" w:hangingChars="210" w:hanging="504"/>
            </w:pPr>
            <w:r w:rsidRPr="00AF22E4">
              <w:rPr>
                <w:rFonts w:hAnsi="標楷體"/>
              </w:rPr>
              <w:t>三、</w:t>
            </w:r>
            <w:r w:rsidR="001B083C">
              <w:rPr>
                <w:rFonts w:hAnsi="標楷體" w:hint="eastAsia"/>
              </w:rPr>
              <w:tab/>
            </w:r>
            <w:r w:rsidRPr="00AF22E4">
              <w:rPr>
                <w:rFonts w:hAnsi="標楷體"/>
              </w:rPr>
              <w:t>訂定持續協助與關懷機制，並結合員工協助方案提供必要支援。</w:t>
            </w:r>
          </w:p>
        </w:tc>
      </w:tr>
      <w:tr w:rsidR="00AF22E4" w:rsidRPr="00AF22E4" w:rsidTr="00AF22E4">
        <w:trPr>
          <w:trHeight w:val="34"/>
        </w:trPr>
        <w:tc>
          <w:tcPr>
            <w:tcW w:w="1666"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rsidR="00AF22E4" w:rsidRPr="00AF22E4" w:rsidRDefault="00AF22E4" w:rsidP="001B083C">
            <w:pPr>
              <w:kinsoku w:val="0"/>
              <w:overflowPunct w:val="0"/>
              <w:spacing w:line="380" w:lineRule="exact"/>
              <w:ind w:left="744" w:hangingChars="310" w:hanging="744"/>
            </w:pPr>
            <w:r w:rsidRPr="00AF22E4">
              <w:rPr>
                <w:rFonts w:hAnsi="標楷體"/>
              </w:rPr>
              <w:lastRenderedPageBreak/>
              <w:t>十四、</w:t>
            </w:r>
            <w:r w:rsidR="001B083C">
              <w:rPr>
                <w:rFonts w:hAnsi="標楷體" w:hint="eastAsia"/>
              </w:rPr>
              <w:tab/>
            </w:r>
            <w:r w:rsidRPr="00AF22E4">
              <w:rPr>
                <w:rFonts w:hAnsi="標楷體"/>
              </w:rPr>
              <w:t>本府各單位對於在職場霸凌事件申訴、調查或處理程序中，為申訴、作證、提供協助或其他參與行為之人，不得為不當之差別待遇。</w:t>
            </w:r>
            <w:r w:rsidR="001B083C">
              <w:rPr>
                <w:rFonts w:hAnsi="標楷體" w:hint="eastAsia"/>
              </w:rPr>
              <w:br/>
            </w:r>
            <w:r w:rsidRPr="00AF22E4">
              <w:rPr>
                <w:rFonts w:hAnsi="標楷體"/>
              </w:rPr>
              <w:t>前項不當之差別待遇指解僱、降調或其他損害其依法所應享有之權益等作為。</w:t>
            </w:r>
          </w:p>
        </w:tc>
        <w:tc>
          <w:tcPr>
            <w:tcW w:w="1667"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rsidR="00AF22E4" w:rsidRPr="00AF22E4" w:rsidRDefault="00AF22E4" w:rsidP="001B083C">
            <w:pPr>
              <w:kinsoku w:val="0"/>
              <w:overflowPunct w:val="0"/>
              <w:spacing w:line="380" w:lineRule="exact"/>
              <w:ind w:left="504" w:hangingChars="210" w:hanging="504"/>
            </w:pPr>
          </w:p>
        </w:tc>
        <w:tc>
          <w:tcPr>
            <w:tcW w:w="1667"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rsidR="00AF22E4" w:rsidRPr="00AF22E4" w:rsidRDefault="00AF22E4" w:rsidP="001B083C">
            <w:pPr>
              <w:kinsoku w:val="0"/>
              <w:overflowPunct w:val="0"/>
              <w:spacing w:line="380" w:lineRule="exact"/>
              <w:ind w:left="504" w:hangingChars="210" w:hanging="504"/>
            </w:pPr>
            <w:r w:rsidRPr="00AF22E4">
              <w:rPr>
                <w:rFonts w:hAnsi="標楷體"/>
              </w:rPr>
              <w:t>一、</w:t>
            </w:r>
            <w:r w:rsidRPr="00AF22E4">
              <w:rPr>
                <w:rFonts w:hAnsi="標楷體"/>
                <w:u w:val="single"/>
              </w:rPr>
              <w:t>本點新增</w:t>
            </w:r>
            <w:r w:rsidRPr="00AF22E4">
              <w:rPr>
                <w:rFonts w:hAnsi="標楷體"/>
              </w:rPr>
              <w:t>。</w:t>
            </w:r>
          </w:p>
          <w:p w:rsidR="00AF22E4" w:rsidRPr="00AF22E4" w:rsidRDefault="00AF22E4" w:rsidP="001B083C">
            <w:pPr>
              <w:kinsoku w:val="0"/>
              <w:overflowPunct w:val="0"/>
              <w:spacing w:line="380" w:lineRule="exact"/>
              <w:ind w:left="504" w:hangingChars="210" w:hanging="504"/>
            </w:pPr>
            <w:r w:rsidRPr="00AF22E4">
              <w:rPr>
                <w:rFonts w:hAnsi="標楷體"/>
              </w:rPr>
              <w:t>二、由現行規定第九點第八款移列修正。</w:t>
            </w:r>
          </w:p>
          <w:p w:rsidR="00AF22E4" w:rsidRPr="00AF22E4" w:rsidRDefault="00AF22E4" w:rsidP="001B083C">
            <w:pPr>
              <w:kinsoku w:val="0"/>
              <w:overflowPunct w:val="0"/>
              <w:spacing w:line="380" w:lineRule="exact"/>
              <w:ind w:left="504" w:hangingChars="210" w:hanging="504"/>
            </w:pPr>
            <w:r w:rsidRPr="00AF22E4">
              <w:rPr>
                <w:rFonts w:hAnsi="標楷體"/>
              </w:rPr>
              <w:t>三、參酌「各機關公務人員執行職務遭受職場霸凌防治處理原則」第五點規定，明定機關不得因公務人員提出職場霸凌申訴、擔任證人、提供相關協助等情事，而予不利對待或不合理處置。</w:t>
            </w:r>
          </w:p>
        </w:tc>
      </w:tr>
      <w:tr w:rsidR="00AF22E4" w:rsidRPr="00AF22E4" w:rsidTr="00AF22E4">
        <w:trPr>
          <w:trHeight w:val="34"/>
        </w:trPr>
        <w:tc>
          <w:tcPr>
            <w:tcW w:w="1666"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rsidR="00AF22E4" w:rsidRPr="00AF22E4" w:rsidRDefault="00AF22E4" w:rsidP="001B083C">
            <w:pPr>
              <w:kinsoku w:val="0"/>
              <w:overflowPunct w:val="0"/>
              <w:spacing w:line="380" w:lineRule="exact"/>
              <w:ind w:left="744" w:hangingChars="310" w:hanging="744"/>
            </w:pPr>
            <w:r w:rsidRPr="00AF22E4">
              <w:rPr>
                <w:rFonts w:hAnsi="標楷體"/>
              </w:rPr>
              <w:t>十五、</w:t>
            </w:r>
            <w:r w:rsidR="001B083C">
              <w:rPr>
                <w:rFonts w:hAnsi="標楷體" w:hint="eastAsia"/>
              </w:rPr>
              <w:tab/>
            </w:r>
            <w:r w:rsidRPr="00AF22E4">
              <w:rPr>
                <w:rFonts w:hAnsi="標楷體"/>
              </w:rPr>
              <w:t>為積極防治職場霸凌案件之發生，本府各單位應定期舉辦或鼓勵所屬人員參與下列相關教育訓練：</w:t>
            </w:r>
          </w:p>
          <w:p w:rsidR="00AF22E4" w:rsidRPr="00AF22E4" w:rsidRDefault="00AF22E4" w:rsidP="001B083C">
            <w:pPr>
              <w:kinsoku w:val="0"/>
              <w:overflowPunct w:val="0"/>
              <w:spacing w:line="380" w:lineRule="exact"/>
              <w:ind w:leftChars="300" w:left="1224" w:hangingChars="210" w:hanging="504"/>
            </w:pPr>
            <w:r w:rsidRPr="00AF22E4">
              <w:t>(</w:t>
            </w:r>
            <w:r w:rsidRPr="00AF22E4">
              <w:rPr>
                <w:rFonts w:hAnsi="標楷體"/>
              </w:rPr>
              <w:t>一</w:t>
            </w:r>
            <w:r w:rsidRPr="00AF22E4">
              <w:t>)</w:t>
            </w:r>
            <w:r w:rsidR="001B083C">
              <w:rPr>
                <w:rFonts w:hint="eastAsia"/>
              </w:rPr>
              <w:tab/>
            </w:r>
            <w:r w:rsidRPr="00AF22E4">
              <w:rPr>
                <w:rFonts w:hAnsi="標楷體"/>
              </w:rPr>
              <w:t>一般人員，建議教育訓練內容如下：</w:t>
            </w:r>
          </w:p>
          <w:p w:rsidR="00AF22E4" w:rsidRPr="00AF22E4" w:rsidRDefault="00AF22E4" w:rsidP="001B083C">
            <w:pPr>
              <w:kinsoku w:val="0"/>
              <w:overflowPunct w:val="0"/>
              <w:spacing w:line="380" w:lineRule="exact"/>
              <w:ind w:leftChars="500" w:left="1464" w:hangingChars="110" w:hanging="264"/>
            </w:pPr>
            <w:r w:rsidRPr="00AF22E4">
              <w:t>1.</w:t>
            </w:r>
            <w:r w:rsidR="001B083C">
              <w:rPr>
                <w:rFonts w:hint="eastAsia"/>
              </w:rPr>
              <w:tab/>
            </w:r>
            <w:r w:rsidRPr="00AF22E4">
              <w:rPr>
                <w:rFonts w:hAnsi="標楷體"/>
              </w:rPr>
              <w:t>本府職場霸凌防治政策及申訴處理機制。</w:t>
            </w:r>
          </w:p>
          <w:p w:rsidR="00AF22E4" w:rsidRPr="00AF22E4" w:rsidRDefault="00AF22E4" w:rsidP="001B083C">
            <w:pPr>
              <w:kinsoku w:val="0"/>
              <w:overflowPunct w:val="0"/>
              <w:spacing w:line="380" w:lineRule="exact"/>
              <w:ind w:leftChars="500" w:left="1464" w:hangingChars="110" w:hanging="264"/>
            </w:pPr>
            <w:r w:rsidRPr="00AF22E4">
              <w:t>2.</w:t>
            </w:r>
            <w:r w:rsidR="001B083C">
              <w:rPr>
                <w:rFonts w:hint="eastAsia"/>
              </w:rPr>
              <w:tab/>
            </w:r>
            <w:r w:rsidRPr="00AF22E4">
              <w:rPr>
                <w:rFonts w:hAnsi="標楷體"/>
              </w:rPr>
              <w:t>職場霸凌基本認知、因應及相</w:t>
            </w:r>
            <w:r w:rsidRPr="00AF22E4">
              <w:rPr>
                <w:rFonts w:hAnsi="標楷體"/>
              </w:rPr>
              <w:lastRenderedPageBreak/>
              <w:t>關法令。</w:t>
            </w:r>
          </w:p>
          <w:p w:rsidR="00AF22E4" w:rsidRPr="00AF22E4" w:rsidRDefault="00AF22E4" w:rsidP="001B083C">
            <w:pPr>
              <w:kinsoku w:val="0"/>
              <w:overflowPunct w:val="0"/>
              <w:spacing w:line="380" w:lineRule="exact"/>
              <w:ind w:leftChars="500" w:left="1464" w:hangingChars="110" w:hanging="264"/>
            </w:pPr>
            <w:r w:rsidRPr="00AF22E4">
              <w:t>3.</w:t>
            </w:r>
            <w:r w:rsidR="001B083C">
              <w:rPr>
                <w:rFonts w:hint="eastAsia"/>
              </w:rPr>
              <w:tab/>
            </w:r>
            <w:r w:rsidRPr="00AF22E4">
              <w:rPr>
                <w:rFonts w:hAnsi="標楷體"/>
              </w:rPr>
              <w:t>其他與職場霸凌防治有關之教育，如增進人際關係、溝通技巧等。</w:t>
            </w:r>
          </w:p>
          <w:p w:rsidR="00AF22E4" w:rsidRPr="00AF22E4" w:rsidRDefault="00AF22E4" w:rsidP="001B083C">
            <w:pPr>
              <w:kinsoku w:val="0"/>
              <w:overflowPunct w:val="0"/>
              <w:spacing w:line="380" w:lineRule="exact"/>
              <w:ind w:leftChars="300" w:left="1224" w:hangingChars="210" w:hanging="504"/>
            </w:pPr>
            <w:r w:rsidRPr="00AF22E4">
              <w:t>(</w:t>
            </w:r>
            <w:r w:rsidRPr="00AF22E4">
              <w:rPr>
                <w:rFonts w:hAnsi="標楷體"/>
              </w:rPr>
              <w:t>二</w:t>
            </w:r>
            <w:r w:rsidRPr="00AF22E4">
              <w:t>)</w:t>
            </w:r>
            <w:r w:rsidR="001B083C">
              <w:rPr>
                <w:rFonts w:hint="eastAsia"/>
              </w:rPr>
              <w:tab/>
            </w:r>
            <w:r w:rsidRPr="00AF22E4">
              <w:rPr>
                <w:rFonts w:hAnsi="標楷體"/>
              </w:rPr>
              <w:t>主管人員，除參與一般人員教育訓練內容以外，建議教育訓練內容如下：</w:t>
            </w:r>
          </w:p>
          <w:p w:rsidR="00AF22E4" w:rsidRPr="00AF22E4" w:rsidRDefault="00AF22E4" w:rsidP="001B083C">
            <w:pPr>
              <w:kinsoku w:val="0"/>
              <w:overflowPunct w:val="0"/>
              <w:spacing w:line="380" w:lineRule="exact"/>
              <w:ind w:leftChars="500" w:left="1464" w:hangingChars="110" w:hanging="264"/>
            </w:pPr>
            <w:r w:rsidRPr="00AF22E4">
              <w:t>1.</w:t>
            </w:r>
            <w:r w:rsidR="001B083C">
              <w:rPr>
                <w:rFonts w:hint="eastAsia"/>
              </w:rPr>
              <w:tab/>
            </w:r>
            <w:r w:rsidRPr="00AF22E4">
              <w:rPr>
                <w:rFonts w:hAnsi="標楷體"/>
              </w:rPr>
              <w:t>增進同理心、情緒管理、壓力調適、溝通技巧、領導管理、危害預防等能力。</w:t>
            </w:r>
          </w:p>
          <w:p w:rsidR="00AF22E4" w:rsidRPr="00AF22E4" w:rsidRDefault="00AF22E4" w:rsidP="001B083C">
            <w:pPr>
              <w:kinsoku w:val="0"/>
              <w:overflowPunct w:val="0"/>
              <w:spacing w:line="380" w:lineRule="exact"/>
              <w:ind w:leftChars="500" w:left="1464" w:hangingChars="110" w:hanging="264"/>
            </w:pPr>
            <w:r w:rsidRPr="00AF22E4">
              <w:t>2.</w:t>
            </w:r>
            <w:r w:rsidR="001B083C">
              <w:rPr>
                <w:rFonts w:hint="eastAsia"/>
              </w:rPr>
              <w:tab/>
            </w:r>
            <w:r w:rsidRPr="00AF22E4">
              <w:rPr>
                <w:rFonts w:hAnsi="標楷體"/>
              </w:rPr>
              <w:t>瞭解近年常見職場霸凌之案例。</w:t>
            </w:r>
          </w:p>
          <w:p w:rsidR="00AF22E4" w:rsidRPr="00AF22E4" w:rsidRDefault="00AF22E4" w:rsidP="001B083C">
            <w:pPr>
              <w:kinsoku w:val="0"/>
              <w:overflowPunct w:val="0"/>
              <w:spacing w:line="380" w:lineRule="exact"/>
              <w:ind w:leftChars="300" w:left="1224" w:hangingChars="210" w:hanging="504"/>
            </w:pPr>
            <w:r w:rsidRPr="00AF22E4">
              <w:t>(</w:t>
            </w:r>
            <w:r w:rsidRPr="00AF22E4">
              <w:rPr>
                <w:rFonts w:hAnsi="標楷體"/>
              </w:rPr>
              <w:t>三</w:t>
            </w:r>
            <w:r w:rsidRPr="00AF22E4">
              <w:t>)</w:t>
            </w:r>
            <w:r w:rsidR="001B083C">
              <w:rPr>
                <w:rFonts w:hint="eastAsia"/>
              </w:rPr>
              <w:tab/>
            </w:r>
            <w:r w:rsidRPr="00AF22E4">
              <w:rPr>
                <w:rFonts w:hAnsi="標楷體"/>
              </w:rPr>
              <w:t>機關處理職場霸凌事件或有管理責任之人員，除參與前二款</w:t>
            </w:r>
            <w:r w:rsidRPr="00AF22E4">
              <w:rPr>
                <w:rFonts w:hAnsi="標楷體"/>
              </w:rPr>
              <w:lastRenderedPageBreak/>
              <w:t>教育訓練內容以外，建議教育訓練內容如下：</w:t>
            </w:r>
          </w:p>
          <w:p w:rsidR="00AF22E4" w:rsidRPr="001B083C" w:rsidRDefault="00AF22E4" w:rsidP="001B083C">
            <w:pPr>
              <w:kinsoku w:val="0"/>
              <w:overflowPunct w:val="0"/>
              <w:spacing w:line="380" w:lineRule="exact"/>
              <w:ind w:leftChars="500" w:left="1464" w:hangingChars="110" w:hanging="264"/>
              <w:rPr>
                <w:rFonts w:hAnsi="標楷體"/>
              </w:rPr>
            </w:pPr>
            <w:r w:rsidRPr="00AF22E4">
              <w:t>1.</w:t>
            </w:r>
            <w:r w:rsidR="001B083C">
              <w:rPr>
                <w:rFonts w:hint="eastAsia"/>
              </w:rPr>
              <w:tab/>
            </w:r>
            <w:r w:rsidRPr="00AF22E4">
              <w:rPr>
                <w:rFonts w:hAnsi="標楷體"/>
              </w:rPr>
              <w:t>熟悉職場霸凌防治相關法令規定。</w:t>
            </w:r>
          </w:p>
          <w:p w:rsidR="00AF22E4" w:rsidRPr="001B083C" w:rsidRDefault="00AF22E4" w:rsidP="001B083C">
            <w:pPr>
              <w:kinsoku w:val="0"/>
              <w:overflowPunct w:val="0"/>
              <w:spacing w:line="380" w:lineRule="exact"/>
              <w:ind w:leftChars="500" w:left="1464" w:hangingChars="110" w:hanging="264"/>
              <w:rPr>
                <w:rFonts w:hAnsi="標楷體"/>
              </w:rPr>
            </w:pPr>
            <w:r w:rsidRPr="001B083C">
              <w:rPr>
                <w:rFonts w:hAnsi="標楷體"/>
              </w:rPr>
              <w:t>2.</w:t>
            </w:r>
            <w:r w:rsidR="001B083C">
              <w:rPr>
                <w:rFonts w:hAnsi="標楷體" w:hint="eastAsia"/>
              </w:rPr>
              <w:tab/>
            </w:r>
            <w:r w:rsidRPr="00AF22E4">
              <w:rPr>
                <w:rFonts w:hAnsi="標楷體"/>
              </w:rPr>
              <w:t>瞭解機關防治責任。</w:t>
            </w:r>
          </w:p>
          <w:p w:rsidR="00AF22E4" w:rsidRPr="001B083C" w:rsidRDefault="00AF22E4" w:rsidP="001B083C">
            <w:pPr>
              <w:kinsoku w:val="0"/>
              <w:overflowPunct w:val="0"/>
              <w:spacing w:line="380" w:lineRule="exact"/>
              <w:ind w:leftChars="500" w:left="1464" w:hangingChars="110" w:hanging="264"/>
              <w:rPr>
                <w:rFonts w:hAnsi="標楷體"/>
              </w:rPr>
            </w:pPr>
            <w:r w:rsidRPr="001B083C">
              <w:rPr>
                <w:rFonts w:hAnsi="標楷體"/>
              </w:rPr>
              <w:t>3.</w:t>
            </w:r>
            <w:r w:rsidR="001B083C">
              <w:rPr>
                <w:rFonts w:hAnsi="標楷體" w:hint="eastAsia"/>
              </w:rPr>
              <w:tab/>
            </w:r>
            <w:r w:rsidRPr="00AF22E4">
              <w:rPr>
                <w:rFonts w:hAnsi="標楷體"/>
              </w:rPr>
              <w:t>職場霸凌事件有效之糾正及補救措施。</w:t>
            </w:r>
          </w:p>
          <w:p w:rsidR="00AF22E4" w:rsidRPr="00AF22E4" w:rsidRDefault="00AF22E4" w:rsidP="001B083C">
            <w:pPr>
              <w:kinsoku w:val="0"/>
              <w:overflowPunct w:val="0"/>
              <w:spacing w:line="380" w:lineRule="exact"/>
              <w:ind w:leftChars="500" w:left="1464" w:hangingChars="110" w:hanging="264"/>
            </w:pPr>
            <w:r w:rsidRPr="001B083C">
              <w:rPr>
                <w:rFonts w:hAnsi="標楷體"/>
              </w:rPr>
              <w:t>4.</w:t>
            </w:r>
            <w:r w:rsidR="001B083C">
              <w:rPr>
                <w:rFonts w:hAnsi="標楷體" w:hint="eastAsia"/>
              </w:rPr>
              <w:tab/>
            </w:r>
            <w:r w:rsidRPr="00AF22E4">
              <w:rPr>
                <w:rFonts w:hAnsi="標楷體"/>
              </w:rPr>
              <w:t>其他與職場霸凌防治有關之教育，如：覺察及辨識權力差異關係、被害人協助及權益保障。</w:t>
            </w:r>
          </w:p>
          <w:p w:rsidR="00AF22E4" w:rsidRPr="00AF22E4" w:rsidRDefault="00AF22E4" w:rsidP="001B083C">
            <w:pPr>
              <w:kinsoku w:val="0"/>
              <w:overflowPunct w:val="0"/>
              <w:spacing w:line="380" w:lineRule="exact"/>
              <w:ind w:leftChars="300" w:left="720"/>
            </w:pPr>
            <w:r w:rsidRPr="00AF22E4">
              <w:rPr>
                <w:rFonts w:hAnsi="標楷體"/>
              </w:rPr>
              <w:t>本府各單位主管應關心同仁相處情形及工作狀況，以及時察覺職場霸凌事件，降低傷害程度。</w:t>
            </w:r>
          </w:p>
        </w:tc>
        <w:tc>
          <w:tcPr>
            <w:tcW w:w="1667"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rsidR="00AF22E4" w:rsidRPr="00AF22E4" w:rsidRDefault="00AF22E4" w:rsidP="001B083C">
            <w:pPr>
              <w:kinsoku w:val="0"/>
              <w:overflowPunct w:val="0"/>
              <w:spacing w:line="380" w:lineRule="exact"/>
              <w:ind w:left="504" w:hangingChars="210" w:hanging="504"/>
            </w:pPr>
          </w:p>
        </w:tc>
        <w:tc>
          <w:tcPr>
            <w:tcW w:w="1667"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rsidR="00AF22E4" w:rsidRPr="00AF22E4" w:rsidRDefault="00AF22E4" w:rsidP="001B083C">
            <w:pPr>
              <w:kinsoku w:val="0"/>
              <w:overflowPunct w:val="0"/>
              <w:spacing w:line="380" w:lineRule="exact"/>
              <w:ind w:left="504" w:hangingChars="210" w:hanging="504"/>
            </w:pPr>
            <w:r w:rsidRPr="00AF22E4">
              <w:rPr>
                <w:rFonts w:hAnsi="標楷體"/>
              </w:rPr>
              <w:t>一、</w:t>
            </w:r>
            <w:r w:rsidR="001B083C">
              <w:rPr>
                <w:rFonts w:hAnsi="標楷體" w:hint="eastAsia"/>
              </w:rPr>
              <w:tab/>
            </w:r>
            <w:r w:rsidRPr="00AF22E4">
              <w:rPr>
                <w:rFonts w:hAnsi="標楷體"/>
                <w:u w:val="single"/>
              </w:rPr>
              <w:t>本點新增</w:t>
            </w:r>
            <w:r w:rsidRPr="00AF22E4">
              <w:rPr>
                <w:rFonts w:hAnsi="標楷體"/>
              </w:rPr>
              <w:t>。</w:t>
            </w:r>
          </w:p>
          <w:p w:rsidR="00AF22E4" w:rsidRPr="00AF22E4" w:rsidRDefault="00AF22E4" w:rsidP="001B083C">
            <w:pPr>
              <w:kinsoku w:val="0"/>
              <w:overflowPunct w:val="0"/>
              <w:spacing w:line="380" w:lineRule="exact"/>
              <w:ind w:left="504" w:hangingChars="210" w:hanging="504"/>
            </w:pPr>
            <w:r w:rsidRPr="00AF22E4">
              <w:rPr>
                <w:rFonts w:hAnsi="標楷體"/>
              </w:rPr>
              <w:t>二、</w:t>
            </w:r>
            <w:r w:rsidR="001B083C">
              <w:rPr>
                <w:rFonts w:hAnsi="標楷體" w:hint="eastAsia"/>
              </w:rPr>
              <w:tab/>
            </w:r>
            <w:r w:rsidRPr="00AF22E4">
              <w:rPr>
                <w:rFonts w:hAnsi="標楷體"/>
              </w:rPr>
              <w:t>由現行規定第五點移列修正。</w:t>
            </w:r>
          </w:p>
          <w:p w:rsidR="00AF22E4" w:rsidRPr="00AF22E4" w:rsidRDefault="00AF22E4" w:rsidP="001B083C">
            <w:pPr>
              <w:kinsoku w:val="0"/>
              <w:overflowPunct w:val="0"/>
              <w:spacing w:line="380" w:lineRule="exact"/>
              <w:ind w:left="504" w:hangingChars="210" w:hanging="504"/>
            </w:pPr>
            <w:r w:rsidRPr="00AF22E4">
              <w:rPr>
                <w:rFonts w:hAnsi="標楷體"/>
              </w:rPr>
              <w:t>三、</w:t>
            </w:r>
            <w:r w:rsidR="001B083C">
              <w:rPr>
                <w:rFonts w:hAnsi="標楷體" w:hint="eastAsia"/>
              </w:rPr>
              <w:tab/>
            </w:r>
            <w:r w:rsidRPr="00AF22E4">
              <w:rPr>
                <w:rFonts w:hAnsi="標楷體"/>
              </w:rPr>
              <w:t>依「各機關公務人員執行職務遭受職場霸凌防治處理原則」第六點規定，明定各單位應就不同對象</w:t>
            </w:r>
            <w:r w:rsidRPr="00AF22E4">
              <w:t>(</w:t>
            </w:r>
            <w:r w:rsidRPr="00AF22E4">
              <w:rPr>
                <w:rFonts w:hAnsi="標楷體"/>
              </w:rPr>
              <w:t>一般人員、主管人員、管理責任人員</w:t>
            </w:r>
            <w:r w:rsidRPr="00AF22E4">
              <w:t>)</w:t>
            </w:r>
            <w:r w:rsidRPr="00AF22E4">
              <w:rPr>
                <w:rFonts w:hAnsi="標楷體"/>
              </w:rPr>
              <w:t>實施職場霸凌防治宣導及教育訓練。</w:t>
            </w:r>
          </w:p>
          <w:p w:rsidR="00AF22E4" w:rsidRPr="00AF22E4" w:rsidRDefault="00AF22E4" w:rsidP="001B083C">
            <w:pPr>
              <w:kinsoku w:val="0"/>
              <w:overflowPunct w:val="0"/>
              <w:spacing w:line="380" w:lineRule="exact"/>
              <w:ind w:left="504" w:hangingChars="210" w:hanging="504"/>
            </w:pPr>
            <w:r w:rsidRPr="00AF22E4">
              <w:rPr>
                <w:rFonts w:hAnsi="標楷體"/>
              </w:rPr>
              <w:t>四、</w:t>
            </w:r>
            <w:r w:rsidR="001B083C">
              <w:rPr>
                <w:rFonts w:hAnsi="標楷體" w:hint="eastAsia"/>
              </w:rPr>
              <w:tab/>
            </w:r>
            <w:r w:rsidRPr="00AF22E4">
              <w:rPr>
                <w:rFonts w:hAnsi="標楷體"/>
              </w:rPr>
              <w:t>第二項訂定各單位主管應主動關懷所屬人員，透過即時察覺潛在職場霸凌狀況，降低對同仁所造</w:t>
            </w:r>
            <w:r w:rsidRPr="00AF22E4">
              <w:rPr>
                <w:rFonts w:hAnsi="標楷體"/>
              </w:rPr>
              <w:lastRenderedPageBreak/>
              <w:t>成之傷害。</w:t>
            </w:r>
          </w:p>
        </w:tc>
      </w:tr>
      <w:tr w:rsidR="00AF22E4" w:rsidRPr="00AF22E4" w:rsidTr="00AF22E4">
        <w:trPr>
          <w:trHeight w:val="34"/>
        </w:trPr>
        <w:tc>
          <w:tcPr>
            <w:tcW w:w="1666"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rsidR="00AF22E4" w:rsidRPr="00AF22E4" w:rsidRDefault="00AF22E4" w:rsidP="001B083C">
            <w:pPr>
              <w:kinsoku w:val="0"/>
              <w:overflowPunct w:val="0"/>
              <w:spacing w:line="380" w:lineRule="exact"/>
              <w:ind w:left="744" w:hangingChars="310" w:hanging="744"/>
            </w:pPr>
            <w:r w:rsidRPr="00AF22E4">
              <w:rPr>
                <w:rFonts w:hAnsi="標楷體"/>
              </w:rPr>
              <w:lastRenderedPageBreak/>
              <w:t>十六、</w:t>
            </w:r>
            <w:r w:rsidR="001B083C">
              <w:rPr>
                <w:rFonts w:hAnsi="標楷體" w:hint="eastAsia"/>
              </w:rPr>
              <w:tab/>
            </w:r>
            <w:r w:rsidRPr="00AF22E4">
              <w:rPr>
                <w:rFonts w:hAnsi="標楷體"/>
              </w:rPr>
              <w:t>本要點未規定者，應依公務人員保障法、安衛辦法、各機關公務人員執行職務遭受職場霸凌防治處理原則及其他相關規定辦理。</w:t>
            </w:r>
          </w:p>
        </w:tc>
        <w:tc>
          <w:tcPr>
            <w:tcW w:w="1667"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rsidR="00AF22E4" w:rsidRPr="00AF22E4" w:rsidRDefault="00AF22E4" w:rsidP="001B083C">
            <w:pPr>
              <w:kinsoku w:val="0"/>
              <w:overflowPunct w:val="0"/>
              <w:spacing w:line="380" w:lineRule="exact"/>
              <w:ind w:left="504" w:hangingChars="210" w:hanging="504"/>
            </w:pPr>
          </w:p>
        </w:tc>
        <w:tc>
          <w:tcPr>
            <w:tcW w:w="1667"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rsidR="00AF22E4" w:rsidRPr="00AF22E4" w:rsidRDefault="00AF22E4" w:rsidP="001B083C">
            <w:pPr>
              <w:kinsoku w:val="0"/>
              <w:overflowPunct w:val="0"/>
              <w:spacing w:line="380" w:lineRule="exact"/>
              <w:ind w:left="504" w:hangingChars="210" w:hanging="504"/>
            </w:pPr>
            <w:r w:rsidRPr="00AF22E4">
              <w:rPr>
                <w:rFonts w:hAnsi="標楷體"/>
              </w:rPr>
              <w:t>一、</w:t>
            </w:r>
            <w:r w:rsidR="001B083C">
              <w:rPr>
                <w:rFonts w:hAnsi="標楷體" w:hint="eastAsia"/>
              </w:rPr>
              <w:tab/>
            </w:r>
            <w:r w:rsidRPr="00AF22E4">
              <w:rPr>
                <w:rFonts w:hAnsi="標楷體"/>
                <w:u w:val="single"/>
              </w:rPr>
              <w:t>本點新增</w:t>
            </w:r>
            <w:r w:rsidRPr="00AF22E4">
              <w:rPr>
                <w:rFonts w:hAnsi="標楷體"/>
              </w:rPr>
              <w:t>。</w:t>
            </w:r>
          </w:p>
          <w:p w:rsidR="00AF22E4" w:rsidRPr="00AF22E4" w:rsidRDefault="00AF22E4" w:rsidP="001B083C">
            <w:pPr>
              <w:kinsoku w:val="0"/>
              <w:overflowPunct w:val="0"/>
              <w:spacing w:line="380" w:lineRule="exact"/>
              <w:ind w:left="504" w:hangingChars="210" w:hanging="504"/>
            </w:pPr>
            <w:r w:rsidRPr="00AF22E4">
              <w:rPr>
                <w:rFonts w:hAnsi="標楷體"/>
              </w:rPr>
              <w:t>二、</w:t>
            </w:r>
            <w:r w:rsidR="001B083C">
              <w:rPr>
                <w:rFonts w:hAnsi="標楷體" w:hint="eastAsia"/>
              </w:rPr>
              <w:tab/>
            </w:r>
            <w:r w:rsidRPr="00AF22E4">
              <w:rPr>
                <w:rFonts w:hAnsi="標楷體"/>
              </w:rPr>
              <w:t>訂定未盡事宜之適用法規。</w:t>
            </w:r>
          </w:p>
        </w:tc>
      </w:tr>
    </w:tbl>
    <w:p w:rsidR="00651E8B" w:rsidRDefault="00651E8B" w:rsidP="00AF22E4"/>
    <w:p w:rsidR="00651E8B" w:rsidRDefault="00651E8B">
      <w:pPr>
        <w:widowControl/>
        <w:spacing w:line="240" w:lineRule="auto"/>
        <w:jc w:val="left"/>
      </w:pPr>
      <w:r>
        <w:br w:type="page"/>
      </w:r>
    </w:p>
    <w:p w:rsidR="00A64526" w:rsidRPr="00A64526" w:rsidRDefault="00A64526" w:rsidP="00A64526">
      <w:pPr>
        <w:pStyle w:val="afffffffffff2"/>
        <w:spacing w:before="360" w:after="120"/>
        <w:rPr>
          <w:lang w:eastAsia="zh-TW"/>
        </w:rPr>
      </w:pPr>
      <w:r w:rsidRPr="00A64526">
        <w:rPr>
          <w:rFonts w:hint="eastAsia"/>
          <w:lang w:eastAsia="zh-TW"/>
        </w:rPr>
        <w:lastRenderedPageBreak/>
        <w:t>澎湖縣政府職場霸凌防治及處理作業規定</w:t>
      </w:r>
    </w:p>
    <w:p w:rsidR="00A64526" w:rsidRPr="00A64526" w:rsidRDefault="00A64526" w:rsidP="00A64526">
      <w:pPr>
        <w:spacing w:line="240" w:lineRule="exact"/>
        <w:jc w:val="right"/>
        <w:rPr>
          <w:sz w:val="16"/>
          <w:szCs w:val="16"/>
        </w:rPr>
      </w:pPr>
      <w:r w:rsidRPr="00A64526">
        <w:rPr>
          <w:rFonts w:hint="eastAsia"/>
          <w:sz w:val="16"/>
          <w:szCs w:val="16"/>
        </w:rPr>
        <w:t>108</w:t>
      </w:r>
      <w:r w:rsidRPr="00A64526">
        <w:rPr>
          <w:rFonts w:hint="eastAsia"/>
          <w:sz w:val="16"/>
          <w:szCs w:val="16"/>
        </w:rPr>
        <w:t>年</w:t>
      </w:r>
      <w:r w:rsidRPr="00A64526">
        <w:rPr>
          <w:rFonts w:hint="eastAsia"/>
          <w:sz w:val="16"/>
          <w:szCs w:val="16"/>
        </w:rPr>
        <w:t>9</w:t>
      </w:r>
      <w:r w:rsidRPr="00A64526">
        <w:rPr>
          <w:rFonts w:hint="eastAsia"/>
          <w:sz w:val="16"/>
          <w:szCs w:val="16"/>
        </w:rPr>
        <w:t>月</w:t>
      </w:r>
      <w:r w:rsidRPr="00A64526">
        <w:rPr>
          <w:rFonts w:hint="eastAsia"/>
          <w:sz w:val="16"/>
          <w:szCs w:val="16"/>
        </w:rPr>
        <w:t>11</w:t>
      </w:r>
      <w:r w:rsidRPr="00A64526">
        <w:rPr>
          <w:rFonts w:hint="eastAsia"/>
          <w:sz w:val="16"/>
          <w:szCs w:val="16"/>
        </w:rPr>
        <w:t>日澎湖縣政府府人力字第</w:t>
      </w:r>
      <w:r w:rsidRPr="00A64526">
        <w:rPr>
          <w:rFonts w:hint="eastAsia"/>
          <w:sz w:val="16"/>
          <w:szCs w:val="16"/>
        </w:rPr>
        <w:t>1081404063</w:t>
      </w:r>
      <w:r w:rsidRPr="00A64526">
        <w:rPr>
          <w:rFonts w:hint="eastAsia"/>
          <w:sz w:val="16"/>
          <w:szCs w:val="16"/>
        </w:rPr>
        <w:t>號函訂定</w:t>
      </w:r>
    </w:p>
    <w:p w:rsidR="00A64526" w:rsidRPr="00A64526" w:rsidRDefault="00A64526" w:rsidP="00A64526">
      <w:pPr>
        <w:spacing w:line="240" w:lineRule="exact"/>
        <w:jc w:val="right"/>
        <w:rPr>
          <w:sz w:val="16"/>
          <w:szCs w:val="16"/>
        </w:rPr>
      </w:pPr>
      <w:r w:rsidRPr="00A64526">
        <w:rPr>
          <w:rFonts w:hint="eastAsia"/>
          <w:sz w:val="16"/>
          <w:szCs w:val="16"/>
        </w:rPr>
        <w:t>113</w:t>
      </w:r>
      <w:r w:rsidRPr="00A64526">
        <w:rPr>
          <w:rFonts w:hint="eastAsia"/>
          <w:sz w:val="16"/>
          <w:szCs w:val="16"/>
        </w:rPr>
        <w:t>年</w:t>
      </w:r>
      <w:r w:rsidRPr="00A64526">
        <w:rPr>
          <w:rFonts w:hint="eastAsia"/>
          <w:sz w:val="16"/>
          <w:szCs w:val="16"/>
        </w:rPr>
        <w:t>4</w:t>
      </w:r>
      <w:r w:rsidRPr="00A64526">
        <w:rPr>
          <w:rFonts w:hint="eastAsia"/>
          <w:sz w:val="16"/>
          <w:szCs w:val="16"/>
        </w:rPr>
        <w:t>月</w:t>
      </w:r>
      <w:r w:rsidRPr="00A64526">
        <w:rPr>
          <w:rFonts w:hint="eastAsia"/>
          <w:sz w:val="16"/>
          <w:szCs w:val="16"/>
        </w:rPr>
        <w:t>30</w:t>
      </w:r>
      <w:r w:rsidRPr="00A64526">
        <w:rPr>
          <w:rFonts w:hint="eastAsia"/>
          <w:sz w:val="16"/>
          <w:szCs w:val="16"/>
        </w:rPr>
        <w:t>日澎湖縣政府府人考字第</w:t>
      </w:r>
      <w:r w:rsidRPr="00A64526">
        <w:rPr>
          <w:rFonts w:hint="eastAsia"/>
          <w:sz w:val="16"/>
          <w:szCs w:val="16"/>
        </w:rPr>
        <w:t>1131401847</w:t>
      </w:r>
      <w:r w:rsidRPr="00A64526">
        <w:rPr>
          <w:rFonts w:hint="eastAsia"/>
          <w:sz w:val="16"/>
          <w:szCs w:val="16"/>
        </w:rPr>
        <w:t>號函修正發布</w:t>
      </w:r>
    </w:p>
    <w:p w:rsidR="00A64526" w:rsidRPr="00A64526" w:rsidRDefault="00A64526" w:rsidP="00A64526">
      <w:pPr>
        <w:spacing w:line="240" w:lineRule="exact"/>
        <w:jc w:val="right"/>
        <w:rPr>
          <w:sz w:val="16"/>
          <w:szCs w:val="16"/>
        </w:rPr>
      </w:pPr>
      <w:r w:rsidRPr="00A64526">
        <w:rPr>
          <w:rFonts w:hint="eastAsia"/>
          <w:sz w:val="16"/>
          <w:szCs w:val="16"/>
        </w:rPr>
        <w:t>114</w:t>
      </w:r>
      <w:r w:rsidRPr="00A64526">
        <w:rPr>
          <w:rFonts w:hint="eastAsia"/>
          <w:sz w:val="16"/>
          <w:szCs w:val="16"/>
        </w:rPr>
        <w:t>年</w:t>
      </w:r>
      <w:r w:rsidRPr="00A64526">
        <w:rPr>
          <w:rFonts w:hint="eastAsia"/>
          <w:sz w:val="16"/>
          <w:szCs w:val="16"/>
        </w:rPr>
        <w:t>1</w:t>
      </w:r>
      <w:r w:rsidRPr="00A64526">
        <w:rPr>
          <w:rFonts w:hint="eastAsia"/>
          <w:sz w:val="16"/>
          <w:szCs w:val="16"/>
        </w:rPr>
        <w:t>月</w:t>
      </w:r>
      <w:r w:rsidRPr="00A64526">
        <w:rPr>
          <w:rFonts w:hint="eastAsia"/>
          <w:sz w:val="16"/>
          <w:szCs w:val="16"/>
        </w:rPr>
        <w:t>21</w:t>
      </w:r>
      <w:r w:rsidRPr="00A64526">
        <w:rPr>
          <w:rFonts w:hint="eastAsia"/>
          <w:sz w:val="16"/>
          <w:szCs w:val="16"/>
        </w:rPr>
        <w:t>日澎湖縣政府府人考字第</w:t>
      </w:r>
      <w:r w:rsidRPr="00A64526">
        <w:rPr>
          <w:rFonts w:hint="eastAsia"/>
          <w:sz w:val="16"/>
          <w:szCs w:val="16"/>
        </w:rPr>
        <w:t>1141400211</w:t>
      </w:r>
      <w:r w:rsidRPr="00A64526">
        <w:rPr>
          <w:rFonts w:hint="eastAsia"/>
          <w:sz w:val="16"/>
          <w:szCs w:val="16"/>
        </w:rPr>
        <w:t>號函修正發布</w:t>
      </w:r>
    </w:p>
    <w:p w:rsidR="00A64526" w:rsidRPr="00A64526" w:rsidRDefault="00A64526" w:rsidP="00A64526">
      <w:pPr>
        <w:spacing w:line="240" w:lineRule="exact"/>
        <w:jc w:val="right"/>
        <w:rPr>
          <w:sz w:val="16"/>
          <w:szCs w:val="16"/>
        </w:rPr>
      </w:pPr>
      <w:r w:rsidRPr="00A64526">
        <w:rPr>
          <w:rFonts w:hint="eastAsia"/>
          <w:sz w:val="16"/>
          <w:szCs w:val="16"/>
        </w:rPr>
        <w:t>115</w:t>
      </w:r>
      <w:r w:rsidRPr="00A64526">
        <w:rPr>
          <w:rFonts w:hint="eastAsia"/>
          <w:sz w:val="16"/>
          <w:szCs w:val="16"/>
        </w:rPr>
        <w:t>年</w:t>
      </w:r>
      <w:r w:rsidRPr="00A64526">
        <w:rPr>
          <w:rFonts w:hint="eastAsia"/>
          <w:sz w:val="16"/>
          <w:szCs w:val="16"/>
        </w:rPr>
        <w:t>5</w:t>
      </w:r>
      <w:r w:rsidRPr="00A64526">
        <w:rPr>
          <w:rFonts w:hint="eastAsia"/>
          <w:sz w:val="16"/>
          <w:szCs w:val="16"/>
        </w:rPr>
        <w:t>月</w:t>
      </w:r>
      <w:r w:rsidRPr="00A64526">
        <w:rPr>
          <w:rFonts w:hint="eastAsia"/>
          <w:sz w:val="16"/>
          <w:szCs w:val="16"/>
        </w:rPr>
        <w:t>21</w:t>
      </w:r>
      <w:r w:rsidRPr="00A64526">
        <w:rPr>
          <w:rFonts w:hint="eastAsia"/>
          <w:sz w:val="16"/>
          <w:szCs w:val="16"/>
        </w:rPr>
        <w:t>日澎湖縣政府府人考字第</w:t>
      </w:r>
      <w:r w:rsidRPr="00A64526">
        <w:rPr>
          <w:rFonts w:hint="eastAsia"/>
          <w:sz w:val="16"/>
          <w:szCs w:val="16"/>
        </w:rPr>
        <w:t>1151400538</w:t>
      </w:r>
      <w:r w:rsidRPr="00A64526">
        <w:rPr>
          <w:rFonts w:hint="eastAsia"/>
          <w:sz w:val="16"/>
          <w:szCs w:val="16"/>
        </w:rPr>
        <w:t>號函修正發布</w:t>
      </w:r>
    </w:p>
    <w:p w:rsidR="00A64526" w:rsidRPr="00A64526" w:rsidRDefault="00A64526" w:rsidP="00A64526">
      <w:pPr>
        <w:ind w:left="504" w:hangingChars="210" w:hanging="504"/>
      </w:pPr>
      <w:r w:rsidRPr="00A64526">
        <w:rPr>
          <w:rFonts w:hint="eastAsia"/>
        </w:rPr>
        <w:t>一、</w:t>
      </w:r>
      <w:r>
        <w:tab/>
      </w:r>
      <w:r w:rsidRPr="00A64526">
        <w:rPr>
          <w:rFonts w:hint="eastAsia"/>
        </w:rPr>
        <w:t>澎湖縣政府（以下簡稱本府）為建構健康友善之職場環境，提供員工免受霸凌侵犯之職場，進而安心投入工作，特依公務人員保障法、公務人員執行職務安全及衛生防護辦法（以下簡稱安衛辦法）第三十九條及相關法規，並參照行政院人事行政總處提供之「員工職場霸凌防治與處理建議作為」及「員工職場霸凌處理標準作業流程（範例）」，訂定本規定。</w:t>
      </w:r>
    </w:p>
    <w:p w:rsidR="00A64526" w:rsidRPr="00A64526" w:rsidRDefault="00A64526" w:rsidP="00A64526">
      <w:pPr>
        <w:ind w:left="504" w:hangingChars="210" w:hanging="504"/>
      </w:pPr>
      <w:r w:rsidRPr="00A64526">
        <w:rPr>
          <w:rFonts w:hint="eastAsia"/>
        </w:rPr>
        <w:t>二、</w:t>
      </w:r>
      <w:r>
        <w:tab/>
      </w:r>
      <w:r w:rsidRPr="00A64526">
        <w:rPr>
          <w:rFonts w:hint="eastAsia"/>
        </w:rPr>
        <w:t>本要點用詞定義如下：</w:t>
      </w:r>
    </w:p>
    <w:p w:rsidR="00A64526" w:rsidRPr="00A64526" w:rsidRDefault="00A64526" w:rsidP="00A64526">
      <w:pPr>
        <w:ind w:leftChars="200" w:left="984" w:hangingChars="210" w:hanging="504"/>
      </w:pPr>
      <w:r w:rsidRPr="00A64526">
        <w:rPr>
          <w:rFonts w:hint="eastAsia"/>
        </w:rPr>
        <w:t>(</w:t>
      </w:r>
      <w:r w:rsidRPr="00A64526">
        <w:rPr>
          <w:rFonts w:hint="eastAsia"/>
        </w:rPr>
        <w:t>一</w:t>
      </w:r>
      <w:r w:rsidRPr="00A64526">
        <w:rPr>
          <w:rFonts w:hint="eastAsia"/>
        </w:rPr>
        <w:t>)</w:t>
      </w:r>
      <w:r>
        <w:tab/>
      </w:r>
      <w:r w:rsidRPr="00A64526">
        <w:rPr>
          <w:rFonts w:hint="eastAsia"/>
        </w:rPr>
        <w:t>員工：指本府公務人員、約聘僱人員、工友、技工、駕駛及約用人員。</w:t>
      </w:r>
    </w:p>
    <w:p w:rsidR="00A64526" w:rsidRPr="00A64526" w:rsidRDefault="00A64526" w:rsidP="00A64526">
      <w:pPr>
        <w:ind w:leftChars="200" w:left="984" w:hangingChars="210" w:hanging="504"/>
      </w:pPr>
      <w:r w:rsidRPr="00A64526">
        <w:rPr>
          <w:rFonts w:hint="eastAsia"/>
        </w:rPr>
        <w:t>(</w:t>
      </w:r>
      <w:r w:rsidRPr="00A64526">
        <w:rPr>
          <w:rFonts w:hint="eastAsia"/>
        </w:rPr>
        <w:t>二</w:t>
      </w:r>
      <w:r w:rsidRPr="00A64526">
        <w:rPr>
          <w:rFonts w:hint="eastAsia"/>
        </w:rPr>
        <w:t>)</w:t>
      </w:r>
      <w:r>
        <w:tab/>
      </w:r>
      <w:r w:rsidRPr="00A64526">
        <w:rPr>
          <w:rFonts w:hint="eastAsia"/>
        </w:rPr>
        <w:t>職場霸凌：指本府人員於職務上假借權勢或機會，逾越職務上必要合理範圍，持續以威脅、冒犯、歧視、侮辱、孤立言行或其他方式，造成敵意性、脅迫性或冒犯性之不友善工作環境，致員工身心健康遭受危害。但情節重大者，不以持續發生為必要。</w:t>
      </w:r>
    </w:p>
    <w:p w:rsidR="00A64526" w:rsidRPr="00A64526" w:rsidRDefault="00A64526" w:rsidP="00A64526">
      <w:pPr>
        <w:ind w:left="504" w:hangingChars="210" w:hanging="504"/>
      </w:pPr>
      <w:r>
        <w:tab/>
      </w:r>
      <w:r w:rsidRPr="00A64526">
        <w:rPr>
          <w:rFonts w:hint="eastAsia"/>
        </w:rPr>
        <w:t>職場霸凌行為情節輕重之判斷，應審酌下列因素：</w:t>
      </w:r>
    </w:p>
    <w:p w:rsidR="00A64526" w:rsidRPr="00A64526" w:rsidRDefault="00A64526" w:rsidP="00A64526">
      <w:pPr>
        <w:ind w:leftChars="200" w:left="984" w:hangingChars="210" w:hanging="504"/>
      </w:pPr>
      <w:r w:rsidRPr="00A64526">
        <w:rPr>
          <w:rFonts w:hint="eastAsia"/>
        </w:rPr>
        <w:t>(</w:t>
      </w:r>
      <w:r w:rsidRPr="00A64526">
        <w:rPr>
          <w:rFonts w:hint="eastAsia"/>
        </w:rPr>
        <w:t>一</w:t>
      </w:r>
      <w:r w:rsidRPr="00A64526">
        <w:rPr>
          <w:rFonts w:hint="eastAsia"/>
        </w:rPr>
        <w:t>)</w:t>
      </w:r>
      <w:r>
        <w:tab/>
      </w:r>
      <w:r w:rsidRPr="00A64526">
        <w:rPr>
          <w:rFonts w:hint="eastAsia"/>
        </w:rPr>
        <w:t>對被害人造成身心侵害之程度。</w:t>
      </w:r>
    </w:p>
    <w:p w:rsidR="00A64526" w:rsidRPr="00A64526" w:rsidRDefault="00A64526" w:rsidP="00A64526">
      <w:pPr>
        <w:ind w:leftChars="200" w:left="984" w:hangingChars="210" w:hanging="504"/>
      </w:pPr>
      <w:r w:rsidRPr="00A64526">
        <w:rPr>
          <w:rFonts w:hint="eastAsia"/>
        </w:rPr>
        <w:t>(</w:t>
      </w:r>
      <w:r w:rsidRPr="00A64526">
        <w:rPr>
          <w:rFonts w:hint="eastAsia"/>
        </w:rPr>
        <w:t>二</w:t>
      </w:r>
      <w:r w:rsidRPr="00A64526">
        <w:rPr>
          <w:rFonts w:hint="eastAsia"/>
        </w:rPr>
        <w:t>)</w:t>
      </w:r>
      <w:r>
        <w:tab/>
      </w:r>
      <w:r w:rsidRPr="00A64526">
        <w:rPr>
          <w:rFonts w:hint="eastAsia"/>
        </w:rPr>
        <w:t>對被害人侵害行為之次數、頻率、行為手段、重複違犯及其他相關因素。</w:t>
      </w:r>
    </w:p>
    <w:p w:rsidR="00A64526" w:rsidRPr="00A64526" w:rsidRDefault="00A64526" w:rsidP="00A64526">
      <w:pPr>
        <w:ind w:leftChars="200" w:left="984" w:hangingChars="210" w:hanging="504"/>
      </w:pPr>
      <w:r w:rsidRPr="00A64526">
        <w:rPr>
          <w:rFonts w:hint="eastAsia"/>
        </w:rPr>
        <w:t>(</w:t>
      </w:r>
      <w:r w:rsidRPr="00A64526">
        <w:rPr>
          <w:rFonts w:hint="eastAsia"/>
        </w:rPr>
        <w:t>三</w:t>
      </w:r>
      <w:r w:rsidRPr="00A64526">
        <w:rPr>
          <w:rFonts w:hint="eastAsia"/>
        </w:rPr>
        <w:t>)</w:t>
      </w:r>
      <w:r>
        <w:tab/>
      </w:r>
      <w:r w:rsidRPr="00A64526">
        <w:rPr>
          <w:rFonts w:hint="eastAsia"/>
        </w:rPr>
        <w:t>對被害人之侵害行為應受責難程度，包括故意、悔改有據及其他相關因素。</w:t>
      </w:r>
    </w:p>
    <w:p w:rsidR="00A64526" w:rsidRPr="00A64526" w:rsidRDefault="00A64526" w:rsidP="00A64526">
      <w:pPr>
        <w:ind w:left="504" w:hangingChars="210" w:hanging="504"/>
      </w:pPr>
      <w:r w:rsidRPr="00A64526">
        <w:rPr>
          <w:rFonts w:hint="eastAsia"/>
        </w:rPr>
        <w:t>三、</w:t>
      </w:r>
      <w:r>
        <w:tab/>
      </w:r>
      <w:r w:rsidRPr="00A64526">
        <w:rPr>
          <w:rFonts w:hint="eastAsia"/>
        </w:rPr>
        <w:t>本府應組成安全及衛生防護委員會（以下簡稱防護委員會）處理職場霸凌申訴案件，置委員五至二十三人，由秘書長擔任召集人，其中本府人員以外之相關學者專家人數，不得少於三分之一；任一性別比例不得少於三分之一。委員任期四年，連聘得連任；如委員於任期中因故不克繼續擔任委員，新聘委員之任期至原委員之任期屆滿為止。</w:t>
      </w:r>
      <w:r>
        <w:br/>
      </w:r>
      <w:r w:rsidRPr="00A64526">
        <w:rPr>
          <w:rFonts w:hint="eastAsia"/>
        </w:rPr>
        <w:t>本府參加公務人員協會之會員人數達三十人以上或超過本府預算員額五分之一，且不低於三人時，防護委員會應有一人為協會代表；其代表之指派應經該協會推薦具協會會員身分者三人，由首長圈選之。</w:t>
      </w:r>
    </w:p>
    <w:p w:rsidR="00A64526" w:rsidRPr="00A64526" w:rsidRDefault="00A64526" w:rsidP="00A64526">
      <w:pPr>
        <w:ind w:left="504" w:hangingChars="210" w:hanging="504"/>
      </w:pPr>
      <w:r w:rsidRPr="00A64526">
        <w:rPr>
          <w:rFonts w:hint="eastAsia"/>
        </w:rPr>
        <w:t>四、</w:t>
      </w:r>
      <w:r>
        <w:tab/>
      </w:r>
      <w:r w:rsidRPr="00A64526">
        <w:rPr>
          <w:rFonts w:hint="eastAsia"/>
        </w:rPr>
        <w:t>為提供職場霸凌申訴諮詢，本府設置以下受理申訴管道，本府單位各級主管及人事處，指派專人每日查收申訴管道受理情形。</w:t>
      </w:r>
    </w:p>
    <w:p w:rsidR="00A64526" w:rsidRPr="00A64526" w:rsidRDefault="00A64526" w:rsidP="00A64526">
      <w:pPr>
        <w:ind w:leftChars="200" w:left="984" w:hangingChars="210" w:hanging="504"/>
      </w:pPr>
      <w:r w:rsidRPr="00A64526">
        <w:rPr>
          <w:rFonts w:hint="eastAsia"/>
        </w:rPr>
        <w:t>(</w:t>
      </w:r>
      <w:r w:rsidRPr="00A64526">
        <w:rPr>
          <w:rFonts w:hint="eastAsia"/>
        </w:rPr>
        <w:t>一</w:t>
      </w:r>
      <w:r w:rsidRPr="00A64526">
        <w:rPr>
          <w:rFonts w:hint="eastAsia"/>
        </w:rPr>
        <w:t>)</w:t>
      </w:r>
      <w:r>
        <w:tab/>
      </w:r>
      <w:r w:rsidRPr="00A64526">
        <w:rPr>
          <w:rFonts w:hint="eastAsia"/>
        </w:rPr>
        <w:t>申訴專線電話：零六—九二七四四零零，分機七一五</w:t>
      </w:r>
      <w:r>
        <w:rPr>
          <w:rFonts w:hint="eastAsia"/>
        </w:rPr>
        <w:t>（</w:t>
      </w:r>
      <w:r w:rsidRPr="00A64526">
        <w:rPr>
          <w:rFonts w:hint="eastAsia"/>
        </w:rPr>
        <w:t>代表號</w:t>
      </w:r>
      <w:r>
        <w:rPr>
          <w:rFonts w:hint="eastAsia"/>
        </w:rPr>
        <w:t>）</w:t>
      </w:r>
      <w:r w:rsidRPr="00A64526">
        <w:rPr>
          <w:rFonts w:hint="eastAsia"/>
        </w:rPr>
        <w:t>。</w:t>
      </w:r>
    </w:p>
    <w:p w:rsidR="00A64526" w:rsidRPr="00A64526" w:rsidRDefault="00A64526" w:rsidP="00A64526">
      <w:pPr>
        <w:ind w:leftChars="200" w:left="984" w:hangingChars="210" w:hanging="504"/>
      </w:pPr>
      <w:r w:rsidRPr="00A64526">
        <w:rPr>
          <w:rFonts w:hint="eastAsia"/>
        </w:rPr>
        <w:lastRenderedPageBreak/>
        <w:t>(</w:t>
      </w:r>
      <w:r w:rsidRPr="00A64526">
        <w:rPr>
          <w:rFonts w:hint="eastAsia"/>
        </w:rPr>
        <w:t>二</w:t>
      </w:r>
      <w:r w:rsidRPr="00A64526">
        <w:rPr>
          <w:rFonts w:hint="eastAsia"/>
        </w:rPr>
        <w:t>)</w:t>
      </w:r>
      <w:r>
        <w:rPr>
          <w:rFonts w:hint="eastAsia"/>
        </w:rPr>
        <w:tab/>
      </w:r>
      <w:r w:rsidRPr="00A64526">
        <w:rPr>
          <w:rFonts w:hint="eastAsia"/>
        </w:rPr>
        <w:t>申訴傳真：零六—九二六一三五九。</w:t>
      </w:r>
    </w:p>
    <w:p w:rsidR="00A64526" w:rsidRPr="00A64526" w:rsidRDefault="00A64526" w:rsidP="00A64526">
      <w:pPr>
        <w:ind w:leftChars="200" w:left="984" w:hangingChars="210" w:hanging="504"/>
      </w:pPr>
      <w:r w:rsidRPr="00A64526">
        <w:rPr>
          <w:rFonts w:hint="eastAsia"/>
        </w:rPr>
        <w:t>(</w:t>
      </w:r>
      <w:r w:rsidRPr="00A64526">
        <w:rPr>
          <w:rFonts w:hint="eastAsia"/>
        </w:rPr>
        <w:t>三</w:t>
      </w:r>
      <w:r w:rsidRPr="00A64526">
        <w:rPr>
          <w:rFonts w:hint="eastAsia"/>
        </w:rPr>
        <w:t>)</w:t>
      </w:r>
      <w:r>
        <w:rPr>
          <w:rFonts w:hint="eastAsia"/>
        </w:rPr>
        <w:tab/>
      </w:r>
      <w:r w:rsidRPr="00A64526">
        <w:rPr>
          <w:rFonts w:hint="eastAsia"/>
        </w:rPr>
        <w:t>申訴電子信箱：</w:t>
      </w:r>
      <w:r w:rsidRPr="00A64526">
        <w:rPr>
          <w:rFonts w:hint="eastAsia"/>
        </w:rPr>
        <w:t>fa76980@mail.penghu.gov.tw</w:t>
      </w:r>
      <w:r w:rsidRPr="00A64526">
        <w:rPr>
          <w:rFonts w:hint="eastAsia"/>
        </w:rPr>
        <w:t>（代表號）。</w:t>
      </w:r>
    </w:p>
    <w:p w:rsidR="00A64526" w:rsidRPr="00A64526" w:rsidRDefault="00A64526" w:rsidP="00A64526">
      <w:pPr>
        <w:ind w:left="504" w:hangingChars="210" w:hanging="504"/>
      </w:pPr>
      <w:r>
        <w:tab/>
      </w:r>
      <w:r w:rsidRPr="00A64526">
        <w:rPr>
          <w:rFonts w:hint="eastAsia"/>
        </w:rPr>
        <w:t>本府機關學校首長涉及之職場霸凌事件，由其具指揮監督權限之上級機關受理。</w:t>
      </w:r>
    </w:p>
    <w:p w:rsidR="00A64526" w:rsidRPr="00A64526" w:rsidRDefault="00A64526" w:rsidP="00A64526">
      <w:pPr>
        <w:ind w:left="504" w:hangingChars="210" w:hanging="504"/>
      </w:pPr>
      <w:r w:rsidRPr="00A64526">
        <w:rPr>
          <w:rFonts w:hint="eastAsia"/>
        </w:rPr>
        <w:t>五、本府員工遭受職場霸凌，得由本人填具職場霸凌申訴書（或委任代理人）向本府防護委員會提出職場霸凌之申訴。</w:t>
      </w:r>
      <w:r>
        <w:br/>
      </w:r>
      <w:r w:rsidRPr="00A64526">
        <w:rPr>
          <w:rFonts w:hint="eastAsia"/>
        </w:rPr>
        <w:t>行為人為本府所屬各級學校首長者，應向本府教育處提出申訴。</w:t>
      </w:r>
      <w:r>
        <w:br/>
      </w:r>
      <w:r w:rsidRPr="00A64526">
        <w:rPr>
          <w:rFonts w:hint="eastAsia"/>
        </w:rPr>
        <w:t>前二項提起申訴之程序，應依下列規定辦理：</w:t>
      </w:r>
    </w:p>
    <w:p w:rsidR="00A64526" w:rsidRPr="00A64526" w:rsidRDefault="00A64526" w:rsidP="00A64526">
      <w:pPr>
        <w:ind w:leftChars="200" w:left="984" w:hangingChars="210" w:hanging="504"/>
      </w:pPr>
      <w:r w:rsidRPr="00A64526">
        <w:rPr>
          <w:rFonts w:hint="eastAsia"/>
        </w:rPr>
        <w:t>(</w:t>
      </w:r>
      <w:r w:rsidRPr="00A64526">
        <w:rPr>
          <w:rFonts w:hint="eastAsia"/>
        </w:rPr>
        <w:t>一</w:t>
      </w:r>
      <w:r w:rsidRPr="00A64526">
        <w:rPr>
          <w:rFonts w:hint="eastAsia"/>
        </w:rPr>
        <w:t>)</w:t>
      </w:r>
      <w:r>
        <w:rPr>
          <w:rFonts w:hint="eastAsia"/>
        </w:rPr>
        <w:tab/>
      </w:r>
      <w:r w:rsidRPr="00A64526">
        <w:rPr>
          <w:rFonts w:hint="eastAsia"/>
        </w:rPr>
        <w:t>被申訴人屬非具權勢地位者，自最後一次職場霸凌行為終了時起，逾三年者，不予受理；被申訴人屬具權勢地位者，自最後一次職場霸凌行為終了時起，逾五年者，不予受理。</w:t>
      </w:r>
    </w:p>
    <w:p w:rsidR="00A64526" w:rsidRPr="00A64526" w:rsidRDefault="00A64526" w:rsidP="00A64526">
      <w:pPr>
        <w:ind w:leftChars="200" w:left="984" w:hangingChars="210" w:hanging="504"/>
      </w:pPr>
      <w:r w:rsidRPr="00A64526">
        <w:rPr>
          <w:rFonts w:hint="eastAsia"/>
        </w:rPr>
        <w:t>(</w:t>
      </w:r>
      <w:r w:rsidRPr="00A64526">
        <w:rPr>
          <w:rFonts w:hint="eastAsia"/>
        </w:rPr>
        <w:t>二</w:t>
      </w:r>
      <w:r w:rsidRPr="00A64526">
        <w:rPr>
          <w:rFonts w:hint="eastAsia"/>
        </w:rPr>
        <w:t>)</w:t>
      </w:r>
      <w:r>
        <w:rPr>
          <w:rFonts w:hint="eastAsia"/>
        </w:rPr>
        <w:tab/>
      </w:r>
      <w:r w:rsidRPr="00A64526">
        <w:rPr>
          <w:rFonts w:hint="eastAsia"/>
        </w:rPr>
        <w:t>申訴應填具申訴書（如附件一）載明下列事項，必要或急迫時並得以口頭、電話、傳真、電子郵件等方式提出。</w:t>
      </w:r>
    </w:p>
    <w:p w:rsidR="00A64526" w:rsidRPr="00A64526" w:rsidRDefault="00A64526" w:rsidP="00A64526">
      <w:pPr>
        <w:ind w:leftChars="400" w:left="1224" w:hangingChars="110" w:hanging="264"/>
      </w:pPr>
      <w:r w:rsidRPr="00A64526">
        <w:rPr>
          <w:rFonts w:hint="eastAsia"/>
        </w:rPr>
        <w:t>1.</w:t>
      </w:r>
      <w:r>
        <w:tab/>
      </w:r>
      <w:r w:rsidRPr="00A64526">
        <w:rPr>
          <w:rFonts w:hint="eastAsia"/>
        </w:rPr>
        <w:t>申訴人姓名、國民身分證統一編號、服務單位、聯絡電話及電子郵件、出生年月日、職稱、身分別、住居所、公文送達地址。</w:t>
      </w:r>
    </w:p>
    <w:p w:rsidR="00A64526" w:rsidRPr="00A64526" w:rsidRDefault="00A64526" w:rsidP="00A64526">
      <w:pPr>
        <w:ind w:leftChars="400" w:left="1224" w:hangingChars="110" w:hanging="264"/>
      </w:pPr>
      <w:r w:rsidRPr="00A64526">
        <w:rPr>
          <w:rFonts w:hint="eastAsia"/>
        </w:rPr>
        <w:t>2.</w:t>
      </w:r>
      <w:r>
        <w:tab/>
      </w:r>
      <w:r w:rsidRPr="00A64526">
        <w:rPr>
          <w:rFonts w:hint="eastAsia"/>
        </w:rPr>
        <w:t>如有委託代理人者，其姓名、出生年月日、國民身分證統一編號、住居所、聯絡電話，並應檢附委任書（如附件二）。</w:t>
      </w:r>
    </w:p>
    <w:p w:rsidR="00A64526" w:rsidRPr="00A64526" w:rsidRDefault="00A64526" w:rsidP="00A64526">
      <w:pPr>
        <w:ind w:leftChars="400" w:left="1224" w:hangingChars="110" w:hanging="264"/>
      </w:pPr>
      <w:r w:rsidRPr="00A64526">
        <w:rPr>
          <w:rFonts w:hint="eastAsia"/>
        </w:rPr>
        <w:t>3.</w:t>
      </w:r>
      <w:r>
        <w:tab/>
      </w:r>
      <w:r w:rsidRPr="00A64526">
        <w:rPr>
          <w:rFonts w:hint="eastAsia"/>
        </w:rPr>
        <w:t>被申訴人姓名、職稱、服務單位、身分別、申訴事件發生時間、機關、過程、相關事證或人證。</w:t>
      </w:r>
    </w:p>
    <w:p w:rsidR="00A64526" w:rsidRPr="00A64526" w:rsidRDefault="00A64526" w:rsidP="00A64526">
      <w:pPr>
        <w:ind w:leftChars="400" w:left="1224" w:hangingChars="110" w:hanging="264"/>
      </w:pPr>
      <w:r w:rsidRPr="00A64526">
        <w:rPr>
          <w:rFonts w:hint="eastAsia"/>
        </w:rPr>
        <w:t>4.</w:t>
      </w:r>
      <w:r>
        <w:tab/>
      </w:r>
      <w:r w:rsidRPr="00A64526">
        <w:rPr>
          <w:rFonts w:hint="eastAsia"/>
        </w:rPr>
        <w:t>申訴書或紀錄不合前款規定，而其情形可補正者，本府應通知申訴人於十四日內補正。</w:t>
      </w:r>
    </w:p>
    <w:p w:rsidR="00A64526" w:rsidRPr="00A64526" w:rsidRDefault="00A64526" w:rsidP="00A64526">
      <w:pPr>
        <w:ind w:leftChars="200" w:left="984" w:hangingChars="210" w:hanging="504"/>
      </w:pPr>
      <w:r w:rsidRPr="00A64526">
        <w:rPr>
          <w:rFonts w:hint="eastAsia"/>
        </w:rPr>
        <w:t>(</w:t>
      </w:r>
      <w:r w:rsidRPr="00A64526">
        <w:rPr>
          <w:rFonts w:hint="eastAsia"/>
        </w:rPr>
        <w:t>三</w:t>
      </w:r>
      <w:r w:rsidRPr="00A64526">
        <w:rPr>
          <w:rFonts w:hint="eastAsia"/>
        </w:rPr>
        <w:t>)</w:t>
      </w:r>
      <w:r>
        <w:tab/>
      </w:r>
      <w:r w:rsidRPr="00A64526">
        <w:rPr>
          <w:rFonts w:hint="eastAsia"/>
        </w:rPr>
        <w:t>申訴人或其代理人於案件作成決定前撤回申訴者，應檢附申訴撤回書（如附件三）。</w:t>
      </w:r>
    </w:p>
    <w:p w:rsidR="00A64526" w:rsidRPr="00A64526" w:rsidRDefault="00A64526" w:rsidP="00A64526">
      <w:pPr>
        <w:ind w:left="504" w:hangingChars="210" w:hanging="504"/>
      </w:pPr>
      <w:r w:rsidRPr="00A64526">
        <w:rPr>
          <w:rFonts w:hint="eastAsia"/>
        </w:rPr>
        <w:t>六、</w:t>
      </w:r>
      <w:r>
        <w:tab/>
      </w:r>
      <w:r w:rsidRPr="00A64526">
        <w:rPr>
          <w:rFonts w:hint="eastAsia"/>
        </w:rPr>
        <w:t>本府應於接獲申訴之日起十日內，召開防護委員會會議，決定是否受理，並以書面通知申訴人是否受理；無從通知者，免予通知；不予受理者，應以書面敘明理由通知申訴人。</w:t>
      </w:r>
      <w:r>
        <w:br/>
      </w:r>
      <w:r w:rsidRPr="00A64526">
        <w:rPr>
          <w:rFonts w:hint="eastAsia"/>
        </w:rPr>
        <w:t>職場霸凌之申訴有下列情形之一者，本府接獲申訴應不予受理：</w:t>
      </w:r>
    </w:p>
    <w:p w:rsidR="00A64526" w:rsidRPr="00A64526" w:rsidRDefault="00A64526" w:rsidP="00A64526">
      <w:pPr>
        <w:ind w:leftChars="200" w:left="984" w:hangingChars="210" w:hanging="504"/>
      </w:pPr>
      <w:r w:rsidRPr="00A64526">
        <w:rPr>
          <w:rFonts w:hint="eastAsia"/>
        </w:rPr>
        <w:t>(</w:t>
      </w:r>
      <w:r w:rsidRPr="00A64526">
        <w:rPr>
          <w:rFonts w:hint="eastAsia"/>
        </w:rPr>
        <w:t>一</w:t>
      </w:r>
      <w:r w:rsidRPr="00A64526">
        <w:rPr>
          <w:rFonts w:hint="eastAsia"/>
        </w:rPr>
        <w:t>)</w:t>
      </w:r>
      <w:r>
        <w:rPr>
          <w:rFonts w:hint="eastAsia"/>
        </w:rPr>
        <w:tab/>
      </w:r>
      <w:r w:rsidRPr="00A64526">
        <w:rPr>
          <w:rFonts w:hint="eastAsia"/>
        </w:rPr>
        <w:t>非屬公務人員保障法及安衛辦法所稱職場霸凌事項。</w:t>
      </w:r>
    </w:p>
    <w:p w:rsidR="00A64526" w:rsidRPr="00A64526" w:rsidRDefault="00A64526" w:rsidP="00A64526">
      <w:pPr>
        <w:ind w:leftChars="200" w:left="984" w:hangingChars="210" w:hanging="504"/>
      </w:pPr>
      <w:r w:rsidRPr="00A64526">
        <w:rPr>
          <w:rFonts w:hint="eastAsia"/>
        </w:rPr>
        <w:t>(</w:t>
      </w:r>
      <w:r w:rsidRPr="00A64526">
        <w:rPr>
          <w:rFonts w:hint="eastAsia"/>
        </w:rPr>
        <w:t>二</w:t>
      </w:r>
      <w:r w:rsidRPr="00A64526">
        <w:rPr>
          <w:rFonts w:hint="eastAsia"/>
        </w:rPr>
        <w:t>)</w:t>
      </w:r>
      <w:r>
        <w:rPr>
          <w:rFonts w:hint="eastAsia"/>
        </w:rPr>
        <w:tab/>
      </w:r>
      <w:r w:rsidRPr="00A64526">
        <w:rPr>
          <w:rFonts w:hint="eastAsia"/>
        </w:rPr>
        <w:t>無具體之內容。</w:t>
      </w:r>
    </w:p>
    <w:p w:rsidR="00A64526" w:rsidRPr="00A64526" w:rsidRDefault="00A64526" w:rsidP="00A64526">
      <w:pPr>
        <w:ind w:leftChars="200" w:left="984" w:hangingChars="210" w:hanging="504"/>
      </w:pPr>
      <w:r w:rsidRPr="00A64526">
        <w:rPr>
          <w:rFonts w:hint="eastAsia"/>
        </w:rPr>
        <w:t>(</w:t>
      </w:r>
      <w:r w:rsidRPr="00A64526">
        <w:rPr>
          <w:rFonts w:hint="eastAsia"/>
        </w:rPr>
        <w:t>三</w:t>
      </w:r>
      <w:r w:rsidRPr="00A64526">
        <w:rPr>
          <w:rFonts w:hint="eastAsia"/>
        </w:rPr>
        <w:t>)</w:t>
      </w:r>
      <w:r>
        <w:rPr>
          <w:rFonts w:hint="eastAsia"/>
        </w:rPr>
        <w:tab/>
      </w:r>
      <w:r w:rsidRPr="00A64526">
        <w:rPr>
          <w:rFonts w:hint="eastAsia"/>
        </w:rPr>
        <w:t>申訴人未具真實姓名或足以識別其身分之資訊。</w:t>
      </w:r>
    </w:p>
    <w:p w:rsidR="00A64526" w:rsidRPr="00A64526" w:rsidRDefault="00A64526" w:rsidP="00A64526">
      <w:pPr>
        <w:ind w:leftChars="200" w:left="984" w:hangingChars="210" w:hanging="504"/>
      </w:pPr>
      <w:r w:rsidRPr="00A64526">
        <w:rPr>
          <w:rFonts w:hint="eastAsia"/>
        </w:rPr>
        <w:t>(</w:t>
      </w:r>
      <w:r w:rsidRPr="00A64526">
        <w:rPr>
          <w:rFonts w:hint="eastAsia"/>
        </w:rPr>
        <w:t>四</w:t>
      </w:r>
      <w:r w:rsidRPr="00A64526">
        <w:rPr>
          <w:rFonts w:hint="eastAsia"/>
        </w:rPr>
        <w:t>)</w:t>
      </w:r>
      <w:r>
        <w:rPr>
          <w:rFonts w:hint="eastAsia"/>
        </w:rPr>
        <w:tab/>
      </w:r>
      <w:r w:rsidRPr="00A64526">
        <w:rPr>
          <w:rFonts w:hint="eastAsia"/>
        </w:rPr>
        <w:t>同一事件已不受理或已作成終局實體處理。</w:t>
      </w:r>
    </w:p>
    <w:p w:rsidR="00A64526" w:rsidRPr="00A64526" w:rsidRDefault="00A64526" w:rsidP="00A64526">
      <w:pPr>
        <w:ind w:leftChars="200" w:left="984" w:hangingChars="210" w:hanging="504"/>
      </w:pPr>
      <w:r w:rsidRPr="00A64526">
        <w:rPr>
          <w:rFonts w:hint="eastAsia"/>
        </w:rPr>
        <w:t>(</w:t>
      </w:r>
      <w:r w:rsidRPr="00A64526">
        <w:rPr>
          <w:rFonts w:hint="eastAsia"/>
        </w:rPr>
        <w:t>五</w:t>
      </w:r>
      <w:r w:rsidRPr="00A64526">
        <w:rPr>
          <w:rFonts w:hint="eastAsia"/>
        </w:rPr>
        <w:t>)</w:t>
      </w:r>
      <w:r>
        <w:rPr>
          <w:rFonts w:hint="eastAsia"/>
        </w:rPr>
        <w:tab/>
      </w:r>
      <w:r w:rsidRPr="00A64526">
        <w:rPr>
          <w:rFonts w:hint="eastAsia"/>
        </w:rPr>
        <w:t>申訴事件已撤回申訴。</w:t>
      </w:r>
    </w:p>
    <w:p w:rsidR="00A64526" w:rsidRPr="00A64526" w:rsidRDefault="00A64526" w:rsidP="00A64526">
      <w:pPr>
        <w:ind w:leftChars="200" w:left="984" w:hangingChars="210" w:hanging="504"/>
      </w:pPr>
      <w:r w:rsidRPr="00A64526">
        <w:rPr>
          <w:rFonts w:hint="eastAsia"/>
        </w:rPr>
        <w:lastRenderedPageBreak/>
        <w:t>(</w:t>
      </w:r>
      <w:r w:rsidRPr="00A64526">
        <w:rPr>
          <w:rFonts w:hint="eastAsia"/>
        </w:rPr>
        <w:t>六</w:t>
      </w:r>
      <w:r w:rsidRPr="00A64526">
        <w:rPr>
          <w:rFonts w:hint="eastAsia"/>
        </w:rPr>
        <w:t>)</w:t>
      </w:r>
      <w:r>
        <w:rPr>
          <w:rFonts w:hint="eastAsia"/>
        </w:rPr>
        <w:tab/>
      </w:r>
      <w:r w:rsidRPr="00A64526">
        <w:rPr>
          <w:rFonts w:hint="eastAsia"/>
        </w:rPr>
        <w:t>已逾申訴期限。</w:t>
      </w:r>
    </w:p>
    <w:p w:rsidR="00A64526" w:rsidRPr="00A64526" w:rsidRDefault="00A64526" w:rsidP="00A64526">
      <w:pPr>
        <w:ind w:left="504" w:hangingChars="210" w:hanging="504"/>
      </w:pPr>
      <w:r>
        <w:tab/>
      </w:r>
      <w:r w:rsidRPr="00A64526">
        <w:rPr>
          <w:rFonts w:hint="eastAsia"/>
        </w:rPr>
        <w:t>前項第五款之撤回申訴，受理單位認有必要者，得本於職權繼續調查處理。</w:t>
      </w:r>
    </w:p>
    <w:p w:rsidR="00A64526" w:rsidRPr="00A64526" w:rsidRDefault="00A64526" w:rsidP="00A64526">
      <w:pPr>
        <w:ind w:left="504" w:hangingChars="210" w:hanging="504"/>
      </w:pPr>
      <w:r>
        <w:tab/>
      </w:r>
      <w:r w:rsidRPr="00A64526">
        <w:rPr>
          <w:rFonts w:hint="eastAsia"/>
        </w:rPr>
        <w:t>申訴事件如屬職場霸凌以外之其他不法侵害事件，應以書面通知申訴人將改依安衛辦法第二十八條至第三十條規定有關不法侵害事故處理，並簽陳首長指定專責人員啟動相關行政調查作業。</w:t>
      </w:r>
    </w:p>
    <w:p w:rsidR="00A64526" w:rsidRPr="00A64526" w:rsidRDefault="00A64526" w:rsidP="00A64526">
      <w:pPr>
        <w:ind w:left="504" w:hangingChars="210" w:hanging="504"/>
      </w:pPr>
      <w:r w:rsidRPr="00A64526">
        <w:rPr>
          <w:rFonts w:hint="eastAsia"/>
        </w:rPr>
        <w:t>七、</w:t>
      </w:r>
      <w:r>
        <w:tab/>
      </w:r>
      <w:r w:rsidRPr="00A64526">
        <w:rPr>
          <w:rFonts w:hint="eastAsia"/>
        </w:rPr>
        <w:t>本府防護委員會受理申訴之日起，應於一個月內組成調查小組進行調查。</w:t>
      </w:r>
      <w:r>
        <w:br/>
      </w:r>
      <w:r w:rsidRPr="00A64526">
        <w:rPr>
          <w:rFonts w:hint="eastAsia"/>
        </w:rPr>
        <w:t>前項調查小組成員至少三人，任一性別比例不得少於三分之一；外部學者專家不得少於二分之一。被申訴人為首長時，調查小組之外部學者專家不得少於三分之二，首長於涉及職場霸凌調查與決定之相關程序均應迴避，且不得指定調查小組成員。</w:t>
      </w:r>
      <w:r>
        <w:br/>
      </w:r>
      <w:r w:rsidRPr="00A64526">
        <w:rPr>
          <w:rFonts w:hint="eastAsia"/>
        </w:rPr>
        <w:t>參與職場霸凌申訴案件之調查、處理及決議人員之迴避，應依行政程序法第三十二條及第三十三條規定辦理，申訴人亦得申請迴避，如有應自行迴避而不迴避者，本府應命其迴避。於本府人事、主計、政風人員為職場霸凌事件行為人時，亦應要求其迴避或採取適當措施，確保申訴調查過程客觀公正。</w:t>
      </w:r>
    </w:p>
    <w:p w:rsidR="00A64526" w:rsidRPr="00A64526" w:rsidRDefault="00A64526" w:rsidP="00A64526">
      <w:pPr>
        <w:ind w:left="504" w:hangingChars="210" w:hanging="504"/>
      </w:pPr>
      <w:r w:rsidRPr="00A64526">
        <w:rPr>
          <w:rFonts w:hint="eastAsia"/>
        </w:rPr>
        <w:t>八、</w:t>
      </w:r>
      <w:r>
        <w:rPr>
          <w:rFonts w:hint="eastAsia"/>
        </w:rPr>
        <w:tab/>
      </w:r>
      <w:r w:rsidRPr="00A64526">
        <w:rPr>
          <w:rFonts w:hint="eastAsia"/>
        </w:rPr>
        <w:t>本府各單位於知悉職場霸凌之情形，或至遲自申訴人提起申訴時起，應採取下列立即有效之糾正及補救措施：</w:t>
      </w:r>
    </w:p>
    <w:p w:rsidR="00A64526" w:rsidRPr="00A64526" w:rsidRDefault="00A64526" w:rsidP="00A64526">
      <w:pPr>
        <w:ind w:leftChars="200" w:left="984" w:hangingChars="210" w:hanging="504"/>
      </w:pPr>
      <w:r w:rsidRPr="00A64526">
        <w:rPr>
          <w:rFonts w:hint="eastAsia"/>
        </w:rPr>
        <w:t>(</w:t>
      </w:r>
      <w:r w:rsidRPr="00A64526">
        <w:rPr>
          <w:rFonts w:hint="eastAsia"/>
        </w:rPr>
        <w:t>一</w:t>
      </w:r>
      <w:r w:rsidRPr="00A64526">
        <w:rPr>
          <w:rFonts w:hint="eastAsia"/>
        </w:rPr>
        <w:t>)</w:t>
      </w:r>
      <w:r>
        <w:rPr>
          <w:rFonts w:hint="eastAsia"/>
        </w:rPr>
        <w:tab/>
      </w:r>
      <w:r w:rsidRPr="00A64526">
        <w:rPr>
          <w:rFonts w:hint="eastAsia"/>
        </w:rPr>
        <w:t>因接獲申訴而知悉時：</w:t>
      </w:r>
    </w:p>
    <w:p w:rsidR="00A64526" w:rsidRPr="00A64526" w:rsidRDefault="00A64526" w:rsidP="00A64526">
      <w:pPr>
        <w:ind w:leftChars="400" w:left="1224" w:hangingChars="110" w:hanging="264"/>
      </w:pPr>
      <w:r w:rsidRPr="00A64526">
        <w:rPr>
          <w:rFonts w:hint="eastAsia"/>
        </w:rPr>
        <w:t>1.</w:t>
      </w:r>
      <w:r>
        <w:rPr>
          <w:rFonts w:hint="eastAsia"/>
        </w:rPr>
        <w:tab/>
      </w:r>
      <w:r w:rsidRPr="00A64526">
        <w:rPr>
          <w:rFonts w:hint="eastAsia"/>
        </w:rPr>
        <w:t>採行避免申訴人受職場霸凌情形再度發生之措施。</w:t>
      </w:r>
    </w:p>
    <w:p w:rsidR="00A64526" w:rsidRPr="00A64526" w:rsidRDefault="00A64526" w:rsidP="00A64526">
      <w:pPr>
        <w:ind w:leftChars="400" w:left="1224" w:hangingChars="110" w:hanging="264"/>
      </w:pPr>
      <w:r w:rsidRPr="00A64526">
        <w:rPr>
          <w:rFonts w:hint="eastAsia"/>
        </w:rPr>
        <w:t>2.</w:t>
      </w:r>
      <w:r>
        <w:rPr>
          <w:rFonts w:hint="eastAsia"/>
        </w:rPr>
        <w:tab/>
      </w:r>
      <w:r w:rsidRPr="00A64526">
        <w:rPr>
          <w:rFonts w:hint="eastAsia"/>
        </w:rPr>
        <w:t>視申訴人需求及事件情節，提供相關諮詢或必要之協助及保護措施。</w:t>
      </w:r>
    </w:p>
    <w:p w:rsidR="00A64526" w:rsidRPr="00A64526" w:rsidRDefault="00A64526" w:rsidP="00A64526">
      <w:pPr>
        <w:ind w:leftChars="400" w:left="1224" w:hangingChars="110" w:hanging="264"/>
      </w:pPr>
      <w:r w:rsidRPr="00A64526">
        <w:rPr>
          <w:rFonts w:hint="eastAsia"/>
        </w:rPr>
        <w:t>3.</w:t>
      </w:r>
      <w:r>
        <w:rPr>
          <w:rFonts w:hint="eastAsia"/>
        </w:rPr>
        <w:tab/>
      </w:r>
      <w:r w:rsidRPr="00A64526">
        <w:rPr>
          <w:rFonts w:hint="eastAsia"/>
        </w:rPr>
        <w:t>對行為人為適當之處理。</w:t>
      </w:r>
    </w:p>
    <w:p w:rsidR="00A64526" w:rsidRPr="00A64526" w:rsidRDefault="00A64526" w:rsidP="00A64526">
      <w:pPr>
        <w:ind w:leftChars="200" w:left="984" w:hangingChars="210" w:hanging="504"/>
      </w:pPr>
      <w:r w:rsidRPr="00A64526">
        <w:rPr>
          <w:rFonts w:hint="eastAsia"/>
        </w:rPr>
        <w:t>(</w:t>
      </w:r>
      <w:r w:rsidRPr="00A64526">
        <w:rPr>
          <w:rFonts w:hint="eastAsia"/>
        </w:rPr>
        <w:t>二</w:t>
      </w:r>
      <w:r w:rsidRPr="00A64526">
        <w:rPr>
          <w:rFonts w:hint="eastAsia"/>
        </w:rPr>
        <w:t>)</w:t>
      </w:r>
      <w:r>
        <w:rPr>
          <w:rFonts w:hint="eastAsia"/>
        </w:rPr>
        <w:tab/>
      </w:r>
      <w:r w:rsidRPr="00A64526">
        <w:rPr>
          <w:rFonts w:hint="eastAsia"/>
        </w:rPr>
        <w:t>非因前款情形而知悉時：</w:t>
      </w:r>
    </w:p>
    <w:p w:rsidR="00A64526" w:rsidRPr="00A64526" w:rsidRDefault="00A64526" w:rsidP="00A64526">
      <w:pPr>
        <w:ind w:leftChars="400" w:left="1224" w:hangingChars="110" w:hanging="264"/>
      </w:pPr>
      <w:r w:rsidRPr="00A64526">
        <w:rPr>
          <w:rFonts w:hint="eastAsia"/>
        </w:rPr>
        <w:t>1.</w:t>
      </w:r>
      <w:r>
        <w:rPr>
          <w:rFonts w:hint="eastAsia"/>
        </w:rPr>
        <w:tab/>
      </w:r>
      <w:r w:rsidRPr="00A64526">
        <w:rPr>
          <w:rFonts w:hint="eastAsia"/>
        </w:rPr>
        <w:t>就相關事實進行必要之釐清。</w:t>
      </w:r>
    </w:p>
    <w:p w:rsidR="00A64526" w:rsidRPr="00A64526" w:rsidRDefault="00A64526" w:rsidP="00A64526">
      <w:pPr>
        <w:ind w:leftChars="400" w:left="1224" w:hangingChars="110" w:hanging="264"/>
      </w:pPr>
      <w:r w:rsidRPr="00A64526">
        <w:rPr>
          <w:rFonts w:hint="eastAsia"/>
        </w:rPr>
        <w:t>2.</w:t>
      </w:r>
      <w:r>
        <w:rPr>
          <w:rFonts w:hint="eastAsia"/>
        </w:rPr>
        <w:tab/>
      </w:r>
      <w:r w:rsidRPr="00A64526">
        <w:rPr>
          <w:rFonts w:hint="eastAsia"/>
        </w:rPr>
        <w:t>依被霸凌者意願，協助其提起申訴。</w:t>
      </w:r>
    </w:p>
    <w:p w:rsidR="00A64526" w:rsidRPr="00A64526" w:rsidRDefault="00A64526" w:rsidP="00A64526">
      <w:pPr>
        <w:ind w:leftChars="400" w:left="1224" w:hangingChars="110" w:hanging="264"/>
      </w:pPr>
      <w:r w:rsidRPr="00A64526">
        <w:rPr>
          <w:rFonts w:hint="eastAsia"/>
        </w:rPr>
        <w:t>3.</w:t>
      </w:r>
      <w:r>
        <w:rPr>
          <w:rFonts w:hint="eastAsia"/>
        </w:rPr>
        <w:tab/>
      </w:r>
      <w:r w:rsidRPr="00A64526">
        <w:rPr>
          <w:rFonts w:hint="eastAsia"/>
        </w:rPr>
        <w:t>依被霸凌者意願，提供相關諮詢或必要之協助及保護措施。</w:t>
      </w:r>
    </w:p>
    <w:p w:rsidR="00A64526" w:rsidRPr="00A64526" w:rsidRDefault="00A64526" w:rsidP="00A64526">
      <w:pPr>
        <w:ind w:leftChars="400" w:left="1224" w:hangingChars="110" w:hanging="264"/>
      </w:pPr>
      <w:r w:rsidRPr="00A64526">
        <w:rPr>
          <w:rFonts w:hint="eastAsia"/>
        </w:rPr>
        <w:t>4.</w:t>
      </w:r>
      <w:r>
        <w:rPr>
          <w:rFonts w:hint="eastAsia"/>
        </w:rPr>
        <w:tab/>
      </w:r>
      <w:r w:rsidRPr="00A64526">
        <w:rPr>
          <w:rFonts w:hint="eastAsia"/>
        </w:rPr>
        <w:t>適度調整工作內容或辦公場所。</w:t>
      </w:r>
    </w:p>
    <w:p w:rsidR="00A64526" w:rsidRPr="00A64526" w:rsidRDefault="00A64526" w:rsidP="00A64526">
      <w:pPr>
        <w:ind w:left="504" w:hangingChars="210" w:hanging="504"/>
      </w:pPr>
      <w:r>
        <w:tab/>
      </w:r>
      <w:r w:rsidRPr="00A64526">
        <w:rPr>
          <w:rFonts w:hint="eastAsia"/>
        </w:rPr>
        <w:t>職場霸凌行為人涉及不法侵害，且情節重大者，於進行調查期間有先行調整職務之必要時，本府得依相關法令規定調整之。</w:t>
      </w:r>
    </w:p>
    <w:p w:rsidR="00A64526" w:rsidRPr="00A64526" w:rsidRDefault="00A64526" w:rsidP="00A64526">
      <w:pPr>
        <w:ind w:left="504" w:hangingChars="210" w:hanging="504"/>
      </w:pPr>
      <w:r>
        <w:tab/>
      </w:r>
      <w:r w:rsidRPr="00A64526">
        <w:rPr>
          <w:rFonts w:hint="eastAsia"/>
        </w:rPr>
        <w:t>如已發生重大人身侵害，本府各單位應通報警察單位及消防單位為緊急處置及送醫，並通知家屬。</w:t>
      </w:r>
    </w:p>
    <w:p w:rsidR="00A64526" w:rsidRPr="00A64526" w:rsidRDefault="00A64526" w:rsidP="00A64526">
      <w:pPr>
        <w:ind w:left="504" w:hangingChars="210" w:hanging="504"/>
      </w:pPr>
      <w:r w:rsidRPr="00A64526">
        <w:rPr>
          <w:rFonts w:hint="eastAsia"/>
        </w:rPr>
        <w:lastRenderedPageBreak/>
        <w:t>九、</w:t>
      </w:r>
      <w:r>
        <w:tab/>
      </w:r>
      <w:r w:rsidRPr="00A64526">
        <w:rPr>
          <w:rFonts w:hint="eastAsia"/>
        </w:rPr>
        <w:t>調查小組進行調查時，應超然獨立，秉持客觀、公正及專業之原則，給予申訴人、被申訴人陳述意見機會，並依下列規定辦理：</w:t>
      </w:r>
    </w:p>
    <w:p w:rsidR="00A64526" w:rsidRPr="00A64526" w:rsidRDefault="00A64526" w:rsidP="00A64526">
      <w:pPr>
        <w:ind w:leftChars="200" w:left="984" w:hangingChars="210" w:hanging="504"/>
      </w:pPr>
      <w:r w:rsidRPr="00A64526">
        <w:rPr>
          <w:rFonts w:hint="eastAsia"/>
        </w:rPr>
        <w:t>(</w:t>
      </w:r>
      <w:r w:rsidRPr="00A64526">
        <w:rPr>
          <w:rFonts w:hint="eastAsia"/>
        </w:rPr>
        <w:t>一</w:t>
      </w:r>
      <w:r w:rsidRPr="00A64526">
        <w:rPr>
          <w:rFonts w:hint="eastAsia"/>
        </w:rPr>
        <w:t>)</w:t>
      </w:r>
      <w:r>
        <w:rPr>
          <w:rFonts w:hint="eastAsia"/>
        </w:rPr>
        <w:tab/>
      </w:r>
      <w:r w:rsidRPr="00A64526">
        <w:rPr>
          <w:rFonts w:hint="eastAsia"/>
        </w:rPr>
        <w:t>訪談申訴人、被申訴人、其他相關人員時，調查小組應全程錄音或錄影；受訪談者不得自行錄音或錄影。</w:t>
      </w:r>
    </w:p>
    <w:p w:rsidR="00A64526" w:rsidRPr="00A64526" w:rsidRDefault="00A64526" w:rsidP="00A64526">
      <w:pPr>
        <w:ind w:leftChars="200" w:left="984" w:hangingChars="210" w:hanging="504"/>
      </w:pPr>
      <w:r w:rsidRPr="00A64526">
        <w:rPr>
          <w:rFonts w:hint="eastAsia"/>
        </w:rPr>
        <w:t>(</w:t>
      </w:r>
      <w:r w:rsidRPr="00A64526">
        <w:rPr>
          <w:rFonts w:hint="eastAsia"/>
        </w:rPr>
        <w:t>二</w:t>
      </w:r>
      <w:r w:rsidRPr="00A64526">
        <w:rPr>
          <w:rFonts w:hint="eastAsia"/>
        </w:rPr>
        <w:t>)</w:t>
      </w:r>
      <w:r>
        <w:rPr>
          <w:rFonts w:hint="eastAsia"/>
        </w:rPr>
        <w:tab/>
      </w:r>
      <w:r w:rsidRPr="00A64526">
        <w:rPr>
          <w:rFonts w:hint="eastAsia"/>
        </w:rPr>
        <w:t>申訴人、被申訴人及相關人員應配合調查小組之調查，並提供相關文件、資料或陳述意見。</w:t>
      </w:r>
    </w:p>
    <w:p w:rsidR="00A64526" w:rsidRPr="00A64526" w:rsidRDefault="00A64526" w:rsidP="00A64526">
      <w:pPr>
        <w:ind w:leftChars="200" w:left="984" w:hangingChars="210" w:hanging="504"/>
      </w:pPr>
      <w:r w:rsidRPr="00A64526">
        <w:rPr>
          <w:rFonts w:hint="eastAsia"/>
        </w:rPr>
        <w:t>(</w:t>
      </w:r>
      <w:r w:rsidRPr="00A64526">
        <w:rPr>
          <w:rFonts w:hint="eastAsia"/>
        </w:rPr>
        <w:t>三</w:t>
      </w:r>
      <w:r w:rsidRPr="00A64526">
        <w:rPr>
          <w:rFonts w:hint="eastAsia"/>
        </w:rPr>
        <w:t>)</w:t>
      </w:r>
      <w:r>
        <w:rPr>
          <w:rFonts w:hint="eastAsia"/>
        </w:rPr>
        <w:tab/>
      </w:r>
      <w:r w:rsidRPr="00A64526">
        <w:rPr>
          <w:rFonts w:hint="eastAsia"/>
        </w:rPr>
        <w:t>就涉及調查之特殊專業、鑑定及其他相關事項，得諮詢其他機關（構）、法人、團體或專業人員。</w:t>
      </w:r>
    </w:p>
    <w:p w:rsidR="00A64526" w:rsidRPr="00A64526" w:rsidRDefault="00A64526" w:rsidP="00A64526">
      <w:pPr>
        <w:ind w:left="504" w:hangingChars="210" w:hanging="504"/>
      </w:pPr>
      <w:r>
        <w:tab/>
      </w:r>
      <w:r w:rsidRPr="00A64526">
        <w:rPr>
          <w:rFonts w:hint="eastAsia"/>
        </w:rPr>
        <w:t>調查人員及參與處理職場霸凌事件之人員就申訴人、被申訴人、協助調查之人之姓名及其他足以辨識身分之資料，應予保密，違者按情節輕重予以懲處</w:t>
      </w:r>
      <w:r w:rsidR="00311629">
        <w:rPr>
          <w:rFonts w:hint="eastAsia"/>
        </w:rPr>
        <w:t>。</w:t>
      </w:r>
    </w:p>
    <w:p w:rsidR="00A64526" w:rsidRPr="00A64526" w:rsidRDefault="00A64526" w:rsidP="00A64526">
      <w:pPr>
        <w:ind w:left="504" w:hangingChars="210" w:hanging="504"/>
      </w:pPr>
      <w:r w:rsidRPr="00A64526">
        <w:rPr>
          <w:rFonts w:hint="eastAsia"/>
        </w:rPr>
        <w:t>十、</w:t>
      </w:r>
      <w:r>
        <w:rPr>
          <w:rFonts w:hint="eastAsia"/>
        </w:rPr>
        <w:tab/>
      </w:r>
      <w:r w:rsidRPr="00A64526">
        <w:rPr>
          <w:rFonts w:hint="eastAsia"/>
        </w:rPr>
        <w:t>調查小組應於召開第一次會議之日起二個月內完成調查報告；必要時，得延長一個月，並應通知申訴人及被申訴人。</w:t>
      </w:r>
    </w:p>
    <w:p w:rsidR="00A64526" w:rsidRPr="00A64526" w:rsidRDefault="00A64526" w:rsidP="00A64526">
      <w:pPr>
        <w:ind w:left="504" w:hangingChars="210" w:hanging="504"/>
      </w:pPr>
      <w:r>
        <w:tab/>
      </w:r>
      <w:r w:rsidRPr="00A64526">
        <w:rPr>
          <w:rFonts w:hint="eastAsia"/>
        </w:rPr>
        <w:t>前項調查報告應送防護委員會，其內容應包括下列事項：</w:t>
      </w:r>
    </w:p>
    <w:p w:rsidR="00A64526" w:rsidRPr="00A64526" w:rsidRDefault="00A64526" w:rsidP="00A64526">
      <w:pPr>
        <w:ind w:leftChars="200" w:left="984" w:hangingChars="210" w:hanging="504"/>
      </w:pPr>
      <w:r w:rsidRPr="00A64526">
        <w:rPr>
          <w:rFonts w:hint="eastAsia"/>
        </w:rPr>
        <w:t>(</w:t>
      </w:r>
      <w:r w:rsidRPr="00A64526">
        <w:rPr>
          <w:rFonts w:hint="eastAsia"/>
        </w:rPr>
        <w:t>一</w:t>
      </w:r>
      <w:r w:rsidRPr="00A64526">
        <w:rPr>
          <w:rFonts w:hint="eastAsia"/>
        </w:rPr>
        <w:t>)</w:t>
      </w:r>
      <w:r>
        <w:rPr>
          <w:rFonts w:hint="eastAsia"/>
        </w:rPr>
        <w:tab/>
      </w:r>
      <w:r w:rsidRPr="00A64526">
        <w:rPr>
          <w:rFonts w:hint="eastAsia"/>
        </w:rPr>
        <w:t>申訴人之申訴要旨。</w:t>
      </w:r>
    </w:p>
    <w:p w:rsidR="00A64526" w:rsidRPr="00A64526" w:rsidRDefault="00A64526" w:rsidP="00A64526">
      <w:pPr>
        <w:ind w:leftChars="200" w:left="984" w:hangingChars="210" w:hanging="504"/>
      </w:pPr>
      <w:r w:rsidRPr="00A64526">
        <w:rPr>
          <w:rFonts w:hint="eastAsia"/>
        </w:rPr>
        <w:t>(</w:t>
      </w:r>
      <w:r w:rsidRPr="00A64526">
        <w:rPr>
          <w:rFonts w:hint="eastAsia"/>
        </w:rPr>
        <w:t>二</w:t>
      </w:r>
      <w:r w:rsidRPr="00A64526">
        <w:rPr>
          <w:rFonts w:hint="eastAsia"/>
        </w:rPr>
        <w:t>)</w:t>
      </w:r>
      <w:r>
        <w:rPr>
          <w:rFonts w:hint="eastAsia"/>
        </w:rPr>
        <w:tab/>
      </w:r>
      <w:r w:rsidRPr="00A64526">
        <w:rPr>
          <w:rFonts w:hint="eastAsia"/>
        </w:rPr>
        <w:t>調查歷程，包括日期及對象。</w:t>
      </w:r>
    </w:p>
    <w:p w:rsidR="00A64526" w:rsidRPr="00A64526" w:rsidRDefault="00A64526" w:rsidP="00A64526">
      <w:pPr>
        <w:ind w:leftChars="200" w:left="984" w:hangingChars="210" w:hanging="504"/>
      </w:pPr>
      <w:r w:rsidRPr="00A64526">
        <w:rPr>
          <w:rFonts w:hint="eastAsia"/>
        </w:rPr>
        <w:t>(</w:t>
      </w:r>
      <w:r w:rsidRPr="00A64526">
        <w:rPr>
          <w:rFonts w:hint="eastAsia"/>
        </w:rPr>
        <w:t>三</w:t>
      </w:r>
      <w:r w:rsidRPr="00A64526">
        <w:rPr>
          <w:rFonts w:hint="eastAsia"/>
        </w:rPr>
        <w:t>)</w:t>
      </w:r>
      <w:r>
        <w:rPr>
          <w:rFonts w:hint="eastAsia"/>
        </w:rPr>
        <w:tab/>
      </w:r>
      <w:r w:rsidRPr="00A64526">
        <w:rPr>
          <w:rFonts w:hint="eastAsia"/>
        </w:rPr>
        <w:t>申訴人、被申訴人及相關人員陳述之重點。</w:t>
      </w:r>
    </w:p>
    <w:p w:rsidR="00A64526" w:rsidRPr="00A64526" w:rsidRDefault="00A64526" w:rsidP="00A64526">
      <w:pPr>
        <w:ind w:leftChars="200" w:left="984" w:hangingChars="210" w:hanging="504"/>
      </w:pPr>
      <w:r w:rsidRPr="00A64526">
        <w:rPr>
          <w:rFonts w:hint="eastAsia"/>
        </w:rPr>
        <w:t>(</w:t>
      </w:r>
      <w:r w:rsidRPr="00A64526">
        <w:rPr>
          <w:rFonts w:hint="eastAsia"/>
        </w:rPr>
        <w:t>四</w:t>
      </w:r>
      <w:r w:rsidRPr="00A64526">
        <w:rPr>
          <w:rFonts w:hint="eastAsia"/>
        </w:rPr>
        <w:t>)</w:t>
      </w:r>
      <w:r>
        <w:rPr>
          <w:rFonts w:hint="eastAsia"/>
        </w:rPr>
        <w:tab/>
      </w:r>
      <w:r w:rsidRPr="00A64526">
        <w:rPr>
          <w:rFonts w:hint="eastAsia"/>
        </w:rPr>
        <w:t>事實認定及理由，包括證人與相關人員陳述之重點、相關物證之查驗。</w:t>
      </w:r>
    </w:p>
    <w:p w:rsidR="00A64526" w:rsidRPr="00A64526" w:rsidRDefault="00A64526" w:rsidP="00A64526">
      <w:pPr>
        <w:ind w:leftChars="200" w:left="984" w:hangingChars="210" w:hanging="504"/>
      </w:pPr>
      <w:r w:rsidRPr="00A64526">
        <w:rPr>
          <w:rFonts w:hint="eastAsia"/>
        </w:rPr>
        <w:t>(</w:t>
      </w:r>
      <w:r w:rsidRPr="00A64526">
        <w:rPr>
          <w:rFonts w:hint="eastAsia"/>
        </w:rPr>
        <w:t>五</w:t>
      </w:r>
      <w:r w:rsidRPr="00A64526">
        <w:rPr>
          <w:rFonts w:hint="eastAsia"/>
        </w:rPr>
        <w:t>)</w:t>
      </w:r>
      <w:r>
        <w:rPr>
          <w:rFonts w:hint="eastAsia"/>
        </w:rPr>
        <w:tab/>
      </w:r>
      <w:r w:rsidRPr="00A64526">
        <w:rPr>
          <w:rFonts w:hint="eastAsia"/>
        </w:rPr>
        <w:t>處理建議。</w:t>
      </w:r>
    </w:p>
    <w:p w:rsidR="00A64526" w:rsidRPr="00A64526" w:rsidRDefault="00A64526" w:rsidP="00A64526">
      <w:pPr>
        <w:ind w:left="744" w:hangingChars="310" w:hanging="744"/>
      </w:pPr>
      <w:r w:rsidRPr="00A64526">
        <w:rPr>
          <w:rFonts w:hint="eastAsia"/>
        </w:rPr>
        <w:t>十一、</w:t>
      </w:r>
      <w:r>
        <w:rPr>
          <w:rFonts w:hint="eastAsia"/>
        </w:rPr>
        <w:tab/>
      </w:r>
      <w:r w:rsidRPr="00A64526">
        <w:rPr>
          <w:rFonts w:hint="eastAsia"/>
        </w:rPr>
        <w:t>防護委員會應依調查結果，至遲於調查報告完成日起一個月內，為職場霸凌申訴成立與否之決定，並將決定結果以書面載明理由通知申訴人及被申訴人。</w:t>
      </w:r>
      <w:r>
        <w:br/>
      </w:r>
      <w:r w:rsidRPr="00A64526">
        <w:rPr>
          <w:rFonts w:hint="eastAsia"/>
        </w:rPr>
        <w:t>職場霸凌行為人為首長或一級單位主管人員時，其調查報告、相關事證及申訴成立與否之決定，應於決定作成日起七日內送公務人員保障暨培訓委員會。</w:t>
      </w:r>
    </w:p>
    <w:p w:rsidR="00A64526" w:rsidRPr="00A64526" w:rsidRDefault="00A64526" w:rsidP="00A64526">
      <w:pPr>
        <w:ind w:left="744" w:hangingChars="310" w:hanging="744"/>
      </w:pPr>
      <w:r w:rsidRPr="00A64526">
        <w:rPr>
          <w:rFonts w:hint="eastAsia"/>
        </w:rPr>
        <w:t>十二、</w:t>
      </w:r>
      <w:r>
        <w:rPr>
          <w:rFonts w:hint="eastAsia"/>
        </w:rPr>
        <w:tab/>
      </w:r>
      <w:r w:rsidRPr="00A64526">
        <w:rPr>
          <w:rFonts w:hint="eastAsia"/>
        </w:rPr>
        <w:t>本府各單位應依決定結果，檢討相關人員責任、懲處及研提改善作為。</w:t>
      </w:r>
      <w:r>
        <w:br/>
      </w:r>
      <w:r w:rsidRPr="00A64526">
        <w:rPr>
          <w:rFonts w:hint="eastAsia"/>
        </w:rPr>
        <w:t>申訴案件經調查屬實決定成立者，各單位應視情節輕重，對被申訴人為適當之懲處、調整職務或其他適當處理，並予以追蹤、考核及監督，避免再度職場霸凌或報復情事發生；決定不成立者，仍應審酌處理建議，為必要之處理。</w:t>
      </w:r>
      <w:r>
        <w:br/>
      </w:r>
      <w:r w:rsidRPr="00A64526">
        <w:rPr>
          <w:rFonts w:hint="eastAsia"/>
        </w:rPr>
        <w:t>申訴案件經調查證實申訴人有濫訴或誣告之事實者，亦得審酌處理建議，</w:t>
      </w:r>
      <w:r w:rsidRPr="00A64526">
        <w:rPr>
          <w:rFonts w:hint="eastAsia"/>
        </w:rPr>
        <w:lastRenderedPageBreak/>
        <w:t>依公務員服務法、公務人員考績法相關規定追究責任或其他適當處理。</w:t>
      </w:r>
      <w:r>
        <w:br/>
      </w:r>
      <w:r w:rsidRPr="00A64526">
        <w:rPr>
          <w:rFonts w:hint="eastAsia"/>
        </w:rPr>
        <w:t>當事人對審議決定不服時，得按其身分依適用法令提起救濟。</w:t>
      </w:r>
    </w:p>
    <w:p w:rsidR="00A64526" w:rsidRPr="00A64526" w:rsidRDefault="00A64526" w:rsidP="00A64526">
      <w:pPr>
        <w:ind w:left="744" w:hangingChars="310" w:hanging="744"/>
      </w:pPr>
      <w:r w:rsidRPr="00A64526">
        <w:rPr>
          <w:rFonts w:hint="eastAsia"/>
        </w:rPr>
        <w:t>十三、</w:t>
      </w:r>
      <w:r>
        <w:rPr>
          <w:rFonts w:hint="eastAsia"/>
        </w:rPr>
        <w:tab/>
      </w:r>
      <w:r w:rsidRPr="00A64526">
        <w:rPr>
          <w:rFonts w:hint="eastAsia"/>
        </w:rPr>
        <w:t>本府各單位應將職場霸凌申訴案件處理及檢討改善情形，運用適當場合或會議進行公開宣導，並應持續協助與關懷個案後續情形，得視當事人需要，透過員工協助方案（含諮商輔導）等機制，協助轉介相關專業機構。</w:t>
      </w:r>
    </w:p>
    <w:p w:rsidR="00A64526" w:rsidRPr="00A64526" w:rsidRDefault="00A64526" w:rsidP="00A64526">
      <w:pPr>
        <w:ind w:left="744" w:hangingChars="310" w:hanging="744"/>
      </w:pPr>
      <w:r w:rsidRPr="00A64526">
        <w:rPr>
          <w:rFonts w:hint="eastAsia"/>
        </w:rPr>
        <w:t>十四、</w:t>
      </w:r>
      <w:r>
        <w:rPr>
          <w:rFonts w:hint="eastAsia"/>
        </w:rPr>
        <w:tab/>
      </w:r>
      <w:r w:rsidRPr="00A64526">
        <w:rPr>
          <w:rFonts w:hint="eastAsia"/>
        </w:rPr>
        <w:t>本府各單位對於在職場霸凌事件申訴、調查或處理程序中，為申訴、作證、提供協助或其他參與行為之人，不得為不當之差別待遇。</w:t>
      </w:r>
      <w:r>
        <w:br/>
      </w:r>
      <w:r w:rsidRPr="00A64526">
        <w:rPr>
          <w:rFonts w:hint="eastAsia"/>
        </w:rPr>
        <w:t>前項不當之差別待遇指解僱、降調或其他損害其依法所應享有之權益等作為。</w:t>
      </w:r>
    </w:p>
    <w:p w:rsidR="00A64526" w:rsidRPr="00A64526" w:rsidRDefault="00A64526" w:rsidP="00A64526">
      <w:pPr>
        <w:ind w:left="744" w:hangingChars="310" w:hanging="744"/>
      </w:pPr>
      <w:r w:rsidRPr="00A64526">
        <w:rPr>
          <w:rFonts w:hint="eastAsia"/>
        </w:rPr>
        <w:t>十五、</w:t>
      </w:r>
      <w:r>
        <w:rPr>
          <w:rFonts w:hint="eastAsia"/>
        </w:rPr>
        <w:tab/>
      </w:r>
      <w:r w:rsidRPr="00A64526">
        <w:rPr>
          <w:rFonts w:hint="eastAsia"/>
        </w:rPr>
        <w:t>為積極防治職場霸凌案件之發生，本府各單位應定期舉辦或鼓勵所屬人員參與下列相關教育訓練：</w:t>
      </w:r>
    </w:p>
    <w:p w:rsidR="00A64526" w:rsidRPr="00A64526" w:rsidRDefault="00A64526" w:rsidP="00A64526">
      <w:pPr>
        <w:ind w:leftChars="300" w:left="1224" w:hangingChars="210" w:hanging="504"/>
      </w:pPr>
      <w:r w:rsidRPr="00A64526">
        <w:rPr>
          <w:rFonts w:hint="eastAsia"/>
        </w:rPr>
        <w:t>(</w:t>
      </w:r>
      <w:r w:rsidRPr="00A64526">
        <w:rPr>
          <w:rFonts w:hint="eastAsia"/>
        </w:rPr>
        <w:t>一</w:t>
      </w:r>
      <w:r w:rsidRPr="00A64526">
        <w:rPr>
          <w:rFonts w:hint="eastAsia"/>
        </w:rPr>
        <w:t>)</w:t>
      </w:r>
      <w:r>
        <w:rPr>
          <w:rFonts w:hint="eastAsia"/>
        </w:rPr>
        <w:tab/>
      </w:r>
      <w:r w:rsidRPr="00A64526">
        <w:rPr>
          <w:rFonts w:hint="eastAsia"/>
        </w:rPr>
        <w:t>一般人員，建議教育訓練內容如下：</w:t>
      </w:r>
    </w:p>
    <w:p w:rsidR="00A64526" w:rsidRPr="00A64526" w:rsidRDefault="00A64526" w:rsidP="00A64526">
      <w:pPr>
        <w:ind w:leftChars="500" w:left="1464" w:hangingChars="110" w:hanging="264"/>
      </w:pPr>
      <w:r w:rsidRPr="00A64526">
        <w:rPr>
          <w:rFonts w:hint="eastAsia"/>
        </w:rPr>
        <w:t>1.</w:t>
      </w:r>
      <w:r w:rsidRPr="00A64526">
        <w:rPr>
          <w:rFonts w:hint="eastAsia"/>
        </w:rPr>
        <w:t>本府職場霸凌防治政策及申訴處理機制。</w:t>
      </w:r>
    </w:p>
    <w:p w:rsidR="00A64526" w:rsidRPr="00A64526" w:rsidRDefault="00A64526" w:rsidP="00A64526">
      <w:pPr>
        <w:ind w:leftChars="500" w:left="1464" w:hangingChars="110" w:hanging="264"/>
      </w:pPr>
      <w:r w:rsidRPr="00A64526">
        <w:rPr>
          <w:rFonts w:hint="eastAsia"/>
        </w:rPr>
        <w:t>2.</w:t>
      </w:r>
      <w:r w:rsidRPr="00A64526">
        <w:rPr>
          <w:rFonts w:hint="eastAsia"/>
        </w:rPr>
        <w:t>職場霸凌基本認知、因應及相關法令。</w:t>
      </w:r>
    </w:p>
    <w:p w:rsidR="00A64526" w:rsidRPr="00A64526" w:rsidRDefault="00A64526" w:rsidP="00A64526">
      <w:pPr>
        <w:ind w:leftChars="500" w:left="1464" w:hangingChars="110" w:hanging="264"/>
      </w:pPr>
      <w:r w:rsidRPr="00A64526">
        <w:rPr>
          <w:rFonts w:hint="eastAsia"/>
        </w:rPr>
        <w:t>3.</w:t>
      </w:r>
      <w:r w:rsidRPr="00A64526">
        <w:rPr>
          <w:rFonts w:hint="eastAsia"/>
        </w:rPr>
        <w:t>其他與職場霸凌防治有關之教育，如增進人際關係、溝通技巧等。</w:t>
      </w:r>
    </w:p>
    <w:p w:rsidR="00A64526" w:rsidRPr="00A64526" w:rsidRDefault="00A64526" w:rsidP="00A64526">
      <w:pPr>
        <w:ind w:leftChars="300" w:left="1224" w:hangingChars="210" w:hanging="504"/>
      </w:pPr>
      <w:r w:rsidRPr="00A64526">
        <w:rPr>
          <w:rFonts w:hint="eastAsia"/>
        </w:rPr>
        <w:t>(</w:t>
      </w:r>
      <w:r w:rsidRPr="00A64526">
        <w:rPr>
          <w:rFonts w:hint="eastAsia"/>
        </w:rPr>
        <w:t>二</w:t>
      </w:r>
      <w:r w:rsidRPr="00A64526">
        <w:rPr>
          <w:rFonts w:hint="eastAsia"/>
        </w:rPr>
        <w:t>)</w:t>
      </w:r>
      <w:r>
        <w:rPr>
          <w:rFonts w:hint="eastAsia"/>
        </w:rPr>
        <w:tab/>
      </w:r>
      <w:r w:rsidRPr="00A64526">
        <w:rPr>
          <w:rFonts w:hint="eastAsia"/>
        </w:rPr>
        <w:t>主管人員，除參與一般人員教育訓練內容以外，建議教育訓練內容如下：</w:t>
      </w:r>
    </w:p>
    <w:p w:rsidR="00A64526" w:rsidRPr="00A64526" w:rsidRDefault="00A64526" w:rsidP="00A64526">
      <w:pPr>
        <w:ind w:leftChars="500" w:left="1464" w:hangingChars="110" w:hanging="264"/>
      </w:pPr>
      <w:r w:rsidRPr="00A64526">
        <w:rPr>
          <w:rFonts w:hint="eastAsia"/>
        </w:rPr>
        <w:t>1.</w:t>
      </w:r>
      <w:r>
        <w:rPr>
          <w:rFonts w:hint="eastAsia"/>
        </w:rPr>
        <w:tab/>
      </w:r>
      <w:r w:rsidRPr="00A64526">
        <w:rPr>
          <w:rFonts w:hint="eastAsia"/>
        </w:rPr>
        <w:t>增進同理心、情緒管理、壓力調適、溝通技巧、領導管理、危害預防等能力。</w:t>
      </w:r>
    </w:p>
    <w:p w:rsidR="00A64526" w:rsidRPr="00A64526" w:rsidRDefault="00A64526" w:rsidP="00A64526">
      <w:pPr>
        <w:ind w:leftChars="500" w:left="1464" w:hangingChars="110" w:hanging="264"/>
      </w:pPr>
      <w:r w:rsidRPr="00A64526">
        <w:rPr>
          <w:rFonts w:hint="eastAsia"/>
        </w:rPr>
        <w:t>2.</w:t>
      </w:r>
      <w:r>
        <w:rPr>
          <w:rFonts w:hint="eastAsia"/>
        </w:rPr>
        <w:tab/>
      </w:r>
      <w:r w:rsidRPr="00A64526">
        <w:rPr>
          <w:rFonts w:hint="eastAsia"/>
        </w:rPr>
        <w:t>瞭解近年常見職場霸凌之案例。</w:t>
      </w:r>
    </w:p>
    <w:p w:rsidR="00A64526" w:rsidRPr="00A64526" w:rsidRDefault="00A64526" w:rsidP="00A64526">
      <w:pPr>
        <w:ind w:leftChars="300" w:left="1224" w:hangingChars="210" w:hanging="504"/>
      </w:pPr>
      <w:r w:rsidRPr="00A64526">
        <w:rPr>
          <w:rFonts w:hint="eastAsia"/>
        </w:rPr>
        <w:t>(</w:t>
      </w:r>
      <w:r w:rsidRPr="00A64526">
        <w:rPr>
          <w:rFonts w:hint="eastAsia"/>
        </w:rPr>
        <w:t>三</w:t>
      </w:r>
      <w:r w:rsidRPr="00A64526">
        <w:rPr>
          <w:rFonts w:hint="eastAsia"/>
        </w:rPr>
        <w:t>)</w:t>
      </w:r>
      <w:r>
        <w:rPr>
          <w:rFonts w:hint="eastAsia"/>
        </w:rPr>
        <w:tab/>
      </w:r>
      <w:r w:rsidRPr="00A64526">
        <w:rPr>
          <w:rFonts w:hint="eastAsia"/>
        </w:rPr>
        <w:t>機關處理職場霸凌事件或有管理責任之人員，除參與前二款教育訓練內容以外，建議教育訓練內容如下：</w:t>
      </w:r>
    </w:p>
    <w:p w:rsidR="00A64526" w:rsidRPr="00A64526" w:rsidRDefault="00A64526" w:rsidP="00A64526">
      <w:pPr>
        <w:ind w:leftChars="500" w:left="1464" w:hangingChars="110" w:hanging="264"/>
      </w:pPr>
      <w:r w:rsidRPr="00A64526">
        <w:rPr>
          <w:rFonts w:hint="eastAsia"/>
        </w:rPr>
        <w:t>1.</w:t>
      </w:r>
      <w:r>
        <w:rPr>
          <w:rFonts w:hint="eastAsia"/>
        </w:rPr>
        <w:tab/>
      </w:r>
      <w:r w:rsidRPr="00A64526">
        <w:rPr>
          <w:rFonts w:hint="eastAsia"/>
        </w:rPr>
        <w:t>熟悉職場霸凌防治相關法令規定。</w:t>
      </w:r>
    </w:p>
    <w:p w:rsidR="00A64526" w:rsidRPr="00A64526" w:rsidRDefault="00A64526" w:rsidP="00A64526">
      <w:pPr>
        <w:ind w:leftChars="500" w:left="1464" w:hangingChars="110" w:hanging="264"/>
      </w:pPr>
      <w:r w:rsidRPr="00A64526">
        <w:rPr>
          <w:rFonts w:hint="eastAsia"/>
        </w:rPr>
        <w:t>2.</w:t>
      </w:r>
      <w:r>
        <w:rPr>
          <w:rFonts w:hint="eastAsia"/>
        </w:rPr>
        <w:tab/>
      </w:r>
      <w:r w:rsidRPr="00A64526">
        <w:rPr>
          <w:rFonts w:hint="eastAsia"/>
        </w:rPr>
        <w:t>瞭解機關防治責任。</w:t>
      </w:r>
    </w:p>
    <w:p w:rsidR="00A64526" w:rsidRPr="00A64526" w:rsidRDefault="00A64526" w:rsidP="00A64526">
      <w:pPr>
        <w:ind w:leftChars="500" w:left="1464" w:hangingChars="110" w:hanging="264"/>
      </w:pPr>
      <w:r w:rsidRPr="00A64526">
        <w:rPr>
          <w:rFonts w:hint="eastAsia"/>
        </w:rPr>
        <w:t>3.</w:t>
      </w:r>
      <w:r>
        <w:rPr>
          <w:rFonts w:hint="eastAsia"/>
        </w:rPr>
        <w:tab/>
      </w:r>
      <w:r w:rsidRPr="00A64526">
        <w:rPr>
          <w:rFonts w:hint="eastAsia"/>
        </w:rPr>
        <w:t>職場霸凌事件有效之糾正及補救措施。</w:t>
      </w:r>
    </w:p>
    <w:p w:rsidR="00A64526" w:rsidRPr="00A64526" w:rsidRDefault="00A64526" w:rsidP="00A64526">
      <w:pPr>
        <w:ind w:leftChars="500" w:left="1464" w:hangingChars="110" w:hanging="264"/>
      </w:pPr>
      <w:r w:rsidRPr="00A64526">
        <w:rPr>
          <w:rFonts w:hint="eastAsia"/>
        </w:rPr>
        <w:t>4.</w:t>
      </w:r>
      <w:r>
        <w:rPr>
          <w:rFonts w:hint="eastAsia"/>
        </w:rPr>
        <w:tab/>
      </w:r>
      <w:r w:rsidRPr="00A64526">
        <w:rPr>
          <w:rFonts w:hint="eastAsia"/>
        </w:rPr>
        <w:t>其他與職場霸凌防治有關之教育，如：覺察及辨識權力差異關係、被害人協助及權益保障。</w:t>
      </w:r>
    </w:p>
    <w:p w:rsidR="00A64526" w:rsidRPr="00A64526" w:rsidRDefault="00A64526" w:rsidP="00A64526">
      <w:pPr>
        <w:ind w:left="744" w:hangingChars="310" w:hanging="744"/>
      </w:pPr>
      <w:r>
        <w:tab/>
      </w:r>
      <w:r w:rsidRPr="00A64526">
        <w:rPr>
          <w:rFonts w:hint="eastAsia"/>
        </w:rPr>
        <w:t>本府各單位主管應關心同仁相處情形及工作狀況，以及時察覺職場霸凌事件，降低傷害程度。</w:t>
      </w:r>
    </w:p>
    <w:p w:rsidR="00AF22E4" w:rsidRPr="00A64526" w:rsidRDefault="00A64526" w:rsidP="00A64526">
      <w:pPr>
        <w:ind w:left="744" w:hangingChars="310" w:hanging="744"/>
      </w:pPr>
      <w:r w:rsidRPr="00A64526">
        <w:rPr>
          <w:rFonts w:hint="eastAsia"/>
        </w:rPr>
        <w:t>十六、本要點未規定者，應依公務人員保障法、安衛辦法、各機關公務人員執行職務遭受職場霸凌防治處理原則及其他相關規定辦理。</w:t>
      </w:r>
    </w:p>
    <w:p w:rsidR="006856BB" w:rsidRDefault="006856BB" w:rsidP="006856BB">
      <w:r w:rsidRPr="00A12A54">
        <w:rPr>
          <w:rFonts w:hint="eastAsia"/>
        </w:rPr>
        <w:lastRenderedPageBreak/>
        <w:t>附件</w:t>
      </w:r>
      <w:r>
        <w:rPr>
          <w:rFonts w:hint="eastAsia"/>
        </w:rPr>
        <w:t>一</w:t>
      </w:r>
      <w:r>
        <w:rPr>
          <w:rFonts w:hint="eastAsia"/>
        </w:rPr>
        <w:t>(</w:t>
      </w:r>
      <w:r>
        <w:rPr>
          <w:rFonts w:hint="eastAsia"/>
        </w:rPr>
        <w:t>修正</w:t>
      </w:r>
      <w:r>
        <w:rPr>
          <w:rFonts w:hint="eastAsia"/>
        </w:rPr>
        <w:t>)</w:t>
      </w:r>
      <w:r w:rsidRPr="00A12A54">
        <w:rPr>
          <w:rFonts w:hint="eastAsia"/>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37"/>
        <w:gridCol w:w="1839"/>
        <w:gridCol w:w="1840"/>
        <w:gridCol w:w="1311"/>
        <w:gridCol w:w="2897"/>
      </w:tblGrid>
      <w:tr w:rsidR="006856BB" w:rsidRPr="00647190" w:rsidTr="006856BB">
        <w:trPr>
          <w:trHeight w:val="70"/>
          <w:jc w:val="center"/>
        </w:trPr>
        <w:tc>
          <w:tcPr>
            <w:tcW w:w="5000" w:type="pct"/>
            <w:gridSpan w:val="5"/>
            <w:shd w:val="clear" w:color="auto" w:fill="auto"/>
            <w:vAlign w:val="center"/>
          </w:tcPr>
          <w:p w:rsidR="006856BB" w:rsidRPr="00647190" w:rsidRDefault="006856BB" w:rsidP="00647190">
            <w:pPr>
              <w:jc w:val="center"/>
              <w:rPr>
                <w:b/>
                <w:sz w:val="28"/>
                <w:szCs w:val="28"/>
              </w:rPr>
            </w:pPr>
            <w:r w:rsidRPr="00647190">
              <w:rPr>
                <w:b/>
                <w:sz w:val="28"/>
                <w:szCs w:val="28"/>
              </w:rPr>
              <w:t>職場霸凌申訴書</w:t>
            </w:r>
          </w:p>
          <w:p w:rsidR="006856BB" w:rsidRPr="00647190" w:rsidRDefault="006856BB" w:rsidP="00647190">
            <w:pPr>
              <w:jc w:val="right"/>
              <w:rPr>
                <w:sz w:val="22"/>
                <w:szCs w:val="22"/>
              </w:rPr>
            </w:pPr>
            <w:r w:rsidRPr="00647190">
              <w:rPr>
                <w:sz w:val="22"/>
                <w:szCs w:val="22"/>
              </w:rPr>
              <w:t>(</w:t>
            </w:r>
            <w:r w:rsidRPr="00647190">
              <w:rPr>
                <w:sz w:val="22"/>
                <w:szCs w:val="22"/>
              </w:rPr>
              <w:t>有代理人者</w:t>
            </w:r>
            <w:r w:rsidRPr="00647190">
              <w:rPr>
                <w:rFonts w:hint="eastAsia"/>
                <w:sz w:val="22"/>
                <w:szCs w:val="22"/>
              </w:rPr>
              <w:t>，</w:t>
            </w:r>
            <w:r w:rsidRPr="00647190">
              <w:rPr>
                <w:sz w:val="22"/>
                <w:szCs w:val="22"/>
              </w:rPr>
              <w:t>請另填代理人資料表</w:t>
            </w:r>
            <w:r w:rsidRPr="00647190">
              <w:rPr>
                <w:sz w:val="22"/>
                <w:szCs w:val="22"/>
              </w:rPr>
              <w:t>)</w:t>
            </w:r>
          </w:p>
        </w:tc>
      </w:tr>
      <w:tr w:rsidR="006856BB" w:rsidRPr="00647190" w:rsidTr="00647190">
        <w:trPr>
          <w:jc w:val="center"/>
        </w:trPr>
        <w:tc>
          <w:tcPr>
            <w:tcW w:w="236" w:type="pct"/>
            <w:vMerge w:val="restart"/>
            <w:shd w:val="clear" w:color="auto" w:fill="auto"/>
            <w:vAlign w:val="center"/>
          </w:tcPr>
          <w:p w:rsidR="006856BB" w:rsidRPr="00647190" w:rsidRDefault="006856BB" w:rsidP="00647190">
            <w:pPr>
              <w:spacing w:line="270" w:lineRule="exact"/>
              <w:jc w:val="center"/>
              <w:rPr>
                <w:rFonts w:ascii="標楷體" w:hAnsi="標楷體"/>
                <w:b/>
                <w:sz w:val="22"/>
                <w:szCs w:val="22"/>
              </w:rPr>
            </w:pPr>
            <w:r w:rsidRPr="00647190">
              <w:rPr>
                <w:rFonts w:ascii="標楷體" w:hAnsi="標楷體"/>
                <w:b/>
                <w:sz w:val="22"/>
                <w:szCs w:val="22"/>
              </w:rPr>
              <w:t>申訴人資料</w:t>
            </w:r>
          </w:p>
        </w:tc>
        <w:tc>
          <w:tcPr>
            <w:tcW w:w="1111" w:type="pct"/>
            <w:shd w:val="clear" w:color="auto" w:fill="auto"/>
            <w:vAlign w:val="center"/>
          </w:tcPr>
          <w:p w:rsidR="006856BB" w:rsidRPr="00647190" w:rsidRDefault="006856BB" w:rsidP="00647190">
            <w:pPr>
              <w:spacing w:line="270" w:lineRule="exact"/>
              <w:jc w:val="center"/>
              <w:rPr>
                <w:rFonts w:ascii="標楷體" w:hAnsi="標楷體"/>
                <w:sz w:val="22"/>
                <w:szCs w:val="22"/>
              </w:rPr>
            </w:pPr>
            <w:r w:rsidRPr="00647190">
              <w:rPr>
                <w:rFonts w:ascii="標楷體" w:hAnsi="標楷體"/>
                <w:sz w:val="22"/>
                <w:szCs w:val="22"/>
              </w:rPr>
              <w:t>姓名</w:t>
            </w:r>
          </w:p>
        </w:tc>
        <w:tc>
          <w:tcPr>
            <w:tcW w:w="1112" w:type="pct"/>
            <w:shd w:val="clear" w:color="auto" w:fill="auto"/>
            <w:vAlign w:val="center"/>
          </w:tcPr>
          <w:p w:rsidR="006856BB" w:rsidRPr="00647190" w:rsidRDefault="006856BB" w:rsidP="00647190">
            <w:pPr>
              <w:spacing w:line="270" w:lineRule="exact"/>
              <w:jc w:val="center"/>
              <w:rPr>
                <w:rFonts w:ascii="標楷體" w:hAnsi="標楷體"/>
                <w:sz w:val="22"/>
                <w:szCs w:val="22"/>
              </w:rPr>
            </w:pPr>
          </w:p>
          <w:p w:rsidR="006856BB" w:rsidRPr="00647190" w:rsidRDefault="006856BB" w:rsidP="00647190">
            <w:pPr>
              <w:spacing w:line="270" w:lineRule="exact"/>
              <w:jc w:val="center"/>
              <w:rPr>
                <w:rFonts w:ascii="標楷體" w:hAnsi="標楷體"/>
                <w:sz w:val="22"/>
                <w:szCs w:val="22"/>
              </w:rPr>
            </w:pPr>
          </w:p>
        </w:tc>
        <w:tc>
          <w:tcPr>
            <w:tcW w:w="794" w:type="pct"/>
            <w:shd w:val="clear" w:color="auto" w:fill="auto"/>
            <w:vAlign w:val="center"/>
          </w:tcPr>
          <w:p w:rsidR="00647190" w:rsidRDefault="006856BB" w:rsidP="00647190">
            <w:pPr>
              <w:spacing w:line="270" w:lineRule="exact"/>
              <w:ind w:left="-120" w:right="-120"/>
              <w:jc w:val="center"/>
              <w:rPr>
                <w:rFonts w:ascii="標楷體" w:hAnsi="標楷體"/>
                <w:color w:val="000000"/>
                <w:sz w:val="22"/>
                <w:szCs w:val="22"/>
              </w:rPr>
            </w:pPr>
            <w:r w:rsidRPr="00647190">
              <w:rPr>
                <w:rFonts w:ascii="標楷體" w:hAnsi="標楷體"/>
                <w:color w:val="000000"/>
                <w:sz w:val="22"/>
                <w:szCs w:val="22"/>
              </w:rPr>
              <w:t>聯絡電話及</w:t>
            </w:r>
          </w:p>
          <w:p w:rsidR="006856BB" w:rsidRPr="00647190" w:rsidRDefault="006856BB" w:rsidP="00647190">
            <w:pPr>
              <w:spacing w:line="270" w:lineRule="exact"/>
              <w:ind w:left="-120" w:right="-120"/>
              <w:jc w:val="center"/>
              <w:rPr>
                <w:rFonts w:ascii="標楷體" w:hAnsi="標楷體"/>
                <w:color w:val="000000"/>
                <w:sz w:val="22"/>
                <w:szCs w:val="22"/>
              </w:rPr>
            </w:pPr>
            <w:r w:rsidRPr="00647190">
              <w:rPr>
                <w:rFonts w:ascii="標楷體" w:hAnsi="標楷體"/>
                <w:color w:val="000000"/>
                <w:sz w:val="22"/>
                <w:szCs w:val="22"/>
              </w:rPr>
              <w:t>電子郵件</w:t>
            </w:r>
          </w:p>
        </w:tc>
        <w:tc>
          <w:tcPr>
            <w:tcW w:w="1747" w:type="pct"/>
            <w:shd w:val="clear" w:color="auto" w:fill="auto"/>
            <w:vAlign w:val="center"/>
          </w:tcPr>
          <w:p w:rsidR="006856BB" w:rsidRPr="00647190" w:rsidRDefault="006856BB" w:rsidP="00647190">
            <w:pPr>
              <w:spacing w:line="270" w:lineRule="exact"/>
              <w:rPr>
                <w:rFonts w:ascii="標楷體" w:hAnsi="標楷體"/>
                <w:color w:val="000000"/>
                <w:sz w:val="22"/>
                <w:szCs w:val="22"/>
              </w:rPr>
            </w:pPr>
            <w:r w:rsidRPr="00647190">
              <w:rPr>
                <w:rFonts w:ascii="標楷體" w:hAnsi="標楷體"/>
                <w:color w:val="000000"/>
                <w:sz w:val="22"/>
                <w:szCs w:val="22"/>
              </w:rPr>
              <w:t>(公)</w:t>
            </w:r>
          </w:p>
          <w:p w:rsidR="006856BB" w:rsidRPr="00647190" w:rsidRDefault="006856BB" w:rsidP="00647190">
            <w:pPr>
              <w:spacing w:line="270" w:lineRule="exact"/>
              <w:rPr>
                <w:rFonts w:ascii="標楷體" w:hAnsi="標楷體"/>
                <w:color w:val="000000"/>
                <w:sz w:val="22"/>
                <w:szCs w:val="22"/>
              </w:rPr>
            </w:pPr>
            <w:r w:rsidRPr="00647190">
              <w:rPr>
                <w:rFonts w:ascii="標楷體" w:hAnsi="標楷體"/>
                <w:color w:val="000000"/>
                <w:sz w:val="22"/>
                <w:szCs w:val="22"/>
              </w:rPr>
              <w:t>(宅)</w:t>
            </w:r>
          </w:p>
          <w:p w:rsidR="006856BB" w:rsidRPr="00647190" w:rsidRDefault="006856BB" w:rsidP="00647190">
            <w:pPr>
              <w:spacing w:line="270" w:lineRule="exact"/>
              <w:rPr>
                <w:rFonts w:ascii="標楷體" w:hAnsi="標楷體"/>
                <w:color w:val="000000"/>
                <w:sz w:val="22"/>
                <w:szCs w:val="22"/>
              </w:rPr>
            </w:pPr>
            <w:r w:rsidRPr="00647190">
              <w:rPr>
                <w:rFonts w:ascii="標楷體" w:hAnsi="標楷體"/>
                <w:color w:val="000000"/>
                <w:sz w:val="22"/>
                <w:szCs w:val="22"/>
              </w:rPr>
              <w:t>(手機)</w:t>
            </w:r>
          </w:p>
          <w:p w:rsidR="006856BB" w:rsidRPr="00647190" w:rsidRDefault="006856BB" w:rsidP="00647190">
            <w:pPr>
              <w:spacing w:line="270" w:lineRule="exact"/>
              <w:rPr>
                <w:rFonts w:ascii="標楷體" w:hAnsi="標楷體"/>
                <w:color w:val="000000"/>
                <w:sz w:val="22"/>
                <w:szCs w:val="22"/>
              </w:rPr>
            </w:pPr>
            <w:r w:rsidRPr="00647190">
              <w:rPr>
                <w:rFonts w:ascii="標楷體" w:hAnsi="標楷體"/>
                <w:color w:val="000000"/>
                <w:sz w:val="22"/>
                <w:szCs w:val="22"/>
              </w:rPr>
              <w:t>(E-Mail)</w:t>
            </w:r>
          </w:p>
        </w:tc>
      </w:tr>
      <w:tr w:rsidR="006856BB" w:rsidRPr="00647190" w:rsidTr="00647190">
        <w:trPr>
          <w:jc w:val="center"/>
        </w:trPr>
        <w:tc>
          <w:tcPr>
            <w:tcW w:w="236" w:type="pct"/>
            <w:vMerge/>
            <w:shd w:val="clear" w:color="auto" w:fill="auto"/>
            <w:vAlign w:val="center"/>
          </w:tcPr>
          <w:p w:rsidR="006856BB" w:rsidRPr="00647190" w:rsidRDefault="006856BB" w:rsidP="00647190">
            <w:pPr>
              <w:spacing w:line="270" w:lineRule="exact"/>
              <w:jc w:val="center"/>
              <w:rPr>
                <w:rFonts w:ascii="標楷體" w:hAnsi="標楷體"/>
                <w:b/>
                <w:sz w:val="22"/>
                <w:szCs w:val="22"/>
              </w:rPr>
            </w:pPr>
          </w:p>
        </w:tc>
        <w:tc>
          <w:tcPr>
            <w:tcW w:w="1111" w:type="pct"/>
            <w:shd w:val="clear" w:color="auto" w:fill="auto"/>
            <w:vAlign w:val="center"/>
          </w:tcPr>
          <w:p w:rsidR="006856BB" w:rsidRPr="00647190" w:rsidRDefault="006856BB" w:rsidP="00647190">
            <w:pPr>
              <w:spacing w:line="270" w:lineRule="exact"/>
              <w:jc w:val="distribute"/>
              <w:rPr>
                <w:rFonts w:ascii="標楷體" w:hAnsi="標楷體"/>
                <w:sz w:val="22"/>
                <w:szCs w:val="22"/>
              </w:rPr>
            </w:pPr>
            <w:r w:rsidRPr="00647190">
              <w:rPr>
                <w:rFonts w:ascii="標楷體" w:hAnsi="標楷體"/>
                <w:sz w:val="22"/>
                <w:szCs w:val="22"/>
              </w:rPr>
              <w:t>國民身分證</w:t>
            </w:r>
          </w:p>
          <w:p w:rsidR="006856BB" w:rsidRPr="00647190" w:rsidRDefault="006856BB" w:rsidP="00647190">
            <w:pPr>
              <w:spacing w:line="270" w:lineRule="exact"/>
              <w:jc w:val="distribute"/>
              <w:rPr>
                <w:rFonts w:ascii="標楷體" w:hAnsi="標楷體"/>
                <w:sz w:val="22"/>
                <w:szCs w:val="22"/>
              </w:rPr>
            </w:pPr>
            <w:r w:rsidRPr="00647190">
              <w:rPr>
                <w:rFonts w:ascii="標楷體" w:hAnsi="標楷體"/>
                <w:sz w:val="22"/>
                <w:szCs w:val="22"/>
              </w:rPr>
              <w:t>統一編號</w:t>
            </w:r>
          </w:p>
        </w:tc>
        <w:tc>
          <w:tcPr>
            <w:tcW w:w="1112" w:type="pct"/>
            <w:shd w:val="clear" w:color="auto" w:fill="auto"/>
            <w:vAlign w:val="center"/>
          </w:tcPr>
          <w:p w:rsidR="006856BB" w:rsidRPr="00647190" w:rsidRDefault="006856BB" w:rsidP="00647190">
            <w:pPr>
              <w:spacing w:line="270" w:lineRule="exact"/>
              <w:jc w:val="center"/>
              <w:rPr>
                <w:rFonts w:ascii="標楷體" w:hAnsi="標楷體"/>
                <w:sz w:val="22"/>
                <w:szCs w:val="22"/>
              </w:rPr>
            </w:pPr>
          </w:p>
        </w:tc>
        <w:tc>
          <w:tcPr>
            <w:tcW w:w="794" w:type="pct"/>
            <w:shd w:val="clear" w:color="auto" w:fill="auto"/>
            <w:vAlign w:val="center"/>
          </w:tcPr>
          <w:p w:rsidR="006856BB" w:rsidRPr="00647190" w:rsidRDefault="006856BB" w:rsidP="00647190">
            <w:pPr>
              <w:spacing w:line="270" w:lineRule="exact"/>
              <w:ind w:left="-120" w:right="-120"/>
              <w:jc w:val="center"/>
              <w:rPr>
                <w:rFonts w:ascii="標楷體" w:hAnsi="標楷體"/>
                <w:sz w:val="22"/>
                <w:szCs w:val="22"/>
              </w:rPr>
            </w:pPr>
            <w:r w:rsidRPr="00647190">
              <w:rPr>
                <w:rFonts w:ascii="標楷體" w:hAnsi="標楷體"/>
                <w:sz w:val="22"/>
                <w:szCs w:val="22"/>
              </w:rPr>
              <w:t>出生年月日</w:t>
            </w:r>
          </w:p>
        </w:tc>
        <w:tc>
          <w:tcPr>
            <w:tcW w:w="1747" w:type="pct"/>
            <w:shd w:val="clear" w:color="auto" w:fill="auto"/>
            <w:vAlign w:val="center"/>
          </w:tcPr>
          <w:p w:rsidR="006856BB" w:rsidRPr="00647190" w:rsidRDefault="006856BB" w:rsidP="00647190">
            <w:pPr>
              <w:spacing w:line="270" w:lineRule="exact"/>
              <w:jc w:val="center"/>
              <w:rPr>
                <w:rFonts w:ascii="標楷體" w:hAnsi="標楷體"/>
                <w:sz w:val="22"/>
                <w:szCs w:val="22"/>
              </w:rPr>
            </w:pPr>
            <w:r w:rsidRPr="00647190">
              <w:rPr>
                <w:rFonts w:ascii="標楷體" w:hAnsi="標楷體"/>
                <w:sz w:val="22"/>
                <w:szCs w:val="22"/>
              </w:rPr>
              <w:t>年   月   日</w:t>
            </w:r>
          </w:p>
          <w:p w:rsidR="006856BB" w:rsidRPr="00647190" w:rsidRDefault="006856BB" w:rsidP="00647190">
            <w:pPr>
              <w:spacing w:line="270" w:lineRule="exact"/>
              <w:jc w:val="center"/>
              <w:rPr>
                <w:rFonts w:ascii="標楷體" w:hAnsi="標楷體"/>
                <w:sz w:val="22"/>
                <w:szCs w:val="22"/>
              </w:rPr>
            </w:pPr>
            <w:r w:rsidRPr="00647190">
              <w:rPr>
                <w:rFonts w:ascii="標楷體" w:hAnsi="標楷體"/>
                <w:sz w:val="22"/>
                <w:szCs w:val="22"/>
              </w:rPr>
              <w:t>(</w:t>
            </w:r>
            <w:r w:rsidR="00647190">
              <w:rPr>
                <w:rFonts w:ascii="標楷體" w:hAnsi="標楷體" w:hint="eastAsia"/>
                <w:sz w:val="22"/>
                <w:szCs w:val="22"/>
              </w:rPr>
              <w:t xml:space="preserve">　</w:t>
            </w:r>
            <w:r w:rsidRPr="00647190">
              <w:rPr>
                <w:rFonts w:ascii="標楷體" w:hAnsi="標楷體"/>
                <w:sz w:val="22"/>
                <w:szCs w:val="22"/>
              </w:rPr>
              <w:t>歲)</w:t>
            </w:r>
          </w:p>
        </w:tc>
      </w:tr>
      <w:tr w:rsidR="006856BB" w:rsidRPr="00647190" w:rsidTr="00647190">
        <w:trPr>
          <w:jc w:val="center"/>
        </w:trPr>
        <w:tc>
          <w:tcPr>
            <w:tcW w:w="236" w:type="pct"/>
            <w:vMerge/>
            <w:shd w:val="clear" w:color="auto" w:fill="auto"/>
            <w:vAlign w:val="center"/>
          </w:tcPr>
          <w:p w:rsidR="006856BB" w:rsidRPr="00647190" w:rsidRDefault="006856BB" w:rsidP="00647190">
            <w:pPr>
              <w:spacing w:line="270" w:lineRule="exact"/>
              <w:jc w:val="center"/>
              <w:rPr>
                <w:rFonts w:ascii="標楷體" w:hAnsi="標楷體"/>
                <w:b/>
                <w:sz w:val="22"/>
                <w:szCs w:val="22"/>
              </w:rPr>
            </w:pPr>
          </w:p>
        </w:tc>
        <w:tc>
          <w:tcPr>
            <w:tcW w:w="1111" w:type="pct"/>
            <w:shd w:val="clear" w:color="auto" w:fill="auto"/>
            <w:vAlign w:val="center"/>
          </w:tcPr>
          <w:p w:rsidR="006856BB" w:rsidRPr="00647190" w:rsidRDefault="006856BB" w:rsidP="00647190">
            <w:pPr>
              <w:spacing w:line="270" w:lineRule="exact"/>
              <w:jc w:val="center"/>
              <w:rPr>
                <w:rFonts w:ascii="標楷體" w:hAnsi="標楷體"/>
                <w:sz w:val="22"/>
                <w:szCs w:val="22"/>
              </w:rPr>
            </w:pPr>
            <w:r w:rsidRPr="00647190">
              <w:rPr>
                <w:rFonts w:ascii="標楷體" w:hAnsi="標楷體"/>
                <w:sz w:val="22"/>
                <w:szCs w:val="22"/>
              </w:rPr>
              <w:t>服務機關</w:t>
            </w:r>
          </w:p>
          <w:p w:rsidR="006856BB" w:rsidRPr="00647190" w:rsidRDefault="006856BB" w:rsidP="00647190">
            <w:pPr>
              <w:spacing w:line="270" w:lineRule="exact"/>
              <w:jc w:val="center"/>
              <w:rPr>
                <w:rFonts w:ascii="標楷體" w:hAnsi="標楷體"/>
                <w:sz w:val="22"/>
                <w:szCs w:val="22"/>
              </w:rPr>
            </w:pPr>
            <w:r w:rsidRPr="00647190">
              <w:rPr>
                <w:rFonts w:ascii="標楷體" w:hAnsi="標楷體"/>
                <w:sz w:val="22"/>
                <w:szCs w:val="22"/>
              </w:rPr>
              <w:t>（單位）</w:t>
            </w:r>
          </w:p>
        </w:tc>
        <w:tc>
          <w:tcPr>
            <w:tcW w:w="1112" w:type="pct"/>
            <w:shd w:val="clear" w:color="auto" w:fill="auto"/>
            <w:vAlign w:val="center"/>
          </w:tcPr>
          <w:p w:rsidR="006856BB" w:rsidRPr="00647190" w:rsidRDefault="006856BB" w:rsidP="00647190">
            <w:pPr>
              <w:spacing w:line="270" w:lineRule="exact"/>
              <w:jc w:val="center"/>
              <w:rPr>
                <w:rFonts w:ascii="標楷體" w:hAnsi="標楷體"/>
                <w:sz w:val="22"/>
                <w:szCs w:val="22"/>
              </w:rPr>
            </w:pPr>
          </w:p>
          <w:p w:rsidR="006856BB" w:rsidRPr="00647190" w:rsidRDefault="006856BB" w:rsidP="00647190">
            <w:pPr>
              <w:spacing w:line="270" w:lineRule="exact"/>
              <w:jc w:val="center"/>
              <w:rPr>
                <w:rFonts w:ascii="標楷體" w:hAnsi="標楷體"/>
                <w:sz w:val="22"/>
                <w:szCs w:val="22"/>
              </w:rPr>
            </w:pPr>
          </w:p>
        </w:tc>
        <w:tc>
          <w:tcPr>
            <w:tcW w:w="794" w:type="pct"/>
            <w:shd w:val="clear" w:color="auto" w:fill="auto"/>
            <w:vAlign w:val="center"/>
          </w:tcPr>
          <w:p w:rsidR="006856BB" w:rsidRPr="00647190" w:rsidRDefault="006856BB" w:rsidP="00647190">
            <w:pPr>
              <w:spacing w:line="270" w:lineRule="exact"/>
              <w:jc w:val="center"/>
              <w:rPr>
                <w:rFonts w:ascii="標楷體" w:hAnsi="標楷體"/>
                <w:sz w:val="22"/>
                <w:szCs w:val="22"/>
              </w:rPr>
            </w:pPr>
            <w:r w:rsidRPr="00647190">
              <w:rPr>
                <w:rFonts w:ascii="標楷體" w:hAnsi="標楷體"/>
                <w:sz w:val="22"/>
                <w:szCs w:val="22"/>
              </w:rPr>
              <w:t>職稱</w:t>
            </w:r>
          </w:p>
        </w:tc>
        <w:tc>
          <w:tcPr>
            <w:tcW w:w="1747" w:type="pct"/>
            <w:shd w:val="clear" w:color="auto" w:fill="auto"/>
            <w:vAlign w:val="center"/>
          </w:tcPr>
          <w:p w:rsidR="006856BB" w:rsidRPr="00647190" w:rsidRDefault="006856BB" w:rsidP="00647190">
            <w:pPr>
              <w:spacing w:line="270" w:lineRule="exact"/>
              <w:jc w:val="center"/>
              <w:rPr>
                <w:rFonts w:ascii="標楷體" w:hAnsi="標楷體"/>
                <w:sz w:val="22"/>
                <w:szCs w:val="22"/>
              </w:rPr>
            </w:pPr>
          </w:p>
        </w:tc>
      </w:tr>
      <w:tr w:rsidR="006856BB" w:rsidRPr="00647190" w:rsidTr="00647190">
        <w:trPr>
          <w:jc w:val="center"/>
        </w:trPr>
        <w:tc>
          <w:tcPr>
            <w:tcW w:w="236" w:type="pct"/>
            <w:vMerge/>
            <w:shd w:val="clear" w:color="auto" w:fill="auto"/>
            <w:vAlign w:val="center"/>
          </w:tcPr>
          <w:p w:rsidR="006856BB" w:rsidRPr="00647190" w:rsidRDefault="006856BB" w:rsidP="00647190">
            <w:pPr>
              <w:spacing w:line="270" w:lineRule="exact"/>
              <w:jc w:val="center"/>
              <w:rPr>
                <w:rFonts w:ascii="標楷體" w:hAnsi="標楷體"/>
                <w:b/>
                <w:sz w:val="22"/>
                <w:szCs w:val="22"/>
              </w:rPr>
            </w:pPr>
          </w:p>
        </w:tc>
        <w:tc>
          <w:tcPr>
            <w:tcW w:w="1111" w:type="pct"/>
            <w:shd w:val="clear" w:color="auto" w:fill="auto"/>
            <w:vAlign w:val="center"/>
          </w:tcPr>
          <w:p w:rsidR="006856BB" w:rsidRPr="00647190" w:rsidRDefault="006856BB" w:rsidP="00647190">
            <w:pPr>
              <w:spacing w:line="270" w:lineRule="exact"/>
              <w:jc w:val="center"/>
              <w:rPr>
                <w:rFonts w:ascii="標楷體" w:hAnsi="標楷體"/>
                <w:sz w:val="22"/>
                <w:szCs w:val="22"/>
              </w:rPr>
            </w:pPr>
            <w:r w:rsidRPr="00647190">
              <w:rPr>
                <w:rFonts w:ascii="標楷體" w:hAnsi="標楷體"/>
                <w:sz w:val="22"/>
                <w:szCs w:val="22"/>
              </w:rPr>
              <w:t>身分別</w:t>
            </w:r>
          </w:p>
        </w:tc>
        <w:tc>
          <w:tcPr>
            <w:tcW w:w="3653" w:type="pct"/>
            <w:gridSpan w:val="3"/>
            <w:shd w:val="clear" w:color="auto" w:fill="auto"/>
            <w:vAlign w:val="center"/>
          </w:tcPr>
          <w:p w:rsidR="006856BB" w:rsidRPr="00647190" w:rsidRDefault="006856BB" w:rsidP="00647190">
            <w:pPr>
              <w:spacing w:line="270" w:lineRule="exact"/>
              <w:rPr>
                <w:rFonts w:ascii="標楷體" w:hAnsi="標楷體"/>
                <w:sz w:val="22"/>
                <w:szCs w:val="22"/>
              </w:rPr>
            </w:pPr>
            <w:r w:rsidRPr="00647190">
              <w:rPr>
                <w:rFonts w:ascii="標楷體" w:hAnsi="標楷體" w:hint="eastAsia"/>
                <w:sz w:val="22"/>
                <w:szCs w:val="22"/>
              </w:rPr>
              <w:t>□</w:t>
            </w:r>
            <w:r w:rsidRPr="00647190">
              <w:rPr>
                <w:rFonts w:ascii="標楷體" w:hAnsi="標楷體"/>
                <w:sz w:val="22"/>
                <w:szCs w:val="22"/>
              </w:rPr>
              <w:t>公務人員</w:t>
            </w:r>
            <w:r w:rsidRPr="00647190">
              <w:rPr>
                <w:rFonts w:ascii="標楷體" w:hAnsi="標楷體" w:hint="eastAsia"/>
                <w:sz w:val="22"/>
                <w:szCs w:val="22"/>
              </w:rPr>
              <w:t xml:space="preserve"> □</w:t>
            </w:r>
            <w:r w:rsidRPr="00647190">
              <w:rPr>
                <w:rFonts w:ascii="標楷體" w:hAnsi="標楷體"/>
                <w:sz w:val="22"/>
                <w:szCs w:val="22"/>
              </w:rPr>
              <w:t xml:space="preserve">聘任人員 </w:t>
            </w:r>
            <w:r w:rsidRPr="00647190">
              <w:rPr>
                <w:rFonts w:ascii="標楷體" w:hAnsi="標楷體" w:hint="eastAsia"/>
                <w:sz w:val="22"/>
                <w:szCs w:val="22"/>
              </w:rPr>
              <w:t>□</w:t>
            </w:r>
            <w:r w:rsidRPr="00647190">
              <w:rPr>
                <w:rFonts w:ascii="標楷體" w:hAnsi="標楷體"/>
                <w:sz w:val="22"/>
                <w:szCs w:val="22"/>
              </w:rPr>
              <w:t>聘用人員</w:t>
            </w:r>
            <w:r w:rsidRPr="00647190">
              <w:rPr>
                <w:rFonts w:ascii="標楷體" w:hAnsi="標楷體" w:hint="eastAsia"/>
                <w:sz w:val="22"/>
                <w:szCs w:val="22"/>
              </w:rPr>
              <w:t xml:space="preserve"> □</w:t>
            </w:r>
            <w:r w:rsidRPr="00647190">
              <w:rPr>
                <w:rFonts w:ascii="標楷體" w:hAnsi="標楷體"/>
                <w:sz w:val="22"/>
                <w:szCs w:val="22"/>
              </w:rPr>
              <w:t>約僱人員</w:t>
            </w:r>
            <w:r w:rsidRPr="00647190">
              <w:rPr>
                <w:rFonts w:ascii="標楷體" w:hAnsi="標楷體" w:hint="eastAsia"/>
                <w:sz w:val="22"/>
                <w:szCs w:val="22"/>
              </w:rPr>
              <w:t xml:space="preserve"> □</w:t>
            </w:r>
            <w:r w:rsidRPr="00647190">
              <w:rPr>
                <w:rFonts w:ascii="標楷體" w:hAnsi="標楷體"/>
                <w:sz w:val="22"/>
                <w:szCs w:val="22"/>
              </w:rPr>
              <w:t>駐衛警</w:t>
            </w:r>
          </w:p>
          <w:p w:rsidR="006856BB" w:rsidRPr="00647190" w:rsidRDefault="006856BB" w:rsidP="00647190">
            <w:pPr>
              <w:spacing w:line="270" w:lineRule="exact"/>
              <w:rPr>
                <w:rFonts w:ascii="標楷體" w:hAnsi="標楷體"/>
                <w:sz w:val="22"/>
                <w:szCs w:val="22"/>
              </w:rPr>
            </w:pPr>
            <w:r w:rsidRPr="00647190">
              <w:rPr>
                <w:rFonts w:ascii="標楷體" w:hAnsi="標楷體" w:hint="eastAsia"/>
                <w:sz w:val="22"/>
                <w:szCs w:val="22"/>
              </w:rPr>
              <w:t>□</w:t>
            </w:r>
            <w:r w:rsidRPr="00647190">
              <w:rPr>
                <w:rFonts w:ascii="標楷體" w:hAnsi="標楷體"/>
                <w:sz w:val="22"/>
                <w:szCs w:val="22"/>
              </w:rPr>
              <w:t xml:space="preserve">工友（含技工、駕駛） </w:t>
            </w:r>
            <w:r w:rsidRPr="00647190">
              <w:rPr>
                <w:rFonts w:ascii="標楷體" w:hAnsi="標楷體" w:hint="eastAsia"/>
                <w:sz w:val="22"/>
                <w:szCs w:val="22"/>
              </w:rPr>
              <w:t>□</w:t>
            </w:r>
            <w:r w:rsidRPr="00647190">
              <w:rPr>
                <w:rFonts w:ascii="標楷體" w:hAnsi="標楷體"/>
                <w:sz w:val="22"/>
                <w:szCs w:val="22"/>
              </w:rPr>
              <w:t xml:space="preserve">約用人員 </w:t>
            </w:r>
            <w:r w:rsidRPr="00647190">
              <w:rPr>
                <w:rFonts w:ascii="標楷體" w:hAnsi="標楷體" w:hint="eastAsia"/>
                <w:sz w:val="22"/>
                <w:szCs w:val="22"/>
              </w:rPr>
              <w:t>□</w:t>
            </w:r>
            <w:r w:rsidRPr="00647190">
              <w:rPr>
                <w:rFonts w:ascii="標楷體" w:hAnsi="標楷體"/>
                <w:sz w:val="22"/>
                <w:szCs w:val="22"/>
              </w:rPr>
              <w:t>其他：___________</w:t>
            </w:r>
          </w:p>
        </w:tc>
      </w:tr>
      <w:tr w:rsidR="006856BB" w:rsidRPr="00647190" w:rsidTr="00647190">
        <w:trPr>
          <w:jc w:val="center"/>
        </w:trPr>
        <w:tc>
          <w:tcPr>
            <w:tcW w:w="236" w:type="pct"/>
            <w:vMerge/>
            <w:shd w:val="clear" w:color="auto" w:fill="auto"/>
            <w:vAlign w:val="center"/>
          </w:tcPr>
          <w:p w:rsidR="006856BB" w:rsidRPr="00647190" w:rsidRDefault="006856BB" w:rsidP="00647190">
            <w:pPr>
              <w:spacing w:line="270" w:lineRule="exact"/>
              <w:jc w:val="center"/>
              <w:rPr>
                <w:rFonts w:ascii="標楷體" w:hAnsi="標楷體"/>
                <w:b/>
                <w:sz w:val="22"/>
                <w:szCs w:val="22"/>
              </w:rPr>
            </w:pPr>
          </w:p>
        </w:tc>
        <w:tc>
          <w:tcPr>
            <w:tcW w:w="1111" w:type="pct"/>
            <w:shd w:val="clear" w:color="auto" w:fill="auto"/>
            <w:vAlign w:val="center"/>
          </w:tcPr>
          <w:p w:rsidR="006856BB" w:rsidRPr="00647190" w:rsidRDefault="006856BB" w:rsidP="00647190">
            <w:pPr>
              <w:spacing w:line="270" w:lineRule="exact"/>
              <w:jc w:val="center"/>
              <w:rPr>
                <w:rFonts w:ascii="標楷體" w:hAnsi="標楷體"/>
                <w:sz w:val="22"/>
                <w:szCs w:val="22"/>
              </w:rPr>
            </w:pPr>
            <w:r w:rsidRPr="00647190">
              <w:rPr>
                <w:rFonts w:ascii="標楷體" w:hAnsi="標楷體"/>
                <w:sz w:val="22"/>
                <w:szCs w:val="22"/>
              </w:rPr>
              <w:t>住(居)所地址</w:t>
            </w:r>
          </w:p>
        </w:tc>
        <w:tc>
          <w:tcPr>
            <w:tcW w:w="3653" w:type="pct"/>
            <w:gridSpan w:val="3"/>
            <w:shd w:val="clear" w:color="auto" w:fill="auto"/>
          </w:tcPr>
          <w:p w:rsidR="006856BB" w:rsidRPr="00647190" w:rsidRDefault="006856BB" w:rsidP="00647190">
            <w:pPr>
              <w:spacing w:line="270" w:lineRule="exact"/>
              <w:rPr>
                <w:rFonts w:ascii="標楷體" w:hAnsi="標楷體"/>
                <w:sz w:val="22"/>
                <w:szCs w:val="22"/>
              </w:rPr>
            </w:pPr>
          </w:p>
          <w:p w:rsidR="006856BB" w:rsidRPr="00647190" w:rsidRDefault="006856BB" w:rsidP="00647190">
            <w:pPr>
              <w:spacing w:line="270" w:lineRule="exact"/>
              <w:rPr>
                <w:rFonts w:ascii="標楷體" w:hAnsi="標楷體"/>
                <w:sz w:val="22"/>
                <w:szCs w:val="22"/>
              </w:rPr>
            </w:pPr>
          </w:p>
        </w:tc>
      </w:tr>
      <w:tr w:rsidR="006856BB" w:rsidRPr="00647190" w:rsidTr="00647190">
        <w:trPr>
          <w:jc w:val="center"/>
        </w:trPr>
        <w:tc>
          <w:tcPr>
            <w:tcW w:w="236" w:type="pct"/>
            <w:vMerge/>
            <w:shd w:val="clear" w:color="auto" w:fill="auto"/>
            <w:vAlign w:val="center"/>
          </w:tcPr>
          <w:p w:rsidR="006856BB" w:rsidRPr="00647190" w:rsidRDefault="006856BB" w:rsidP="00647190">
            <w:pPr>
              <w:spacing w:line="270" w:lineRule="exact"/>
              <w:jc w:val="center"/>
              <w:rPr>
                <w:rFonts w:ascii="標楷體" w:hAnsi="標楷體"/>
                <w:b/>
                <w:sz w:val="22"/>
                <w:szCs w:val="22"/>
              </w:rPr>
            </w:pPr>
          </w:p>
        </w:tc>
        <w:tc>
          <w:tcPr>
            <w:tcW w:w="1111" w:type="pct"/>
            <w:shd w:val="clear" w:color="auto" w:fill="auto"/>
            <w:vAlign w:val="center"/>
          </w:tcPr>
          <w:p w:rsidR="006856BB" w:rsidRPr="00647190" w:rsidRDefault="006856BB" w:rsidP="00647190">
            <w:pPr>
              <w:spacing w:line="270" w:lineRule="exact"/>
              <w:jc w:val="center"/>
              <w:rPr>
                <w:rFonts w:ascii="標楷體" w:hAnsi="標楷體"/>
                <w:sz w:val="22"/>
                <w:szCs w:val="22"/>
              </w:rPr>
            </w:pPr>
            <w:r w:rsidRPr="00647190">
              <w:rPr>
                <w:rFonts w:ascii="標楷體" w:hAnsi="標楷體"/>
                <w:sz w:val="22"/>
                <w:szCs w:val="22"/>
              </w:rPr>
              <w:t>公文送達</w:t>
            </w:r>
          </w:p>
          <w:p w:rsidR="006856BB" w:rsidRPr="00647190" w:rsidRDefault="006856BB" w:rsidP="00647190">
            <w:pPr>
              <w:spacing w:line="270" w:lineRule="exact"/>
              <w:jc w:val="center"/>
              <w:rPr>
                <w:rFonts w:ascii="標楷體" w:hAnsi="標楷體"/>
                <w:sz w:val="22"/>
                <w:szCs w:val="22"/>
              </w:rPr>
            </w:pPr>
            <w:r w:rsidRPr="00647190">
              <w:rPr>
                <w:rFonts w:ascii="標楷體" w:hAnsi="標楷體"/>
                <w:sz w:val="22"/>
                <w:szCs w:val="22"/>
              </w:rPr>
              <w:t>(寄送)地址</w:t>
            </w:r>
          </w:p>
        </w:tc>
        <w:tc>
          <w:tcPr>
            <w:tcW w:w="3653" w:type="pct"/>
            <w:gridSpan w:val="3"/>
            <w:shd w:val="clear" w:color="auto" w:fill="auto"/>
          </w:tcPr>
          <w:p w:rsidR="006856BB" w:rsidRPr="00647190" w:rsidRDefault="006856BB" w:rsidP="00647190">
            <w:pPr>
              <w:spacing w:line="270" w:lineRule="exact"/>
              <w:rPr>
                <w:rFonts w:ascii="標楷體" w:hAnsi="標楷體"/>
                <w:sz w:val="22"/>
                <w:szCs w:val="22"/>
              </w:rPr>
            </w:pPr>
            <w:r w:rsidRPr="00647190">
              <w:rPr>
                <w:rFonts w:ascii="標楷體" w:hAnsi="標楷體" w:hint="eastAsia"/>
                <w:sz w:val="22"/>
                <w:szCs w:val="22"/>
              </w:rPr>
              <w:t>□</w:t>
            </w:r>
            <w:r w:rsidRPr="00647190">
              <w:rPr>
                <w:rFonts w:ascii="標楷體" w:hAnsi="標楷體"/>
                <w:sz w:val="22"/>
                <w:szCs w:val="22"/>
              </w:rPr>
              <w:t>同住居所地址</w:t>
            </w:r>
          </w:p>
          <w:p w:rsidR="006856BB" w:rsidRPr="00647190" w:rsidRDefault="006856BB" w:rsidP="00647190">
            <w:pPr>
              <w:spacing w:line="270" w:lineRule="exact"/>
              <w:rPr>
                <w:rFonts w:ascii="標楷體" w:hAnsi="標楷體"/>
                <w:sz w:val="22"/>
                <w:szCs w:val="22"/>
              </w:rPr>
            </w:pPr>
            <w:r w:rsidRPr="00647190">
              <w:rPr>
                <w:rFonts w:ascii="標楷體" w:hAnsi="標楷體" w:hint="eastAsia"/>
                <w:sz w:val="22"/>
                <w:szCs w:val="22"/>
              </w:rPr>
              <w:t>□</w:t>
            </w:r>
            <w:r w:rsidRPr="00647190">
              <w:rPr>
                <w:rFonts w:ascii="標楷體" w:hAnsi="標楷體"/>
                <w:sz w:val="22"/>
                <w:szCs w:val="22"/>
              </w:rPr>
              <w:t>另列如下(請勿填寫郵政信箱)</w:t>
            </w:r>
          </w:p>
          <w:p w:rsidR="006856BB" w:rsidRPr="00647190" w:rsidRDefault="006856BB" w:rsidP="00647190">
            <w:pPr>
              <w:spacing w:line="270" w:lineRule="exact"/>
              <w:rPr>
                <w:rFonts w:ascii="標楷體" w:hAnsi="標楷體"/>
                <w:sz w:val="22"/>
                <w:szCs w:val="22"/>
              </w:rPr>
            </w:pPr>
          </w:p>
        </w:tc>
      </w:tr>
      <w:tr w:rsidR="006856BB" w:rsidRPr="00647190" w:rsidTr="00647190">
        <w:trPr>
          <w:jc w:val="center"/>
        </w:trPr>
        <w:tc>
          <w:tcPr>
            <w:tcW w:w="236" w:type="pct"/>
            <w:vMerge w:val="restart"/>
            <w:shd w:val="clear" w:color="auto" w:fill="auto"/>
            <w:vAlign w:val="center"/>
          </w:tcPr>
          <w:p w:rsidR="006856BB" w:rsidRPr="00647190" w:rsidRDefault="006856BB" w:rsidP="00647190">
            <w:pPr>
              <w:spacing w:line="270" w:lineRule="exact"/>
              <w:jc w:val="center"/>
              <w:rPr>
                <w:rFonts w:ascii="標楷體" w:hAnsi="標楷體"/>
                <w:b/>
                <w:sz w:val="22"/>
                <w:szCs w:val="22"/>
              </w:rPr>
            </w:pPr>
            <w:r w:rsidRPr="00647190">
              <w:rPr>
                <w:rFonts w:ascii="標楷體" w:hAnsi="標楷體"/>
                <w:b/>
                <w:sz w:val="22"/>
                <w:szCs w:val="22"/>
              </w:rPr>
              <w:t>申訴事實內容</w:t>
            </w:r>
          </w:p>
        </w:tc>
        <w:tc>
          <w:tcPr>
            <w:tcW w:w="1111" w:type="pct"/>
            <w:shd w:val="clear" w:color="auto" w:fill="auto"/>
            <w:vAlign w:val="center"/>
          </w:tcPr>
          <w:p w:rsidR="006856BB" w:rsidRPr="00647190" w:rsidRDefault="006856BB" w:rsidP="00647190">
            <w:pPr>
              <w:spacing w:line="270" w:lineRule="exact"/>
              <w:jc w:val="center"/>
              <w:rPr>
                <w:rFonts w:ascii="標楷體" w:hAnsi="標楷體"/>
                <w:sz w:val="22"/>
                <w:szCs w:val="22"/>
              </w:rPr>
            </w:pPr>
            <w:r w:rsidRPr="00647190">
              <w:rPr>
                <w:rFonts w:ascii="標楷體" w:hAnsi="標楷體"/>
                <w:sz w:val="22"/>
                <w:szCs w:val="22"/>
              </w:rPr>
              <w:t>被申訴人姓名</w:t>
            </w:r>
          </w:p>
        </w:tc>
        <w:tc>
          <w:tcPr>
            <w:tcW w:w="1112" w:type="pct"/>
            <w:shd w:val="clear" w:color="auto" w:fill="auto"/>
          </w:tcPr>
          <w:p w:rsidR="006856BB" w:rsidRPr="00647190" w:rsidRDefault="006856BB" w:rsidP="00647190">
            <w:pPr>
              <w:spacing w:line="270" w:lineRule="exact"/>
              <w:rPr>
                <w:rFonts w:ascii="標楷體" w:hAnsi="標楷體"/>
                <w:sz w:val="22"/>
                <w:szCs w:val="22"/>
              </w:rPr>
            </w:pPr>
          </w:p>
        </w:tc>
        <w:tc>
          <w:tcPr>
            <w:tcW w:w="794" w:type="pct"/>
            <w:shd w:val="clear" w:color="auto" w:fill="auto"/>
            <w:vAlign w:val="center"/>
          </w:tcPr>
          <w:p w:rsidR="006856BB" w:rsidRPr="00647190" w:rsidRDefault="006856BB" w:rsidP="00647190">
            <w:pPr>
              <w:spacing w:line="270" w:lineRule="exact"/>
              <w:jc w:val="center"/>
              <w:rPr>
                <w:rFonts w:ascii="標楷體" w:hAnsi="標楷體"/>
                <w:sz w:val="22"/>
                <w:szCs w:val="22"/>
              </w:rPr>
            </w:pPr>
            <w:r w:rsidRPr="00647190">
              <w:rPr>
                <w:rFonts w:ascii="標楷體" w:hAnsi="標楷體"/>
                <w:sz w:val="22"/>
                <w:szCs w:val="22"/>
              </w:rPr>
              <w:t>被申訴人</w:t>
            </w:r>
          </w:p>
          <w:p w:rsidR="006856BB" w:rsidRPr="00647190" w:rsidRDefault="006856BB" w:rsidP="00647190">
            <w:pPr>
              <w:spacing w:line="270" w:lineRule="exact"/>
              <w:jc w:val="center"/>
              <w:rPr>
                <w:rFonts w:ascii="標楷體" w:hAnsi="標楷體"/>
                <w:sz w:val="22"/>
                <w:szCs w:val="22"/>
              </w:rPr>
            </w:pPr>
            <w:r w:rsidRPr="00647190">
              <w:rPr>
                <w:rFonts w:ascii="標楷體" w:hAnsi="標楷體"/>
                <w:sz w:val="22"/>
                <w:szCs w:val="22"/>
              </w:rPr>
              <w:t>服務機關（單位）</w:t>
            </w:r>
          </w:p>
        </w:tc>
        <w:tc>
          <w:tcPr>
            <w:tcW w:w="1747" w:type="pct"/>
            <w:shd w:val="clear" w:color="auto" w:fill="auto"/>
          </w:tcPr>
          <w:p w:rsidR="006856BB" w:rsidRPr="00647190" w:rsidRDefault="006856BB" w:rsidP="00647190">
            <w:pPr>
              <w:spacing w:line="270" w:lineRule="exact"/>
              <w:rPr>
                <w:rFonts w:ascii="標楷體" w:hAnsi="標楷體"/>
                <w:sz w:val="22"/>
                <w:szCs w:val="22"/>
              </w:rPr>
            </w:pPr>
          </w:p>
        </w:tc>
      </w:tr>
      <w:tr w:rsidR="006856BB" w:rsidRPr="00647190" w:rsidTr="00647190">
        <w:trPr>
          <w:jc w:val="center"/>
        </w:trPr>
        <w:tc>
          <w:tcPr>
            <w:tcW w:w="236" w:type="pct"/>
            <w:vMerge/>
            <w:shd w:val="clear" w:color="auto" w:fill="auto"/>
            <w:vAlign w:val="center"/>
          </w:tcPr>
          <w:p w:rsidR="006856BB" w:rsidRPr="00647190" w:rsidRDefault="006856BB" w:rsidP="00647190">
            <w:pPr>
              <w:spacing w:line="270" w:lineRule="exact"/>
              <w:jc w:val="center"/>
              <w:rPr>
                <w:rFonts w:ascii="標楷體" w:hAnsi="標楷體"/>
                <w:b/>
                <w:sz w:val="22"/>
                <w:szCs w:val="22"/>
              </w:rPr>
            </w:pPr>
          </w:p>
        </w:tc>
        <w:tc>
          <w:tcPr>
            <w:tcW w:w="1111" w:type="pct"/>
            <w:shd w:val="clear" w:color="auto" w:fill="auto"/>
            <w:vAlign w:val="center"/>
          </w:tcPr>
          <w:p w:rsidR="006856BB" w:rsidRPr="00647190" w:rsidRDefault="006856BB" w:rsidP="00647190">
            <w:pPr>
              <w:spacing w:line="270" w:lineRule="exact"/>
              <w:jc w:val="center"/>
              <w:rPr>
                <w:rFonts w:ascii="標楷體" w:hAnsi="標楷體"/>
                <w:sz w:val="22"/>
                <w:szCs w:val="22"/>
              </w:rPr>
            </w:pPr>
            <w:r w:rsidRPr="00647190">
              <w:rPr>
                <w:rFonts w:ascii="標楷體" w:hAnsi="標楷體"/>
                <w:sz w:val="22"/>
                <w:szCs w:val="22"/>
              </w:rPr>
              <w:t>被申訴人職稱</w:t>
            </w:r>
          </w:p>
        </w:tc>
        <w:tc>
          <w:tcPr>
            <w:tcW w:w="1112" w:type="pct"/>
            <w:shd w:val="clear" w:color="auto" w:fill="auto"/>
          </w:tcPr>
          <w:p w:rsidR="006856BB" w:rsidRPr="00647190" w:rsidRDefault="006856BB" w:rsidP="00647190">
            <w:pPr>
              <w:spacing w:line="270" w:lineRule="exact"/>
              <w:rPr>
                <w:rFonts w:ascii="標楷體" w:hAnsi="標楷體"/>
                <w:sz w:val="22"/>
                <w:szCs w:val="22"/>
              </w:rPr>
            </w:pPr>
          </w:p>
        </w:tc>
        <w:tc>
          <w:tcPr>
            <w:tcW w:w="794" w:type="pct"/>
            <w:shd w:val="clear" w:color="auto" w:fill="auto"/>
            <w:vAlign w:val="center"/>
          </w:tcPr>
          <w:p w:rsidR="006856BB" w:rsidRPr="00647190" w:rsidRDefault="006856BB" w:rsidP="00647190">
            <w:pPr>
              <w:spacing w:line="270" w:lineRule="exact"/>
              <w:jc w:val="center"/>
              <w:rPr>
                <w:rFonts w:ascii="標楷體" w:hAnsi="標楷體"/>
                <w:sz w:val="22"/>
                <w:szCs w:val="22"/>
              </w:rPr>
            </w:pPr>
            <w:r w:rsidRPr="00647190">
              <w:rPr>
                <w:rFonts w:ascii="標楷體" w:hAnsi="標楷體"/>
                <w:sz w:val="22"/>
                <w:szCs w:val="22"/>
              </w:rPr>
              <w:t>被申訴人</w:t>
            </w:r>
          </w:p>
          <w:p w:rsidR="006856BB" w:rsidRPr="00647190" w:rsidRDefault="006856BB" w:rsidP="00647190">
            <w:pPr>
              <w:spacing w:line="270" w:lineRule="exact"/>
              <w:jc w:val="center"/>
              <w:rPr>
                <w:rFonts w:ascii="標楷體" w:hAnsi="標楷體"/>
                <w:sz w:val="22"/>
                <w:szCs w:val="22"/>
              </w:rPr>
            </w:pPr>
            <w:r w:rsidRPr="00647190">
              <w:rPr>
                <w:rFonts w:ascii="標楷體" w:hAnsi="標楷體"/>
                <w:sz w:val="22"/>
                <w:szCs w:val="22"/>
              </w:rPr>
              <w:t>身分別</w:t>
            </w:r>
          </w:p>
        </w:tc>
        <w:tc>
          <w:tcPr>
            <w:tcW w:w="1747" w:type="pct"/>
            <w:shd w:val="clear" w:color="auto" w:fill="auto"/>
            <w:vAlign w:val="center"/>
          </w:tcPr>
          <w:p w:rsidR="006856BB" w:rsidRPr="00647190" w:rsidRDefault="006856BB" w:rsidP="00647190">
            <w:pPr>
              <w:spacing w:line="270" w:lineRule="exact"/>
              <w:jc w:val="center"/>
              <w:rPr>
                <w:rFonts w:ascii="標楷體" w:hAnsi="標楷體"/>
                <w:sz w:val="22"/>
                <w:szCs w:val="22"/>
              </w:rPr>
            </w:pPr>
            <w:r w:rsidRPr="00647190">
              <w:rPr>
                <w:rFonts w:ascii="標楷體" w:hAnsi="標楷體" w:hint="eastAsia"/>
                <w:sz w:val="22"/>
                <w:szCs w:val="22"/>
              </w:rPr>
              <w:t>□</w:t>
            </w:r>
            <w:r w:rsidRPr="00647190">
              <w:rPr>
                <w:rFonts w:ascii="標楷體" w:hAnsi="標楷體"/>
                <w:kern w:val="0"/>
                <w:sz w:val="22"/>
                <w:szCs w:val="22"/>
              </w:rPr>
              <w:t xml:space="preserve">一般同仁 </w:t>
            </w:r>
            <w:r w:rsidRPr="00647190">
              <w:rPr>
                <w:rFonts w:ascii="標楷體" w:hAnsi="標楷體" w:hint="eastAsia"/>
                <w:sz w:val="22"/>
                <w:szCs w:val="22"/>
              </w:rPr>
              <w:t>□</w:t>
            </w:r>
            <w:r w:rsidRPr="00647190">
              <w:rPr>
                <w:rFonts w:ascii="標楷體" w:hAnsi="標楷體"/>
                <w:kern w:val="0"/>
                <w:sz w:val="22"/>
                <w:szCs w:val="22"/>
              </w:rPr>
              <w:t>機關首長</w:t>
            </w:r>
          </w:p>
        </w:tc>
      </w:tr>
      <w:tr w:rsidR="006856BB" w:rsidRPr="00647190" w:rsidTr="00647190">
        <w:trPr>
          <w:jc w:val="center"/>
        </w:trPr>
        <w:tc>
          <w:tcPr>
            <w:tcW w:w="236" w:type="pct"/>
            <w:vMerge/>
            <w:shd w:val="clear" w:color="auto" w:fill="auto"/>
            <w:vAlign w:val="center"/>
          </w:tcPr>
          <w:p w:rsidR="006856BB" w:rsidRPr="00647190" w:rsidRDefault="006856BB" w:rsidP="00647190">
            <w:pPr>
              <w:spacing w:line="270" w:lineRule="exact"/>
              <w:jc w:val="center"/>
              <w:rPr>
                <w:rFonts w:ascii="標楷體" w:hAnsi="標楷體"/>
                <w:b/>
                <w:sz w:val="22"/>
                <w:szCs w:val="22"/>
              </w:rPr>
            </w:pPr>
          </w:p>
        </w:tc>
        <w:tc>
          <w:tcPr>
            <w:tcW w:w="1111" w:type="pct"/>
            <w:shd w:val="clear" w:color="auto" w:fill="auto"/>
            <w:vAlign w:val="center"/>
          </w:tcPr>
          <w:p w:rsidR="006856BB" w:rsidRPr="00647190" w:rsidRDefault="006856BB" w:rsidP="00647190">
            <w:pPr>
              <w:spacing w:line="270" w:lineRule="exact"/>
              <w:jc w:val="center"/>
              <w:rPr>
                <w:rFonts w:ascii="標楷體" w:hAnsi="標楷體"/>
                <w:sz w:val="22"/>
                <w:szCs w:val="22"/>
              </w:rPr>
            </w:pPr>
            <w:r w:rsidRPr="00647190">
              <w:rPr>
                <w:rFonts w:ascii="標楷體" w:hAnsi="標楷體"/>
                <w:sz w:val="22"/>
                <w:szCs w:val="22"/>
              </w:rPr>
              <w:t>事件發生時間</w:t>
            </w:r>
          </w:p>
          <w:p w:rsidR="006856BB" w:rsidRPr="00647190" w:rsidRDefault="006856BB" w:rsidP="00647190">
            <w:pPr>
              <w:spacing w:line="270" w:lineRule="exact"/>
              <w:jc w:val="center"/>
              <w:rPr>
                <w:rFonts w:ascii="標楷體" w:hAnsi="標楷體"/>
                <w:sz w:val="22"/>
                <w:szCs w:val="22"/>
              </w:rPr>
            </w:pPr>
            <w:r w:rsidRPr="00647190">
              <w:rPr>
                <w:rFonts w:ascii="標楷體" w:hAnsi="標楷體"/>
                <w:sz w:val="22"/>
                <w:szCs w:val="22"/>
              </w:rPr>
              <w:t>（起訖時點）</w:t>
            </w:r>
          </w:p>
        </w:tc>
        <w:tc>
          <w:tcPr>
            <w:tcW w:w="3653" w:type="pct"/>
            <w:gridSpan w:val="3"/>
            <w:shd w:val="clear" w:color="auto" w:fill="auto"/>
          </w:tcPr>
          <w:p w:rsidR="006856BB" w:rsidRPr="00647190" w:rsidRDefault="006856BB" w:rsidP="00647190">
            <w:pPr>
              <w:spacing w:line="270" w:lineRule="exact"/>
              <w:rPr>
                <w:rFonts w:ascii="標楷體" w:hAnsi="標楷體"/>
                <w:sz w:val="22"/>
                <w:szCs w:val="22"/>
              </w:rPr>
            </w:pPr>
          </w:p>
        </w:tc>
      </w:tr>
      <w:tr w:rsidR="006856BB" w:rsidRPr="00647190" w:rsidTr="00647190">
        <w:trPr>
          <w:jc w:val="center"/>
        </w:trPr>
        <w:tc>
          <w:tcPr>
            <w:tcW w:w="236" w:type="pct"/>
            <w:vMerge/>
            <w:shd w:val="clear" w:color="auto" w:fill="auto"/>
            <w:vAlign w:val="center"/>
          </w:tcPr>
          <w:p w:rsidR="006856BB" w:rsidRPr="00647190" w:rsidRDefault="006856BB" w:rsidP="00647190">
            <w:pPr>
              <w:spacing w:line="270" w:lineRule="exact"/>
              <w:jc w:val="center"/>
              <w:rPr>
                <w:rFonts w:ascii="標楷體" w:hAnsi="標楷體"/>
                <w:b/>
                <w:sz w:val="22"/>
                <w:szCs w:val="22"/>
              </w:rPr>
            </w:pPr>
          </w:p>
        </w:tc>
        <w:tc>
          <w:tcPr>
            <w:tcW w:w="1111" w:type="pct"/>
            <w:shd w:val="clear" w:color="auto" w:fill="auto"/>
            <w:vAlign w:val="center"/>
          </w:tcPr>
          <w:p w:rsidR="006856BB" w:rsidRPr="00647190" w:rsidRDefault="006856BB" w:rsidP="00647190">
            <w:pPr>
              <w:spacing w:line="270" w:lineRule="exact"/>
              <w:jc w:val="center"/>
              <w:rPr>
                <w:rFonts w:ascii="標楷體" w:hAnsi="標楷體"/>
                <w:sz w:val="22"/>
                <w:szCs w:val="22"/>
              </w:rPr>
            </w:pPr>
            <w:r w:rsidRPr="00647190">
              <w:rPr>
                <w:rFonts w:ascii="標楷體" w:hAnsi="標楷體"/>
                <w:sz w:val="22"/>
                <w:szCs w:val="22"/>
              </w:rPr>
              <w:t>事件發生機關</w:t>
            </w:r>
          </w:p>
        </w:tc>
        <w:tc>
          <w:tcPr>
            <w:tcW w:w="3653" w:type="pct"/>
            <w:gridSpan w:val="3"/>
            <w:shd w:val="clear" w:color="auto" w:fill="auto"/>
          </w:tcPr>
          <w:p w:rsidR="006856BB" w:rsidRPr="00647190" w:rsidRDefault="006856BB" w:rsidP="00647190">
            <w:pPr>
              <w:spacing w:line="270" w:lineRule="exact"/>
              <w:rPr>
                <w:rFonts w:ascii="標楷體" w:hAnsi="標楷體"/>
                <w:sz w:val="22"/>
                <w:szCs w:val="22"/>
              </w:rPr>
            </w:pPr>
          </w:p>
        </w:tc>
      </w:tr>
      <w:tr w:rsidR="006856BB" w:rsidRPr="00647190" w:rsidTr="00647190">
        <w:trPr>
          <w:jc w:val="center"/>
        </w:trPr>
        <w:tc>
          <w:tcPr>
            <w:tcW w:w="236" w:type="pct"/>
            <w:vMerge/>
            <w:shd w:val="clear" w:color="auto" w:fill="auto"/>
            <w:vAlign w:val="center"/>
          </w:tcPr>
          <w:p w:rsidR="006856BB" w:rsidRPr="00647190" w:rsidRDefault="006856BB" w:rsidP="00647190">
            <w:pPr>
              <w:spacing w:line="270" w:lineRule="exact"/>
              <w:jc w:val="center"/>
              <w:rPr>
                <w:rFonts w:ascii="標楷體" w:hAnsi="標楷體"/>
                <w:b/>
                <w:sz w:val="22"/>
                <w:szCs w:val="22"/>
              </w:rPr>
            </w:pPr>
          </w:p>
        </w:tc>
        <w:tc>
          <w:tcPr>
            <w:tcW w:w="1111" w:type="pct"/>
            <w:shd w:val="clear" w:color="auto" w:fill="auto"/>
            <w:vAlign w:val="center"/>
          </w:tcPr>
          <w:p w:rsidR="006856BB" w:rsidRPr="00647190" w:rsidRDefault="006856BB" w:rsidP="00647190">
            <w:pPr>
              <w:spacing w:line="270" w:lineRule="exact"/>
              <w:jc w:val="distribute"/>
              <w:rPr>
                <w:sz w:val="22"/>
                <w:szCs w:val="22"/>
              </w:rPr>
            </w:pPr>
            <w:r w:rsidRPr="00647190">
              <w:rPr>
                <w:sz w:val="22"/>
                <w:szCs w:val="22"/>
              </w:rPr>
              <w:t>事件發生過程</w:t>
            </w:r>
          </w:p>
          <w:p w:rsidR="006856BB" w:rsidRPr="00647190" w:rsidRDefault="006856BB" w:rsidP="00647190">
            <w:pPr>
              <w:spacing w:line="270" w:lineRule="exact"/>
              <w:rPr>
                <w:rFonts w:ascii="標楷體" w:hAnsi="標楷體"/>
                <w:sz w:val="22"/>
                <w:szCs w:val="22"/>
              </w:rPr>
            </w:pPr>
            <w:r w:rsidRPr="00647190">
              <w:rPr>
                <w:sz w:val="22"/>
                <w:szCs w:val="22"/>
              </w:rPr>
              <w:t>(</w:t>
            </w:r>
            <w:r w:rsidRPr="00647190">
              <w:rPr>
                <w:sz w:val="22"/>
                <w:szCs w:val="22"/>
              </w:rPr>
              <w:t>請載明發生事件時之行為、內容、相關事證或人證</w:t>
            </w:r>
            <w:r w:rsidRPr="00647190">
              <w:rPr>
                <w:sz w:val="22"/>
                <w:szCs w:val="22"/>
              </w:rPr>
              <w:t>)</w:t>
            </w:r>
          </w:p>
        </w:tc>
        <w:tc>
          <w:tcPr>
            <w:tcW w:w="3653" w:type="pct"/>
            <w:gridSpan w:val="3"/>
            <w:shd w:val="clear" w:color="auto" w:fill="auto"/>
          </w:tcPr>
          <w:p w:rsidR="006856BB" w:rsidRPr="00647190" w:rsidRDefault="006856BB" w:rsidP="00647190">
            <w:pPr>
              <w:spacing w:line="270" w:lineRule="exact"/>
              <w:rPr>
                <w:rFonts w:ascii="標楷體" w:hAnsi="標楷體"/>
                <w:sz w:val="22"/>
                <w:szCs w:val="22"/>
              </w:rPr>
            </w:pPr>
          </w:p>
          <w:p w:rsidR="006856BB" w:rsidRPr="00647190" w:rsidRDefault="006856BB" w:rsidP="00647190">
            <w:pPr>
              <w:spacing w:line="270" w:lineRule="exact"/>
              <w:rPr>
                <w:rFonts w:ascii="標楷體" w:hAnsi="標楷體"/>
                <w:sz w:val="22"/>
                <w:szCs w:val="22"/>
              </w:rPr>
            </w:pPr>
          </w:p>
          <w:p w:rsidR="006856BB" w:rsidRPr="00647190" w:rsidRDefault="006856BB" w:rsidP="00647190">
            <w:pPr>
              <w:spacing w:line="270" w:lineRule="exact"/>
              <w:rPr>
                <w:rFonts w:ascii="標楷體" w:hAnsi="標楷體"/>
                <w:sz w:val="22"/>
                <w:szCs w:val="22"/>
              </w:rPr>
            </w:pPr>
          </w:p>
          <w:p w:rsidR="006856BB" w:rsidRPr="00647190" w:rsidRDefault="006856BB" w:rsidP="00647190">
            <w:pPr>
              <w:spacing w:line="270" w:lineRule="exact"/>
              <w:rPr>
                <w:rFonts w:ascii="標楷體" w:hAnsi="標楷體"/>
                <w:sz w:val="22"/>
                <w:szCs w:val="22"/>
              </w:rPr>
            </w:pPr>
          </w:p>
        </w:tc>
      </w:tr>
      <w:tr w:rsidR="006856BB" w:rsidRPr="00647190" w:rsidTr="00647190">
        <w:trPr>
          <w:jc w:val="center"/>
        </w:trPr>
        <w:tc>
          <w:tcPr>
            <w:tcW w:w="236" w:type="pct"/>
            <w:shd w:val="clear" w:color="auto" w:fill="auto"/>
            <w:vAlign w:val="center"/>
          </w:tcPr>
          <w:p w:rsidR="006856BB" w:rsidRPr="00647190" w:rsidRDefault="006856BB" w:rsidP="00647190">
            <w:pPr>
              <w:spacing w:line="270" w:lineRule="exact"/>
              <w:jc w:val="center"/>
              <w:rPr>
                <w:rFonts w:ascii="標楷體" w:hAnsi="標楷體"/>
                <w:b/>
                <w:sz w:val="22"/>
                <w:szCs w:val="22"/>
              </w:rPr>
            </w:pPr>
            <w:r w:rsidRPr="00647190">
              <w:rPr>
                <w:rFonts w:ascii="標楷體" w:hAnsi="標楷體"/>
                <w:b/>
                <w:sz w:val="22"/>
                <w:szCs w:val="22"/>
              </w:rPr>
              <w:t>相關證明文件</w:t>
            </w:r>
          </w:p>
        </w:tc>
        <w:tc>
          <w:tcPr>
            <w:tcW w:w="4764" w:type="pct"/>
            <w:gridSpan w:val="4"/>
            <w:shd w:val="clear" w:color="auto" w:fill="auto"/>
          </w:tcPr>
          <w:p w:rsidR="006856BB" w:rsidRPr="00647190" w:rsidRDefault="006856BB" w:rsidP="00647190">
            <w:pPr>
              <w:spacing w:line="270" w:lineRule="exact"/>
              <w:rPr>
                <w:rFonts w:ascii="標楷體" w:hAnsi="標楷體"/>
                <w:sz w:val="22"/>
                <w:szCs w:val="22"/>
              </w:rPr>
            </w:pPr>
          </w:p>
          <w:p w:rsidR="006856BB" w:rsidRPr="00647190" w:rsidRDefault="006856BB" w:rsidP="00647190">
            <w:pPr>
              <w:spacing w:line="270" w:lineRule="exact"/>
              <w:rPr>
                <w:rFonts w:ascii="標楷體" w:hAnsi="標楷體"/>
                <w:sz w:val="22"/>
                <w:szCs w:val="22"/>
              </w:rPr>
            </w:pPr>
          </w:p>
          <w:p w:rsidR="006856BB" w:rsidRPr="00647190" w:rsidRDefault="006856BB" w:rsidP="00647190">
            <w:pPr>
              <w:spacing w:line="270" w:lineRule="exact"/>
              <w:rPr>
                <w:rFonts w:ascii="標楷體" w:hAnsi="標楷體"/>
                <w:sz w:val="22"/>
                <w:szCs w:val="22"/>
              </w:rPr>
            </w:pPr>
          </w:p>
          <w:p w:rsidR="006856BB" w:rsidRPr="00647190" w:rsidRDefault="006856BB" w:rsidP="00647190">
            <w:pPr>
              <w:spacing w:line="270" w:lineRule="exact"/>
              <w:rPr>
                <w:rFonts w:ascii="標楷體" w:hAnsi="標楷體"/>
                <w:sz w:val="22"/>
                <w:szCs w:val="22"/>
              </w:rPr>
            </w:pPr>
          </w:p>
        </w:tc>
      </w:tr>
      <w:tr w:rsidR="006856BB" w:rsidRPr="00647190" w:rsidTr="00647190">
        <w:trPr>
          <w:jc w:val="center"/>
        </w:trPr>
        <w:tc>
          <w:tcPr>
            <w:tcW w:w="5000" w:type="pct"/>
            <w:gridSpan w:val="5"/>
            <w:shd w:val="clear" w:color="auto" w:fill="auto"/>
          </w:tcPr>
          <w:p w:rsidR="006856BB" w:rsidRPr="00647190" w:rsidRDefault="006856BB" w:rsidP="00647190">
            <w:pPr>
              <w:spacing w:line="270" w:lineRule="exact"/>
              <w:rPr>
                <w:rFonts w:ascii="標楷體" w:hAnsi="標楷體"/>
                <w:sz w:val="22"/>
                <w:szCs w:val="22"/>
              </w:rPr>
            </w:pPr>
            <w:r w:rsidRPr="00647190">
              <w:rPr>
                <w:rFonts w:ascii="標楷體" w:hAnsi="標楷體"/>
                <w:sz w:val="22"/>
                <w:szCs w:val="22"/>
              </w:rPr>
              <w:t>（上述紀錄業經申訴人確認其內容無誤）</w:t>
            </w:r>
          </w:p>
          <w:p w:rsidR="006856BB" w:rsidRPr="00647190" w:rsidRDefault="006856BB" w:rsidP="00647190">
            <w:pPr>
              <w:spacing w:line="270" w:lineRule="exact"/>
              <w:rPr>
                <w:rFonts w:ascii="標楷體" w:hAnsi="標楷體"/>
                <w:sz w:val="22"/>
                <w:szCs w:val="22"/>
              </w:rPr>
            </w:pPr>
          </w:p>
          <w:p w:rsidR="006856BB" w:rsidRPr="00647190" w:rsidRDefault="006856BB" w:rsidP="00647190">
            <w:pPr>
              <w:spacing w:line="270" w:lineRule="exact"/>
              <w:rPr>
                <w:rFonts w:ascii="標楷體" w:hAnsi="標楷體"/>
                <w:sz w:val="22"/>
                <w:szCs w:val="22"/>
              </w:rPr>
            </w:pPr>
            <w:r w:rsidRPr="00647190">
              <w:rPr>
                <w:rFonts w:ascii="標楷體" w:hAnsi="標楷體"/>
                <w:sz w:val="22"/>
                <w:szCs w:val="22"/>
              </w:rPr>
              <w:t>申訴人:                          (簽章)</w:t>
            </w:r>
          </w:p>
          <w:p w:rsidR="006856BB" w:rsidRPr="00647190" w:rsidRDefault="006856BB" w:rsidP="00647190">
            <w:pPr>
              <w:spacing w:line="270" w:lineRule="exact"/>
              <w:rPr>
                <w:rFonts w:ascii="標楷體" w:hAnsi="標楷體"/>
                <w:sz w:val="22"/>
                <w:szCs w:val="22"/>
              </w:rPr>
            </w:pPr>
            <w:r w:rsidRPr="00647190">
              <w:rPr>
                <w:rFonts w:ascii="標楷體" w:hAnsi="標楷體"/>
                <w:sz w:val="22"/>
                <w:szCs w:val="22"/>
              </w:rPr>
              <w:t>代理人(如無則免填):              (簽章)</w:t>
            </w:r>
          </w:p>
          <w:p w:rsidR="006856BB" w:rsidRPr="00647190" w:rsidRDefault="006856BB" w:rsidP="00647190">
            <w:pPr>
              <w:spacing w:line="270" w:lineRule="exact"/>
              <w:rPr>
                <w:rFonts w:ascii="標楷體" w:hAnsi="標楷體"/>
                <w:sz w:val="22"/>
                <w:szCs w:val="22"/>
              </w:rPr>
            </w:pPr>
            <w:r w:rsidRPr="00647190">
              <w:rPr>
                <w:rFonts w:ascii="標楷體" w:hAnsi="標楷體"/>
                <w:sz w:val="22"/>
                <w:szCs w:val="22"/>
              </w:rPr>
              <w:t>中華民國    年   月   日</w:t>
            </w:r>
          </w:p>
        </w:tc>
      </w:tr>
    </w:tbl>
    <w:p w:rsidR="006856BB" w:rsidRPr="00647190" w:rsidRDefault="006856BB" w:rsidP="00647190">
      <w:pPr>
        <w:rPr>
          <w:b/>
          <w:sz w:val="22"/>
          <w:szCs w:val="22"/>
        </w:rPr>
      </w:pPr>
      <w:r w:rsidRPr="00647190">
        <w:rPr>
          <w:b/>
          <w:sz w:val="22"/>
          <w:szCs w:val="22"/>
        </w:rPr>
        <w:lastRenderedPageBreak/>
        <w:t>代理人資料表</w:t>
      </w:r>
      <w:r w:rsidRPr="00647190">
        <w:rPr>
          <w:b/>
          <w:sz w:val="22"/>
          <w:szCs w:val="22"/>
        </w:rPr>
        <w:t>(</w:t>
      </w:r>
      <w:r w:rsidRPr="00647190">
        <w:rPr>
          <w:b/>
          <w:sz w:val="22"/>
          <w:szCs w:val="22"/>
        </w:rPr>
        <w:t>無者免填</w:t>
      </w:r>
      <w:r w:rsidRPr="00647190">
        <w:rPr>
          <w:b/>
          <w:sz w:val="22"/>
          <w:szCs w:val="22"/>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54"/>
        <w:gridCol w:w="1529"/>
        <w:gridCol w:w="1713"/>
        <w:gridCol w:w="1027"/>
        <w:gridCol w:w="3601"/>
      </w:tblGrid>
      <w:tr w:rsidR="006856BB" w:rsidRPr="00647190" w:rsidTr="00647190">
        <w:trPr>
          <w:trHeight w:val="567"/>
          <w:jc w:val="center"/>
        </w:trPr>
        <w:tc>
          <w:tcPr>
            <w:tcW w:w="457" w:type="dxa"/>
            <w:vMerge w:val="restart"/>
            <w:shd w:val="clear" w:color="auto" w:fill="auto"/>
            <w:vAlign w:val="center"/>
          </w:tcPr>
          <w:p w:rsidR="006856BB" w:rsidRPr="00647190" w:rsidRDefault="006856BB" w:rsidP="00647190">
            <w:pPr>
              <w:spacing w:line="280" w:lineRule="exact"/>
              <w:jc w:val="center"/>
              <w:rPr>
                <w:b/>
                <w:sz w:val="22"/>
                <w:szCs w:val="22"/>
              </w:rPr>
            </w:pPr>
            <w:r w:rsidRPr="00647190">
              <w:rPr>
                <w:b/>
                <w:sz w:val="22"/>
                <w:szCs w:val="22"/>
              </w:rPr>
              <w:t>代理人資料</w:t>
            </w:r>
          </w:p>
        </w:tc>
        <w:tc>
          <w:tcPr>
            <w:tcW w:w="1701" w:type="dxa"/>
            <w:shd w:val="clear" w:color="auto" w:fill="auto"/>
            <w:vAlign w:val="center"/>
          </w:tcPr>
          <w:p w:rsidR="006856BB" w:rsidRPr="00647190" w:rsidRDefault="006856BB" w:rsidP="00647190">
            <w:pPr>
              <w:spacing w:line="280" w:lineRule="exact"/>
              <w:jc w:val="center"/>
              <w:rPr>
                <w:bCs/>
                <w:sz w:val="22"/>
                <w:szCs w:val="22"/>
              </w:rPr>
            </w:pPr>
            <w:r w:rsidRPr="00647190">
              <w:rPr>
                <w:bCs/>
                <w:sz w:val="22"/>
                <w:szCs w:val="22"/>
              </w:rPr>
              <w:t>姓名</w:t>
            </w:r>
          </w:p>
        </w:tc>
        <w:tc>
          <w:tcPr>
            <w:tcW w:w="1984" w:type="dxa"/>
            <w:shd w:val="clear" w:color="auto" w:fill="auto"/>
            <w:vAlign w:val="center"/>
          </w:tcPr>
          <w:p w:rsidR="006856BB" w:rsidRPr="00647190" w:rsidRDefault="006856BB" w:rsidP="00647190">
            <w:pPr>
              <w:spacing w:line="280" w:lineRule="exact"/>
              <w:jc w:val="center"/>
              <w:rPr>
                <w:b/>
                <w:sz w:val="22"/>
                <w:szCs w:val="22"/>
              </w:rPr>
            </w:pPr>
          </w:p>
        </w:tc>
        <w:tc>
          <w:tcPr>
            <w:tcW w:w="1134" w:type="dxa"/>
            <w:shd w:val="clear" w:color="auto" w:fill="auto"/>
            <w:vAlign w:val="center"/>
          </w:tcPr>
          <w:p w:rsidR="006856BB" w:rsidRPr="00647190" w:rsidRDefault="006856BB" w:rsidP="00647190">
            <w:pPr>
              <w:spacing w:line="280" w:lineRule="exact"/>
              <w:jc w:val="center"/>
              <w:rPr>
                <w:bCs/>
                <w:sz w:val="22"/>
                <w:szCs w:val="22"/>
              </w:rPr>
            </w:pPr>
            <w:r w:rsidRPr="00647190">
              <w:rPr>
                <w:bCs/>
                <w:sz w:val="22"/>
                <w:szCs w:val="22"/>
              </w:rPr>
              <w:t>出生年月日</w:t>
            </w:r>
          </w:p>
        </w:tc>
        <w:tc>
          <w:tcPr>
            <w:tcW w:w="4075" w:type="dxa"/>
            <w:shd w:val="clear" w:color="auto" w:fill="auto"/>
            <w:vAlign w:val="center"/>
          </w:tcPr>
          <w:p w:rsidR="006856BB" w:rsidRPr="00647190" w:rsidRDefault="006856BB" w:rsidP="00647190">
            <w:pPr>
              <w:spacing w:line="280" w:lineRule="exact"/>
              <w:jc w:val="center"/>
              <w:rPr>
                <w:bCs/>
                <w:sz w:val="22"/>
                <w:szCs w:val="22"/>
              </w:rPr>
            </w:pPr>
            <w:r w:rsidRPr="00647190">
              <w:rPr>
                <w:bCs/>
                <w:sz w:val="22"/>
                <w:szCs w:val="22"/>
              </w:rPr>
              <w:t>年</w:t>
            </w:r>
            <w:r w:rsidRPr="00647190">
              <w:rPr>
                <w:bCs/>
                <w:sz w:val="22"/>
                <w:szCs w:val="22"/>
              </w:rPr>
              <w:t xml:space="preserve"> </w:t>
            </w:r>
            <w:r w:rsidRPr="00647190">
              <w:rPr>
                <w:bCs/>
                <w:sz w:val="22"/>
                <w:szCs w:val="22"/>
              </w:rPr>
              <w:t>月</w:t>
            </w:r>
            <w:r w:rsidRPr="00647190">
              <w:rPr>
                <w:bCs/>
                <w:sz w:val="22"/>
                <w:szCs w:val="22"/>
              </w:rPr>
              <w:t xml:space="preserve"> </w:t>
            </w:r>
            <w:r w:rsidRPr="00647190">
              <w:rPr>
                <w:bCs/>
                <w:sz w:val="22"/>
                <w:szCs w:val="22"/>
              </w:rPr>
              <w:t>日</w:t>
            </w:r>
          </w:p>
          <w:p w:rsidR="006856BB" w:rsidRPr="00647190" w:rsidRDefault="006856BB" w:rsidP="00647190">
            <w:pPr>
              <w:spacing w:line="280" w:lineRule="exact"/>
              <w:jc w:val="center"/>
              <w:rPr>
                <w:b/>
                <w:sz w:val="22"/>
                <w:szCs w:val="22"/>
              </w:rPr>
            </w:pPr>
            <w:r w:rsidRPr="00647190">
              <w:rPr>
                <w:rFonts w:hint="eastAsia"/>
                <w:bCs/>
                <w:sz w:val="22"/>
                <w:szCs w:val="22"/>
              </w:rPr>
              <w:t>(</w:t>
            </w:r>
            <w:r w:rsidRPr="00647190">
              <w:rPr>
                <w:bCs/>
                <w:sz w:val="22"/>
                <w:szCs w:val="22"/>
              </w:rPr>
              <w:t>歲</w:t>
            </w:r>
            <w:r w:rsidRPr="00647190">
              <w:rPr>
                <w:rFonts w:hint="eastAsia"/>
                <w:bCs/>
                <w:sz w:val="22"/>
                <w:szCs w:val="22"/>
              </w:rPr>
              <w:t>)</w:t>
            </w:r>
          </w:p>
        </w:tc>
      </w:tr>
      <w:tr w:rsidR="006856BB" w:rsidRPr="00647190" w:rsidTr="00647190">
        <w:trPr>
          <w:trHeight w:val="567"/>
          <w:jc w:val="center"/>
        </w:trPr>
        <w:tc>
          <w:tcPr>
            <w:tcW w:w="457" w:type="dxa"/>
            <w:vMerge/>
            <w:shd w:val="clear" w:color="auto" w:fill="auto"/>
            <w:vAlign w:val="center"/>
          </w:tcPr>
          <w:p w:rsidR="006856BB" w:rsidRPr="00647190" w:rsidRDefault="006856BB" w:rsidP="00647190">
            <w:pPr>
              <w:spacing w:line="280" w:lineRule="exact"/>
              <w:jc w:val="center"/>
              <w:rPr>
                <w:b/>
                <w:sz w:val="22"/>
                <w:szCs w:val="22"/>
              </w:rPr>
            </w:pPr>
          </w:p>
        </w:tc>
        <w:tc>
          <w:tcPr>
            <w:tcW w:w="1701" w:type="dxa"/>
            <w:shd w:val="clear" w:color="auto" w:fill="auto"/>
            <w:vAlign w:val="center"/>
          </w:tcPr>
          <w:p w:rsidR="006856BB" w:rsidRPr="00647190" w:rsidRDefault="006856BB" w:rsidP="00647190">
            <w:pPr>
              <w:spacing w:line="280" w:lineRule="exact"/>
              <w:jc w:val="distribute"/>
              <w:rPr>
                <w:sz w:val="22"/>
                <w:szCs w:val="22"/>
              </w:rPr>
            </w:pPr>
            <w:r w:rsidRPr="00647190">
              <w:rPr>
                <w:sz w:val="22"/>
                <w:szCs w:val="22"/>
              </w:rPr>
              <w:t>國民身分證</w:t>
            </w:r>
          </w:p>
          <w:p w:rsidR="006856BB" w:rsidRPr="00647190" w:rsidRDefault="006856BB" w:rsidP="00647190">
            <w:pPr>
              <w:spacing w:line="280" w:lineRule="exact"/>
              <w:jc w:val="distribute"/>
              <w:rPr>
                <w:bCs/>
                <w:sz w:val="22"/>
                <w:szCs w:val="22"/>
              </w:rPr>
            </w:pPr>
            <w:r w:rsidRPr="00647190">
              <w:rPr>
                <w:sz w:val="22"/>
                <w:szCs w:val="22"/>
              </w:rPr>
              <w:t>統一編號</w:t>
            </w:r>
          </w:p>
        </w:tc>
        <w:tc>
          <w:tcPr>
            <w:tcW w:w="1984" w:type="dxa"/>
            <w:shd w:val="clear" w:color="auto" w:fill="auto"/>
            <w:vAlign w:val="center"/>
          </w:tcPr>
          <w:p w:rsidR="006856BB" w:rsidRPr="00647190" w:rsidRDefault="006856BB" w:rsidP="00647190">
            <w:pPr>
              <w:spacing w:line="280" w:lineRule="exact"/>
              <w:jc w:val="center"/>
              <w:rPr>
                <w:b/>
                <w:sz w:val="22"/>
                <w:szCs w:val="22"/>
              </w:rPr>
            </w:pPr>
          </w:p>
        </w:tc>
        <w:tc>
          <w:tcPr>
            <w:tcW w:w="1134" w:type="dxa"/>
            <w:shd w:val="clear" w:color="auto" w:fill="auto"/>
            <w:vAlign w:val="center"/>
          </w:tcPr>
          <w:p w:rsidR="006856BB" w:rsidRPr="00647190" w:rsidRDefault="006856BB" w:rsidP="00647190">
            <w:pPr>
              <w:spacing w:line="280" w:lineRule="exact"/>
              <w:jc w:val="center"/>
              <w:rPr>
                <w:bCs/>
                <w:sz w:val="22"/>
                <w:szCs w:val="22"/>
              </w:rPr>
            </w:pPr>
            <w:r w:rsidRPr="00647190">
              <w:rPr>
                <w:bCs/>
                <w:color w:val="000000"/>
                <w:sz w:val="22"/>
                <w:szCs w:val="22"/>
              </w:rPr>
              <w:t>聯絡電話及電子郵件</w:t>
            </w:r>
          </w:p>
        </w:tc>
        <w:tc>
          <w:tcPr>
            <w:tcW w:w="4075" w:type="dxa"/>
            <w:shd w:val="clear" w:color="auto" w:fill="auto"/>
            <w:vAlign w:val="center"/>
          </w:tcPr>
          <w:p w:rsidR="006856BB" w:rsidRPr="00647190" w:rsidRDefault="006856BB" w:rsidP="00647190">
            <w:pPr>
              <w:spacing w:line="280" w:lineRule="exact"/>
              <w:rPr>
                <w:color w:val="000000"/>
                <w:sz w:val="22"/>
                <w:szCs w:val="22"/>
              </w:rPr>
            </w:pPr>
            <w:r w:rsidRPr="00647190">
              <w:rPr>
                <w:color w:val="000000"/>
                <w:sz w:val="22"/>
                <w:szCs w:val="22"/>
              </w:rPr>
              <w:t>(</w:t>
            </w:r>
            <w:r w:rsidRPr="00647190">
              <w:rPr>
                <w:color w:val="000000"/>
                <w:sz w:val="22"/>
                <w:szCs w:val="22"/>
              </w:rPr>
              <w:t>公</w:t>
            </w:r>
            <w:r w:rsidRPr="00647190">
              <w:rPr>
                <w:color w:val="000000"/>
                <w:sz w:val="22"/>
                <w:szCs w:val="22"/>
              </w:rPr>
              <w:t>)</w:t>
            </w:r>
          </w:p>
          <w:p w:rsidR="006856BB" w:rsidRPr="00647190" w:rsidRDefault="006856BB" w:rsidP="00647190">
            <w:pPr>
              <w:spacing w:line="280" w:lineRule="exact"/>
              <w:rPr>
                <w:color w:val="000000"/>
                <w:sz w:val="22"/>
                <w:szCs w:val="22"/>
              </w:rPr>
            </w:pPr>
            <w:r w:rsidRPr="00647190">
              <w:rPr>
                <w:color w:val="000000"/>
                <w:sz w:val="22"/>
                <w:szCs w:val="22"/>
              </w:rPr>
              <w:t>(</w:t>
            </w:r>
            <w:r w:rsidRPr="00647190">
              <w:rPr>
                <w:color w:val="000000"/>
                <w:sz w:val="22"/>
                <w:szCs w:val="22"/>
              </w:rPr>
              <w:t>宅</w:t>
            </w:r>
            <w:r w:rsidRPr="00647190">
              <w:rPr>
                <w:color w:val="000000"/>
                <w:sz w:val="22"/>
                <w:szCs w:val="22"/>
              </w:rPr>
              <w:t>)</w:t>
            </w:r>
          </w:p>
          <w:p w:rsidR="006856BB" w:rsidRPr="00647190" w:rsidRDefault="006856BB" w:rsidP="00647190">
            <w:pPr>
              <w:spacing w:line="280" w:lineRule="exact"/>
              <w:rPr>
                <w:color w:val="000000"/>
                <w:sz w:val="22"/>
                <w:szCs w:val="22"/>
              </w:rPr>
            </w:pPr>
            <w:r w:rsidRPr="00647190">
              <w:rPr>
                <w:color w:val="000000"/>
                <w:sz w:val="22"/>
                <w:szCs w:val="22"/>
              </w:rPr>
              <w:t>(</w:t>
            </w:r>
            <w:r w:rsidRPr="00647190">
              <w:rPr>
                <w:color w:val="000000"/>
                <w:sz w:val="22"/>
                <w:szCs w:val="22"/>
              </w:rPr>
              <w:t>手機</w:t>
            </w:r>
            <w:r w:rsidRPr="00647190">
              <w:rPr>
                <w:color w:val="000000"/>
                <w:sz w:val="22"/>
                <w:szCs w:val="22"/>
              </w:rPr>
              <w:t>)</w:t>
            </w:r>
          </w:p>
          <w:p w:rsidR="006856BB" w:rsidRPr="00647190" w:rsidRDefault="006856BB" w:rsidP="00647190">
            <w:pPr>
              <w:spacing w:line="280" w:lineRule="exact"/>
              <w:rPr>
                <w:b/>
                <w:sz w:val="22"/>
                <w:szCs w:val="22"/>
              </w:rPr>
            </w:pPr>
            <w:r w:rsidRPr="00647190">
              <w:rPr>
                <w:color w:val="000000"/>
                <w:sz w:val="22"/>
                <w:szCs w:val="22"/>
              </w:rPr>
              <w:t>(E-Mail)</w:t>
            </w:r>
          </w:p>
        </w:tc>
      </w:tr>
      <w:tr w:rsidR="006856BB" w:rsidRPr="00647190" w:rsidTr="00647190">
        <w:trPr>
          <w:trHeight w:val="567"/>
          <w:jc w:val="center"/>
        </w:trPr>
        <w:tc>
          <w:tcPr>
            <w:tcW w:w="457" w:type="dxa"/>
            <w:vMerge/>
            <w:shd w:val="clear" w:color="auto" w:fill="auto"/>
            <w:vAlign w:val="center"/>
          </w:tcPr>
          <w:p w:rsidR="006856BB" w:rsidRPr="00647190" w:rsidRDefault="006856BB" w:rsidP="00647190">
            <w:pPr>
              <w:spacing w:line="280" w:lineRule="exact"/>
              <w:jc w:val="center"/>
              <w:rPr>
                <w:b/>
                <w:sz w:val="22"/>
                <w:szCs w:val="22"/>
              </w:rPr>
            </w:pPr>
          </w:p>
        </w:tc>
        <w:tc>
          <w:tcPr>
            <w:tcW w:w="1701" w:type="dxa"/>
            <w:shd w:val="clear" w:color="auto" w:fill="auto"/>
            <w:vAlign w:val="center"/>
          </w:tcPr>
          <w:p w:rsidR="006856BB" w:rsidRPr="00647190" w:rsidRDefault="006856BB" w:rsidP="00647190">
            <w:pPr>
              <w:spacing w:line="280" w:lineRule="exact"/>
              <w:jc w:val="center"/>
              <w:rPr>
                <w:bCs/>
                <w:sz w:val="22"/>
                <w:szCs w:val="22"/>
              </w:rPr>
            </w:pPr>
            <w:r w:rsidRPr="00647190">
              <w:rPr>
                <w:bCs/>
                <w:sz w:val="22"/>
                <w:szCs w:val="22"/>
              </w:rPr>
              <w:t>住</w:t>
            </w:r>
            <w:r w:rsidRPr="00647190">
              <w:rPr>
                <w:bCs/>
                <w:sz w:val="22"/>
                <w:szCs w:val="22"/>
              </w:rPr>
              <w:t>(</w:t>
            </w:r>
            <w:r w:rsidRPr="00647190">
              <w:rPr>
                <w:bCs/>
                <w:sz w:val="22"/>
                <w:szCs w:val="22"/>
              </w:rPr>
              <w:t>居</w:t>
            </w:r>
            <w:r w:rsidRPr="00647190">
              <w:rPr>
                <w:bCs/>
                <w:sz w:val="22"/>
                <w:szCs w:val="22"/>
              </w:rPr>
              <w:t>)</w:t>
            </w:r>
            <w:r w:rsidRPr="00647190">
              <w:rPr>
                <w:bCs/>
                <w:sz w:val="22"/>
                <w:szCs w:val="22"/>
              </w:rPr>
              <w:t>所</w:t>
            </w:r>
            <w:r w:rsidRPr="00647190">
              <w:rPr>
                <w:sz w:val="22"/>
                <w:szCs w:val="22"/>
              </w:rPr>
              <w:t>地址</w:t>
            </w:r>
          </w:p>
        </w:tc>
        <w:tc>
          <w:tcPr>
            <w:tcW w:w="7193" w:type="dxa"/>
            <w:gridSpan w:val="3"/>
            <w:shd w:val="clear" w:color="auto" w:fill="auto"/>
            <w:vAlign w:val="center"/>
          </w:tcPr>
          <w:p w:rsidR="006856BB" w:rsidRPr="00647190" w:rsidRDefault="006856BB" w:rsidP="00647190">
            <w:pPr>
              <w:spacing w:line="280" w:lineRule="exact"/>
              <w:rPr>
                <w:b/>
                <w:sz w:val="22"/>
                <w:szCs w:val="22"/>
              </w:rPr>
            </w:pPr>
            <w:r w:rsidRPr="00647190">
              <w:rPr>
                <w:b/>
                <w:sz w:val="22"/>
                <w:szCs w:val="22"/>
              </w:rPr>
              <w:t xml:space="preserve"> </w:t>
            </w:r>
          </w:p>
        </w:tc>
      </w:tr>
      <w:tr w:rsidR="006856BB" w:rsidRPr="00647190" w:rsidTr="00647190">
        <w:trPr>
          <w:trHeight w:val="567"/>
          <w:jc w:val="center"/>
        </w:trPr>
        <w:tc>
          <w:tcPr>
            <w:tcW w:w="457" w:type="dxa"/>
            <w:vMerge/>
            <w:shd w:val="clear" w:color="auto" w:fill="auto"/>
            <w:vAlign w:val="center"/>
          </w:tcPr>
          <w:p w:rsidR="006856BB" w:rsidRPr="00647190" w:rsidRDefault="006856BB" w:rsidP="00647190">
            <w:pPr>
              <w:spacing w:line="280" w:lineRule="exact"/>
              <w:jc w:val="center"/>
              <w:rPr>
                <w:b/>
                <w:sz w:val="22"/>
                <w:szCs w:val="22"/>
              </w:rPr>
            </w:pPr>
          </w:p>
        </w:tc>
        <w:tc>
          <w:tcPr>
            <w:tcW w:w="1701" w:type="dxa"/>
            <w:shd w:val="clear" w:color="auto" w:fill="auto"/>
            <w:vAlign w:val="center"/>
          </w:tcPr>
          <w:p w:rsidR="006856BB" w:rsidRPr="00647190" w:rsidRDefault="006856BB" w:rsidP="00647190">
            <w:pPr>
              <w:spacing w:line="280" w:lineRule="exact"/>
              <w:jc w:val="center"/>
              <w:rPr>
                <w:bCs/>
                <w:sz w:val="22"/>
                <w:szCs w:val="22"/>
              </w:rPr>
            </w:pPr>
            <w:r w:rsidRPr="00647190">
              <w:rPr>
                <w:bCs/>
                <w:sz w:val="22"/>
                <w:szCs w:val="22"/>
              </w:rPr>
              <w:t>職業</w:t>
            </w:r>
          </w:p>
        </w:tc>
        <w:tc>
          <w:tcPr>
            <w:tcW w:w="7193" w:type="dxa"/>
            <w:gridSpan w:val="3"/>
            <w:shd w:val="clear" w:color="auto" w:fill="auto"/>
            <w:vAlign w:val="center"/>
          </w:tcPr>
          <w:p w:rsidR="006856BB" w:rsidRPr="00647190" w:rsidRDefault="006856BB" w:rsidP="00647190">
            <w:pPr>
              <w:spacing w:line="280" w:lineRule="exact"/>
              <w:rPr>
                <w:b/>
                <w:sz w:val="22"/>
                <w:szCs w:val="22"/>
              </w:rPr>
            </w:pPr>
          </w:p>
        </w:tc>
      </w:tr>
      <w:tr w:rsidR="006856BB" w:rsidRPr="00647190" w:rsidTr="00647190">
        <w:trPr>
          <w:trHeight w:val="567"/>
          <w:jc w:val="center"/>
        </w:trPr>
        <w:tc>
          <w:tcPr>
            <w:tcW w:w="457" w:type="dxa"/>
            <w:vMerge/>
            <w:shd w:val="clear" w:color="auto" w:fill="auto"/>
            <w:vAlign w:val="center"/>
          </w:tcPr>
          <w:p w:rsidR="006856BB" w:rsidRPr="00647190" w:rsidRDefault="006856BB" w:rsidP="00647190">
            <w:pPr>
              <w:spacing w:line="280" w:lineRule="exact"/>
              <w:jc w:val="center"/>
              <w:rPr>
                <w:b/>
                <w:sz w:val="22"/>
                <w:szCs w:val="22"/>
              </w:rPr>
            </w:pPr>
          </w:p>
        </w:tc>
        <w:tc>
          <w:tcPr>
            <w:tcW w:w="1701" w:type="dxa"/>
            <w:shd w:val="clear" w:color="auto" w:fill="auto"/>
            <w:vAlign w:val="center"/>
          </w:tcPr>
          <w:p w:rsidR="006856BB" w:rsidRPr="00647190" w:rsidRDefault="006856BB" w:rsidP="00647190">
            <w:pPr>
              <w:spacing w:line="280" w:lineRule="exact"/>
              <w:jc w:val="center"/>
              <w:rPr>
                <w:bCs/>
                <w:sz w:val="22"/>
                <w:szCs w:val="22"/>
              </w:rPr>
            </w:pPr>
            <w:r w:rsidRPr="00647190">
              <w:rPr>
                <w:bCs/>
                <w:sz w:val="22"/>
                <w:szCs w:val="22"/>
              </w:rPr>
              <w:t>關係</w:t>
            </w:r>
          </w:p>
        </w:tc>
        <w:tc>
          <w:tcPr>
            <w:tcW w:w="7193" w:type="dxa"/>
            <w:gridSpan w:val="3"/>
            <w:shd w:val="clear" w:color="auto" w:fill="auto"/>
            <w:vAlign w:val="center"/>
          </w:tcPr>
          <w:p w:rsidR="006856BB" w:rsidRPr="00647190" w:rsidRDefault="006856BB" w:rsidP="00647190">
            <w:pPr>
              <w:spacing w:line="280" w:lineRule="exact"/>
              <w:rPr>
                <w:b/>
                <w:sz w:val="22"/>
                <w:szCs w:val="22"/>
              </w:rPr>
            </w:pPr>
          </w:p>
        </w:tc>
      </w:tr>
      <w:tr w:rsidR="006856BB" w:rsidRPr="00647190" w:rsidTr="00647190">
        <w:trPr>
          <w:trHeight w:val="567"/>
          <w:jc w:val="center"/>
        </w:trPr>
        <w:tc>
          <w:tcPr>
            <w:tcW w:w="457" w:type="dxa"/>
            <w:vMerge/>
            <w:shd w:val="clear" w:color="auto" w:fill="auto"/>
            <w:vAlign w:val="center"/>
          </w:tcPr>
          <w:p w:rsidR="006856BB" w:rsidRPr="00647190" w:rsidRDefault="006856BB" w:rsidP="00647190">
            <w:pPr>
              <w:spacing w:line="280" w:lineRule="exact"/>
              <w:jc w:val="center"/>
              <w:rPr>
                <w:b/>
                <w:sz w:val="22"/>
                <w:szCs w:val="22"/>
              </w:rPr>
            </w:pPr>
          </w:p>
        </w:tc>
        <w:tc>
          <w:tcPr>
            <w:tcW w:w="8894" w:type="dxa"/>
            <w:gridSpan w:val="4"/>
            <w:shd w:val="clear" w:color="auto" w:fill="auto"/>
            <w:vAlign w:val="center"/>
          </w:tcPr>
          <w:p w:rsidR="006856BB" w:rsidRPr="00647190" w:rsidRDefault="006856BB" w:rsidP="00647190">
            <w:pPr>
              <w:spacing w:line="280" w:lineRule="exact"/>
              <w:rPr>
                <w:b/>
                <w:sz w:val="22"/>
                <w:szCs w:val="22"/>
              </w:rPr>
            </w:pPr>
            <w:r w:rsidRPr="00647190">
              <w:rPr>
                <w:b/>
                <w:sz w:val="22"/>
                <w:szCs w:val="22"/>
              </w:rPr>
              <w:t>*</w:t>
            </w:r>
            <w:r w:rsidRPr="00647190">
              <w:rPr>
                <w:b/>
                <w:sz w:val="22"/>
                <w:szCs w:val="22"/>
              </w:rPr>
              <w:t>委任代理人應檢附委任書</w:t>
            </w:r>
          </w:p>
        </w:tc>
      </w:tr>
    </w:tbl>
    <w:p w:rsidR="006856BB" w:rsidRPr="00647190" w:rsidRDefault="006856BB" w:rsidP="00647190">
      <w:pPr>
        <w:spacing w:line="280" w:lineRule="exact"/>
        <w:rPr>
          <w:b/>
          <w:sz w:val="22"/>
          <w:szCs w:val="22"/>
        </w:rPr>
      </w:pPr>
    </w:p>
    <w:p w:rsidR="006856BB" w:rsidRPr="00647190" w:rsidRDefault="006856BB" w:rsidP="00647190">
      <w:pPr>
        <w:spacing w:line="280" w:lineRule="exact"/>
        <w:jc w:val="center"/>
        <w:rPr>
          <w:b/>
          <w:sz w:val="22"/>
          <w:szCs w:val="22"/>
        </w:rPr>
      </w:pPr>
      <w:r w:rsidRPr="00647190">
        <w:rPr>
          <w:b/>
          <w:sz w:val="22"/>
          <w:szCs w:val="22"/>
        </w:rPr>
        <w:t>-----------------------</w:t>
      </w:r>
      <w:r w:rsidRPr="00647190">
        <w:rPr>
          <w:b/>
          <w:sz w:val="22"/>
          <w:szCs w:val="22"/>
        </w:rPr>
        <w:t>處理情形摘要（以下申訴人免填）</w:t>
      </w:r>
      <w:r w:rsidRPr="00647190">
        <w:rPr>
          <w:b/>
          <w:sz w:val="22"/>
          <w:szCs w:val="22"/>
        </w:rPr>
        <w:t>------------------------</w:t>
      </w:r>
    </w:p>
    <w:p w:rsidR="006856BB" w:rsidRPr="00647190" w:rsidRDefault="006856BB" w:rsidP="00647190">
      <w:pPr>
        <w:spacing w:line="280" w:lineRule="exact"/>
        <w:jc w:val="center"/>
        <w:rPr>
          <w:b/>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53"/>
        <w:gridCol w:w="886"/>
        <w:gridCol w:w="2605"/>
        <w:gridCol w:w="1775"/>
        <w:gridCol w:w="2605"/>
      </w:tblGrid>
      <w:tr w:rsidR="006856BB" w:rsidRPr="00647190" w:rsidTr="00647190">
        <w:trPr>
          <w:trHeight w:val="567"/>
          <w:jc w:val="center"/>
        </w:trPr>
        <w:tc>
          <w:tcPr>
            <w:tcW w:w="457" w:type="dxa"/>
            <w:vMerge w:val="restart"/>
            <w:shd w:val="clear" w:color="auto" w:fill="auto"/>
            <w:vAlign w:val="center"/>
          </w:tcPr>
          <w:p w:rsidR="006856BB" w:rsidRPr="00647190" w:rsidRDefault="006856BB" w:rsidP="00647190">
            <w:pPr>
              <w:spacing w:line="280" w:lineRule="exact"/>
              <w:jc w:val="center"/>
              <w:rPr>
                <w:b/>
                <w:sz w:val="22"/>
                <w:szCs w:val="22"/>
              </w:rPr>
            </w:pPr>
            <w:r w:rsidRPr="00647190">
              <w:rPr>
                <w:b/>
                <w:sz w:val="22"/>
                <w:szCs w:val="22"/>
              </w:rPr>
              <w:t>初次接獲單位</w:t>
            </w:r>
          </w:p>
        </w:tc>
        <w:tc>
          <w:tcPr>
            <w:tcW w:w="956" w:type="dxa"/>
            <w:shd w:val="clear" w:color="auto" w:fill="auto"/>
            <w:vAlign w:val="center"/>
          </w:tcPr>
          <w:p w:rsidR="006856BB" w:rsidRPr="00647190" w:rsidRDefault="006856BB" w:rsidP="00647190">
            <w:pPr>
              <w:spacing w:line="280" w:lineRule="exact"/>
              <w:rPr>
                <w:b/>
                <w:sz w:val="22"/>
                <w:szCs w:val="22"/>
              </w:rPr>
            </w:pPr>
            <w:r w:rsidRPr="00647190">
              <w:rPr>
                <w:b/>
                <w:sz w:val="22"/>
                <w:szCs w:val="22"/>
              </w:rPr>
              <w:t>單</w:t>
            </w:r>
            <w:r w:rsidRPr="00647190">
              <w:rPr>
                <w:b/>
                <w:sz w:val="22"/>
                <w:szCs w:val="22"/>
              </w:rPr>
              <w:t xml:space="preserve"> </w:t>
            </w:r>
            <w:r w:rsidRPr="00647190">
              <w:rPr>
                <w:b/>
                <w:sz w:val="22"/>
                <w:szCs w:val="22"/>
              </w:rPr>
              <w:t>位</w:t>
            </w:r>
            <w:r w:rsidRPr="00647190">
              <w:rPr>
                <w:b/>
                <w:sz w:val="22"/>
                <w:szCs w:val="22"/>
              </w:rPr>
              <w:t xml:space="preserve"> </w:t>
            </w:r>
          </w:p>
          <w:p w:rsidR="006856BB" w:rsidRPr="00647190" w:rsidRDefault="006856BB" w:rsidP="00647190">
            <w:pPr>
              <w:spacing w:line="280" w:lineRule="exact"/>
              <w:rPr>
                <w:b/>
                <w:sz w:val="22"/>
                <w:szCs w:val="22"/>
              </w:rPr>
            </w:pPr>
            <w:r w:rsidRPr="00647190">
              <w:rPr>
                <w:b/>
                <w:sz w:val="22"/>
                <w:szCs w:val="22"/>
              </w:rPr>
              <w:t>名</w:t>
            </w:r>
            <w:r w:rsidRPr="00647190">
              <w:rPr>
                <w:b/>
                <w:sz w:val="22"/>
                <w:szCs w:val="22"/>
              </w:rPr>
              <w:t xml:space="preserve"> </w:t>
            </w:r>
            <w:r w:rsidRPr="00647190">
              <w:rPr>
                <w:b/>
                <w:sz w:val="22"/>
                <w:szCs w:val="22"/>
              </w:rPr>
              <w:t>稱</w:t>
            </w:r>
          </w:p>
        </w:tc>
        <w:tc>
          <w:tcPr>
            <w:tcW w:w="2977" w:type="dxa"/>
            <w:shd w:val="clear" w:color="auto" w:fill="auto"/>
            <w:vAlign w:val="center"/>
          </w:tcPr>
          <w:p w:rsidR="006856BB" w:rsidRPr="00647190" w:rsidRDefault="006856BB" w:rsidP="00647190">
            <w:pPr>
              <w:spacing w:line="280" w:lineRule="exact"/>
              <w:rPr>
                <w:b/>
                <w:sz w:val="22"/>
                <w:szCs w:val="22"/>
              </w:rPr>
            </w:pPr>
          </w:p>
        </w:tc>
        <w:tc>
          <w:tcPr>
            <w:tcW w:w="1984" w:type="dxa"/>
            <w:shd w:val="clear" w:color="auto" w:fill="auto"/>
            <w:vAlign w:val="center"/>
          </w:tcPr>
          <w:p w:rsidR="006856BB" w:rsidRPr="00647190" w:rsidRDefault="006856BB" w:rsidP="00647190">
            <w:pPr>
              <w:spacing w:line="280" w:lineRule="exact"/>
              <w:jc w:val="center"/>
              <w:rPr>
                <w:b/>
                <w:sz w:val="22"/>
                <w:szCs w:val="22"/>
              </w:rPr>
            </w:pPr>
            <w:r w:rsidRPr="00647190">
              <w:rPr>
                <w:b/>
                <w:sz w:val="22"/>
                <w:szCs w:val="22"/>
              </w:rPr>
              <w:t>紀</w:t>
            </w:r>
            <w:r w:rsidRPr="00647190">
              <w:rPr>
                <w:b/>
                <w:sz w:val="22"/>
                <w:szCs w:val="22"/>
              </w:rPr>
              <w:t xml:space="preserve"> </w:t>
            </w:r>
            <w:r w:rsidRPr="00647190">
              <w:rPr>
                <w:b/>
                <w:sz w:val="22"/>
                <w:szCs w:val="22"/>
              </w:rPr>
              <w:t>錄</w:t>
            </w:r>
            <w:r w:rsidRPr="00647190">
              <w:rPr>
                <w:b/>
                <w:sz w:val="22"/>
                <w:szCs w:val="22"/>
              </w:rPr>
              <w:t xml:space="preserve"> </w:t>
            </w:r>
            <w:r w:rsidRPr="00647190">
              <w:rPr>
                <w:b/>
                <w:sz w:val="22"/>
                <w:szCs w:val="22"/>
              </w:rPr>
              <w:t>人</w:t>
            </w:r>
            <w:r w:rsidRPr="00647190">
              <w:rPr>
                <w:b/>
                <w:sz w:val="22"/>
                <w:szCs w:val="22"/>
              </w:rPr>
              <w:t xml:space="preserve"> </w:t>
            </w:r>
            <w:r w:rsidRPr="00647190">
              <w:rPr>
                <w:b/>
                <w:sz w:val="22"/>
                <w:szCs w:val="22"/>
              </w:rPr>
              <w:t>姓</w:t>
            </w:r>
            <w:r w:rsidRPr="00647190">
              <w:rPr>
                <w:b/>
                <w:sz w:val="22"/>
                <w:szCs w:val="22"/>
              </w:rPr>
              <w:t xml:space="preserve"> </w:t>
            </w:r>
            <w:r w:rsidRPr="00647190">
              <w:rPr>
                <w:b/>
                <w:sz w:val="22"/>
                <w:szCs w:val="22"/>
              </w:rPr>
              <w:t>名</w:t>
            </w:r>
          </w:p>
        </w:tc>
        <w:tc>
          <w:tcPr>
            <w:tcW w:w="2977" w:type="dxa"/>
            <w:shd w:val="clear" w:color="auto" w:fill="auto"/>
            <w:vAlign w:val="center"/>
          </w:tcPr>
          <w:p w:rsidR="006856BB" w:rsidRPr="00647190" w:rsidRDefault="006856BB" w:rsidP="00647190">
            <w:pPr>
              <w:spacing w:line="280" w:lineRule="exact"/>
              <w:jc w:val="center"/>
              <w:rPr>
                <w:b/>
                <w:sz w:val="22"/>
                <w:szCs w:val="22"/>
              </w:rPr>
            </w:pPr>
          </w:p>
        </w:tc>
      </w:tr>
      <w:tr w:rsidR="006856BB" w:rsidRPr="00647190" w:rsidTr="00647190">
        <w:trPr>
          <w:trHeight w:val="567"/>
          <w:jc w:val="center"/>
        </w:trPr>
        <w:tc>
          <w:tcPr>
            <w:tcW w:w="457" w:type="dxa"/>
            <w:vMerge/>
            <w:shd w:val="clear" w:color="auto" w:fill="auto"/>
            <w:vAlign w:val="center"/>
          </w:tcPr>
          <w:p w:rsidR="006856BB" w:rsidRPr="00647190" w:rsidRDefault="006856BB" w:rsidP="00647190">
            <w:pPr>
              <w:spacing w:line="280" w:lineRule="exact"/>
              <w:jc w:val="center"/>
              <w:rPr>
                <w:b/>
                <w:sz w:val="22"/>
                <w:szCs w:val="22"/>
              </w:rPr>
            </w:pPr>
          </w:p>
        </w:tc>
        <w:tc>
          <w:tcPr>
            <w:tcW w:w="956" w:type="dxa"/>
            <w:shd w:val="clear" w:color="auto" w:fill="auto"/>
            <w:vAlign w:val="center"/>
          </w:tcPr>
          <w:p w:rsidR="006856BB" w:rsidRPr="00647190" w:rsidRDefault="006856BB" w:rsidP="00647190">
            <w:pPr>
              <w:spacing w:line="280" w:lineRule="exact"/>
              <w:rPr>
                <w:b/>
                <w:sz w:val="22"/>
                <w:szCs w:val="22"/>
              </w:rPr>
            </w:pPr>
            <w:r w:rsidRPr="00647190">
              <w:rPr>
                <w:b/>
                <w:sz w:val="22"/>
                <w:szCs w:val="22"/>
              </w:rPr>
              <w:t>聯</w:t>
            </w:r>
            <w:r w:rsidRPr="00647190">
              <w:rPr>
                <w:b/>
                <w:sz w:val="22"/>
                <w:szCs w:val="22"/>
              </w:rPr>
              <w:t xml:space="preserve"> </w:t>
            </w:r>
            <w:r w:rsidRPr="00647190">
              <w:rPr>
                <w:b/>
                <w:sz w:val="22"/>
                <w:szCs w:val="22"/>
              </w:rPr>
              <w:t>絡</w:t>
            </w:r>
          </w:p>
          <w:p w:rsidR="006856BB" w:rsidRPr="00647190" w:rsidRDefault="006856BB" w:rsidP="00647190">
            <w:pPr>
              <w:spacing w:line="280" w:lineRule="exact"/>
              <w:rPr>
                <w:b/>
                <w:sz w:val="22"/>
                <w:szCs w:val="22"/>
              </w:rPr>
            </w:pPr>
            <w:r w:rsidRPr="00647190">
              <w:rPr>
                <w:b/>
                <w:sz w:val="22"/>
                <w:szCs w:val="22"/>
              </w:rPr>
              <w:t>電</w:t>
            </w:r>
            <w:r w:rsidRPr="00647190">
              <w:rPr>
                <w:b/>
                <w:sz w:val="22"/>
                <w:szCs w:val="22"/>
              </w:rPr>
              <w:t xml:space="preserve"> </w:t>
            </w:r>
            <w:r w:rsidRPr="00647190">
              <w:rPr>
                <w:b/>
                <w:sz w:val="22"/>
                <w:szCs w:val="22"/>
              </w:rPr>
              <w:t>話</w:t>
            </w:r>
          </w:p>
        </w:tc>
        <w:tc>
          <w:tcPr>
            <w:tcW w:w="2977" w:type="dxa"/>
            <w:shd w:val="clear" w:color="auto" w:fill="auto"/>
            <w:vAlign w:val="center"/>
          </w:tcPr>
          <w:p w:rsidR="006856BB" w:rsidRPr="00647190" w:rsidRDefault="006856BB" w:rsidP="00647190">
            <w:pPr>
              <w:spacing w:line="280" w:lineRule="exact"/>
              <w:rPr>
                <w:b/>
                <w:sz w:val="22"/>
                <w:szCs w:val="22"/>
              </w:rPr>
            </w:pPr>
          </w:p>
        </w:tc>
        <w:tc>
          <w:tcPr>
            <w:tcW w:w="1984" w:type="dxa"/>
            <w:shd w:val="clear" w:color="auto" w:fill="auto"/>
            <w:vAlign w:val="center"/>
          </w:tcPr>
          <w:p w:rsidR="006856BB" w:rsidRPr="00647190" w:rsidRDefault="006856BB" w:rsidP="00647190">
            <w:pPr>
              <w:spacing w:line="280" w:lineRule="exact"/>
              <w:jc w:val="center"/>
              <w:rPr>
                <w:b/>
                <w:sz w:val="22"/>
                <w:szCs w:val="22"/>
              </w:rPr>
            </w:pPr>
            <w:r w:rsidRPr="00647190">
              <w:rPr>
                <w:b/>
                <w:sz w:val="22"/>
                <w:szCs w:val="22"/>
              </w:rPr>
              <w:t>職</w:t>
            </w:r>
            <w:r w:rsidRPr="00647190">
              <w:rPr>
                <w:b/>
                <w:sz w:val="22"/>
                <w:szCs w:val="22"/>
              </w:rPr>
              <w:t xml:space="preserve"> </w:t>
            </w:r>
            <w:r w:rsidRPr="00647190">
              <w:rPr>
                <w:b/>
                <w:sz w:val="22"/>
                <w:szCs w:val="22"/>
              </w:rPr>
              <w:t>稱</w:t>
            </w:r>
          </w:p>
        </w:tc>
        <w:tc>
          <w:tcPr>
            <w:tcW w:w="2977" w:type="dxa"/>
            <w:shd w:val="clear" w:color="auto" w:fill="auto"/>
            <w:vAlign w:val="center"/>
          </w:tcPr>
          <w:p w:rsidR="006856BB" w:rsidRPr="00647190" w:rsidRDefault="006856BB" w:rsidP="00647190">
            <w:pPr>
              <w:spacing w:line="280" w:lineRule="exact"/>
              <w:jc w:val="center"/>
              <w:rPr>
                <w:b/>
                <w:sz w:val="22"/>
                <w:szCs w:val="22"/>
              </w:rPr>
            </w:pPr>
          </w:p>
        </w:tc>
      </w:tr>
      <w:tr w:rsidR="006856BB" w:rsidRPr="00647190" w:rsidTr="00647190">
        <w:trPr>
          <w:trHeight w:val="567"/>
          <w:jc w:val="center"/>
        </w:trPr>
        <w:tc>
          <w:tcPr>
            <w:tcW w:w="457" w:type="dxa"/>
            <w:vMerge/>
            <w:shd w:val="clear" w:color="auto" w:fill="auto"/>
            <w:vAlign w:val="center"/>
          </w:tcPr>
          <w:p w:rsidR="006856BB" w:rsidRPr="00647190" w:rsidRDefault="006856BB" w:rsidP="00647190">
            <w:pPr>
              <w:spacing w:line="280" w:lineRule="exact"/>
              <w:jc w:val="center"/>
              <w:rPr>
                <w:b/>
                <w:sz w:val="22"/>
                <w:szCs w:val="22"/>
              </w:rPr>
            </w:pPr>
          </w:p>
        </w:tc>
        <w:tc>
          <w:tcPr>
            <w:tcW w:w="956" w:type="dxa"/>
            <w:shd w:val="clear" w:color="auto" w:fill="auto"/>
            <w:vAlign w:val="center"/>
          </w:tcPr>
          <w:p w:rsidR="006856BB" w:rsidRPr="00647190" w:rsidRDefault="006856BB" w:rsidP="00647190">
            <w:pPr>
              <w:spacing w:line="280" w:lineRule="exact"/>
              <w:rPr>
                <w:b/>
                <w:sz w:val="22"/>
                <w:szCs w:val="22"/>
              </w:rPr>
            </w:pPr>
            <w:r w:rsidRPr="00647190">
              <w:rPr>
                <w:rFonts w:hint="eastAsia"/>
                <w:b/>
                <w:sz w:val="22"/>
                <w:szCs w:val="22"/>
              </w:rPr>
              <w:t>被申訴人姓名</w:t>
            </w:r>
          </w:p>
        </w:tc>
        <w:tc>
          <w:tcPr>
            <w:tcW w:w="2977" w:type="dxa"/>
            <w:shd w:val="clear" w:color="auto" w:fill="auto"/>
            <w:vAlign w:val="center"/>
          </w:tcPr>
          <w:p w:rsidR="006856BB" w:rsidRPr="00647190" w:rsidRDefault="006856BB" w:rsidP="00647190">
            <w:pPr>
              <w:spacing w:line="280" w:lineRule="exact"/>
              <w:rPr>
                <w:b/>
                <w:sz w:val="22"/>
                <w:szCs w:val="22"/>
              </w:rPr>
            </w:pPr>
          </w:p>
        </w:tc>
        <w:tc>
          <w:tcPr>
            <w:tcW w:w="1984" w:type="dxa"/>
            <w:shd w:val="clear" w:color="auto" w:fill="auto"/>
            <w:vAlign w:val="center"/>
          </w:tcPr>
          <w:p w:rsidR="006856BB" w:rsidRPr="00647190" w:rsidRDefault="006856BB" w:rsidP="00647190">
            <w:pPr>
              <w:spacing w:line="280" w:lineRule="exact"/>
              <w:jc w:val="center"/>
              <w:rPr>
                <w:b/>
                <w:sz w:val="22"/>
                <w:szCs w:val="22"/>
              </w:rPr>
            </w:pPr>
            <w:r w:rsidRPr="00647190">
              <w:rPr>
                <w:rFonts w:hint="eastAsia"/>
                <w:b/>
                <w:sz w:val="22"/>
                <w:szCs w:val="22"/>
              </w:rPr>
              <w:t>被申訴人國民身分證統一編號</w:t>
            </w:r>
          </w:p>
        </w:tc>
        <w:tc>
          <w:tcPr>
            <w:tcW w:w="2977" w:type="dxa"/>
            <w:shd w:val="clear" w:color="auto" w:fill="auto"/>
            <w:vAlign w:val="center"/>
          </w:tcPr>
          <w:p w:rsidR="006856BB" w:rsidRPr="00647190" w:rsidRDefault="006856BB" w:rsidP="00647190">
            <w:pPr>
              <w:spacing w:line="280" w:lineRule="exact"/>
              <w:jc w:val="center"/>
              <w:rPr>
                <w:b/>
                <w:sz w:val="22"/>
                <w:szCs w:val="22"/>
              </w:rPr>
            </w:pPr>
          </w:p>
        </w:tc>
      </w:tr>
      <w:tr w:rsidR="006856BB" w:rsidRPr="00647190" w:rsidTr="00647190">
        <w:trPr>
          <w:trHeight w:val="567"/>
          <w:jc w:val="center"/>
        </w:trPr>
        <w:tc>
          <w:tcPr>
            <w:tcW w:w="457" w:type="dxa"/>
            <w:vMerge/>
            <w:shd w:val="clear" w:color="auto" w:fill="auto"/>
          </w:tcPr>
          <w:p w:rsidR="006856BB" w:rsidRPr="00647190" w:rsidRDefault="006856BB" w:rsidP="00647190">
            <w:pPr>
              <w:spacing w:line="280" w:lineRule="exact"/>
              <w:rPr>
                <w:sz w:val="22"/>
                <w:szCs w:val="22"/>
              </w:rPr>
            </w:pPr>
          </w:p>
        </w:tc>
        <w:tc>
          <w:tcPr>
            <w:tcW w:w="956" w:type="dxa"/>
            <w:shd w:val="clear" w:color="auto" w:fill="auto"/>
            <w:vAlign w:val="center"/>
          </w:tcPr>
          <w:p w:rsidR="006856BB" w:rsidRPr="00647190" w:rsidRDefault="006856BB" w:rsidP="00647190">
            <w:pPr>
              <w:spacing w:line="280" w:lineRule="exact"/>
              <w:rPr>
                <w:b/>
                <w:sz w:val="22"/>
                <w:szCs w:val="22"/>
              </w:rPr>
            </w:pPr>
            <w:r w:rsidRPr="00647190">
              <w:rPr>
                <w:b/>
                <w:sz w:val="22"/>
                <w:szCs w:val="22"/>
              </w:rPr>
              <w:t>接獲申訴時間</w:t>
            </w:r>
          </w:p>
        </w:tc>
        <w:tc>
          <w:tcPr>
            <w:tcW w:w="7938" w:type="dxa"/>
            <w:gridSpan w:val="3"/>
            <w:shd w:val="clear" w:color="auto" w:fill="auto"/>
            <w:vAlign w:val="center"/>
          </w:tcPr>
          <w:p w:rsidR="006856BB" w:rsidRPr="00647190" w:rsidRDefault="006856BB" w:rsidP="00647190">
            <w:pPr>
              <w:spacing w:line="280" w:lineRule="exact"/>
              <w:jc w:val="center"/>
              <w:rPr>
                <w:b/>
                <w:sz w:val="22"/>
                <w:szCs w:val="22"/>
              </w:rPr>
            </w:pPr>
            <w:r w:rsidRPr="00647190">
              <w:rPr>
                <w:b/>
                <w:sz w:val="22"/>
                <w:szCs w:val="22"/>
              </w:rPr>
              <w:t>年</w:t>
            </w:r>
            <w:r w:rsidRPr="00647190">
              <w:rPr>
                <w:b/>
                <w:sz w:val="22"/>
                <w:szCs w:val="22"/>
              </w:rPr>
              <w:t xml:space="preserve">  </w:t>
            </w:r>
            <w:r w:rsidRPr="00647190">
              <w:rPr>
                <w:b/>
                <w:sz w:val="22"/>
                <w:szCs w:val="22"/>
              </w:rPr>
              <w:t>月</w:t>
            </w:r>
            <w:r w:rsidRPr="00647190">
              <w:rPr>
                <w:b/>
                <w:sz w:val="22"/>
                <w:szCs w:val="22"/>
              </w:rPr>
              <w:t xml:space="preserve">  </w:t>
            </w:r>
            <w:r w:rsidRPr="00647190">
              <w:rPr>
                <w:b/>
                <w:sz w:val="22"/>
                <w:szCs w:val="22"/>
              </w:rPr>
              <w:t>日</w:t>
            </w:r>
            <w:r w:rsidRPr="00647190">
              <w:rPr>
                <w:b/>
                <w:sz w:val="22"/>
                <w:szCs w:val="22"/>
              </w:rPr>
              <w:t xml:space="preserve">  </w:t>
            </w:r>
            <w:r w:rsidRPr="00647190">
              <w:rPr>
                <w:b/>
                <w:sz w:val="22"/>
                <w:szCs w:val="22"/>
              </w:rPr>
              <w:t>上</w:t>
            </w:r>
            <w:r w:rsidRPr="00647190">
              <w:rPr>
                <w:rFonts w:hint="eastAsia"/>
                <w:b/>
                <w:sz w:val="22"/>
                <w:szCs w:val="22"/>
              </w:rPr>
              <w:t>（</w:t>
            </w:r>
            <w:r w:rsidRPr="00647190">
              <w:rPr>
                <w:b/>
                <w:sz w:val="22"/>
                <w:szCs w:val="22"/>
              </w:rPr>
              <w:t>下</w:t>
            </w:r>
            <w:r w:rsidRPr="00647190">
              <w:rPr>
                <w:rFonts w:hint="eastAsia"/>
                <w:b/>
                <w:sz w:val="22"/>
                <w:szCs w:val="22"/>
              </w:rPr>
              <w:t>）</w:t>
            </w:r>
            <w:r w:rsidRPr="00647190">
              <w:rPr>
                <w:b/>
                <w:sz w:val="22"/>
                <w:szCs w:val="22"/>
              </w:rPr>
              <w:t>午</w:t>
            </w:r>
            <w:r w:rsidRPr="00647190">
              <w:rPr>
                <w:b/>
                <w:sz w:val="22"/>
                <w:szCs w:val="22"/>
              </w:rPr>
              <w:t xml:space="preserve">  </w:t>
            </w:r>
            <w:r w:rsidRPr="00647190">
              <w:rPr>
                <w:b/>
                <w:sz w:val="22"/>
                <w:szCs w:val="22"/>
              </w:rPr>
              <w:t>時</w:t>
            </w:r>
            <w:r w:rsidRPr="00647190">
              <w:rPr>
                <w:b/>
                <w:sz w:val="22"/>
                <w:szCs w:val="22"/>
              </w:rPr>
              <w:t xml:space="preserve">  </w:t>
            </w:r>
            <w:r w:rsidRPr="00647190">
              <w:rPr>
                <w:b/>
                <w:sz w:val="22"/>
                <w:szCs w:val="22"/>
              </w:rPr>
              <w:t>分</w:t>
            </w:r>
          </w:p>
        </w:tc>
      </w:tr>
      <w:tr w:rsidR="006856BB" w:rsidRPr="00647190" w:rsidTr="00647190">
        <w:trPr>
          <w:trHeight w:val="567"/>
          <w:jc w:val="center"/>
        </w:trPr>
        <w:tc>
          <w:tcPr>
            <w:tcW w:w="9351" w:type="dxa"/>
            <w:gridSpan w:val="5"/>
            <w:shd w:val="clear" w:color="auto" w:fill="auto"/>
            <w:vAlign w:val="center"/>
          </w:tcPr>
          <w:p w:rsidR="006856BB" w:rsidRPr="00647190" w:rsidRDefault="006856BB" w:rsidP="00647190">
            <w:pPr>
              <w:spacing w:line="280" w:lineRule="exact"/>
              <w:rPr>
                <w:b/>
                <w:sz w:val="22"/>
                <w:szCs w:val="22"/>
              </w:rPr>
            </w:pPr>
            <w:r w:rsidRPr="00647190">
              <w:rPr>
                <w:b/>
                <w:sz w:val="22"/>
                <w:szCs w:val="22"/>
              </w:rPr>
              <w:t>紀錄人：</w:t>
            </w:r>
            <w:r w:rsidRPr="00647190">
              <w:rPr>
                <w:b/>
                <w:sz w:val="22"/>
                <w:szCs w:val="22"/>
              </w:rPr>
              <w:t xml:space="preserve">               (</w:t>
            </w:r>
            <w:r w:rsidRPr="00647190">
              <w:rPr>
                <w:b/>
                <w:sz w:val="22"/>
                <w:szCs w:val="22"/>
              </w:rPr>
              <w:t>簽章</w:t>
            </w:r>
            <w:r w:rsidRPr="00647190">
              <w:rPr>
                <w:b/>
                <w:sz w:val="22"/>
                <w:szCs w:val="22"/>
              </w:rPr>
              <w:t>)</w:t>
            </w:r>
          </w:p>
        </w:tc>
      </w:tr>
    </w:tbl>
    <w:p w:rsidR="006856BB" w:rsidRPr="00647190" w:rsidRDefault="006856BB" w:rsidP="00647190">
      <w:pPr>
        <w:spacing w:line="280" w:lineRule="exact"/>
        <w:rPr>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7"/>
        <w:gridCol w:w="2021"/>
        <w:gridCol w:w="5636"/>
      </w:tblGrid>
      <w:tr w:rsidR="006856BB" w:rsidRPr="00647190" w:rsidTr="00FE047B">
        <w:trPr>
          <w:trHeight w:val="752"/>
          <w:jc w:val="center"/>
        </w:trPr>
        <w:tc>
          <w:tcPr>
            <w:tcW w:w="704" w:type="dxa"/>
            <w:vMerge w:val="restart"/>
            <w:shd w:val="clear" w:color="auto" w:fill="auto"/>
            <w:vAlign w:val="center"/>
          </w:tcPr>
          <w:p w:rsidR="006856BB" w:rsidRPr="00647190" w:rsidRDefault="006856BB" w:rsidP="00647190">
            <w:pPr>
              <w:spacing w:line="280" w:lineRule="exact"/>
              <w:jc w:val="center"/>
              <w:rPr>
                <w:b/>
                <w:sz w:val="22"/>
                <w:szCs w:val="22"/>
              </w:rPr>
            </w:pPr>
            <w:r w:rsidRPr="00647190">
              <w:rPr>
                <w:b/>
                <w:sz w:val="22"/>
                <w:szCs w:val="22"/>
              </w:rPr>
              <w:t>安全及衛生防護委員會</w:t>
            </w:r>
          </w:p>
        </w:tc>
        <w:tc>
          <w:tcPr>
            <w:tcW w:w="2268" w:type="dxa"/>
            <w:shd w:val="clear" w:color="auto" w:fill="auto"/>
            <w:vAlign w:val="center"/>
          </w:tcPr>
          <w:p w:rsidR="006856BB" w:rsidRPr="00647190" w:rsidRDefault="006856BB" w:rsidP="00647190">
            <w:pPr>
              <w:spacing w:line="280" w:lineRule="exact"/>
              <w:rPr>
                <w:b/>
                <w:sz w:val="22"/>
                <w:szCs w:val="22"/>
              </w:rPr>
            </w:pPr>
            <w:r w:rsidRPr="00647190">
              <w:rPr>
                <w:b/>
                <w:sz w:val="22"/>
                <w:szCs w:val="22"/>
              </w:rPr>
              <w:t>召開會議時間</w:t>
            </w:r>
          </w:p>
        </w:tc>
        <w:tc>
          <w:tcPr>
            <w:tcW w:w="6379" w:type="dxa"/>
            <w:shd w:val="clear" w:color="auto" w:fill="auto"/>
            <w:vAlign w:val="center"/>
          </w:tcPr>
          <w:p w:rsidR="006856BB" w:rsidRPr="00647190" w:rsidRDefault="006856BB" w:rsidP="00647190">
            <w:pPr>
              <w:spacing w:line="280" w:lineRule="exact"/>
              <w:jc w:val="center"/>
              <w:rPr>
                <w:b/>
                <w:sz w:val="22"/>
                <w:szCs w:val="22"/>
              </w:rPr>
            </w:pPr>
            <w:r w:rsidRPr="00647190">
              <w:rPr>
                <w:b/>
                <w:sz w:val="22"/>
                <w:szCs w:val="22"/>
              </w:rPr>
              <w:t>年</w:t>
            </w:r>
            <w:r w:rsidRPr="00647190">
              <w:rPr>
                <w:b/>
                <w:sz w:val="22"/>
                <w:szCs w:val="22"/>
              </w:rPr>
              <w:t xml:space="preserve">  </w:t>
            </w:r>
            <w:r w:rsidRPr="00647190">
              <w:rPr>
                <w:b/>
                <w:sz w:val="22"/>
                <w:szCs w:val="22"/>
              </w:rPr>
              <w:t>月</w:t>
            </w:r>
            <w:r w:rsidRPr="00647190">
              <w:rPr>
                <w:b/>
                <w:sz w:val="22"/>
                <w:szCs w:val="22"/>
              </w:rPr>
              <w:t xml:space="preserve">  </w:t>
            </w:r>
            <w:r w:rsidRPr="00647190">
              <w:rPr>
                <w:b/>
                <w:sz w:val="22"/>
                <w:szCs w:val="22"/>
              </w:rPr>
              <w:t>日</w:t>
            </w:r>
            <w:r w:rsidRPr="00647190">
              <w:rPr>
                <w:b/>
                <w:sz w:val="22"/>
                <w:szCs w:val="22"/>
              </w:rPr>
              <w:t xml:space="preserve">  </w:t>
            </w:r>
            <w:r w:rsidRPr="00647190">
              <w:rPr>
                <w:b/>
                <w:sz w:val="22"/>
                <w:szCs w:val="22"/>
              </w:rPr>
              <w:t>上</w:t>
            </w:r>
            <w:r w:rsidRPr="00647190">
              <w:rPr>
                <w:rFonts w:hint="eastAsia"/>
                <w:b/>
                <w:sz w:val="22"/>
                <w:szCs w:val="22"/>
              </w:rPr>
              <w:t>（</w:t>
            </w:r>
            <w:r w:rsidRPr="00647190">
              <w:rPr>
                <w:b/>
                <w:sz w:val="22"/>
                <w:szCs w:val="22"/>
              </w:rPr>
              <w:t>下</w:t>
            </w:r>
            <w:r w:rsidRPr="00647190">
              <w:rPr>
                <w:rFonts w:hint="eastAsia"/>
                <w:b/>
                <w:sz w:val="22"/>
                <w:szCs w:val="22"/>
              </w:rPr>
              <w:t>）</w:t>
            </w:r>
            <w:r w:rsidRPr="00647190">
              <w:rPr>
                <w:b/>
                <w:sz w:val="22"/>
                <w:szCs w:val="22"/>
              </w:rPr>
              <w:t>午</w:t>
            </w:r>
            <w:r w:rsidRPr="00647190">
              <w:rPr>
                <w:b/>
                <w:sz w:val="22"/>
                <w:szCs w:val="22"/>
              </w:rPr>
              <w:t xml:space="preserve">  </w:t>
            </w:r>
            <w:r w:rsidRPr="00647190">
              <w:rPr>
                <w:b/>
                <w:sz w:val="22"/>
                <w:szCs w:val="22"/>
              </w:rPr>
              <w:t>時</w:t>
            </w:r>
            <w:r w:rsidRPr="00647190">
              <w:rPr>
                <w:b/>
                <w:sz w:val="22"/>
                <w:szCs w:val="22"/>
              </w:rPr>
              <w:t xml:space="preserve">  </w:t>
            </w:r>
            <w:r w:rsidRPr="00647190">
              <w:rPr>
                <w:b/>
                <w:sz w:val="22"/>
                <w:szCs w:val="22"/>
              </w:rPr>
              <w:t>分</w:t>
            </w:r>
          </w:p>
        </w:tc>
      </w:tr>
      <w:tr w:rsidR="006856BB" w:rsidRPr="00647190" w:rsidTr="00FE047B">
        <w:trPr>
          <w:trHeight w:val="752"/>
          <w:jc w:val="center"/>
        </w:trPr>
        <w:tc>
          <w:tcPr>
            <w:tcW w:w="704" w:type="dxa"/>
            <w:vMerge/>
            <w:shd w:val="clear" w:color="auto" w:fill="auto"/>
            <w:vAlign w:val="center"/>
          </w:tcPr>
          <w:p w:rsidR="006856BB" w:rsidRPr="00647190" w:rsidRDefault="006856BB" w:rsidP="00647190">
            <w:pPr>
              <w:spacing w:line="280" w:lineRule="exact"/>
              <w:jc w:val="center"/>
              <w:rPr>
                <w:b/>
                <w:sz w:val="22"/>
                <w:szCs w:val="22"/>
              </w:rPr>
            </w:pPr>
          </w:p>
        </w:tc>
        <w:tc>
          <w:tcPr>
            <w:tcW w:w="2268" w:type="dxa"/>
            <w:shd w:val="clear" w:color="auto" w:fill="auto"/>
            <w:vAlign w:val="center"/>
          </w:tcPr>
          <w:p w:rsidR="006856BB" w:rsidRPr="00647190" w:rsidRDefault="006856BB" w:rsidP="00647190">
            <w:pPr>
              <w:spacing w:line="280" w:lineRule="exact"/>
              <w:rPr>
                <w:b/>
                <w:sz w:val="22"/>
                <w:szCs w:val="22"/>
                <w:vertAlign w:val="superscript"/>
              </w:rPr>
            </w:pPr>
            <w:r w:rsidRPr="00647190">
              <w:rPr>
                <w:b/>
                <w:sz w:val="22"/>
                <w:szCs w:val="22"/>
              </w:rPr>
              <w:t>申訴是否受理</w:t>
            </w:r>
          </w:p>
        </w:tc>
        <w:tc>
          <w:tcPr>
            <w:tcW w:w="6379" w:type="dxa"/>
            <w:shd w:val="clear" w:color="auto" w:fill="auto"/>
            <w:vAlign w:val="center"/>
          </w:tcPr>
          <w:p w:rsidR="006856BB" w:rsidRPr="00647190" w:rsidRDefault="006856BB" w:rsidP="00647190">
            <w:pPr>
              <w:spacing w:line="280" w:lineRule="exact"/>
              <w:jc w:val="center"/>
              <w:rPr>
                <w:b/>
                <w:sz w:val="22"/>
                <w:szCs w:val="22"/>
              </w:rPr>
            </w:pPr>
          </w:p>
        </w:tc>
      </w:tr>
      <w:tr w:rsidR="006856BB" w:rsidRPr="00647190" w:rsidTr="00FE047B">
        <w:trPr>
          <w:trHeight w:val="752"/>
          <w:jc w:val="center"/>
        </w:trPr>
        <w:tc>
          <w:tcPr>
            <w:tcW w:w="9351" w:type="dxa"/>
            <w:gridSpan w:val="3"/>
            <w:shd w:val="clear" w:color="auto" w:fill="auto"/>
            <w:vAlign w:val="center"/>
          </w:tcPr>
          <w:p w:rsidR="006856BB" w:rsidRPr="00647190" w:rsidRDefault="006856BB" w:rsidP="00647190">
            <w:pPr>
              <w:spacing w:line="280" w:lineRule="exact"/>
              <w:rPr>
                <w:b/>
                <w:sz w:val="22"/>
                <w:szCs w:val="22"/>
              </w:rPr>
            </w:pPr>
            <w:r w:rsidRPr="00647190">
              <w:rPr>
                <w:b/>
                <w:sz w:val="22"/>
                <w:szCs w:val="22"/>
              </w:rPr>
              <w:t>召集人：</w:t>
            </w:r>
            <w:r w:rsidRPr="00647190">
              <w:rPr>
                <w:b/>
                <w:sz w:val="22"/>
                <w:szCs w:val="22"/>
              </w:rPr>
              <w:t xml:space="preserve">               </w:t>
            </w:r>
            <w:r w:rsidRPr="00647190">
              <w:rPr>
                <w:b/>
                <w:sz w:val="22"/>
                <w:szCs w:val="22"/>
              </w:rPr>
              <w:t>（簽章）</w:t>
            </w:r>
          </w:p>
        </w:tc>
      </w:tr>
    </w:tbl>
    <w:p w:rsidR="006856BB" w:rsidRPr="00647190" w:rsidRDefault="006856BB" w:rsidP="00647190">
      <w:pPr>
        <w:ind w:left="682" w:hangingChars="310" w:hanging="682"/>
        <w:rPr>
          <w:sz w:val="22"/>
          <w:szCs w:val="22"/>
        </w:rPr>
      </w:pPr>
      <w:r w:rsidRPr="00647190">
        <w:rPr>
          <w:rFonts w:hint="eastAsia"/>
          <w:sz w:val="22"/>
          <w:szCs w:val="22"/>
        </w:rPr>
        <w:t>附</w:t>
      </w:r>
      <w:r w:rsidRPr="00647190">
        <w:rPr>
          <w:sz w:val="22"/>
          <w:szCs w:val="22"/>
        </w:rPr>
        <w:t>註：</w:t>
      </w:r>
      <w:r w:rsidR="00647190">
        <w:rPr>
          <w:rFonts w:hint="eastAsia"/>
          <w:sz w:val="22"/>
          <w:szCs w:val="22"/>
        </w:rPr>
        <w:tab/>
      </w:r>
      <w:r w:rsidRPr="00647190">
        <w:rPr>
          <w:sz w:val="22"/>
          <w:szCs w:val="22"/>
        </w:rPr>
        <w:t>機關應於接獲申訴之日起</w:t>
      </w:r>
      <w:r w:rsidRPr="00647190">
        <w:rPr>
          <w:sz w:val="22"/>
          <w:szCs w:val="22"/>
        </w:rPr>
        <w:t>10</w:t>
      </w:r>
      <w:r w:rsidRPr="00647190">
        <w:rPr>
          <w:sz w:val="22"/>
          <w:szCs w:val="22"/>
        </w:rPr>
        <w:t>日內，召開</w:t>
      </w:r>
      <w:r w:rsidRPr="00647190">
        <w:rPr>
          <w:rFonts w:hint="eastAsia"/>
          <w:sz w:val="22"/>
          <w:szCs w:val="22"/>
        </w:rPr>
        <w:t>安全及衛生</w:t>
      </w:r>
      <w:r w:rsidRPr="00647190">
        <w:rPr>
          <w:sz w:val="22"/>
          <w:szCs w:val="22"/>
        </w:rPr>
        <w:t>防護委員會會議，決定是否受理，並以書面通知申訴人是否受理；無從通知者，免予通知；不受理者，應於書面通知內敘明理由。</w:t>
      </w:r>
    </w:p>
    <w:p w:rsidR="006856BB" w:rsidRPr="00647190" w:rsidRDefault="006856BB" w:rsidP="006856BB">
      <w:pPr>
        <w:overflowPunct w:val="0"/>
        <w:autoSpaceDE w:val="0"/>
        <w:autoSpaceDN w:val="0"/>
        <w:adjustRightInd w:val="0"/>
        <w:spacing w:line="500" w:lineRule="exact"/>
        <w:rPr>
          <w:rFonts w:ascii="標楷體" w:hAnsi="標楷體"/>
          <w:b/>
          <w:bCs/>
          <w:sz w:val="22"/>
          <w:szCs w:val="22"/>
        </w:rPr>
      </w:pPr>
      <w:r w:rsidRPr="00647190">
        <w:rPr>
          <w:rFonts w:ascii="標楷體" w:hAnsi="標楷體" w:hint="eastAsia"/>
          <w:b/>
          <w:bCs/>
          <w:sz w:val="22"/>
          <w:szCs w:val="22"/>
        </w:rPr>
        <w:lastRenderedPageBreak/>
        <w:t xml:space="preserve">附件二(修正)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68"/>
        <w:gridCol w:w="1001"/>
        <w:gridCol w:w="1116"/>
        <w:gridCol w:w="1461"/>
        <w:gridCol w:w="2752"/>
        <w:gridCol w:w="1226"/>
      </w:tblGrid>
      <w:tr w:rsidR="006856BB" w:rsidRPr="00647190" w:rsidTr="00FE047B">
        <w:trPr>
          <w:trHeight w:val="668"/>
          <w:jc w:val="center"/>
        </w:trPr>
        <w:tc>
          <w:tcPr>
            <w:tcW w:w="9628" w:type="dxa"/>
            <w:gridSpan w:val="6"/>
            <w:shd w:val="clear" w:color="auto" w:fill="auto"/>
            <w:vAlign w:val="center"/>
          </w:tcPr>
          <w:p w:rsidR="006856BB" w:rsidRPr="00647190" w:rsidRDefault="006856BB" w:rsidP="00FE047B">
            <w:pPr>
              <w:jc w:val="center"/>
              <w:rPr>
                <w:b/>
                <w:sz w:val="28"/>
                <w:szCs w:val="28"/>
              </w:rPr>
            </w:pPr>
            <w:bookmarkStart w:id="49" w:name="_Hlk207295073"/>
            <w:r w:rsidRPr="00647190">
              <w:rPr>
                <w:b/>
                <w:sz w:val="28"/>
                <w:szCs w:val="28"/>
              </w:rPr>
              <w:t>職場霸凌事件申訴委任書</w:t>
            </w:r>
          </w:p>
        </w:tc>
      </w:tr>
      <w:tr w:rsidR="006856BB" w:rsidRPr="00647190" w:rsidTr="00FE047B">
        <w:trPr>
          <w:jc w:val="center"/>
        </w:trPr>
        <w:tc>
          <w:tcPr>
            <w:tcW w:w="846" w:type="dxa"/>
            <w:shd w:val="clear" w:color="auto" w:fill="auto"/>
            <w:vAlign w:val="center"/>
          </w:tcPr>
          <w:p w:rsidR="006856BB" w:rsidRPr="00647190" w:rsidRDefault="006856BB" w:rsidP="00FE047B">
            <w:pPr>
              <w:jc w:val="center"/>
              <w:rPr>
                <w:bCs/>
                <w:sz w:val="22"/>
                <w:szCs w:val="22"/>
              </w:rPr>
            </w:pPr>
            <w:r w:rsidRPr="00647190">
              <w:rPr>
                <w:bCs/>
                <w:sz w:val="22"/>
                <w:szCs w:val="22"/>
              </w:rPr>
              <w:t>稱謂</w:t>
            </w:r>
          </w:p>
        </w:tc>
        <w:tc>
          <w:tcPr>
            <w:tcW w:w="1134" w:type="dxa"/>
            <w:shd w:val="clear" w:color="auto" w:fill="auto"/>
            <w:vAlign w:val="center"/>
          </w:tcPr>
          <w:p w:rsidR="006856BB" w:rsidRPr="00647190" w:rsidRDefault="006856BB" w:rsidP="00FE047B">
            <w:pPr>
              <w:jc w:val="center"/>
              <w:rPr>
                <w:bCs/>
                <w:sz w:val="22"/>
                <w:szCs w:val="22"/>
              </w:rPr>
            </w:pPr>
            <w:r w:rsidRPr="00647190">
              <w:rPr>
                <w:bCs/>
                <w:sz w:val="22"/>
                <w:szCs w:val="22"/>
              </w:rPr>
              <w:t>姓名</w:t>
            </w:r>
          </w:p>
        </w:tc>
        <w:tc>
          <w:tcPr>
            <w:tcW w:w="1276" w:type="dxa"/>
            <w:shd w:val="clear" w:color="auto" w:fill="auto"/>
            <w:vAlign w:val="center"/>
          </w:tcPr>
          <w:p w:rsidR="006856BB" w:rsidRPr="00647190" w:rsidRDefault="006856BB" w:rsidP="00FE047B">
            <w:pPr>
              <w:jc w:val="center"/>
              <w:rPr>
                <w:bCs/>
                <w:sz w:val="22"/>
                <w:szCs w:val="22"/>
              </w:rPr>
            </w:pPr>
            <w:r w:rsidRPr="00647190">
              <w:rPr>
                <w:bCs/>
                <w:sz w:val="22"/>
                <w:szCs w:val="22"/>
              </w:rPr>
              <w:t>出生</w:t>
            </w:r>
          </w:p>
          <w:p w:rsidR="006856BB" w:rsidRPr="00647190" w:rsidRDefault="006856BB" w:rsidP="00FE047B">
            <w:pPr>
              <w:jc w:val="center"/>
              <w:rPr>
                <w:bCs/>
                <w:sz w:val="22"/>
                <w:szCs w:val="22"/>
              </w:rPr>
            </w:pPr>
            <w:r w:rsidRPr="00647190">
              <w:rPr>
                <w:bCs/>
                <w:sz w:val="22"/>
                <w:szCs w:val="22"/>
              </w:rPr>
              <w:t>年月日</w:t>
            </w:r>
          </w:p>
        </w:tc>
        <w:tc>
          <w:tcPr>
            <w:tcW w:w="1701" w:type="dxa"/>
            <w:shd w:val="clear" w:color="auto" w:fill="auto"/>
            <w:vAlign w:val="center"/>
          </w:tcPr>
          <w:p w:rsidR="006856BB" w:rsidRPr="00647190" w:rsidRDefault="006856BB" w:rsidP="00FE047B">
            <w:pPr>
              <w:jc w:val="center"/>
              <w:rPr>
                <w:bCs/>
                <w:sz w:val="22"/>
                <w:szCs w:val="22"/>
              </w:rPr>
            </w:pPr>
            <w:r w:rsidRPr="00647190">
              <w:rPr>
                <w:bCs/>
                <w:sz w:val="22"/>
                <w:szCs w:val="22"/>
              </w:rPr>
              <w:t>國民身分證</w:t>
            </w:r>
          </w:p>
          <w:p w:rsidR="006856BB" w:rsidRPr="00647190" w:rsidRDefault="006856BB" w:rsidP="00FE047B">
            <w:pPr>
              <w:jc w:val="center"/>
              <w:rPr>
                <w:bCs/>
                <w:sz w:val="22"/>
                <w:szCs w:val="22"/>
              </w:rPr>
            </w:pPr>
            <w:r w:rsidRPr="00647190">
              <w:rPr>
                <w:bCs/>
                <w:sz w:val="22"/>
                <w:szCs w:val="22"/>
              </w:rPr>
              <w:t>統一編號</w:t>
            </w:r>
          </w:p>
        </w:tc>
        <w:tc>
          <w:tcPr>
            <w:tcW w:w="3260" w:type="dxa"/>
            <w:shd w:val="clear" w:color="auto" w:fill="auto"/>
            <w:vAlign w:val="center"/>
          </w:tcPr>
          <w:p w:rsidR="006856BB" w:rsidRPr="00647190" w:rsidRDefault="006856BB" w:rsidP="00FE047B">
            <w:pPr>
              <w:jc w:val="center"/>
              <w:rPr>
                <w:bCs/>
                <w:sz w:val="22"/>
                <w:szCs w:val="22"/>
              </w:rPr>
            </w:pPr>
            <w:r w:rsidRPr="00647190">
              <w:rPr>
                <w:bCs/>
                <w:sz w:val="22"/>
                <w:szCs w:val="22"/>
              </w:rPr>
              <w:t>住</w:t>
            </w:r>
            <w:r w:rsidRPr="00647190">
              <w:rPr>
                <w:bCs/>
                <w:sz w:val="22"/>
                <w:szCs w:val="22"/>
              </w:rPr>
              <w:t>(</w:t>
            </w:r>
            <w:r w:rsidRPr="00647190">
              <w:rPr>
                <w:bCs/>
                <w:sz w:val="22"/>
                <w:szCs w:val="22"/>
              </w:rPr>
              <w:t>居</w:t>
            </w:r>
            <w:r w:rsidRPr="00647190">
              <w:rPr>
                <w:bCs/>
                <w:sz w:val="22"/>
                <w:szCs w:val="22"/>
              </w:rPr>
              <w:t>)</w:t>
            </w:r>
            <w:r w:rsidRPr="00647190">
              <w:rPr>
                <w:bCs/>
                <w:sz w:val="22"/>
                <w:szCs w:val="22"/>
              </w:rPr>
              <w:t>所</w:t>
            </w:r>
            <w:r w:rsidRPr="00647190">
              <w:rPr>
                <w:sz w:val="22"/>
                <w:szCs w:val="22"/>
              </w:rPr>
              <w:t>地址</w:t>
            </w:r>
          </w:p>
        </w:tc>
        <w:tc>
          <w:tcPr>
            <w:tcW w:w="1411" w:type="dxa"/>
            <w:shd w:val="clear" w:color="auto" w:fill="auto"/>
            <w:vAlign w:val="center"/>
          </w:tcPr>
          <w:p w:rsidR="006856BB" w:rsidRPr="00647190" w:rsidRDefault="006856BB" w:rsidP="00FE047B">
            <w:pPr>
              <w:jc w:val="center"/>
              <w:rPr>
                <w:bCs/>
                <w:sz w:val="22"/>
                <w:szCs w:val="22"/>
              </w:rPr>
            </w:pPr>
            <w:r w:rsidRPr="00647190">
              <w:rPr>
                <w:bCs/>
                <w:sz w:val="22"/>
                <w:szCs w:val="22"/>
              </w:rPr>
              <w:t>聯絡電話</w:t>
            </w:r>
          </w:p>
        </w:tc>
      </w:tr>
      <w:tr w:rsidR="006856BB" w:rsidRPr="00647190" w:rsidTr="00FE047B">
        <w:trPr>
          <w:jc w:val="center"/>
        </w:trPr>
        <w:tc>
          <w:tcPr>
            <w:tcW w:w="846" w:type="dxa"/>
            <w:shd w:val="clear" w:color="auto" w:fill="auto"/>
            <w:vAlign w:val="center"/>
          </w:tcPr>
          <w:p w:rsidR="006856BB" w:rsidRPr="00647190" w:rsidRDefault="006856BB" w:rsidP="00FE047B">
            <w:pPr>
              <w:jc w:val="center"/>
              <w:rPr>
                <w:bCs/>
                <w:sz w:val="22"/>
                <w:szCs w:val="22"/>
              </w:rPr>
            </w:pPr>
            <w:r w:rsidRPr="00647190">
              <w:rPr>
                <w:bCs/>
                <w:sz w:val="22"/>
                <w:szCs w:val="22"/>
              </w:rPr>
              <w:t>委</w:t>
            </w:r>
          </w:p>
          <w:p w:rsidR="006856BB" w:rsidRPr="00647190" w:rsidRDefault="006856BB" w:rsidP="00FE047B">
            <w:pPr>
              <w:jc w:val="center"/>
              <w:rPr>
                <w:bCs/>
                <w:sz w:val="22"/>
                <w:szCs w:val="22"/>
              </w:rPr>
            </w:pPr>
            <w:r w:rsidRPr="00647190">
              <w:rPr>
                <w:bCs/>
                <w:sz w:val="22"/>
                <w:szCs w:val="22"/>
              </w:rPr>
              <w:t>任</w:t>
            </w:r>
          </w:p>
          <w:p w:rsidR="006856BB" w:rsidRPr="00647190" w:rsidRDefault="006856BB" w:rsidP="00FE047B">
            <w:pPr>
              <w:jc w:val="center"/>
              <w:rPr>
                <w:bCs/>
                <w:sz w:val="22"/>
                <w:szCs w:val="22"/>
              </w:rPr>
            </w:pPr>
            <w:r w:rsidRPr="00647190">
              <w:rPr>
                <w:bCs/>
                <w:sz w:val="22"/>
                <w:szCs w:val="22"/>
              </w:rPr>
              <w:t>人</w:t>
            </w:r>
          </w:p>
        </w:tc>
        <w:tc>
          <w:tcPr>
            <w:tcW w:w="1134" w:type="dxa"/>
            <w:shd w:val="clear" w:color="auto" w:fill="auto"/>
          </w:tcPr>
          <w:p w:rsidR="006856BB" w:rsidRPr="00647190" w:rsidRDefault="006856BB" w:rsidP="00FE047B">
            <w:pPr>
              <w:rPr>
                <w:bCs/>
                <w:sz w:val="22"/>
                <w:szCs w:val="22"/>
              </w:rPr>
            </w:pPr>
          </w:p>
        </w:tc>
        <w:tc>
          <w:tcPr>
            <w:tcW w:w="1276" w:type="dxa"/>
            <w:shd w:val="clear" w:color="auto" w:fill="auto"/>
          </w:tcPr>
          <w:p w:rsidR="006856BB" w:rsidRPr="00647190" w:rsidRDefault="006856BB" w:rsidP="00FE047B">
            <w:pPr>
              <w:rPr>
                <w:bCs/>
                <w:sz w:val="22"/>
                <w:szCs w:val="22"/>
              </w:rPr>
            </w:pPr>
          </w:p>
        </w:tc>
        <w:tc>
          <w:tcPr>
            <w:tcW w:w="1701" w:type="dxa"/>
            <w:shd w:val="clear" w:color="auto" w:fill="auto"/>
          </w:tcPr>
          <w:p w:rsidR="006856BB" w:rsidRPr="00647190" w:rsidRDefault="006856BB" w:rsidP="00FE047B">
            <w:pPr>
              <w:rPr>
                <w:bCs/>
                <w:sz w:val="22"/>
                <w:szCs w:val="22"/>
              </w:rPr>
            </w:pPr>
          </w:p>
        </w:tc>
        <w:tc>
          <w:tcPr>
            <w:tcW w:w="3260" w:type="dxa"/>
            <w:shd w:val="clear" w:color="auto" w:fill="auto"/>
          </w:tcPr>
          <w:p w:rsidR="006856BB" w:rsidRPr="00647190" w:rsidRDefault="006856BB" w:rsidP="00FE047B">
            <w:pPr>
              <w:rPr>
                <w:bCs/>
                <w:sz w:val="22"/>
                <w:szCs w:val="22"/>
              </w:rPr>
            </w:pPr>
          </w:p>
        </w:tc>
        <w:tc>
          <w:tcPr>
            <w:tcW w:w="1411" w:type="dxa"/>
            <w:shd w:val="clear" w:color="auto" w:fill="auto"/>
          </w:tcPr>
          <w:p w:rsidR="006856BB" w:rsidRPr="00647190" w:rsidRDefault="006856BB" w:rsidP="00FE047B">
            <w:pPr>
              <w:rPr>
                <w:bCs/>
                <w:sz w:val="22"/>
                <w:szCs w:val="22"/>
              </w:rPr>
            </w:pPr>
          </w:p>
        </w:tc>
      </w:tr>
      <w:tr w:rsidR="006856BB" w:rsidRPr="00647190" w:rsidTr="00FE047B">
        <w:trPr>
          <w:jc w:val="center"/>
        </w:trPr>
        <w:tc>
          <w:tcPr>
            <w:tcW w:w="846" w:type="dxa"/>
            <w:shd w:val="clear" w:color="auto" w:fill="auto"/>
            <w:vAlign w:val="center"/>
          </w:tcPr>
          <w:p w:rsidR="006856BB" w:rsidRPr="00647190" w:rsidRDefault="006856BB" w:rsidP="00FE047B">
            <w:pPr>
              <w:jc w:val="center"/>
              <w:rPr>
                <w:bCs/>
                <w:sz w:val="22"/>
                <w:szCs w:val="22"/>
              </w:rPr>
            </w:pPr>
            <w:r w:rsidRPr="00647190">
              <w:rPr>
                <w:bCs/>
                <w:sz w:val="22"/>
                <w:szCs w:val="22"/>
              </w:rPr>
              <w:t>委任</w:t>
            </w:r>
          </w:p>
          <w:p w:rsidR="006856BB" w:rsidRPr="00647190" w:rsidRDefault="006856BB" w:rsidP="00FE047B">
            <w:pPr>
              <w:jc w:val="center"/>
              <w:rPr>
                <w:bCs/>
                <w:sz w:val="22"/>
                <w:szCs w:val="22"/>
              </w:rPr>
            </w:pPr>
            <w:r w:rsidRPr="00647190">
              <w:rPr>
                <w:bCs/>
                <w:sz w:val="22"/>
                <w:szCs w:val="22"/>
              </w:rPr>
              <w:t>代理人</w:t>
            </w:r>
          </w:p>
        </w:tc>
        <w:tc>
          <w:tcPr>
            <w:tcW w:w="1134" w:type="dxa"/>
            <w:shd w:val="clear" w:color="auto" w:fill="auto"/>
          </w:tcPr>
          <w:p w:rsidR="006856BB" w:rsidRPr="00647190" w:rsidRDefault="006856BB" w:rsidP="00FE047B">
            <w:pPr>
              <w:rPr>
                <w:bCs/>
                <w:sz w:val="22"/>
                <w:szCs w:val="22"/>
              </w:rPr>
            </w:pPr>
          </w:p>
        </w:tc>
        <w:tc>
          <w:tcPr>
            <w:tcW w:w="1276" w:type="dxa"/>
            <w:shd w:val="clear" w:color="auto" w:fill="auto"/>
          </w:tcPr>
          <w:p w:rsidR="006856BB" w:rsidRPr="00647190" w:rsidRDefault="006856BB" w:rsidP="00FE047B">
            <w:pPr>
              <w:rPr>
                <w:bCs/>
                <w:sz w:val="22"/>
                <w:szCs w:val="22"/>
              </w:rPr>
            </w:pPr>
          </w:p>
        </w:tc>
        <w:tc>
          <w:tcPr>
            <w:tcW w:w="1701" w:type="dxa"/>
            <w:shd w:val="clear" w:color="auto" w:fill="auto"/>
          </w:tcPr>
          <w:p w:rsidR="006856BB" w:rsidRPr="00647190" w:rsidRDefault="006856BB" w:rsidP="00FE047B">
            <w:pPr>
              <w:rPr>
                <w:bCs/>
                <w:sz w:val="22"/>
                <w:szCs w:val="22"/>
              </w:rPr>
            </w:pPr>
          </w:p>
        </w:tc>
        <w:tc>
          <w:tcPr>
            <w:tcW w:w="3260" w:type="dxa"/>
            <w:shd w:val="clear" w:color="auto" w:fill="auto"/>
          </w:tcPr>
          <w:p w:rsidR="006856BB" w:rsidRPr="00647190" w:rsidRDefault="006856BB" w:rsidP="00FE047B">
            <w:pPr>
              <w:rPr>
                <w:bCs/>
                <w:sz w:val="22"/>
                <w:szCs w:val="22"/>
              </w:rPr>
            </w:pPr>
          </w:p>
        </w:tc>
        <w:tc>
          <w:tcPr>
            <w:tcW w:w="1411" w:type="dxa"/>
            <w:shd w:val="clear" w:color="auto" w:fill="auto"/>
          </w:tcPr>
          <w:p w:rsidR="006856BB" w:rsidRPr="00647190" w:rsidRDefault="006856BB" w:rsidP="00FE047B">
            <w:pPr>
              <w:rPr>
                <w:bCs/>
                <w:sz w:val="22"/>
                <w:szCs w:val="22"/>
              </w:rPr>
            </w:pPr>
          </w:p>
        </w:tc>
      </w:tr>
      <w:tr w:rsidR="006856BB" w:rsidRPr="00647190" w:rsidTr="00FE047B">
        <w:trPr>
          <w:jc w:val="center"/>
        </w:trPr>
        <w:tc>
          <w:tcPr>
            <w:tcW w:w="9628" w:type="dxa"/>
            <w:gridSpan w:val="6"/>
            <w:shd w:val="clear" w:color="auto" w:fill="auto"/>
            <w:vAlign w:val="center"/>
          </w:tcPr>
          <w:p w:rsidR="006856BB" w:rsidRPr="00647190" w:rsidRDefault="006856BB" w:rsidP="00647190">
            <w:pPr>
              <w:spacing w:line="800" w:lineRule="exact"/>
              <w:ind w:firstLineChars="200" w:firstLine="440"/>
              <w:rPr>
                <w:bCs/>
                <w:sz w:val="22"/>
                <w:szCs w:val="22"/>
              </w:rPr>
            </w:pPr>
            <w:r w:rsidRPr="00647190">
              <w:rPr>
                <w:bCs/>
                <w:sz w:val="22"/>
                <w:szCs w:val="22"/>
              </w:rPr>
              <w:t>茲委任</w:t>
            </w:r>
            <w:r w:rsidRPr="00647190">
              <w:rPr>
                <w:bCs/>
                <w:sz w:val="22"/>
                <w:szCs w:val="22"/>
                <w:u w:val="single"/>
              </w:rPr>
              <w:t xml:space="preserve">        </w:t>
            </w:r>
            <w:r w:rsidRPr="00647190">
              <w:rPr>
                <w:bCs/>
                <w:sz w:val="22"/>
                <w:szCs w:val="22"/>
              </w:rPr>
              <w:t>為代理人，受委任人就本人與</w:t>
            </w:r>
            <w:r w:rsidRPr="00647190">
              <w:rPr>
                <w:bCs/>
                <w:sz w:val="22"/>
                <w:szCs w:val="22"/>
                <w:u w:val="single"/>
              </w:rPr>
              <w:t xml:space="preserve">        </w:t>
            </w:r>
            <w:r w:rsidRPr="00647190">
              <w:rPr>
                <w:bCs/>
                <w:sz w:val="22"/>
                <w:szCs w:val="22"/>
              </w:rPr>
              <w:t>間職場霸凌案件，有為一切申訴行為之代理權限，</w:t>
            </w:r>
            <w:r w:rsidRPr="00647190">
              <w:rPr>
                <w:bCs/>
                <w:sz w:val="22"/>
                <w:szCs w:val="22"/>
              </w:rPr>
              <w:t xml:space="preserve">  </w:t>
            </w:r>
            <w:r w:rsidRPr="00647190">
              <w:rPr>
                <w:rFonts w:hint="eastAsia"/>
                <w:bCs/>
                <w:sz w:val="22"/>
                <w:szCs w:val="22"/>
              </w:rPr>
              <w:t>□並有</w:t>
            </w:r>
            <w:r w:rsidRPr="00647190">
              <w:rPr>
                <w:bCs/>
                <w:sz w:val="22"/>
                <w:szCs w:val="22"/>
              </w:rPr>
              <w:t xml:space="preserve">  </w:t>
            </w:r>
            <w:r w:rsidRPr="00647190">
              <w:rPr>
                <w:rFonts w:hint="eastAsia"/>
                <w:bCs/>
                <w:sz w:val="22"/>
                <w:szCs w:val="22"/>
              </w:rPr>
              <w:t>□但無</w:t>
            </w:r>
            <w:r w:rsidRPr="00647190">
              <w:rPr>
                <w:bCs/>
                <w:sz w:val="22"/>
                <w:szCs w:val="22"/>
              </w:rPr>
              <w:t xml:space="preserve">  </w:t>
            </w:r>
            <w:r w:rsidRPr="00647190">
              <w:rPr>
                <w:bCs/>
                <w:sz w:val="22"/>
                <w:szCs w:val="22"/>
              </w:rPr>
              <w:t>撤回申訴之特別權限，爰依法提出本件委任書。</w:t>
            </w:r>
          </w:p>
          <w:p w:rsidR="006856BB" w:rsidRPr="00647190" w:rsidRDefault="006856BB" w:rsidP="00FE047B">
            <w:pPr>
              <w:spacing w:line="480" w:lineRule="exact"/>
              <w:rPr>
                <w:bCs/>
                <w:sz w:val="22"/>
                <w:szCs w:val="22"/>
              </w:rPr>
            </w:pPr>
          </w:p>
          <w:p w:rsidR="006856BB" w:rsidRPr="00647190" w:rsidRDefault="006856BB" w:rsidP="00FE047B">
            <w:pPr>
              <w:spacing w:line="480" w:lineRule="exact"/>
              <w:ind w:leftChars="200" w:left="480"/>
              <w:rPr>
                <w:bCs/>
                <w:sz w:val="22"/>
                <w:szCs w:val="22"/>
              </w:rPr>
            </w:pPr>
            <w:r w:rsidRPr="00647190">
              <w:rPr>
                <w:bCs/>
                <w:sz w:val="22"/>
                <w:szCs w:val="22"/>
              </w:rPr>
              <w:t>此致</w:t>
            </w:r>
          </w:p>
          <w:p w:rsidR="006856BB" w:rsidRPr="00647190" w:rsidRDefault="006856BB" w:rsidP="00FE047B">
            <w:pPr>
              <w:spacing w:line="480" w:lineRule="exact"/>
              <w:rPr>
                <w:bCs/>
                <w:sz w:val="22"/>
                <w:szCs w:val="22"/>
              </w:rPr>
            </w:pPr>
          </w:p>
          <w:p w:rsidR="006856BB" w:rsidRPr="00647190" w:rsidRDefault="006856BB" w:rsidP="00FE047B">
            <w:pPr>
              <w:spacing w:line="480" w:lineRule="exact"/>
              <w:rPr>
                <w:bCs/>
                <w:sz w:val="22"/>
                <w:szCs w:val="22"/>
              </w:rPr>
            </w:pPr>
            <w:r w:rsidRPr="00647190">
              <w:rPr>
                <w:bCs/>
                <w:sz w:val="22"/>
                <w:szCs w:val="22"/>
              </w:rPr>
              <w:t>(</w:t>
            </w:r>
            <w:r w:rsidRPr="00647190">
              <w:rPr>
                <w:bCs/>
                <w:sz w:val="22"/>
                <w:szCs w:val="22"/>
              </w:rPr>
              <w:t>機關名稱</w:t>
            </w:r>
            <w:r w:rsidRPr="00647190">
              <w:rPr>
                <w:bCs/>
                <w:sz w:val="22"/>
                <w:szCs w:val="22"/>
              </w:rPr>
              <w:t>)</w:t>
            </w:r>
          </w:p>
          <w:p w:rsidR="006856BB" w:rsidRPr="00647190" w:rsidRDefault="006856BB" w:rsidP="00FE047B">
            <w:pPr>
              <w:rPr>
                <w:bCs/>
                <w:sz w:val="22"/>
                <w:szCs w:val="22"/>
              </w:rPr>
            </w:pPr>
          </w:p>
          <w:p w:rsidR="006856BB" w:rsidRPr="00647190" w:rsidRDefault="006856BB" w:rsidP="00FE047B">
            <w:pPr>
              <w:rPr>
                <w:bCs/>
                <w:sz w:val="22"/>
                <w:szCs w:val="22"/>
              </w:rPr>
            </w:pPr>
          </w:p>
          <w:p w:rsidR="006856BB" w:rsidRPr="00647190" w:rsidRDefault="006856BB" w:rsidP="00FE047B">
            <w:pPr>
              <w:rPr>
                <w:bCs/>
                <w:sz w:val="22"/>
                <w:szCs w:val="22"/>
              </w:rPr>
            </w:pPr>
          </w:p>
          <w:p w:rsidR="006856BB" w:rsidRPr="00647190" w:rsidRDefault="006856BB" w:rsidP="00FE047B">
            <w:pPr>
              <w:rPr>
                <w:bCs/>
                <w:sz w:val="22"/>
                <w:szCs w:val="22"/>
              </w:rPr>
            </w:pPr>
          </w:p>
          <w:p w:rsidR="006856BB" w:rsidRPr="00647190" w:rsidRDefault="006856BB" w:rsidP="00FE047B">
            <w:pPr>
              <w:rPr>
                <w:bCs/>
                <w:sz w:val="22"/>
                <w:szCs w:val="22"/>
              </w:rPr>
            </w:pPr>
          </w:p>
          <w:p w:rsidR="006856BB" w:rsidRPr="00647190" w:rsidRDefault="006856BB" w:rsidP="00FE047B">
            <w:pPr>
              <w:wordWrap w:val="0"/>
              <w:jc w:val="right"/>
              <w:rPr>
                <w:sz w:val="22"/>
                <w:szCs w:val="22"/>
              </w:rPr>
            </w:pPr>
            <w:r w:rsidRPr="00647190">
              <w:rPr>
                <w:sz w:val="22"/>
                <w:szCs w:val="22"/>
              </w:rPr>
              <w:t>申訴人</w:t>
            </w:r>
            <w:r w:rsidRPr="00647190">
              <w:rPr>
                <w:sz w:val="22"/>
                <w:szCs w:val="22"/>
              </w:rPr>
              <w:t>:                          (</w:t>
            </w:r>
            <w:r w:rsidRPr="00647190">
              <w:rPr>
                <w:sz w:val="22"/>
                <w:szCs w:val="22"/>
              </w:rPr>
              <w:t>簽章</w:t>
            </w:r>
            <w:r w:rsidRPr="00647190">
              <w:rPr>
                <w:sz w:val="22"/>
                <w:szCs w:val="22"/>
              </w:rPr>
              <w:t xml:space="preserve">)      </w:t>
            </w:r>
          </w:p>
          <w:p w:rsidR="006856BB" w:rsidRPr="00647190" w:rsidRDefault="006856BB" w:rsidP="00FE047B">
            <w:pPr>
              <w:wordWrap w:val="0"/>
              <w:jc w:val="right"/>
              <w:rPr>
                <w:sz w:val="22"/>
                <w:szCs w:val="22"/>
              </w:rPr>
            </w:pPr>
            <w:r w:rsidRPr="00647190">
              <w:rPr>
                <w:sz w:val="22"/>
                <w:szCs w:val="22"/>
              </w:rPr>
              <w:t>代理人</w:t>
            </w:r>
            <w:r w:rsidRPr="00647190">
              <w:rPr>
                <w:sz w:val="22"/>
                <w:szCs w:val="22"/>
              </w:rPr>
              <w:t>(</w:t>
            </w:r>
            <w:r w:rsidRPr="00647190">
              <w:rPr>
                <w:sz w:val="22"/>
                <w:szCs w:val="22"/>
              </w:rPr>
              <w:t>如無則免填</w:t>
            </w:r>
            <w:r w:rsidRPr="00647190">
              <w:rPr>
                <w:sz w:val="22"/>
                <w:szCs w:val="22"/>
              </w:rPr>
              <w:t>):              (</w:t>
            </w:r>
            <w:r w:rsidRPr="00647190">
              <w:rPr>
                <w:sz w:val="22"/>
                <w:szCs w:val="22"/>
              </w:rPr>
              <w:t>簽章</w:t>
            </w:r>
            <w:r w:rsidRPr="00647190">
              <w:rPr>
                <w:sz w:val="22"/>
                <w:szCs w:val="22"/>
              </w:rPr>
              <w:t xml:space="preserve">)      </w:t>
            </w:r>
          </w:p>
          <w:p w:rsidR="006856BB" w:rsidRPr="00647190" w:rsidRDefault="006856BB" w:rsidP="00FE047B">
            <w:pPr>
              <w:rPr>
                <w:bCs/>
                <w:sz w:val="22"/>
                <w:szCs w:val="22"/>
              </w:rPr>
            </w:pPr>
          </w:p>
        </w:tc>
      </w:tr>
      <w:bookmarkEnd w:id="49"/>
    </w:tbl>
    <w:p w:rsidR="00647190" w:rsidRDefault="00647190" w:rsidP="00647190"/>
    <w:p w:rsidR="006856BB" w:rsidRDefault="006856BB" w:rsidP="00647190">
      <w:r w:rsidRPr="00A12A54">
        <w:rPr>
          <w:rFonts w:hint="eastAsia"/>
        </w:rPr>
        <w:lastRenderedPageBreak/>
        <w:t>附件</w:t>
      </w:r>
      <w:r>
        <w:rPr>
          <w:rFonts w:hint="eastAsia"/>
        </w:rPr>
        <w:t>三</w:t>
      </w:r>
      <w:r>
        <w:rPr>
          <w:rFonts w:hint="eastAsia"/>
        </w:rPr>
        <w:t>(</w:t>
      </w:r>
      <w:r>
        <w:rPr>
          <w:rFonts w:hint="eastAsia"/>
        </w:rPr>
        <w:t>新增</w:t>
      </w:r>
      <w:r>
        <w:rPr>
          <w:rFonts w:hint="eastAsia"/>
        </w:rPr>
        <w:t>)</w:t>
      </w:r>
    </w:p>
    <w:tbl>
      <w:tblPr>
        <w:tblpPr w:leftFromText="180" w:rightFromText="180" w:vertAnchor="text" w:horzAnchor="margin" w:tblpXSpec="center" w:tblpY="19"/>
        <w:tblW w:w="5000" w:type="pct"/>
        <w:tblCellMar>
          <w:left w:w="28" w:type="dxa"/>
          <w:right w:w="28" w:type="dxa"/>
        </w:tblCellMar>
        <w:tblLook w:val="0000"/>
      </w:tblPr>
      <w:tblGrid>
        <w:gridCol w:w="1446"/>
        <w:gridCol w:w="2459"/>
        <w:gridCol w:w="1181"/>
        <w:gridCol w:w="3078"/>
      </w:tblGrid>
      <w:tr w:rsidR="006856BB" w:rsidRPr="00E457E2" w:rsidTr="00647190">
        <w:tc>
          <w:tcPr>
            <w:tcW w:w="5000" w:type="pct"/>
            <w:gridSpan w:val="4"/>
            <w:tcBorders>
              <w:top w:val="single" w:sz="6" w:space="0" w:color="000000"/>
              <w:left w:val="single" w:sz="6" w:space="0" w:color="000000"/>
              <w:right w:val="single" w:sz="4" w:space="0" w:color="000000"/>
            </w:tcBorders>
            <w:shd w:val="clear" w:color="auto" w:fill="auto"/>
            <w:vAlign w:val="center"/>
          </w:tcPr>
          <w:p w:rsidR="006856BB" w:rsidRPr="00E457E2" w:rsidRDefault="006856BB" w:rsidP="00FE047B">
            <w:pPr>
              <w:jc w:val="center"/>
              <w:rPr>
                <w:b/>
                <w:sz w:val="32"/>
                <w:szCs w:val="32"/>
              </w:rPr>
            </w:pPr>
            <w:bookmarkStart w:id="50" w:name="_Hlk207295233"/>
            <w:r w:rsidRPr="00E457E2">
              <w:rPr>
                <w:b/>
                <w:sz w:val="32"/>
                <w:szCs w:val="32"/>
              </w:rPr>
              <w:t>職場霸凌申訴撤回書</w:t>
            </w:r>
          </w:p>
        </w:tc>
      </w:tr>
      <w:tr w:rsidR="006856BB" w:rsidRPr="00E457E2" w:rsidTr="00647190">
        <w:tc>
          <w:tcPr>
            <w:tcW w:w="886" w:type="pct"/>
            <w:tcBorders>
              <w:top w:val="single" w:sz="6" w:space="0" w:color="000000"/>
              <w:left w:val="single" w:sz="6" w:space="0" w:color="000000"/>
            </w:tcBorders>
            <w:shd w:val="clear" w:color="auto" w:fill="auto"/>
            <w:vAlign w:val="center"/>
          </w:tcPr>
          <w:p w:rsidR="006856BB" w:rsidRPr="00647190" w:rsidRDefault="006856BB" w:rsidP="00FE047B">
            <w:pPr>
              <w:spacing w:line="400" w:lineRule="exact"/>
              <w:rPr>
                <w:sz w:val="22"/>
                <w:szCs w:val="22"/>
              </w:rPr>
            </w:pPr>
            <w:r w:rsidRPr="00647190">
              <w:rPr>
                <w:sz w:val="22"/>
                <w:szCs w:val="22"/>
              </w:rPr>
              <w:t>申訴人姓名</w:t>
            </w:r>
          </w:p>
        </w:tc>
        <w:tc>
          <w:tcPr>
            <w:tcW w:w="1506" w:type="pct"/>
            <w:tcBorders>
              <w:top w:val="single" w:sz="6" w:space="0" w:color="000000"/>
              <w:left w:val="single" w:sz="6" w:space="0" w:color="000000"/>
            </w:tcBorders>
            <w:shd w:val="clear" w:color="auto" w:fill="auto"/>
          </w:tcPr>
          <w:p w:rsidR="006856BB" w:rsidRPr="00647190" w:rsidRDefault="006856BB" w:rsidP="00FE047B">
            <w:pPr>
              <w:spacing w:line="400" w:lineRule="exact"/>
              <w:rPr>
                <w:sz w:val="22"/>
                <w:szCs w:val="22"/>
              </w:rPr>
            </w:pPr>
          </w:p>
        </w:tc>
        <w:tc>
          <w:tcPr>
            <w:tcW w:w="723" w:type="pct"/>
            <w:tcBorders>
              <w:top w:val="single" w:sz="6" w:space="0" w:color="000000"/>
              <w:left w:val="single" w:sz="6" w:space="0" w:color="000000"/>
              <w:right w:val="single" w:sz="4" w:space="0" w:color="000000"/>
            </w:tcBorders>
            <w:shd w:val="clear" w:color="auto" w:fill="auto"/>
            <w:vAlign w:val="center"/>
          </w:tcPr>
          <w:p w:rsidR="006856BB" w:rsidRPr="00647190" w:rsidRDefault="006856BB" w:rsidP="00FE047B">
            <w:pPr>
              <w:spacing w:line="400" w:lineRule="exact"/>
              <w:rPr>
                <w:sz w:val="22"/>
                <w:szCs w:val="22"/>
              </w:rPr>
            </w:pPr>
            <w:r w:rsidRPr="00647190">
              <w:rPr>
                <w:sz w:val="22"/>
                <w:szCs w:val="22"/>
              </w:rPr>
              <w:t>出生年月日</w:t>
            </w:r>
          </w:p>
        </w:tc>
        <w:tc>
          <w:tcPr>
            <w:tcW w:w="1885" w:type="pct"/>
            <w:tcBorders>
              <w:top w:val="single" w:sz="6" w:space="0" w:color="000000"/>
              <w:left w:val="single" w:sz="6" w:space="0" w:color="000000"/>
              <w:right w:val="single" w:sz="4" w:space="0" w:color="000000"/>
            </w:tcBorders>
            <w:shd w:val="clear" w:color="auto" w:fill="auto"/>
            <w:vAlign w:val="center"/>
          </w:tcPr>
          <w:p w:rsidR="006856BB" w:rsidRPr="00647190" w:rsidRDefault="006856BB" w:rsidP="00FE047B">
            <w:pPr>
              <w:jc w:val="center"/>
              <w:rPr>
                <w:bCs/>
                <w:sz w:val="22"/>
                <w:szCs w:val="22"/>
              </w:rPr>
            </w:pPr>
            <w:r w:rsidRPr="00647190">
              <w:rPr>
                <w:bCs/>
                <w:sz w:val="22"/>
                <w:szCs w:val="22"/>
              </w:rPr>
              <w:t>年</w:t>
            </w:r>
            <w:r w:rsidRPr="00647190">
              <w:rPr>
                <w:bCs/>
                <w:sz w:val="22"/>
                <w:szCs w:val="22"/>
              </w:rPr>
              <w:t xml:space="preserve"> </w:t>
            </w:r>
            <w:r w:rsidRPr="00647190">
              <w:rPr>
                <w:bCs/>
                <w:sz w:val="22"/>
                <w:szCs w:val="22"/>
              </w:rPr>
              <w:t>月</w:t>
            </w:r>
            <w:r w:rsidRPr="00647190">
              <w:rPr>
                <w:bCs/>
                <w:sz w:val="22"/>
                <w:szCs w:val="22"/>
              </w:rPr>
              <w:t xml:space="preserve"> </w:t>
            </w:r>
            <w:r w:rsidRPr="00647190">
              <w:rPr>
                <w:bCs/>
                <w:sz w:val="22"/>
                <w:szCs w:val="22"/>
              </w:rPr>
              <w:t>日</w:t>
            </w:r>
          </w:p>
          <w:p w:rsidR="006856BB" w:rsidRPr="00647190" w:rsidRDefault="006856BB" w:rsidP="00FE047B">
            <w:pPr>
              <w:spacing w:line="400" w:lineRule="exact"/>
              <w:jc w:val="center"/>
              <w:rPr>
                <w:sz w:val="22"/>
                <w:szCs w:val="22"/>
              </w:rPr>
            </w:pPr>
            <w:r w:rsidRPr="00647190">
              <w:rPr>
                <w:bCs/>
                <w:sz w:val="22"/>
                <w:szCs w:val="22"/>
              </w:rPr>
              <w:t xml:space="preserve">(  </w:t>
            </w:r>
            <w:r w:rsidRPr="00647190">
              <w:rPr>
                <w:bCs/>
                <w:sz w:val="22"/>
                <w:szCs w:val="22"/>
              </w:rPr>
              <w:t>歲</w:t>
            </w:r>
            <w:r w:rsidRPr="00647190">
              <w:rPr>
                <w:bCs/>
                <w:sz w:val="22"/>
                <w:szCs w:val="22"/>
              </w:rPr>
              <w:t>)</w:t>
            </w:r>
          </w:p>
        </w:tc>
      </w:tr>
      <w:tr w:rsidR="006856BB" w:rsidRPr="00E457E2" w:rsidTr="00647190">
        <w:tc>
          <w:tcPr>
            <w:tcW w:w="886" w:type="pct"/>
            <w:tcBorders>
              <w:top w:val="single" w:sz="6" w:space="0" w:color="000000"/>
              <w:left w:val="single" w:sz="6" w:space="0" w:color="000000"/>
            </w:tcBorders>
            <w:shd w:val="clear" w:color="auto" w:fill="auto"/>
            <w:vAlign w:val="center"/>
          </w:tcPr>
          <w:p w:rsidR="006856BB" w:rsidRPr="00647190" w:rsidRDefault="006856BB" w:rsidP="00FE047B">
            <w:pPr>
              <w:jc w:val="distribute"/>
              <w:rPr>
                <w:sz w:val="22"/>
                <w:szCs w:val="22"/>
              </w:rPr>
            </w:pPr>
            <w:r w:rsidRPr="00647190">
              <w:rPr>
                <w:sz w:val="22"/>
                <w:szCs w:val="22"/>
              </w:rPr>
              <w:t>國民身分證</w:t>
            </w:r>
          </w:p>
          <w:p w:rsidR="006856BB" w:rsidRPr="00647190" w:rsidRDefault="006856BB" w:rsidP="00FE047B">
            <w:pPr>
              <w:spacing w:line="240" w:lineRule="exact"/>
              <w:jc w:val="distribute"/>
              <w:rPr>
                <w:sz w:val="22"/>
                <w:szCs w:val="22"/>
              </w:rPr>
            </w:pPr>
            <w:r w:rsidRPr="00647190">
              <w:rPr>
                <w:sz w:val="22"/>
                <w:szCs w:val="22"/>
              </w:rPr>
              <w:t>統一編號</w:t>
            </w:r>
          </w:p>
        </w:tc>
        <w:tc>
          <w:tcPr>
            <w:tcW w:w="1506" w:type="pct"/>
            <w:tcBorders>
              <w:top w:val="single" w:sz="6" w:space="0" w:color="000000"/>
              <w:left w:val="single" w:sz="6" w:space="0" w:color="000000"/>
            </w:tcBorders>
            <w:shd w:val="clear" w:color="auto" w:fill="auto"/>
          </w:tcPr>
          <w:p w:rsidR="006856BB" w:rsidRPr="00647190" w:rsidRDefault="006856BB" w:rsidP="00FE047B">
            <w:pPr>
              <w:spacing w:line="320" w:lineRule="exact"/>
              <w:jc w:val="distribute"/>
              <w:rPr>
                <w:sz w:val="22"/>
                <w:szCs w:val="22"/>
              </w:rPr>
            </w:pPr>
          </w:p>
        </w:tc>
        <w:tc>
          <w:tcPr>
            <w:tcW w:w="723" w:type="pct"/>
            <w:tcBorders>
              <w:top w:val="single" w:sz="6" w:space="0" w:color="000000"/>
              <w:left w:val="single" w:sz="6" w:space="0" w:color="000000"/>
              <w:right w:val="single" w:sz="4" w:space="0" w:color="000000"/>
            </w:tcBorders>
            <w:shd w:val="clear" w:color="auto" w:fill="auto"/>
            <w:vAlign w:val="center"/>
          </w:tcPr>
          <w:p w:rsidR="006856BB" w:rsidRPr="00647190" w:rsidRDefault="006856BB" w:rsidP="00FE047B">
            <w:pPr>
              <w:spacing w:line="400" w:lineRule="exact"/>
              <w:rPr>
                <w:color w:val="000000"/>
                <w:sz w:val="22"/>
                <w:szCs w:val="22"/>
              </w:rPr>
            </w:pPr>
            <w:r w:rsidRPr="00647190">
              <w:rPr>
                <w:color w:val="000000"/>
                <w:sz w:val="22"/>
                <w:szCs w:val="22"/>
              </w:rPr>
              <w:t>聯絡電話及電子郵件</w:t>
            </w:r>
          </w:p>
        </w:tc>
        <w:tc>
          <w:tcPr>
            <w:tcW w:w="1885" w:type="pct"/>
            <w:tcBorders>
              <w:top w:val="single" w:sz="6" w:space="0" w:color="000000"/>
              <w:left w:val="single" w:sz="6" w:space="0" w:color="000000"/>
              <w:right w:val="single" w:sz="4" w:space="0" w:color="000000"/>
            </w:tcBorders>
            <w:shd w:val="clear" w:color="auto" w:fill="auto"/>
            <w:vAlign w:val="center"/>
          </w:tcPr>
          <w:p w:rsidR="006856BB" w:rsidRPr="00647190" w:rsidRDefault="006856BB" w:rsidP="00FE047B">
            <w:pPr>
              <w:spacing w:line="320" w:lineRule="exact"/>
              <w:rPr>
                <w:color w:val="000000"/>
                <w:sz w:val="22"/>
                <w:szCs w:val="22"/>
              </w:rPr>
            </w:pPr>
            <w:r w:rsidRPr="00647190">
              <w:rPr>
                <w:color w:val="000000"/>
                <w:sz w:val="22"/>
                <w:szCs w:val="22"/>
              </w:rPr>
              <w:t>(</w:t>
            </w:r>
            <w:r w:rsidRPr="00647190">
              <w:rPr>
                <w:color w:val="000000"/>
                <w:sz w:val="22"/>
                <w:szCs w:val="22"/>
              </w:rPr>
              <w:t>公</w:t>
            </w:r>
            <w:r w:rsidRPr="00647190">
              <w:rPr>
                <w:color w:val="000000"/>
                <w:sz w:val="22"/>
                <w:szCs w:val="22"/>
              </w:rPr>
              <w:t>)</w:t>
            </w:r>
          </w:p>
          <w:p w:rsidR="006856BB" w:rsidRPr="00647190" w:rsidRDefault="006856BB" w:rsidP="00FE047B">
            <w:pPr>
              <w:spacing w:line="320" w:lineRule="exact"/>
              <w:rPr>
                <w:color w:val="000000"/>
                <w:sz w:val="22"/>
                <w:szCs w:val="22"/>
              </w:rPr>
            </w:pPr>
            <w:r w:rsidRPr="00647190">
              <w:rPr>
                <w:color w:val="000000"/>
                <w:sz w:val="22"/>
                <w:szCs w:val="22"/>
              </w:rPr>
              <w:t>(</w:t>
            </w:r>
            <w:r w:rsidRPr="00647190">
              <w:rPr>
                <w:color w:val="000000"/>
                <w:sz w:val="22"/>
                <w:szCs w:val="22"/>
              </w:rPr>
              <w:t>宅</w:t>
            </w:r>
            <w:r w:rsidRPr="00647190">
              <w:rPr>
                <w:color w:val="000000"/>
                <w:sz w:val="22"/>
                <w:szCs w:val="22"/>
              </w:rPr>
              <w:t>)</w:t>
            </w:r>
          </w:p>
          <w:p w:rsidR="006856BB" w:rsidRPr="00647190" w:rsidRDefault="006856BB" w:rsidP="00FE047B">
            <w:pPr>
              <w:spacing w:line="320" w:lineRule="exact"/>
              <w:rPr>
                <w:color w:val="000000"/>
                <w:sz w:val="22"/>
                <w:szCs w:val="22"/>
              </w:rPr>
            </w:pPr>
            <w:r w:rsidRPr="00647190">
              <w:rPr>
                <w:color w:val="000000"/>
                <w:sz w:val="22"/>
                <w:szCs w:val="22"/>
              </w:rPr>
              <w:t>(</w:t>
            </w:r>
            <w:r w:rsidRPr="00647190">
              <w:rPr>
                <w:color w:val="000000"/>
                <w:sz w:val="22"/>
                <w:szCs w:val="22"/>
              </w:rPr>
              <w:t>手機</w:t>
            </w:r>
            <w:r w:rsidRPr="00647190">
              <w:rPr>
                <w:color w:val="000000"/>
                <w:sz w:val="22"/>
                <w:szCs w:val="22"/>
              </w:rPr>
              <w:t>)</w:t>
            </w:r>
          </w:p>
          <w:p w:rsidR="006856BB" w:rsidRPr="00647190" w:rsidRDefault="006856BB" w:rsidP="00FE047B">
            <w:pPr>
              <w:spacing w:line="320" w:lineRule="exact"/>
              <w:rPr>
                <w:color w:val="000000"/>
                <w:sz w:val="22"/>
                <w:szCs w:val="22"/>
              </w:rPr>
            </w:pPr>
            <w:r w:rsidRPr="00647190">
              <w:rPr>
                <w:color w:val="000000"/>
                <w:sz w:val="22"/>
                <w:szCs w:val="22"/>
              </w:rPr>
              <w:t>(E-Mail)</w:t>
            </w:r>
          </w:p>
        </w:tc>
      </w:tr>
      <w:tr w:rsidR="006856BB" w:rsidRPr="00E457E2" w:rsidTr="00647190">
        <w:tc>
          <w:tcPr>
            <w:tcW w:w="886" w:type="pct"/>
            <w:tcBorders>
              <w:top w:val="single" w:sz="6" w:space="0" w:color="000000"/>
              <w:left w:val="single" w:sz="6" w:space="0" w:color="000000"/>
            </w:tcBorders>
            <w:shd w:val="clear" w:color="auto" w:fill="auto"/>
            <w:vAlign w:val="center"/>
          </w:tcPr>
          <w:p w:rsidR="006856BB" w:rsidRPr="00647190" w:rsidRDefault="006856BB" w:rsidP="00FE047B">
            <w:pPr>
              <w:spacing w:line="400" w:lineRule="exact"/>
              <w:rPr>
                <w:sz w:val="22"/>
                <w:szCs w:val="22"/>
              </w:rPr>
            </w:pPr>
            <w:r w:rsidRPr="00647190">
              <w:rPr>
                <w:sz w:val="22"/>
                <w:szCs w:val="22"/>
              </w:rPr>
              <w:t>住</w:t>
            </w:r>
            <w:r w:rsidRPr="00647190">
              <w:rPr>
                <w:sz w:val="22"/>
                <w:szCs w:val="22"/>
              </w:rPr>
              <w:t>(</w:t>
            </w:r>
            <w:r w:rsidRPr="00647190">
              <w:rPr>
                <w:sz w:val="22"/>
                <w:szCs w:val="22"/>
              </w:rPr>
              <w:t>居</w:t>
            </w:r>
            <w:r w:rsidRPr="00647190">
              <w:rPr>
                <w:sz w:val="22"/>
                <w:szCs w:val="22"/>
              </w:rPr>
              <w:t>)</w:t>
            </w:r>
            <w:r w:rsidRPr="00647190">
              <w:rPr>
                <w:sz w:val="22"/>
                <w:szCs w:val="22"/>
              </w:rPr>
              <w:t>所地址</w:t>
            </w:r>
          </w:p>
        </w:tc>
        <w:tc>
          <w:tcPr>
            <w:tcW w:w="4114" w:type="pct"/>
            <w:gridSpan w:val="3"/>
            <w:tcBorders>
              <w:top w:val="single" w:sz="6" w:space="0" w:color="000000"/>
              <w:left w:val="single" w:sz="6" w:space="0" w:color="000000"/>
              <w:right w:val="single" w:sz="4" w:space="0" w:color="000000"/>
            </w:tcBorders>
            <w:shd w:val="clear" w:color="auto" w:fill="auto"/>
          </w:tcPr>
          <w:p w:rsidR="006856BB" w:rsidRPr="00647190" w:rsidRDefault="006856BB" w:rsidP="00FE047B">
            <w:pPr>
              <w:spacing w:line="400" w:lineRule="exact"/>
              <w:rPr>
                <w:sz w:val="22"/>
                <w:szCs w:val="22"/>
              </w:rPr>
            </w:pPr>
          </w:p>
        </w:tc>
      </w:tr>
      <w:tr w:rsidR="006856BB" w:rsidRPr="00E457E2" w:rsidTr="00647190">
        <w:tc>
          <w:tcPr>
            <w:tcW w:w="886" w:type="pct"/>
            <w:tcBorders>
              <w:top w:val="single" w:sz="6" w:space="0" w:color="000000"/>
              <w:left w:val="single" w:sz="6" w:space="0" w:color="000000"/>
            </w:tcBorders>
            <w:shd w:val="clear" w:color="auto" w:fill="auto"/>
            <w:vAlign w:val="center"/>
          </w:tcPr>
          <w:p w:rsidR="006856BB" w:rsidRPr="00647190" w:rsidRDefault="006856BB" w:rsidP="00FE047B">
            <w:pPr>
              <w:spacing w:line="216" w:lineRule="auto"/>
              <w:ind w:right="119"/>
              <w:jc w:val="center"/>
              <w:rPr>
                <w:sz w:val="22"/>
                <w:szCs w:val="22"/>
              </w:rPr>
            </w:pPr>
            <w:r w:rsidRPr="00647190">
              <w:rPr>
                <w:sz w:val="22"/>
                <w:szCs w:val="22"/>
              </w:rPr>
              <w:t>公文送達</w:t>
            </w:r>
          </w:p>
          <w:p w:rsidR="006856BB" w:rsidRPr="00647190" w:rsidRDefault="006856BB" w:rsidP="00FE047B">
            <w:pPr>
              <w:spacing w:line="400" w:lineRule="exact"/>
              <w:jc w:val="center"/>
              <w:rPr>
                <w:sz w:val="22"/>
                <w:szCs w:val="22"/>
              </w:rPr>
            </w:pPr>
            <w:r w:rsidRPr="00647190">
              <w:rPr>
                <w:sz w:val="22"/>
                <w:szCs w:val="22"/>
              </w:rPr>
              <w:t>(</w:t>
            </w:r>
            <w:r w:rsidRPr="00647190">
              <w:rPr>
                <w:sz w:val="22"/>
                <w:szCs w:val="22"/>
              </w:rPr>
              <w:t>寄送</w:t>
            </w:r>
            <w:r w:rsidRPr="00647190">
              <w:rPr>
                <w:sz w:val="22"/>
                <w:szCs w:val="22"/>
              </w:rPr>
              <w:t>)</w:t>
            </w:r>
            <w:r w:rsidRPr="00647190">
              <w:rPr>
                <w:sz w:val="22"/>
                <w:szCs w:val="22"/>
              </w:rPr>
              <w:t>地址</w:t>
            </w:r>
          </w:p>
        </w:tc>
        <w:tc>
          <w:tcPr>
            <w:tcW w:w="4114" w:type="pct"/>
            <w:gridSpan w:val="3"/>
            <w:tcBorders>
              <w:top w:val="single" w:sz="6" w:space="0" w:color="000000"/>
              <w:left w:val="single" w:sz="6" w:space="0" w:color="000000"/>
              <w:right w:val="single" w:sz="4" w:space="0" w:color="000000"/>
            </w:tcBorders>
            <w:shd w:val="clear" w:color="auto" w:fill="auto"/>
          </w:tcPr>
          <w:p w:rsidR="006856BB" w:rsidRPr="00647190" w:rsidRDefault="006856BB" w:rsidP="00FE047B">
            <w:pPr>
              <w:spacing w:line="216" w:lineRule="auto"/>
              <w:ind w:left="90" w:right="120"/>
              <w:rPr>
                <w:rFonts w:ascii="標楷體" w:hAnsi="標楷體"/>
                <w:sz w:val="22"/>
                <w:szCs w:val="22"/>
              </w:rPr>
            </w:pPr>
            <w:r w:rsidRPr="00647190">
              <w:rPr>
                <w:rFonts w:ascii="標楷體" w:hAnsi="標楷體"/>
                <w:kern w:val="0"/>
                <w:sz w:val="22"/>
                <w:szCs w:val="22"/>
              </w:rPr>
              <w:t>□</w:t>
            </w:r>
            <w:r w:rsidRPr="00647190">
              <w:rPr>
                <w:rFonts w:ascii="標楷體" w:hAnsi="標楷體"/>
                <w:sz w:val="22"/>
                <w:szCs w:val="22"/>
              </w:rPr>
              <w:t xml:space="preserve">同住居所地址 </w:t>
            </w:r>
          </w:p>
          <w:p w:rsidR="006856BB" w:rsidRPr="00647190" w:rsidRDefault="006856BB" w:rsidP="00FE047B">
            <w:pPr>
              <w:spacing w:line="216" w:lineRule="auto"/>
              <w:ind w:left="90" w:right="120"/>
              <w:rPr>
                <w:sz w:val="22"/>
                <w:szCs w:val="22"/>
              </w:rPr>
            </w:pPr>
            <w:r w:rsidRPr="00647190">
              <w:rPr>
                <w:rFonts w:ascii="標楷體" w:hAnsi="標楷體"/>
                <w:kern w:val="0"/>
                <w:sz w:val="22"/>
                <w:szCs w:val="22"/>
              </w:rPr>
              <w:t>□</w:t>
            </w:r>
            <w:r w:rsidRPr="00647190">
              <w:rPr>
                <w:rFonts w:ascii="標楷體" w:hAnsi="標楷體"/>
                <w:sz w:val="22"/>
                <w:szCs w:val="22"/>
              </w:rPr>
              <w:t>另列</w:t>
            </w:r>
            <w:r w:rsidRPr="00647190">
              <w:rPr>
                <w:sz w:val="22"/>
                <w:szCs w:val="22"/>
              </w:rPr>
              <w:t>如下</w:t>
            </w:r>
            <w:r w:rsidRPr="00647190">
              <w:rPr>
                <w:sz w:val="22"/>
                <w:szCs w:val="22"/>
              </w:rPr>
              <w:t>(</w:t>
            </w:r>
            <w:r w:rsidRPr="00647190">
              <w:rPr>
                <w:sz w:val="22"/>
                <w:szCs w:val="22"/>
              </w:rPr>
              <w:t>請勿填寫郵政信箱</w:t>
            </w:r>
            <w:r w:rsidRPr="00647190">
              <w:rPr>
                <w:sz w:val="22"/>
                <w:szCs w:val="22"/>
              </w:rPr>
              <w:t>)</w:t>
            </w:r>
          </w:p>
          <w:p w:rsidR="006856BB" w:rsidRPr="00647190" w:rsidRDefault="006856BB" w:rsidP="00FE047B">
            <w:pPr>
              <w:spacing w:line="400" w:lineRule="exact"/>
              <w:rPr>
                <w:sz w:val="22"/>
                <w:szCs w:val="22"/>
              </w:rPr>
            </w:pPr>
          </w:p>
        </w:tc>
      </w:tr>
      <w:tr w:rsidR="006856BB" w:rsidRPr="00E457E2" w:rsidTr="00647190">
        <w:tc>
          <w:tcPr>
            <w:tcW w:w="886" w:type="pct"/>
            <w:tcBorders>
              <w:top w:val="single" w:sz="4" w:space="0" w:color="000000"/>
              <w:left w:val="single" w:sz="4" w:space="0" w:color="000000"/>
              <w:bottom w:val="single" w:sz="4" w:space="0" w:color="000000"/>
            </w:tcBorders>
            <w:shd w:val="clear" w:color="auto" w:fill="auto"/>
            <w:vAlign w:val="center"/>
          </w:tcPr>
          <w:p w:rsidR="006856BB" w:rsidRPr="00647190" w:rsidRDefault="006856BB" w:rsidP="00FE047B">
            <w:pPr>
              <w:spacing w:line="400" w:lineRule="exact"/>
              <w:jc w:val="center"/>
              <w:rPr>
                <w:sz w:val="22"/>
                <w:szCs w:val="22"/>
              </w:rPr>
            </w:pPr>
            <w:r w:rsidRPr="00647190">
              <w:rPr>
                <w:sz w:val="22"/>
                <w:szCs w:val="22"/>
              </w:rPr>
              <w:t>撤回原因</w:t>
            </w:r>
          </w:p>
          <w:p w:rsidR="006856BB" w:rsidRPr="00647190" w:rsidRDefault="006856BB" w:rsidP="00FE047B">
            <w:pPr>
              <w:spacing w:line="400" w:lineRule="exact"/>
              <w:jc w:val="center"/>
              <w:rPr>
                <w:sz w:val="22"/>
                <w:szCs w:val="22"/>
              </w:rPr>
            </w:pPr>
            <w:r w:rsidRPr="00647190">
              <w:rPr>
                <w:sz w:val="22"/>
                <w:szCs w:val="22"/>
              </w:rPr>
              <w:t>（請簡述）</w:t>
            </w:r>
          </w:p>
        </w:tc>
        <w:tc>
          <w:tcPr>
            <w:tcW w:w="4114"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6856BB" w:rsidRPr="00647190" w:rsidRDefault="006856BB" w:rsidP="00FE047B">
            <w:pPr>
              <w:snapToGrid w:val="0"/>
              <w:spacing w:line="400" w:lineRule="exact"/>
              <w:rPr>
                <w:b/>
                <w:sz w:val="22"/>
                <w:szCs w:val="22"/>
              </w:rPr>
            </w:pPr>
          </w:p>
          <w:p w:rsidR="006856BB" w:rsidRPr="00647190" w:rsidRDefault="006856BB" w:rsidP="00FE047B">
            <w:pPr>
              <w:snapToGrid w:val="0"/>
              <w:spacing w:line="400" w:lineRule="exact"/>
              <w:rPr>
                <w:b/>
                <w:sz w:val="22"/>
                <w:szCs w:val="22"/>
              </w:rPr>
            </w:pPr>
          </w:p>
        </w:tc>
      </w:tr>
      <w:tr w:rsidR="006856BB" w:rsidRPr="00E457E2" w:rsidTr="00647190">
        <w:tc>
          <w:tcPr>
            <w:tcW w:w="886" w:type="pct"/>
            <w:tcBorders>
              <w:top w:val="single" w:sz="4" w:space="0" w:color="000000"/>
              <w:left w:val="single" w:sz="4" w:space="0" w:color="000000"/>
              <w:bottom w:val="single" w:sz="4" w:space="0" w:color="000000"/>
            </w:tcBorders>
            <w:shd w:val="clear" w:color="auto" w:fill="auto"/>
            <w:vAlign w:val="center"/>
          </w:tcPr>
          <w:p w:rsidR="006856BB" w:rsidRPr="00647190" w:rsidRDefault="006856BB" w:rsidP="00FE047B">
            <w:pPr>
              <w:spacing w:line="400" w:lineRule="exact"/>
              <w:jc w:val="center"/>
              <w:rPr>
                <w:sz w:val="22"/>
                <w:szCs w:val="22"/>
              </w:rPr>
            </w:pPr>
            <w:r w:rsidRPr="00647190">
              <w:rPr>
                <w:sz w:val="22"/>
                <w:szCs w:val="22"/>
              </w:rPr>
              <w:t>附件</w:t>
            </w:r>
          </w:p>
        </w:tc>
        <w:tc>
          <w:tcPr>
            <w:tcW w:w="4114"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6856BB" w:rsidRPr="00647190" w:rsidRDefault="006856BB" w:rsidP="00FE047B">
            <w:pPr>
              <w:pStyle w:val="a8"/>
              <w:tabs>
                <w:tab w:val="clear" w:pos="4153"/>
                <w:tab w:val="clear" w:pos="8306"/>
              </w:tabs>
              <w:spacing w:line="400" w:lineRule="exact"/>
              <w:rPr>
                <w:sz w:val="22"/>
                <w:szCs w:val="22"/>
              </w:rPr>
            </w:pPr>
            <w:r w:rsidRPr="00647190">
              <w:rPr>
                <w:sz w:val="22"/>
                <w:szCs w:val="22"/>
              </w:rPr>
              <w:t>檢附原申訴書影本</w:t>
            </w:r>
          </w:p>
        </w:tc>
      </w:tr>
      <w:tr w:rsidR="006856BB" w:rsidRPr="00E457E2" w:rsidTr="00647190">
        <w:tc>
          <w:tcPr>
            <w:tcW w:w="886" w:type="pct"/>
            <w:tcBorders>
              <w:top w:val="single" w:sz="4" w:space="0" w:color="000000"/>
              <w:left w:val="single" w:sz="4" w:space="0" w:color="000000"/>
              <w:bottom w:val="single" w:sz="4" w:space="0" w:color="000000"/>
            </w:tcBorders>
            <w:shd w:val="clear" w:color="auto" w:fill="auto"/>
            <w:vAlign w:val="center"/>
          </w:tcPr>
          <w:p w:rsidR="006856BB" w:rsidRPr="00647190" w:rsidRDefault="006856BB" w:rsidP="00FE047B">
            <w:pPr>
              <w:spacing w:line="400" w:lineRule="exact"/>
              <w:jc w:val="center"/>
              <w:rPr>
                <w:sz w:val="22"/>
                <w:szCs w:val="22"/>
              </w:rPr>
            </w:pPr>
            <w:r w:rsidRPr="00647190">
              <w:rPr>
                <w:sz w:val="22"/>
                <w:szCs w:val="22"/>
              </w:rPr>
              <w:t>說明</w:t>
            </w:r>
          </w:p>
        </w:tc>
        <w:tc>
          <w:tcPr>
            <w:tcW w:w="4114" w:type="pct"/>
            <w:gridSpan w:val="3"/>
            <w:tcBorders>
              <w:top w:val="single" w:sz="4" w:space="0" w:color="000000"/>
              <w:left w:val="single" w:sz="4" w:space="0" w:color="000000"/>
              <w:bottom w:val="single" w:sz="4" w:space="0" w:color="000000"/>
              <w:right w:val="single" w:sz="4" w:space="0" w:color="000000"/>
            </w:tcBorders>
            <w:shd w:val="clear" w:color="auto" w:fill="auto"/>
          </w:tcPr>
          <w:p w:rsidR="006856BB" w:rsidRPr="00647190" w:rsidRDefault="006856BB" w:rsidP="00647190">
            <w:pPr>
              <w:suppressAutoHyphens/>
              <w:spacing w:line="276" w:lineRule="auto"/>
              <w:ind w:left="330" w:hangingChars="150" w:hanging="330"/>
              <w:rPr>
                <w:sz w:val="22"/>
                <w:szCs w:val="22"/>
              </w:rPr>
            </w:pPr>
            <w:r w:rsidRPr="00647190">
              <w:rPr>
                <w:rFonts w:hint="eastAsia"/>
                <w:sz w:val="22"/>
                <w:szCs w:val="22"/>
              </w:rPr>
              <w:t>1</w:t>
            </w:r>
            <w:r w:rsidRPr="00647190">
              <w:rPr>
                <w:rFonts w:hint="eastAsia"/>
                <w:sz w:val="22"/>
                <w:szCs w:val="22"/>
              </w:rPr>
              <w:t>、</w:t>
            </w:r>
            <w:r w:rsidRPr="00647190">
              <w:rPr>
                <w:sz w:val="22"/>
                <w:szCs w:val="22"/>
              </w:rPr>
              <w:t>本撤回書送達申訴受理機關後，申訴調查程序即予終止，但機關認有必要者，得本於職權繼續調查處理。</w:t>
            </w:r>
          </w:p>
          <w:p w:rsidR="006856BB" w:rsidRPr="00647190" w:rsidRDefault="006856BB" w:rsidP="00647190">
            <w:pPr>
              <w:suppressAutoHyphens/>
              <w:spacing w:line="276" w:lineRule="auto"/>
              <w:ind w:left="330" w:hangingChars="150" w:hanging="330"/>
              <w:rPr>
                <w:sz w:val="22"/>
                <w:szCs w:val="22"/>
              </w:rPr>
            </w:pPr>
            <w:r w:rsidRPr="00647190">
              <w:rPr>
                <w:rFonts w:hint="eastAsia"/>
                <w:sz w:val="22"/>
                <w:szCs w:val="22"/>
              </w:rPr>
              <w:t>2</w:t>
            </w:r>
            <w:r w:rsidRPr="00647190">
              <w:rPr>
                <w:rFonts w:hint="eastAsia"/>
                <w:sz w:val="22"/>
                <w:szCs w:val="22"/>
              </w:rPr>
              <w:t>、</w:t>
            </w:r>
            <w:r w:rsidRPr="00647190">
              <w:rPr>
                <w:sz w:val="22"/>
                <w:szCs w:val="22"/>
              </w:rPr>
              <w:t>申訴經撤回者，不得就同一事由再為申訴。</w:t>
            </w:r>
          </w:p>
          <w:p w:rsidR="006856BB" w:rsidRPr="00647190" w:rsidRDefault="006856BB" w:rsidP="00647190">
            <w:pPr>
              <w:suppressAutoHyphens/>
              <w:spacing w:line="276" w:lineRule="auto"/>
              <w:ind w:left="330" w:hangingChars="150" w:hanging="330"/>
              <w:rPr>
                <w:sz w:val="22"/>
                <w:szCs w:val="22"/>
              </w:rPr>
            </w:pPr>
            <w:r w:rsidRPr="00647190">
              <w:rPr>
                <w:rFonts w:hint="eastAsia"/>
                <w:sz w:val="22"/>
                <w:szCs w:val="22"/>
              </w:rPr>
              <w:t>3</w:t>
            </w:r>
            <w:r w:rsidRPr="00647190">
              <w:rPr>
                <w:rFonts w:hint="eastAsia"/>
                <w:sz w:val="22"/>
                <w:szCs w:val="22"/>
              </w:rPr>
              <w:t>、</w:t>
            </w:r>
            <w:r w:rsidRPr="00647190">
              <w:rPr>
                <w:sz w:val="22"/>
                <w:szCs w:val="22"/>
              </w:rPr>
              <w:t>本撤回書所載當事人相關資料，除有調查之必要或基於公共安全之考量者外，應</w:t>
            </w:r>
            <w:r w:rsidRPr="00647190">
              <w:rPr>
                <w:kern w:val="0"/>
                <w:sz w:val="22"/>
                <w:szCs w:val="22"/>
              </w:rPr>
              <w:t>予保密。</w:t>
            </w:r>
          </w:p>
        </w:tc>
      </w:tr>
      <w:tr w:rsidR="006856BB" w:rsidRPr="00E457E2" w:rsidTr="00647190">
        <w:tc>
          <w:tcPr>
            <w:tcW w:w="500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6856BB" w:rsidRPr="00647190" w:rsidRDefault="006856BB" w:rsidP="00647190">
            <w:pPr>
              <w:spacing w:line="360" w:lineRule="exact"/>
              <w:ind w:leftChars="34" w:left="82" w:rightChars="72" w:right="173" w:firstLineChars="202" w:firstLine="444"/>
              <w:rPr>
                <w:sz w:val="22"/>
                <w:szCs w:val="22"/>
              </w:rPr>
            </w:pPr>
            <w:r w:rsidRPr="00647190">
              <w:rPr>
                <w:sz w:val="22"/>
                <w:szCs w:val="22"/>
              </w:rPr>
              <w:t>本人（申訴人）已瞭解上開說明內容，撤回於</w:t>
            </w:r>
            <w:r w:rsidRPr="00647190">
              <w:rPr>
                <w:sz w:val="22"/>
                <w:szCs w:val="22"/>
                <w:u w:val="single"/>
              </w:rPr>
              <w:t xml:space="preserve">　　</w:t>
            </w:r>
            <w:r w:rsidRPr="00647190">
              <w:rPr>
                <w:sz w:val="22"/>
                <w:szCs w:val="22"/>
              </w:rPr>
              <w:t>年</w:t>
            </w:r>
            <w:r w:rsidRPr="00647190">
              <w:rPr>
                <w:sz w:val="22"/>
                <w:szCs w:val="22"/>
                <w:u w:val="single"/>
              </w:rPr>
              <w:t xml:space="preserve">　　</w:t>
            </w:r>
            <w:r w:rsidRPr="00647190">
              <w:rPr>
                <w:sz w:val="22"/>
                <w:szCs w:val="22"/>
              </w:rPr>
              <w:t>月</w:t>
            </w:r>
            <w:r w:rsidRPr="00647190">
              <w:rPr>
                <w:sz w:val="22"/>
                <w:szCs w:val="22"/>
                <w:u w:val="single"/>
              </w:rPr>
              <w:t xml:space="preserve">　　</w:t>
            </w:r>
            <w:r w:rsidRPr="00647190">
              <w:rPr>
                <w:sz w:val="22"/>
                <w:szCs w:val="22"/>
              </w:rPr>
              <w:t>日申訴</w:t>
            </w:r>
            <w:r w:rsidRPr="00647190">
              <w:rPr>
                <w:sz w:val="22"/>
                <w:szCs w:val="22"/>
                <w:u w:val="single"/>
              </w:rPr>
              <w:t xml:space="preserve">                </w:t>
            </w:r>
            <w:r w:rsidRPr="00647190">
              <w:rPr>
                <w:sz w:val="22"/>
                <w:szCs w:val="22"/>
                <w:u w:val="single"/>
              </w:rPr>
              <w:t>＿＿＿＿＿＿＿</w:t>
            </w:r>
            <w:r w:rsidRPr="00647190">
              <w:rPr>
                <w:sz w:val="22"/>
                <w:szCs w:val="22"/>
              </w:rPr>
              <w:t>（被申訴人姓名）之職場霸凌申訴事件，特此聲明。</w:t>
            </w:r>
          </w:p>
          <w:p w:rsidR="006856BB" w:rsidRPr="00647190" w:rsidRDefault="006856BB" w:rsidP="00FE047B">
            <w:pPr>
              <w:spacing w:line="360" w:lineRule="exact"/>
              <w:rPr>
                <w:sz w:val="22"/>
                <w:szCs w:val="22"/>
              </w:rPr>
            </w:pPr>
          </w:p>
          <w:p w:rsidR="006856BB" w:rsidRPr="00647190" w:rsidRDefault="006856BB" w:rsidP="00FE047B">
            <w:pPr>
              <w:spacing w:line="360" w:lineRule="exact"/>
              <w:rPr>
                <w:sz w:val="22"/>
                <w:szCs w:val="22"/>
              </w:rPr>
            </w:pPr>
            <w:r w:rsidRPr="00647190">
              <w:rPr>
                <w:sz w:val="22"/>
                <w:szCs w:val="22"/>
              </w:rPr>
              <w:t xml:space="preserve">    </w:t>
            </w:r>
            <w:r w:rsidRPr="00647190">
              <w:rPr>
                <w:sz w:val="22"/>
                <w:szCs w:val="22"/>
              </w:rPr>
              <w:t>此致</w:t>
            </w:r>
          </w:p>
          <w:p w:rsidR="006856BB" w:rsidRPr="00647190" w:rsidRDefault="006856BB" w:rsidP="00FE047B">
            <w:pPr>
              <w:spacing w:line="360" w:lineRule="exact"/>
              <w:rPr>
                <w:sz w:val="22"/>
                <w:szCs w:val="22"/>
              </w:rPr>
            </w:pPr>
          </w:p>
          <w:p w:rsidR="006856BB" w:rsidRPr="00647190" w:rsidRDefault="006856BB" w:rsidP="00FE047B">
            <w:pPr>
              <w:spacing w:line="360" w:lineRule="exact"/>
              <w:rPr>
                <w:sz w:val="22"/>
                <w:szCs w:val="22"/>
              </w:rPr>
            </w:pPr>
            <w:r w:rsidRPr="00647190">
              <w:rPr>
                <w:sz w:val="22"/>
                <w:szCs w:val="22"/>
              </w:rPr>
              <w:t>________________</w:t>
            </w:r>
            <w:r w:rsidRPr="00647190">
              <w:rPr>
                <w:sz w:val="22"/>
                <w:szCs w:val="22"/>
              </w:rPr>
              <w:t>（申訴處理機關）</w:t>
            </w:r>
          </w:p>
          <w:p w:rsidR="006856BB" w:rsidRPr="00647190" w:rsidRDefault="006856BB" w:rsidP="00FE047B">
            <w:pPr>
              <w:spacing w:line="360" w:lineRule="exact"/>
              <w:rPr>
                <w:sz w:val="22"/>
                <w:szCs w:val="22"/>
              </w:rPr>
            </w:pPr>
          </w:p>
          <w:p w:rsidR="006856BB" w:rsidRPr="00647190" w:rsidRDefault="006856BB" w:rsidP="00FE047B">
            <w:pPr>
              <w:spacing w:line="360" w:lineRule="exact"/>
              <w:rPr>
                <w:sz w:val="22"/>
                <w:szCs w:val="22"/>
                <w:u w:val="single"/>
              </w:rPr>
            </w:pPr>
            <w:r w:rsidRPr="00647190">
              <w:rPr>
                <w:sz w:val="22"/>
                <w:szCs w:val="22"/>
              </w:rPr>
              <w:t xml:space="preserve">                          </w:t>
            </w:r>
            <w:r w:rsidRPr="00647190">
              <w:rPr>
                <w:sz w:val="22"/>
                <w:szCs w:val="22"/>
              </w:rPr>
              <w:t>本人（申訴人）簽名：</w:t>
            </w:r>
            <w:r w:rsidRPr="00647190">
              <w:rPr>
                <w:sz w:val="22"/>
                <w:szCs w:val="22"/>
                <w:u w:val="single"/>
              </w:rPr>
              <w:t xml:space="preserve">                  </w:t>
            </w:r>
          </w:p>
          <w:p w:rsidR="006856BB" w:rsidRPr="00647190" w:rsidRDefault="006856BB" w:rsidP="00FE047B">
            <w:pPr>
              <w:spacing w:line="360" w:lineRule="exact"/>
              <w:rPr>
                <w:sz w:val="22"/>
                <w:szCs w:val="22"/>
              </w:rPr>
            </w:pPr>
          </w:p>
          <w:p w:rsidR="006856BB" w:rsidRPr="00647190" w:rsidRDefault="006856BB" w:rsidP="00FE047B">
            <w:pPr>
              <w:spacing w:line="360" w:lineRule="exact"/>
              <w:rPr>
                <w:sz w:val="22"/>
                <w:szCs w:val="22"/>
              </w:rPr>
            </w:pPr>
            <w:r w:rsidRPr="00647190">
              <w:rPr>
                <w:sz w:val="22"/>
                <w:szCs w:val="22"/>
              </w:rPr>
              <w:t xml:space="preserve">                          </w:t>
            </w:r>
            <w:r w:rsidRPr="00647190">
              <w:rPr>
                <w:sz w:val="22"/>
                <w:szCs w:val="22"/>
              </w:rPr>
              <w:t>代理人簽名（無則免填）：</w:t>
            </w:r>
            <w:r w:rsidRPr="00647190">
              <w:rPr>
                <w:sz w:val="22"/>
                <w:szCs w:val="22"/>
                <w:u w:val="single"/>
              </w:rPr>
              <w:t xml:space="preserve">               </w:t>
            </w:r>
          </w:p>
          <w:p w:rsidR="006856BB" w:rsidRPr="00647190" w:rsidRDefault="006856BB" w:rsidP="00311629">
            <w:pPr>
              <w:spacing w:beforeLines="50" w:line="360" w:lineRule="exact"/>
              <w:jc w:val="right"/>
              <w:rPr>
                <w:sz w:val="22"/>
                <w:szCs w:val="22"/>
              </w:rPr>
            </w:pPr>
          </w:p>
          <w:p w:rsidR="006856BB" w:rsidRPr="00E457E2" w:rsidRDefault="006856BB" w:rsidP="00311629">
            <w:pPr>
              <w:spacing w:beforeLines="50" w:line="360" w:lineRule="exact"/>
              <w:ind w:right="280"/>
              <w:jc w:val="distribute"/>
              <w:rPr>
                <w:sz w:val="28"/>
              </w:rPr>
            </w:pPr>
            <w:r w:rsidRPr="00647190">
              <w:rPr>
                <w:sz w:val="22"/>
                <w:szCs w:val="22"/>
              </w:rPr>
              <w:t>中華民國</w:t>
            </w:r>
            <w:r w:rsidRPr="00647190">
              <w:rPr>
                <w:sz w:val="22"/>
                <w:szCs w:val="22"/>
                <w:u w:val="single"/>
              </w:rPr>
              <w:t xml:space="preserve">　　</w:t>
            </w:r>
            <w:r w:rsidRPr="00647190">
              <w:rPr>
                <w:sz w:val="22"/>
                <w:szCs w:val="22"/>
              </w:rPr>
              <w:t>年</w:t>
            </w:r>
            <w:r w:rsidRPr="00647190">
              <w:rPr>
                <w:sz w:val="22"/>
                <w:szCs w:val="22"/>
                <w:u w:val="single"/>
              </w:rPr>
              <w:t xml:space="preserve">　　</w:t>
            </w:r>
            <w:r w:rsidRPr="00647190">
              <w:rPr>
                <w:sz w:val="22"/>
                <w:szCs w:val="22"/>
              </w:rPr>
              <w:t>月</w:t>
            </w:r>
            <w:r w:rsidRPr="00647190">
              <w:rPr>
                <w:sz w:val="22"/>
                <w:szCs w:val="22"/>
                <w:u w:val="single"/>
              </w:rPr>
              <w:t xml:space="preserve">　　</w:t>
            </w:r>
            <w:r w:rsidRPr="00647190">
              <w:rPr>
                <w:sz w:val="22"/>
                <w:szCs w:val="22"/>
              </w:rPr>
              <w:t>日</w:t>
            </w:r>
          </w:p>
        </w:tc>
      </w:tr>
      <w:bookmarkEnd w:id="50"/>
    </w:tbl>
    <w:p w:rsidR="000867BD" w:rsidRDefault="000867BD" w:rsidP="0042103B">
      <w:pPr>
        <w:pStyle w:val="aff2"/>
        <w:ind w:left="720" w:hanging="720"/>
        <w:rPr>
          <w:noProof/>
          <w:sz w:val="36"/>
          <w:szCs w:val="36"/>
        </w:rPr>
      </w:pPr>
    </w:p>
    <w:p w:rsidR="00682921" w:rsidRPr="001D7CF3" w:rsidRDefault="00682921" w:rsidP="0042103B">
      <w:pPr>
        <w:pStyle w:val="aff2"/>
        <w:ind w:left="720" w:hanging="720"/>
        <w:rPr>
          <w:noProof/>
          <w:sz w:val="36"/>
          <w:szCs w:val="36"/>
        </w:rPr>
      </w:pPr>
    </w:p>
    <w:p w:rsidR="000867BD" w:rsidRPr="001D7CF3" w:rsidRDefault="0086614A">
      <w:pPr>
        <w:pStyle w:val="16"/>
        <w:topLinePunct/>
        <w:spacing w:before="0" w:line="360" w:lineRule="auto"/>
        <w:rPr>
          <w:noProof/>
          <w:sz w:val="36"/>
          <w:szCs w:val="36"/>
        </w:rPr>
      </w:pPr>
      <w:r w:rsidRPr="0086614A">
        <w:rPr>
          <w:noProof/>
          <w:sz w:val="20"/>
          <w:szCs w:val="36"/>
        </w:rPr>
        <w:pict>
          <v:shape id="_x0000_s1035" type="#_x0000_t202" style="position:absolute;left:0;text-align:left;margin-left:0;margin-top:-30.4pt;width:85.05pt;height:34pt;z-index:251656704;mso-position-horizontal:center" filled="f" strokeweight="4pt">
            <v:stroke r:id="rId13" o:title="" filltype="pattern"/>
            <v:textbox style="mso-next-textbox:#_x0000_s1035" inset=",1.3mm">
              <w:txbxContent>
                <w:p w:rsidR="001B083C" w:rsidRDefault="001B083C" w:rsidP="00682921">
                  <w:pPr>
                    <w:pStyle w:val="afffffffffffe"/>
                  </w:pPr>
                  <w:r>
                    <w:rPr>
                      <w:rFonts w:hint="eastAsia"/>
                    </w:rPr>
                    <w:t>附錄</w:t>
                  </w:r>
                </w:p>
              </w:txbxContent>
            </v:textbox>
          </v:shape>
        </w:pict>
      </w:r>
    </w:p>
    <w:p w:rsidR="000867BD" w:rsidRPr="001D7CF3" w:rsidRDefault="00B87BFF">
      <w:pPr>
        <w:pStyle w:val="16"/>
        <w:topLinePunct/>
        <w:spacing w:before="0" w:line="240" w:lineRule="auto"/>
        <w:rPr>
          <w:sz w:val="28"/>
          <w:szCs w:val="28"/>
        </w:rPr>
      </w:pPr>
      <w:r>
        <w:rPr>
          <w:noProof/>
          <w:sz w:val="28"/>
          <w:szCs w:val="28"/>
        </w:rPr>
        <w:drawing>
          <wp:inline distT="0" distB="0" distL="0" distR="0">
            <wp:extent cx="1921510" cy="413385"/>
            <wp:effectExtent l="19050" t="0" r="2540" b="0"/>
            <wp:docPr id="8" name="圖片 8" descr="縣政重要紀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縣政重要紀事"/>
                    <pic:cNvPicPr>
                      <a:picLocks noChangeAspect="1" noChangeArrowheads="1"/>
                    </pic:cNvPicPr>
                  </pic:nvPicPr>
                  <pic:blipFill>
                    <a:blip r:embed="rId19" cstate="print"/>
                    <a:srcRect/>
                    <a:stretch>
                      <a:fillRect/>
                    </a:stretch>
                  </pic:blipFill>
                  <pic:spPr bwMode="auto">
                    <a:xfrm>
                      <a:off x="0" y="0"/>
                      <a:ext cx="1921510" cy="413385"/>
                    </a:xfrm>
                    <a:prstGeom prst="rect">
                      <a:avLst/>
                    </a:prstGeom>
                    <a:noFill/>
                    <a:ln w="9525">
                      <a:noFill/>
                      <a:miter lim="800000"/>
                      <a:headEnd/>
                      <a:tailEnd/>
                    </a:ln>
                  </pic:spPr>
                </pic:pic>
              </a:graphicData>
            </a:graphic>
          </wp:inline>
        </w:drawing>
      </w:r>
    </w:p>
    <w:p w:rsidR="000867BD" w:rsidRPr="001D7CF3" w:rsidRDefault="000867BD" w:rsidP="0006270E">
      <w:pPr>
        <w:pStyle w:val="a7"/>
        <w:topLinePunct/>
      </w:pPr>
      <w:r w:rsidRPr="001D7CF3">
        <w:t>（中華民國</w:t>
      </w:r>
      <w:r w:rsidRPr="001D7CF3">
        <w:t>1</w:t>
      </w:r>
      <w:r w:rsidR="00484DEB">
        <w:rPr>
          <w:rFonts w:hint="eastAsia"/>
        </w:rPr>
        <w:t>1</w:t>
      </w:r>
      <w:r w:rsidR="00DC2661">
        <w:rPr>
          <w:rFonts w:hint="eastAsia"/>
        </w:rPr>
        <w:t>5</w:t>
      </w:r>
      <w:r w:rsidRPr="001D7CF3">
        <w:t>年</w:t>
      </w:r>
      <w:r w:rsidR="00647190">
        <w:rPr>
          <w:rFonts w:hint="eastAsia"/>
        </w:rPr>
        <w:t>8</w:t>
      </w:r>
      <w:r w:rsidRPr="001D7CF3">
        <w:t>月份）</w:t>
      </w:r>
    </w:p>
    <w:p w:rsidR="005449CB" w:rsidRDefault="005449CB" w:rsidP="005449CB">
      <w:pPr>
        <w:pStyle w:val="afffffffffff5"/>
        <w:spacing w:before="360" w:after="120"/>
        <w:rPr>
          <w:rFonts w:hint="eastAsia"/>
        </w:rPr>
      </w:pPr>
      <w:r>
        <w:rPr>
          <w:rFonts w:hint="eastAsia"/>
        </w:rPr>
        <w:t>115</w:t>
      </w:r>
      <w:r>
        <w:rPr>
          <w:rFonts w:hint="eastAsia"/>
        </w:rPr>
        <w:t>年</w:t>
      </w:r>
      <w:r>
        <w:rPr>
          <w:rFonts w:hint="eastAsia"/>
        </w:rPr>
        <w:t>8</w:t>
      </w:r>
      <w:r>
        <w:rPr>
          <w:rFonts w:hint="eastAsia"/>
        </w:rPr>
        <w:t>月</w:t>
      </w:r>
      <w:r>
        <w:rPr>
          <w:rFonts w:hint="eastAsia"/>
        </w:rPr>
        <w:t>1</w:t>
      </w:r>
      <w:r>
        <w:rPr>
          <w:rFonts w:hint="eastAsia"/>
        </w:rPr>
        <w:t>日</w:t>
      </w:r>
    </w:p>
    <w:p w:rsidR="005449CB" w:rsidRDefault="005449CB" w:rsidP="005449CB">
      <w:pPr>
        <w:snapToGrid w:val="0"/>
        <w:spacing w:line="240" w:lineRule="atLeast"/>
        <w:ind w:firstLineChars="202" w:firstLine="485"/>
        <w:rPr>
          <w:rFonts w:hint="eastAsia"/>
        </w:rPr>
      </w:pPr>
      <w:r>
        <w:rPr>
          <w:rFonts w:hint="eastAsia"/>
        </w:rPr>
        <w:t>縣府舉辦「</w:t>
      </w:r>
      <w:r>
        <w:rPr>
          <w:rFonts w:hint="eastAsia"/>
        </w:rPr>
        <w:t>115</w:t>
      </w:r>
      <w:r>
        <w:rPr>
          <w:rFonts w:hint="eastAsia"/>
        </w:rPr>
        <w:t>年模範父親表揚大會」，</w:t>
      </w:r>
      <w:r>
        <w:rPr>
          <w:rFonts w:hint="eastAsia"/>
        </w:rPr>
        <w:t>20</w:t>
      </w:r>
      <w:r>
        <w:rPr>
          <w:rFonts w:hint="eastAsia"/>
        </w:rPr>
        <w:t>位模範父親在家人陪伴下榮耀登台，接受各界祝賀與表揚，現場掌聲不斷，向他們多年來含辛茹苦養育子女、無私奉獻家庭，並熱心服務鄉里、回饋社會的付出，致上最崇高的敬意與肯定。</w:t>
      </w:r>
    </w:p>
    <w:p w:rsidR="005449CB" w:rsidRDefault="005449CB" w:rsidP="005449CB">
      <w:pPr>
        <w:pStyle w:val="afffffffffff5"/>
        <w:spacing w:before="360" w:after="120"/>
        <w:rPr>
          <w:rFonts w:hint="eastAsia"/>
        </w:rPr>
      </w:pPr>
      <w:r>
        <w:rPr>
          <w:rFonts w:hint="eastAsia"/>
        </w:rPr>
        <w:t>115</w:t>
      </w:r>
      <w:r>
        <w:rPr>
          <w:rFonts w:hint="eastAsia"/>
        </w:rPr>
        <w:t>年</w:t>
      </w:r>
      <w:r>
        <w:rPr>
          <w:rFonts w:hint="eastAsia"/>
        </w:rPr>
        <w:t>8</w:t>
      </w:r>
      <w:r>
        <w:rPr>
          <w:rFonts w:hint="eastAsia"/>
        </w:rPr>
        <w:t>月</w:t>
      </w:r>
      <w:r>
        <w:rPr>
          <w:rFonts w:hint="eastAsia"/>
        </w:rPr>
        <w:t>3</w:t>
      </w:r>
      <w:r>
        <w:rPr>
          <w:rFonts w:hint="eastAsia"/>
        </w:rPr>
        <w:t>日</w:t>
      </w:r>
    </w:p>
    <w:p w:rsidR="005449CB" w:rsidRDefault="005449CB" w:rsidP="005449CB">
      <w:pPr>
        <w:snapToGrid w:val="0"/>
        <w:spacing w:line="240" w:lineRule="atLeast"/>
        <w:ind w:firstLineChars="202" w:firstLine="485"/>
        <w:rPr>
          <w:rFonts w:hint="eastAsia"/>
        </w:rPr>
      </w:pPr>
      <w:r>
        <w:rPr>
          <w:rFonts w:hint="eastAsia"/>
        </w:rPr>
        <w:t>慢飛天使服務協會附設集愛工坊於澎湖縣身心障礙福利服務中心舉辦</w:t>
      </w:r>
      <w:r>
        <w:rPr>
          <w:rFonts w:hint="eastAsia"/>
        </w:rPr>
        <w:t>115</w:t>
      </w:r>
      <w:r>
        <w:rPr>
          <w:rFonts w:hint="eastAsia"/>
        </w:rPr>
        <w:t>年「中秋集愛－天使起飛」產品發表會，副縣長林皆興化身產品代言人，邀請各界踴躍認購中秋禮盒，以實際行動支持慢飛天使。</w:t>
      </w:r>
    </w:p>
    <w:p w:rsidR="005449CB" w:rsidRDefault="005449CB" w:rsidP="005449CB">
      <w:pPr>
        <w:pStyle w:val="afffffffffff5"/>
        <w:spacing w:before="360" w:after="120"/>
        <w:rPr>
          <w:rFonts w:hint="eastAsia"/>
        </w:rPr>
      </w:pPr>
      <w:r>
        <w:rPr>
          <w:rFonts w:hint="eastAsia"/>
        </w:rPr>
        <w:t>115</w:t>
      </w:r>
      <w:r>
        <w:rPr>
          <w:rFonts w:hint="eastAsia"/>
        </w:rPr>
        <w:t>年</w:t>
      </w:r>
      <w:r>
        <w:rPr>
          <w:rFonts w:hint="eastAsia"/>
        </w:rPr>
        <w:t>8</w:t>
      </w:r>
      <w:r>
        <w:rPr>
          <w:rFonts w:hint="eastAsia"/>
        </w:rPr>
        <w:t>月</w:t>
      </w:r>
      <w:r>
        <w:rPr>
          <w:rFonts w:hint="eastAsia"/>
        </w:rPr>
        <w:t>4</w:t>
      </w:r>
      <w:r>
        <w:rPr>
          <w:rFonts w:hint="eastAsia"/>
        </w:rPr>
        <w:t>日</w:t>
      </w:r>
    </w:p>
    <w:p w:rsidR="005449CB" w:rsidRDefault="005449CB" w:rsidP="005449CB">
      <w:pPr>
        <w:snapToGrid w:val="0"/>
        <w:spacing w:line="240" w:lineRule="atLeast"/>
        <w:ind w:firstLineChars="202" w:firstLine="485"/>
        <w:rPr>
          <w:rFonts w:hint="eastAsia"/>
        </w:rPr>
      </w:pPr>
      <w:r>
        <w:rPr>
          <w:rFonts w:hint="eastAsia"/>
        </w:rPr>
        <w:t>臺灣集中保管結算所（</w:t>
      </w:r>
      <w:r>
        <w:rPr>
          <w:rFonts w:hint="eastAsia"/>
        </w:rPr>
        <w:t>TDCC</w:t>
      </w:r>
      <w:r>
        <w:rPr>
          <w:rFonts w:hint="eastAsia"/>
        </w:rPr>
        <w:t>）秉持公益精神，長期投入離島澎湖教育、醫療及弱勢關懷等公益服務。由董事長林丙輝率隊拜會，副縣長林皆興感謝集保結算所多年來持續挹注公益資源，攜手提升澎湖教育與醫療量能。</w:t>
      </w:r>
    </w:p>
    <w:p w:rsidR="005449CB" w:rsidRDefault="005449CB" w:rsidP="005449CB">
      <w:pPr>
        <w:snapToGrid w:val="0"/>
        <w:spacing w:line="240" w:lineRule="atLeast"/>
        <w:ind w:firstLineChars="202" w:firstLine="485"/>
        <w:rPr>
          <w:rFonts w:hint="eastAsia"/>
        </w:rPr>
      </w:pPr>
      <w:r>
        <w:rPr>
          <w:rFonts w:hint="eastAsia"/>
        </w:rPr>
        <w:t>臺灣集中保管結算所股份有限公司捐贈經費，由澎湖縣政府專款專用補助天主教靈醫會醫療財團法人惠民醫院設置本縣首座「兒童適性體適能中心」。副縣長林皆興出席揭牌典禮，並參觀中心設施及體驗</w:t>
      </w:r>
      <w:r>
        <w:rPr>
          <w:rFonts w:hint="eastAsia"/>
        </w:rPr>
        <w:t>AI</w:t>
      </w:r>
      <w:r>
        <w:rPr>
          <w:rFonts w:hint="eastAsia"/>
        </w:rPr>
        <w:t>互動設備，見證澎湖兒童身心障礙健康照護服務邁向新里程。</w:t>
      </w:r>
    </w:p>
    <w:p w:rsidR="005449CB" w:rsidRDefault="005449CB" w:rsidP="005449CB">
      <w:pPr>
        <w:snapToGrid w:val="0"/>
        <w:spacing w:line="240" w:lineRule="atLeast"/>
        <w:ind w:firstLineChars="202" w:firstLine="485"/>
        <w:rPr>
          <w:rFonts w:hint="eastAsia"/>
        </w:rPr>
      </w:pPr>
      <w:r>
        <w:rPr>
          <w:rFonts w:hint="eastAsia"/>
        </w:rPr>
        <w:t>「</w:t>
      </w:r>
      <w:r>
        <w:rPr>
          <w:rFonts w:hint="eastAsia"/>
        </w:rPr>
        <w:t>2026</w:t>
      </w:r>
      <w:r>
        <w:rPr>
          <w:rFonts w:hint="eastAsia"/>
        </w:rPr>
        <w:t>澎湖國際海上花火節」</w:t>
      </w:r>
      <w:r>
        <w:rPr>
          <w:rFonts w:hint="eastAsia"/>
        </w:rPr>
        <w:t>8</w:t>
      </w:r>
      <w:r>
        <w:rPr>
          <w:rFonts w:hint="eastAsia"/>
        </w:rPr>
        <w:t>月份首場活動晚間於觀音亭園區盛大登場，副縣長林皆興到場與鄉親、遊客一同欣賞精彩演出。在全場觀眾熱烈期待中，伴隨耳熟能詳的《七龍珠》經典配樂，無人機自夜空緩緩飛近，依序排出悟空、魔人普烏、悟天克斯等經典角色圖案，最後並展示限定版「國泰人壽」</w:t>
      </w:r>
      <w:r>
        <w:rPr>
          <w:rFonts w:hint="eastAsia"/>
        </w:rPr>
        <w:t>LOGO</w:t>
      </w:r>
      <w:r>
        <w:rPr>
          <w:rFonts w:hint="eastAsia"/>
        </w:rPr>
        <w:t>圖形，隨後</w:t>
      </w:r>
      <w:r>
        <w:rPr>
          <w:rFonts w:hint="eastAsia"/>
        </w:rPr>
        <w:t>10</w:t>
      </w:r>
      <w:r>
        <w:rPr>
          <w:rFonts w:hint="eastAsia"/>
        </w:rPr>
        <w:t>分鐘璀璨煙火接力綻放，絢麗花火映照觀音亭海域，贏得現場陣陣掌聲與歡呼。</w:t>
      </w:r>
    </w:p>
    <w:p w:rsidR="005449CB" w:rsidRDefault="005449CB" w:rsidP="005449CB">
      <w:pPr>
        <w:pStyle w:val="afffffffffff5"/>
        <w:spacing w:before="360" w:after="120"/>
        <w:rPr>
          <w:rFonts w:hint="eastAsia"/>
        </w:rPr>
      </w:pPr>
      <w:r>
        <w:rPr>
          <w:rFonts w:hint="eastAsia"/>
        </w:rPr>
        <w:t>115</w:t>
      </w:r>
      <w:r>
        <w:rPr>
          <w:rFonts w:hint="eastAsia"/>
        </w:rPr>
        <w:t>年</w:t>
      </w:r>
      <w:r>
        <w:rPr>
          <w:rFonts w:hint="eastAsia"/>
        </w:rPr>
        <w:t>8</w:t>
      </w:r>
      <w:r>
        <w:rPr>
          <w:rFonts w:hint="eastAsia"/>
        </w:rPr>
        <w:t>月</w:t>
      </w:r>
      <w:r>
        <w:rPr>
          <w:rFonts w:hint="eastAsia"/>
        </w:rPr>
        <w:t>5</w:t>
      </w:r>
      <w:r>
        <w:rPr>
          <w:rFonts w:hint="eastAsia"/>
        </w:rPr>
        <w:t>日</w:t>
      </w:r>
    </w:p>
    <w:p w:rsidR="005449CB" w:rsidRDefault="005449CB" w:rsidP="005449CB">
      <w:pPr>
        <w:snapToGrid w:val="0"/>
        <w:spacing w:line="240" w:lineRule="atLeast"/>
        <w:ind w:firstLineChars="202" w:firstLine="485"/>
        <w:rPr>
          <w:rFonts w:hint="eastAsia"/>
        </w:rPr>
      </w:pPr>
      <w:r>
        <w:rPr>
          <w:rFonts w:hint="eastAsia"/>
        </w:rPr>
        <w:lastRenderedPageBreak/>
        <w:t>為強化全民防衛韌性及充實離島防救災能量，縣府於消防局大禮堂辦理「替代役備役役男防災救護組暨防災士演訓（第二梯次）」，由副縣長林皆興主持開訓典禮，勉勵參訓備役役男精進防災救護技能，共同提升澎湖整體防災應變能力。</w:t>
      </w:r>
    </w:p>
    <w:p w:rsidR="005449CB" w:rsidRDefault="005449CB" w:rsidP="005449CB">
      <w:pPr>
        <w:snapToGrid w:val="0"/>
        <w:spacing w:line="240" w:lineRule="atLeast"/>
        <w:ind w:firstLineChars="202" w:firstLine="485"/>
        <w:rPr>
          <w:rFonts w:hint="eastAsia"/>
        </w:rPr>
      </w:pPr>
      <w:r>
        <w:rPr>
          <w:rFonts w:hint="eastAsia"/>
        </w:rPr>
        <w:t>澎湖縣首座身心障礙者全日型照顧機構「樂朋家園」舉辦</w:t>
      </w:r>
      <w:r>
        <w:rPr>
          <w:rFonts w:hint="eastAsia"/>
        </w:rPr>
        <w:t>10</w:t>
      </w:r>
      <w:r>
        <w:rPr>
          <w:rFonts w:hint="eastAsia"/>
        </w:rPr>
        <w:t>週年歡慶茶會，副縣長林皆興代表縣長陳光復出席，為樂朋家園慶生，祝福住民健康快樂，也見證澎湖身障服務的重要里程碑。</w:t>
      </w:r>
    </w:p>
    <w:p w:rsidR="005449CB" w:rsidRDefault="005449CB" w:rsidP="005449CB">
      <w:pPr>
        <w:pStyle w:val="afffffffffff5"/>
        <w:spacing w:before="360" w:after="120"/>
        <w:rPr>
          <w:rFonts w:hint="eastAsia"/>
        </w:rPr>
      </w:pPr>
      <w:r>
        <w:rPr>
          <w:rFonts w:hint="eastAsia"/>
        </w:rPr>
        <w:t>115</w:t>
      </w:r>
      <w:r>
        <w:rPr>
          <w:rFonts w:hint="eastAsia"/>
        </w:rPr>
        <w:t>年</w:t>
      </w:r>
      <w:r>
        <w:rPr>
          <w:rFonts w:hint="eastAsia"/>
        </w:rPr>
        <w:t>8</w:t>
      </w:r>
      <w:r>
        <w:rPr>
          <w:rFonts w:hint="eastAsia"/>
        </w:rPr>
        <w:t>月</w:t>
      </w:r>
      <w:r>
        <w:rPr>
          <w:rFonts w:hint="eastAsia"/>
        </w:rPr>
        <w:t>9</w:t>
      </w:r>
      <w:r>
        <w:rPr>
          <w:rFonts w:hint="eastAsia"/>
        </w:rPr>
        <w:t>日</w:t>
      </w:r>
    </w:p>
    <w:p w:rsidR="005449CB" w:rsidRDefault="005449CB" w:rsidP="005449CB">
      <w:pPr>
        <w:snapToGrid w:val="0"/>
        <w:spacing w:line="240" w:lineRule="atLeast"/>
        <w:ind w:firstLineChars="202" w:firstLine="485"/>
        <w:rPr>
          <w:rFonts w:hint="eastAsia"/>
        </w:rPr>
      </w:pPr>
      <w:r>
        <w:rPr>
          <w:rFonts w:hint="eastAsia"/>
        </w:rPr>
        <w:t>台北醫學大學「楓杏社會醫療暨醫學知識推廣服務隊</w:t>
      </w:r>
      <w:r>
        <w:rPr>
          <w:rFonts w:hint="eastAsia"/>
        </w:rPr>
        <w:t>(</w:t>
      </w:r>
      <w:r>
        <w:rPr>
          <w:rFonts w:hint="eastAsia"/>
        </w:rPr>
        <w:t>北醫楓杏隊</w:t>
      </w:r>
      <w:r>
        <w:rPr>
          <w:rFonts w:hint="eastAsia"/>
        </w:rPr>
        <w:t>)</w:t>
      </w:r>
      <w:r>
        <w:rPr>
          <w:rFonts w:hint="eastAsia"/>
        </w:rPr>
        <w:t>」今年連續第</w:t>
      </w:r>
      <w:r>
        <w:rPr>
          <w:rFonts w:hint="eastAsia"/>
        </w:rPr>
        <w:t>16</w:t>
      </w:r>
      <w:r>
        <w:rPr>
          <w:rFonts w:hint="eastAsia"/>
        </w:rPr>
        <w:t>年跨海抵澎，展開偏鄉醫療服務與醫學教育推廣。副縣長林皆興代表縣府頒贈新臺幣</w:t>
      </w:r>
      <w:r>
        <w:rPr>
          <w:rFonts w:hint="eastAsia"/>
        </w:rPr>
        <w:t>12</w:t>
      </w:r>
      <w:r>
        <w:rPr>
          <w:rFonts w:hint="eastAsia"/>
        </w:rPr>
        <w:t>萬元捐贈金，表達最誠摯的謝意，並預祝團隊後續的基層醫療服務圓滿順利。</w:t>
      </w:r>
    </w:p>
    <w:p w:rsidR="005449CB" w:rsidRDefault="005449CB" w:rsidP="005449CB">
      <w:pPr>
        <w:snapToGrid w:val="0"/>
        <w:spacing w:line="240" w:lineRule="atLeast"/>
        <w:ind w:firstLineChars="202" w:firstLine="485"/>
        <w:rPr>
          <w:rFonts w:hint="eastAsia"/>
        </w:rPr>
      </w:pPr>
      <w:r>
        <w:rPr>
          <w:rFonts w:hint="eastAsia"/>
        </w:rPr>
        <w:t>「</w:t>
      </w:r>
      <w:r>
        <w:rPr>
          <w:rFonts w:hint="eastAsia"/>
        </w:rPr>
        <w:t>2026</w:t>
      </w:r>
      <w:r>
        <w:rPr>
          <w:rFonts w:hint="eastAsia"/>
        </w:rPr>
        <w:t>年澎湖縣菊島盃全國青少年硬式棒球錦標賽」</w:t>
      </w:r>
      <w:r>
        <w:rPr>
          <w:rFonts w:hint="eastAsia"/>
        </w:rPr>
        <w:t>8</w:t>
      </w:r>
      <w:r>
        <w:rPr>
          <w:rFonts w:hint="eastAsia"/>
        </w:rPr>
        <w:t>月</w:t>
      </w:r>
      <w:r>
        <w:rPr>
          <w:rFonts w:hint="eastAsia"/>
        </w:rPr>
        <w:t>8</w:t>
      </w:r>
      <w:r>
        <w:rPr>
          <w:rFonts w:hint="eastAsia"/>
        </w:rPr>
        <w:t>日至</w:t>
      </w:r>
      <w:r>
        <w:rPr>
          <w:rFonts w:hint="eastAsia"/>
        </w:rPr>
        <w:t>13</w:t>
      </w:r>
      <w:r>
        <w:rPr>
          <w:rFonts w:hint="eastAsia"/>
        </w:rPr>
        <w:t>日於中山棒球場、大城北棒壘球場及白沙講美棒球場三地同步展開，共吸引來自全臺</w:t>
      </w:r>
      <w:r>
        <w:rPr>
          <w:rFonts w:hint="eastAsia"/>
        </w:rPr>
        <w:t>15</w:t>
      </w:r>
      <w:r>
        <w:rPr>
          <w:rFonts w:hint="eastAsia"/>
        </w:rPr>
        <w:t>個縣市、</w:t>
      </w:r>
      <w:r>
        <w:rPr>
          <w:rFonts w:hint="eastAsia"/>
        </w:rPr>
        <w:t>32</w:t>
      </w:r>
      <w:r>
        <w:rPr>
          <w:rFonts w:hint="eastAsia"/>
        </w:rPr>
        <w:t>支勁旅齊聚澎湖，以球會友、切磋球技。副縣長林皆興出席開幕典禮，與議長陳毓仁共同為賽事開球。</w:t>
      </w:r>
    </w:p>
    <w:p w:rsidR="005449CB" w:rsidRDefault="005449CB" w:rsidP="005449CB">
      <w:pPr>
        <w:pStyle w:val="afffffffffff5"/>
        <w:spacing w:before="360" w:after="120"/>
        <w:rPr>
          <w:rFonts w:hint="eastAsia"/>
        </w:rPr>
      </w:pPr>
      <w:r>
        <w:rPr>
          <w:rFonts w:hint="eastAsia"/>
        </w:rPr>
        <w:t>115</w:t>
      </w:r>
      <w:r>
        <w:rPr>
          <w:rFonts w:hint="eastAsia"/>
        </w:rPr>
        <w:t>年</w:t>
      </w:r>
      <w:r>
        <w:rPr>
          <w:rFonts w:hint="eastAsia"/>
        </w:rPr>
        <w:t>8</w:t>
      </w:r>
      <w:r>
        <w:rPr>
          <w:rFonts w:hint="eastAsia"/>
        </w:rPr>
        <w:t>月</w:t>
      </w:r>
      <w:r>
        <w:rPr>
          <w:rFonts w:hint="eastAsia"/>
        </w:rPr>
        <w:t>10</w:t>
      </w:r>
      <w:r>
        <w:rPr>
          <w:rFonts w:hint="eastAsia"/>
        </w:rPr>
        <w:t>日</w:t>
      </w:r>
    </w:p>
    <w:p w:rsidR="005449CB" w:rsidRDefault="005449CB" w:rsidP="005449CB">
      <w:pPr>
        <w:snapToGrid w:val="0"/>
        <w:spacing w:line="240" w:lineRule="atLeast"/>
        <w:ind w:firstLineChars="202" w:firstLine="485"/>
      </w:pPr>
      <w:r>
        <w:rPr>
          <w:rFonts w:hint="eastAsia"/>
        </w:rPr>
        <w:t>縣府於澎湖科技大學國際會議廳舉辦縣政專題講座，邀請環境部長彭啓明以「</w:t>
      </w:r>
      <w:r>
        <w:t>AI</w:t>
      </w:r>
      <w:r>
        <w:rPr>
          <w:rFonts w:hint="eastAsia"/>
        </w:rPr>
        <w:t>治理」為題，分享環境部推動「</w:t>
      </w:r>
      <w:r>
        <w:t>AI All In</w:t>
      </w:r>
      <w:r>
        <w:rPr>
          <w:rFonts w:hint="eastAsia"/>
        </w:rPr>
        <w:t>」政策理念及實務經驗。副縣長林皆興出席，並頒發感謝狀。</w:t>
      </w:r>
    </w:p>
    <w:p w:rsidR="005449CB" w:rsidRDefault="005449CB" w:rsidP="005449CB">
      <w:pPr>
        <w:pStyle w:val="afffffffffff5"/>
        <w:spacing w:before="360" w:after="120"/>
        <w:rPr>
          <w:rFonts w:hint="eastAsia"/>
        </w:rPr>
      </w:pPr>
      <w:r>
        <w:rPr>
          <w:rFonts w:hint="eastAsia"/>
        </w:rPr>
        <w:t>115</w:t>
      </w:r>
      <w:r>
        <w:rPr>
          <w:rFonts w:hint="eastAsia"/>
        </w:rPr>
        <w:t>年</w:t>
      </w:r>
      <w:r>
        <w:rPr>
          <w:rFonts w:hint="eastAsia"/>
        </w:rPr>
        <w:t>8</w:t>
      </w:r>
      <w:r>
        <w:rPr>
          <w:rFonts w:hint="eastAsia"/>
        </w:rPr>
        <w:t>月</w:t>
      </w:r>
      <w:r>
        <w:rPr>
          <w:rFonts w:hint="eastAsia"/>
        </w:rPr>
        <w:t>11</w:t>
      </w:r>
      <w:r>
        <w:rPr>
          <w:rFonts w:hint="eastAsia"/>
        </w:rPr>
        <w:t>日</w:t>
      </w:r>
    </w:p>
    <w:p w:rsidR="005449CB" w:rsidRDefault="005449CB" w:rsidP="005449CB">
      <w:pPr>
        <w:snapToGrid w:val="0"/>
        <w:spacing w:line="240" w:lineRule="atLeast"/>
        <w:ind w:firstLineChars="202" w:firstLine="485"/>
        <w:rPr>
          <w:rFonts w:hint="eastAsia"/>
        </w:rPr>
      </w:pPr>
      <w:r>
        <w:rPr>
          <w:rFonts w:hint="eastAsia"/>
        </w:rPr>
        <w:t>澎湖縣辦理「</w:t>
      </w:r>
      <w:r>
        <w:rPr>
          <w:rFonts w:hint="eastAsia"/>
        </w:rPr>
        <w:t>2026</w:t>
      </w:r>
      <w:r>
        <w:rPr>
          <w:rFonts w:hint="eastAsia"/>
        </w:rPr>
        <w:t>城鎮韌性（防空）演習」，下午</w:t>
      </w:r>
      <w:r>
        <w:rPr>
          <w:rFonts w:hint="eastAsia"/>
        </w:rPr>
        <w:t>1</w:t>
      </w:r>
      <w:r>
        <w:rPr>
          <w:rFonts w:hint="eastAsia"/>
        </w:rPr>
        <w:t>時</w:t>
      </w:r>
      <w:r>
        <w:rPr>
          <w:rFonts w:hint="eastAsia"/>
        </w:rPr>
        <w:t>30</w:t>
      </w:r>
      <w:r>
        <w:rPr>
          <w:rFonts w:hint="eastAsia"/>
        </w:rPr>
        <w:t>分防空警報響起，所有行駛於道路上的車輛靠邊停車、熄火，人員下車，並在軍、憲、警及民防人員引導下，就近進入防空避難設施避難。</w:t>
      </w:r>
      <w:r>
        <w:rPr>
          <w:rFonts w:hint="eastAsia"/>
        </w:rPr>
        <w:t>30</w:t>
      </w:r>
      <w:r>
        <w:rPr>
          <w:rFonts w:hint="eastAsia"/>
        </w:rPr>
        <w:t>分鐘的演練秩序良好，充份展現全民防空應變及避難整備能力。</w:t>
      </w:r>
    </w:p>
    <w:p w:rsidR="005449CB" w:rsidRDefault="005449CB" w:rsidP="005449CB">
      <w:pPr>
        <w:snapToGrid w:val="0"/>
        <w:spacing w:line="240" w:lineRule="atLeast"/>
        <w:ind w:firstLineChars="202" w:firstLine="485"/>
        <w:rPr>
          <w:rFonts w:hint="eastAsia"/>
        </w:rPr>
      </w:pPr>
      <w:r>
        <w:rPr>
          <w:rFonts w:hint="eastAsia"/>
        </w:rPr>
        <w:t>2026</w:t>
      </w:r>
      <w:r>
        <w:rPr>
          <w:rFonts w:hint="eastAsia"/>
        </w:rPr>
        <w:t>澎湖國際海上花火節接近尾聲，觀音亭園區迎來今年最後一場國際煙火展演，由來自阿根廷、深耕煙火產業超過</w:t>
      </w:r>
      <w:r>
        <w:rPr>
          <w:rFonts w:hint="eastAsia"/>
        </w:rPr>
        <w:t>80</w:t>
      </w:r>
      <w:r>
        <w:rPr>
          <w:rFonts w:hint="eastAsia"/>
        </w:rPr>
        <w:t>年的</w:t>
      </w:r>
      <w:r>
        <w:rPr>
          <w:rFonts w:hint="eastAsia"/>
        </w:rPr>
        <w:t>CADENACI SA</w:t>
      </w:r>
      <w:r>
        <w:rPr>
          <w:rFonts w:hint="eastAsia"/>
        </w:rPr>
        <w:t>煙火團隊操刀，將南美的熱情與活力融入璀璨花火，與澎湖海灣夜色交織出絢麗景致，為現場賞花火民眾帶來耳目一新的視覺饗宴，也為今年國際煙火系列增添濃厚的南美風情。</w:t>
      </w:r>
    </w:p>
    <w:p w:rsidR="005449CB" w:rsidRDefault="005449CB" w:rsidP="005449CB">
      <w:pPr>
        <w:pStyle w:val="afffffffffff5"/>
        <w:spacing w:before="360" w:after="120"/>
        <w:rPr>
          <w:rFonts w:hint="eastAsia"/>
        </w:rPr>
      </w:pPr>
      <w:r>
        <w:rPr>
          <w:rFonts w:hint="eastAsia"/>
        </w:rPr>
        <w:t>115</w:t>
      </w:r>
      <w:r>
        <w:rPr>
          <w:rFonts w:hint="eastAsia"/>
        </w:rPr>
        <w:t>年</w:t>
      </w:r>
      <w:r>
        <w:rPr>
          <w:rFonts w:hint="eastAsia"/>
        </w:rPr>
        <w:t>8</w:t>
      </w:r>
      <w:r>
        <w:rPr>
          <w:rFonts w:hint="eastAsia"/>
        </w:rPr>
        <w:t>月</w:t>
      </w:r>
      <w:r>
        <w:rPr>
          <w:rFonts w:hint="eastAsia"/>
        </w:rPr>
        <w:t>12</w:t>
      </w:r>
      <w:r>
        <w:rPr>
          <w:rFonts w:hint="eastAsia"/>
        </w:rPr>
        <w:t>日</w:t>
      </w:r>
    </w:p>
    <w:p w:rsidR="005449CB" w:rsidRDefault="005449CB" w:rsidP="005449CB">
      <w:pPr>
        <w:snapToGrid w:val="0"/>
        <w:spacing w:line="240" w:lineRule="atLeast"/>
        <w:ind w:firstLineChars="202" w:firstLine="485"/>
        <w:rPr>
          <w:rFonts w:hint="eastAsia"/>
        </w:rPr>
      </w:pPr>
      <w:r>
        <w:rPr>
          <w:rFonts w:hint="eastAsia"/>
        </w:rPr>
        <w:lastRenderedPageBreak/>
        <w:t>縣府衛生局舉辦「整合性六癌篩檢巡迴啟動儀式」，副縣長林皆興鼓勵符合資格的民眾，把握政府提供的免費篩檢資源，前往住家附近就近完成檢查，讓健康照護更加觸手可及。</w:t>
      </w:r>
    </w:p>
    <w:p w:rsidR="005449CB" w:rsidRDefault="005449CB" w:rsidP="005449CB">
      <w:pPr>
        <w:snapToGrid w:val="0"/>
        <w:spacing w:line="240" w:lineRule="atLeast"/>
        <w:ind w:firstLineChars="202" w:firstLine="485"/>
        <w:rPr>
          <w:rFonts w:hint="eastAsia"/>
        </w:rPr>
      </w:pPr>
      <w:r>
        <w:rPr>
          <w:rFonts w:hint="eastAsia"/>
        </w:rPr>
        <w:t>縣府召開縣務會議，由副縣長林皆興主持，會中就各項重大縣政計畫及歷次主席指（裁）示事項執行情形進行討論與追蹤，並頒獎表揚國際繪畫比賽獲獎學童、殯葬禮儀服務業查核評鑑績優業者，以及成功攔阻詐騙的金融機構行員與警察同仁，肯定各界在不同領域的優異表現與付出。</w:t>
      </w:r>
    </w:p>
    <w:p w:rsidR="005449CB" w:rsidRDefault="005449CB" w:rsidP="005449CB">
      <w:pPr>
        <w:pStyle w:val="afffffffffff5"/>
        <w:spacing w:before="360" w:after="120"/>
        <w:rPr>
          <w:rFonts w:hint="eastAsia"/>
        </w:rPr>
      </w:pPr>
      <w:r>
        <w:rPr>
          <w:rFonts w:hint="eastAsia"/>
        </w:rPr>
        <w:t>115</w:t>
      </w:r>
      <w:r>
        <w:rPr>
          <w:rFonts w:hint="eastAsia"/>
        </w:rPr>
        <w:t>年</w:t>
      </w:r>
      <w:r>
        <w:rPr>
          <w:rFonts w:hint="eastAsia"/>
        </w:rPr>
        <w:t>8</w:t>
      </w:r>
      <w:r>
        <w:rPr>
          <w:rFonts w:hint="eastAsia"/>
        </w:rPr>
        <w:t>月</w:t>
      </w:r>
      <w:r>
        <w:rPr>
          <w:rFonts w:hint="eastAsia"/>
        </w:rPr>
        <w:t>14</w:t>
      </w:r>
      <w:r>
        <w:rPr>
          <w:rFonts w:hint="eastAsia"/>
        </w:rPr>
        <w:t>日</w:t>
      </w:r>
    </w:p>
    <w:p w:rsidR="005449CB" w:rsidRDefault="005449CB" w:rsidP="005449CB">
      <w:pPr>
        <w:snapToGrid w:val="0"/>
        <w:spacing w:line="240" w:lineRule="atLeast"/>
        <w:ind w:firstLineChars="202" w:firstLine="485"/>
        <w:rPr>
          <w:rFonts w:hint="eastAsia"/>
        </w:rPr>
      </w:pPr>
      <w:r>
        <w:rPr>
          <w:rFonts w:hint="eastAsia"/>
        </w:rPr>
        <w:t>由交通部觀光署澎湖國家風景區管理處主辦的「</w:t>
      </w:r>
      <w:r>
        <w:rPr>
          <w:rFonts w:hint="eastAsia"/>
        </w:rPr>
        <w:t>2026</w:t>
      </w:r>
      <w:r>
        <w:rPr>
          <w:rFonts w:hint="eastAsia"/>
        </w:rPr>
        <w:t>澎湖追風音樂燈光節」，將於</w:t>
      </w:r>
      <w:r>
        <w:rPr>
          <w:rFonts w:hint="eastAsia"/>
        </w:rPr>
        <w:t>9</w:t>
      </w:r>
      <w:r>
        <w:rPr>
          <w:rFonts w:hint="eastAsia"/>
        </w:rPr>
        <w:t>月</w:t>
      </w:r>
      <w:r>
        <w:rPr>
          <w:rFonts w:hint="eastAsia"/>
        </w:rPr>
        <w:t>12</w:t>
      </w:r>
      <w:r>
        <w:rPr>
          <w:rFonts w:hint="eastAsia"/>
        </w:rPr>
        <w:t>日至</w:t>
      </w:r>
      <w:r>
        <w:rPr>
          <w:rFonts w:hint="eastAsia"/>
        </w:rPr>
        <w:t>10</w:t>
      </w:r>
      <w:r>
        <w:rPr>
          <w:rFonts w:hint="eastAsia"/>
        </w:rPr>
        <w:t>月</w:t>
      </w:r>
      <w:r>
        <w:rPr>
          <w:rFonts w:hint="eastAsia"/>
        </w:rPr>
        <w:t>11</w:t>
      </w:r>
      <w:r>
        <w:rPr>
          <w:rFonts w:hint="eastAsia"/>
        </w:rPr>
        <w:t>日在觀音亭園區盛大登場。今年以「海島傳說」為主題，邀請臺、韓知名歌手跨海獻唱，並結合音樂、燈光藝術、旅遊及超值優惠四大主軸，打造澎湖秋季最具吸引力的觀光品牌。副縣長林皆興受邀出席活動記者會，邀請全國遊客迎著秋風來澎湖，感受海島獨有魅力。</w:t>
      </w:r>
    </w:p>
    <w:p w:rsidR="005449CB" w:rsidRDefault="005449CB" w:rsidP="005449CB">
      <w:pPr>
        <w:snapToGrid w:val="0"/>
        <w:spacing w:line="240" w:lineRule="atLeast"/>
        <w:ind w:firstLineChars="202" w:firstLine="485"/>
        <w:rPr>
          <w:rFonts w:hint="eastAsia"/>
        </w:rPr>
      </w:pPr>
      <w:r>
        <w:rPr>
          <w:rFonts w:hint="eastAsia"/>
        </w:rPr>
        <w:t>空軍馬公基地勤務隊隊長鍾顯慶上校榮調空軍第</w:t>
      </w:r>
      <w:r>
        <w:rPr>
          <w:rFonts w:hint="eastAsia"/>
        </w:rPr>
        <w:t>1</w:t>
      </w:r>
      <w:r>
        <w:rPr>
          <w:rFonts w:hint="eastAsia"/>
        </w:rPr>
        <w:t>聯隊第</w:t>
      </w:r>
      <w:r>
        <w:rPr>
          <w:rFonts w:hint="eastAsia"/>
        </w:rPr>
        <w:t>9</w:t>
      </w:r>
      <w:r>
        <w:rPr>
          <w:rFonts w:hint="eastAsia"/>
        </w:rPr>
        <w:t>戰術戰鬥機作戰隊隊長，前往縣府辭行。副縣長林皆興代表縣府頒發榮譽縣民證，肯定鍾隊長對地方的付出及促進軍民情誼的貢獻，並祝福他履新順利。</w:t>
      </w:r>
    </w:p>
    <w:p w:rsidR="005449CB" w:rsidRDefault="005449CB" w:rsidP="005449CB">
      <w:pPr>
        <w:pStyle w:val="afffffffffff5"/>
        <w:spacing w:before="360" w:after="120"/>
        <w:rPr>
          <w:rFonts w:hint="eastAsia"/>
        </w:rPr>
      </w:pPr>
      <w:r>
        <w:rPr>
          <w:rFonts w:hint="eastAsia"/>
        </w:rPr>
        <w:t>115</w:t>
      </w:r>
      <w:r>
        <w:rPr>
          <w:rFonts w:hint="eastAsia"/>
        </w:rPr>
        <w:t>年</w:t>
      </w:r>
      <w:r>
        <w:rPr>
          <w:rFonts w:hint="eastAsia"/>
        </w:rPr>
        <w:t>8</w:t>
      </w:r>
      <w:r>
        <w:rPr>
          <w:rFonts w:hint="eastAsia"/>
        </w:rPr>
        <w:t>月</w:t>
      </w:r>
      <w:r>
        <w:rPr>
          <w:rFonts w:hint="eastAsia"/>
        </w:rPr>
        <w:t>15</w:t>
      </w:r>
      <w:r>
        <w:rPr>
          <w:rFonts w:hint="eastAsia"/>
        </w:rPr>
        <w:t>日</w:t>
      </w:r>
    </w:p>
    <w:p w:rsidR="005449CB" w:rsidRDefault="005449CB" w:rsidP="005449CB">
      <w:pPr>
        <w:overflowPunct w:val="0"/>
        <w:snapToGrid w:val="0"/>
        <w:spacing w:line="240" w:lineRule="atLeast"/>
        <w:ind w:firstLineChars="202" w:firstLine="485"/>
        <w:rPr>
          <w:rFonts w:hint="eastAsia"/>
        </w:rPr>
      </w:pPr>
      <w:r>
        <w:rPr>
          <w:rFonts w:hint="eastAsia"/>
        </w:rPr>
        <w:t>「</w:t>
      </w:r>
      <w:r>
        <w:rPr>
          <w:rFonts w:hint="eastAsia"/>
        </w:rPr>
        <w:t>2026</w:t>
      </w:r>
      <w:r>
        <w:rPr>
          <w:rFonts w:hint="eastAsia"/>
        </w:rPr>
        <w:t>澎湖縣菊島盃全國少年軟式棒球錦標賽」在東文澳棒球場熱鬧登場，吸引全台</w:t>
      </w:r>
      <w:r>
        <w:rPr>
          <w:rFonts w:hint="eastAsia"/>
        </w:rPr>
        <w:t>19</w:t>
      </w:r>
      <w:r>
        <w:rPr>
          <w:rFonts w:hint="eastAsia"/>
        </w:rPr>
        <w:t>縣市、</w:t>
      </w:r>
      <w:r>
        <w:rPr>
          <w:rFonts w:hint="eastAsia"/>
        </w:rPr>
        <w:t>70</w:t>
      </w:r>
      <w:r>
        <w:rPr>
          <w:rFonts w:hint="eastAsia"/>
        </w:rPr>
        <w:t>支優秀隊伍齊聚菊島，展開為期</w:t>
      </w:r>
      <w:r>
        <w:rPr>
          <w:rFonts w:hint="eastAsia"/>
        </w:rPr>
        <w:t>6</w:t>
      </w:r>
      <w:r>
        <w:rPr>
          <w:rFonts w:hint="eastAsia"/>
        </w:rPr>
        <w:t>天、共</w:t>
      </w:r>
      <w:r>
        <w:rPr>
          <w:rFonts w:hint="eastAsia"/>
        </w:rPr>
        <w:t>138</w:t>
      </w:r>
      <w:r>
        <w:rPr>
          <w:rFonts w:hint="eastAsia"/>
        </w:rPr>
        <w:t>場次的精彩對決。副縣長林皆興親臨主持，勉勵選手們以球會友、切磋球技，並預祝大家在場上盡情發揮實力、勇奪佳績。</w:t>
      </w:r>
    </w:p>
    <w:p w:rsidR="005449CB" w:rsidRDefault="005449CB" w:rsidP="005449CB">
      <w:pPr>
        <w:pStyle w:val="afffffffffff5"/>
        <w:spacing w:before="360" w:after="120"/>
        <w:rPr>
          <w:rFonts w:hint="eastAsia"/>
        </w:rPr>
      </w:pPr>
      <w:r>
        <w:rPr>
          <w:rFonts w:hint="eastAsia"/>
        </w:rPr>
        <w:t>115</w:t>
      </w:r>
      <w:r>
        <w:rPr>
          <w:rFonts w:hint="eastAsia"/>
        </w:rPr>
        <w:t>年</w:t>
      </w:r>
      <w:r>
        <w:rPr>
          <w:rFonts w:hint="eastAsia"/>
        </w:rPr>
        <w:t>8</w:t>
      </w:r>
      <w:r>
        <w:rPr>
          <w:rFonts w:hint="eastAsia"/>
        </w:rPr>
        <w:t>月</w:t>
      </w:r>
      <w:r>
        <w:rPr>
          <w:rFonts w:hint="eastAsia"/>
        </w:rPr>
        <w:t>17</w:t>
      </w:r>
      <w:r>
        <w:rPr>
          <w:rFonts w:hint="eastAsia"/>
        </w:rPr>
        <w:t>日</w:t>
      </w:r>
    </w:p>
    <w:p w:rsidR="005449CB" w:rsidRDefault="005449CB" w:rsidP="005449CB">
      <w:pPr>
        <w:snapToGrid w:val="0"/>
        <w:spacing w:line="240" w:lineRule="atLeast"/>
        <w:ind w:firstLineChars="202" w:firstLine="485"/>
        <w:rPr>
          <w:rFonts w:hint="eastAsia"/>
        </w:rPr>
      </w:pPr>
      <w:r>
        <w:rPr>
          <w:rFonts w:hint="eastAsia"/>
        </w:rPr>
        <w:t>「</w:t>
      </w:r>
      <w:r>
        <w:rPr>
          <w:rFonts w:hint="eastAsia"/>
        </w:rPr>
        <w:t>114</w:t>
      </w:r>
      <w:r>
        <w:rPr>
          <w:rFonts w:hint="eastAsia"/>
        </w:rPr>
        <w:t>年度澎湖縣地方產業創新研發推動計畫」成果發表會於縣府地下大禮堂舉行，副縣長林皆興親自出席，頒發獎狀表揚</w:t>
      </w:r>
      <w:r>
        <w:rPr>
          <w:rFonts w:hint="eastAsia"/>
        </w:rPr>
        <w:t>10</w:t>
      </w:r>
      <w:r>
        <w:rPr>
          <w:rFonts w:hint="eastAsia"/>
        </w:rPr>
        <w:t>家優秀業者，並與產業夥伴共同見證在地企業的創新研發成果。</w:t>
      </w:r>
      <w:r>
        <w:rPr>
          <w:rFonts w:hint="eastAsia"/>
        </w:rPr>
        <w:t xml:space="preserve"> </w:t>
      </w:r>
    </w:p>
    <w:p w:rsidR="005449CB" w:rsidRDefault="005449CB" w:rsidP="005449CB">
      <w:pPr>
        <w:pStyle w:val="afffffffffff5"/>
        <w:spacing w:before="360" w:after="120"/>
        <w:rPr>
          <w:rFonts w:hint="eastAsia"/>
        </w:rPr>
      </w:pPr>
      <w:r>
        <w:rPr>
          <w:rFonts w:hint="eastAsia"/>
        </w:rPr>
        <w:t>115</w:t>
      </w:r>
      <w:r>
        <w:rPr>
          <w:rFonts w:hint="eastAsia"/>
        </w:rPr>
        <w:t>年</w:t>
      </w:r>
      <w:r>
        <w:rPr>
          <w:rFonts w:hint="eastAsia"/>
        </w:rPr>
        <w:t>8</w:t>
      </w:r>
      <w:r>
        <w:rPr>
          <w:rFonts w:hint="eastAsia"/>
        </w:rPr>
        <w:t>月</w:t>
      </w:r>
      <w:r>
        <w:rPr>
          <w:rFonts w:hint="eastAsia"/>
        </w:rPr>
        <w:t>18</w:t>
      </w:r>
      <w:r>
        <w:rPr>
          <w:rFonts w:hint="eastAsia"/>
        </w:rPr>
        <w:t>日</w:t>
      </w:r>
    </w:p>
    <w:p w:rsidR="005449CB" w:rsidRDefault="005449CB" w:rsidP="005449CB">
      <w:pPr>
        <w:snapToGrid w:val="0"/>
        <w:spacing w:line="240" w:lineRule="atLeast"/>
        <w:ind w:firstLineChars="202" w:firstLine="485"/>
      </w:pPr>
      <w:r>
        <w:rPr>
          <w:rFonts w:hint="eastAsia"/>
        </w:rPr>
        <w:t>永發海運股份有限公司於龍門尖山碼頭舉行「海勝</w:t>
      </w:r>
      <w:r>
        <w:t>1</w:t>
      </w:r>
      <w:r>
        <w:rPr>
          <w:rFonts w:hint="eastAsia"/>
        </w:rPr>
        <w:t>號・永盛輪</w:t>
      </w:r>
      <w:r>
        <w:t xml:space="preserve"> </w:t>
      </w:r>
      <w:r>
        <w:rPr>
          <w:rFonts w:hint="eastAsia"/>
        </w:rPr>
        <w:t>感恩客戶暨啟航祈福典禮」，副縣長林皆興代表縣長陳光復出席祝賀，見證兩艘貨輪啟航，為臺澎海運物流再添新量能。</w:t>
      </w:r>
    </w:p>
    <w:p w:rsidR="005449CB" w:rsidRDefault="005449CB" w:rsidP="005449CB">
      <w:pPr>
        <w:snapToGrid w:val="0"/>
        <w:spacing w:line="240" w:lineRule="atLeast"/>
        <w:ind w:firstLineChars="202" w:firstLine="485"/>
        <w:rPr>
          <w:rFonts w:hint="eastAsia"/>
        </w:rPr>
      </w:pPr>
      <w:r>
        <w:rPr>
          <w:rFonts w:hint="eastAsia"/>
        </w:rPr>
        <w:t>「社團法人高雄市慈善團體聯合總會」攜手各界慈善力量，連續四年跨海關懷澎湖弱勢家庭學子，在湖西社區活動中心舉行「聯合助學金頒贈儀式」，</w:t>
      </w:r>
      <w:r>
        <w:rPr>
          <w:rFonts w:hint="eastAsia"/>
        </w:rPr>
        <w:lastRenderedPageBreak/>
        <w:t>這次共有</w:t>
      </w:r>
      <w:r>
        <w:rPr>
          <w:rFonts w:hint="eastAsia"/>
        </w:rPr>
        <w:t>27</w:t>
      </w:r>
      <w:r>
        <w:rPr>
          <w:rFonts w:hint="eastAsia"/>
        </w:rPr>
        <w:t>名學子獲頒助學金。副縣長林皆興到場支持，期盼在各界善心陪伴與資源挹注，讓孩子安心求學、勇敢追逐夢想。</w:t>
      </w:r>
    </w:p>
    <w:p w:rsidR="005449CB" w:rsidRDefault="005449CB" w:rsidP="005449CB">
      <w:pPr>
        <w:pStyle w:val="afffffffffff5"/>
        <w:spacing w:before="360" w:after="120"/>
        <w:rPr>
          <w:rFonts w:hint="eastAsia"/>
        </w:rPr>
      </w:pPr>
      <w:r>
        <w:rPr>
          <w:rFonts w:hint="eastAsia"/>
        </w:rPr>
        <w:t>115</w:t>
      </w:r>
      <w:r>
        <w:rPr>
          <w:rFonts w:hint="eastAsia"/>
        </w:rPr>
        <w:t>年</w:t>
      </w:r>
      <w:r>
        <w:rPr>
          <w:rFonts w:hint="eastAsia"/>
        </w:rPr>
        <w:t>8</w:t>
      </w:r>
      <w:r>
        <w:rPr>
          <w:rFonts w:hint="eastAsia"/>
        </w:rPr>
        <w:t>月</w:t>
      </w:r>
      <w:r>
        <w:rPr>
          <w:rFonts w:hint="eastAsia"/>
        </w:rPr>
        <w:t>19</w:t>
      </w:r>
      <w:r>
        <w:rPr>
          <w:rFonts w:hint="eastAsia"/>
        </w:rPr>
        <w:t>日</w:t>
      </w:r>
    </w:p>
    <w:p w:rsidR="005449CB" w:rsidRDefault="005449CB" w:rsidP="005449CB">
      <w:pPr>
        <w:snapToGrid w:val="0"/>
        <w:spacing w:line="240" w:lineRule="atLeast"/>
        <w:ind w:firstLineChars="202" w:firstLine="485"/>
        <w:rPr>
          <w:rFonts w:hint="eastAsia"/>
        </w:rPr>
      </w:pPr>
      <w:r>
        <w:rPr>
          <w:rFonts w:hint="eastAsia"/>
        </w:rPr>
        <w:t>社團法人澎湖縣照顧服務協會附設庇護工場「魔豆小舖」於身心障礙福利服務中心舉辦「愛滿中秋</w:t>
      </w:r>
      <w:r>
        <w:rPr>
          <w:rFonts w:hint="eastAsia"/>
        </w:rPr>
        <w:t xml:space="preserve"> </w:t>
      </w:r>
      <w:r>
        <w:rPr>
          <w:rFonts w:hint="eastAsia"/>
        </w:rPr>
        <w:t>魔豆獻禮」中秋新品發表會。副縣長林皆興出席活動，與現場貴賓及慢飛天使一同體驗手作月餅的樂趣，並帶頭認購</w:t>
      </w:r>
      <w:r>
        <w:rPr>
          <w:rFonts w:hint="eastAsia"/>
        </w:rPr>
        <w:t>450</w:t>
      </w:r>
      <w:r>
        <w:rPr>
          <w:rFonts w:hint="eastAsia"/>
        </w:rPr>
        <w:t>盒，以實際行動拋磚引玉，期盼社會各界踴躍響應，共同支持慢飛天使自立成長。</w:t>
      </w:r>
    </w:p>
    <w:p w:rsidR="005449CB" w:rsidRDefault="005449CB" w:rsidP="005449CB">
      <w:pPr>
        <w:pStyle w:val="afffffffffff5"/>
        <w:spacing w:before="360" w:after="120"/>
        <w:rPr>
          <w:rFonts w:hint="eastAsia"/>
        </w:rPr>
      </w:pPr>
      <w:r>
        <w:rPr>
          <w:rFonts w:hint="eastAsia"/>
        </w:rPr>
        <w:t>115</w:t>
      </w:r>
      <w:r>
        <w:rPr>
          <w:rFonts w:hint="eastAsia"/>
        </w:rPr>
        <w:t>年</w:t>
      </w:r>
      <w:r>
        <w:rPr>
          <w:rFonts w:hint="eastAsia"/>
        </w:rPr>
        <w:t>8</w:t>
      </w:r>
      <w:r>
        <w:rPr>
          <w:rFonts w:hint="eastAsia"/>
        </w:rPr>
        <w:t>月</w:t>
      </w:r>
      <w:r>
        <w:rPr>
          <w:rFonts w:hint="eastAsia"/>
        </w:rPr>
        <w:t>21</w:t>
      </w:r>
      <w:r>
        <w:rPr>
          <w:rFonts w:hint="eastAsia"/>
        </w:rPr>
        <w:t>日</w:t>
      </w:r>
    </w:p>
    <w:p w:rsidR="005449CB" w:rsidRDefault="005449CB" w:rsidP="005449CB">
      <w:pPr>
        <w:snapToGrid w:val="0"/>
        <w:spacing w:line="240" w:lineRule="atLeast"/>
        <w:ind w:firstLineChars="202" w:firstLine="485"/>
        <w:rPr>
          <w:rFonts w:hint="eastAsia"/>
        </w:rPr>
      </w:pPr>
      <w:r>
        <w:rPr>
          <w:rFonts w:hint="eastAsia"/>
        </w:rPr>
        <w:t>新學年度即將展開，縣府於文光國小舉行「</w:t>
      </w:r>
      <w:r>
        <w:rPr>
          <w:rFonts w:hint="eastAsia"/>
        </w:rPr>
        <w:t>115</w:t>
      </w:r>
      <w:r>
        <w:rPr>
          <w:rFonts w:hint="eastAsia"/>
        </w:rPr>
        <w:t>學年度第</w:t>
      </w:r>
      <w:r>
        <w:rPr>
          <w:rFonts w:hint="eastAsia"/>
        </w:rPr>
        <w:t>1</w:t>
      </w:r>
      <w:r>
        <w:rPr>
          <w:rFonts w:hint="eastAsia"/>
        </w:rPr>
        <w:t>學期國民中小學會議綜合座談會」，由副縣長林皆興主持，偕同教育、人事、工務及財政等相關單位，與各校校長就校務推動、教育政策執行及學校實務需求等議題深入交流，透過意見交換凝聚共識，為新學期各項教育工作做好準備。</w:t>
      </w:r>
    </w:p>
    <w:p w:rsidR="005449CB" w:rsidRDefault="005449CB" w:rsidP="005449CB">
      <w:pPr>
        <w:pStyle w:val="afffffffffff5"/>
        <w:spacing w:before="360" w:after="120"/>
        <w:rPr>
          <w:rFonts w:hint="eastAsia"/>
        </w:rPr>
      </w:pPr>
      <w:r>
        <w:rPr>
          <w:rFonts w:hint="eastAsia"/>
        </w:rPr>
        <w:t>115</w:t>
      </w:r>
      <w:r>
        <w:rPr>
          <w:rFonts w:hint="eastAsia"/>
        </w:rPr>
        <w:t>年</w:t>
      </w:r>
      <w:r>
        <w:rPr>
          <w:rFonts w:hint="eastAsia"/>
        </w:rPr>
        <w:t>8</w:t>
      </w:r>
      <w:r>
        <w:rPr>
          <w:rFonts w:hint="eastAsia"/>
        </w:rPr>
        <w:t>月</w:t>
      </w:r>
      <w:r>
        <w:rPr>
          <w:rFonts w:hint="eastAsia"/>
        </w:rPr>
        <w:t>22</w:t>
      </w:r>
      <w:r>
        <w:rPr>
          <w:rFonts w:hint="eastAsia"/>
        </w:rPr>
        <w:t>日</w:t>
      </w:r>
    </w:p>
    <w:p w:rsidR="005449CB" w:rsidRDefault="005449CB" w:rsidP="005449CB">
      <w:pPr>
        <w:snapToGrid w:val="0"/>
        <w:spacing w:line="240" w:lineRule="atLeast"/>
        <w:ind w:firstLineChars="202" w:firstLine="485"/>
        <w:rPr>
          <w:rFonts w:hint="eastAsia"/>
        </w:rPr>
      </w:pPr>
      <w:r>
        <w:rPr>
          <w:rFonts w:hint="eastAsia"/>
        </w:rPr>
        <w:t>為慶祝每年</w:t>
      </w:r>
      <w:r>
        <w:rPr>
          <w:rFonts w:hint="eastAsia"/>
        </w:rPr>
        <w:t>8</w:t>
      </w:r>
      <w:r>
        <w:rPr>
          <w:rFonts w:hint="eastAsia"/>
        </w:rPr>
        <w:t>月第</w:t>
      </w:r>
      <w:r>
        <w:rPr>
          <w:rFonts w:hint="eastAsia"/>
        </w:rPr>
        <w:t>4</w:t>
      </w:r>
      <w:r>
        <w:rPr>
          <w:rFonts w:hint="eastAsia"/>
        </w:rPr>
        <w:t>個星期日「祖父母節」，縣府於西衛新活動中心舉辦「</w:t>
      </w:r>
      <w:r>
        <w:rPr>
          <w:rFonts w:hint="eastAsia"/>
        </w:rPr>
        <w:t>115</w:t>
      </w:r>
      <w:r>
        <w:rPr>
          <w:rFonts w:hint="eastAsia"/>
        </w:rPr>
        <w:t>年祖父母節－世代同心</w:t>
      </w:r>
      <w:r>
        <w:rPr>
          <w:rFonts w:hint="eastAsia"/>
        </w:rPr>
        <w:t xml:space="preserve"> </w:t>
      </w:r>
      <w:r>
        <w:rPr>
          <w:rFonts w:hint="eastAsia"/>
        </w:rPr>
        <w:t>幸福同行」活動，現場除邀請中興國小「星奇合唱團」、西嶼樂齡學習中心及愛音樂藝文工作室帶來精彩演出外，也規劃多項趣味互動闖關活動，吸引近百組家庭熱情參與。副縣長林皆興出席活動，向長輩們表達敬意與祝福。</w:t>
      </w:r>
    </w:p>
    <w:p w:rsidR="005449CB" w:rsidRDefault="005449CB" w:rsidP="005449CB">
      <w:pPr>
        <w:snapToGrid w:val="0"/>
        <w:spacing w:line="240" w:lineRule="atLeast"/>
        <w:ind w:firstLineChars="202" w:firstLine="485"/>
        <w:rPr>
          <w:rFonts w:hint="eastAsia"/>
        </w:rPr>
      </w:pPr>
      <w:r>
        <w:rPr>
          <w:rFonts w:hint="eastAsia"/>
        </w:rPr>
        <w:t>2026</w:t>
      </w:r>
      <w:r>
        <w:rPr>
          <w:rFonts w:hint="eastAsia"/>
        </w:rPr>
        <w:t>年澎湖縣第五屆「澎湖扶輪社盃」全國羽球錦標賽於縣立綜合體育館熱鬧登場，吸引來自全國近</w:t>
      </w:r>
      <w:r>
        <w:rPr>
          <w:rFonts w:hint="eastAsia"/>
        </w:rPr>
        <w:t>600</w:t>
      </w:r>
      <w:r>
        <w:rPr>
          <w:rFonts w:hint="eastAsia"/>
        </w:rPr>
        <w:t>名選手、</w:t>
      </w:r>
      <w:r>
        <w:rPr>
          <w:rFonts w:hint="eastAsia"/>
        </w:rPr>
        <w:t>78</w:t>
      </w:r>
      <w:r>
        <w:rPr>
          <w:rFonts w:hint="eastAsia"/>
        </w:rPr>
        <w:t>支隊伍齊聚菊島切磋球技、以球會友，展現羽球運動的蓬勃活力。副縣長林皆興代表縣府出席開幕典禮，為賽事揭開序幕。</w:t>
      </w:r>
    </w:p>
    <w:p w:rsidR="005449CB" w:rsidRDefault="005449CB" w:rsidP="005449CB">
      <w:pPr>
        <w:pStyle w:val="afffffffffff5"/>
        <w:spacing w:before="360" w:after="120"/>
        <w:rPr>
          <w:rFonts w:hint="eastAsia"/>
        </w:rPr>
      </w:pPr>
      <w:r>
        <w:rPr>
          <w:rFonts w:hint="eastAsia"/>
        </w:rPr>
        <w:t>115</w:t>
      </w:r>
      <w:r>
        <w:rPr>
          <w:rFonts w:hint="eastAsia"/>
        </w:rPr>
        <w:t>年</w:t>
      </w:r>
      <w:r>
        <w:rPr>
          <w:rFonts w:hint="eastAsia"/>
        </w:rPr>
        <w:t>8</w:t>
      </w:r>
      <w:r>
        <w:rPr>
          <w:rFonts w:hint="eastAsia"/>
        </w:rPr>
        <w:t>月</w:t>
      </w:r>
      <w:r>
        <w:rPr>
          <w:rFonts w:hint="eastAsia"/>
        </w:rPr>
        <w:t>24</w:t>
      </w:r>
      <w:r>
        <w:rPr>
          <w:rFonts w:hint="eastAsia"/>
        </w:rPr>
        <w:t>日</w:t>
      </w:r>
    </w:p>
    <w:p w:rsidR="005449CB" w:rsidRDefault="005449CB" w:rsidP="005449CB">
      <w:pPr>
        <w:snapToGrid w:val="0"/>
        <w:spacing w:line="240" w:lineRule="atLeast"/>
        <w:ind w:firstLineChars="202" w:firstLine="485"/>
        <w:rPr>
          <w:rFonts w:hint="eastAsia"/>
        </w:rPr>
      </w:pPr>
      <w:r>
        <w:rPr>
          <w:rFonts w:hint="eastAsia"/>
        </w:rPr>
        <w:t>縣府召開</w:t>
      </w:r>
      <w:r>
        <w:rPr>
          <w:rFonts w:hint="eastAsia"/>
        </w:rPr>
        <w:t>115</w:t>
      </w:r>
      <w:r>
        <w:rPr>
          <w:rFonts w:hint="eastAsia"/>
        </w:rPr>
        <w:t>年第</w:t>
      </w:r>
      <w:r>
        <w:rPr>
          <w:rFonts w:hint="eastAsia"/>
        </w:rPr>
        <w:t>6</w:t>
      </w:r>
      <w:r>
        <w:rPr>
          <w:rFonts w:hint="eastAsia"/>
        </w:rPr>
        <w:t>次主管工作會報，副縣長林皆興勉勵各主管以「積極」態度任事，強化縱向、橫向溝通，提高行政效率；會中並由教育處進行標竿學習案例簡報，分享「泳渡澎湖灣」從地方賽事到接軌國際，歷經</w:t>
      </w:r>
      <w:r>
        <w:rPr>
          <w:rFonts w:hint="eastAsia"/>
        </w:rPr>
        <w:t>23</w:t>
      </w:r>
      <w:r>
        <w:rPr>
          <w:rFonts w:hint="eastAsia"/>
        </w:rPr>
        <w:t>年發展所累積的經驗與成果。</w:t>
      </w:r>
    </w:p>
    <w:p w:rsidR="005449CB" w:rsidRDefault="005449CB" w:rsidP="005449CB">
      <w:pPr>
        <w:pStyle w:val="afffffffffff5"/>
        <w:spacing w:before="360" w:after="120"/>
        <w:rPr>
          <w:rFonts w:hint="eastAsia"/>
        </w:rPr>
      </w:pPr>
      <w:r>
        <w:rPr>
          <w:rFonts w:hint="eastAsia"/>
        </w:rPr>
        <w:t>115</w:t>
      </w:r>
      <w:r>
        <w:rPr>
          <w:rFonts w:hint="eastAsia"/>
        </w:rPr>
        <w:t>年</w:t>
      </w:r>
      <w:r>
        <w:rPr>
          <w:rFonts w:hint="eastAsia"/>
        </w:rPr>
        <w:t>8</w:t>
      </w:r>
      <w:r>
        <w:rPr>
          <w:rFonts w:hint="eastAsia"/>
        </w:rPr>
        <w:t>月</w:t>
      </w:r>
      <w:r>
        <w:rPr>
          <w:rFonts w:hint="eastAsia"/>
        </w:rPr>
        <w:t>25</w:t>
      </w:r>
      <w:r>
        <w:rPr>
          <w:rFonts w:hint="eastAsia"/>
        </w:rPr>
        <w:t>日</w:t>
      </w:r>
    </w:p>
    <w:p w:rsidR="005449CB" w:rsidRDefault="005449CB" w:rsidP="005449CB">
      <w:pPr>
        <w:snapToGrid w:val="0"/>
        <w:spacing w:line="240" w:lineRule="atLeast"/>
        <w:ind w:firstLineChars="202" w:firstLine="485"/>
        <w:rPr>
          <w:rFonts w:hint="eastAsia"/>
        </w:rPr>
      </w:pPr>
      <w:r>
        <w:rPr>
          <w:rFonts w:hint="eastAsia"/>
        </w:rPr>
        <w:t>為期</w:t>
      </w:r>
      <w:r>
        <w:rPr>
          <w:rFonts w:hint="eastAsia"/>
        </w:rPr>
        <w:t>4</w:t>
      </w:r>
      <w:r>
        <w:rPr>
          <w:rFonts w:hint="eastAsia"/>
        </w:rPr>
        <w:t>個月的「</w:t>
      </w:r>
      <w:r>
        <w:rPr>
          <w:rFonts w:hint="eastAsia"/>
        </w:rPr>
        <w:t>2026</w:t>
      </w:r>
      <w:r>
        <w:rPr>
          <w:rFonts w:hint="eastAsia"/>
        </w:rPr>
        <w:t>澎湖國際海上花火節－七龍珠</w:t>
      </w:r>
      <w:r>
        <w:rPr>
          <w:rFonts w:hint="eastAsia"/>
        </w:rPr>
        <w:t>Z</w:t>
      </w:r>
      <w:r>
        <w:rPr>
          <w:rFonts w:hint="eastAsia"/>
        </w:rPr>
        <w:t>澎湖夏日花火大會」</w:t>
      </w:r>
      <w:r>
        <w:rPr>
          <w:rFonts w:hint="eastAsia"/>
        </w:rPr>
        <w:lastRenderedPageBreak/>
        <w:t>晚間在觀音亭園區璀璨閉幕。活動首先由在地團體「澎湖縣青少年交響樂團」揭開序幕，接著療癒系歌手林凡、實力女聲陳芳語</w:t>
      </w:r>
      <w:r>
        <w:rPr>
          <w:rFonts w:hint="eastAsia"/>
        </w:rPr>
        <w:t>Kimberley</w:t>
      </w:r>
      <w:r>
        <w:rPr>
          <w:rFonts w:hint="eastAsia"/>
        </w:rPr>
        <w:t>及金曲搖滾樂團麋先生</w:t>
      </w:r>
      <w:r>
        <w:rPr>
          <w:rFonts w:hint="eastAsia"/>
        </w:rPr>
        <w:t>MIXER</w:t>
      </w:r>
      <w:r>
        <w:rPr>
          <w:rFonts w:hint="eastAsia"/>
        </w:rPr>
        <w:t>接力登臺，以一首首耳熟能詳的人氣歌曲唱響觀音亭。現場觀眾紛紛打開手機燈光，隨著音樂熱情揮舞、齊聲合唱，共同迎接壓軸無人機展演及煙火秀。</w:t>
      </w:r>
    </w:p>
    <w:p w:rsidR="005449CB" w:rsidRDefault="005449CB" w:rsidP="005449CB">
      <w:pPr>
        <w:pStyle w:val="afffffffffff5"/>
        <w:spacing w:before="360" w:after="120"/>
        <w:rPr>
          <w:rFonts w:hint="eastAsia"/>
        </w:rPr>
      </w:pPr>
      <w:r>
        <w:rPr>
          <w:rFonts w:hint="eastAsia"/>
        </w:rPr>
        <w:t>115</w:t>
      </w:r>
      <w:r>
        <w:rPr>
          <w:rFonts w:hint="eastAsia"/>
        </w:rPr>
        <w:t>年</w:t>
      </w:r>
      <w:r>
        <w:rPr>
          <w:rFonts w:hint="eastAsia"/>
        </w:rPr>
        <w:t>8</w:t>
      </w:r>
      <w:r>
        <w:rPr>
          <w:rFonts w:hint="eastAsia"/>
        </w:rPr>
        <w:t>月</w:t>
      </w:r>
      <w:r>
        <w:rPr>
          <w:rFonts w:hint="eastAsia"/>
        </w:rPr>
        <w:t>27</w:t>
      </w:r>
      <w:r>
        <w:rPr>
          <w:rFonts w:hint="eastAsia"/>
        </w:rPr>
        <w:t>日</w:t>
      </w:r>
    </w:p>
    <w:p w:rsidR="000867BD" w:rsidRPr="001D7CF3" w:rsidRDefault="005449CB" w:rsidP="005449CB">
      <w:pPr>
        <w:snapToGrid w:val="0"/>
        <w:spacing w:line="240" w:lineRule="atLeast"/>
        <w:ind w:firstLineChars="202" w:firstLine="485"/>
      </w:pPr>
      <w:r>
        <w:rPr>
          <w:rFonts w:hint="eastAsia"/>
        </w:rPr>
        <w:t>海巡署金馬澎分署第七岸巡隊隊長張維權上校即將榮調金馬澎分署第九岸巡隊，至縣府向副縣長林皆興辭行，他感謝任職澎湖期間與縣府及各相關單位攜手合作，共同維護澎湖海域及岸際安全。</w:t>
      </w:r>
    </w:p>
    <w:p w:rsidR="000867BD" w:rsidRPr="001D7CF3" w:rsidRDefault="000867BD">
      <w:pPr>
        <w:spacing w:line="240" w:lineRule="auto"/>
        <w:jc w:val="center"/>
      </w:pPr>
    </w:p>
    <w:p w:rsidR="000867BD" w:rsidRPr="001D7CF3" w:rsidRDefault="000867BD">
      <w:pPr>
        <w:spacing w:line="240" w:lineRule="auto"/>
        <w:jc w:val="center"/>
        <w:sectPr w:rsidR="000867BD" w:rsidRPr="001D7CF3">
          <w:headerReference w:type="even" r:id="rId20"/>
          <w:headerReference w:type="default" r:id="rId21"/>
          <w:footerReference w:type="even" r:id="rId22"/>
          <w:footerReference w:type="default" r:id="rId23"/>
          <w:pgSz w:w="10660" w:h="14742" w:code="132"/>
          <w:pgMar w:top="1531" w:right="1276" w:bottom="1304" w:left="1276" w:header="680" w:footer="794" w:gutter="0"/>
          <w:pgNumType w:start="1"/>
          <w:cols w:space="425"/>
          <w:docGrid w:linePitch="360" w:charSpace="134328"/>
        </w:sectPr>
      </w:pPr>
    </w:p>
    <w:tbl>
      <w:tblPr>
        <w:tblpPr w:leftFromText="180" w:rightFromText="180" w:vertAnchor="page" w:horzAnchor="margin" w:tblpXSpec="center" w:tblpY="8435"/>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tblPr>
      <w:tblGrid>
        <w:gridCol w:w="7825"/>
      </w:tblGrid>
      <w:tr w:rsidR="000867BD" w:rsidRPr="001D7CF3" w:rsidTr="000810C6">
        <w:trPr>
          <w:trHeight w:val="3799"/>
          <w:jc w:val="center"/>
        </w:trPr>
        <w:tc>
          <w:tcPr>
            <w:tcW w:w="7825" w:type="dxa"/>
            <w:tcBorders>
              <w:top w:val="single" w:sz="4" w:space="0" w:color="auto"/>
              <w:left w:val="single" w:sz="4" w:space="0" w:color="auto"/>
              <w:bottom w:val="single" w:sz="4" w:space="0" w:color="auto"/>
              <w:right w:val="single" w:sz="4" w:space="0" w:color="auto"/>
            </w:tcBorders>
          </w:tcPr>
          <w:p w:rsidR="00645BC3" w:rsidRPr="001D7CF3" w:rsidRDefault="000867BD" w:rsidP="00311629">
            <w:pPr>
              <w:spacing w:beforeLines="50" w:line="240" w:lineRule="auto"/>
              <w:ind w:leftChars="100" w:left="240"/>
              <w:rPr>
                <w:sz w:val="32"/>
              </w:rPr>
            </w:pPr>
            <w:r w:rsidRPr="001D7CF3">
              <w:rPr>
                <w:szCs w:val="34"/>
              </w:rPr>
              <w:lastRenderedPageBreak/>
              <w:br w:type="page"/>
            </w:r>
            <w:r w:rsidR="00645BC3" w:rsidRPr="001D7CF3">
              <w:rPr>
                <w:sz w:val="32"/>
              </w:rPr>
              <w:t>澎湖縣政府公報</w:t>
            </w:r>
          </w:p>
          <w:p w:rsidR="00645BC3" w:rsidRPr="001D7CF3" w:rsidRDefault="00645BC3" w:rsidP="00645BC3">
            <w:pPr>
              <w:spacing w:line="340" w:lineRule="exact"/>
              <w:ind w:leftChars="100" w:left="240"/>
              <w:rPr>
                <w:sz w:val="26"/>
              </w:rPr>
            </w:pPr>
            <w:r w:rsidRPr="001D7CF3">
              <w:rPr>
                <w:sz w:val="26"/>
              </w:rPr>
              <w:t>1</w:t>
            </w:r>
            <w:r w:rsidR="00F21774">
              <w:rPr>
                <w:rFonts w:hint="eastAsia"/>
                <w:sz w:val="26"/>
              </w:rPr>
              <w:t>1</w:t>
            </w:r>
            <w:r w:rsidR="00376552">
              <w:rPr>
                <w:rFonts w:hint="eastAsia"/>
                <w:sz w:val="26"/>
              </w:rPr>
              <w:t>5</w:t>
            </w:r>
            <w:r w:rsidRPr="001D7CF3">
              <w:rPr>
                <w:sz w:val="26"/>
              </w:rPr>
              <w:t>年第</w:t>
            </w:r>
            <w:r w:rsidR="006E385C">
              <w:rPr>
                <w:rFonts w:hint="eastAsia"/>
                <w:sz w:val="26"/>
              </w:rPr>
              <w:t>9</w:t>
            </w:r>
            <w:r w:rsidRPr="001D7CF3">
              <w:rPr>
                <w:sz w:val="26"/>
              </w:rPr>
              <w:t>期</w:t>
            </w:r>
          </w:p>
          <w:p w:rsidR="00645BC3" w:rsidRPr="001D7CF3" w:rsidRDefault="00645BC3" w:rsidP="00645BC3">
            <w:pPr>
              <w:spacing w:line="340" w:lineRule="exact"/>
              <w:ind w:leftChars="100" w:left="240"/>
              <w:rPr>
                <w:sz w:val="26"/>
              </w:rPr>
            </w:pPr>
            <w:r w:rsidRPr="001D7CF3">
              <w:rPr>
                <w:sz w:val="26"/>
              </w:rPr>
              <w:t>出版機關：澎湖縣政府</w:t>
            </w:r>
          </w:p>
          <w:p w:rsidR="00645BC3" w:rsidRPr="001D7CF3" w:rsidRDefault="00645BC3" w:rsidP="00645BC3">
            <w:pPr>
              <w:spacing w:line="340" w:lineRule="exact"/>
              <w:ind w:leftChars="100" w:left="240"/>
              <w:rPr>
                <w:sz w:val="26"/>
              </w:rPr>
            </w:pPr>
            <w:r w:rsidRPr="001D7CF3">
              <w:rPr>
                <w:sz w:val="26"/>
              </w:rPr>
              <w:t>編　　者：行　政　處</w:t>
            </w:r>
          </w:p>
          <w:p w:rsidR="00645BC3" w:rsidRPr="001D7CF3" w:rsidRDefault="00645BC3" w:rsidP="00645BC3">
            <w:pPr>
              <w:spacing w:line="340" w:lineRule="exact"/>
              <w:ind w:leftChars="100" w:left="240"/>
              <w:rPr>
                <w:sz w:val="26"/>
              </w:rPr>
            </w:pPr>
            <w:r w:rsidRPr="001D7CF3">
              <w:rPr>
                <w:sz w:val="26"/>
              </w:rPr>
              <w:t>中華民國</w:t>
            </w:r>
            <w:r w:rsidRPr="001D7CF3">
              <w:rPr>
                <w:sz w:val="26"/>
              </w:rPr>
              <w:t>1</w:t>
            </w:r>
            <w:r w:rsidR="00F21774">
              <w:rPr>
                <w:rFonts w:hint="eastAsia"/>
                <w:sz w:val="26"/>
              </w:rPr>
              <w:t>1</w:t>
            </w:r>
            <w:r w:rsidR="00376552">
              <w:rPr>
                <w:rFonts w:hint="eastAsia"/>
                <w:sz w:val="26"/>
              </w:rPr>
              <w:t>5</w:t>
            </w:r>
            <w:r w:rsidRPr="001D7CF3">
              <w:rPr>
                <w:sz w:val="26"/>
              </w:rPr>
              <w:t>年</w:t>
            </w:r>
            <w:r w:rsidR="006E385C">
              <w:rPr>
                <w:rFonts w:hint="eastAsia"/>
                <w:sz w:val="26"/>
              </w:rPr>
              <w:t>9</w:t>
            </w:r>
            <w:r w:rsidRPr="001D7CF3">
              <w:rPr>
                <w:sz w:val="26"/>
              </w:rPr>
              <w:t>月</w:t>
            </w:r>
            <w:r w:rsidRPr="001D7CF3">
              <w:rPr>
                <w:sz w:val="26"/>
              </w:rPr>
              <w:t>16</w:t>
            </w:r>
            <w:r w:rsidRPr="001D7CF3">
              <w:rPr>
                <w:sz w:val="26"/>
              </w:rPr>
              <w:t>日出版</w:t>
            </w:r>
          </w:p>
          <w:p w:rsidR="00645BC3" w:rsidRPr="001D7CF3" w:rsidRDefault="00645BC3" w:rsidP="00645BC3">
            <w:pPr>
              <w:spacing w:line="340" w:lineRule="exact"/>
              <w:ind w:leftChars="100" w:left="240"/>
              <w:rPr>
                <w:sz w:val="26"/>
              </w:rPr>
            </w:pPr>
            <w:r w:rsidRPr="001D7CF3">
              <w:rPr>
                <w:sz w:val="26"/>
              </w:rPr>
              <w:t>中華民國</w:t>
            </w:r>
            <w:r w:rsidRPr="001D7CF3">
              <w:rPr>
                <w:sz w:val="26"/>
              </w:rPr>
              <w:t>88</w:t>
            </w:r>
            <w:r w:rsidRPr="001D7CF3">
              <w:rPr>
                <w:sz w:val="26"/>
              </w:rPr>
              <w:t>年</w:t>
            </w:r>
            <w:r>
              <w:rPr>
                <w:rFonts w:hint="eastAsia"/>
                <w:sz w:val="26"/>
              </w:rPr>
              <w:t>5</w:t>
            </w:r>
            <w:r w:rsidRPr="001D7CF3">
              <w:rPr>
                <w:sz w:val="26"/>
              </w:rPr>
              <w:t>月</w:t>
            </w:r>
            <w:r w:rsidRPr="001D7CF3">
              <w:rPr>
                <w:sz w:val="26"/>
              </w:rPr>
              <w:t>16</w:t>
            </w:r>
            <w:r w:rsidRPr="001D7CF3">
              <w:rPr>
                <w:sz w:val="26"/>
              </w:rPr>
              <w:t>日創刊</w:t>
            </w:r>
          </w:p>
          <w:p w:rsidR="00645BC3" w:rsidRPr="001D7CF3" w:rsidRDefault="00645BC3" w:rsidP="00645BC3">
            <w:pPr>
              <w:spacing w:line="340" w:lineRule="exact"/>
              <w:ind w:leftChars="100" w:left="240"/>
              <w:rPr>
                <w:sz w:val="26"/>
              </w:rPr>
            </w:pPr>
            <w:r w:rsidRPr="001D7CF3">
              <w:rPr>
                <w:sz w:val="26"/>
              </w:rPr>
              <w:t>本刊同時登載於澎湖縣政府網站</w:t>
            </w:r>
          </w:p>
          <w:p w:rsidR="00645BC3" w:rsidRPr="001D7CF3" w:rsidRDefault="00645BC3" w:rsidP="00645BC3">
            <w:pPr>
              <w:spacing w:line="340" w:lineRule="exact"/>
              <w:ind w:leftChars="100" w:left="240"/>
              <w:rPr>
                <w:color w:val="000000"/>
                <w:sz w:val="26"/>
              </w:rPr>
            </w:pPr>
            <w:r w:rsidRPr="001D7CF3">
              <w:rPr>
                <w:sz w:val="26"/>
              </w:rPr>
              <w:t>網址為</w:t>
            </w:r>
            <w:r w:rsidRPr="005D48AA">
              <w:rPr>
                <w:color w:val="000000"/>
                <w:sz w:val="26"/>
              </w:rPr>
              <w:t>http://</w:t>
            </w:r>
            <w:r w:rsidRPr="00645BC3">
              <w:rPr>
                <w:sz w:val="26"/>
              </w:rPr>
              <w:t>www</w:t>
            </w:r>
            <w:r w:rsidRPr="005D48AA">
              <w:rPr>
                <w:color w:val="000000"/>
                <w:sz w:val="26"/>
              </w:rPr>
              <w:t>.penghu.gov.tw</w:t>
            </w:r>
          </w:p>
          <w:p w:rsidR="00645BC3" w:rsidRPr="001D7CF3" w:rsidRDefault="00645BC3" w:rsidP="00645BC3">
            <w:pPr>
              <w:spacing w:line="340" w:lineRule="exact"/>
              <w:ind w:leftChars="100" w:left="240"/>
              <w:rPr>
                <w:sz w:val="26"/>
              </w:rPr>
            </w:pPr>
            <w:r w:rsidRPr="001D7CF3">
              <w:rPr>
                <w:sz w:val="26"/>
              </w:rPr>
              <w:t>工</w:t>
            </w:r>
            <w:r w:rsidRPr="001D7CF3">
              <w:rPr>
                <w:sz w:val="26"/>
              </w:rPr>
              <w:t xml:space="preserve"> </w:t>
            </w:r>
            <w:r w:rsidRPr="001D7CF3">
              <w:rPr>
                <w:sz w:val="26"/>
              </w:rPr>
              <w:t>本</w:t>
            </w:r>
            <w:r w:rsidRPr="001D7CF3">
              <w:rPr>
                <w:sz w:val="26"/>
              </w:rPr>
              <w:t xml:space="preserve"> </w:t>
            </w:r>
            <w:r w:rsidRPr="001D7CF3">
              <w:rPr>
                <w:sz w:val="26"/>
              </w:rPr>
              <w:t>費：新臺幣</w:t>
            </w:r>
            <w:r w:rsidRPr="001D7CF3">
              <w:rPr>
                <w:sz w:val="26"/>
              </w:rPr>
              <w:t>265</w:t>
            </w:r>
            <w:r w:rsidRPr="001D7CF3">
              <w:rPr>
                <w:sz w:val="26"/>
              </w:rPr>
              <w:t>元</w:t>
            </w:r>
          </w:p>
          <w:p w:rsidR="000867BD" w:rsidRPr="001D7CF3" w:rsidRDefault="00645BC3" w:rsidP="00645BC3">
            <w:pPr>
              <w:spacing w:line="340" w:lineRule="exact"/>
              <w:ind w:leftChars="100" w:left="240"/>
            </w:pPr>
            <w:r w:rsidRPr="001D7CF3">
              <w:rPr>
                <w:sz w:val="26"/>
              </w:rPr>
              <w:t>澎湖郵局澎誌字第</w:t>
            </w:r>
            <w:r w:rsidRPr="001D7CF3">
              <w:rPr>
                <w:sz w:val="26"/>
              </w:rPr>
              <w:t>005</w:t>
            </w:r>
            <w:r w:rsidRPr="001D7CF3">
              <w:rPr>
                <w:sz w:val="26"/>
              </w:rPr>
              <w:t>號登記證登記為雜誌類交寄</w:t>
            </w:r>
          </w:p>
        </w:tc>
      </w:tr>
      <w:tr w:rsidR="000867BD" w:rsidRPr="001D7CF3" w:rsidTr="000810C6">
        <w:trPr>
          <w:trHeight w:val="1134"/>
          <w:jc w:val="center"/>
        </w:trPr>
        <w:tc>
          <w:tcPr>
            <w:tcW w:w="7825" w:type="dxa"/>
            <w:tcBorders>
              <w:top w:val="single" w:sz="4" w:space="0" w:color="auto"/>
              <w:left w:val="nil"/>
              <w:bottom w:val="nil"/>
              <w:right w:val="nil"/>
            </w:tcBorders>
          </w:tcPr>
          <w:p w:rsidR="000867BD" w:rsidRPr="001D7CF3" w:rsidRDefault="000867BD" w:rsidP="00311629">
            <w:pPr>
              <w:spacing w:beforeLines="100" w:line="240" w:lineRule="auto"/>
              <w:rPr>
                <w:sz w:val="30"/>
              </w:rPr>
            </w:pPr>
            <w:r w:rsidRPr="001D7CF3">
              <w:rPr>
                <w:sz w:val="30"/>
              </w:rPr>
              <w:t>GPN</w:t>
            </w:r>
            <w:r w:rsidRPr="001D7CF3">
              <w:rPr>
                <w:sz w:val="30"/>
              </w:rPr>
              <w:t>：</w:t>
            </w:r>
            <w:r w:rsidRPr="001D7CF3">
              <w:rPr>
                <w:sz w:val="30"/>
              </w:rPr>
              <w:t>2008800076</w:t>
            </w:r>
          </w:p>
          <w:p w:rsidR="000867BD" w:rsidRPr="001D7CF3" w:rsidRDefault="000867BD" w:rsidP="000810C6">
            <w:pPr>
              <w:spacing w:line="240" w:lineRule="auto"/>
            </w:pPr>
            <w:r w:rsidRPr="001D7CF3">
              <w:rPr>
                <w:sz w:val="30"/>
              </w:rPr>
              <w:t>工本費：</w:t>
            </w:r>
            <w:r w:rsidRPr="001D7CF3">
              <w:rPr>
                <w:sz w:val="30"/>
              </w:rPr>
              <w:t>NT$265</w:t>
            </w:r>
          </w:p>
        </w:tc>
      </w:tr>
    </w:tbl>
    <w:p w:rsidR="000867BD" w:rsidRPr="001D7CF3" w:rsidRDefault="000867BD">
      <w:pPr>
        <w:spacing w:line="240" w:lineRule="auto"/>
        <w:jc w:val="center"/>
      </w:pPr>
    </w:p>
    <w:p w:rsidR="000867BD" w:rsidRPr="001D7CF3" w:rsidRDefault="000867BD">
      <w:pPr>
        <w:spacing w:line="240" w:lineRule="auto"/>
        <w:jc w:val="center"/>
      </w:pPr>
    </w:p>
    <w:sectPr w:rsidR="000867BD" w:rsidRPr="001D7CF3" w:rsidSect="00CC2218">
      <w:headerReference w:type="even" r:id="rId24"/>
      <w:headerReference w:type="default" r:id="rId25"/>
      <w:footerReference w:type="even" r:id="rId26"/>
      <w:footerReference w:type="default" r:id="rId27"/>
      <w:pgSz w:w="10660" w:h="14742" w:code="132"/>
      <w:pgMar w:top="1531" w:right="1276" w:bottom="1304" w:left="1276" w:header="680" w:footer="794" w:gutter="0"/>
      <w:cols w:space="425"/>
      <w:docGrid w:linePitch="360" w:charSpace="13432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56245" w:rsidRDefault="00656245">
      <w:r>
        <w:separator/>
      </w:r>
    </w:p>
  </w:endnote>
  <w:endnote w:type="continuationSeparator" w:id="1">
    <w:p w:rsidR="00656245" w:rsidRDefault="006562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Verdana">
    <w:panose1 w:val="020B0604030504040204"/>
    <w:charset w:val="00"/>
    <w:family w:val="swiss"/>
    <w:pitch w:val="variable"/>
    <w:sig w:usb0="A00006FF" w:usb1="4000205B" w:usb2="0000001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楷書體W5">
    <w:panose1 w:val="03000509000000000000"/>
    <w:charset w:val="88"/>
    <w:family w:val="script"/>
    <w:pitch w:val="fixed"/>
    <w:sig w:usb0="80000001" w:usb1="28091800" w:usb2="00000016" w:usb3="00000000" w:csb0="00100000" w:csb1="00000000"/>
  </w:font>
  <w:font w:name="өũ">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華康中黑體">
    <w:panose1 w:val="020B0509000000000000"/>
    <w:charset w:val="88"/>
    <w:family w:val="modern"/>
    <w:pitch w:val="fixed"/>
    <w:sig w:usb0="80000001" w:usb1="28091800" w:usb2="00000016" w:usb3="00000000" w:csb0="00100000" w:csb1="00000000"/>
  </w:font>
  <w:font w:name="華康中明體">
    <w:panose1 w:val="02020509000000000000"/>
    <w:charset w:val="88"/>
    <w:family w:val="modern"/>
    <w:pitch w:val="fixed"/>
    <w:sig w:usb0="80000001" w:usb1="28091800" w:usb2="00000016" w:usb3="00000000" w:csb0="00100000" w:csb1="00000000"/>
  </w:font>
  <w:font w:name="華康中楷體">
    <w:altName w:val="新細明體"/>
    <w:charset w:val="88"/>
    <w:family w:val="modern"/>
    <w:pitch w:val="fixed"/>
    <w:sig w:usb0="00000000" w:usb1="08080000" w:usb2="00000010" w:usb3="00000000" w:csb0="00100000" w:csb1="00000000"/>
  </w:font>
  <w:font w:name="Arial Unicode MS">
    <w:panose1 w:val="020B0604020202020204"/>
    <w:charset w:val="88"/>
    <w:family w:val="swiss"/>
    <w:pitch w:val="variable"/>
    <w:sig w:usb0="F7FFAFFF" w:usb1="E9DFFFFF" w:usb2="0000003F" w:usb3="00000000" w:csb0="003F01FF" w:csb1="00000000"/>
  </w:font>
  <w:font w:name="sөũ">
    <w:altName w:val="Times New Roman"/>
    <w:panose1 w:val="00000000000000000000"/>
    <w:charset w:val="00"/>
    <w:family w:val="roman"/>
    <w:notTrueType/>
    <w:pitch w:val="default"/>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全真楷書">
    <w:panose1 w:val="02010609000101010101"/>
    <w:charset w:val="88"/>
    <w:family w:val="modern"/>
    <w:pitch w:val="fixed"/>
    <w:sig w:usb0="00000001" w:usb1="08080000" w:usb2="00000010" w:usb3="00000000" w:csb0="00100000" w:csb1="00000000"/>
  </w:font>
  <w:font w:name="華康楷書體W3">
    <w:panose1 w:val="03000309000000000000"/>
    <w:charset w:val="88"/>
    <w:family w:val="script"/>
    <w:pitch w:val="fixed"/>
    <w:sig w:usb0="80000001" w:usb1="28091800" w:usb2="00000016" w:usb3="00000000" w:csb0="00100000" w:csb1="00000000"/>
  </w:font>
  <w:font w:name="華康標楷體(P)">
    <w:panose1 w:val="03000500000000000000"/>
    <w:charset w:val="88"/>
    <w:family w:val="script"/>
    <w:pitch w:val="variable"/>
    <w:sig w:usb0="80000001" w:usb1="28091800" w:usb2="00000016" w:usb3="00000000" w:csb0="00100000" w:csb1="00000000"/>
  </w:font>
  <w:font w:name="華康隸書體W3(P)">
    <w:panose1 w:val="03000300000000000000"/>
    <w:charset w:val="88"/>
    <w:family w:val="script"/>
    <w:pitch w:val="variable"/>
    <w:sig w:usb0="80000001" w:usb1="28091800" w:usb2="00000016" w:usb3="00000000" w:csb0="00100000" w:csb1="00000000"/>
  </w:font>
  <w:font w:name="華康隸書體W3">
    <w:panose1 w:val="03000309000000000000"/>
    <w:charset w:val="88"/>
    <w:family w:val="script"/>
    <w:pitch w:val="fixed"/>
    <w:sig w:usb0="80000001" w:usb1="28091800" w:usb2="00000016" w:usb3="00000000" w:csb0="001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83C" w:rsidRDefault="001B083C">
    <w:pPr>
      <w:pStyle w:val="a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83C" w:rsidRDefault="001B083C">
    <w:pPr>
      <w:pStyle w:val="a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83C" w:rsidRPr="00B773DC" w:rsidRDefault="0086614A" w:rsidP="005A1042">
    <w:pPr>
      <w:pStyle w:val="aa"/>
      <w:framePr w:wrap="around" w:vAnchor="text" w:hAnchor="margin" w:xAlign="center" w:y="1"/>
      <w:rPr>
        <w:rStyle w:val="ac"/>
        <w:sz w:val="21"/>
        <w:szCs w:val="21"/>
      </w:rPr>
    </w:pPr>
    <w:r w:rsidRPr="00B773DC">
      <w:rPr>
        <w:rStyle w:val="ac"/>
        <w:sz w:val="21"/>
        <w:szCs w:val="21"/>
      </w:rPr>
      <w:fldChar w:fldCharType="begin"/>
    </w:r>
    <w:r w:rsidR="001B083C" w:rsidRPr="00B773DC">
      <w:rPr>
        <w:rStyle w:val="ac"/>
        <w:sz w:val="21"/>
        <w:szCs w:val="21"/>
      </w:rPr>
      <w:instrText xml:space="preserve">PAGE  </w:instrText>
    </w:r>
    <w:r w:rsidRPr="00B773DC">
      <w:rPr>
        <w:rStyle w:val="ac"/>
        <w:sz w:val="21"/>
        <w:szCs w:val="21"/>
      </w:rPr>
      <w:fldChar w:fldCharType="separate"/>
    </w:r>
    <w:r w:rsidR="005449CB">
      <w:rPr>
        <w:rStyle w:val="ac"/>
        <w:noProof/>
        <w:sz w:val="21"/>
        <w:szCs w:val="21"/>
      </w:rPr>
      <w:t>78</w:t>
    </w:r>
    <w:r w:rsidRPr="00B773DC">
      <w:rPr>
        <w:rStyle w:val="ac"/>
        <w:sz w:val="21"/>
        <w:szCs w:val="21"/>
      </w:rPr>
      <w:fldChar w:fldCharType="end"/>
    </w:r>
  </w:p>
  <w:p w:rsidR="001B083C" w:rsidRDefault="001B083C">
    <w:pPr>
      <w:pStyle w:val="aa"/>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83C" w:rsidRDefault="0086614A" w:rsidP="005A1042">
    <w:pPr>
      <w:pStyle w:val="aa"/>
      <w:framePr w:wrap="around" w:vAnchor="text" w:hAnchor="margin" w:xAlign="center" w:y="1"/>
      <w:rPr>
        <w:rStyle w:val="ac"/>
        <w:sz w:val="21"/>
      </w:rPr>
    </w:pPr>
    <w:r>
      <w:rPr>
        <w:rStyle w:val="ac"/>
        <w:sz w:val="21"/>
      </w:rPr>
      <w:fldChar w:fldCharType="begin"/>
    </w:r>
    <w:r w:rsidR="001B083C">
      <w:rPr>
        <w:rStyle w:val="ac"/>
        <w:sz w:val="21"/>
      </w:rPr>
      <w:instrText xml:space="preserve">PAGE  </w:instrText>
    </w:r>
    <w:r>
      <w:rPr>
        <w:rStyle w:val="ac"/>
        <w:sz w:val="21"/>
      </w:rPr>
      <w:fldChar w:fldCharType="separate"/>
    </w:r>
    <w:r w:rsidR="005449CB">
      <w:rPr>
        <w:rStyle w:val="ac"/>
        <w:noProof/>
        <w:sz w:val="21"/>
      </w:rPr>
      <w:t>79</w:t>
    </w:r>
    <w:r>
      <w:rPr>
        <w:rStyle w:val="ac"/>
        <w:sz w:val="21"/>
      </w:rPr>
      <w:fldChar w:fldCharType="end"/>
    </w:r>
  </w:p>
  <w:p w:rsidR="001B083C" w:rsidRDefault="001B083C">
    <w:pPr>
      <w:pStyle w:val="aa"/>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83C" w:rsidRDefault="001B083C">
    <w:pPr>
      <w:pStyle w:val="aa"/>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83C" w:rsidRDefault="001B083C">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56245" w:rsidRDefault="00656245">
      <w:r>
        <w:separator/>
      </w:r>
    </w:p>
  </w:footnote>
  <w:footnote w:type="continuationSeparator" w:id="1">
    <w:p w:rsidR="00656245" w:rsidRDefault="0065624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83C" w:rsidRDefault="001B083C">
    <w:pPr>
      <w:pStyle w:val="a8"/>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83C" w:rsidRDefault="001B083C">
    <w:pPr>
      <w:pStyle w:val="a8"/>
      <w:jc w:val="righ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83C" w:rsidRDefault="001B083C" w:rsidP="007E6C24">
    <w:pPr>
      <w:pStyle w:val="a8"/>
    </w:pPr>
    <w:r>
      <w:rPr>
        <w:rFonts w:hAnsi="標楷體"/>
        <w:sz w:val="22"/>
        <w:szCs w:val="22"/>
      </w:rPr>
      <w:t xml:space="preserve">澎湖縣政府公報　</w:t>
    </w:r>
    <w:r>
      <w:rPr>
        <w:rFonts w:hint="eastAsia"/>
        <w:sz w:val="22"/>
        <w:szCs w:val="22"/>
      </w:rPr>
      <w:t>115</w:t>
    </w:r>
    <w:r>
      <w:rPr>
        <w:rFonts w:hAnsi="標楷體"/>
        <w:sz w:val="22"/>
        <w:szCs w:val="22"/>
      </w:rPr>
      <w:t>年第</w:t>
    </w:r>
    <w:r>
      <w:rPr>
        <w:rFonts w:hAnsi="標楷體" w:hint="eastAsia"/>
        <w:sz w:val="22"/>
        <w:szCs w:val="22"/>
      </w:rPr>
      <w:t>9</w:t>
    </w:r>
    <w:r>
      <w:rPr>
        <w:rFonts w:hAnsi="標楷體"/>
        <w:sz w:val="22"/>
        <w:szCs w:val="22"/>
      </w:rPr>
      <w:t>期</w: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83C" w:rsidRDefault="001B083C" w:rsidP="007E6C24">
    <w:pPr>
      <w:pStyle w:val="a8"/>
      <w:jc w:val="right"/>
    </w:pPr>
    <w:r>
      <w:rPr>
        <w:rFonts w:hAnsi="標楷體"/>
        <w:sz w:val="22"/>
        <w:szCs w:val="22"/>
      </w:rPr>
      <w:t xml:space="preserve">澎湖縣政府公報　</w:t>
    </w:r>
    <w:r>
      <w:rPr>
        <w:rFonts w:hint="eastAsia"/>
        <w:sz w:val="22"/>
        <w:szCs w:val="22"/>
      </w:rPr>
      <w:t>115</w:t>
    </w:r>
    <w:r>
      <w:rPr>
        <w:rFonts w:hAnsi="標楷體"/>
        <w:sz w:val="22"/>
        <w:szCs w:val="22"/>
      </w:rPr>
      <w:t>年第</w:t>
    </w:r>
    <w:r>
      <w:rPr>
        <w:rFonts w:hAnsi="標楷體" w:hint="eastAsia"/>
        <w:sz w:val="22"/>
        <w:szCs w:val="22"/>
      </w:rPr>
      <w:t>9</w:t>
    </w:r>
    <w:r>
      <w:rPr>
        <w:rFonts w:hAnsi="標楷體"/>
        <w:sz w:val="22"/>
        <w:szCs w:val="22"/>
      </w:rPr>
      <w:t>期</w: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83C" w:rsidRDefault="001B083C">
    <w:pPr>
      <w:pStyle w:val="a8"/>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83C" w:rsidRDefault="001B083C">
    <w:pPr>
      <w:pStyle w:val="a8"/>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95A41904"/>
    <w:lvl w:ilvl="0">
      <w:start w:val="1"/>
      <w:numFmt w:val="decimal"/>
      <w:lvlText w:val="%1."/>
      <w:lvlJc w:val="left"/>
      <w:pPr>
        <w:tabs>
          <w:tab w:val="num" w:pos="2281"/>
        </w:tabs>
        <w:ind w:leftChars="1000" w:left="2281" w:hangingChars="200" w:hanging="360"/>
      </w:pPr>
    </w:lvl>
  </w:abstractNum>
  <w:abstractNum w:abstractNumId="1">
    <w:nsid w:val="FFFFFF7D"/>
    <w:multiLevelType w:val="singleLevel"/>
    <w:tmpl w:val="779C3FBA"/>
    <w:lvl w:ilvl="0">
      <w:start w:val="1"/>
      <w:numFmt w:val="decimal"/>
      <w:lvlText w:val="%1."/>
      <w:lvlJc w:val="left"/>
      <w:pPr>
        <w:tabs>
          <w:tab w:val="num" w:pos="1801"/>
        </w:tabs>
        <w:ind w:leftChars="800" w:left="1801" w:hangingChars="200" w:hanging="360"/>
      </w:pPr>
    </w:lvl>
  </w:abstractNum>
  <w:abstractNum w:abstractNumId="2">
    <w:nsid w:val="FFFFFF7E"/>
    <w:multiLevelType w:val="singleLevel"/>
    <w:tmpl w:val="E32822E4"/>
    <w:lvl w:ilvl="0">
      <w:start w:val="1"/>
      <w:numFmt w:val="decimal"/>
      <w:lvlText w:val="%1."/>
      <w:lvlJc w:val="left"/>
      <w:pPr>
        <w:tabs>
          <w:tab w:val="num" w:pos="1321"/>
        </w:tabs>
        <w:ind w:leftChars="600" w:left="1321" w:hangingChars="200" w:hanging="360"/>
      </w:pPr>
    </w:lvl>
  </w:abstractNum>
  <w:abstractNum w:abstractNumId="3">
    <w:nsid w:val="FFFFFF7F"/>
    <w:multiLevelType w:val="singleLevel"/>
    <w:tmpl w:val="223CC726"/>
    <w:lvl w:ilvl="0">
      <w:start w:val="1"/>
      <w:numFmt w:val="decimal"/>
      <w:lvlText w:val="%1."/>
      <w:lvlJc w:val="left"/>
      <w:pPr>
        <w:tabs>
          <w:tab w:val="num" w:pos="841"/>
        </w:tabs>
        <w:ind w:leftChars="400" w:left="841" w:hangingChars="200" w:hanging="360"/>
      </w:pPr>
    </w:lvl>
  </w:abstractNum>
  <w:abstractNum w:abstractNumId="4">
    <w:nsid w:val="FFFFFF80"/>
    <w:multiLevelType w:val="singleLevel"/>
    <w:tmpl w:val="A14EA0F2"/>
    <w:lvl w:ilvl="0">
      <w:start w:val="1"/>
      <w:numFmt w:val="bullet"/>
      <w:lvlText w:val=""/>
      <w:lvlJc w:val="left"/>
      <w:pPr>
        <w:tabs>
          <w:tab w:val="num" w:pos="2281"/>
        </w:tabs>
        <w:ind w:leftChars="1000" w:left="2281" w:hangingChars="200" w:hanging="360"/>
      </w:pPr>
      <w:rPr>
        <w:rFonts w:ascii="Wingdings" w:hAnsi="Wingdings" w:hint="default"/>
      </w:rPr>
    </w:lvl>
  </w:abstractNum>
  <w:abstractNum w:abstractNumId="5">
    <w:nsid w:val="FFFFFF81"/>
    <w:multiLevelType w:val="singleLevel"/>
    <w:tmpl w:val="A3F80E84"/>
    <w:lvl w:ilvl="0">
      <w:start w:val="1"/>
      <w:numFmt w:val="bullet"/>
      <w:lvlText w:val=""/>
      <w:lvlJc w:val="left"/>
      <w:pPr>
        <w:tabs>
          <w:tab w:val="num" w:pos="1801"/>
        </w:tabs>
        <w:ind w:leftChars="800" w:left="1801" w:hangingChars="200" w:hanging="360"/>
      </w:pPr>
      <w:rPr>
        <w:rFonts w:ascii="Wingdings" w:hAnsi="Wingdings" w:hint="default"/>
      </w:rPr>
    </w:lvl>
  </w:abstractNum>
  <w:abstractNum w:abstractNumId="6">
    <w:nsid w:val="FFFFFF82"/>
    <w:multiLevelType w:val="singleLevel"/>
    <w:tmpl w:val="77183A62"/>
    <w:lvl w:ilvl="0">
      <w:start w:val="1"/>
      <w:numFmt w:val="bullet"/>
      <w:lvlText w:val=""/>
      <w:lvlJc w:val="left"/>
      <w:pPr>
        <w:tabs>
          <w:tab w:val="num" w:pos="1321"/>
        </w:tabs>
        <w:ind w:leftChars="600" w:left="1321" w:hangingChars="200" w:hanging="360"/>
      </w:pPr>
      <w:rPr>
        <w:rFonts w:ascii="Wingdings" w:hAnsi="Wingdings" w:hint="default"/>
      </w:rPr>
    </w:lvl>
  </w:abstractNum>
  <w:abstractNum w:abstractNumId="7">
    <w:nsid w:val="FFFFFF83"/>
    <w:multiLevelType w:val="singleLevel"/>
    <w:tmpl w:val="07687312"/>
    <w:lvl w:ilvl="0">
      <w:start w:val="1"/>
      <w:numFmt w:val="bullet"/>
      <w:lvlText w:val=""/>
      <w:lvlJc w:val="left"/>
      <w:pPr>
        <w:tabs>
          <w:tab w:val="num" w:pos="841"/>
        </w:tabs>
        <w:ind w:leftChars="400" w:left="841" w:hangingChars="200" w:hanging="360"/>
      </w:pPr>
      <w:rPr>
        <w:rFonts w:ascii="Wingdings" w:hAnsi="Wingdings" w:hint="default"/>
      </w:rPr>
    </w:lvl>
  </w:abstractNum>
  <w:abstractNum w:abstractNumId="8">
    <w:nsid w:val="FFFFFF88"/>
    <w:multiLevelType w:val="singleLevel"/>
    <w:tmpl w:val="4EC417A6"/>
    <w:lvl w:ilvl="0">
      <w:start w:val="1"/>
      <w:numFmt w:val="decimal"/>
      <w:lvlText w:val="%1."/>
      <w:lvlJc w:val="left"/>
      <w:pPr>
        <w:tabs>
          <w:tab w:val="num" w:pos="361"/>
        </w:tabs>
        <w:ind w:leftChars="200" w:left="361" w:hangingChars="200" w:hanging="360"/>
      </w:pPr>
    </w:lvl>
  </w:abstractNum>
  <w:abstractNum w:abstractNumId="9">
    <w:nsid w:val="FFFFFF89"/>
    <w:multiLevelType w:val="singleLevel"/>
    <w:tmpl w:val="6D4ECA54"/>
    <w:lvl w:ilvl="0">
      <w:start w:val="1"/>
      <w:numFmt w:val="bullet"/>
      <w:lvlText w:val=""/>
      <w:lvlJc w:val="left"/>
      <w:pPr>
        <w:tabs>
          <w:tab w:val="num" w:pos="361"/>
        </w:tabs>
        <w:ind w:leftChars="200" w:left="361" w:hangingChars="200" w:hanging="360"/>
      </w:pPr>
      <w:rPr>
        <w:rFonts w:ascii="Wingdings" w:hAnsi="Wingdings" w:hint="default"/>
      </w:rPr>
    </w:lvl>
  </w:abstractNum>
  <w:abstractNum w:abstractNumId="10">
    <w:nsid w:val="04F8456D"/>
    <w:multiLevelType w:val="hybridMultilevel"/>
    <w:tmpl w:val="14F42C9A"/>
    <w:lvl w:ilvl="0" w:tplc="EE5CCFD2">
      <w:start w:val="1"/>
      <w:numFmt w:val="decimal"/>
      <w:lvlText w:val="%1."/>
      <w:lvlJc w:val="left"/>
      <w:pPr>
        <w:ind w:left="689" w:hanging="360"/>
      </w:pPr>
    </w:lvl>
    <w:lvl w:ilvl="1" w:tplc="04090019">
      <w:start w:val="1"/>
      <w:numFmt w:val="ideographTraditional"/>
      <w:lvlText w:val="%2、"/>
      <w:lvlJc w:val="left"/>
      <w:pPr>
        <w:ind w:left="1289" w:hanging="480"/>
      </w:pPr>
    </w:lvl>
    <w:lvl w:ilvl="2" w:tplc="0409001B">
      <w:start w:val="1"/>
      <w:numFmt w:val="lowerRoman"/>
      <w:lvlText w:val="%3."/>
      <w:lvlJc w:val="right"/>
      <w:pPr>
        <w:ind w:left="1769" w:hanging="480"/>
      </w:pPr>
    </w:lvl>
    <w:lvl w:ilvl="3" w:tplc="0409000F">
      <w:start w:val="1"/>
      <w:numFmt w:val="decimal"/>
      <w:lvlText w:val="%4."/>
      <w:lvlJc w:val="left"/>
      <w:pPr>
        <w:ind w:left="2249" w:hanging="480"/>
      </w:pPr>
    </w:lvl>
    <w:lvl w:ilvl="4" w:tplc="04090019">
      <w:start w:val="1"/>
      <w:numFmt w:val="ideographTraditional"/>
      <w:lvlText w:val="%5、"/>
      <w:lvlJc w:val="left"/>
      <w:pPr>
        <w:ind w:left="2729" w:hanging="480"/>
      </w:pPr>
    </w:lvl>
    <w:lvl w:ilvl="5" w:tplc="0409001B">
      <w:start w:val="1"/>
      <w:numFmt w:val="lowerRoman"/>
      <w:lvlText w:val="%6."/>
      <w:lvlJc w:val="right"/>
      <w:pPr>
        <w:ind w:left="3209" w:hanging="480"/>
      </w:pPr>
    </w:lvl>
    <w:lvl w:ilvl="6" w:tplc="0409000F">
      <w:start w:val="1"/>
      <w:numFmt w:val="decimal"/>
      <w:lvlText w:val="%7."/>
      <w:lvlJc w:val="left"/>
      <w:pPr>
        <w:ind w:left="3689" w:hanging="480"/>
      </w:pPr>
    </w:lvl>
    <w:lvl w:ilvl="7" w:tplc="04090019">
      <w:start w:val="1"/>
      <w:numFmt w:val="ideographTraditional"/>
      <w:lvlText w:val="%8、"/>
      <w:lvlJc w:val="left"/>
      <w:pPr>
        <w:ind w:left="4169" w:hanging="480"/>
      </w:pPr>
    </w:lvl>
    <w:lvl w:ilvl="8" w:tplc="0409001B">
      <w:start w:val="1"/>
      <w:numFmt w:val="lowerRoman"/>
      <w:lvlText w:val="%9."/>
      <w:lvlJc w:val="right"/>
      <w:pPr>
        <w:ind w:left="4649" w:hanging="480"/>
      </w:pPr>
    </w:lvl>
  </w:abstractNum>
  <w:abstractNum w:abstractNumId="11">
    <w:nsid w:val="05280C31"/>
    <w:multiLevelType w:val="hybridMultilevel"/>
    <w:tmpl w:val="F84042F2"/>
    <w:lvl w:ilvl="0" w:tplc="FFFFFFFF">
      <w:start w:val="1"/>
      <w:numFmt w:val="taiwaneseCountingThousand"/>
      <w:suff w:val="nothing"/>
      <w:lvlText w:val="%1、"/>
      <w:lvlJc w:val="left"/>
      <w:pPr>
        <w:ind w:left="480" w:hanging="480"/>
      </w:pPr>
      <w:rPr>
        <w:rFonts w:hint="eastAsia"/>
        <w:color w:val="auto"/>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2">
    <w:nsid w:val="05F362B9"/>
    <w:multiLevelType w:val="hybridMultilevel"/>
    <w:tmpl w:val="F84042F2"/>
    <w:lvl w:ilvl="0" w:tplc="A7F039CE">
      <w:start w:val="1"/>
      <w:numFmt w:val="taiwaneseCountingThousand"/>
      <w:suff w:val="nothing"/>
      <w:lvlText w:val="%1、"/>
      <w:lvlJc w:val="left"/>
      <w:pPr>
        <w:ind w:left="480"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09454695"/>
    <w:multiLevelType w:val="multilevel"/>
    <w:tmpl w:val="292E1540"/>
    <w:lvl w:ilvl="0">
      <w:start w:val="1"/>
      <w:numFmt w:val="taiwaneseCountingThousand"/>
      <w:lvlText w:val="%1、"/>
      <w:lvlJc w:val="left"/>
      <w:pPr>
        <w:ind w:left="720" w:hanging="720"/>
      </w:pPr>
      <w:rPr>
        <w:rFonts w:cs="Times New Roman"/>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14">
    <w:nsid w:val="0C276443"/>
    <w:multiLevelType w:val="hybridMultilevel"/>
    <w:tmpl w:val="15F0D5AC"/>
    <w:lvl w:ilvl="0" w:tplc="4FA87384">
      <w:start w:val="1"/>
      <w:numFmt w:val="taiwaneseCountingThousand"/>
      <w:suff w:val="nothing"/>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5">
    <w:nsid w:val="11E65469"/>
    <w:multiLevelType w:val="hybridMultilevel"/>
    <w:tmpl w:val="F1BC3A54"/>
    <w:lvl w:ilvl="0" w:tplc="723869A2">
      <w:start w:val="1"/>
      <w:numFmt w:val="taiwaneseCountingThousand"/>
      <w:suff w:val="nothing"/>
      <w:lvlText w:val="(%1)"/>
      <w:lvlJc w:val="left"/>
      <w:pPr>
        <w:ind w:left="480" w:hanging="480"/>
      </w:pPr>
    </w:lvl>
    <w:lvl w:ilvl="1" w:tplc="A04ACC62">
      <w:start w:val="1"/>
      <w:numFmt w:val="taiwaneseCountingThousand"/>
      <w:lvlText w:val="（%2）"/>
      <w:lvlJc w:val="left"/>
      <w:pPr>
        <w:ind w:left="1260" w:hanging="7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6">
    <w:nsid w:val="13DA3AE3"/>
    <w:multiLevelType w:val="hybridMultilevel"/>
    <w:tmpl w:val="CDB2E0A6"/>
    <w:lvl w:ilvl="0" w:tplc="65EA37AA">
      <w:start w:val="1"/>
      <w:numFmt w:val="taiwaneseCountingThousand"/>
      <w:lvlText w:val="%1、"/>
      <w:lvlJc w:val="left"/>
      <w:pPr>
        <w:ind w:left="720" w:hanging="72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7">
    <w:nsid w:val="15602E6D"/>
    <w:multiLevelType w:val="multilevel"/>
    <w:tmpl w:val="7CB0CC06"/>
    <w:lvl w:ilvl="0">
      <w:start w:val="1"/>
      <w:numFmt w:val="japaneseCounting"/>
      <w:lvlText w:val="%1、"/>
      <w:lvlJc w:val="left"/>
      <w:pPr>
        <w:ind w:left="510" w:hanging="51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8">
    <w:nsid w:val="1818748D"/>
    <w:multiLevelType w:val="hybridMultilevel"/>
    <w:tmpl w:val="4778555E"/>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nsid w:val="184C4434"/>
    <w:multiLevelType w:val="hybridMultilevel"/>
    <w:tmpl w:val="FA845E9E"/>
    <w:lvl w:ilvl="0" w:tplc="2FE6FB1C">
      <w:start w:val="1"/>
      <w:numFmt w:val="decimal"/>
      <w:suff w:val="nothing"/>
      <w:lvlText w:val="%1."/>
      <w:lvlJc w:val="left"/>
      <w:pPr>
        <w:ind w:left="1202" w:hanging="480"/>
      </w:pPr>
    </w:lvl>
    <w:lvl w:ilvl="1" w:tplc="04090019">
      <w:start w:val="1"/>
      <w:numFmt w:val="ideographTraditional"/>
      <w:lvlText w:val="%2、"/>
      <w:lvlJc w:val="left"/>
      <w:pPr>
        <w:ind w:left="1682" w:hanging="480"/>
      </w:pPr>
    </w:lvl>
    <w:lvl w:ilvl="2" w:tplc="0409001B">
      <w:start w:val="1"/>
      <w:numFmt w:val="lowerRoman"/>
      <w:lvlText w:val="%3."/>
      <w:lvlJc w:val="right"/>
      <w:pPr>
        <w:ind w:left="2162" w:hanging="480"/>
      </w:pPr>
    </w:lvl>
    <w:lvl w:ilvl="3" w:tplc="0409000F">
      <w:start w:val="1"/>
      <w:numFmt w:val="decimal"/>
      <w:lvlText w:val="%4."/>
      <w:lvlJc w:val="left"/>
      <w:pPr>
        <w:ind w:left="2642" w:hanging="480"/>
      </w:pPr>
    </w:lvl>
    <w:lvl w:ilvl="4" w:tplc="04090019">
      <w:start w:val="1"/>
      <w:numFmt w:val="ideographTraditional"/>
      <w:lvlText w:val="%5、"/>
      <w:lvlJc w:val="left"/>
      <w:pPr>
        <w:ind w:left="3122" w:hanging="480"/>
      </w:pPr>
    </w:lvl>
    <w:lvl w:ilvl="5" w:tplc="0409001B">
      <w:start w:val="1"/>
      <w:numFmt w:val="lowerRoman"/>
      <w:lvlText w:val="%6."/>
      <w:lvlJc w:val="right"/>
      <w:pPr>
        <w:ind w:left="3602" w:hanging="480"/>
      </w:pPr>
    </w:lvl>
    <w:lvl w:ilvl="6" w:tplc="0409000F">
      <w:start w:val="1"/>
      <w:numFmt w:val="decimal"/>
      <w:lvlText w:val="%7."/>
      <w:lvlJc w:val="left"/>
      <w:pPr>
        <w:ind w:left="4082" w:hanging="480"/>
      </w:pPr>
    </w:lvl>
    <w:lvl w:ilvl="7" w:tplc="04090019">
      <w:start w:val="1"/>
      <w:numFmt w:val="ideographTraditional"/>
      <w:lvlText w:val="%8、"/>
      <w:lvlJc w:val="left"/>
      <w:pPr>
        <w:ind w:left="4562" w:hanging="480"/>
      </w:pPr>
    </w:lvl>
    <w:lvl w:ilvl="8" w:tplc="0409001B">
      <w:start w:val="1"/>
      <w:numFmt w:val="lowerRoman"/>
      <w:lvlText w:val="%9."/>
      <w:lvlJc w:val="right"/>
      <w:pPr>
        <w:ind w:left="5042" w:hanging="480"/>
      </w:pPr>
    </w:lvl>
  </w:abstractNum>
  <w:abstractNum w:abstractNumId="20">
    <w:nsid w:val="18CE5CC2"/>
    <w:multiLevelType w:val="hybridMultilevel"/>
    <w:tmpl w:val="9592A6D4"/>
    <w:lvl w:ilvl="0" w:tplc="7C8434A0">
      <w:start w:val="1"/>
      <w:numFmt w:val="taiwaneseCountingThousand"/>
      <w:lvlText w:val="%1、"/>
      <w:lvlJc w:val="left"/>
      <w:pPr>
        <w:ind w:left="720" w:hanging="720"/>
      </w:pPr>
      <w:rPr>
        <w:color w:val="auto"/>
        <w:sz w:val="28"/>
        <w:szCs w:val="28"/>
        <w:lang w:val="en-US"/>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1">
    <w:nsid w:val="1D045A10"/>
    <w:multiLevelType w:val="hybridMultilevel"/>
    <w:tmpl w:val="AF0AA656"/>
    <w:lvl w:ilvl="0" w:tplc="9586BFCA">
      <w:start w:val="1"/>
      <w:numFmt w:val="taiwaneseCountingThousand"/>
      <w:lvlText w:val="（%1）"/>
      <w:lvlJc w:val="left"/>
      <w:pPr>
        <w:ind w:left="1649" w:hanging="885"/>
      </w:pPr>
    </w:lvl>
    <w:lvl w:ilvl="1" w:tplc="04090019">
      <w:start w:val="1"/>
      <w:numFmt w:val="ideographTraditional"/>
      <w:lvlText w:val="%2、"/>
      <w:lvlJc w:val="left"/>
      <w:pPr>
        <w:ind w:left="1724" w:hanging="480"/>
      </w:pPr>
    </w:lvl>
    <w:lvl w:ilvl="2" w:tplc="0409001B">
      <w:start w:val="1"/>
      <w:numFmt w:val="lowerRoman"/>
      <w:lvlText w:val="%3."/>
      <w:lvlJc w:val="right"/>
      <w:pPr>
        <w:ind w:left="2204" w:hanging="480"/>
      </w:pPr>
    </w:lvl>
    <w:lvl w:ilvl="3" w:tplc="0409000F">
      <w:start w:val="1"/>
      <w:numFmt w:val="decimal"/>
      <w:lvlText w:val="%4."/>
      <w:lvlJc w:val="left"/>
      <w:pPr>
        <w:ind w:left="2684" w:hanging="480"/>
      </w:pPr>
    </w:lvl>
    <w:lvl w:ilvl="4" w:tplc="04090019">
      <w:start w:val="1"/>
      <w:numFmt w:val="ideographTraditional"/>
      <w:lvlText w:val="%5、"/>
      <w:lvlJc w:val="left"/>
      <w:pPr>
        <w:ind w:left="3164" w:hanging="480"/>
      </w:pPr>
    </w:lvl>
    <w:lvl w:ilvl="5" w:tplc="0409001B">
      <w:start w:val="1"/>
      <w:numFmt w:val="lowerRoman"/>
      <w:lvlText w:val="%6."/>
      <w:lvlJc w:val="right"/>
      <w:pPr>
        <w:ind w:left="3644" w:hanging="480"/>
      </w:pPr>
    </w:lvl>
    <w:lvl w:ilvl="6" w:tplc="0409000F">
      <w:start w:val="1"/>
      <w:numFmt w:val="decimal"/>
      <w:lvlText w:val="%7."/>
      <w:lvlJc w:val="left"/>
      <w:pPr>
        <w:ind w:left="4124" w:hanging="480"/>
      </w:pPr>
    </w:lvl>
    <w:lvl w:ilvl="7" w:tplc="04090019">
      <w:start w:val="1"/>
      <w:numFmt w:val="ideographTraditional"/>
      <w:lvlText w:val="%8、"/>
      <w:lvlJc w:val="left"/>
      <w:pPr>
        <w:ind w:left="4604" w:hanging="480"/>
      </w:pPr>
    </w:lvl>
    <w:lvl w:ilvl="8" w:tplc="0409001B">
      <w:start w:val="1"/>
      <w:numFmt w:val="lowerRoman"/>
      <w:lvlText w:val="%9."/>
      <w:lvlJc w:val="right"/>
      <w:pPr>
        <w:ind w:left="5084" w:hanging="480"/>
      </w:pPr>
    </w:lvl>
  </w:abstractNum>
  <w:abstractNum w:abstractNumId="22">
    <w:nsid w:val="2B9B0C31"/>
    <w:multiLevelType w:val="hybridMultilevel"/>
    <w:tmpl w:val="A9BAF12E"/>
    <w:lvl w:ilvl="0" w:tplc="04090015">
      <w:start w:val="1"/>
      <w:numFmt w:val="taiwaneseCountingThousand"/>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3">
    <w:nsid w:val="2C0A3303"/>
    <w:multiLevelType w:val="multilevel"/>
    <w:tmpl w:val="780AA972"/>
    <w:lvl w:ilvl="0">
      <w:start w:val="1"/>
      <w:numFmt w:val="japaneseCounting"/>
      <w:lvlText w:val="%1、"/>
      <w:lvlJc w:val="left"/>
      <w:pPr>
        <w:ind w:left="510" w:hanging="51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4">
    <w:nsid w:val="32C85237"/>
    <w:multiLevelType w:val="hybridMultilevel"/>
    <w:tmpl w:val="B41AC084"/>
    <w:lvl w:ilvl="0" w:tplc="56A2F3B2">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5">
    <w:nsid w:val="32ED58C2"/>
    <w:multiLevelType w:val="multilevel"/>
    <w:tmpl w:val="AC70B202"/>
    <w:lvl w:ilvl="0">
      <w:start w:val="1"/>
      <w:numFmt w:val="taiwaneseCountingThousand"/>
      <w:lvlText w:val="%1、"/>
      <w:lvlJc w:val="left"/>
      <w:pPr>
        <w:ind w:left="510" w:hanging="510"/>
      </w:pPr>
      <w:rPr>
        <w:rFonts w:cs="Times New Roman"/>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26">
    <w:nsid w:val="3508227E"/>
    <w:multiLevelType w:val="hybridMultilevel"/>
    <w:tmpl w:val="F84042F2"/>
    <w:lvl w:ilvl="0" w:tplc="FFFFFFFF">
      <w:start w:val="1"/>
      <w:numFmt w:val="taiwaneseCountingThousand"/>
      <w:suff w:val="nothing"/>
      <w:lvlText w:val="%1、"/>
      <w:lvlJc w:val="left"/>
      <w:pPr>
        <w:ind w:left="480" w:hanging="480"/>
      </w:pPr>
      <w:rPr>
        <w:rFonts w:hint="eastAsia"/>
        <w:color w:val="auto"/>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7">
    <w:nsid w:val="384325DF"/>
    <w:multiLevelType w:val="multilevel"/>
    <w:tmpl w:val="3C0274E8"/>
    <w:lvl w:ilvl="0">
      <w:start w:val="1"/>
      <w:numFmt w:val="taiwaneseCountingThousand"/>
      <w:lvlText w:val="%1、"/>
      <w:lvlJc w:val="left"/>
      <w:pPr>
        <w:ind w:left="1077" w:hanging="510"/>
      </w:pPr>
      <w:rPr>
        <w:rFonts w:cs="Times New Roman"/>
      </w:rPr>
    </w:lvl>
    <w:lvl w:ilvl="1">
      <w:start w:val="1"/>
      <w:numFmt w:val="ideographTraditional"/>
      <w:lvlText w:val="%2、"/>
      <w:lvlJc w:val="left"/>
      <w:pPr>
        <w:ind w:left="1527" w:hanging="480"/>
      </w:pPr>
      <w:rPr>
        <w:rFonts w:cs="Times New Roman"/>
      </w:rPr>
    </w:lvl>
    <w:lvl w:ilvl="2">
      <w:start w:val="1"/>
      <w:numFmt w:val="lowerRoman"/>
      <w:lvlText w:val="%3."/>
      <w:lvlJc w:val="right"/>
      <w:pPr>
        <w:ind w:left="2007" w:hanging="480"/>
      </w:pPr>
      <w:rPr>
        <w:rFonts w:cs="Times New Roman"/>
      </w:rPr>
    </w:lvl>
    <w:lvl w:ilvl="3">
      <w:start w:val="1"/>
      <w:numFmt w:val="decimal"/>
      <w:lvlText w:val="%4."/>
      <w:lvlJc w:val="left"/>
      <w:pPr>
        <w:ind w:left="2487" w:hanging="480"/>
      </w:pPr>
      <w:rPr>
        <w:rFonts w:cs="Times New Roman"/>
      </w:rPr>
    </w:lvl>
    <w:lvl w:ilvl="4">
      <w:start w:val="1"/>
      <w:numFmt w:val="ideographTraditional"/>
      <w:lvlText w:val="%5、"/>
      <w:lvlJc w:val="left"/>
      <w:pPr>
        <w:ind w:left="2967" w:hanging="480"/>
      </w:pPr>
      <w:rPr>
        <w:rFonts w:cs="Times New Roman"/>
      </w:rPr>
    </w:lvl>
    <w:lvl w:ilvl="5">
      <w:start w:val="1"/>
      <w:numFmt w:val="lowerRoman"/>
      <w:lvlText w:val="%6."/>
      <w:lvlJc w:val="right"/>
      <w:pPr>
        <w:ind w:left="3447" w:hanging="480"/>
      </w:pPr>
      <w:rPr>
        <w:rFonts w:cs="Times New Roman"/>
      </w:rPr>
    </w:lvl>
    <w:lvl w:ilvl="6">
      <w:start w:val="1"/>
      <w:numFmt w:val="decimal"/>
      <w:lvlText w:val="%7."/>
      <w:lvlJc w:val="left"/>
      <w:pPr>
        <w:ind w:left="3927" w:hanging="480"/>
      </w:pPr>
      <w:rPr>
        <w:rFonts w:cs="Times New Roman"/>
      </w:rPr>
    </w:lvl>
    <w:lvl w:ilvl="7">
      <w:start w:val="1"/>
      <w:numFmt w:val="ideographTraditional"/>
      <w:lvlText w:val="%8、"/>
      <w:lvlJc w:val="left"/>
      <w:pPr>
        <w:ind w:left="4407" w:hanging="480"/>
      </w:pPr>
      <w:rPr>
        <w:rFonts w:cs="Times New Roman"/>
      </w:rPr>
    </w:lvl>
    <w:lvl w:ilvl="8">
      <w:start w:val="1"/>
      <w:numFmt w:val="lowerRoman"/>
      <w:lvlText w:val="%9."/>
      <w:lvlJc w:val="right"/>
      <w:pPr>
        <w:ind w:left="4887" w:hanging="480"/>
      </w:pPr>
      <w:rPr>
        <w:rFonts w:cs="Times New Roman"/>
      </w:rPr>
    </w:lvl>
  </w:abstractNum>
  <w:abstractNum w:abstractNumId="28">
    <w:nsid w:val="3EAB5F35"/>
    <w:multiLevelType w:val="hybridMultilevel"/>
    <w:tmpl w:val="81BEC230"/>
    <w:lvl w:ilvl="0" w:tplc="04090015">
      <w:start w:val="1"/>
      <w:numFmt w:val="taiwaneseCountingThousand"/>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9">
    <w:nsid w:val="43803656"/>
    <w:multiLevelType w:val="multilevel"/>
    <w:tmpl w:val="90CC8B7A"/>
    <w:lvl w:ilvl="0">
      <w:start w:val="1"/>
      <w:numFmt w:val="japaneseCounting"/>
      <w:lvlText w:val="%1、"/>
      <w:lvlJc w:val="left"/>
      <w:pPr>
        <w:ind w:left="510" w:hanging="51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0">
    <w:nsid w:val="43BC56EA"/>
    <w:multiLevelType w:val="hybridMultilevel"/>
    <w:tmpl w:val="E2C68BFC"/>
    <w:lvl w:ilvl="0" w:tplc="97785C9A">
      <w:start w:val="1"/>
      <w:numFmt w:val="taiwaneseCountingThousand"/>
      <w:suff w:val="nothing"/>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31">
    <w:nsid w:val="48797CC4"/>
    <w:multiLevelType w:val="multilevel"/>
    <w:tmpl w:val="73ECAA14"/>
    <w:lvl w:ilvl="0">
      <w:start w:val="1"/>
      <w:numFmt w:val="japaneseCounting"/>
      <w:lvlText w:val="%1、"/>
      <w:lvlJc w:val="left"/>
      <w:pPr>
        <w:ind w:left="510" w:hanging="51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2">
    <w:nsid w:val="4ACB1A29"/>
    <w:multiLevelType w:val="hybridMultilevel"/>
    <w:tmpl w:val="82F6C162"/>
    <w:lvl w:ilvl="0" w:tplc="04090015">
      <w:start w:val="1"/>
      <w:numFmt w:val="taiwaneseCountingThousand"/>
      <w:lvlText w:val="%1、"/>
      <w:lvlJc w:val="left"/>
      <w:pPr>
        <w:ind w:left="936" w:hanging="480"/>
      </w:pPr>
    </w:lvl>
    <w:lvl w:ilvl="1" w:tplc="04090019">
      <w:start w:val="1"/>
      <w:numFmt w:val="ideographTraditional"/>
      <w:lvlText w:val="%2、"/>
      <w:lvlJc w:val="left"/>
      <w:pPr>
        <w:ind w:left="1416" w:hanging="480"/>
      </w:pPr>
    </w:lvl>
    <w:lvl w:ilvl="2" w:tplc="0409001B">
      <w:start w:val="1"/>
      <w:numFmt w:val="lowerRoman"/>
      <w:lvlText w:val="%3."/>
      <w:lvlJc w:val="right"/>
      <w:pPr>
        <w:ind w:left="1896" w:hanging="480"/>
      </w:pPr>
    </w:lvl>
    <w:lvl w:ilvl="3" w:tplc="0409000F">
      <w:start w:val="1"/>
      <w:numFmt w:val="decimal"/>
      <w:lvlText w:val="%4."/>
      <w:lvlJc w:val="left"/>
      <w:pPr>
        <w:ind w:left="2376" w:hanging="480"/>
      </w:pPr>
    </w:lvl>
    <w:lvl w:ilvl="4" w:tplc="04090019">
      <w:start w:val="1"/>
      <w:numFmt w:val="ideographTraditional"/>
      <w:lvlText w:val="%5、"/>
      <w:lvlJc w:val="left"/>
      <w:pPr>
        <w:ind w:left="2856" w:hanging="480"/>
      </w:pPr>
    </w:lvl>
    <w:lvl w:ilvl="5" w:tplc="0409001B">
      <w:start w:val="1"/>
      <w:numFmt w:val="lowerRoman"/>
      <w:lvlText w:val="%6."/>
      <w:lvlJc w:val="right"/>
      <w:pPr>
        <w:ind w:left="3336" w:hanging="480"/>
      </w:pPr>
    </w:lvl>
    <w:lvl w:ilvl="6" w:tplc="0409000F">
      <w:start w:val="1"/>
      <w:numFmt w:val="decimal"/>
      <w:lvlText w:val="%7."/>
      <w:lvlJc w:val="left"/>
      <w:pPr>
        <w:ind w:left="3816" w:hanging="480"/>
      </w:pPr>
    </w:lvl>
    <w:lvl w:ilvl="7" w:tplc="04090019">
      <w:start w:val="1"/>
      <w:numFmt w:val="ideographTraditional"/>
      <w:lvlText w:val="%8、"/>
      <w:lvlJc w:val="left"/>
      <w:pPr>
        <w:ind w:left="4296" w:hanging="480"/>
      </w:pPr>
    </w:lvl>
    <w:lvl w:ilvl="8" w:tplc="0409001B">
      <w:start w:val="1"/>
      <w:numFmt w:val="lowerRoman"/>
      <w:lvlText w:val="%9."/>
      <w:lvlJc w:val="right"/>
      <w:pPr>
        <w:ind w:left="4776" w:hanging="480"/>
      </w:pPr>
    </w:lvl>
  </w:abstractNum>
  <w:abstractNum w:abstractNumId="33">
    <w:nsid w:val="4ED20757"/>
    <w:multiLevelType w:val="hybridMultilevel"/>
    <w:tmpl w:val="36B8B008"/>
    <w:lvl w:ilvl="0" w:tplc="10C49E08">
      <w:start w:val="1"/>
      <w:numFmt w:val="decimal"/>
      <w:suff w:val="nothing"/>
      <w:lvlText w:val="%1."/>
      <w:lvlJc w:val="left"/>
      <w:pPr>
        <w:ind w:left="1202" w:hanging="480"/>
      </w:pPr>
    </w:lvl>
    <w:lvl w:ilvl="1" w:tplc="04090019">
      <w:start w:val="1"/>
      <w:numFmt w:val="ideographTraditional"/>
      <w:lvlText w:val="%2、"/>
      <w:lvlJc w:val="left"/>
      <w:pPr>
        <w:ind w:left="1682" w:hanging="480"/>
      </w:pPr>
    </w:lvl>
    <w:lvl w:ilvl="2" w:tplc="0409001B">
      <w:start w:val="1"/>
      <w:numFmt w:val="lowerRoman"/>
      <w:lvlText w:val="%3."/>
      <w:lvlJc w:val="right"/>
      <w:pPr>
        <w:ind w:left="2162" w:hanging="480"/>
      </w:pPr>
    </w:lvl>
    <w:lvl w:ilvl="3" w:tplc="0409000F">
      <w:start w:val="1"/>
      <w:numFmt w:val="decimal"/>
      <w:lvlText w:val="%4."/>
      <w:lvlJc w:val="left"/>
      <w:pPr>
        <w:ind w:left="2642" w:hanging="480"/>
      </w:pPr>
    </w:lvl>
    <w:lvl w:ilvl="4" w:tplc="04090019">
      <w:start w:val="1"/>
      <w:numFmt w:val="ideographTraditional"/>
      <w:lvlText w:val="%5、"/>
      <w:lvlJc w:val="left"/>
      <w:pPr>
        <w:ind w:left="3122" w:hanging="480"/>
      </w:pPr>
    </w:lvl>
    <w:lvl w:ilvl="5" w:tplc="0409001B">
      <w:start w:val="1"/>
      <w:numFmt w:val="lowerRoman"/>
      <w:lvlText w:val="%6."/>
      <w:lvlJc w:val="right"/>
      <w:pPr>
        <w:ind w:left="3602" w:hanging="480"/>
      </w:pPr>
    </w:lvl>
    <w:lvl w:ilvl="6" w:tplc="0409000F">
      <w:start w:val="1"/>
      <w:numFmt w:val="decimal"/>
      <w:lvlText w:val="%7."/>
      <w:lvlJc w:val="left"/>
      <w:pPr>
        <w:ind w:left="4082" w:hanging="480"/>
      </w:pPr>
    </w:lvl>
    <w:lvl w:ilvl="7" w:tplc="04090019">
      <w:start w:val="1"/>
      <w:numFmt w:val="ideographTraditional"/>
      <w:lvlText w:val="%8、"/>
      <w:lvlJc w:val="left"/>
      <w:pPr>
        <w:ind w:left="4562" w:hanging="480"/>
      </w:pPr>
    </w:lvl>
    <w:lvl w:ilvl="8" w:tplc="0409001B">
      <w:start w:val="1"/>
      <w:numFmt w:val="lowerRoman"/>
      <w:lvlText w:val="%9."/>
      <w:lvlJc w:val="right"/>
      <w:pPr>
        <w:ind w:left="5042" w:hanging="480"/>
      </w:pPr>
    </w:lvl>
  </w:abstractNum>
  <w:abstractNum w:abstractNumId="34">
    <w:nsid w:val="55E466F0"/>
    <w:multiLevelType w:val="hybridMultilevel"/>
    <w:tmpl w:val="E3B64FF0"/>
    <w:lvl w:ilvl="0" w:tplc="2F8EA160">
      <w:start w:val="1"/>
      <w:numFmt w:val="taiwaneseCountingThousand"/>
      <w:lvlText w:val="%1、"/>
      <w:lvlJc w:val="left"/>
      <w:pPr>
        <w:ind w:left="480" w:hanging="480"/>
      </w:pPr>
      <w:rPr>
        <w:rFonts w:ascii="標楷體" w:eastAsia="標楷體" w:hAnsi="標楷體"/>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nsid w:val="5653002C"/>
    <w:multiLevelType w:val="hybridMultilevel"/>
    <w:tmpl w:val="632AA47A"/>
    <w:lvl w:ilvl="0" w:tplc="DE865976">
      <w:start w:val="1"/>
      <w:numFmt w:val="taiwaneseCountingThousand"/>
      <w:lvlText w:val="%1、"/>
      <w:lvlJc w:val="left"/>
      <w:pPr>
        <w:ind w:left="720" w:hanging="72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36">
    <w:nsid w:val="5847606D"/>
    <w:multiLevelType w:val="multilevel"/>
    <w:tmpl w:val="DEA0571A"/>
    <w:lvl w:ilvl="0">
      <w:start w:val="1"/>
      <w:numFmt w:val="taiwaneseCountingThousand"/>
      <w:suff w:val="nothing"/>
      <w:lvlText w:val="%1、"/>
      <w:lvlJc w:val="left"/>
      <w:pPr>
        <w:ind w:left="1077" w:hanging="714"/>
      </w:pPr>
      <w:rPr>
        <w:rFonts w:hint="eastAsia"/>
      </w:rPr>
    </w:lvl>
    <w:lvl w:ilvl="1">
      <w:start w:val="1"/>
      <w:numFmt w:val="taiwaneseCountingThousand"/>
      <w:suff w:val="nothing"/>
      <w:lvlText w:val="（%2）"/>
      <w:lvlJc w:val="left"/>
      <w:pPr>
        <w:ind w:left="1803" w:hanging="1077"/>
      </w:pPr>
      <w:rPr>
        <w:rFonts w:hint="eastAsia"/>
      </w:rPr>
    </w:lvl>
    <w:lvl w:ilvl="2">
      <w:start w:val="1"/>
      <w:numFmt w:val="decimalFullWidth"/>
      <w:suff w:val="nothing"/>
      <w:lvlText w:val="%3、"/>
      <w:lvlJc w:val="left"/>
      <w:pPr>
        <w:ind w:left="2189" w:hanging="737"/>
      </w:pPr>
      <w:rPr>
        <w:rFonts w:hint="eastAsia"/>
      </w:rPr>
    </w:lvl>
    <w:lvl w:ilvl="3">
      <w:start w:val="1"/>
      <w:numFmt w:val="decimalFullWidth"/>
      <w:suff w:val="nothing"/>
      <w:lvlText w:val="（%4）"/>
      <w:lvlJc w:val="left"/>
      <w:pPr>
        <w:ind w:left="2903" w:hanging="1089"/>
      </w:pPr>
      <w:rPr>
        <w:rFonts w:hint="eastAsia"/>
      </w:rPr>
    </w:lvl>
    <w:lvl w:ilvl="4">
      <w:start w:val="1"/>
      <w:numFmt w:val="ideographTraditional"/>
      <w:suff w:val="nothing"/>
      <w:lvlText w:val="%5、"/>
      <w:lvlJc w:val="left"/>
      <w:pPr>
        <w:ind w:left="3280" w:hanging="640"/>
      </w:pPr>
      <w:rPr>
        <w:rFonts w:hint="eastAsia"/>
      </w:rPr>
    </w:lvl>
    <w:lvl w:ilvl="5">
      <w:start w:val="1"/>
      <w:numFmt w:val="decimal"/>
      <w:lvlText w:val="%6)"/>
      <w:lvlJc w:val="left"/>
      <w:pPr>
        <w:tabs>
          <w:tab w:val="num" w:pos="3260"/>
        </w:tabs>
        <w:ind w:left="3260" w:hanging="1134"/>
      </w:pPr>
      <w:rPr>
        <w:rFonts w:hint="eastAsia"/>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abstractNum w:abstractNumId="37">
    <w:nsid w:val="59AC5654"/>
    <w:multiLevelType w:val="hybridMultilevel"/>
    <w:tmpl w:val="F74819D0"/>
    <w:lvl w:ilvl="0" w:tplc="B3485FBE">
      <w:start w:val="1"/>
      <w:numFmt w:val="taiwaneseCountingThousand"/>
      <w:lvlText w:val="%1、"/>
      <w:lvlJc w:val="left"/>
      <w:pPr>
        <w:ind w:left="764" w:hanging="480"/>
      </w:pPr>
      <w:rPr>
        <w:lang w:val="en-US"/>
      </w:rPr>
    </w:lvl>
    <w:lvl w:ilvl="1" w:tplc="E9749FC2">
      <w:start w:val="1"/>
      <w:numFmt w:val="taiwaneseCountingThousand"/>
      <w:lvlText w:val="(%2)"/>
      <w:lvlJc w:val="left"/>
      <w:pPr>
        <w:ind w:left="1244" w:hanging="480"/>
      </w:pPr>
    </w:lvl>
    <w:lvl w:ilvl="2" w:tplc="0409001B">
      <w:start w:val="1"/>
      <w:numFmt w:val="lowerRoman"/>
      <w:lvlText w:val="%3."/>
      <w:lvlJc w:val="right"/>
      <w:pPr>
        <w:ind w:left="1724" w:hanging="480"/>
      </w:pPr>
    </w:lvl>
    <w:lvl w:ilvl="3" w:tplc="0409000F">
      <w:start w:val="1"/>
      <w:numFmt w:val="decimal"/>
      <w:lvlText w:val="%4."/>
      <w:lvlJc w:val="left"/>
      <w:pPr>
        <w:ind w:left="2204" w:hanging="480"/>
      </w:pPr>
    </w:lvl>
    <w:lvl w:ilvl="4" w:tplc="04090019">
      <w:start w:val="1"/>
      <w:numFmt w:val="ideographTraditional"/>
      <w:lvlText w:val="%5、"/>
      <w:lvlJc w:val="left"/>
      <w:pPr>
        <w:ind w:left="2684" w:hanging="480"/>
      </w:pPr>
    </w:lvl>
    <w:lvl w:ilvl="5" w:tplc="0409001B">
      <w:start w:val="1"/>
      <w:numFmt w:val="lowerRoman"/>
      <w:lvlText w:val="%6."/>
      <w:lvlJc w:val="right"/>
      <w:pPr>
        <w:ind w:left="3164" w:hanging="480"/>
      </w:pPr>
    </w:lvl>
    <w:lvl w:ilvl="6" w:tplc="0409000F">
      <w:start w:val="1"/>
      <w:numFmt w:val="decimal"/>
      <w:lvlText w:val="%7."/>
      <w:lvlJc w:val="left"/>
      <w:pPr>
        <w:ind w:left="3644" w:hanging="480"/>
      </w:pPr>
    </w:lvl>
    <w:lvl w:ilvl="7" w:tplc="04090019">
      <w:start w:val="1"/>
      <w:numFmt w:val="ideographTraditional"/>
      <w:lvlText w:val="%8、"/>
      <w:lvlJc w:val="left"/>
      <w:pPr>
        <w:ind w:left="4124" w:hanging="480"/>
      </w:pPr>
    </w:lvl>
    <w:lvl w:ilvl="8" w:tplc="0409001B">
      <w:start w:val="1"/>
      <w:numFmt w:val="lowerRoman"/>
      <w:lvlText w:val="%9."/>
      <w:lvlJc w:val="right"/>
      <w:pPr>
        <w:ind w:left="4604" w:hanging="480"/>
      </w:pPr>
    </w:lvl>
  </w:abstractNum>
  <w:abstractNum w:abstractNumId="38">
    <w:nsid w:val="5CB717AE"/>
    <w:multiLevelType w:val="hybridMultilevel"/>
    <w:tmpl w:val="97807792"/>
    <w:lvl w:ilvl="0" w:tplc="E5DCB5F4">
      <w:start w:val="1"/>
      <w:numFmt w:val="decimal"/>
      <w:lvlText w:val="%1."/>
      <w:lvlJc w:val="left"/>
      <w:pPr>
        <w:ind w:left="360" w:hanging="36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39">
    <w:nsid w:val="5D277260"/>
    <w:multiLevelType w:val="hybridMultilevel"/>
    <w:tmpl w:val="5BE28152"/>
    <w:lvl w:ilvl="0" w:tplc="C3006CA4">
      <w:start w:val="1"/>
      <w:numFmt w:val="taiwaneseCountingThousand"/>
      <w:lvlText w:val="%1、"/>
      <w:lvlJc w:val="left"/>
      <w:pPr>
        <w:ind w:left="638" w:hanging="720"/>
      </w:pPr>
      <w:rPr>
        <w:color w:val="auto"/>
      </w:rPr>
    </w:lvl>
    <w:lvl w:ilvl="1" w:tplc="04090019">
      <w:start w:val="1"/>
      <w:numFmt w:val="ideographTraditional"/>
      <w:lvlText w:val="%2、"/>
      <w:lvlJc w:val="left"/>
      <w:pPr>
        <w:ind w:left="878" w:hanging="480"/>
      </w:pPr>
    </w:lvl>
    <w:lvl w:ilvl="2" w:tplc="0409001B">
      <w:start w:val="1"/>
      <w:numFmt w:val="lowerRoman"/>
      <w:lvlText w:val="%3."/>
      <w:lvlJc w:val="right"/>
      <w:pPr>
        <w:ind w:left="1358" w:hanging="480"/>
      </w:pPr>
    </w:lvl>
    <w:lvl w:ilvl="3" w:tplc="0409000F">
      <w:start w:val="1"/>
      <w:numFmt w:val="decimal"/>
      <w:lvlText w:val="%4."/>
      <w:lvlJc w:val="left"/>
      <w:pPr>
        <w:ind w:left="1838" w:hanging="480"/>
      </w:pPr>
    </w:lvl>
    <w:lvl w:ilvl="4" w:tplc="04090019">
      <w:start w:val="1"/>
      <w:numFmt w:val="ideographTraditional"/>
      <w:lvlText w:val="%5、"/>
      <w:lvlJc w:val="left"/>
      <w:pPr>
        <w:ind w:left="2318" w:hanging="480"/>
      </w:pPr>
    </w:lvl>
    <w:lvl w:ilvl="5" w:tplc="0409001B">
      <w:start w:val="1"/>
      <w:numFmt w:val="lowerRoman"/>
      <w:lvlText w:val="%6."/>
      <w:lvlJc w:val="right"/>
      <w:pPr>
        <w:ind w:left="2798" w:hanging="480"/>
      </w:pPr>
    </w:lvl>
    <w:lvl w:ilvl="6" w:tplc="0409000F">
      <w:start w:val="1"/>
      <w:numFmt w:val="decimal"/>
      <w:lvlText w:val="%7."/>
      <w:lvlJc w:val="left"/>
      <w:pPr>
        <w:ind w:left="3278" w:hanging="480"/>
      </w:pPr>
    </w:lvl>
    <w:lvl w:ilvl="7" w:tplc="04090019">
      <w:start w:val="1"/>
      <w:numFmt w:val="ideographTraditional"/>
      <w:lvlText w:val="%8、"/>
      <w:lvlJc w:val="left"/>
      <w:pPr>
        <w:ind w:left="3758" w:hanging="480"/>
      </w:pPr>
    </w:lvl>
    <w:lvl w:ilvl="8" w:tplc="0409001B">
      <w:start w:val="1"/>
      <w:numFmt w:val="lowerRoman"/>
      <w:lvlText w:val="%9."/>
      <w:lvlJc w:val="right"/>
      <w:pPr>
        <w:ind w:left="4238" w:hanging="480"/>
      </w:pPr>
    </w:lvl>
  </w:abstractNum>
  <w:abstractNum w:abstractNumId="40">
    <w:nsid w:val="65FC3C42"/>
    <w:multiLevelType w:val="hybridMultilevel"/>
    <w:tmpl w:val="F84042F2"/>
    <w:lvl w:ilvl="0" w:tplc="FFFFFFFF">
      <w:start w:val="1"/>
      <w:numFmt w:val="taiwaneseCountingThousand"/>
      <w:suff w:val="nothing"/>
      <w:lvlText w:val="%1、"/>
      <w:lvlJc w:val="left"/>
      <w:pPr>
        <w:ind w:left="480" w:hanging="480"/>
      </w:pPr>
      <w:rPr>
        <w:rFonts w:hint="eastAsia"/>
        <w:color w:val="auto"/>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41">
    <w:nsid w:val="69831E03"/>
    <w:multiLevelType w:val="hybridMultilevel"/>
    <w:tmpl w:val="305C912C"/>
    <w:lvl w:ilvl="0" w:tplc="ADC260C0">
      <w:start w:val="1"/>
      <w:numFmt w:val="taiwaneseCountingThousand"/>
      <w:suff w:val="nothing"/>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42">
    <w:nsid w:val="708C6971"/>
    <w:multiLevelType w:val="hybridMultilevel"/>
    <w:tmpl w:val="91F86B1C"/>
    <w:lvl w:ilvl="0" w:tplc="68E8F582">
      <w:start w:val="1"/>
      <w:numFmt w:val="taiwaneseCountingThousand"/>
      <w:lvlText w:val="%1、"/>
      <w:lvlJc w:val="left"/>
      <w:pPr>
        <w:ind w:left="480" w:hanging="480"/>
      </w:pPr>
      <w:rPr>
        <w:rFonts w:hint="default"/>
        <w:u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nsid w:val="77B52762"/>
    <w:multiLevelType w:val="hybridMultilevel"/>
    <w:tmpl w:val="41B62F14"/>
    <w:lvl w:ilvl="0" w:tplc="04090015">
      <w:start w:val="1"/>
      <w:numFmt w:val="taiwaneseCountingThousand"/>
      <w:lvlText w:val="%1、"/>
      <w:lvlJc w:val="left"/>
      <w:pPr>
        <w:ind w:left="480" w:hanging="480"/>
      </w:pPr>
    </w:lvl>
    <w:lvl w:ilvl="1" w:tplc="04090019">
      <w:start w:val="1"/>
      <w:numFmt w:val="ideographTraditional"/>
      <w:lvlText w:val="%2、"/>
      <w:lvlJc w:val="left"/>
      <w:pPr>
        <w:ind w:left="960" w:hanging="480"/>
      </w:pPr>
    </w:lvl>
    <w:lvl w:ilvl="2" w:tplc="2026DB56">
      <w:start w:val="1"/>
      <w:numFmt w:val="taiwaneseCountingThousand"/>
      <w:lvlText w:val="（%3）"/>
      <w:lvlJc w:val="left"/>
      <w:pPr>
        <w:ind w:left="1845" w:hanging="885"/>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44">
    <w:nsid w:val="79C975B2"/>
    <w:multiLevelType w:val="hybridMultilevel"/>
    <w:tmpl w:val="B7BC40DA"/>
    <w:lvl w:ilvl="0" w:tplc="984AD706">
      <w:start w:val="1"/>
      <w:numFmt w:val="decimal"/>
      <w:lvlText w:val="%1."/>
      <w:lvlJc w:val="left"/>
      <w:pPr>
        <w:ind w:left="360" w:hanging="36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num w:numId="1">
    <w:abstractNumId w:val="36"/>
  </w:num>
  <w:num w:numId="2">
    <w:abstractNumId w:val="9"/>
  </w:num>
  <w:num w:numId="3">
    <w:abstractNumId w:val="24"/>
  </w:num>
  <w:num w:numId="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
  </w:num>
  <w:num w:numId="22">
    <w:abstractNumId w:val="3"/>
  </w:num>
  <w:num w:numId="23">
    <w:abstractNumId w:val="2"/>
  </w:num>
  <w:num w:numId="24">
    <w:abstractNumId w:val="1"/>
  </w:num>
  <w:num w:numId="25">
    <w:abstractNumId w:val="0"/>
  </w:num>
  <w:num w:numId="26">
    <w:abstractNumId w:val="7"/>
  </w:num>
  <w:num w:numId="27">
    <w:abstractNumId w:val="6"/>
  </w:num>
  <w:num w:numId="28">
    <w:abstractNumId w:val="5"/>
  </w:num>
  <w:num w:numId="29">
    <w:abstractNumId w:val="4"/>
  </w:num>
  <w:num w:numId="30">
    <w:abstractNumId w:val="13"/>
  </w:num>
  <w:num w:numId="31">
    <w:abstractNumId w:val="25"/>
  </w:num>
  <w:num w:numId="32">
    <w:abstractNumId w:val="27"/>
  </w:num>
  <w:num w:numId="33">
    <w:abstractNumId w:val="34"/>
  </w:num>
  <w:num w:numId="3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2"/>
  </w:num>
  <w:num w:numId="39">
    <w:abstractNumId w:val="28"/>
  </w:num>
  <w:num w:numId="40">
    <w:abstractNumId w:val="18"/>
  </w:num>
  <w:num w:numId="41">
    <w:abstractNumId w:val="12"/>
  </w:num>
  <w:num w:numId="42">
    <w:abstractNumId w:val="40"/>
  </w:num>
  <w:num w:numId="43">
    <w:abstractNumId w:val="11"/>
  </w:num>
  <w:num w:numId="44">
    <w:abstractNumId w:val="26"/>
  </w:num>
  <w:num w:numId="45">
    <w:abstractNumId w:val="42"/>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bordersDoNotSurroundHeader/>
  <w:bordersDoNotSurroundFooter/>
  <w:hideSpellingErrors/>
  <w:hideGrammaticalErrors/>
  <w:activeWritingStyle w:appName="MSWord" w:lang="zh-TW" w:vendorID="64" w:dllVersion="131077" w:nlCheck="1" w:checkStyle="1"/>
  <w:activeWritingStyle w:appName="MSWord" w:lang="en-US" w:vendorID="64" w:dllVersion="131078" w:nlCheck="1" w:checkStyle="1"/>
  <w:activeWritingStyle w:appName="MSWord" w:lang="en-US" w:vendorID="64" w:dllVersion="131077" w:nlCheck="1" w:checkStyle="1"/>
  <w:stylePaneFormatFilter w:val="1801"/>
  <w:defaultTabStop w:val="480"/>
  <w:evenAndOddHeaders/>
  <w:drawingGridHorizontalSpacing w:val="448"/>
  <w:displayHorizontalDrawingGridEvery w:val="0"/>
  <w:displayVerticalDrawingGridEvery w:val="2"/>
  <w:characterSpacingControl w:val="compressPunctuation"/>
  <w:hdrShapeDefaults>
    <o:shapedefaults v:ext="edit" spidmax="1105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124D4A"/>
    <w:rsid w:val="000125BB"/>
    <w:rsid w:val="00030BF2"/>
    <w:rsid w:val="00034877"/>
    <w:rsid w:val="00034A50"/>
    <w:rsid w:val="000374A5"/>
    <w:rsid w:val="00040037"/>
    <w:rsid w:val="00043888"/>
    <w:rsid w:val="0006270E"/>
    <w:rsid w:val="000779BD"/>
    <w:rsid w:val="000810C6"/>
    <w:rsid w:val="000816FE"/>
    <w:rsid w:val="000867BD"/>
    <w:rsid w:val="00097ED6"/>
    <w:rsid w:val="000B4311"/>
    <w:rsid w:val="000B4EA4"/>
    <w:rsid w:val="000E3B14"/>
    <w:rsid w:val="000F1A0A"/>
    <w:rsid w:val="000F78C1"/>
    <w:rsid w:val="001036AC"/>
    <w:rsid w:val="00124D4A"/>
    <w:rsid w:val="001270F4"/>
    <w:rsid w:val="0014163F"/>
    <w:rsid w:val="00157E01"/>
    <w:rsid w:val="001811D5"/>
    <w:rsid w:val="00182183"/>
    <w:rsid w:val="00184939"/>
    <w:rsid w:val="00186FAA"/>
    <w:rsid w:val="00193CAE"/>
    <w:rsid w:val="001A0EA9"/>
    <w:rsid w:val="001A37A0"/>
    <w:rsid w:val="001B083C"/>
    <w:rsid w:val="001B415A"/>
    <w:rsid w:val="001B7F15"/>
    <w:rsid w:val="001D55B4"/>
    <w:rsid w:val="001D7CF3"/>
    <w:rsid w:val="001E3414"/>
    <w:rsid w:val="0020296A"/>
    <w:rsid w:val="00217F3C"/>
    <w:rsid w:val="00231C1A"/>
    <w:rsid w:val="00234B4B"/>
    <w:rsid w:val="00252CD9"/>
    <w:rsid w:val="002623C5"/>
    <w:rsid w:val="002626AD"/>
    <w:rsid w:val="00297954"/>
    <w:rsid w:val="002A674A"/>
    <w:rsid w:val="002A688B"/>
    <w:rsid w:val="002B7AE8"/>
    <w:rsid w:val="002C26BD"/>
    <w:rsid w:val="002E2CFA"/>
    <w:rsid w:val="002F2A7C"/>
    <w:rsid w:val="003040C2"/>
    <w:rsid w:val="00310B8C"/>
    <w:rsid w:val="00311629"/>
    <w:rsid w:val="00323A24"/>
    <w:rsid w:val="00326C67"/>
    <w:rsid w:val="00344172"/>
    <w:rsid w:val="00345EFE"/>
    <w:rsid w:val="00362F70"/>
    <w:rsid w:val="00371768"/>
    <w:rsid w:val="00376552"/>
    <w:rsid w:val="0038376D"/>
    <w:rsid w:val="00390900"/>
    <w:rsid w:val="00396ADF"/>
    <w:rsid w:val="003A62A7"/>
    <w:rsid w:val="003C2C11"/>
    <w:rsid w:val="003C755B"/>
    <w:rsid w:val="003C75A7"/>
    <w:rsid w:val="003C7E2F"/>
    <w:rsid w:val="003D1D06"/>
    <w:rsid w:val="003D2596"/>
    <w:rsid w:val="003E0FCF"/>
    <w:rsid w:val="003E1448"/>
    <w:rsid w:val="003E2DA7"/>
    <w:rsid w:val="003E79A3"/>
    <w:rsid w:val="003E7EEF"/>
    <w:rsid w:val="003F744B"/>
    <w:rsid w:val="00401AE1"/>
    <w:rsid w:val="0040333F"/>
    <w:rsid w:val="00412227"/>
    <w:rsid w:val="00414337"/>
    <w:rsid w:val="00417451"/>
    <w:rsid w:val="0042103B"/>
    <w:rsid w:val="00422CC3"/>
    <w:rsid w:val="00427269"/>
    <w:rsid w:val="00445187"/>
    <w:rsid w:val="004516AC"/>
    <w:rsid w:val="00455D70"/>
    <w:rsid w:val="00456483"/>
    <w:rsid w:val="0046310E"/>
    <w:rsid w:val="00470D42"/>
    <w:rsid w:val="00484DEB"/>
    <w:rsid w:val="00497CA0"/>
    <w:rsid w:val="004A3B2B"/>
    <w:rsid w:val="004B0AB2"/>
    <w:rsid w:val="004B7037"/>
    <w:rsid w:val="004C00EC"/>
    <w:rsid w:val="004D41DB"/>
    <w:rsid w:val="004E0503"/>
    <w:rsid w:val="004E5954"/>
    <w:rsid w:val="004E765C"/>
    <w:rsid w:val="00502334"/>
    <w:rsid w:val="00515E24"/>
    <w:rsid w:val="0052616A"/>
    <w:rsid w:val="005266EE"/>
    <w:rsid w:val="0052764C"/>
    <w:rsid w:val="00530B68"/>
    <w:rsid w:val="00530C9B"/>
    <w:rsid w:val="00532FE0"/>
    <w:rsid w:val="00540A47"/>
    <w:rsid w:val="00541682"/>
    <w:rsid w:val="005449CB"/>
    <w:rsid w:val="00555E37"/>
    <w:rsid w:val="00557111"/>
    <w:rsid w:val="005578DB"/>
    <w:rsid w:val="00567FCD"/>
    <w:rsid w:val="00577350"/>
    <w:rsid w:val="00584865"/>
    <w:rsid w:val="00594BF3"/>
    <w:rsid w:val="005A1042"/>
    <w:rsid w:val="005B1144"/>
    <w:rsid w:val="005C7867"/>
    <w:rsid w:val="005D2950"/>
    <w:rsid w:val="005D3A45"/>
    <w:rsid w:val="005D48AA"/>
    <w:rsid w:val="005E2B30"/>
    <w:rsid w:val="005E56C2"/>
    <w:rsid w:val="00605970"/>
    <w:rsid w:val="00606607"/>
    <w:rsid w:val="00613455"/>
    <w:rsid w:val="0062131D"/>
    <w:rsid w:val="00633F73"/>
    <w:rsid w:val="006405FC"/>
    <w:rsid w:val="00644486"/>
    <w:rsid w:val="00645BC3"/>
    <w:rsid w:val="00647190"/>
    <w:rsid w:val="00651E8B"/>
    <w:rsid w:val="00656245"/>
    <w:rsid w:val="00661D1D"/>
    <w:rsid w:val="0066518C"/>
    <w:rsid w:val="00665751"/>
    <w:rsid w:val="00673E34"/>
    <w:rsid w:val="006803B6"/>
    <w:rsid w:val="00682921"/>
    <w:rsid w:val="006832E8"/>
    <w:rsid w:val="006856BB"/>
    <w:rsid w:val="00686C21"/>
    <w:rsid w:val="006A14E5"/>
    <w:rsid w:val="006B0899"/>
    <w:rsid w:val="006B578F"/>
    <w:rsid w:val="006B5C24"/>
    <w:rsid w:val="006C2A54"/>
    <w:rsid w:val="006D5B3E"/>
    <w:rsid w:val="006D78AE"/>
    <w:rsid w:val="006E385C"/>
    <w:rsid w:val="006E6AF6"/>
    <w:rsid w:val="006F081E"/>
    <w:rsid w:val="006F1B2C"/>
    <w:rsid w:val="006F2E5B"/>
    <w:rsid w:val="007078F5"/>
    <w:rsid w:val="00716686"/>
    <w:rsid w:val="00730B7E"/>
    <w:rsid w:val="00737118"/>
    <w:rsid w:val="007478D9"/>
    <w:rsid w:val="00751323"/>
    <w:rsid w:val="00751B77"/>
    <w:rsid w:val="00770519"/>
    <w:rsid w:val="007839BF"/>
    <w:rsid w:val="007847DB"/>
    <w:rsid w:val="007906C8"/>
    <w:rsid w:val="007A3B6E"/>
    <w:rsid w:val="007A6F73"/>
    <w:rsid w:val="007A6FD1"/>
    <w:rsid w:val="007B7399"/>
    <w:rsid w:val="007C1CD0"/>
    <w:rsid w:val="007C3955"/>
    <w:rsid w:val="007C6BEE"/>
    <w:rsid w:val="007C7761"/>
    <w:rsid w:val="007E6C24"/>
    <w:rsid w:val="007E7C67"/>
    <w:rsid w:val="007F2188"/>
    <w:rsid w:val="007F2BC0"/>
    <w:rsid w:val="007F7860"/>
    <w:rsid w:val="008043BD"/>
    <w:rsid w:val="0080683A"/>
    <w:rsid w:val="00816050"/>
    <w:rsid w:val="00820B7A"/>
    <w:rsid w:val="008270BB"/>
    <w:rsid w:val="00846FDE"/>
    <w:rsid w:val="00847C30"/>
    <w:rsid w:val="00847D24"/>
    <w:rsid w:val="00855D7E"/>
    <w:rsid w:val="00855FA9"/>
    <w:rsid w:val="008610ED"/>
    <w:rsid w:val="00862F4A"/>
    <w:rsid w:val="0086614A"/>
    <w:rsid w:val="00874921"/>
    <w:rsid w:val="0087714B"/>
    <w:rsid w:val="00877184"/>
    <w:rsid w:val="00877C60"/>
    <w:rsid w:val="00880DF8"/>
    <w:rsid w:val="008B08B9"/>
    <w:rsid w:val="008C157A"/>
    <w:rsid w:val="008D201C"/>
    <w:rsid w:val="008D4F6B"/>
    <w:rsid w:val="008F0C6F"/>
    <w:rsid w:val="008F33DC"/>
    <w:rsid w:val="008F7FEE"/>
    <w:rsid w:val="00901763"/>
    <w:rsid w:val="00916571"/>
    <w:rsid w:val="00952692"/>
    <w:rsid w:val="00961863"/>
    <w:rsid w:val="009804D9"/>
    <w:rsid w:val="00984008"/>
    <w:rsid w:val="00994FA9"/>
    <w:rsid w:val="00997DAA"/>
    <w:rsid w:val="009A7AC6"/>
    <w:rsid w:val="009B74D0"/>
    <w:rsid w:val="009C6475"/>
    <w:rsid w:val="009E1DB0"/>
    <w:rsid w:val="00A05C18"/>
    <w:rsid w:val="00A12711"/>
    <w:rsid w:val="00A166CF"/>
    <w:rsid w:val="00A345ED"/>
    <w:rsid w:val="00A4164C"/>
    <w:rsid w:val="00A4465B"/>
    <w:rsid w:val="00A51272"/>
    <w:rsid w:val="00A64526"/>
    <w:rsid w:val="00A70504"/>
    <w:rsid w:val="00A77F04"/>
    <w:rsid w:val="00A938EE"/>
    <w:rsid w:val="00AA204A"/>
    <w:rsid w:val="00AA44F0"/>
    <w:rsid w:val="00AA771C"/>
    <w:rsid w:val="00AC4B21"/>
    <w:rsid w:val="00AE5BFE"/>
    <w:rsid w:val="00AF0C5E"/>
    <w:rsid w:val="00AF22E4"/>
    <w:rsid w:val="00AF513E"/>
    <w:rsid w:val="00B0022F"/>
    <w:rsid w:val="00B01307"/>
    <w:rsid w:val="00B16FD8"/>
    <w:rsid w:val="00B22D9B"/>
    <w:rsid w:val="00B256EC"/>
    <w:rsid w:val="00B26CB2"/>
    <w:rsid w:val="00B3584D"/>
    <w:rsid w:val="00B35A59"/>
    <w:rsid w:val="00B471FC"/>
    <w:rsid w:val="00B52712"/>
    <w:rsid w:val="00B541A0"/>
    <w:rsid w:val="00B654B6"/>
    <w:rsid w:val="00B67439"/>
    <w:rsid w:val="00B76C9A"/>
    <w:rsid w:val="00B773DC"/>
    <w:rsid w:val="00B87BFF"/>
    <w:rsid w:val="00B938D9"/>
    <w:rsid w:val="00BA504D"/>
    <w:rsid w:val="00BA540E"/>
    <w:rsid w:val="00BA6CCE"/>
    <w:rsid w:val="00BB1769"/>
    <w:rsid w:val="00BB5D47"/>
    <w:rsid w:val="00BC37E5"/>
    <w:rsid w:val="00BC790C"/>
    <w:rsid w:val="00BD57A2"/>
    <w:rsid w:val="00BE0ED5"/>
    <w:rsid w:val="00BE2EEC"/>
    <w:rsid w:val="00BF4215"/>
    <w:rsid w:val="00BF43DC"/>
    <w:rsid w:val="00C00901"/>
    <w:rsid w:val="00C067A0"/>
    <w:rsid w:val="00C078EE"/>
    <w:rsid w:val="00C2079D"/>
    <w:rsid w:val="00C3394A"/>
    <w:rsid w:val="00C62288"/>
    <w:rsid w:val="00C71CDC"/>
    <w:rsid w:val="00C74628"/>
    <w:rsid w:val="00C8262E"/>
    <w:rsid w:val="00C82D3D"/>
    <w:rsid w:val="00C863EE"/>
    <w:rsid w:val="00C91179"/>
    <w:rsid w:val="00CA0473"/>
    <w:rsid w:val="00CA53F0"/>
    <w:rsid w:val="00CA7FD4"/>
    <w:rsid w:val="00CB0CBA"/>
    <w:rsid w:val="00CB1174"/>
    <w:rsid w:val="00CB4FDD"/>
    <w:rsid w:val="00CB7679"/>
    <w:rsid w:val="00CC2218"/>
    <w:rsid w:val="00CD5B85"/>
    <w:rsid w:val="00CD6FA1"/>
    <w:rsid w:val="00CD78BA"/>
    <w:rsid w:val="00CF0BD1"/>
    <w:rsid w:val="00D03785"/>
    <w:rsid w:val="00D06261"/>
    <w:rsid w:val="00D456E8"/>
    <w:rsid w:val="00D51D9F"/>
    <w:rsid w:val="00D66ED3"/>
    <w:rsid w:val="00D72784"/>
    <w:rsid w:val="00D83C87"/>
    <w:rsid w:val="00D87088"/>
    <w:rsid w:val="00D97678"/>
    <w:rsid w:val="00DB756F"/>
    <w:rsid w:val="00DC2661"/>
    <w:rsid w:val="00DC2F56"/>
    <w:rsid w:val="00DC33E7"/>
    <w:rsid w:val="00E043E5"/>
    <w:rsid w:val="00E06371"/>
    <w:rsid w:val="00E17D06"/>
    <w:rsid w:val="00E22131"/>
    <w:rsid w:val="00E229DC"/>
    <w:rsid w:val="00E22F7C"/>
    <w:rsid w:val="00E33BA5"/>
    <w:rsid w:val="00E56CD6"/>
    <w:rsid w:val="00E6695E"/>
    <w:rsid w:val="00E6726C"/>
    <w:rsid w:val="00E708DF"/>
    <w:rsid w:val="00E71B4D"/>
    <w:rsid w:val="00E8759A"/>
    <w:rsid w:val="00E91077"/>
    <w:rsid w:val="00E91BCD"/>
    <w:rsid w:val="00E9322A"/>
    <w:rsid w:val="00E93857"/>
    <w:rsid w:val="00EA06EE"/>
    <w:rsid w:val="00EA387A"/>
    <w:rsid w:val="00EB3632"/>
    <w:rsid w:val="00EB54E7"/>
    <w:rsid w:val="00EB719B"/>
    <w:rsid w:val="00ED1122"/>
    <w:rsid w:val="00ED4B43"/>
    <w:rsid w:val="00ED59DC"/>
    <w:rsid w:val="00ED74D9"/>
    <w:rsid w:val="00EE394E"/>
    <w:rsid w:val="00EF0242"/>
    <w:rsid w:val="00EF0B9E"/>
    <w:rsid w:val="00F006FF"/>
    <w:rsid w:val="00F0149D"/>
    <w:rsid w:val="00F03597"/>
    <w:rsid w:val="00F0451C"/>
    <w:rsid w:val="00F1201F"/>
    <w:rsid w:val="00F177AE"/>
    <w:rsid w:val="00F21774"/>
    <w:rsid w:val="00F310EB"/>
    <w:rsid w:val="00F433CE"/>
    <w:rsid w:val="00F56F83"/>
    <w:rsid w:val="00F5759E"/>
    <w:rsid w:val="00F62D97"/>
    <w:rsid w:val="00F64D21"/>
    <w:rsid w:val="00F725A6"/>
    <w:rsid w:val="00F81F1C"/>
    <w:rsid w:val="00F863CC"/>
    <w:rsid w:val="00F930AD"/>
    <w:rsid w:val="00F9358A"/>
    <w:rsid w:val="00FA0119"/>
    <w:rsid w:val="00FA6A3D"/>
    <w:rsid w:val="00FB77F9"/>
    <w:rsid w:val="00FD786C"/>
    <w:rsid w:val="00FE7F2B"/>
    <w:rsid w:val="00FF25F8"/>
    <w:rsid w:val="00FF747E"/>
    <w:rsid w:val="00FF7AD8"/>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05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HTML Preformatted"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43E5"/>
    <w:pPr>
      <w:widowControl w:val="0"/>
      <w:spacing w:line="370" w:lineRule="exact"/>
      <w:jc w:val="both"/>
    </w:pPr>
    <w:rPr>
      <w:rFonts w:eastAsia="標楷體"/>
      <w:kern w:val="2"/>
      <w:sz w:val="24"/>
      <w:szCs w:val="24"/>
    </w:rPr>
  </w:style>
  <w:style w:type="paragraph" w:styleId="1">
    <w:name w:val="heading 1"/>
    <w:basedOn w:val="a"/>
    <w:next w:val="a"/>
    <w:qFormat/>
    <w:rsid w:val="00CC2218"/>
    <w:pPr>
      <w:keepNext/>
      <w:spacing w:line="160" w:lineRule="exact"/>
      <w:ind w:left="113" w:right="113"/>
      <w:jc w:val="center"/>
      <w:outlineLvl w:val="0"/>
    </w:pPr>
    <w:rPr>
      <w:rFonts w:ascii="標楷體"/>
      <w:sz w:val="16"/>
      <w:u w:val="single"/>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字元 字元 字元"/>
    <w:basedOn w:val="a"/>
    <w:semiHidden/>
    <w:rsid w:val="00CC2218"/>
    <w:pPr>
      <w:widowControl/>
      <w:spacing w:after="160" w:line="240" w:lineRule="exact"/>
      <w:jc w:val="left"/>
    </w:pPr>
    <w:rPr>
      <w:rFonts w:ascii="Verdana" w:eastAsia="新細明體" w:hAnsi="Verdana" w:cs="Verdana"/>
      <w:kern w:val="0"/>
      <w:sz w:val="20"/>
      <w:szCs w:val="20"/>
      <w:lang w:eastAsia="en-US"/>
    </w:rPr>
  </w:style>
  <w:style w:type="paragraph" w:customStyle="1" w:styleId="a4">
    <w:name w:val="目錄"/>
    <w:basedOn w:val="a"/>
    <w:semiHidden/>
    <w:rsid w:val="00CC2218"/>
    <w:pPr>
      <w:spacing w:after="240" w:line="360" w:lineRule="exact"/>
      <w:jc w:val="center"/>
    </w:pPr>
    <w:rPr>
      <w:sz w:val="36"/>
    </w:rPr>
  </w:style>
  <w:style w:type="paragraph" w:customStyle="1" w:styleId="a5">
    <w:name w:val="目錄／大標（專載…）"/>
    <w:basedOn w:val="a6"/>
    <w:autoRedefine/>
    <w:rsid w:val="00EB3632"/>
    <w:pPr>
      <w:spacing w:before="240" w:after="240" w:line="400" w:lineRule="exact"/>
      <w:ind w:left="284"/>
    </w:pPr>
    <w:rPr>
      <w:rFonts w:eastAsia="標楷體" w:hAnsi="細明體" w:cs="Times New Roman"/>
      <w:sz w:val="32"/>
    </w:rPr>
  </w:style>
  <w:style w:type="paragraph" w:styleId="a6">
    <w:name w:val="Plain Text"/>
    <w:basedOn w:val="a"/>
    <w:uiPriority w:val="99"/>
    <w:semiHidden/>
    <w:rsid w:val="00CC2218"/>
    <w:rPr>
      <w:rFonts w:ascii="細明體" w:eastAsia="細明體" w:hAnsi="Courier New" w:cs="Courier New"/>
    </w:rPr>
  </w:style>
  <w:style w:type="paragraph" w:customStyle="1" w:styleId="16">
    <w:name w:val="標楷體 16 點"/>
    <w:basedOn w:val="a"/>
    <w:semiHidden/>
    <w:rsid w:val="00CC2218"/>
    <w:pPr>
      <w:spacing w:before="240" w:line="480" w:lineRule="auto"/>
    </w:pPr>
    <w:rPr>
      <w:sz w:val="32"/>
      <w:szCs w:val="20"/>
    </w:rPr>
  </w:style>
  <w:style w:type="character" w:customStyle="1" w:styleId="160">
    <w:name w:val="標楷體 16 點 字元"/>
    <w:semiHidden/>
    <w:rsid w:val="00CC2218"/>
    <w:rPr>
      <w:rFonts w:eastAsia="標楷體"/>
      <w:kern w:val="2"/>
      <w:sz w:val="32"/>
    </w:rPr>
  </w:style>
  <w:style w:type="paragraph" w:customStyle="1" w:styleId="a7">
    <w:name w:val="本案"/>
    <w:basedOn w:val="a"/>
    <w:semiHidden/>
    <w:rsid w:val="00CC2218"/>
    <w:pPr>
      <w:jc w:val="right"/>
    </w:pPr>
  </w:style>
  <w:style w:type="paragraph" w:styleId="a8">
    <w:name w:val="header"/>
    <w:basedOn w:val="a"/>
    <w:uiPriority w:val="99"/>
    <w:rsid w:val="00CC2218"/>
    <w:pPr>
      <w:tabs>
        <w:tab w:val="center" w:pos="4153"/>
        <w:tab w:val="right" w:pos="8306"/>
      </w:tabs>
      <w:snapToGrid w:val="0"/>
    </w:pPr>
    <w:rPr>
      <w:sz w:val="20"/>
      <w:szCs w:val="20"/>
    </w:rPr>
  </w:style>
  <w:style w:type="character" w:customStyle="1" w:styleId="a9">
    <w:name w:val="頁首 字元"/>
    <w:uiPriority w:val="99"/>
    <w:rsid w:val="00CC2218"/>
    <w:rPr>
      <w:rFonts w:eastAsia="標楷體"/>
      <w:kern w:val="2"/>
    </w:rPr>
  </w:style>
  <w:style w:type="paragraph" w:styleId="aa">
    <w:name w:val="footer"/>
    <w:basedOn w:val="a"/>
    <w:semiHidden/>
    <w:rsid w:val="00CC2218"/>
    <w:pPr>
      <w:tabs>
        <w:tab w:val="center" w:pos="4153"/>
        <w:tab w:val="right" w:pos="8306"/>
      </w:tabs>
      <w:snapToGrid w:val="0"/>
    </w:pPr>
    <w:rPr>
      <w:sz w:val="20"/>
      <w:szCs w:val="20"/>
    </w:rPr>
  </w:style>
  <w:style w:type="character" w:customStyle="1" w:styleId="ab">
    <w:name w:val="頁尾 字元"/>
    <w:semiHidden/>
    <w:rsid w:val="00CC2218"/>
    <w:rPr>
      <w:rFonts w:eastAsia="標楷體"/>
      <w:kern w:val="2"/>
    </w:rPr>
  </w:style>
  <w:style w:type="character" w:styleId="ac">
    <w:name w:val="page number"/>
    <w:basedOn w:val="a0"/>
    <w:semiHidden/>
    <w:rsid w:val="00CC2218"/>
  </w:style>
  <w:style w:type="paragraph" w:customStyle="1" w:styleId="ad">
    <w:name w:val="發文日期及附件"/>
    <w:basedOn w:val="a"/>
    <w:semiHidden/>
    <w:qFormat/>
    <w:rsid w:val="00CC2218"/>
    <w:pPr>
      <w:topLinePunct/>
      <w:ind w:left="1200" w:hangingChars="500" w:hanging="1200"/>
    </w:pPr>
  </w:style>
  <w:style w:type="character" w:customStyle="1" w:styleId="ae">
    <w:name w:val="發文日期及附件 字元"/>
    <w:semiHidden/>
    <w:rsid w:val="00CC2218"/>
    <w:rPr>
      <w:rFonts w:eastAsia="標楷體"/>
      <w:kern w:val="2"/>
      <w:sz w:val="24"/>
      <w:szCs w:val="24"/>
    </w:rPr>
  </w:style>
  <w:style w:type="character" w:styleId="af">
    <w:name w:val="Hyperlink"/>
    <w:semiHidden/>
    <w:rsid w:val="00CC2218"/>
    <w:rPr>
      <w:color w:val="0000FF"/>
      <w:u w:val="single"/>
    </w:rPr>
  </w:style>
  <w:style w:type="paragraph" w:customStyle="1" w:styleId="af0">
    <w:name w:val="二十一"/>
    <w:basedOn w:val="2"/>
    <w:semiHidden/>
    <w:rsid w:val="00CC2218"/>
    <w:pPr>
      <w:spacing w:after="0" w:line="400" w:lineRule="exact"/>
      <w:ind w:left="839" w:hanging="839"/>
    </w:pPr>
    <w:rPr>
      <w:rFonts w:ascii="華康楷書體W5" w:eastAsia="華康楷書體W5"/>
      <w:kern w:val="0"/>
      <w:sz w:val="32"/>
      <w:szCs w:val="20"/>
    </w:rPr>
  </w:style>
  <w:style w:type="paragraph" w:styleId="2">
    <w:name w:val="Body Text Indent 2"/>
    <w:basedOn w:val="a"/>
    <w:semiHidden/>
    <w:rsid w:val="00CC2218"/>
    <w:pPr>
      <w:spacing w:after="120" w:line="480" w:lineRule="auto"/>
      <w:ind w:left="480"/>
      <w:jc w:val="left"/>
    </w:pPr>
    <w:rPr>
      <w:rFonts w:eastAsia="新細明體"/>
    </w:rPr>
  </w:style>
  <w:style w:type="paragraph" w:customStyle="1" w:styleId="4">
    <w:name w:val="樣式4"/>
    <w:basedOn w:val="a"/>
    <w:autoRedefine/>
    <w:semiHidden/>
    <w:rsid w:val="00CC2218"/>
    <w:pPr>
      <w:spacing w:line="480" w:lineRule="exact"/>
      <w:jc w:val="left"/>
    </w:pPr>
    <w:rPr>
      <w:rFonts w:ascii="標楷體"/>
      <w:b/>
      <w:sz w:val="32"/>
      <w:szCs w:val="20"/>
    </w:rPr>
  </w:style>
  <w:style w:type="paragraph" w:styleId="af1">
    <w:name w:val="Body Text Indent"/>
    <w:basedOn w:val="a"/>
    <w:semiHidden/>
    <w:rsid w:val="00CC2218"/>
    <w:pPr>
      <w:spacing w:after="120" w:line="240" w:lineRule="auto"/>
      <w:ind w:left="480"/>
      <w:jc w:val="left"/>
    </w:pPr>
    <w:rPr>
      <w:rFonts w:eastAsia="新細明體"/>
    </w:rPr>
  </w:style>
  <w:style w:type="character" w:customStyle="1" w:styleId="af2">
    <w:name w:val="本文縮排 字元"/>
    <w:semiHidden/>
    <w:rsid w:val="00CC2218"/>
    <w:rPr>
      <w:kern w:val="2"/>
      <w:sz w:val="24"/>
      <w:szCs w:val="24"/>
    </w:rPr>
  </w:style>
  <w:style w:type="paragraph" w:customStyle="1" w:styleId="af3">
    <w:name w:val="一"/>
    <w:basedOn w:val="a6"/>
    <w:semiHidden/>
    <w:rsid w:val="00CC2218"/>
    <w:pPr>
      <w:spacing w:before="120" w:after="120" w:line="480" w:lineRule="exact"/>
    </w:pPr>
    <w:rPr>
      <w:rFonts w:ascii="標楷體" w:eastAsia="標楷體" w:cs="Times New Roman"/>
      <w:sz w:val="28"/>
      <w:szCs w:val="20"/>
    </w:rPr>
  </w:style>
  <w:style w:type="paragraph" w:customStyle="1" w:styleId="20">
    <w:name w:val="樣式2"/>
    <w:basedOn w:val="a"/>
    <w:semiHidden/>
    <w:rsid w:val="00CC2218"/>
    <w:pPr>
      <w:spacing w:line="240" w:lineRule="auto"/>
      <w:jc w:val="center"/>
    </w:pPr>
    <w:rPr>
      <w:rFonts w:ascii="標楷體"/>
      <w:sz w:val="36"/>
      <w:szCs w:val="36"/>
    </w:rPr>
  </w:style>
  <w:style w:type="paragraph" w:customStyle="1" w:styleId="10">
    <w:name w:val="1."/>
    <w:basedOn w:val="3"/>
    <w:semiHidden/>
    <w:rsid w:val="00CC2218"/>
    <w:pPr>
      <w:spacing w:after="0"/>
      <w:ind w:left="1292" w:hanging="358"/>
    </w:pPr>
    <w:rPr>
      <w:rFonts w:ascii="標楷體" w:eastAsia="標楷體"/>
      <w:sz w:val="28"/>
      <w:szCs w:val="20"/>
    </w:rPr>
  </w:style>
  <w:style w:type="paragraph" w:styleId="3">
    <w:name w:val="Body Text Indent 3"/>
    <w:basedOn w:val="a"/>
    <w:semiHidden/>
    <w:rsid w:val="00CC2218"/>
    <w:pPr>
      <w:spacing w:after="120" w:line="240" w:lineRule="auto"/>
      <w:ind w:left="480"/>
      <w:jc w:val="left"/>
    </w:pPr>
    <w:rPr>
      <w:rFonts w:eastAsia="新細明體"/>
      <w:sz w:val="16"/>
      <w:szCs w:val="16"/>
    </w:rPr>
  </w:style>
  <w:style w:type="paragraph" w:customStyle="1" w:styleId="11">
    <w:name w:val="樣式1"/>
    <w:basedOn w:val="10"/>
    <w:semiHidden/>
    <w:rsid w:val="00CC2218"/>
    <w:pPr>
      <w:jc w:val="center"/>
    </w:pPr>
    <w:rPr>
      <w:sz w:val="36"/>
      <w:szCs w:val="36"/>
    </w:rPr>
  </w:style>
  <w:style w:type="paragraph" w:styleId="HTML">
    <w:name w:val="HTML Preformatted"/>
    <w:basedOn w:val="a"/>
    <w:semiHidden/>
    <w:rsid w:val="00CC221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atLeast"/>
      <w:jc w:val="left"/>
    </w:pPr>
    <w:rPr>
      <w:rFonts w:ascii="өũ" w:eastAsia="細明體" w:hAnsi="өũ" w:cs="細明體"/>
      <w:color w:val="000000"/>
      <w:kern w:val="0"/>
    </w:rPr>
  </w:style>
  <w:style w:type="character" w:customStyle="1" w:styleId="HTML0">
    <w:name w:val="HTML 預設格式 字元"/>
    <w:semiHidden/>
    <w:rsid w:val="00CC2218"/>
    <w:rPr>
      <w:rFonts w:ascii="өũ" w:eastAsia="細明體" w:hAnsi="өũ" w:cs="細明體"/>
      <w:color w:val="000000"/>
      <w:sz w:val="24"/>
      <w:szCs w:val="24"/>
    </w:rPr>
  </w:style>
  <w:style w:type="character" w:styleId="af4">
    <w:name w:val="Emphasis"/>
    <w:qFormat/>
    <w:rsid w:val="00CC2218"/>
    <w:rPr>
      <w:b w:val="0"/>
      <w:bCs w:val="0"/>
      <w:i w:val="0"/>
      <w:iCs w:val="0"/>
      <w:color w:val="CC0033"/>
    </w:rPr>
  </w:style>
  <w:style w:type="paragraph" w:styleId="af5">
    <w:name w:val="Body Text"/>
    <w:basedOn w:val="a"/>
    <w:semiHidden/>
    <w:qFormat/>
    <w:rsid w:val="00CC2218"/>
    <w:pPr>
      <w:wordWrap w:val="0"/>
      <w:topLinePunct/>
      <w:spacing w:line="240" w:lineRule="auto"/>
      <w:jc w:val="left"/>
    </w:pPr>
    <w:rPr>
      <w:rFonts w:ascii="新細明體" w:eastAsia="新細明體" w:hAnsi="新細明體"/>
      <w:kern w:val="0"/>
      <w:sz w:val="20"/>
      <w:szCs w:val="20"/>
    </w:rPr>
  </w:style>
  <w:style w:type="character" w:customStyle="1" w:styleId="af6">
    <w:name w:val="本文 字元"/>
    <w:semiHidden/>
    <w:rsid w:val="00CC2218"/>
    <w:rPr>
      <w:rFonts w:ascii="新細明體" w:hAnsi="新細明體"/>
    </w:rPr>
  </w:style>
  <w:style w:type="paragraph" w:customStyle="1" w:styleId="af7">
    <w:name w:val="表"/>
    <w:basedOn w:val="a"/>
    <w:semiHidden/>
    <w:rsid w:val="00CC2218"/>
    <w:pPr>
      <w:kinsoku w:val="0"/>
      <w:adjustRightInd w:val="0"/>
      <w:spacing w:before="120" w:after="120" w:line="0" w:lineRule="atLeast"/>
      <w:jc w:val="center"/>
      <w:textAlignment w:val="baseline"/>
    </w:pPr>
    <w:rPr>
      <w:rFonts w:eastAsia="新細明體"/>
      <w:b/>
      <w:kern w:val="20"/>
      <w:szCs w:val="20"/>
    </w:rPr>
  </w:style>
  <w:style w:type="character" w:customStyle="1" w:styleId="af8">
    <w:name w:val="表 字元"/>
    <w:semiHidden/>
    <w:rsid w:val="00CC2218"/>
    <w:rPr>
      <w:rFonts w:eastAsia="新細明體"/>
      <w:b/>
      <w:kern w:val="20"/>
      <w:sz w:val="24"/>
      <w:lang w:val="en-US" w:eastAsia="zh-TW" w:bidi="ar-SA"/>
    </w:rPr>
  </w:style>
  <w:style w:type="paragraph" w:customStyle="1" w:styleId="af9">
    <w:name w:val="表文"/>
    <w:basedOn w:val="a"/>
    <w:semiHidden/>
    <w:rsid w:val="00CC2218"/>
    <w:pPr>
      <w:widowControl/>
      <w:overflowPunct w:val="0"/>
      <w:autoSpaceDE w:val="0"/>
      <w:autoSpaceDN w:val="0"/>
      <w:adjustRightInd w:val="0"/>
      <w:spacing w:before="120" w:after="120" w:line="360" w:lineRule="auto"/>
      <w:ind w:firstLine="510"/>
      <w:jc w:val="left"/>
      <w:textAlignment w:val="baseline"/>
    </w:pPr>
    <w:rPr>
      <w:kern w:val="0"/>
      <w:sz w:val="28"/>
      <w:szCs w:val="20"/>
    </w:rPr>
  </w:style>
  <w:style w:type="paragraph" w:styleId="afa">
    <w:name w:val="Date"/>
    <w:basedOn w:val="a"/>
    <w:next w:val="a"/>
    <w:semiHidden/>
    <w:rsid w:val="00CC2218"/>
    <w:pPr>
      <w:kinsoku w:val="0"/>
      <w:adjustRightInd w:val="0"/>
      <w:spacing w:line="370" w:lineRule="atLeast"/>
      <w:jc w:val="right"/>
      <w:textAlignment w:val="baseline"/>
    </w:pPr>
    <w:rPr>
      <w:rFonts w:eastAsia="新細明體"/>
      <w:kern w:val="20"/>
      <w:szCs w:val="20"/>
    </w:rPr>
  </w:style>
  <w:style w:type="paragraph" w:styleId="afb">
    <w:name w:val="annotation text"/>
    <w:basedOn w:val="a"/>
    <w:semiHidden/>
    <w:rsid w:val="00CC2218"/>
    <w:pPr>
      <w:kinsoku w:val="0"/>
      <w:adjustRightInd w:val="0"/>
      <w:spacing w:line="370" w:lineRule="atLeast"/>
      <w:jc w:val="left"/>
      <w:textAlignment w:val="baseline"/>
    </w:pPr>
    <w:rPr>
      <w:rFonts w:eastAsia="新細明體"/>
      <w:kern w:val="20"/>
      <w:szCs w:val="20"/>
    </w:rPr>
  </w:style>
  <w:style w:type="paragraph" w:styleId="afc">
    <w:name w:val="annotation subject"/>
    <w:basedOn w:val="afb"/>
    <w:next w:val="afb"/>
    <w:semiHidden/>
    <w:rsid w:val="00CC2218"/>
    <w:rPr>
      <w:b/>
      <w:bCs/>
    </w:rPr>
  </w:style>
  <w:style w:type="paragraph" w:styleId="afd">
    <w:name w:val="Balloon Text"/>
    <w:basedOn w:val="a"/>
    <w:semiHidden/>
    <w:rsid w:val="00CC2218"/>
    <w:pPr>
      <w:kinsoku w:val="0"/>
      <w:adjustRightInd w:val="0"/>
      <w:spacing w:line="370" w:lineRule="atLeast"/>
      <w:textAlignment w:val="baseline"/>
    </w:pPr>
    <w:rPr>
      <w:rFonts w:ascii="Arial" w:eastAsia="新細明體" w:hAnsi="Arial"/>
      <w:kern w:val="20"/>
      <w:sz w:val="18"/>
      <w:szCs w:val="18"/>
    </w:rPr>
  </w:style>
  <w:style w:type="character" w:styleId="afe">
    <w:name w:val="Strong"/>
    <w:qFormat/>
    <w:rsid w:val="00CC2218"/>
    <w:rPr>
      <w:b/>
      <w:bCs/>
    </w:rPr>
  </w:style>
  <w:style w:type="paragraph" w:customStyle="1" w:styleId="aff">
    <w:name w:val="機關名稱"/>
    <w:basedOn w:val="a"/>
    <w:semiHidden/>
    <w:rsid w:val="00CC2218"/>
    <w:pPr>
      <w:snapToGrid w:val="0"/>
      <w:spacing w:line="240" w:lineRule="auto"/>
      <w:jc w:val="left"/>
    </w:pPr>
    <w:rPr>
      <w:sz w:val="44"/>
      <w:szCs w:val="20"/>
    </w:rPr>
  </w:style>
  <w:style w:type="paragraph" w:customStyle="1" w:styleId="aff0">
    <w:name w:val="發文日期"/>
    <w:basedOn w:val="a"/>
    <w:semiHidden/>
    <w:rsid w:val="00CC2218"/>
    <w:pPr>
      <w:snapToGrid w:val="0"/>
      <w:spacing w:line="280" w:lineRule="exact"/>
      <w:jc w:val="left"/>
    </w:pPr>
    <w:rPr>
      <w:szCs w:val="20"/>
    </w:rPr>
  </w:style>
  <w:style w:type="paragraph" w:customStyle="1" w:styleId="aff1">
    <w:name w:val="十一、"/>
    <w:basedOn w:val="aff2"/>
    <w:semiHidden/>
    <w:qFormat/>
    <w:rsid w:val="00CC2218"/>
    <w:pPr>
      <w:ind w:left="720" w:hangingChars="300" w:hanging="720"/>
    </w:pPr>
  </w:style>
  <w:style w:type="paragraph" w:customStyle="1" w:styleId="aff2">
    <w:name w:val="專載／一、"/>
    <w:basedOn w:val="a"/>
    <w:autoRedefine/>
    <w:qFormat/>
    <w:rsid w:val="004B7037"/>
    <w:pPr>
      <w:ind w:left="480" w:hangingChars="200" w:hanging="480"/>
    </w:pPr>
    <w:rPr>
      <w:rFonts w:ascii="標楷體" w:hAnsi="標楷體"/>
    </w:rPr>
  </w:style>
  <w:style w:type="character" w:customStyle="1" w:styleId="12">
    <w:name w:val="一、 字元1"/>
    <w:semiHidden/>
    <w:rsid w:val="00CC2218"/>
    <w:rPr>
      <w:rFonts w:ascii="標楷體" w:eastAsia="標楷體" w:hAnsi="標楷體"/>
      <w:kern w:val="2"/>
      <w:sz w:val="24"/>
      <w:szCs w:val="24"/>
    </w:rPr>
  </w:style>
  <w:style w:type="character" w:customStyle="1" w:styleId="aff3">
    <w:name w:val="十一、 字元"/>
    <w:basedOn w:val="12"/>
    <w:semiHidden/>
    <w:rsid w:val="00CC2218"/>
  </w:style>
  <w:style w:type="character" w:customStyle="1" w:styleId="aff4">
    <w:name w:val="一、 字元"/>
    <w:semiHidden/>
    <w:rsid w:val="00CC2218"/>
    <w:rPr>
      <w:rFonts w:eastAsia="細明體"/>
      <w:color w:val="0000FF"/>
      <w:kern w:val="20"/>
      <w:sz w:val="24"/>
      <w:lang w:val="en-US" w:eastAsia="zh-TW" w:bidi="ar-SA"/>
    </w:rPr>
  </w:style>
  <w:style w:type="paragraph" w:customStyle="1" w:styleId="aff5">
    <w:name w:val="公文(後續段落)"/>
    <w:semiHidden/>
    <w:rsid w:val="00CC2218"/>
    <w:pPr>
      <w:adjustRightInd w:val="0"/>
      <w:snapToGrid w:val="0"/>
      <w:spacing w:line="578" w:lineRule="exact"/>
      <w:textAlignment w:val="center"/>
    </w:pPr>
    <w:rPr>
      <w:rFonts w:eastAsia="標楷體"/>
      <w:noProof/>
      <w:sz w:val="32"/>
    </w:rPr>
  </w:style>
  <w:style w:type="character" w:customStyle="1" w:styleId="remind">
    <w:name w:val="remind"/>
    <w:semiHidden/>
    <w:rsid w:val="00CC2218"/>
    <w:rPr>
      <w:b/>
      <w:bCs/>
      <w:color w:val="FF0000"/>
      <w:sz w:val="19"/>
      <w:szCs w:val="19"/>
    </w:rPr>
  </w:style>
  <w:style w:type="paragraph" w:customStyle="1" w:styleId="aff6">
    <w:name w:val="一、標頭"/>
    <w:basedOn w:val="16"/>
    <w:semiHidden/>
    <w:qFormat/>
    <w:rsid w:val="00CC2218"/>
    <w:pPr>
      <w:topLinePunct/>
      <w:spacing w:before="0" w:line="360" w:lineRule="auto"/>
      <w:jc w:val="left"/>
    </w:pPr>
    <w:rPr>
      <w:b/>
      <w:sz w:val="28"/>
      <w:szCs w:val="28"/>
    </w:rPr>
  </w:style>
  <w:style w:type="character" w:customStyle="1" w:styleId="aff7">
    <w:name w:val="一、標頭 字元"/>
    <w:basedOn w:val="160"/>
    <w:semiHidden/>
    <w:rsid w:val="00CC2218"/>
  </w:style>
  <w:style w:type="paragraph" w:customStyle="1" w:styleId="aff8">
    <w:name w:val="法條的款"/>
    <w:basedOn w:val="aff9"/>
    <w:semiHidden/>
    <w:rsid w:val="00CC2218"/>
    <w:pPr>
      <w:ind w:left="2912" w:hanging="644"/>
    </w:pPr>
  </w:style>
  <w:style w:type="paragraph" w:customStyle="1" w:styleId="aff9">
    <w:name w:val="法條的條"/>
    <w:basedOn w:val="a"/>
    <w:semiHidden/>
    <w:rsid w:val="00CC2218"/>
    <w:pPr>
      <w:kinsoku w:val="0"/>
      <w:autoSpaceDE w:val="0"/>
      <w:autoSpaceDN w:val="0"/>
      <w:adjustRightInd w:val="0"/>
      <w:snapToGrid w:val="0"/>
      <w:spacing w:line="288" w:lineRule="auto"/>
      <w:ind w:left="1610" w:right="6" w:hanging="1610"/>
    </w:pPr>
    <w:rPr>
      <w:rFonts w:ascii="標楷體"/>
      <w:snapToGrid w:val="0"/>
      <w:kern w:val="0"/>
      <w:sz w:val="32"/>
      <w:szCs w:val="20"/>
    </w:rPr>
  </w:style>
  <w:style w:type="paragraph" w:customStyle="1" w:styleId="affa">
    <w:name w:val="法條的項"/>
    <w:basedOn w:val="aff9"/>
    <w:semiHidden/>
    <w:rsid w:val="00CC2218"/>
    <w:pPr>
      <w:ind w:firstLine="630"/>
      <w:textDirection w:val="lrTbV"/>
    </w:pPr>
  </w:style>
  <w:style w:type="paragraph" w:customStyle="1" w:styleId="affb">
    <w:name w:val="法條的目"/>
    <w:basedOn w:val="aff9"/>
    <w:semiHidden/>
    <w:rsid w:val="00CC2218"/>
    <w:pPr>
      <w:ind w:left="3556" w:hanging="644"/>
    </w:pPr>
  </w:style>
  <w:style w:type="paragraph" w:customStyle="1" w:styleId="affc">
    <w:name w:val="表格內  條文"/>
    <w:basedOn w:val="aff9"/>
    <w:semiHidden/>
    <w:qFormat/>
    <w:rsid w:val="00CC2218"/>
    <w:pPr>
      <w:spacing w:line="370" w:lineRule="exact"/>
      <w:ind w:left="100" w:right="0" w:hangingChars="100" w:hanging="100"/>
    </w:pPr>
    <w:rPr>
      <w:rFonts w:hAnsi="標楷體"/>
      <w:sz w:val="24"/>
      <w:szCs w:val="24"/>
    </w:rPr>
  </w:style>
  <w:style w:type="paragraph" w:customStyle="1" w:styleId="affd">
    <w:name w:val="表格內(條文下)  一、"/>
    <w:basedOn w:val="af5"/>
    <w:semiHidden/>
    <w:qFormat/>
    <w:rsid w:val="00CC2218"/>
    <w:pPr>
      <w:spacing w:line="370" w:lineRule="exact"/>
      <w:ind w:leftChars="100" w:left="300" w:hangingChars="200" w:hanging="200"/>
      <w:jc w:val="both"/>
    </w:pPr>
    <w:rPr>
      <w:rFonts w:ascii="標楷體" w:eastAsia="標楷體" w:hAnsi="標楷體"/>
      <w:color w:val="000000"/>
      <w:sz w:val="24"/>
    </w:rPr>
  </w:style>
  <w:style w:type="paragraph" w:customStyle="1" w:styleId="affe">
    <w:name w:val="表格內 一、"/>
    <w:basedOn w:val="affd"/>
    <w:semiHidden/>
    <w:qFormat/>
    <w:rsid w:val="00CC2218"/>
    <w:pPr>
      <w:ind w:leftChars="0" w:left="200"/>
    </w:pPr>
  </w:style>
  <w:style w:type="paragraph" w:customStyle="1" w:styleId="32">
    <w:name w:val="表格內首縮3次縮2"/>
    <w:basedOn w:val="af5"/>
    <w:semiHidden/>
    <w:qFormat/>
    <w:rsid w:val="00CC2218"/>
    <w:pPr>
      <w:spacing w:line="370" w:lineRule="exact"/>
      <w:ind w:leftChars="100" w:left="100" w:firstLineChars="200" w:firstLine="200"/>
      <w:jc w:val="both"/>
    </w:pPr>
    <w:rPr>
      <w:rFonts w:ascii="標楷體" w:eastAsia="標楷體" w:hAnsi="標楷體"/>
      <w:color w:val="000000"/>
      <w:sz w:val="24"/>
      <w:u w:val="single"/>
    </w:rPr>
  </w:style>
  <w:style w:type="paragraph" w:customStyle="1" w:styleId="afff">
    <w:name w:val="表格內 一、下 (一)"/>
    <w:basedOn w:val="af5"/>
    <w:semiHidden/>
    <w:qFormat/>
    <w:rsid w:val="00CC2218"/>
    <w:pPr>
      <w:spacing w:line="370" w:lineRule="exact"/>
      <w:ind w:leftChars="325" w:left="550" w:hangingChars="225" w:hanging="225"/>
      <w:jc w:val="both"/>
    </w:pPr>
    <w:rPr>
      <w:rFonts w:ascii="標楷體" w:eastAsia="標楷體" w:hAnsi="標楷體"/>
      <w:color w:val="000000"/>
      <w:sz w:val="24"/>
      <w:u w:val="single"/>
    </w:rPr>
  </w:style>
  <w:style w:type="paragraph" w:customStyle="1" w:styleId="afff0">
    <w:name w:val="中華民國"/>
    <w:basedOn w:val="a"/>
    <w:semiHidden/>
    <w:qFormat/>
    <w:rsid w:val="00CC2218"/>
    <w:pPr>
      <w:spacing w:line="240" w:lineRule="auto"/>
    </w:pPr>
    <w:rPr>
      <w:rFonts w:ascii="標楷體" w:hAnsi="標楷體"/>
      <w:sz w:val="20"/>
      <w:szCs w:val="20"/>
    </w:rPr>
  </w:style>
  <w:style w:type="character" w:customStyle="1" w:styleId="afff1">
    <w:name w:val="中華民國 字元"/>
    <w:semiHidden/>
    <w:rsid w:val="00CC2218"/>
    <w:rPr>
      <w:rFonts w:ascii="標楷體" w:eastAsia="標楷體" w:hAnsi="標楷體"/>
      <w:kern w:val="2"/>
    </w:rPr>
  </w:style>
  <w:style w:type="paragraph" w:customStyle="1" w:styleId="afff2">
    <w:name w:val="第一節"/>
    <w:basedOn w:val="a"/>
    <w:semiHidden/>
    <w:qFormat/>
    <w:rsid w:val="00CC2218"/>
    <w:pPr>
      <w:spacing w:beforeLines="100" w:line="360" w:lineRule="exact"/>
      <w:ind w:leftChars="400" w:left="400"/>
      <w:jc w:val="left"/>
    </w:pPr>
    <w:rPr>
      <w:rFonts w:ascii="標楷體" w:hAnsi="標楷體"/>
    </w:rPr>
  </w:style>
  <w:style w:type="character" w:customStyle="1" w:styleId="afff3">
    <w:name w:val="第一節 字元"/>
    <w:semiHidden/>
    <w:rsid w:val="00CC2218"/>
    <w:rPr>
      <w:rFonts w:ascii="標楷體" w:eastAsia="標楷體" w:hAnsi="標楷體"/>
      <w:kern w:val="2"/>
      <w:sz w:val="24"/>
      <w:szCs w:val="24"/>
    </w:rPr>
  </w:style>
  <w:style w:type="paragraph" w:customStyle="1" w:styleId="30">
    <w:name w:val="第一條下縮3 一、"/>
    <w:basedOn w:val="a"/>
    <w:semiHidden/>
    <w:qFormat/>
    <w:rsid w:val="00CC2218"/>
    <w:pPr>
      <w:ind w:leftChars="500" w:left="700" w:hangingChars="200" w:hanging="200"/>
    </w:pPr>
    <w:rPr>
      <w:rFonts w:hAnsi="標楷體"/>
    </w:rPr>
  </w:style>
  <w:style w:type="character" w:customStyle="1" w:styleId="31">
    <w:name w:val="第一條下縮3 一、 字元"/>
    <w:semiHidden/>
    <w:rsid w:val="00CC2218"/>
    <w:rPr>
      <w:rFonts w:eastAsia="標楷體" w:hAnsi="標楷體"/>
      <w:kern w:val="2"/>
      <w:sz w:val="24"/>
      <w:szCs w:val="24"/>
    </w:rPr>
  </w:style>
  <w:style w:type="paragraph" w:customStyle="1" w:styleId="afff4">
    <w:name w:val="第一條  一、"/>
    <w:basedOn w:val="a"/>
    <w:semiHidden/>
    <w:qFormat/>
    <w:rsid w:val="00CC2218"/>
    <w:pPr>
      <w:ind w:leftChars="700" w:left="900" w:hangingChars="200" w:hanging="200"/>
    </w:pPr>
    <w:rPr>
      <w:rFonts w:ascii="標楷體" w:hAnsi="標楷體"/>
    </w:rPr>
  </w:style>
  <w:style w:type="character" w:customStyle="1" w:styleId="afff5">
    <w:name w:val="第一條  一、 字元"/>
    <w:semiHidden/>
    <w:rsid w:val="00CC2218"/>
    <w:rPr>
      <w:rFonts w:ascii="標楷體" w:eastAsia="標楷體" w:hAnsi="標楷體"/>
      <w:kern w:val="2"/>
      <w:sz w:val="24"/>
      <w:szCs w:val="24"/>
    </w:rPr>
  </w:style>
  <w:style w:type="paragraph" w:customStyle="1" w:styleId="afff6">
    <w:name w:val="第一條  一、 下"/>
    <w:basedOn w:val="a"/>
    <w:semiHidden/>
    <w:qFormat/>
    <w:rsid w:val="00CC2218"/>
    <w:pPr>
      <w:ind w:leftChars="500" w:left="500" w:firstLineChars="200" w:firstLine="200"/>
    </w:pPr>
    <w:rPr>
      <w:rFonts w:ascii="標楷體" w:hAnsi="標楷體"/>
    </w:rPr>
  </w:style>
  <w:style w:type="character" w:customStyle="1" w:styleId="afff7">
    <w:name w:val="第一條  一、 下 字元"/>
    <w:semiHidden/>
    <w:rsid w:val="00CC2218"/>
    <w:rPr>
      <w:rFonts w:ascii="標楷體" w:eastAsia="標楷體" w:hAnsi="標楷體"/>
      <w:kern w:val="2"/>
      <w:sz w:val="24"/>
      <w:szCs w:val="24"/>
    </w:rPr>
  </w:style>
  <w:style w:type="paragraph" w:customStyle="1" w:styleId="afff8">
    <w:name w:val="第一條 一、 (一)"/>
    <w:basedOn w:val="afff4"/>
    <w:semiHidden/>
    <w:rsid w:val="00CC2218"/>
    <w:pPr>
      <w:ind w:leftChars="900" w:left="1150" w:hangingChars="250" w:hanging="250"/>
    </w:pPr>
  </w:style>
  <w:style w:type="character" w:customStyle="1" w:styleId="afff9">
    <w:name w:val="第一條 一、 (一) 字元"/>
    <w:basedOn w:val="afff5"/>
    <w:semiHidden/>
    <w:rsid w:val="00CC2218"/>
  </w:style>
  <w:style w:type="paragraph" w:customStyle="1" w:styleId="afffa">
    <w:name w:val="一、(二)"/>
    <w:basedOn w:val="a"/>
    <w:semiHidden/>
    <w:qFormat/>
    <w:rsid w:val="00CC2218"/>
    <w:pPr>
      <w:ind w:leftChars="200" w:left="500" w:hangingChars="300" w:hanging="300"/>
    </w:pPr>
    <w:rPr>
      <w:rFonts w:ascii="標楷體" w:hAnsi="標楷體"/>
    </w:rPr>
  </w:style>
  <w:style w:type="character" w:customStyle="1" w:styleId="afffb">
    <w:name w:val="一、(二) 字元"/>
    <w:semiHidden/>
    <w:rsid w:val="00CC2218"/>
    <w:rPr>
      <w:rFonts w:ascii="標楷體" w:eastAsia="標楷體" w:hAnsi="標楷體"/>
      <w:kern w:val="2"/>
      <w:sz w:val="24"/>
      <w:szCs w:val="24"/>
    </w:rPr>
  </w:style>
  <w:style w:type="paragraph" w:customStyle="1" w:styleId="afffc">
    <w:name w:val="一 、下齊頭"/>
    <w:basedOn w:val="a"/>
    <w:semiHidden/>
    <w:qFormat/>
    <w:rsid w:val="00CC2218"/>
    <w:pPr>
      <w:ind w:leftChars="200" w:left="200"/>
    </w:pPr>
    <w:rPr>
      <w:rFonts w:ascii="標楷體" w:hAnsi="標楷體"/>
    </w:rPr>
  </w:style>
  <w:style w:type="character" w:customStyle="1" w:styleId="afffd">
    <w:name w:val="一 、下齊頭 字元"/>
    <w:semiHidden/>
    <w:rsid w:val="00CC2218"/>
    <w:rPr>
      <w:rFonts w:ascii="標楷體" w:eastAsia="標楷體" w:hAnsi="標楷體"/>
      <w:kern w:val="2"/>
      <w:sz w:val="24"/>
      <w:szCs w:val="24"/>
    </w:rPr>
  </w:style>
  <w:style w:type="paragraph" w:customStyle="1" w:styleId="13">
    <w:name w:val="一、(二) 1."/>
    <w:basedOn w:val="a"/>
    <w:semiHidden/>
    <w:qFormat/>
    <w:rsid w:val="00CC2218"/>
    <w:pPr>
      <w:ind w:leftChars="515" w:left="615" w:hangingChars="100" w:hanging="100"/>
    </w:pPr>
    <w:rPr>
      <w:rFonts w:ascii="標楷體" w:hAnsi="標楷體"/>
    </w:rPr>
  </w:style>
  <w:style w:type="character" w:customStyle="1" w:styleId="14">
    <w:name w:val="一、(二) 1. 字元"/>
    <w:semiHidden/>
    <w:rsid w:val="00CC2218"/>
    <w:rPr>
      <w:rFonts w:ascii="標楷體" w:eastAsia="標楷體" w:hAnsi="標楷體"/>
      <w:kern w:val="2"/>
      <w:sz w:val="24"/>
      <w:szCs w:val="24"/>
    </w:rPr>
  </w:style>
  <w:style w:type="paragraph" w:customStyle="1" w:styleId="afffe">
    <w:name w:val="十一、(一)"/>
    <w:basedOn w:val="afffa"/>
    <w:semiHidden/>
    <w:qFormat/>
    <w:rsid w:val="00CC2218"/>
    <w:pPr>
      <w:ind w:leftChars="300" w:left="600"/>
    </w:pPr>
  </w:style>
  <w:style w:type="character" w:customStyle="1" w:styleId="affff">
    <w:name w:val="十一、(一) 字元"/>
    <w:basedOn w:val="afffb"/>
    <w:semiHidden/>
    <w:rsid w:val="00CC2218"/>
  </w:style>
  <w:style w:type="paragraph" w:customStyle="1" w:styleId="affff0">
    <w:name w:val="十一、下齊頭"/>
    <w:basedOn w:val="aff1"/>
    <w:semiHidden/>
    <w:qFormat/>
    <w:rsid w:val="00CC2218"/>
    <w:pPr>
      <w:ind w:leftChars="300" w:left="300" w:firstLineChars="0" w:firstLine="0"/>
    </w:pPr>
  </w:style>
  <w:style w:type="character" w:customStyle="1" w:styleId="affff1">
    <w:name w:val="十一、下齊頭 字元"/>
    <w:basedOn w:val="aff3"/>
    <w:semiHidden/>
    <w:rsid w:val="00CC2218"/>
  </w:style>
  <w:style w:type="paragraph" w:customStyle="1" w:styleId="21">
    <w:name w:val="首縮2"/>
    <w:basedOn w:val="a"/>
    <w:semiHidden/>
    <w:qFormat/>
    <w:rsid w:val="00CC2218"/>
    <w:pPr>
      <w:ind w:firstLineChars="200" w:firstLine="200"/>
    </w:pPr>
  </w:style>
  <w:style w:type="character" w:customStyle="1" w:styleId="22">
    <w:name w:val="首縮2 字元"/>
    <w:semiHidden/>
    <w:rsid w:val="00CC2218"/>
    <w:rPr>
      <w:rFonts w:eastAsia="標楷體"/>
      <w:kern w:val="2"/>
      <w:sz w:val="24"/>
      <w:szCs w:val="24"/>
    </w:rPr>
  </w:style>
  <w:style w:type="paragraph" w:customStyle="1" w:styleId="15">
    <w:name w:val="清單段落1"/>
    <w:basedOn w:val="a"/>
    <w:semiHidden/>
    <w:rsid w:val="00CC2218"/>
    <w:pPr>
      <w:spacing w:line="240" w:lineRule="auto"/>
      <w:ind w:leftChars="200" w:left="480"/>
      <w:jc w:val="left"/>
    </w:pPr>
    <w:rPr>
      <w:rFonts w:ascii="Calibri" w:eastAsia="新細明體" w:hAnsi="Calibri"/>
      <w:szCs w:val="22"/>
    </w:rPr>
  </w:style>
  <w:style w:type="paragraph" w:styleId="Web">
    <w:name w:val="Normal (Web)"/>
    <w:basedOn w:val="a"/>
    <w:uiPriority w:val="99"/>
    <w:semiHidden/>
    <w:rsid w:val="00CC2218"/>
    <w:pPr>
      <w:widowControl/>
      <w:spacing w:before="100" w:beforeAutospacing="1" w:after="100" w:afterAutospacing="1" w:line="240" w:lineRule="auto"/>
      <w:jc w:val="left"/>
    </w:pPr>
    <w:rPr>
      <w:rFonts w:ascii="新細明體" w:eastAsia="新細明體" w:hAnsi="新細明體" w:cs="新細明體"/>
      <w:kern w:val="0"/>
    </w:rPr>
  </w:style>
  <w:style w:type="paragraph" w:customStyle="1" w:styleId="affff2">
    <w:name w:val="表格內 齊頭"/>
    <w:basedOn w:val="a"/>
    <w:semiHidden/>
    <w:qFormat/>
    <w:rsid w:val="00CC2218"/>
    <w:rPr>
      <w:rFonts w:ascii="標楷體" w:hAnsi="標楷體" w:cs="Verdana"/>
      <w:lang w:eastAsia="en-US"/>
    </w:rPr>
  </w:style>
  <w:style w:type="paragraph" w:styleId="affff3">
    <w:name w:val="Salutation"/>
    <w:basedOn w:val="a"/>
    <w:next w:val="a"/>
    <w:semiHidden/>
    <w:rsid w:val="00CC2218"/>
    <w:pPr>
      <w:spacing w:line="240" w:lineRule="auto"/>
      <w:jc w:val="left"/>
    </w:pPr>
    <w:rPr>
      <w:rFonts w:ascii="標楷體" w:hAnsi="標楷體"/>
      <w:color w:val="000000"/>
      <w:sz w:val="28"/>
      <w:szCs w:val="28"/>
    </w:rPr>
  </w:style>
  <w:style w:type="character" w:customStyle="1" w:styleId="affff4">
    <w:name w:val="問候 字元"/>
    <w:semiHidden/>
    <w:rsid w:val="00CC2218"/>
    <w:rPr>
      <w:rFonts w:ascii="標楷體" w:eastAsia="標楷體" w:hAnsi="標楷體"/>
      <w:color w:val="000000"/>
      <w:kern w:val="2"/>
      <w:sz w:val="28"/>
      <w:szCs w:val="28"/>
    </w:rPr>
  </w:style>
  <w:style w:type="paragraph" w:customStyle="1" w:styleId="affff5">
    <w:name w:val="字元"/>
    <w:basedOn w:val="a"/>
    <w:semiHidden/>
    <w:rsid w:val="00CC2218"/>
    <w:pPr>
      <w:widowControl/>
      <w:spacing w:after="160" w:line="240" w:lineRule="exact"/>
      <w:jc w:val="left"/>
    </w:pPr>
    <w:rPr>
      <w:rFonts w:ascii="Verdana" w:eastAsia="Times New Roman" w:hAnsi="Verdana" w:cs="Mangal"/>
      <w:sz w:val="20"/>
      <w:lang w:eastAsia="en-US" w:bidi="hi-IN"/>
    </w:rPr>
  </w:style>
  <w:style w:type="paragraph" w:customStyle="1" w:styleId="affff6">
    <w:name w:val="一、(一)下齊頭"/>
    <w:basedOn w:val="afffa"/>
    <w:semiHidden/>
    <w:qFormat/>
    <w:rsid w:val="00CC2218"/>
    <w:pPr>
      <w:ind w:leftChars="500" w:left="1200" w:firstLineChars="0" w:firstLine="0"/>
    </w:pPr>
  </w:style>
  <w:style w:type="paragraph" w:customStyle="1" w:styleId="0">
    <w:name w:val="0一"/>
    <w:basedOn w:val="33"/>
    <w:semiHidden/>
    <w:rsid w:val="00CC2218"/>
    <w:pPr>
      <w:spacing w:line="400" w:lineRule="exact"/>
      <w:ind w:left="510" w:hanging="510"/>
    </w:pPr>
    <w:rPr>
      <w:rFonts w:ascii="標楷體"/>
      <w:sz w:val="24"/>
      <w:szCs w:val="20"/>
    </w:rPr>
  </w:style>
  <w:style w:type="paragraph" w:styleId="33">
    <w:name w:val="Body Text 3"/>
    <w:basedOn w:val="a"/>
    <w:semiHidden/>
    <w:rsid w:val="00CC2218"/>
    <w:pPr>
      <w:spacing w:after="120"/>
    </w:pPr>
    <w:rPr>
      <w:sz w:val="16"/>
      <w:szCs w:val="16"/>
    </w:rPr>
  </w:style>
  <w:style w:type="character" w:customStyle="1" w:styleId="34">
    <w:name w:val="本文 3 字元"/>
    <w:semiHidden/>
    <w:rsid w:val="00CC2218"/>
    <w:rPr>
      <w:rFonts w:eastAsia="標楷體"/>
      <w:kern w:val="2"/>
      <w:sz w:val="16"/>
      <w:szCs w:val="16"/>
    </w:rPr>
  </w:style>
  <w:style w:type="paragraph" w:customStyle="1" w:styleId="affff7">
    <w:name w:val="表名稱"/>
    <w:basedOn w:val="a"/>
    <w:semiHidden/>
    <w:rsid w:val="00CC2218"/>
    <w:pPr>
      <w:adjustRightInd w:val="0"/>
      <w:spacing w:before="120" w:after="120" w:line="440" w:lineRule="exact"/>
      <w:ind w:right="-227"/>
      <w:jc w:val="center"/>
      <w:textAlignment w:val="baseline"/>
    </w:pPr>
    <w:rPr>
      <w:rFonts w:eastAsia="華康中黑體"/>
      <w:b/>
      <w:bCs/>
      <w:kern w:val="0"/>
      <w:szCs w:val="20"/>
    </w:rPr>
  </w:style>
  <w:style w:type="paragraph" w:customStyle="1" w:styleId="1111">
    <w:name w:val="1.1.1(1)"/>
    <w:basedOn w:val="a"/>
    <w:semiHidden/>
    <w:rsid w:val="00CC2218"/>
    <w:pPr>
      <w:tabs>
        <w:tab w:val="left" w:pos="1134"/>
      </w:tabs>
      <w:adjustRightInd w:val="0"/>
      <w:spacing w:before="40" w:after="40" w:line="440" w:lineRule="exact"/>
      <w:ind w:leftChars="295" w:left="1131" w:right="-227" w:hangingChars="151" w:hanging="423"/>
      <w:textAlignment w:val="baseline"/>
    </w:pPr>
    <w:rPr>
      <w:spacing w:val="20"/>
      <w:kern w:val="0"/>
      <w:szCs w:val="20"/>
    </w:rPr>
  </w:style>
  <w:style w:type="paragraph" w:customStyle="1" w:styleId="110">
    <w:name w:val="一、(二) 1.(1)"/>
    <w:basedOn w:val="13"/>
    <w:semiHidden/>
    <w:qFormat/>
    <w:rsid w:val="00CC2218"/>
    <w:pPr>
      <w:ind w:leftChars="615" w:left="765" w:hangingChars="150" w:hanging="150"/>
    </w:pPr>
  </w:style>
  <w:style w:type="character" w:customStyle="1" w:styleId="111">
    <w:name w:val="一、(二) 1.(1) 字元"/>
    <w:basedOn w:val="14"/>
    <w:semiHidden/>
    <w:rsid w:val="00CC2218"/>
  </w:style>
  <w:style w:type="paragraph" w:customStyle="1" w:styleId="11a">
    <w:name w:val="一、(二) 1.(1) a"/>
    <w:basedOn w:val="13"/>
    <w:semiHidden/>
    <w:qFormat/>
    <w:rsid w:val="00CC2218"/>
    <w:pPr>
      <w:ind w:leftChars="785" w:left="885"/>
    </w:pPr>
  </w:style>
  <w:style w:type="character" w:customStyle="1" w:styleId="11a0">
    <w:name w:val="一、(二) 1.(1) a 字元"/>
    <w:basedOn w:val="14"/>
    <w:semiHidden/>
    <w:rsid w:val="00CC2218"/>
  </w:style>
  <w:style w:type="paragraph" w:customStyle="1" w:styleId="title2">
    <w:name w:val="title2"/>
    <w:basedOn w:val="a"/>
    <w:semiHidden/>
    <w:rsid w:val="00CC2218"/>
    <w:pPr>
      <w:adjustRightInd w:val="0"/>
      <w:spacing w:line="360" w:lineRule="atLeast"/>
      <w:ind w:left="1021" w:hanging="624"/>
      <w:jc w:val="left"/>
      <w:textDirection w:val="lrTbV"/>
      <w:textAlignment w:val="baseline"/>
    </w:pPr>
    <w:rPr>
      <w:rFonts w:ascii="標楷體"/>
      <w:kern w:val="0"/>
      <w:sz w:val="32"/>
      <w:szCs w:val="20"/>
    </w:rPr>
  </w:style>
  <w:style w:type="paragraph" w:customStyle="1" w:styleId="affff8">
    <w:name w:val="第一條  下"/>
    <w:basedOn w:val="a"/>
    <w:semiHidden/>
    <w:qFormat/>
    <w:rsid w:val="00CC2218"/>
    <w:pPr>
      <w:ind w:leftChars="500" w:left="500" w:firstLineChars="200" w:firstLine="200"/>
    </w:pPr>
    <w:rPr>
      <w:rFonts w:ascii="標楷體" w:hAnsi="標楷體"/>
    </w:rPr>
  </w:style>
  <w:style w:type="character" w:customStyle="1" w:styleId="affff9">
    <w:name w:val="第一條  下 字元"/>
    <w:semiHidden/>
    <w:rsid w:val="00CC2218"/>
    <w:rPr>
      <w:rFonts w:ascii="標楷體" w:eastAsia="標楷體" w:hAnsi="標楷體"/>
      <w:kern w:val="2"/>
      <w:sz w:val="24"/>
      <w:szCs w:val="24"/>
    </w:rPr>
  </w:style>
  <w:style w:type="paragraph" w:customStyle="1" w:styleId="affffa">
    <w:name w:val="前項的內文"/>
    <w:basedOn w:val="a"/>
    <w:semiHidden/>
    <w:rsid w:val="00CC2218"/>
    <w:pPr>
      <w:adjustRightInd w:val="0"/>
      <w:spacing w:line="300" w:lineRule="atLeast"/>
      <w:ind w:left="1304" w:firstLine="510"/>
      <w:jc w:val="left"/>
      <w:textAlignment w:val="baseline"/>
    </w:pPr>
    <w:rPr>
      <w:rFonts w:ascii="華康中明體" w:eastAsia="華康中明體"/>
      <w:spacing w:val="20"/>
      <w:kern w:val="0"/>
      <w:sz w:val="22"/>
      <w:szCs w:val="20"/>
    </w:rPr>
  </w:style>
  <w:style w:type="paragraph" w:customStyle="1" w:styleId="affffb">
    <w:name w:val="表內文"/>
    <w:basedOn w:val="a"/>
    <w:semiHidden/>
    <w:rsid w:val="00CC2218"/>
    <w:pPr>
      <w:adjustRightInd w:val="0"/>
      <w:spacing w:line="320" w:lineRule="atLeast"/>
      <w:textAlignment w:val="baseline"/>
    </w:pPr>
    <w:rPr>
      <w:rFonts w:ascii="華康中楷體" w:eastAsia="華康中楷體"/>
      <w:kern w:val="0"/>
      <w:szCs w:val="20"/>
    </w:rPr>
  </w:style>
  <w:style w:type="paragraph" w:customStyle="1" w:styleId="affffc">
    <w:name w:val="主旨"/>
    <w:basedOn w:val="a"/>
    <w:semiHidden/>
    <w:qFormat/>
    <w:rsid w:val="00CC2218"/>
    <w:pPr>
      <w:topLinePunct/>
      <w:ind w:left="500" w:hangingChars="500" w:hanging="500"/>
    </w:pPr>
    <w:rPr>
      <w:spacing w:val="2"/>
    </w:rPr>
  </w:style>
  <w:style w:type="paragraph" w:customStyle="1" w:styleId="affffd">
    <w:name w:val="說明 一、"/>
    <w:basedOn w:val="a"/>
    <w:semiHidden/>
    <w:qFormat/>
    <w:rsid w:val="00CC2218"/>
    <w:pPr>
      <w:topLinePunct/>
      <w:ind w:leftChars="300" w:left="1200" w:hangingChars="200" w:hanging="480"/>
    </w:pPr>
    <w:rPr>
      <w:spacing w:val="2"/>
    </w:rPr>
  </w:style>
  <w:style w:type="character" w:customStyle="1" w:styleId="affffe">
    <w:name w:val="說明 一、 字元"/>
    <w:semiHidden/>
    <w:rsid w:val="00CC2218"/>
    <w:rPr>
      <w:rFonts w:eastAsia="標楷體"/>
      <w:spacing w:val="2"/>
      <w:kern w:val="2"/>
      <w:sz w:val="24"/>
      <w:szCs w:val="24"/>
    </w:rPr>
  </w:style>
  <w:style w:type="paragraph" w:customStyle="1" w:styleId="afffff">
    <w:name w:val="十一、(一) 下"/>
    <w:basedOn w:val="afffe"/>
    <w:semiHidden/>
    <w:qFormat/>
    <w:rsid w:val="00CC2218"/>
  </w:style>
  <w:style w:type="character" w:customStyle="1" w:styleId="afffff0">
    <w:name w:val="十一、(一) 下 字元"/>
    <w:basedOn w:val="affff"/>
    <w:semiHidden/>
    <w:rsid w:val="00CC2218"/>
  </w:style>
  <w:style w:type="paragraph" w:customStyle="1" w:styleId="afffff1">
    <w:name w:val="齊頭"/>
    <w:basedOn w:val="aff2"/>
    <w:semiHidden/>
    <w:qFormat/>
    <w:rsid w:val="00CC2218"/>
    <w:pPr>
      <w:ind w:left="0" w:firstLineChars="0" w:firstLine="0"/>
    </w:pPr>
    <w:rPr>
      <w:rFonts w:ascii="Times New Roman" w:hAnsi="Times New Roman" w:cs="新細明體"/>
      <w:kern w:val="0"/>
      <w:szCs w:val="28"/>
    </w:rPr>
  </w:style>
  <w:style w:type="character" w:customStyle="1" w:styleId="afffff2">
    <w:name w:val="齊頭 字元"/>
    <w:semiHidden/>
    <w:rsid w:val="00CC2218"/>
    <w:rPr>
      <w:rFonts w:ascii="標楷體" w:eastAsia="標楷體" w:hAnsi="標楷體" w:cs="新細明體"/>
      <w:kern w:val="2"/>
      <w:sz w:val="24"/>
      <w:szCs w:val="28"/>
    </w:rPr>
  </w:style>
  <w:style w:type="paragraph" w:customStyle="1" w:styleId="afffff3">
    <w:name w:val="說明 一、（一）"/>
    <w:basedOn w:val="affffd"/>
    <w:semiHidden/>
    <w:qFormat/>
    <w:rsid w:val="00CC2218"/>
    <w:pPr>
      <w:ind w:leftChars="525" w:left="775" w:hangingChars="250" w:hanging="250"/>
    </w:pPr>
  </w:style>
  <w:style w:type="character" w:customStyle="1" w:styleId="afffff4">
    <w:name w:val="說明 一、（一） 字元"/>
    <w:basedOn w:val="affffe"/>
    <w:semiHidden/>
    <w:rsid w:val="00CC2218"/>
  </w:style>
  <w:style w:type="paragraph" w:customStyle="1" w:styleId="17">
    <w:name w:val="說明 一、（一）1."/>
    <w:basedOn w:val="afffff3"/>
    <w:semiHidden/>
    <w:qFormat/>
    <w:rsid w:val="00CC2218"/>
    <w:pPr>
      <w:ind w:leftChars="800" w:left="875" w:hangingChars="75" w:hanging="75"/>
    </w:pPr>
  </w:style>
  <w:style w:type="character" w:customStyle="1" w:styleId="18">
    <w:name w:val="說明 一、（一）1. 字元"/>
    <w:basedOn w:val="afffff4"/>
    <w:semiHidden/>
    <w:rsid w:val="00CC2218"/>
  </w:style>
  <w:style w:type="paragraph" w:customStyle="1" w:styleId="19">
    <w:name w:val="(1)"/>
    <w:basedOn w:val="a"/>
    <w:semiHidden/>
    <w:rsid w:val="00CC2218"/>
    <w:pPr>
      <w:adjustRightInd w:val="0"/>
      <w:spacing w:line="320" w:lineRule="atLeast"/>
      <w:ind w:left="511" w:hanging="284"/>
      <w:textAlignment w:val="baseline"/>
    </w:pPr>
    <w:rPr>
      <w:rFonts w:ascii="華康中楷體" w:eastAsia="華康中楷體"/>
      <w:kern w:val="0"/>
      <w:szCs w:val="20"/>
    </w:rPr>
  </w:style>
  <w:style w:type="character" w:customStyle="1" w:styleId="23">
    <w:name w:val="本文 2 字元"/>
    <w:semiHidden/>
    <w:rsid w:val="00CC2218"/>
    <w:rPr>
      <w:rFonts w:eastAsia="標楷體"/>
      <w:sz w:val="40"/>
      <w:szCs w:val="24"/>
    </w:rPr>
  </w:style>
  <w:style w:type="paragraph" w:styleId="24">
    <w:name w:val="Body Text 2"/>
    <w:basedOn w:val="a"/>
    <w:semiHidden/>
    <w:rsid w:val="00CC2218"/>
    <w:pPr>
      <w:spacing w:line="240" w:lineRule="auto"/>
      <w:jc w:val="left"/>
    </w:pPr>
    <w:rPr>
      <w:kern w:val="0"/>
      <w:sz w:val="40"/>
    </w:rPr>
  </w:style>
  <w:style w:type="character" w:customStyle="1" w:styleId="210">
    <w:name w:val="本文 2 字元1"/>
    <w:semiHidden/>
    <w:rsid w:val="00CC2218"/>
    <w:rPr>
      <w:rFonts w:eastAsia="標楷體"/>
      <w:kern w:val="2"/>
      <w:sz w:val="24"/>
      <w:szCs w:val="24"/>
    </w:rPr>
  </w:style>
  <w:style w:type="paragraph" w:customStyle="1" w:styleId="40">
    <w:name w:val="(一)凸4"/>
    <w:basedOn w:val="a"/>
    <w:semiHidden/>
    <w:rsid w:val="00CC2218"/>
    <w:pPr>
      <w:adjustRightInd w:val="0"/>
      <w:spacing w:line="280" w:lineRule="atLeast"/>
      <w:ind w:left="1474" w:hanging="1474"/>
      <w:jc w:val="center"/>
      <w:textAlignment w:val="baseline"/>
    </w:pPr>
    <w:rPr>
      <w:rFonts w:ascii="華康中楷體" w:eastAsia="華康中楷體"/>
      <w:kern w:val="0"/>
      <w:sz w:val="22"/>
      <w:szCs w:val="20"/>
    </w:rPr>
  </w:style>
  <w:style w:type="paragraph" w:customStyle="1" w:styleId="afffff5">
    <w:name w:val="法規／大標"/>
    <w:autoRedefine/>
    <w:rsid w:val="006F081E"/>
    <w:pPr>
      <w:topLinePunct/>
      <w:spacing w:line="360" w:lineRule="auto"/>
      <w:ind w:left="1080" w:hangingChars="300" w:hanging="1080"/>
    </w:pPr>
    <w:rPr>
      <w:rFonts w:eastAsia="標楷體"/>
      <w:noProof/>
      <w:kern w:val="2"/>
      <w:sz w:val="36"/>
      <w:szCs w:val="36"/>
    </w:rPr>
  </w:style>
  <w:style w:type="paragraph" w:customStyle="1" w:styleId="1a">
    <w:name w:val="1.文"/>
    <w:basedOn w:val="a"/>
    <w:semiHidden/>
    <w:rsid w:val="00CC2218"/>
    <w:pPr>
      <w:adjustRightInd w:val="0"/>
      <w:spacing w:line="320" w:lineRule="atLeast"/>
      <w:ind w:left="227" w:hanging="227"/>
      <w:textAlignment w:val="baseline"/>
    </w:pPr>
    <w:rPr>
      <w:rFonts w:ascii="華康中楷體" w:eastAsia="華康中楷體"/>
      <w:kern w:val="0"/>
      <w:szCs w:val="20"/>
    </w:rPr>
  </w:style>
  <w:style w:type="paragraph" w:customStyle="1" w:styleId="afffff6">
    <w:name w:val="直標"/>
    <w:basedOn w:val="a"/>
    <w:semiHidden/>
    <w:rsid w:val="00CC2218"/>
    <w:pPr>
      <w:adjustRightInd w:val="0"/>
      <w:spacing w:line="240" w:lineRule="atLeast"/>
      <w:jc w:val="center"/>
      <w:textAlignment w:val="baseline"/>
    </w:pPr>
    <w:rPr>
      <w:rFonts w:ascii="華康中楷體" w:eastAsia="華康中楷體"/>
      <w:kern w:val="0"/>
      <w:szCs w:val="20"/>
    </w:rPr>
  </w:style>
  <w:style w:type="paragraph" w:customStyle="1" w:styleId="afffff7">
    <w:name w:val="專載／(一)凸排"/>
    <w:basedOn w:val="a"/>
    <w:autoRedefine/>
    <w:rsid w:val="00530B68"/>
    <w:pPr>
      <w:ind w:leftChars="200" w:left="1200" w:hangingChars="300" w:hanging="720"/>
    </w:pPr>
    <w:rPr>
      <w:rFonts w:ascii="標楷體" w:hAnsi="標楷體"/>
    </w:rPr>
  </w:style>
  <w:style w:type="paragraph" w:customStyle="1" w:styleId="1b">
    <w:name w:val="凸1"/>
    <w:basedOn w:val="a"/>
    <w:semiHidden/>
    <w:rsid w:val="00CC2218"/>
    <w:pPr>
      <w:adjustRightInd w:val="0"/>
      <w:spacing w:line="340" w:lineRule="exact"/>
      <w:ind w:left="227" w:hanging="227"/>
      <w:textAlignment w:val="baseline"/>
    </w:pPr>
    <w:rPr>
      <w:rFonts w:ascii="標楷體" w:eastAsia="華康中楷體"/>
      <w:kern w:val="0"/>
      <w:sz w:val="26"/>
      <w:szCs w:val="20"/>
    </w:rPr>
  </w:style>
  <w:style w:type="paragraph" w:styleId="afffff8">
    <w:name w:val="Normal Indent"/>
    <w:basedOn w:val="a"/>
    <w:next w:val="a"/>
    <w:semiHidden/>
    <w:rsid w:val="00CC2218"/>
    <w:pPr>
      <w:adjustRightInd w:val="0"/>
      <w:spacing w:line="360" w:lineRule="atLeast"/>
      <w:ind w:left="480"/>
      <w:jc w:val="left"/>
      <w:textAlignment w:val="baseline"/>
    </w:pPr>
    <w:rPr>
      <w:rFonts w:ascii="細明體" w:eastAsia="細明體" w:hAnsi="新細明體"/>
      <w:kern w:val="0"/>
      <w:szCs w:val="20"/>
    </w:rPr>
  </w:style>
  <w:style w:type="character" w:customStyle="1" w:styleId="41">
    <w:name w:val="字元 字元4"/>
    <w:semiHidden/>
    <w:rsid w:val="00CC2218"/>
    <w:rPr>
      <w:kern w:val="2"/>
      <w:sz w:val="24"/>
      <w:szCs w:val="24"/>
    </w:rPr>
  </w:style>
  <w:style w:type="character" w:customStyle="1" w:styleId="35">
    <w:name w:val="字元 字元3"/>
    <w:semiHidden/>
    <w:rsid w:val="00CC2218"/>
    <w:rPr>
      <w:kern w:val="2"/>
      <w:sz w:val="24"/>
      <w:szCs w:val="24"/>
    </w:rPr>
  </w:style>
  <w:style w:type="character" w:customStyle="1" w:styleId="25">
    <w:name w:val="字元 字元2"/>
    <w:semiHidden/>
    <w:rsid w:val="00CC2218"/>
    <w:rPr>
      <w:kern w:val="2"/>
    </w:rPr>
  </w:style>
  <w:style w:type="character" w:customStyle="1" w:styleId="1c">
    <w:name w:val="字元 字元1"/>
    <w:semiHidden/>
    <w:rsid w:val="00CC2218"/>
    <w:rPr>
      <w:kern w:val="2"/>
      <w:sz w:val="24"/>
      <w:szCs w:val="24"/>
    </w:rPr>
  </w:style>
  <w:style w:type="character" w:customStyle="1" w:styleId="afffff9">
    <w:name w:val="字元 字元"/>
    <w:semiHidden/>
    <w:rsid w:val="00CC2218"/>
    <w:rPr>
      <w:kern w:val="2"/>
    </w:rPr>
  </w:style>
  <w:style w:type="paragraph" w:customStyle="1" w:styleId="8">
    <w:name w:val="8級"/>
    <w:basedOn w:val="a"/>
    <w:semiHidden/>
    <w:qFormat/>
    <w:rsid w:val="00CC2218"/>
    <w:pPr>
      <w:autoSpaceDE w:val="0"/>
      <w:autoSpaceDN w:val="0"/>
      <w:spacing w:line="260" w:lineRule="exact"/>
      <w:jc w:val="left"/>
    </w:pPr>
    <w:rPr>
      <w:sz w:val="16"/>
      <w:szCs w:val="16"/>
    </w:rPr>
  </w:style>
  <w:style w:type="character" w:customStyle="1" w:styleId="afffffa">
    <w:name w:val="純文字 字元"/>
    <w:uiPriority w:val="99"/>
    <w:semiHidden/>
    <w:rsid w:val="00CC2218"/>
    <w:rPr>
      <w:rFonts w:ascii="細明體" w:eastAsia="細明體" w:hAnsi="Courier New" w:cs="Courier New"/>
      <w:kern w:val="2"/>
      <w:sz w:val="24"/>
      <w:szCs w:val="24"/>
    </w:rPr>
  </w:style>
  <w:style w:type="paragraph" w:customStyle="1" w:styleId="afffffb">
    <w:name w:val="第十一條"/>
    <w:basedOn w:val="a"/>
    <w:semiHidden/>
    <w:qFormat/>
    <w:rsid w:val="00CC2218"/>
    <w:pPr>
      <w:ind w:left="400" w:hangingChars="400" w:hanging="400"/>
    </w:pPr>
    <w:rPr>
      <w:rFonts w:hAnsi="標楷體"/>
    </w:rPr>
  </w:style>
  <w:style w:type="paragraph" w:customStyle="1" w:styleId="afffffc">
    <w:name w:val="第十一條下 一、"/>
    <w:basedOn w:val="a"/>
    <w:semiHidden/>
    <w:qFormat/>
    <w:rsid w:val="00CC2218"/>
    <w:pPr>
      <w:ind w:leftChars="600" w:left="800" w:hangingChars="200" w:hanging="200"/>
    </w:pPr>
    <w:rPr>
      <w:rFonts w:hAnsi="標楷體"/>
    </w:rPr>
  </w:style>
  <w:style w:type="character" w:customStyle="1" w:styleId="afffffd">
    <w:name w:val="第十一條 字元"/>
    <w:semiHidden/>
    <w:rsid w:val="00CC2218"/>
    <w:rPr>
      <w:rFonts w:eastAsia="標楷體" w:hAnsi="標楷體"/>
      <w:kern w:val="2"/>
      <w:sz w:val="24"/>
      <w:szCs w:val="24"/>
    </w:rPr>
  </w:style>
  <w:style w:type="paragraph" w:customStyle="1" w:styleId="afffffe">
    <w:name w:val="第十一條下"/>
    <w:basedOn w:val="afffffc"/>
    <w:semiHidden/>
    <w:qFormat/>
    <w:rsid w:val="00CC2218"/>
    <w:pPr>
      <w:ind w:leftChars="400" w:left="400" w:firstLineChars="200" w:firstLine="200"/>
    </w:pPr>
  </w:style>
  <w:style w:type="character" w:customStyle="1" w:styleId="affffff">
    <w:name w:val="第十一條下 一、 字元"/>
    <w:semiHidden/>
    <w:rsid w:val="00CC2218"/>
    <w:rPr>
      <w:rFonts w:eastAsia="標楷體" w:hAnsi="標楷體"/>
      <w:kern w:val="2"/>
      <w:sz w:val="24"/>
      <w:szCs w:val="24"/>
    </w:rPr>
  </w:style>
  <w:style w:type="character" w:customStyle="1" w:styleId="affffff0">
    <w:name w:val="一 字元"/>
    <w:semiHidden/>
    <w:rsid w:val="00CC2218"/>
    <w:rPr>
      <w:rFonts w:ascii="標楷體" w:eastAsia="標楷體" w:hAnsi="Courier New"/>
      <w:kern w:val="2"/>
      <w:sz w:val="28"/>
    </w:rPr>
  </w:style>
  <w:style w:type="character" w:customStyle="1" w:styleId="affffff1">
    <w:name w:val="第十一條下 字元"/>
    <w:basedOn w:val="affffff"/>
    <w:semiHidden/>
    <w:rsid w:val="00CC2218"/>
  </w:style>
  <w:style w:type="character" w:customStyle="1" w:styleId="1d">
    <w:name w:val="標題 1 字元"/>
    <w:semiHidden/>
    <w:rsid w:val="00CC2218"/>
    <w:rPr>
      <w:rFonts w:ascii="標楷體" w:eastAsia="標楷體"/>
      <w:kern w:val="2"/>
      <w:sz w:val="16"/>
      <w:szCs w:val="24"/>
      <w:u w:val="single"/>
    </w:rPr>
  </w:style>
  <w:style w:type="paragraph" w:customStyle="1" w:styleId="Default">
    <w:name w:val="Default"/>
    <w:semiHidden/>
    <w:rsid w:val="00CC2218"/>
    <w:pPr>
      <w:widowControl w:val="0"/>
      <w:autoSpaceDE w:val="0"/>
      <w:autoSpaceDN w:val="0"/>
      <w:adjustRightInd w:val="0"/>
    </w:pPr>
    <w:rPr>
      <w:rFonts w:ascii="標楷體" w:eastAsia="標楷體" w:cs="標楷體"/>
      <w:color w:val="000000"/>
      <w:sz w:val="24"/>
      <w:szCs w:val="24"/>
    </w:rPr>
  </w:style>
  <w:style w:type="paragraph" w:customStyle="1" w:styleId="xl24">
    <w:name w:val="xl24"/>
    <w:basedOn w:val="a"/>
    <w:semiHidden/>
    <w:rsid w:val="00CC2218"/>
    <w:pPr>
      <w:widowControl/>
      <w:spacing w:before="100" w:beforeAutospacing="1" w:after="100" w:afterAutospacing="1" w:line="240" w:lineRule="auto"/>
      <w:jc w:val="center"/>
    </w:pPr>
    <w:rPr>
      <w:rFonts w:ascii="Arial Unicode MS" w:eastAsia="Arial Unicode MS" w:hAnsi="Arial Unicode MS"/>
      <w:kern w:val="0"/>
    </w:rPr>
  </w:style>
  <w:style w:type="paragraph" w:styleId="affffff2">
    <w:name w:val="List Paragraph"/>
    <w:basedOn w:val="a"/>
    <w:uiPriority w:val="34"/>
    <w:qFormat/>
    <w:rsid w:val="00CC2218"/>
    <w:pPr>
      <w:spacing w:line="240" w:lineRule="auto"/>
      <w:ind w:leftChars="200" w:left="480"/>
      <w:jc w:val="left"/>
    </w:pPr>
    <w:rPr>
      <w:rFonts w:eastAsia="新細明體"/>
    </w:rPr>
  </w:style>
  <w:style w:type="paragraph" w:customStyle="1" w:styleId="affffff3">
    <w:name w:val="表格內(條文下)  一、下"/>
    <w:basedOn w:val="affd"/>
    <w:semiHidden/>
    <w:qFormat/>
    <w:rsid w:val="00CC2218"/>
    <w:pPr>
      <w:ind w:left="240" w:firstLineChars="200" w:firstLine="480"/>
    </w:pPr>
  </w:style>
  <w:style w:type="paragraph" w:customStyle="1" w:styleId="affffff4">
    <w:name w:val="第一條下 一、(一)"/>
    <w:basedOn w:val="afffffc"/>
    <w:semiHidden/>
    <w:qFormat/>
    <w:rsid w:val="00CC2218"/>
    <w:pPr>
      <w:ind w:leftChars="700" w:left="2400" w:hangingChars="300" w:hanging="720"/>
    </w:pPr>
  </w:style>
  <w:style w:type="paragraph" w:customStyle="1" w:styleId="5">
    <w:name w:val="5"/>
    <w:basedOn w:val="afffffb"/>
    <w:semiHidden/>
    <w:qFormat/>
    <w:rsid w:val="00CC2218"/>
    <w:pPr>
      <w:ind w:left="1200" w:hangingChars="500" w:hanging="1200"/>
    </w:pPr>
  </w:style>
  <w:style w:type="character" w:customStyle="1" w:styleId="affffff5">
    <w:name w:val="第一條下 一、(一) 字元"/>
    <w:basedOn w:val="affffff"/>
    <w:semiHidden/>
    <w:rsid w:val="00CC2218"/>
  </w:style>
  <w:style w:type="paragraph" w:customStyle="1" w:styleId="affffff6">
    <w:name w:val="月"/>
    <w:basedOn w:val="a6"/>
    <w:semiHidden/>
    <w:qFormat/>
    <w:rsid w:val="00CC2218"/>
    <w:pPr>
      <w:spacing w:beforeLines="150" w:afterLines="50"/>
    </w:pPr>
    <w:rPr>
      <w:rFonts w:ascii="Times New Roman" w:eastAsia="標楷體" w:hAnsi="Times New Roman" w:cs="Times New Roman"/>
    </w:rPr>
  </w:style>
  <w:style w:type="paragraph" w:customStyle="1" w:styleId="26">
    <w:name w:val="2"/>
    <w:basedOn w:val="a6"/>
    <w:semiHidden/>
    <w:qFormat/>
    <w:rsid w:val="00CC2218"/>
    <w:pPr>
      <w:ind w:firstLineChars="200" w:firstLine="480"/>
    </w:pPr>
    <w:rPr>
      <w:rFonts w:ascii="Times New Roman" w:eastAsia="標楷體" w:hAnsi="Times New Roman" w:cs="Times New Roman"/>
    </w:rPr>
  </w:style>
  <w:style w:type="paragraph" w:customStyle="1" w:styleId="021">
    <w:name w:val="021"/>
    <w:basedOn w:val="a"/>
    <w:semiHidden/>
    <w:rsid w:val="00CC2218"/>
    <w:pPr>
      <w:widowControl/>
      <w:spacing w:before="100" w:beforeAutospacing="1" w:after="100" w:afterAutospacing="1" w:line="240" w:lineRule="auto"/>
      <w:jc w:val="left"/>
    </w:pPr>
    <w:rPr>
      <w:rFonts w:ascii="新細明體" w:eastAsia="新細明體" w:hAnsi="新細明體" w:cs="新細明體"/>
      <w:kern w:val="0"/>
    </w:rPr>
  </w:style>
  <w:style w:type="paragraph" w:customStyle="1" w:styleId="00">
    <w:name w:val="00"/>
    <w:basedOn w:val="26"/>
    <w:semiHidden/>
    <w:qFormat/>
    <w:rsid w:val="00CC2218"/>
    <w:pPr>
      <w:spacing w:beforeLines="150" w:afterLines="50"/>
      <w:ind w:firstLineChars="0" w:firstLine="0"/>
    </w:pPr>
  </w:style>
  <w:style w:type="paragraph" w:customStyle="1" w:styleId="000">
    <w:name w:val="000"/>
    <w:basedOn w:val="26"/>
    <w:semiHidden/>
    <w:qFormat/>
    <w:rsid w:val="00CC2218"/>
    <w:pPr>
      <w:ind w:firstLineChars="0" w:firstLine="0"/>
    </w:pPr>
  </w:style>
  <w:style w:type="paragraph" w:customStyle="1" w:styleId="123">
    <w:name w:val="123"/>
    <w:basedOn w:val="000"/>
    <w:semiHidden/>
    <w:qFormat/>
    <w:rsid w:val="00CC2218"/>
    <w:pPr>
      <w:spacing w:beforeLines="150" w:afterLines="50"/>
    </w:pPr>
  </w:style>
  <w:style w:type="paragraph" w:customStyle="1" w:styleId="xl25">
    <w:name w:val="xl25"/>
    <w:basedOn w:val="a"/>
    <w:semiHidden/>
    <w:rsid w:val="00CC2218"/>
    <w:pPr>
      <w:widowControl/>
      <w:pBdr>
        <w:left w:val="single" w:sz="4" w:space="0" w:color="auto"/>
        <w:bottom w:val="single" w:sz="4" w:space="0" w:color="auto"/>
        <w:right w:val="single" w:sz="4" w:space="0" w:color="auto"/>
      </w:pBdr>
      <w:spacing w:before="100" w:beforeAutospacing="1" w:after="100" w:afterAutospacing="1" w:line="240" w:lineRule="auto"/>
      <w:jc w:val="center"/>
    </w:pPr>
    <w:rPr>
      <w:rFonts w:eastAsia="Arial Unicode MS"/>
      <w:kern w:val="0"/>
    </w:rPr>
  </w:style>
  <w:style w:type="paragraph" w:customStyle="1" w:styleId="xl30">
    <w:name w:val="xl30"/>
    <w:basedOn w:val="a"/>
    <w:semiHidden/>
    <w:rsid w:val="00CC2218"/>
    <w:pPr>
      <w:widowControl/>
      <w:pBdr>
        <w:bottom w:val="single" w:sz="4" w:space="0" w:color="auto"/>
      </w:pBdr>
      <w:spacing w:before="100" w:beforeAutospacing="1" w:after="100" w:afterAutospacing="1" w:line="240" w:lineRule="auto"/>
      <w:jc w:val="center"/>
    </w:pPr>
    <w:rPr>
      <w:rFonts w:ascii="標楷體" w:hAnsi="標楷體" w:cs="Arial Unicode MS" w:hint="eastAsia"/>
      <w:b/>
      <w:bCs/>
      <w:kern w:val="0"/>
      <w:sz w:val="28"/>
      <w:szCs w:val="28"/>
    </w:rPr>
  </w:style>
  <w:style w:type="paragraph" w:customStyle="1" w:styleId="0221">
    <w:name w:val="0221"/>
    <w:basedOn w:val="a"/>
    <w:semiHidden/>
    <w:rsid w:val="00CC2218"/>
    <w:pPr>
      <w:widowControl/>
      <w:spacing w:before="100" w:beforeAutospacing="1" w:after="100" w:afterAutospacing="1" w:line="240" w:lineRule="auto"/>
      <w:jc w:val="left"/>
    </w:pPr>
    <w:rPr>
      <w:rFonts w:ascii="新細明體" w:eastAsia="新細明體" w:hAnsi="新細明體" w:cs="新細明體"/>
      <w:kern w:val="0"/>
    </w:rPr>
  </w:style>
  <w:style w:type="paragraph" w:customStyle="1" w:styleId="affffff7">
    <w:name w:val="第一條"/>
    <w:basedOn w:val="afffffb"/>
    <w:semiHidden/>
    <w:qFormat/>
    <w:rsid w:val="00CC2218"/>
    <w:pPr>
      <w:ind w:left="300" w:hangingChars="300" w:hanging="300"/>
    </w:pPr>
  </w:style>
  <w:style w:type="paragraph" w:customStyle="1" w:styleId="affffff8">
    <w:name w:val="第一條下 齊頭"/>
    <w:basedOn w:val="a"/>
    <w:semiHidden/>
    <w:qFormat/>
    <w:rsid w:val="00CC2218"/>
    <w:pPr>
      <w:ind w:leftChars="300" w:left="300" w:firstLineChars="200" w:firstLine="200"/>
    </w:pPr>
    <w:rPr>
      <w:rFonts w:hAnsi="標楷體"/>
    </w:rPr>
  </w:style>
  <w:style w:type="character" w:customStyle="1" w:styleId="affffff9">
    <w:name w:val="第一條 字元"/>
    <w:basedOn w:val="afffffd"/>
    <w:semiHidden/>
    <w:rsid w:val="00CC2218"/>
  </w:style>
  <w:style w:type="paragraph" w:customStyle="1" w:styleId="affffffa">
    <w:name w:val="第一條下  一、"/>
    <w:basedOn w:val="a"/>
    <w:semiHidden/>
    <w:qFormat/>
    <w:rsid w:val="00CC2218"/>
    <w:pPr>
      <w:ind w:leftChars="500" w:left="700" w:hangingChars="200" w:hanging="200"/>
    </w:pPr>
    <w:rPr>
      <w:rFonts w:hAnsi="標楷體"/>
    </w:rPr>
  </w:style>
  <w:style w:type="paragraph" w:customStyle="1" w:styleId="36">
    <w:name w:val="第一條下縮3"/>
    <w:basedOn w:val="a"/>
    <w:semiHidden/>
    <w:qFormat/>
    <w:rsid w:val="00CC2218"/>
    <w:pPr>
      <w:ind w:left="300" w:hangingChars="300" w:hanging="300"/>
    </w:pPr>
    <w:rPr>
      <w:rFonts w:hAnsi="標楷體"/>
    </w:rPr>
  </w:style>
  <w:style w:type="character" w:customStyle="1" w:styleId="37">
    <w:name w:val="第一條下縮3 字元"/>
    <w:semiHidden/>
    <w:rsid w:val="00CC2218"/>
    <w:rPr>
      <w:rFonts w:eastAsia="標楷體" w:hAnsi="標楷體"/>
      <w:kern w:val="2"/>
      <w:sz w:val="24"/>
      <w:szCs w:val="24"/>
    </w:rPr>
  </w:style>
  <w:style w:type="paragraph" w:customStyle="1" w:styleId="38">
    <w:name w:val="第一條下縮3 下"/>
    <w:basedOn w:val="a"/>
    <w:semiHidden/>
    <w:qFormat/>
    <w:rsid w:val="00CC2218"/>
    <w:pPr>
      <w:ind w:leftChars="300" w:left="300" w:firstLineChars="200" w:firstLine="200"/>
    </w:pPr>
    <w:rPr>
      <w:rFonts w:hAnsi="標楷體"/>
    </w:rPr>
  </w:style>
  <w:style w:type="character" w:customStyle="1" w:styleId="39">
    <w:name w:val="第一條下縮3 下 字元"/>
    <w:semiHidden/>
    <w:rsid w:val="00CC2218"/>
    <w:rPr>
      <w:rFonts w:eastAsia="標楷體" w:hAnsi="標楷體"/>
      <w:kern w:val="2"/>
      <w:sz w:val="24"/>
      <w:szCs w:val="24"/>
    </w:rPr>
  </w:style>
  <w:style w:type="paragraph" w:customStyle="1" w:styleId="1e">
    <w:name w:val="第一條下 一、(一)1."/>
    <w:basedOn w:val="afff8"/>
    <w:semiHidden/>
    <w:qFormat/>
    <w:rsid w:val="00CC2218"/>
    <w:pPr>
      <w:ind w:leftChars="1000" w:left="1085" w:hangingChars="85" w:hanging="85"/>
    </w:pPr>
  </w:style>
  <w:style w:type="paragraph" w:customStyle="1" w:styleId="affffffb">
    <w:name w:val="第十一條下 一、(一)"/>
    <w:basedOn w:val="afffffc"/>
    <w:semiHidden/>
    <w:qFormat/>
    <w:rsid w:val="00CC2218"/>
    <w:pPr>
      <w:ind w:leftChars="800" w:left="2640" w:hangingChars="300" w:hanging="720"/>
    </w:pPr>
  </w:style>
  <w:style w:type="character" w:customStyle="1" w:styleId="1f">
    <w:name w:val="第一條下 一、(一)1. 字元"/>
    <w:basedOn w:val="afff9"/>
    <w:semiHidden/>
    <w:rsid w:val="00CC2218"/>
  </w:style>
  <w:style w:type="character" w:customStyle="1" w:styleId="dialogtext1">
    <w:name w:val="dialog_text1"/>
    <w:semiHidden/>
    <w:rsid w:val="00CC2218"/>
    <w:rPr>
      <w:rFonts w:ascii="sөũ" w:hAnsi="sөũ" w:hint="default"/>
      <w:color w:val="000000"/>
      <w:sz w:val="24"/>
      <w:szCs w:val="24"/>
    </w:rPr>
  </w:style>
  <w:style w:type="character" w:customStyle="1" w:styleId="affffffc">
    <w:name w:val="第十一條下 一、(一) 字元"/>
    <w:basedOn w:val="affffff"/>
    <w:semiHidden/>
    <w:rsid w:val="00CC2218"/>
  </w:style>
  <w:style w:type="character" w:customStyle="1" w:styleId="affffffd">
    <w:name w:val="註解方塊文字 字元"/>
    <w:semiHidden/>
    <w:rsid w:val="00CC2218"/>
    <w:rPr>
      <w:rFonts w:ascii="Arial" w:hAnsi="Arial"/>
      <w:kern w:val="20"/>
      <w:sz w:val="18"/>
      <w:szCs w:val="18"/>
    </w:rPr>
  </w:style>
  <w:style w:type="character" w:customStyle="1" w:styleId="27">
    <w:name w:val="本文縮排 2 字元"/>
    <w:semiHidden/>
    <w:rsid w:val="00CC2218"/>
    <w:rPr>
      <w:kern w:val="2"/>
      <w:sz w:val="24"/>
      <w:szCs w:val="24"/>
    </w:rPr>
  </w:style>
  <w:style w:type="character" w:customStyle="1" w:styleId="3a">
    <w:name w:val="本文縮排 3 字元"/>
    <w:semiHidden/>
    <w:rsid w:val="00CC2218"/>
    <w:rPr>
      <w:kern w:val="2"/>
      <w:sz w:val="16"/>
      <w:szCs w:val="16"/>
    </w:rPr>
  </w:style>
  <w:style w:type="character" w:customStyle="1" w:styleId="affffffe">
    <w:name w:val="日期 字元"/>
    <w:semiHidden/>
    <w:rsid w:val="00CC2218"/>
    <w:rPr>
      <w:kern w:val="20"/>
      <w:sz w:val="24"/>
    </w:rPr>
  </w:style>
  <w:style w:type="character" w:customStyle="1" w:styleId="afffffff">
    <w:name w:val="註解文字 字元"/>
    <w:semiHidden/>
    <w:rsid w:val="00CC2218"/>
    <w:rPr>
      <w:kern w:val="20"/>
      <w:sz w:val="24"/>
    </w:rPr>
  </w:style>
  <w:style w:type="character" w:customStyle="1" w:styleId="afffffff0">
    <w:name w:val="註解主旨 字元"/>
    <w:semiHidden/>
    <w:rsid w:val="00CC2218"/>
    <w:rPr>
      <w:b/>
      <w:bCs/>
      <w:kern w:val="20"/>
      <w:sz w:val="24"/>
    </w:rPr>
  </w:style>
  <w:style w:type="paragraph" w:customStyle="1" w:styleId="TableParagraph">
    <w:name w:val="Table Paragraph"/>
    <w:basedOn w:val="a"/>
    <w:uiPriority w:val="1"/>
    <w:qFormat/>
    <w:rsid w:val="00CC2218"/>
    <w:pPr>
      <w:spacing w:line="240" w:lineRule="auto"/>
      <w:jc w:val="left"/>
    </w:pPr>
    <w:rPr>
      <w:rFonts w:ascii="Calibri" w:eastAsia="新細明體" w:hAnsi="Calibri"/>
      <w:kern w:val="0"/>
      <w:sz w:val="22"/>
      <w:szCs w:val="22"/>
      <w:lang w:eastAsia="en-US"/>
    </w:rPr>
  </w:style>
  <w:style w:type="paragraph" w:styleId="afffffff1">
    <w:name w:val="Note Heading"/>
    <w:basedOn w:val="a"/>
    <w:next w:val="a"/>
    <w:semiHidden/>
    <w:rsid w:val="00CC2218"/>
    <w:pPr>
      <w:spacing w:line="240" w:lineRule="auto"/>
      <w:jc w:val="center"/>
    </w:pPr>
    <w:rPr>
      <w:rFonts w:ascii="標楷體"/>
      <w:sz w:val="32"/>
      <w:szCs w:val="20"/>
    </w:rPr>
  </w:style>
  <w:style w:type="character" w:customStyle="1" w:styleId="afffffff2">
    <w:name w:val="註釋標題 字元"/>
    <w:semiHidden/>
    <w:rsid w:val="00CC2218"/>
    <w:rPr>
      <w:rFonts w:ascii="標楷體" w:eastAsia="標楷體"/>
      <w:kern w:val="2"/>
      <w:sz w:val="32"/>
    </w:rPr>
  </w:style>
  <w:style w:type="paragraph" w:styleId="afffffff3">
    <w:name w:val="Closing"/>
    <w:basedOn w:val="a"/>
    <w:semiHidden/>
    <w:rsid w:val="00CC2218"/>
    <w:pPr>
      <w:spacing w:line="240" w:lineRule="auto"/>
      <w:ind w:leftChars="1800" w:left="100"/>
      <w:jc w:val="left"/>
    </w:pPr>
    <w:rPr>
      <w:rFonts w:ascii="標楷體"/>
      <w:sz w:val="32"/>
      <w:szCs w:val="20"/>
    </w:rPr>
  </w:style>
  <w:style w:type="character" w:customStyle="1" w:styleId="afffffff4">
    <w:name w:val="結語 字元"/>
    <w:semiHidden/>
    <w:rsid w:val="00CC2218"/>
    <w:rPr>
      <w:rFonts w:ascii="標楷體" w:eastAsia="標楷體"/>
      <w:kern w:val="2"/>
      <w:sz w:val="32"/>
    </w:rPr>
  </w:style>
  <w:style w:type="paragraph" w:customStyle="1" w:styleId="afffffff5">
    <w:name w:val="全銜"/>
    <w:basedOn w:val="a"/>
    <w:semiHidden/>
    <w:rsid w:val="00CC2218"/>
    <w:pPr>
      <w:tabs>
        <w:tab w:val="left" w:pos="4708"/>
        <w:tab w:val="left" w:pos="7105"/>
      </w:tabs>
      <w:adjustRightInd w:val="0"/>
      <w:snapToGrid w:val="0"/>
      <w:spacing w:before="120" w:line="360" w:lineRule="exact"/>
      <w:jc w:val="center"/>
    </w:pPr>
    <w:rPr>
      <w:rFonts w:ascii="標楷體"/>
      <w:b/>
      <w:kern w:val="40"/>
      <w:sz w:val="40"/>
      <w:szCs w:val="20"/>
    </w:rPr>
  </w:style>
  <w:style w:type="paragraph" w:customStyle="1" w:styleId="afffffff6">
    <w:name w:val="機關地址"/>
    <w:basedOn w:val="a"/>
    <w:semiHidden/>
    <w:rsid w:val="00CC2218"/>
    <w:pPr>
      <w:adjustRightInd w:val="0"/>
      <w:snapToGrid w:val="0"/>
      <w:spacing w:line="300" w:lineRule="exact"/>
      <w:ind w:right="851" w:firstLineChars="1700" w:firstLine="4080"/>
      <w:jc w:val="left"/>
    </w:pPr>
    <w:rPr>
      <w:rFonts w:ascii="Arial" w:hAnsi="Arial"/>
      <w:szCs w:val="20"/>
    </w:rPr>
  </w:style>
  <w:style w:type="paragraph" w:customStyle="1" w:styleId="afffffff7">
    <w:name w:val="傳真"/>
    <w:basedOn w:val="a"/>
    <w:semiHidden/>
    <w:rsid w:val="00CC2218"/>
    <w:pPr>
      <w:adjustRightInd w:val="0"/>
      <w:snapToGrid w:val="0"/>
      <w:spacing w:line="300" w:lineRule="exact"/>
      <w:ind w:left="7655"/>
      <w:jc w:val="left"/>
    </w:pPr>
    <w:rPr>
      <w:rFonts w:ascii="Arial" w:hAnsi="Arial"/>
      <w:szCs w:val="20"/>
    </w:rPr>
  </w:style>
  <w:style w:type="paragraph" w:customStyle="1" w:styleId="afffffff8">
    <w:name w:val="受文者"/>
    <w:basedOn w:val="a"/>
    <w:semiHidden/>
    <w:rsid w:val="00CC2218"/>
    <w:pPr>
      <w:adjustRightInd w:val="0"/>
      <w:snapToGrid w:val="0"/>
      <w:spacing w:line="360" w:lineRule="exact"/>
      <w:ind w:left="1304" w:hanging="1304"/>
      <w:jc w:val="left"/>
    </w:pPr>
    <w:rPr>
      <w:rFonts w:ascii="Arial" w:hAnsi="Arial"/>
      <w:sz w:val="40"/>
      <w:szCs w:val="20"/>
    </w:rPr>
  </w:style>
  <w:style w:type="paragraph" w:customStyle="1" w:styleId="afffffff9">
    <w:name w:val="速別"/>
    <w:basedOn w:val="a"/>
    <w:semiHidden/>
    <w:rsid w:val="00CC2218"/>
    <w:pPr>
      <w:adjustRightInd w:val="0"/>
      <w:snapToGrid w:val="0"/>
      <w:spacing w:line="240" w:lineRule="exact"/>
      <w:ind w:left="720" w:hanging="720"/>
      <w:jc w:val="left"/>
    </w:pPr>
    <w:rPr>
      <w:rFonts w:ascii="Arial" w:hAnsi="Arial"/>
      <w:szCs w:val="20"/>
    </w:rPr>
  </w:style>
  <w:style w:type="paragraph" w:customStyle="1" w:styleId="afffffffa">
    <w:name w:val="連絡方式"/>
    <w:basedOn w:val="afffffffb"/>
    <w:semiHidden/>
    <w:rsid w:val="00CC2218"/>
  </w:style>
  <w:style w:type="paragraph" w:customStyle="1" w:styleId="afffffffb">
    <w:name w:val="傳真電話"/>
    <w:basedOn w:val="afffffffc"/>
    <w:semiHidden/>
    <w:rsid w:val="00CC2218"/>
  </w:style>
  <w:style w:type="paragraph" w:customStyle="1" w:styleId="afffffffc">
    <w:name w:val="聯絡方式"/>
    <w:basedOn w:val="afffffff7"/>
    <w:semiHidden/>
    <w:rsid w:val="00CC2218"/>
    <w:pPr>
      <w:ind w:left="0" w:firstLineChars="1700" w:firstLine="4080"/>
    </w:pPr>
  </w:style>
  <w:style w:type="paragraph" w:customStyle="1" w:styleId="afffffffd">
    <w:name w:val="發文字號"/>
    <w:basedOn w:val="a"/>
    <w:semiHidden/>
    <w:rsid w:val="00CC2218"/>
    <w:pPr>
      <w:adjustRightInd w:val="0"/>
      <w:snapToGrid w:val="0"/>
      <w:spacing w:line="240" w:lineRule="exact"/>
      <w:jc w:val="left"/>
    </w:pPr>
    <w:rPr>
      <w:rFonts w:ascii="Arial" w:hAnsi="Arial"/>
      <w:szCs w:val="20"/>
    </w:rPr>
  </w:style>
  <w:style w:type="paragraph" w:customStyle="1" w:styleId="afffffffe">
    <w:name w:val="附件"/>
    <w:basedOn w:val="a"/>
    <w:semiHidden/>
    <w:rsid w:val="00CC2218"/>
    <w:pPr>
      <w:adjustRightInd w:val="0"/>
      <w:snapToGrid w:val="0"/>
      <w:spacing w:line="240" w:lineRule="exact"/>
      <w:jc w:val="left"/>
    </w:pPr>
    <w:rPr>
      <w:rFonts w:ascii="Arial" w:hAnsi="Arial"/>
      <w:szCs w:val="20"/>
    </w:rPr>
  </w:style>
  <w:style w:type="paragraph" w:customStyle="1" w:styleId="affffffff">
    <w:name w:val="說明"/>
    <w:basedOn w:val="a"/>
    <w:semiHidden/>
    <w:rsid w:val="00CC2218"/>
    <w:pPr>
      <w:adjustRightInd w:val="0"/>
      <w:snapToGrid w:val="0"/>
      <w:spacing w:line="240" w:lineRule="auto"/>
      <w:ind w:left="964" w:hanging="964"/>
      <w:jc w:val="left"/>
    </w:pPr>
    <w:rPr>
      <w:sz w:val="32"/>
      <w:szCs w:val="20"/>
    </w:rPr>
  </w:style>
  <w:style w:type="paragraph" w:customStyle="1" w:styleId="affffffff0">
    <w:name w:val="正本"/>
    <w:basedOn w:val="a"/>
    <w:semiHidden/>
    <w:rsid w:val="00CC2218"/>
    <w:pPr>
      <w:adjustRightInd w:val="0"/>
      <w:snapToGrid w:val="0"/>
      <w:spacing w:line="240" w:lineRule="exact"/>
      <w:ind w:left="692" w:hanging="692"/>
      <w:jc w:val="left"/>
    </w:pPr>
    <w:rPr>
      <w:rFonts w:ascii="Arial" w:hAnsi="Arial"/>
      <w:szCs w:val="20"/>
    </w:rPr>
  </w:style>
  <w:style w:type="paragraph" w:customStyle="1" w:styleId="affffffff1">
    <w:name w:val="署名"/>
    <w:basedOn w:val="a"/>
    <w:semiHidden/>
    <w:rsid w:val="00CC2218"/>
    <w:pPr>
      <w:adjustRightInd w:val="0"/>
      <w:snapToGrid w:val="0"/>
      <w:spacing w:beforeLines="100" w:line="360" w:lineRule="exact"/>
      <w:jc w:val="left"/>
      <w:outlineLvl w:val="0"/>
    </w:pPr>
    <w:rPr>
      <w:rFonts w:ascii="Arial" w:hAnsi="Arial"/>
      <w:b/>
      <w:spacing w:val="180"/>
      <w:sz w:val="36"/>
      <w:szCs w:val="20"/>
    </w:rPr>
  </w:style>
  <w:style w:type="paragraph" w:customStyle="1" w:styleId="affffffff2">
    <w:name w:val="保存年限"/>
    <w:basedOn w:val="a"/>
    <w:semiHidden/>
    <w:rsid w:val="00CC2218"/>
    <w:pPr>
      <w:adjustRightInd w:val="0"/>
      <w:snapToGrid w:val="0"/>
      <w:spacing w:line="240" w:lineRule="exact"/>
      <w:jc w:val="left"/>
    </w:pPr>
    <w:rPr>
      <w:rFonts w:ascii="Arial" w:hAnsi="Arial"/>
      <w:szCs w:val="20"/>
    </w:rPr>
  </w:style>
  <w:style w:type="paragraph" w:customStyle="1" w:styleId="affffffff3">
    <w:name w:val="檔號"/>
    <w:basedOn w:val="a"/>
    <w:semiHidden/>
    <w:rsid w:val="00CC2218"/>
    <w:pPr>
      <w:adjustRightInd w:val="0"/>
      <w:snapToGrid w:val="0"/>
      <w:spacing w:line="240" w:lineRule="exact"/>
      <w:jc w:val="left"/>
    </w:pPr>
    <w:rPr>
      <w:rFonts w:ascii="Arial" w:hAnsi="Arial"/>
      <w:szCs w:val="20"/>
    </w:rPr>
  </w:style>
  <w:style w:type="paragraph" w:customStyle="1" w:styleId="affffffff4">
    <w:name w:val="公文(裝訂線)"/>
    <w:basedOn w:val="a"/>
    <w:semiHidden/>
    <w:rsid w:val="00CC2218"/>
    <w:pPr>
      <w:widowControl/>
      <w:adjustRightInd w:val="0"/>
      <w:snapToGrid w:val="0"/>
      <w:spacing w:line="240" w:lineRule="atLeast"/>
      <w:jc w:val="left"/>
      <w:textAlignment w:val="baseline"/>
    </w:pPr>
    <w:rPr>
      <w:rFonts w:ascii="新細明體"/>
      <w:noProof/>
      <w:color w:val="FF0000"/>
      <w:kern w:val="0"/>
      <w:sz w:val="20"/>
      <w:szCs w:val="20"/>
    </w:rPr>
  </w:style>
  <w:style w:type="paragraph" w:customStyle="1" w:styleId="affffffff5">
    <w:name w:val="辦法"/>
    <w:basedOn w:val="affffffff"/>
    <w:semiHidden/>
    <w:rsid w:val="00CC2218"/>
    <w:pPr>
      <w:spacing w:before="188" w:after="60" w:line="280" w:lineRule="atLeast"/>
    </w:pPr>
  </w:style>
  <w:style w:type="paragraph" w:customStyle="1" w:styleId="affffffff6">
    <w:name w:val="擬辦"/>
    <w:basedOn w:val="a"/>
    <w:semiHidden/>
    <w:rsid w:val="00CC2218"/>
    <w:pPr>
      <w:adjustRightInd w:val="0"/>
      <w:snapToGrid w:val="0"/>
      <w:spacing w:before="188" w:after="60" w:line="280" w:lineRule="atLeast"/>
      <w:ind w:left="964" w:hanging="964"/>
      <w:jc w:val="left"/>
    </w:pPr>
    <w:rPr>
      <w:sz w:val="32"/>
      <w:szCs w:val="20"/>
    </w:rPr>
  </w:style>
  <w:style w:type="paragraph" w:styleId="affffffff7">
    <w:name w:val="Document Map"/>
    <w:basedOn w:val="a"/>
    <w:semiHidden/>
    <w:rsid w:val="00CC2218"/>
    <w:pPr>
      <w:shd w:val="clear" w:color="auto" w:fill="000080"/>
      <w:adjustRightInd w:val="0"/>
      <w:snapToGrid w:val="0"/>
      <w:spacing w:line="300" w:lineRule="exact"/>
      <w:jc w:val="left"/>
    </w:pPr>
    <w:rPr>
      <w:rFonts w:ascii="Arial" w:eastAsia="新細明體" w:hAnsi="Arial"/>
      <w:szCs w:val="20"/>
    </w:rPr>
  </w:style>
  <w:style w:type="character" w:customStyle="1" w:styleId="affffffff8">
    <w:name w:val="文件引導模式 字元"/>
    <w:semiHidden/>
    <w:rsid w:val="00CC2218"/>
    <w:rPr>
      <w:rFonts w:ascii="Arial" w:hAnsi="Arial"/>
      <w:kern w:val="2"/>
      <w:sz w:val="24"/>
      <w:shd w:val="clear" w:color="auto" w:fill="000080"/>
    </w:rPr>
  </w:style>
  <w:style w:type="paragraph" w:customStyle="1" w:styleId="affffffff9">
    <w:name w:val="副本"/>
    <w:basedOn w:val="afffffff9"/>
    <w:semiHidden/>
    <w:rsid w:val="00CC2218"/>
    <w:pPr>
      <w:ind w:left="692" w:hanging="692"/>
    </w:pPr>
    <w:rPr>
      <w:rFonts w:ascii="Times New Roman" w:hAnsi="Times New Roman"/>
    </w:rPr>
  </w:style>
  <w:style w:type="paragraph" w:customStyle="1" w:styleId="affffffffa">
    <w:name w:val="敬會"/>
    <w:basedOn w:val="a"/>
    <w:semiHidden/>
    <w:rsid w:val="00CC2218"/>
    <w:pPr>
      <w:wordWrap w:val="0"/>
      <w:adjustRightInd w:val="0"/>
      <w:snapToGrid w:val="0"/>
      <w:spacing w:line="300" w:lineRule="exact"/>
      <w:ind w:left="697" w:hanging="697"/>
      <w:jc w:val="left"/>
    </w:pPr>
    <w:rPr>
      <w:szCs w:val="20"/>
    </w:rPr>
  </w:style>
  <w:style w:type="paragraph" w:customStyle="1" w:styleId="affffffffb">
    <w:name w:val="聯絡人"/>
    <w:basedOn w:val="afffffffc"/>
    <w:semiHidden/>
    <w:rsid w:val="00CC2218"/>
  </w:style>
  <w:style w:type="paragraph" w:customStyle="1" w:styleId="affffffffc">
    <w:name w:val="電子郵件"/>
    <w:basedOn w:val="a"/>
    <w:semiHidden/>
    <w:rsid w:val="00CC2218"/>
    <w:pPr>
      <w:adjustRightInd w:val="0"/>
      <w:snapToGrid w:val="0"/>
      <w:spacing w:line="300" w:lineRule="exact"/>
      <w:ind w:firstLineChars="1700" w:firstLine="4080"/>
      <w:jc w:val="left"/>
    </w:pPr>
    <w:rPr>
      <w:rFonts w:ascii="Arial" w:hAnsi="Arial"/>
      <w:szCs w:val="20"/>
    </w:rPr>
  </w:style>
  <w:style w:type="paragraph" w:customStyle="1" w:styleId="affffffffd">
    <w:name w:val="密等及解密條件或保密期限"/>
    <w:basedOn w:val="a"/>
    <w:semiHidden/>
    <w:rsid w:val="00CC2218"/>
    <w:pPr>
      <w:adjustRightInd w:val="0"/>
      <w:snapToGrid w:val="0"/>
      <w:spacing w:line="240" w:lineRule="exact"/>
      <w:jc w:val="left"/>
    </w:pPr>
    <w:rPr>
      <w:rFonts w:ascii="Arial" w:hAnsi="Arial"/>
      <w:szCs w:val="20"/>
    </w:rPr>
  </w:style>
  <w:style w:type="paragraph" w:customStyle="1" w:styleId="affffffffe">
    <w:name w:val="聯絡電話"/>
    <w:basedOn w:val="afffffffc"/>
    <w:semiHidden/>
    <w:rsid w:val="00CC2218"/>
  </w:style>
  <w:style w:type="paragraph" w:customStyle="1" w:styleId="afffffffff">
    <w:name w:val="依據"/>
    <w:basedOn w:val="affffffff"/>
    <w:semiHidden/>
    <w:rsid w:val="00CC2218"/>
    <w:pPr>
      <w:wordWrap w:val="0"/>
    </w:pPr>
  </w:style>
  <w:style w:type="paragraph" w:customStyle="1" w:styleId="afffffffff0">
    <w:name w:val="公告事項"/>
    <w:basedOn w:val="a"/>
    <w:semiHidden/>
    <w:rsid w:val="00CC2218"/>
    <w:pPr>
      <w:wordWrap w:val="0"/>
      <w:adjustRightInd w:val="0"/>
      <w:snapToGrid w:val="0"/>
      <w:spacing w:line="240" w:lineRule="auto"/>
      <w:ind w:left="544" w:hangingChars="170" w:hanging="544"/>
      <w:jc w:val="left"/>
    </w:pPr>
    <w:rPr>
      <w:rFonts w:ascii="標楷體"/>
      <w:sz w:val="32"/>
      <w:szCs w:val="20"/>
    </w:rPr>
  </w:style>
  <w:style w:type="paragraph" w:customStyle="1" w:styleId="afffffffff1">
    <w:name w:val="代行"/>
    <w:basedOn w:val="affffffff1"/>
    <w:semiHidden/>
    <w:rsid w:val="00CC2218"/>
    <w:pPr>
      <w:spacing w:beforeLines="0" w:line="280" w:lineRule="atLeast"/>
      <w:ind w:leftChars="1100" w:left="2640"/>
    </w:pPr>
    <w:rPr>
      <w:rFonts w:ascii="標楷體"/>
      <w:sz w:val="40"/>
    </w:rPr>
  </w:style>
  <w:style w:type="paragraph" w:customStyle="1" w:styleId="afffffffff2">
    <w:name w:val="決行"/>
    <w:basedOn w:val="afffffffff1"/>
    <w:semiHidden/>
    <w:rsid w:val="00CC2218"/>
    <w:pPr>
      <w:adjustRightInd/>
      <w:spacing w:line="240" w:lineRule="auto"/>
      <w:ind w:leftChars="0" w:left="0"/>
      <w:jc w:val="right"/>
    </w:pPr>
    <w:rPr>
      <w:b w:val="0"/>
      <w:sz w:val="24"/>
    </w:rPr>
  </w:style>
  <w:style w:type="character" w:styleId="afffffffff3">
    <w:name w:val="FollowedHyperlink"/>
    <w:semiHidden/>
    <w:unhideWhenUsed/>
    <w:rsid w:val="00CC2218"/>
    <w:rPr>
      <w:color w:val="800080"/>
      <w:u w:val="single"/>
    </w:rPr>
  </w:style>
  <w:style w:type="paragraph" w:customStyle="1" w:styleId="font5">
    <w:name w:val="font5"/>
    <w:basedOn w:val="a"/>
    <w:semiHidden/>
    <w:rsid w:val="00CC2218"/>
    <w:pPr>
      <w:widowControl/>
      <w:spacing w:before="100" w:beforeAutospacing="1" w:after="100" w:afterAutospacing="1" w:line="240" w:lineRule="auto"/>
      <w:jc w:val="left"/>
    </w:pPr>
    <w:rPr>
      <w:rFonts w:ascii="細明體" w:eastAsia="細明體" w:hAnsi="細明體" w:cs="新細明體"/>
      <w:kern w:val="0"/>
      <w:sz w:val="18"/>
      <w:szCs w:val="18"/>
    </w:rPr>
  </w:style>
  <w:style w:type="paragraph" w:customStyle="1" w:styleId="xl65">
    <w:name w:val="xl65"/>
    <w:basedOn w:val="a"/>
    <w:semiHidden/>
    <w:rsid w:val="00CC2218"/>
    <w:pPr>
      <w:widowControl/>
      <w:shd w:val="clear" w:color="000000" w:fill="FFFFFF"/>
      <w:spacing w:before="100" w:beforeAutospacing="1" w:after="100" w:afterAutospacing="1" w:line="240" w:lineRule="auto"/>
      <w:jc w:val="left"/>
      <w:textAlignment w:val="top"/>
    </w:pPr>
    <w:rPr>
      <w:rFonts w:ascii="Arial" w:eastAsia="新細明體" w:hAnsi="Arial" w:cs="Arial"/>
      <w:kern w:val="0"/>
      <w:sz w:val="18"/>
      <w:szCs w:val="18"/>
    </w:rPr>
  </w:style>
  <w:style w:type="paragraph" w:customStyle="1" w:styleId="xl66">
    <w:name w:val="xl66"/>
    <w:basedOn w:val="a"/>
    <w:semiHidden/>
    <w:rsid w:val="00CC221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67">
    <w:name w:val="xl67"/>
    <w:basedOn w:val="a"/>
    <w:semiHidden/>
    <w:rsid w:val="00CC2218"/>
    <w:pPr>
      <w:widowControl/>
      <w:shd w:val="clear" w:color="000000" w:fill="FFFFFF"/>
      <w:spacing w:before="100" w:beforeAutospacing="1" w:after="100" w:afterAutospacing="1" w:line="240" w:lineRule="auto"/>
      <w:jc w:val="left"/>
      <w:textAlignment w:val="top"/>
    </w:pPr>
    <w:rPr>
      <w:rFonts w:ascii="標楷體" w:hAnsi="標楷體" w:cs="新細明體"/>
      <w:color w:val="000000"/>
      <w:kern w:val="0"/>
      <w:sz w:val="22"/>
      <w:szCs w:val="22"/>
    </w:rPr>
  </w:style>
  <w:style w:type="paragraph" w:customStyle="1" w:styleId="xl68">
    <w:name w:val="xl68"/>
    <w:basedOn w:val="a"/>
    <w:semiHidden/>
    <w:rsid w:val="00CC2218"/>
    <w:pPr>
      <w:widowControl/>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新細明體" w:eastAsia="新細明體" w:hAnsi="新細明體" w:cs="新細明體"/>
      <w:kern w:val="0"/>
      <w:sz w:val="18"/>
      <w:szCs w:val="18"/>
    </w:rPr>
  </w:style>
  <w:style w:type="paragraph" w:customStyle="1" w:styleId="xl69">
    <w:name w:val="xl69"/>
    <w:basedOn w:val="a"/>
    <w:semiHidden/>
    <w:rsid w:val="00CC2218"/>
    <w:pPr>
      <w:widowControl/>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新細明體" w:eastAsia="新細明體" w:hAnsi="新細明體" w:cs="新細明體"/>
      <w:kern w:val="0"/>
      <w:sz w:val="18"/>
      <w:szCs w:val="18"/>
    </w:rPr>
  </w:style>
  <w:style w:type="paragraph" w:customStyle="1" w:styleId="xl70">
    <w:name w:val="xl70"/>
    <w:basedOn w:val="a"/>
    <w:semiHidden/>
    <w:rsid w:val="00CC2218"/>
    <w:pPr>
      <w:widowControl/>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標楷體" w:hAnsi="標楷體" w:cs="新細明體"/>
      <w:kern w:val="0"/>
      <w:sz w:val="18"/>
      <w:szCs w:val="18"/>
    </w:rPr>
  </w:style>
  <w:style w:type="paragraph" w:customStyle="1" w:styleId="xl71">
    <w:name w:val="xl71"/>
    <w:basedOn w:val="a"/>
    <w:semiHidden/>
    <w:rsid w:val="00CC2218"/>
    <w:pPr>
      <w:widowControl/>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標楷體" w:hAnsi="標楷體" w:cs="新細明體"/>
      <w:kern w:val="0"/>
      <w:sz w:val="18"/>
      <w:szCs w:val="18"/>
    </w:rPr>
  </w:style>
  <w:style w:type="paragraph" w:customStyle="1" w:styleId="xl72">
    <w:name w:val="xl72"/>
    <w:basedOn w:val="a"/>
    <w:semiHidden/>
    <w:rsid w:val="00CC2218"/>
    <w:pPr>
      <w:widowControl/>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標楷體" w:hAnsi="標楷體" w:cs="新細明體"/>
      <w:kern w:val="0"/>
      <w:sz w:val="18"/>
      <w:szCs w:val="18"/>
    </w:rPr>
  </w:style>
  <w:style w:type="paragraph" w:customStyle="1" w:styleId="xl73">
    <w:name w:val="xl73"/>
    <w:basedOn w:val="a"/>
    <w:semiHidden/>
    <w:rsid w:val="00CC2218"/>
    <w:pPr>
      <w:widowControl/>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標楷體" w:hAnsi="標楷體" w:cs="新細明體"/>
      <w:kern w:val="0"/>
      <w:sz w:val="18"/>
      <w:szCs w:val="18"/>
    </w:rPr>
  </w:style>
  <w:style w:type="paragraph" w:customStyle="1" w:styleId="xl74">
    <w:name w:val="xl74"/>
    <w:basedOn w:val="a"/>
    <w:semiHidden/>
    <w:rsid w:val="00CC2218"/>
    <w:pPr>
      <w:widowControl/>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top"/>
    </w:pPr>
    <w:rPr>
      <w:rFonts w:ascii="新細明體" w:eastAsia="新細明體" w:hAnsi="新細明體" w:cs="新細明體"/>
      <w:kern w:val="0"/>
      <w:sz w:val="18"/>
      <w:szCs w:val="18"/>
    </w:rPr>
  </w:style>
  <w:style w:type="paragraph" w:customStyle="1" w:styleId="xl75">
    <w:name w:val="xl75"/>
    <w:basedOn w:val="a"/>
    <w:semiHidden/>
    <w:rsid w:val="00CC2218"/>
    <w:pPr>
      <w:widowControl/>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新細明體" w:eastAsia="新細明體" w:hAnsi="新細明體" w:cs="新細明體"/>
      <w:kern w:val="0"/>
      <w:sz w:val="18"/>
      <w:szCs w:val="18"/>
    </w:rPr>
  </w:style>
  <w:style w:type="paragraph" w:customStyle="1" w:styleId="xl76">
    <w:name w:val="xl76"/>
    <w:basedOn w:val="a"/>
    <w:semiHidden/>
    <w:rsid w:val="00CC2218"/>
    <w:pPr>
      <w:widowControl/>
      <w:pBdr>
        <w:top w:val="single" w:sz="4" w:space="0" w:color="auto"/>
        <w:left w:val="single" w:sz="4" w:space="0" w:color="auto"/>
      </w:pBdr>
      <w:shd w:val="clear" w:color="000000" w:fill="FFFFFF"/>
      <w:spacing w:before="100" w:beforeAutospacing="1" w:after="100" w:afterAutospacing="1" w:line="240" w:lineRule="auto"/>
      <w:jc w:val="right"/>
      <w:textAlignment w:val="top"/>
    </w:pPr>
    <w:rPr>
      <w:rFonts w:ascii="新細明體" w:eastAsia="新細明體" w:hAnsi="新細明體" w:cs="新細明體"/>
      <w:kern w:val="0"/>
      <w:sz w:val="18"/>
      <w:szCs w:val="18"/>
    </w:rPr>
  </w:style>
  <w:style w:type="paragraph" w:customStyle="1" w:styleId="xl77">
    <w:name w:val="xl77"/>
    <w:basedOn w:val="a"/>
    <w:semiHidden/>
    <w:rsid w:val="00CC2218"/>
    <w:pPr>
      <w:widowControl/>
      <w:pBdr>
        <w:left w:val="single" w:sz="4" w:space="0" w:color="auto"/>
        <w:bottom w:val="single" w:sz="4" w:space="0" w:color="auto"/>
      </w:pBdr>
      <w:shd w:val="clear" w:color="000000" w:fill="FFFFFF"/>
      <w:spacing w:before="100" w:beforeAutospacing="1" w:after="100" w:afterAutospacing="1" w:line="240" w:lineRule="auto"/>
      <w:jc w:val="right"/>
      <w:textAlignment w:val="top"/>
    </w:pPr>
    <w:rPr>
      <w:rFonts w:ascii="新細明體" w:eastAsia="新細明體" w:hAnsi="新細明體" w:cs="新細明體"/>
      <w:kern w:val="0"/>
      <w:sz w:val="18"/>
      <w:szCs w:val="18"/>
    </w:rPr>
  </w:style>
  <w:style w:type="paragraph" w:customStyle="1" w:styleId="xl78">
    <w:name w:val="xl78"/>
    <w:basedOn w:val="a"/>
    <w:semiHidden/>
    <w:rsid w:val="00CC2218"/>
    <w:pPr>
      <w:widowControl/>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新細明體" w:eastAsia="新細明體" w:hAnsi="新細明體" w:cs="新細明體"/>
      <w:kern w:val="0"/>
      <w:sz w:val="18"/>
      <w:szCs w:val="18"/>
    </w:rPr>
  </w:style>
  <w:style w:type="paragraph" w:customStyle="1" w:styleId="xl79">
    <w:name w:val="xl79"/>
    <w:basedOn w:val="a"/>
    <w:semiHidden/>
    <w:rsid w:val="00CC2218"/>
    <w:pPr>
      <w:widowControl/>
      <w:pBdr>
        <w:top w:val="single" w:sz="4" w:space="0" w:color="auto"/>
      </w:pBdr>
      <w:shd w:val="clear" w:color="000000" w:fill="FFFFFF"/>
      <w:spacing w:before="100" w:beforeAutospacing="1" w:after="100" w:afterAutospacing="1" w:line="240" w:lineRule="auto"/>
      <w:jc w:val="center"/>
      <w:textAlignment w:val="center"/>
    </w:pPr>
    <w:rPr>
      <w:rFonts w:ascii="新細明體" w:eastAsia="新細明體" w:hAnsi="新細明體" w:cs="新細明體"/>
      <w:kern w:val="0"/>
      <w:sz w:val="18"/>
      <w:szCs w:val="18"/>
    </w:rPr>
  </w:style>
  <w:style w:type="paragraph" w:customStyle="1" w:styleId="xl80">
    <w:name w:val="xl80"/>
    <w:basedOn w:val="a"/>
    <w:semiHidden/>
    <w:rsid w:val="00CC2218"/>
    <w:pPr>
      <w:widowControl/>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新細明體" w:eastAsia="新細明體" w:hAnsi="新細明體" w:cs="新細明體"/>
      <w:kern w:val="0"/>
      <w:sz w:val="18"/>
      <w:szCs w:val="18"/>
    </w:rPr>
  </w:style>
  <w:style w:type="paragraph" w:customStyle="1" w:styleId="xl81">
    <w:name w:val="xl81"/>
    <w:basedOn w:val="a"/>
    <w:semiHidden/>
    <w:rsid w:val="00CC2218"/>
    <w:pPr>
      <w:widowControl/>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新細明體" w:eastAsia="新細明體" w:hAnsi="新細明體" w:cs="新細明體"/>
      <w:kern w:val="0"/>
      <w:sz w:val="18"/>
      <w:szCs w:val="18"/>
    </w:rPr>
  </w:style>
  <w:style w:type="paragraph" w:customStyle="1" w:styleId="xl82">
    <w:name w:val="xl82"/>
    <w:basedOn w:val="a"/>
    <w:semiHidden/>
    <w:rsid w:val="00CC2218"/>
    <w:pPr>
      <w:widowControl/>
      <w:pBdr>
        <w:bottom w:val="single" w:sz="4" w:space="0" w:color="auto"/>
      </w:pBdr>
      <w:shd w:val="clear" w:color="000000" w:fill="FFFFFF"/>
      <w:spacing w:before="100" w:beforeAutospacing="1" w:after="100" w:afterAutospacing="1" w:line="240" w:lineRule="auto"/>
      <w:jc w:val="center"/>
      <w:textAlignment w:val="center"/>
    </w:pPr>
    <w:rPr>
      <w:rFonts w:ascii="新細明體" w:eastAsia="新細明體" w:hAnsi="新細明體" w:cs="新細明體"/>
      <w:kern w:val="0"/>
      <w:sz w:val="18"/>
      <w:szCs w:val="18"/>
    </w:rPr>
  </w:style>
  <w:style w:type="paragraph" w:customStyle="1" w:styleId="xl83">
    <w:name w:val="xl83"/>
    <w:basedOn w:val="a"/>
    <w:semiHidden/>
    <w:rsid w:val="00CC2218"/>
    <w:pPr>
      <w:widowControl/>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新細明體" w:eastAsia="新細明體" w:hAnsi="新細明體" w:cs="新細明體"/>
      <w:kern w:val="0"/>
      <w:sz w:val="18"/>
      <w:szCs w:val="18"/>
    </w:rPr>
  </w:style>
  <w:style w:type="paragraph" w:customStyle="1" w:styleId="xl84">
    <w:name w:val="xl84"/>
    <w:basedOn w:val="a"/>
    <w:semiHidden/>
    <w:rsid w:val="00CC2218"/>
    <w:pPr>
      <w:widowControl/>
      <w:pBdr>
        <w:top w:val="single" w:sz="4" w:space="0" w:color="auto"/>
        <w:left w:val="single" w:sz="4" w:space="0" w:color="auto"/>
      </w:pBdr>
      <w:shd w:val="clear" w:color="000000" w:fill="FFFFFF"/>
      <w:spacing w:before="100" w:beforeAutospacing="1" w:after="100" w:afterAutospacing="1" w:line="240" w:lineRule="auto"/>
      <w:jc w:val="center"/>
      <w:textAlignment w:val="top"/>
    </w:pPr>
    <w:rPr>
      <w:rFonts w:ascii="標楷體" w:hAnsi="標楷體" w:cs="新細明體"/>
      <w:kern w:val="0"/>
      <w:sz w:val="18"/>
      <w:szCs w:val="18"/>
    </w:rPr>
  </w:style>
  <w:style w:type="paragraph" w:customStyle="1" w:styleId="xl85">
    <w:name w:val="xl85"/>
    <w:basedOn w:val="a"/>
    <w:semiHidden/>
    <w:rsid w:val="00CC2218"/>
    <w:pPr>
      <w:widowControl/>
      <w:pBdr>
        <w:top w:val="single" w:sz="4" w:space="0" w:color="auto"/>
        <w:right w:val="single" w:sz="4" w:space="0" w:color="auto"/>
      </w:pBdr>
      <w:shd w:val="clear" w:color="000000" w:fill="FFFFFF"/>
      <w:spacing w:before="100" w:beforeAutospacing="1" w:after="100" w:afterAutospacing="1" w:line="240" w:lineRule="auto"/>
      <w:jc w:val="center"/>
      <w:textAlignment w:val="top"/>
    </w:pPr>
    <w:rPr>
      <w:rFonts w:ascii="標楷體" w:hAnsi="標楷體" w:cs="新細明體"/>
      <w:kern w:val="0"/>
      <w:sz w:val="18"/>
      <w:szCs w:val="18"/>
    </w:rPr>
  </w:style>
  <w:style w:type="paragraph" w:customStyle="1" w:styleId="xl86">
    <w:name w:val="xl86"/>
    <w:basedOn w:val="a"/>
    <w:semiHidden/>
    <w:rsid w:val="00CC2218"/>
    <w:pPr>
      <w:widowControl/>
      <w:pBdr>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標楷體" w:hAnsi="標楷體" w:cs="新細明體"/>
      <w:kern w:val="0"/>
      <w:sz w:val="18"/>
      <w:szCs w:val="18"/>
    </w:rPr>
  </w:style>
  <w:style w:type="paragraph" w:customStyle="1" w:styleId="xl87">
    <w:name w:val="xl87"/>
    <w:basedOn w:val="a"/>
    <w:semiHidden/>
    <w:rsid w:val="00CC2218"/>
    <w:pPr>
      <w:widowControl/>
      <w:pBdr>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標楷體" w:hAnsi="標楷體" w:cs="新細明體"/>
      <w:kern w:val="0"/>
      <w:sz w:val="18"/>
      <w:szCs w:val="18"/>
    </w:rPr>
  </w:style>
  <w:style w:type="paragraph" w:customStyle="1" w:styleId="xl88">
    <w:name w:val="xl88"/>
    <w:basedOn w:val="a"/>
    <w:semiHidden/>
    <w:rsid w:val="00CC2218"/>
    <w:pPr>
      <w:widowControl/>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新細明體" w:eastAsia="新細明體" w:hAnsi="新細明體" w:cs="新細明體"/>
      <w:kern w:val="0"/>
      <w:sz w:val="18"/>
      <w:szCs w:val="18"/>
    </w:rPr>
  </w:style>
  <w:style w:type="paragraph" w:customStyle="1" w:styleId="xl89">
    <w:name w:val="xl89"/>
    <w:basedOn w:val="a"/>
    <w:semiHidden/>
    <w:rsid w:val="00CC2218"/>
    <w:pPr>
      <w:widowControl/>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新細明體" w:eastAsia="新細明體" w:hAnsi="新細明體" w:cs="新細明體"/>
      <w:kern w:val="0"/>
      <w:sz w:val="18"/>
      <w:szCs w:val="18"/>
    </w:rPr>
  </w:style>
  <w:style w:type="paragraph" w:customStyle="1" w:styleId="xl90">
    <w:name w:val="xl90"/>
    <w:basedOn w:val="a"/>
    <w:semiHidden/>
    <w:rsid w:val="00CC2218"/>
    <w:pPr>
      <w:widowControl/>
      <w:pBdr>
        <w:top w:val="single" w:sz="4" w:space="0" w:color="auto"/>
      </w:pBdr>
      <w:shd w:val="clear" w:color="000000" w:fill="FFFFFF"/>
      <w:spacing w:before="100" w:beforeAutospacing="1" w:after="100" w:afterAutospacing="1" w:line="240" w:lineRule="auto"/>
      <w:jc w:val="right"/>
      <w:textAlignment w:val="top"/>
    </w:pPr>
    <w:rPr>
      <w:rFonts w:ascii="新細明體" w:eastAsia="新細明體" w:hAnsi="新細明體" w:cs="新細明體"/>
      <w:kern w:val="0"/>
      <w:sz w:val="18"/>
      <w:szCs w:val="18"/>
    </w:rPr>
  </w:style>
  <w:style w:type="paragraph" w:customStyle="1" w:styleId="xl91">
    <w:name w:val="xl91"/>
    <w:basedOn w:val="a"/>
    <w:semiHidden/>
    <w:rsid w:val="00CC2218"/>
    <w:pPr>
      <w:widowControl/>
      <w:pBdr>
        <w:top w:val="single" w:sz="4" w:space="0" w:color="auto"/>
        <w:right w:val="single" w:sz="4" w:space="0" w:color="auto"/>
      </w:pBdr>
      <w:shd w:val="clear" w:color="000000" w:fill="FFFFFF"/>
      <w:spacing w:before="100" w:beforeAutospacing="1" w:after="100" w:afterAutospacing="1" w:line="240" w:lineRule="auto"/>
      <w:jc w:val="right"/>
      <w:textAlignment w:val="top"/>
    </w:pPr>
    <w:rPr>
      <w:rFonts w:ascii="新細明體" w:eastAsia="新細明體" w:hAnsi="新細明體" w:cs="新細明體"/>
      <w:kern w:val="0"/>
      <w:sz w:val="18"/>
      <w:szCs w:val="18"/>
    </w:rPr>
  </w:style>
  <w:style w:type="paragraph" w:customStyle="1" w:styleId="xl92">
    <w:name w:val="xl92"/>
    <w:basedOn w:val="a"/>
    <w:semiHidden/>
    <w:rsid w:val="00CC2218"/>
    <w:pPr>
      <w:widowControl/>
      <w:pBdr>
        <w:bottom w:val="single" w:sz="4" w:space="0" w:color="auto"/>
      </w:pBdr>
      <w:shd w:val="clear" w:color="000000" w:fill="FFFFFF"/>
      <w:spacing w:before="100" w:beforeAutospacing="1" w:after="100" w:afterAutospacing="1" w:line="240" w:lineRule="auto"/>
      <w:jc w:val="right"/>
      <w:textAlignment w:val="top"/>
    </w:pPr>
    <w:rPr>
      <w:rFonts w:ascii="新細明體" w:eastAsia="新細明體" w:hAnsi="新細明體" w:cs="新細明體"/>
      <w:kern w:val="0"/>
      <w:sz w:val="18"/>
      <w:szCs w:val="18"/>
    </w:rPr>
  </w:style>
  <w:style w:type="paragraph" w:customStyle="1" w:styleId="xl93">
    <w:name w:val="xl93"/>
    <w:basedOn w:val="a"/>
    <w:semiHidden/>
    <w:rsid w:val="00CC2218"/>
    <w:pPr>
      <w:widowControl/>
      <w:pBdr>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新細明體" w:eastAsia="新細明體" w:hAnsi="新細明體" w:cs="新細明體"/>
      <w:kern w:val="0"/>
      <w:sz w:val="18"/>
      <w:szCs w:val="18"/>
    </w:rPr>
  </w:style>
  <w:style w:type="paragraph" w:customStyle="1" w:styleId="xl94">
    <w:name w:val="xl94"/>
    <w:basedOn w:val="a"/>
    <w:semiHidden/>
    <w:rsid w:val="00CC2218"/>
    <w:pPr>
      <w:widowControl/>
      <w:pBdr>
        <w:top w:val="single" w:sz="4" w:space="0" w:color="auto"/>
        <w:left w:val="single" w:sz="4" w:space="0" w:color="auto"/>
      </w:pBdr>
      <w:shd w:val="clear" w:color="000000" w:fill="FFFFFF"/>
      <w:spacing w:before="100" w:beforeAutospacing="1" w:after="100" w:afterAutospacing="1" w:line="240" w:lineRule="auto"/>
      <w:jc w:val="left"/>
      <w:textAlignment w:val="top"/>
    </w:pPr>
    <w:rPr>
      <w:rFonts w:ascii="標楷體" w:hAnsi="標楷體" w:cs="新細明體"/>
      <w:kern w:val="0"/>
      <w:sz w:val="18"/>
      <w:szCs w:val="18"/>
    </w:rPr>
  </w:style>
  <w:style w:type="paragraph" w:customStyle="1" w:styleId="xl95">
    <w:name w:val="xl95"/>
    <w:basedOn w:val="a"/>
    <w:semiHidden/>
    <w:rsid w:val="00CC2218"/>
    <w:pPr>
      <w:widowControl/>
      <w:pBdr>
        <w:top w:val="single" w:sz="4" w:space="0" w:color="auto"/>
        <w:right w:val="single" w:sz="4" w:space="0" w:color="auto"/>
      </w:pBdr>
      <w:shd w:val="clear" w:color="000000" w:fill="FFFFFF"/>
      <w:spacing w:before="100" w:beforeAutospacing="1" w:after="100" w:afterAutospacing="1" w:line="240" w:lineRule="auto"/>
      <w:jc w:val="left"/>
      <w:textAlignment w:val="top"/>
    </w:pPr>
    <w:rPr>
      <w:rFonts w:ascii="標楷體" w:hAnsi="標楷體" w:cs="新細明體"/>
      <w:kern w:val="0"/>
      <w:sz w:val="18"/>
      <w:szCs w:val="18"/>
    </w:rPr>
  </w:style>
  <w:style w:type="paragraph" w:customStyle="1" w:styleId="xl96">
    <w:name w:val="xl96"/>
    <w:basedOn w:val="a"/>
    <w:semiHidden/>
    <w:rsid w:val="00CC2218"/>
    <w:pPr>
      <w:widowControl/>
      <w:pBdr>
        <w:left w:val="single" w:sz="4" w:space="0" w:color="auto"/>
        <w:bottom w:val="single" w:sz="4" w:space="0" w:color="auto"/>
      </w:pBdr>
      <w:shd w:val="clear" w:color="000000" w:fill="FFFFFF"/>
      <w:spacing w:before="100" w:beforeAutospacing="1" w:after="100" w:afterAutospacing="1" w:line="240" w:lineRule="auto"/>
      <w:jc w:val="left"/>
      <w:textAlignment w:val="top"/>
    </w:pPr>
    <w:rPr>
      <w:rFonts w:ascii="標楷體" w:hAnsi="標楷體" w:cs="新細明體"/>
      <w:kern w:val="0"/>
      <w:sz w:val="18"/>
      <w:szCs w:val="18"/>
    </w:rPr>
  </w:style>
  <w:style w:type="paragraph" w:customStyle="1" w:styleId="xl97">
    <w:name w:val="xl97"/>
    <w:basedOn w:val="a"/>
    <w:semiHidden/>
    <w:rsid w:val="00CC2218"/>
    <w:pPr>
      <w:widowControl/>
      <w:pBdr>
        <w:bottom w:val="single" w:sz="4" w:space="0" w:color="auto"/>
        <w:right w:val="single" w:sz="4" w:space="0" w:color="auto"/>
      </w:pBdr>
      <w:shd w:val="clear" w:color="000000" w:fill="FFFFFF"/>
      <w:spacing w:before="100" w:beforeAutospacing="1" w:after="100" w:afterAutospacing="1" w:line="240" w:lineRule="auto"/>
      <w:jc w:val="left"/>
      <w:textAlignment w:val="top"/>
    </w:pPr>
    <w:rPr>
      <w:rFonts w:ascii="標楷體" w:hAnsi="標楷體" w:cs="新細明體"/>
      <w:kern w:val="0"/>
      <w:sz w:val="18"/>
      <w:szCs w:val="18"/>
    </w:rPr>
  </w:style>
  <w:style w:type="paragraph" w:customStyle="1" w:styleId="xl98">
    <w:name w:val="xl98"/>
    <w:basedOn w:val="a"/>
    <w:semiHidden/>
    <w:rsid w:val="00CC2218"/>
    <w:pPr>
      <w:widowControl/>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99">
    <w:name w:val="xl99"/>
    <w:basedOn w:val="a"/>
    <w:semiHidden/>
    <w:rsid w:val="00CC2218"/>
    <w:pPr>
      <w:widowControl/>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100">
    <w:name w:val="xl100"/>
    <w:basedOn w:val="a"/>
    <w:semiHidden/>
    <w:rsid w:val="00CC2218"/>
    <w:pPr>
      <w:widowControl/>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101">
    <w:name w:val="xl101"/>
    <w:basedOn w:val="a"/>
    <w:semiHidden/>
    <w:rsid w:val="00CC2218"/>
    <w:pPr>
      <w:widowControl/>
      <w:pBdr>
        <w:top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102">
    <w:name w:val="xl102"/>
    <w:basedOn w:val="a"/>
    <w:semiHidden/>
    <w:rsid w:val="00CC2218"/>
    <w:pPr>
      <w:widowControl/>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103">
    <w:name w:val="xl103"/>
    <w:basedOn w:val="a"/>
    <w:semiHidden/>
    <w:rsid w:val="00CC2218"/>
    <w:pPr>
      <w:widowControl/>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104">
    <w:name w:val="xl104"/>
    <w:basedOn w:val="a"/>
    <w:semiHidden/>
    <w:rsid w:val="00CC2218"/>
    <w:pPr>
      <w:widowControl/>
      <w:pBdr>
        <w:bottom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105">
    <w:name w:val="xl105"/>
    <w:basedOn w:val="a"/>
    <w:semiHidden/>
    <w:rsid w:val="00CC2218"/>
    <w:pPr>
      <w:widowControl/>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106">
    <w:name w:val="xl106"/>
    <w:basedOn w:val="a"/>
    <w:semiHidden/>
    <w:rsid w:val="00CC2218"/>
    <w:pPr>
      <w:widowControl/>
      <w:pBdr>
        <w:top w:val="single" w:sz="4" w:space="0" w:color="auto"/>
        <w:bottom w:val="single" w:sz="4" w:space="0" w:color="auto"/>
      </w:pBdr>
      <w:shd w:val="clear" w:color="000000" w:fill="FFFFFF"/>
      <w:spacing w:before="100" w:beforeAutospacing="1" w:after="100" w:afterAutospacing="1" w:line="240" w:lineRule="auto"/>
      <w:jc w:val="center"/>
      <w:textAlignment w:val="top"/>
    </w:pPr>
    <w:rPr>
      <w:rFonts w:ascii="標楷體" w:hAnsi="標楷體" w:cs="新細明體"/>
      <w:kern w:val="0"/>
      <w:sz w:val="18"/>
      <w:szCs w:val="18"/>
    </w:rPr>
  </w:style>
  <w:style w:type="paragraph" w:customStyle="1" w:styleId="xl107">
    <w:name w:val="xl107"/>
    <w:basedOn w:val="a"/>
    <w:semiHidden/>
    <w:rsid w:val="00CC2218"/>
    <w:pPr>
      <w:widowControl/>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108">
    <w:name w:val="xl108"/>
    <w:basedOn w:val="a"/>
    <w:semiHidden/>
    <w:rsid w:val="00CC2218"/>
    <w:pPr>
      <w:widowControl/>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109">
    <w:name w:val="xl109"/>
    <w:basedOn w:val="a"/>
    <w:semiHidden/>
    <w:rsid w:val="00CC2218"/>
    <w:pPr>
      <w:widowControl/>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110">
    <w:name w:val="xl110"/>
    <w:basedOn w:val="a"/>
    <w:semiHidden/>
    <w:rsid w:val="00CC2218"/>
    <w:pPr>
      <w:widowControl/>
      <w:shd w:val="clear" w:color="000000" w:fill="FFFFFF"/>
      <w:spacing w:before="100" w:beforeAutospacing="1" w:after="100" w:afterAutospacing="1" w:line="240" w:lineRule="auto"/>
      <w:jc w:val="center"/>
      <w:textAlignment w:val="center"/>
    </w:pPr>
    <w:rPr>
      <w:rFonts w:ascii="標楷體" w:hAnsi="標楷體" w:cs="新細明體"/>
      <w:b/>
      <w:bCs/>
      <w:kern w:val="0"/>
      <w:sz w:val="26"/>
      <w:szCs w:val="26"/>
    </w:rPr>
  </w:style>
  <w:style w:type="paragraph" w:customStyle="1" w:styleId="xl111">
    <w:name w:val="xl111"/>
    <w:basedOn w:val="a"/>
    <w:semiHidden/>
    <w:rsid w:val="00CC2218"/>
    <w:pPr>
      <w:widowControl/>
      <w:shd w:val="clear" w:color="000000" w:fill="FFFFFF"/>
      <w:spacing w:before="100" w:beforeAutospacing="1" w:after="100" w:afterAutospacing="1" w:line="240" w:lineRule="auto"/>
      <w:jc w:val="left"/>
      <w:textAlignment w:val="top"/>
    </w:pPr>
    <w:rPr>
      <w:rFonts w:ascii="標楷體" w:hAnsi="標楷體" w:cs="新細明體"/>
      <w:kern w:val="0"/>
      <w:sz w:val="22"/>
      <w:szCs w:val="22"/>
    </w:rPr>
  </w:style>
  <w:style w:type="paragraph" w:customStyle="1" w:styleId="xl63">
    <w:name w:val="xl63"/>
    <w:basedOn w:val="a"/>
    <w:semiHidden/>
    <w:rsid w:val="00CC2218"/>
    <w:pPr>
      <w:widowControl/>
      <w:shd w:val="clear" w:color="000000" w:fill="FFFFFF"/>
      <w:spacing w:before="100" w:beforeAutospacing="1" w:after="100" w:afterAutospacing="1" w:line="240" w:lineRule="auto"/>
      <w:jc w:val="left"/>
      <w:textAlignment w:val="top"/>
    </w:pPr>
    <w:rPr>
      <w:rFonts w:ascii="Arial" w:eastAsia="新細明體" w:hAnsi="Arial" w:cs="Arial"/>
      <w:kern w:val="0"/>
      <w:sz w:val="18"/>
      <w:szCs w:val="18"/>
    </w:rPr>
  </w:style>
  <w:style w:type="paragraph" w:customStyle="1" w:styleId="xl64">
    <w:name w:val="xl64"/>
    <w:basedOn w:val="a"/>
    <w:semiHidden/>
    <w:rsid w:val="00CC221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1f0">
    <w:name w:val="十一、(一) 1."/>
    <w:basedOn w:val="afffe"/>
    <w:semiHidden/>
    <w:qFormat/>
    <w:rsid w:val="00CC2218"/>
    <w:pPr>
      <w:ind w:leftChars="600" w:left="1680" w:hangingChars="100" w:hanging="240"/>
    </w:pPr>
    <w:rPr>
      <w:noProof/>
    </w:rPr>
  </w:style>
  <w:style w:type="character" w:customStyle="1" w:styleId="afffffffff4">
    <w:name w:val="小標 字元"/>
    <w:semiHidden/>
    <w:rsid w:val="00CC2218"/>
    <w:rPr>
      <w:rFonts w:ascii="細明體" w:eastAsia="標楷體" w:hAnsi="細明體" w:cs="Courier New"/>
      <w:kern w:val="2"/>
      <w:sz w:val="32"/>
      <w:szCs w:val="24"/>
    </w:rPr>
  </w:style>
  <w:style w:type="character" w:customStyle="1" w:styleId="1f1">
    <w:name w:val="十一、(一) 1. 字元"/>
    <w:semiHidden/>
    <w:rsid w:val="00CC2218"/>
    <w:rPr>
      <w:rFonts w:ascii="標楷體" w:eastAsia="標楷體" w:hAnsi="標楷體"/>
      <w:noProof/>
      <w:kern w:val="2"/>
      <w:sz w:val="24"/>
      <w:szCs w:val="24"/>
    </w:rPr>
  </w:style>
  <w:style w:type="paragraph" w:customStyle="1" w:styleId="-1">
    <w:name w:val="內文-1"/>
    <w:basedOn w:val="a"/>
    <w:semiHidden/>
    <w:rsid w:val="00CC2218"/>
    <w:pPr>
      <w:spacing w:beforeLines="50" w:afterLines="50" w:line="240" w:lineRule="auto"/>
    </w:pPr>
    <w:rPr>
      <w:rFonts w:ascii="標楷體" w:hAnsi="標楷體" w:cs="Arial"/>
      <w:sz w:val="27"/>
      <w:szCs w:val="26"/>
    </w:rPr>
  </w:style>
  <w:style w:type="paragraph" w:customStyle="1" w:styleId="1f2">
    <w:name w:val="內文1"/>
    <w:basedOn w:val="a"/>
    <w:semiHidden/>
    <w:rsid w:val="00CC2218"/>
    <w:pPr>
      <w:adjustRightInd w:val="0"/>
      <w:spacing w:before="120" w:after="120" w:line="500" w:lineRule="exact"/>
      <w:ind w:left="1134" w:firstLine="680"/>
      <w:textAlignment w:val="baseline"/>
    </w:pPr>
    <w:rPr>
      <w:spacing w:val="20"/>
      <w:kern w:val="0"/>
      <w:sz w:val="28"/>
      <w:szCs w:val="20"/>
    </w:rPr>
  </w:style>
  <w:style w:type="paragraph" w:customStyle="1" w:styleId="1110">
    <w:name w:val="內文1.1.1"/>
    <w:basedOn w:val="a"/>
    <w:semiHidden/>
    <w:rsid w:val="00CC2218"/>
    <w:pPr>
      <w:adjustRightInd w:val="0"/>
      <w:spacing w:before="120" w:after="120" w:line="500" w:lineRule="exact"/>
      <w:ind w:left="284" w:firstLine="709"/>
      <w:textAlignment w:val="baseline"/>
    </w:pPr>
    <w:rPr>
      <w:spacing w:val="20"/>
      <w:kern w:val="0"/>
      <w:sz w:val="28"/>
      <w:szCs w:val="20"/>
    </w:rPr>
  </w:style>
  <w:style w:type="paragraph" w:customStyle="1" w:styleId="1112">
    <w:name w:val="標題1.1.1"/>
    <w:basedOn w:val="a"/>
    <w:semiHidden/>
    <w:rsid w:val="00CC2218"/>
    <w:pPr>
      <w:adjustRightInd w:val="0"/>
      <w:spacing w:before="120" w:after="120" w:line="500" w:lineRule="exact"/>
      <w:ind w:left="284"/>
      <w:textAlignment w:val="baseline"/>
    </w:pPr>
    <w:rPr>
      <w:rFonts w:eastAsia="華康中黑體"/>
      <w:spacing w:val="20"/>
      <w:kern w:val="0"/>
      <w:sz w:val="32"/>
      <w:szCs w:val="20"/>
    </w:rPr>
  </w:style>
  <w:style w:type="paragraph" w:customStyle="1" w:styleId="afffffffff5">
    <w:name w:val="標題(一)"/>
    <w:basedOn w:val="a"/>
    <w:semiHidden/>
    <w:rsid w:val="00CC2218"/>
    <w:pPr>
      <w:adjustRightInd w:val="0"/>
      <w:spacing w:before="120" w:after="120" w:line="500" w:lineRule="exact"/>
      <w:ind w:left="1134" w:hanging="567"/>
      <w:textAlignment w:val="baseline"/>
    </w:pPr>
    <w:rPr>
      <w:spacing w:val="20"/>
      <w:kern w:val="0"/>
      <w:sz w:val="28"/>
      <w:szCs w:val="20"/>
    </w:rPr>
  </w:style>
  <w:style w:type="paragraph" w:customStyle="1" w:styleId="1f3">
    <w:name w:val="標題1"/>
    <w:basedOn w:val="afffffffff5"/>
    <w:semiHidden/>
    <w:rsid w:val="00CC2218"/>
    <w:pPr>
      <w:ind w:left="1135" w:hanging="284"/>
    </w:pPr>
  </w:style>
  <w:style w:type="paragraph" w:customStyle="1" w:styleId="1f4">
    <w:name w:val="標題(1)"/>
    <w:basedOn w:val="1f3"/>
    <w:semiHidden/>
    <w:rsid w:val="00CC2218"/>
    <w:pPr>
      <w:ind w:left="1531" w:hanging="397"/>
    </w:pPr>
  </w:style>
  <w:style w:type="paragraph" w:styleId="afffffffff6">
    <w:name w:val="Block Text"/>
    <w:basedOn w:val="a"/>
    <w:semiHidden/>
    <w:rsid w:val="00CC2218"/>
    <w:pPr>
      <w:spacing w:line="240" w:lineRule="exact"/>
      <w:ind w:left="113" w:right="113"/>
      <w:jc w:val="center"/>
    </w:pPr>
  </w:style>
  <w:style w:type="paragraph" w:customStyle="1" w:styleId="afffffffff7">
    <w:name w:val="一、(二)下齊頭"/>
    <w:basedOn w:val="afffa"/>
    <w:semiHidden/>
    <w:qFormat/>
    <w:rsid w:val="00CC2218"/>
    <w:pPr>
      <w:ind w:leftChars="500" w:left="1200" w:firstLineChars="0" w:firstLine="0"/>
    </w:pPr>
  </w:style>
  <w:style w:type="paragraph" w:customStyle="1" w:styleId="150">
    <w:name w:val="1.5"/>
    <w:basedOn w:val="a6"/>
    <w:semiHidden/>
    <w:qFormat/>
    <w:rsid w:val="00CC2218"/>
    <w:pPr>
      <w:spacing w:beforeLines="150" w:afterLines="50" w:line="354" w:lineRule="exact"/>
    </w:pPr>
    <w:rPr>
      <w:rFonts w:ascii="Times New Roman" w:eastAsia="標楷體" w:hAnsi="Times New Roman" w:cs="Times New Roman"/>
    </w:rPr>
  </w:style>
  <w:style w:type="character" w:customStyle="1" w:styleId="afffffffff8">
    <w:name w:val="一、(二)下齊頭 字元"/>
    <w:basedOn w:val="afffb"/>
    <w:semiHidden/>
    <w:rsid w:val="00CC2218"/>
  </w:style>
  <w:style w:type="paragraph" w:customStyle="1" w:styleId="afffffffff9">
    <w:name w:val="標題函"/>
    <w:basedOn w:val="16"/>
    <w:semiHidden/>
    <w:rsid w:val="00CC2218"/>
    <w:pPr>
      <w:topLinePunct/>
      <w:spacing w:before="0"/>
    </w:pPr>
    <w:rPr>
      <w:color w:val="000000"/>
      <w:sz w:val="28"/>
      <w:szCs w:val="28"/>
    </w:rPr>
  </w:style>
  <w:style w:type="paragraph" w:customStyle="1" w:styleId="Style1">
    <w:name w:val="Style 1"/>
    <w:basedOn w:val="a"/>
    <w:semiHidden/>
    <w:rsid w:val="00CC2218"/>
    <w:pPr>
      <w:autoSpaceDE w:val="0"/>
      <w:autoSpaceDN w:val="0"/>
      <w:spacing w:line="240" w:lineRule="auto"/>
      <w:ind w:left="144"/>
      <w:jc w:val="left"/>
    </w:pPr>
    <w:rPr>
      <w:rFonts w:eastAsia="新細明體"/>
      <w:kern w:val="0"/>
      <w:sz w:val="21"/>
      <w:szCs w:val="21"/>
    </w:rPr>
  </w:style>
  <w:style w:type="paragraph" w:customStyle="1" w:styleId="Style2">
    <w:name w:val="Style 2"/>
    <w:basedOn w:val="a"/>
    <w:semiHidden/>
    <w:rsid w:val="00CC2218"/>
    <w:pPr>
      <w:autoSpaceDE w:val="0"/>
      <w:autoSpaceDN w:val="0"/>
      <w:adjustRightInd w:val="0"/>
      <w:spacing w:line="240" w:lineRule="auto"/>
      <w:jc w:val="left"/>
    </w:pPr>
    <w:rPr>
      <w:rFonts w:eastAsia="新細明體"/>
      <w:kern w:val="0"/>
      <w:sz w:val="20"/>
      <w:szCs w:val="20"/>
    </w:rPr>
  </w:style>
  <w:style w:type="character" w:customStyle="1" w:styleId="CharacterStyle1">
    <w:name w:val="Character Style 1"/>
    <w:semiHidden/>
    <w:rsid w:val="00CC2218"/>
    <w:rPr>
      <w:sz w:val="21"/>
    </w:rPr>
  </w:style>
  <w:style w:type="character" w:customStyle="1" w:styleId="CharacterStyle2">
    <w:name w:val="Character Style 2"/>
    <w:semiHidden/>
    <w:rsid w:val="00CC2218"/>
    <w:rPr>
      <w:sz w:val="20"/>
    </w:rPr>
  </w:style>
  <w:style w:type="paragraph" w:customStyle="1" w:styleId="afffffffffa">
    <w:name w:val="分項段落"/>
    <w:basedOn w:val="a"/>
    <w:semiHidden/>
    <w:rsid w:val="00CC2218"/>
    <w:pPr>
      <w:snapToGrid w:val="0"/>
      <w:spacing w:line="360" w:lineRule="auto"/>
      <w:textAlignment w:val="baseline"/>
    </w:pPr>
    <w:rPr>
      <w:noProof/>
      <w:kern w:val="0"/>
      <w:sz w:val="36"/>
      <w:szCs w:val="20"/>
    </w:rPr>
  </w:style>
  <w:style w:type="paragraph" w:customStyle="1" w:styleId="afffffffffb">
    <w:name w:val="字元 字元 字元 字元 字元 字元"/>
    <w:basedOn w:val="a"/>
    <w:semiHidden/>
    <w:rsid w:val="00CC2218"/>
    <w:pPr>
      <w:widowControl/>
      <w:spacing w:after="160" w:line="240" w:lineRule="exact"/>
      <w:jc w:val="left"/>
    </w:pPr>
    <w:rPr>
      <w:rFonts w:ascii="Tahoma" w:eastAsia="新細明體" w:hAnsi="Tahoma"/>
      <w:kern w:val="0"/>
      <w:sz w:val="20"/>
      <w:szCs w:val="20"/>
      <w:lang w:eastAsia="en-US"/>
    </w:rPr>
  </w:style>
  <w:style w:type="paragraph" w:styleId="afffffffffc">
    <w:name w:val="List Bullet"/>
    <w:basedOn w:val="a"/>
    <w:autoRedefine/>
    <w:semiHidden/>
    <w:rsid w:val="00CC2218"/>
    <w:pPr>
      <w:tabs>
        <w:tab w:val="num" w:pos="361"/>
      </w:tabs>
      <w:spacing w:line="240" w:lineRule="auto"/>
      <w:ind w:leftChars="200" w:left="361" w:hangingChars="200" w:hanging="360"/>
      <w:jc w:val="left"/>
    </w:pPr>
    <w:rPr>
      <w:rFonts w:eastAsia="新細明體"/>
    </w:rPr>
  </w:style>
  <w:style w:type="paragraph" w:customStyle="1" w:styleId="afffffffffd">
    <w:name w:val="屏東縣政府 令"/>
    <w:basedOn w:val="a6"/>
    <w:semiHidden/>
    <w:rsid w:val="00CC2218"/>
    <w:pPr>
      <w:kinsoku w:val="0"/>
      <w:wordWrap w:val="0"/>
      <w:spacing w:beforeLines="50" w:afterLines="50" w:line="320" w:lineRule="exact"/>
      <w:jc w:val="center"/>
    </w:pPr>
    <w:rPr>
      <w:rFonts w:ascii="Times New Roman" w:hAnsi="Times New Roman" w:cs="Times New Roman"/>
      <w:b/>
      <w:sz w:val="32"/>
    </w:rPr>
  </w:style>
  <w:style w:type="paragraph" w:customStyle="1" w:styleId="afffffffffe">
    <w:name w:val="縣長"/>
    <w:basedOn w:val="a6"/>
    <w:semiHidden/>
    <w:rsid w:val="00CC2218"/>
    <w:pPr>
      <w:kinsoku w:val="0"/>
      <w:wordWrap w:val="0"/>
      <w:spacing w:before="240" w:line="240" w:lineRule="auto"/>
    </w:pPr>
    <w:rPr>
      <w:sz w:val="36"/>
    </w:rPr>
  </w:style>
  <w:style w:type="paragraph" w:customStyle="1" w:styleId="affffffffff">
    <w:name w:val="副本："/>
    <w:basedOn w:val="aff0"/>
    <w:semiHidden/>
    <w:rsid w:val="00CC2218"/>
    <w:pPr>
      <w:kinsoku w:val="0"/>
      <w:wordWrap w:val="0"/>
      <w:snapToGrid/>
      <w:spacing w:line="300" w:lineRule="exact"/>
      <w:ind w:left="595" w:hanging="595"/>
      <w:jc w:val="both"/>
    </w:pPr>
    <w:rPr>
      <w:rFonts w:ascii="細明體" w:eastAsia="細明體" w:hAnsi="Courier New" w:cs="Courier New"/>
      <w:sz w:val="20"/>
      <w:szCs w:val="24"/>
    </w:rPr>
  </w:style>
  <w:style w:type="paragraph" w:customStyle="1" w:styleId="affffffffff0">
    <w:name w:val="嘉義市政府"/>
    <w:basedOn w:val="a"/>
    <w:semiHidden/>
    <w:rsid w:val="00CC2218"/>
    <w:pPr>
      <w:spacing w:after="360" w:line="400" w:lineRule="exact"/>
    </w:pPr>
    <w:rPr>
      <w:rFonts w:eastAsia="華康中明體"/>
      <w:sz w:val="36"/>
    </w:rPr>
  </w:style>
  <w:style w:type="character" w:customStyle="1" w:styleId="HeaderChar">
    <w:name w:val="Header Char"/>
    <w:semiHidden/>
    <w:locked/>
    <w:rsid w:val="00CC2218"/>
    <w:rPr>
      <w:rFonts w:ascii="Calibri" w:eastAsia="新細明體" w:hAnsi="Calibri"/>
      <w:kern w:val="2"/>
      <w:lang w:val="en-US" w:eastAsia="zh-TW" w:bidi="ar-SA"/>
    </w:rPr>
  </w:style>
  <w:style w:type="character" w:customStyle="1" w:styleId="FooterChar">
    <w:name w:val="Footer Char"/>
    <w:semiHidden/>
    <w:locked/>
    <w:rsid w:val="00CC2218"/>
    <w:rPr>
      <w:rFonts w:ascii="Calibri" w:eastAsia="新細明體" w:hAnsi="Calibri"/>
      <w:kern w:val="2"/>
      <w:lang w:val="en-US" w:eastAsia="zh-TW" w:bidi="ar-SA"/>
    </w:rPr>
  </w:style>
  <w:style w:type="paragraph" w:customStyle="1" w:styleId="031">
    <w:name w:val="031"/>
    <w:basedOn w:val="a"/>
    <w:semiHidden/>
    <w:rsid w:val="00CC2218"/>
    <w:pPr>
      <w:widowControl/>
      <w:spacing w:before="100" w:beforeAutospacing="1" w:after="100" w:afterAutospacing="1" w:line="240" w:lineRule="auto"/>
      <w:jc w:val="left"/>
    </w:pPr>
    <w:rPr>
      <w:rFonts w:ascii="Arial Unicode MS" w:eastAsia="Arial Unicode MS" w:hAnsi="Arial Unicode MS" w:cs="Arial Unicode MS"/>
      <w:kern w:val="0"/>
    </w:rPr>
  </w:style>
  <w:style w:type="paragraph" w:customStyle="1" w:styleId="Standard">
    <w:name w:val="Standard"/>
    <w:semiHidden/>
    <w:rsid w:val="005E2B30"/>
    <w:pPr>
      <w:autoSpaceDN w:val="0"/>
      <w:textAlignment w:val="baseline"/>
    </w:pPr>
    <w:rPr>
      <w:rFonts w:ascii="Calibri" w:hAnsi="Calibri"/>
    </w:rPr>
  </w:style>
  <w:style w:type="paragraph" w:customStyle="1" w:styleId="Textbody">
    <w:name w:val="Text body"/>
    <w:semiHidden/>
    <w:rsid w:val="005E2B30"/>
    <w:pPr>
      <w:widowControl w:val="0"/>
      <w:suppressAutoHyphens/>
      <w:autoSpaceDN w:val="0"/>
      <w:textAlignment w:val="baseline"/>
    </w:pPr>
    <w:rPr>
      <w:kern w:val="3"/>
      <w:sz w:val="24"/>
      <w:szCs w:val="24"/>
    </w:rPr>
  </w:style>
  <w:style w:type="paragraph" w:styleId="affffffffff1">
    <w:name w:val="footnote text"/>
    <w:basedOn w:val="Textbody"/>
    <w:link w:val="affffffffff2"/>
    <w:semiHidden/>
    <w:rsid w:val="00C2079D"/>
    <w:pPr>
      <w:snapToGrid w:val="0"/>
    </w:pPr>
    <w:rPr>
      <w:sz w:val="20"/>
      <w:szCs w:val="20"/>
    </w:rPr>
  </w:style>
  <w:style w:type="character" w:customStyle="1" w:styleId="affffffffff2">
    <w:name w:val="註腳文字 字元"/>
    <w:link w:val="affffffffff1"/>
    <w:rsid w:val="00C2079D"/>
    <w:rPr>
      <w:kern w:val="3"/>
    </w:rPr>
  </w:style>
  <w:style w:type="paragraph" w:customStyle="1" w:styleId="-10">
    <w:name w:val="標題-1"/>
    <w:basedOn w:val="Textbody"/>
    <w:semiHidden/>
    <w:rsid w:val="00C2079D"/>
    <w:pPr>
      <w:spacing w:after="120" w:line="0" w:lineRule="atLeast"/>
    </w:pPr>
    <w:rPr>
      <w:rFonts w:ascii="Arial" w:eastAsia="標楷體" w:hAnsi="Arial"/>
      <w:sz w:val="40"/>
    </w:rPr>
  </w:style>
  <w:style w:type="paragraph" w:customStyle="1" w:styleId="Framecontents">
    <w:name w:val="Frame contents"/>
    <w:basedOn w:val="Standard"/>
    <w:semiHidden/>
    <w:rsid w:val="00C2079D"/>
    <w:rPr>
      <w:rFonts w:ascii="Times New Roman" w:hAnsi="Times New Roman"/>
    </w:rPr>
  </w:style>
  <w:style w:type="paragraph" w:customStyle="1" w:styleId="TableContents">
    <w:name w:val="Table Contents"/>
    <w:basedOn w:val="Standard"/>
    <w:semiHidden/>
    <w:rsid w:val="00C2079D"/>
    <w:pPr>
      <w:suppressLineNumbers/>
    </w:pPr>
    <w:rPr>
      <w:rFonts w:ascii="Times New Roman" w:hAnsi="Times New Roman"/>
    </w:rPr>
  </w:style>
  <w:style w:type="character" w:styleId="affffffffff3">
    <w:name w:val="footnote reference"/>
    <w:semiHidden/>
    <w:rsid w:val="00C2079D"/>
    <w:rPr>
      <w:position w:val="0"/>
      <w:vertAlign w:val="superscript"/>
    </w:rPr>
  </w:style>
  <w:style w:type="character" w:customStyle="1" w:styleId="FootnoteSymbol">
    <w:name w:val="Footnote Symbol"/>
    <w:semiHidden/>
    <w:rsid w:val="00C2079D"/>
  </w:style>
  <w:style w:type="paragraph" w:customStyle="1" w:styleId="affffffffff4">
    <w:name w:val="法條"/>
    <w:semiHidden/>
    <w:rsid w:val="00231C1A"/>
    <w:pPr>
      <w:widowControl w:val="0"/>
      <w:kinsoku w:val="0"/>
      <w:overflowPunct w:val="0"/>
      <w:autoSpaceDE w:val="0"/>
      <w:autoSpaceDN w:val="0"/>
      <w:adjustRightInd w:val="0"/>
      <w:ind w:left="1304" w:hanging="1304"/>
      <w:jc w:val="both"/>
    </w:pPr>
    <w:rPr>
      <w:rFonts w:ascii="全真楷書" w:eastAsia="華康楷書體W3"/>
      <w:noProof/>
      <w:snapToGrid w:val="0"/>
      <w:spacing w:val="8"/>
      <w:sz w:val="24"/>
    </w:rPr>
  </w:style>
  <w:style w:type="table" w:styleId="affffffffff5">
    <w:name w:val="Table Grid"/>
    <w:basedOn w:val="a1"/>
    <w:uiPriority w:val="39"/>
    <w:rsid w:val="00D83C87"/>
    <w:rPr>
      <w:rFonts w:ascii="Calibri" w:eastAsia="Times New Roman" w:hAnsi="Calibri"/>
      <w:kern w:val="2"/>
      <w:sz w:val="24"/>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f6">
    <w:name w:val="目錄／凸排"/>
    <w:basedOn w:val="a"/>
    <w:autoRedefine/>
    <w:rsid w:val="00644486"/>
    <w:pPr>
      <w:tabs>
        <w:tab w:val="right" w:leader="middleDot" w:pos="8040"/>
      </w:tabs>
      <w:topLinePunct/>
      <w:spacing w:line="360" w:lineRule="exact"/>
      <w:ind w:left="1200" w:rightChars="200" w:right="480" w:hangingChars="500" w:hanging="1200"/>
      <w:jc w:val="distribute"/>
    </w:pPr>
  </w:style>
  <w:style w:type="paragraph" w:customStyle="1" w:styleId="XXXX">
    <w:name w:val="目錄／XXXX：一、凸排"/>
    <w:basedOn w:val="a"/>
    <w:autoRedefine/>
    <w:rsid w:val="00644486"/>
    <w:pPr>
      <w:tabs>
        <w:tab w:val="right" w:leader="middleDot" w:pos="8040"/>
      </w:tabs>
      <w:topLinePunct/>
      <w:spacing w:line="360" w:lineRule="exact"/>
      <w:ind w:left="690" w:rightChars="200" w:right="200" w:hangingChars="690" w:hanging="690"/>
    </w:pPr>
  </w:style>
  <w:style w:type="paragraph" w:customStyle="1" w:styleId="XXXX0">
    <w:name w:val="目錄／XXXX：凸排"/>
    <w:basedOn w:val="a"/>
    <w:autoRedefine/>
    <w:rsid w:val="00644486"/>
    <w:pPr>
      <w:tabs>
        <w:tab w:val="right" w:leader="middleDot" w:pos="8040"/>
      </w:tabs>
      <w:topLinePunct/>
      <w:spacing w:line="360" w:lineRule="exact"/>
      <w:ind w:left="500" w:rightChars="200" w:right="200" w:hangingChars="500" w:hanging="500"/>
      <w:jc w:val="distribute"/>
    </w:pPr>
    <w:rPr>
      <w:color w:val="000000"/>
    </w:rPr>
  </w:style>
  <w:style w:type="paragraph" w:customStyle="1" w:styleId="affffffffff7">
    <w:name w:val="專載／大標（前放圖）"/>
    <w:basedOn w:val="a"/>
    <w:autoRedefine/>
    <w:rsid w:val="007C7761"/>
    <w:pPr>
      <w:topLinePunct/>
    </w:pPr>
    <w:rPr>
      <w:rFonts w:hAnsi="標楷體"/>
      <w:b/>
      <w:color w:val="000000"/>
      <w:sz w:val="28"/>
      <w:szCs w:val="28"/>
    </w:rPr>
  </w:style>
  <w:style w:type="paragraph" w:customStyle="1" w:styleId="affffffffff8">
    <w:name w:val="專載／壹、"/>
    <w:basedOn w:val="a"/>
    <w:autoRedefine/>
    <w:rsid w:val="007C7761"/>
    <w:pPr>
      <w:topLinePunct/>
      <w:spacing w:beforeLines="150" w:afterLines="150"/>
    </w:pPr>
    <w:rPr>
      <w:rFonts w:hAnsi="標楷體"/>
      <w:b/>
      <w:color w:val="000000"/>
      <w:sz w:val="28"/>
      <w:szCs w:val="28"/>
    </w:rPr>
  </w:style>
  <w:style w:type="paragraph" w:customStyle="1" w:styleId="affffffffff9">
    <w:name w:val="專載／壹、下內文"/>
    <w:basedOn w:val="a"/>
    <w:autoRedefine/>
    <w:rsid w:val="00530B68"/>
    <w:pPr>
      <w:ind w:firstLineChars="200" w:firstLine="480"/>
    </w:pPr>
    <w:rPr>
      <w:rFonts w:ascii="標楷體" w:hAnsi="標楷體"/>
    </w:rPr>
  </w:style>
  <w:style w:type="paragraph" w:customStyle="1" w:styleId="1f5">
    <w:name w:val="專載／1.凸排"/>
    <w:basedOn w:val="a"/>
    <w:autoRedefine/>
    <w:rsid w:val="00530B68"/>
    <w:pPr>
      <w:ind w:leftChars="500" w:left="1440" w:hangingChars="100" w:hanging="240"/>
    </w:pPr>
    <w:rPr>
      <w:rFonts w:ascii="標楷體" w:hAnsi="標楷體"/>
    </w:rPr>
  </w:style>
  <w:style w:type="paragraph" w:customStyle="1" w:styleId="1f6">
    <w:name w:val="專載／(1)凸排"/>
    <w:basedOn w:val="a"/>
    <w:autoRedefine/>
    <w:rsid w:val="00530B68"/>
    <w:pPr>
      <w:ind w:leftChars="600" w:left="1800" w:hangingChars="150" w:hanging="360"/>
    </w:pPr>
    <w:rPr>
      <w:rFonts w:ascii="標楷體" w:hAnsi="標楷體"/>
    </w:rPr>
  </w:style>
  <w:style w:type="paragraph" w:customStyle="1" w:styleId="XXXX1">
    <w:name w:val="目錄／XXXX：下  二凸排"/>
    <w:basedOn w:val="a"/>
    <w:autoRedefine/>
    <w:rsid w:val="00644486"/>
    <w:pPr>
      <w:tabs>
        <w:tab w:val="right" w:leader="middleDot" w:pos="8040"/>
      </w:tabs>
      <w:topLinePunct/>
      <w:spacing w:line="360" w:lineRule="exact"/>
      <w:ind w:leftChars="500" w:left="700" w:rightChars="200" w:right="200" w:hangingChars="200" w:hanging="200"/>
    </w:pPr>
  </w:style>
  <w:style w:type="paragraph" w:customStyle="1" w:styleId="affffffffffa">
    <w:name w:val="法規／次標"/>
    <w:autoRedefine/>
    <w:rsid w:val="00F64D21"/>
    <w:pPr>
      <w:jc w:val="both"/>
    </w:pPr>
    <w:rPr>
      <w:rFonts w:eastAsia="標楷體" w:hAnsi="標楷體"/>
      <w:b/>
      <w:color w:val="000000"/>
      <w:kern w:val="2"/>
      <w:sz w:val="28"/>
      <w:szCs w:val="28"/>
    </w:rPr>
  </w:style>
  <w:style w:type="paragraph" w:customStyle="1" w:styleId="affffffffffb">
    <w:name w:val="法標／表格內文"/>
    <w:autoRedefine/>
    <w:rsid w:val="006F081E"/>
    <w:pPr>
      <w:spacing w:line="280" w:lineRule="exact"/>
      <w:jc w:val="both"/>
    </w:pPr>
    <w:rPr>
      <w:rFonts w:ascii="標楷體" w:eastAsia="標楷體" w:hAnsi="標楷體"/>
      <w:sz w:val="22"/>
      <w:szCs w:val="22"/>
    </w:rPr>
  </w:style>
  <w:style w:type="paragraph" w:customStyle="1" w:styleId="affffffffffc">
    <w:name w:val="法規／第Ｘ條附表Ｘ　凸排"/>
    <w:basedOn w:val="aff6"/>
    <w:autoRedefine/>
    <w:rsid w:val="006F081E"/>
    <w:pPr>
      <w:spacing w:afterLines="50" w:line="240" w:lineRule="auto"/>
      <w:ind w:left="2018" w:hangingChars="720" w:hanging="2018"/>
      <w:jc w:val="both"/>
    </w:pPr>
    <w:rPr>
      <w:noProof/>
    </w:rPr>
  </w:style>
  <w:style w:type="paragraph" w:customStyle="1" w:styleId="affffffffffd">
    <w:name w:val="法規／未完待續"/>
    <w:basedOn w:val="Textbody"/>
    <w:autoRedefine/>
    <w:rsid w:val="007E6C24"/>
    <w:pPr>
      <w:jc w:val="right"/>
      <w:outlineLvl w:val="0"/>
    </w:pPr>
    <w:rPr>
      <w:rFonts w:ascii="標楷體" w:eastAsia="標楷體" w:hAnsi="標楷體"/>
    </w:rPr>
  </w:style>
  <w:style w:type="paragraph" w:customStyle="1" w:styleId="XXXX2">
    <w:name w:val="法規/XX部、XX部 令"/>
    <w:basedOn w:val="16"/>
    <w:autoRedefine/>
    <w:rsid w:val="00FB77F9"/>
    <w:pPr>
      <w:topLinePunct/>
      <w:spacing w:beforeLines="150"/>
    </w:pPr>
    <w:rPr>
      <w:sz w:val="28"/>
      <w:szCs w:val="28"/>
    </w:rPr>
  </w:style>
  <w:style w:type="paragraph" w:customStyle="1" w:styleId="affffffffffe">
    <w:name w:val="法規／發文日期"/>
    <w:basedOn w:val="affffc"/>
    <w:autoRedefine/>
    <w:rsid w:val="00FB77F9"/>
    <w:pPr>
      <w:spacing w:line="380" w:lineRule="exact"/>
      <w:ind w:left="1220" w:hanging="1220"/>
    </w:pPr>
  </w:style>
  <w:style w:type="paragraph" w:customStyle="1" w:styleId="afffffffffff">
    <w:name w:val="法規／修正"/>
    <w:basedOn w:val="affffc"/>
    <w:autoRedefine/>
    <w:rsid w:val="00FB77F9"/>
    <w:pPr>
      <w:spacing w:line="380" w:lineRule="exact"/>
      <w:ind w:left="732" w:hangingChars="300" w:hanging="732"/>
    </w:pPr>
  </w:style>
  <w:style w:type="paragraph" w:customStyle="1" w:styleId="afffffffffff0">
    <w:name w:val="法規／附修正"/>
    <w:basedOn w:val="affffc"/>
    <w:autoRedefine/>
    <w:rsid w:val="00FB77F9"/>
    <w:pPr>
      <w:spacing w:line="380" w:lineRule="exact"/>
      <w:ind w:leftChars="100" w:left="400" w:hangingChars="300" w:hanging="300"/>
    </w:pPr>
  </w:style>
  <w:style w:type="paragraph" w:customStyle="1" w:styleId="afffffffffff1">
    <w:name w:val="法規／部長大人"/>
    <w:basedOn w:val="a"/>
    <w:autoRedefine/>
    <w:rsid w:val="00E043E5"/>
    <w:pPr>
      <w:topLinePunct/>
      <w:spacing w:beforeLines="150"/>
    </w:pPr>
    <w:rPr>
      <w:noProof/>
      <w:color w:val="000000"/>
    </w:rPr>
  </w:style>
  <w:style w:type="paragraph" w:customStyle="1" w:styleId="afffffffffff2">
    <w:name w:val="法規／法規總說明標題"/>
    <w:basedOn w:val="aff6"/>
    <w:autoRedefine/>
    <w:rsid w:val="003040C2"/>
    <w:pPr>
      <w:autoSpaceDE w:val="0"/>
      <w:autoSpaceDN w:val="0"/>
      <w:spacing w:beforeLines="150" w:afterLines="50" w:line="240" w:lineRule="auto"/>
      <w:jc w:val="center"/>
    </w:pPr>
    <w:rPr>
      <w:rFonts w:ascii="標楷體" w:hAnsi="標楷體" w:cstheme="minorBidi"/>
      <w:lang w:eastAsia="en-US"/>
    </w:rPr>
  </w:style>
  <w:style w:type="paragraph" w:customStyle="1" w:styleId="afffffffffff3">
    <w:name w:val="法規／總說明內文"/>
    <w:basedOn w:val="affffff7"/>
    <w:autoRedefine/>
    <w:rsid w:val="009E1DB0"/>
    <w:pPr>
      <w:spacing w:line="400" w:lineRule="exact"/>
      <w:ind w:left="0" w:firstLineChars="200" w:firstLine="480"/>
    </w:pPr>
    <w:rPr>
      <w:noProof/>
    </w:rPr>
  </w:style>
  <w:style w:type="paragraph" w:customStyle="1" w:styleId="afffffffffff4">
    <w:name w:val="法規／沿革"/>
    <w:basedOn w:val="26"/>
    <w:autoRedefine/>
    <w:rsid w:val="005578DB"/>
    <w:pPr>
      <w:spacing w:line="400" w:lineRule="exact"/>
      <w:ind w:left="400" w:hangingChars="200" w:hanging="400"/>
      <w:jc w:val="right"/>
    </w:pPr>
    <w:rPr>
      <w:rFonts w:hAnsi="標楷體"/>
      <w:sz w:val="20"/>
      <w:szCs w:val="20"/>
    </w:rPr>
  </w:style>
  <w:style w:type="paragraph" w:customStyle="1" w:styleId="afffffffffff5">
    <w:name w:val="附錄／日期"/>
    <w:basedOn w:val="a6"/>
    <w:autoRedefine/>
    <w:rsid w:val="005D48AA"/>
    <w:pPr>
      <w:spacing w:beforeLines="150" w:afterLines="50"/>
    </w:pPr>
    <w:rPr>
      <w:rFonts w:ascii="Times New Roman" w:eastAsia="標楷體" w:hAnsi="Times New Roman" w:cs="Times New Roman"/>
    </w:rPr>
  </w:style>
  <w:style w:type="paragraph" w:customStyle="1" w:styleId="afffffffffff6">
    <w:name w:val="附表／日期下內文"/>
    <w:basedOn w:val="a"/>
    <w:autoRedefine/>
    <w:rsid w:val="005578DB"/>
    <w:pPr>
      <w:snapToGrid w:val="0"/>
      <w:spacing w:line="240" w:lineRule="atLeast"/>
      <w:ind w:firstLineChars="202" w:firstLine="485"/>
    </w:pPr>
  </w:style>
  <w:style w:type="paragraph" w:customStyle="1" w:styleId="XXX">
    <w:name w:val="法規／第XX條附表X  凸排"/>
    <w:basedOn w:val="affffffffffc"/>
    <w:autoRedefine/>
    <w:rsid w:val="003C755B"/>
    <w:pPr>
      <w:spacing w:after="50"/>
      <w:ind w:left="820" w:hangingChars="820" w:hanging="820"/>
    </w:pPr>
  </w:style>
  <w:style w:type="paragraph" w:customStyle="1" w:styleId="afffffffffff7">
    <w:name w:val="政令／說明一、"/>
    <w:basedOn w:val="affffffffffe"/>
    <w:autoRedefine/>
    <w:rsid w:val="00C62288"/>
    <w:pPr>
      <w:ind w:left="1708" w:hangingChars="700" w:hanging="1708"/>
    </w:pPr>
  </w:style>
  <w:style w:type="paragraph" w:customStyle="1" w:styleId="afffffffffff8">
    <w:name w:val="政令／說明二、"/>
    <w:basedOn w:val="afffffffffff7"/>
    <w:autoRedefine/>
    <w:rsid w:val="00C62288"/>
    <w:pPr>
      <w:ind w:leftChars="500" w:left="700" w:hangingChars="200" w:hanging="200"/>
    </w:pPr>
  </w:style>
  <w:style w:type="paragraph" w:customStyle="1" w:styleId="afffffffffff9">
    <w:name w:val="圖"/>
    <w:autoRedefine/>
    <w:rsid w:val="004C00EC"/>
    <w:pPr>
      <w:spacing w:beforeLines="175"/>
      <w:jc w:val="center"/>
    </w:pPr>
    <w:rPr>
      <w:rFonts w:eastAsia="標楷體"/>
      <w:kern w:val="2"/>
      <w:sz w:val="24"/>
      <w:szCs w:val="24"/>
    </w:rPr>
  </w:style>
  <w:style w:type="paragraph" w:customStyle="1" w:styleId="afffffffffffa">
    <w:name w:val="法規／部長大人下一位"/>
    <w:basedOn w:val="afffffffffff1"/>
    <w:autoRedefine/>
    <w:rsid w:val="00417451"/>
    <w:pPr>
      <w:spacing w:beforeLines="100"/>
    </w:pPr>
  </w:style>
  <w:style w:type="paragraph" w:customStyle="1" w:styleId="afffffffffffb">
    <w:name w:val="本案依分層負責規定授權主管局長決行"/>
    <w:basedOn w:val="16"/>
    <w:autoRedefine/>
    <w:rsid w:val="00B22D9B"/>
    <w:pPr>
      <w:topLinePunct/>
      <w:spacing w:before="0" w:line="370" w:lineRule="exact"/>
      <w:jc w:val="right"/>
    </w:pPr>
    <w:rPr>
      <w:sz w:val="24"/>
      <w:szCs w:val="24"/>
    </w:rPr>
  </w:style>
  <w:style w:type="paragraph" w:customStyle="1" w:styleId="afffffffffffc">
    <w:name w:val="政令(一)"/>
    <w:basedOn w:val="afffffffffff8"/>
    <w:autoRedefine/>
    <w:rsid w:val="00AF513E"/>
    <w:pPr>
      <w:ind w:leftChars="700" w:left="2168" w:hanging="488"/>
    </w:pPr>
  </w:style>
  <w:style w:type="paragraph" w:customStyle="1" w:styleId="afffffffffffd">
    <w:name w:val="附錄／內文"/>
    <w:basedOn w:val="afffffffffff5"/>
    <w:autoRedefine/>
    <w:rsid w:val="005449CB"/>
    <w:pPr>
      <w:overflowPunct w:val="0"/>
      <w:spacing w:beforeLines="0" w:afterLines="0" w:line="240" w:lineRule="atLeast"/>
      <w:ind w:firstLineChars="200" w:firstLine="200"/>
    </w:pPr>
  </w:style>
  <w:style w:type="paragraph" w:customStyle="1" w:styleId="afffffffffffe">
    <w:name w:val="主標題"/>
    <w:autoRedefine/>
    <w:qFormat/>
    <w:rsid w:val="00682921"/>
    <w:pPr>
      <w:spacing w:line="420" w:lineRule="exact"/>
      <w:ind w:left="720" w:hanging="720"/>
      <w:jc w:val="distribute"/>
    </w:pPr>
    <w:rPr>
      <w:rFonts w:ascii="華康標楷體(P)" w:eastAsia="標楷體" w:hAnsi="標楷體"/>
      <w:kern w:val="2"/>
      <w:sz w:val="36"/>
      <w:szCs w:val="24"/>
    </w:rPr>
  </w:style>
  <w:style w:type="table" w:customStyle="1" w:styleId="TableNormal">
    <w:name w:val="Table Normal"/>
    <w:uiPriority w:val="2"/>
    <w:semiHidden/>
    <w:unhideWhenUsed/>
    <w:qFormat/>
    <w:rsid w:val="00345EFE"/>
    <w:pPr>
      <w:widowControl w:val="0"/>
      <w:autoSpaceDE w:val="0"/>
      <w:autoSpaceDN w:val="0"/>
    </w:pPr>
    <w:rPr>
      <w:rFonts w:asciiTheme="minorHAnsi" w:eastAsiaTheme="minorEastAsia" w:hAnsiTheme="minorHAnsi" w:cstheme="minorBidi"/>
      <w:sz w:val="22"/>
      <w:szCs w:val="22"/>
      <w:lang w:eastAsia="en-US"/>
    </w:rPr>
    <w:tblPr>
      <w:tblInd w:w="0" w:type="dxa"/>
      <w:tblCellMar>
        <w:top w:w="0" w:type="dxa"/>
        <w:left w:w="0" w:type="dxa"/>
        <w:bottom w:w="0" w:type="dxa"/>
        <w:right w:w="0" w:type="dxa"/>
      </w:tblCellMar>
    </w:tblPr>
  </w:style>
  <w:style w:type="character" w:customStyle="1" w:styleId="redtxt">
    <w:name w:val="red_txt"/>
    <w:rsid w:val="005C7867"/>
  </w:style>
</w:styles>
</file>

<file path=word/webSettings.xml><?xml version="1.0" encoding="utf-8"?>
<w:webSettings xmlns:r="http://schemas.openxmlformats.org/officeDocument/2006/relationships" xmlns:w="http://schemas.openxmlformats.org/wordprocessingml/2006/main">
  <w:divs>
    <w:div w:id="65034848">
      <w:bodyDiv w:val="1"/>
      <w:marLeft w:val="0"/>
      <w:marRight w:val="0"/>
      <w:marTop w:val="0"/>
      <w:marBottom w:val="0"/>
      <w:divBdr>
        <w:top w:val="none" w:sz="0" w:space="0" w:color="auto"/>
        <w:left w:val="none" w:sz="0" w:space="0" w:color="auto"/>
        <w:bottom w:val="none" w:sz="0" w:space="0" w:color="auto"/>
        <w:right w:val="none" w:sz="0" w:space="0" w:color="auto"/>
      </w:divBdr>
    </w:div>
    <w:div w:id="80373055">
      <w:bodyDiv w:val="1"/>
      <w:marLeft w:val="0"/>
      <w:marRight w:val="0"/>
      <w:marTop w:val="0"/>
      <w:marBottom w:val="0"/>
      <w:divBdr>
        <w:top w:val="none" w:sz="0" w:space="0" w:color="auto"/>
        <w:left w:val="none" w:sz="0" w:space="0" w:color="auto"/>
        <w:bottom w:val="none" w:sz="0" w:space="0" w:color="auto"/>
        <w:right w:val="none" w:sz="0" w:space="0" w:color="auto"/>
      </w:divBdr>
    </w:div>
    <w:div w:id="207575874">
      <w:bodyDiv w:val="1"/>
      <w:marLeft w:val="0"/>
      <w:marRight w:val="0"/>
      <w:marTop w:val="0"/>
      <w:marBottom w:val="0"/>
      <w:divBdr>
        <w:top w:val="none" w:sz="0" w:space="0" w:color="auto"/>
        <w:left w:val="none" w:sz="0" w:space="0" w:color="auto"/>
        <w:bottom w:val="none" w:sz="0" w:space="0" w:color="auto"/>
        <w:right w:val="none" w:sz="0" w:space="0" w:color="auto"/>
      </w:divBdr>
    </w:div>
    <w:div w:id="263803462">
      <w:bodyDiv w:val="1"/>
      <w:marLeft w:val="0"/>
      <w:marRight w:val="0"/>
      <w:marTop w:val="0"/>
      <w:marBottom w:val="0"/>
      <w:divBdr>
        <w:top w:val="none" w:sz="0" w:space="0" w:color="auto"/>
        <w:left w:val="none" w:sz="0" w:space="0" w:color="auto"/>
        <w:bottom w:val="none" w:sz="0" w:space="0" w:color="auto"/>
        <w:right w:val="none" w:sz="0" w:space="0" w:color="auto"/>
      </w:divBdr>
    </w:div>
    <w:div w:id="433063966">
      <w:bodyDiv w:val="1"/>
      <w:marLeft w:val="0"/>
      <w:marRight w:val="0"/>
      <w:marTop w:val="0"/>
      <w:marBottom w:val="0"/>
      <w:divBdr>
        <w:top w:val="none" w:sz="0" w:space="0" w:color="auto"/>
        <w:left w:val="none" w:sz="0" w:space="0" w:color="auto"/>
        <w:bottom w:val="none" w:sz="0" w:space="0" w:color="auto"/>
        <w:right w:val="none" w:sz="0" w:space="0" w:color="auto"/>
      </w:divBdr>
    </w:div>
    <w:div w:id="490870068">
      <w:bodyDiv w:val="1"/>
      <w:marLeft w:val="0"/>
      <w:marRight w:val="0"/>
      <w:marTop w:val="0"/>
      <w:marBottom w:val="0"/>
      <w:divBdr>
        <w:top w:val="none" w:sz="0" w:space="0" w:color="auto"/>
        <w:left w:val="none" w:sz="0" w:space="0" w:color="auto"/>
        <w:bottom w:val="none" w:sz="0" w:space="0" w:color="auto"/>
        <w:right w:val="none" w:sz="0" w:space="0" w:color="auto"/>
      </w:divBdr>
    </w:div>
    <w:div w:id="543446428">
      <w:bodyDiv w:val="1"/>
      <w:marLeft w:val="0"/>
      <w:marRight w:val="0"/>
      <w:marTop w:val="0"/>
      <w:marBottom w:val="0"/>
      <w:divBdr>
        <w:top w:val="none" w:sz="0" w:space="0" w:color="auto"/>
        <w:left w:val="none" w:sz="0" w:space="0" w:color="auto"/>
        <w:bottom w:val="none" w:sz="0" w:space="0" w:color="auto"/>
        <w:right w:val="none" w:sz="0" w:space="0" w:color="auto"/>
      </w:divBdr>
    </w:div>
    <w:div w:id="694698928">
      <w:bodyDiv w:val="1"/>
      <w:marLeft w:val="0"/>
      <w:marRight w:val="0"/>
      <w:marTop w:val="0"/>
      <w:marBottom w:val="0"/>
      <w:divBdr>
        <w:top w:val="none" w:sz="0" w:space="0" w:color="auto"/>
        <w:left w:val="none" w:sz="0" w:space="0" w:color="auto"/>
        <w:bottom w:val="none" w:sz="0" w:space="0" w:color="auto"/>
        <w:right w:val="none" w:sz="0" w:space="0" w:color="auto"/>
      </w:divBdr>
    </w:div>
    <w:div w:id="782578684">
      <w:bodyDiv w:val="1"/>
      <w:marLeft w:val="0"/>
      <w:marRight w:val="0"/>
      <w:marTop w:val="0"/>
      <w:marBottom w:val="0"/>
      <w:divBdr>
        <w:top w:val="none" w:sz="0" w:space="0" w:color="auto"/>
        <w:left w:val="none" w:sz="0" w:space="0" w:color="auto"/>
        <w:bottom w:val="none" w:sz="0" w:space="0" w:color="auto"/>
        <w:right w:val="none" w:sz="0" w:space="0" w:color="auto"/>
      </w:divBdr>
    </w:div>
    <w:div w:id="824782391">
      <w:bodyDiv w:val="1"/>
      <w:marLeft w:val="0"/>
      <w:marRight w:val="0"/>
      <w:marTop w:val="0"/>
      <w:marBottom w:val="0"/>
      <w:divBdr>
        <w:top w:val="none" w:sz="0" w:space="0" w:color="auto"/>
        <w:left w:val="none" w:sz="0" w:space="0" w:color="auto"/>
        <w:bottom w:val="none" w:sz="0" w:space="0" w:color="auto"/>
        <w:right w:val="none" w:sz="0" w:space="0" w:color="auto"/>
      </w:divBdr>
    </w:div>
    <w:div w:id="883711339">
      <w:bodyDiv w:val="1"/>
      <w:marLeft w:val="0"/>
      <w:marRight w:val="0"/>
      <w:marTop w:val="0"/>
      <w:marBottom w:val="0"/>
      <w:divBdr>
        <w:top w:val="none" w:sz="0" w:space="0" w:color="auto"/>
        <w:left w:val="none" w:sz="0" w:space="0" w:color="auto"/>
        <w:bottom w:val="none" w:sz="0" w:space="0" w:color="auto"/>
        <w:right w:val="none" w:sz="0" w:space="0" w:color="auto"/>
      </w:divBdr>
    </w:div>
    <w:div w:id="930626329">
      <w:bodyDiv w:val="1"/>
      <w:marLeft w:val="0"/>
      <w:marRight w:val="0"/>
      <w:marTop w:val="0"/>
      <w:marBottom w:val="0"/>
      <w:divBdr>
        <w:top w:val="none" w:sz="0" w:space="0" w:color="auto"/>
        <w:left w:val="none" w:sz="0" w:space="0" w:color="auto"/>
        <w:bottom w:val="none" w:sz="0" w:space="0" w:color="auto"/>
        <w:right w:val="none" w:sz="0" w:space="0" w:color="auto"/>
      </w:divBdr>
    </w:div>
    <w:div w:id="994726121">
      <w:bodyDiv w:val="1"/>
      <w:marLeft w:val="0"/>
      <w:marRight w:val="0"/>
      <w:marTop w:val="0"/>
      <w:marBottom w:val="0"/>
      <w:divBdr>
        <w:top w:val="none" w:sz="0" w:space="0" w:color="auto"/>
        <w:left w:val="none" w:sz="0" w:space="0" w:color="auto"/>
        <w:bottom w:val="none" w:sz="0" w:space="0" w:color="auto"/>
        <w:right w:val="none" w:sz="0" w:space="0" w:color="auto"/>
      </w:divBdr>
    </w:div>
    <w:div w:id="1311514864">
      <w:bodyDiv w:val="1"/>
      <w:marLeft w:val="0"/>
      <w:marRight w:val="0"/>
      <w:marTop w:val="0"/>
      <w:marBottom w:val="0"/>
      <w:divBdr>
        <w:top w:val="none" w:sz="0" w:space="0" w:color="auto"/>
        <w:left w:val="none" w:sz="0" w:space="0" w:color="auto"/>
        <w:bottom w:val="none" w:sz="0" w:space="0" w:color="auto"/>
        <w:right w:val="none" w:sz="0" w:space="0" w:color="auto"/>
      </w:divBdr>
    </w:div>
    <w:div w:id="1352561546">
      <w:bodyDiv w:val="1"/>
      <w:marLeft w:val="0"/>
      <w:marRight w:val="0"/>
      <w:marTop w:val="0"/>
      <w:marBottom w:val="0"/>
      <w:divBdr>
        <w:top w:val="none" w:sz="0" w:space="0" w:color="auto"/>
        <w:left w:val="none" w:sz="0" w:space="0" w:color="auto"/>
        <w:bottom w:val="none" w:sz="0" w:space="0" w:color="auto"/>
        <w:right w:val="none" w:sz="0" w:space="0" w:color="auto"/>
      </w:divBdr>
    </w:div>
    <w:div w:id="1434864613">
      <w:bodyDiv w:val="1"/>
      <w:marLeft w:val="0"/>
      <w:marRight w:val="0"/>
      <w:marTop w:val="0"/>
      <w:marBottom w:val="0"/>
      <w:divBdr>
        <w:top w:val="none" w:sz="0" w:space="0" w:color="auto"/>
        <w:left w:val="none" w:sz="0" w:space="0" w:color="auto"/>
        <w:bottom w:val="none" w:sz="0" w:space="0" w:color="auto"/>
        <w:right w:val="none" w:sz="0" w:space="0" w:color="auto"/>
      </w:divBdr>
    </w:div>
    <w:div w:id="1480147385">
      <w:bodyDiv w:val="1"/>
      <w:marLeft w:val="0"/>
      <w:marRight w:val="0"/>
      <w:marTop w:val="0"/>
      <w:marBottom w:val="0"/>
      <w:divBdr>
        <w:top w:val="none" w:sz="0" w:space="0" w:color="auto"/>
        <w:left w:val="none" w:sz="0" w:space="0" w:color="auto"/>
        <w:bottom w:val="none" w:sz="0" w:space="0" w:color="auto"/>
        <w:right w:val="none" w:sz="0" w:space="0" w:color="auto"/>
      </w:divBdr>
    </w:div>
    <w:div w:id="1708676455">
      <w:bodyDiv w:val="1"/>
      <w:marLeft w:val="0"/>
      <w:marRight w:val="0"/>
      <w:marTop w:val="0"/>
      <w:marBottom w:val="0"/>
      <w:divBdr>
        <w:top w:val="none" w:sz="0" w:space="0" w:color="auto"/>
        <w:left w:val="none" w:sz="0" w:space="0" w:color="auto"/>
        <w:bottom w:val="none" w:sz="0" w:space="0" w:color="auto"/>
        <w:right w:val="none" w:sz="0" w:space="0" w:color="auto"/>
      </w:divBdr>
    </w:div>
    <w:div w:id="1732774292">
      <w:bodyDiv w:val="1"/>
      <w:marLeft w:val="0"/>
      <w:marRight w:val="0"/>
      <w:marTop w:val="0"/>
      <w:marBottom w:val="0"/>
      <w:divBdr>
        <w:top w:val="none" w:sz="0" w:space="0" w:color="auto"/>
        <w:left w:val="none" w:sz="0" w:space="0" w:color="auto"/>
        <w:bottom w:val="none" w:sz="0" w:space="0" w:color="auto"/>
        <w:right w:val="none" w:sz="0" w:space="0" w:color="auto"/>
      </w:divBdr>
    </w:div>
    <w:div w:id="1788768720">
      <w:bodyDiv w:val="1"/>
      <w:marLeft w:val="0"/>
      <w:marRight w:val="0"/>
      <w:marTop w:val="0"/>
      <w:marBottom w:val="0"/>
      <w:divBdr>
        <w:top w:val="none" w:sz="0" w:space="0" w:color="auto"/>
        <w:left w:val="none" w:sz="0" w:space="0" w:color="auto"/>
        <w:bottom w:val="none" w:sz="0" w:space="0" w:color="auto"/>
        <w:right w:val="none" w:sz="0" w:space="0" w:color="auto"/>
      </w:divBdr>
    </w:div>
    <w:div w:id="1804809789">
      <w:bodyDiv w:val="1"/>
      <w:marLeft w:val="0"/>
      <w:marRight w:val="0"/>
      <w:marTop w:val="0"/>
      <w:marBottom w:val="0"/>
      <w:divBdr>
        <w:top w:val="none" w:sz="0" w:space="0" w:color="auto"/>
        <w:left w:val="none" w:sz="0" w:space="0" w:color="auto"/>
        <w:bottom w:val="none" w:sz="0" w:space="0" w:color="auto"/>
        <w:right w:val="none" w:sz="0" w:space="0" w:color="auto"/>
      </w:divBdr>
    </w:div>
    <w:div w:id="1871723946">
      <w:bodyDiv w:val="1"/>
      <w:marLeft w:val="0"/>
      <w:marRight w:val="0"/>
      <w:marTop w:val="0"/>
      <w:marBottom w:val="0"/>
      <w:divBdr>
        <w:top w:val="none" w:sz="0" w:space="0" w:color="auto"/>
        <w:left w:val="none" w:sz="0" w:space="0" w:color="auto"/>
        <w:bottom w:val="none" w:sz="0" w:space="0" w:color="auto"/>
        <w:right w:val="none" w:sz="0" w:space="0" w:color="auto"/>
      </w:divBdr>
    </w:div>
    <w:div w:id="1901943383">
      <w:bodyDiv w:val="1"/>
      <w:marLeft w:val="0"/>
      <w:marRight w:val="0"/>
      <w:marTop w:val="0"/>
      <w:marBottom w:val="0"/>
      <w:divBdr>
        <w:top w:val="none" w:sz="0" w:space="0" w:color="auto"/>
        <w:left w:val="none" w:sz="0" w:space="0" w:color="auto"/>
        <w:bottom w:val="none" w:sz="0" w:space="0" w:color="auto"/>
        <w:right w:val="none" w:sz="0" w:space="0" w:color="auto"/>
      </w:divBdr>
    </w:div>
    <w:div w:id="1965043175">
      <w:bodyDiv w:val="1"/>
      <w:marLeft w:val="0"/>
      <w:marRight w:val="0"/>
      <w:marTop w:val="0"/>
      <w:marBottom w:val="0"/>
      <w:divBdr>
        <w:top w:val="none" w:sz="0" w:space="0" w:color="auto"/>
        <w:left w:val="none" w:sz="0" w:space="0" w:color="auto"/>
        <w:bottom w:val="none" w:sz="0" w:space="0" w:color="auto"/>
        <w:right w:val="none" w:sz="0" w:space="0" w:color="auto"/>
      </w:divBdr>
    </w:div>
    <w:div w:id="1993413245">
      <w:bodyDiv w:val="1"/>
      <w:marLeft w:val="0"/>
      <w:marRight w:val="0"/>
      <w:marTop w:val="0"/>
      <w:marBottom w:val="0"/>
      <w:divBdr>
        <w:top w:val="none" w:sz="0" w:space="0" w:color="auto"/>
        <w:left w:val="none" w:sz="0" w:space="0" w:color="auto"/>
        <w:bottom w:val="none" w:sz="0" w:space="0" w:color="auto"/>
        <w:right w:val="none" w:sz="0" w:space="0" w:color="auto"/>
      </w:divBdr>
    </w:div>
    <w:div w:id="2012950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13" Type="http://schemas.openxmlformats.org/officeDocument/2006/relationships/image" Target="media/image3.gif"/><Relationship Id="rId18" Type="http://schemas.openxmlformats.org/officeDocument/2006/relationships/image" Target="media/image8.png"/><Relationship Id="rId26" Type="http://schemas.openxmlformats.org/officeDocument/2006/relationships/footer" Target="footer5.xml"/><Relationship Id="rId3" Type="http://schemas.openxmlformats.org/officeDocument/2006/relationships/settings" Target="settings.xml"/><Relationship Id="rId21" Type="http://schemas.openxmlformats.org/officeDocument/2006/relationships/header" Target="header4.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image" Target="media/image7.png"/><Relationship Id="rId25" Type="http://schemas.openxmlformats.org/officeDocument/2006/relationships/header" Target="header6.xml"/><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header" Target="header3.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header" Target="header5.xml"/><Relationship Id="rId5"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footer" Target="footer4.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image" Target="media/image9.png"/><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image" Target="media/image4.png"/><Relationship Id="rId22" Type="http://schemas.openxmlformats.org/officeDocument/2006/relationships/footer" Target="footer3.xml"/><Relationship Id="rId27" Type="http://schemas.openxmlformats.org/officeDocument/2006/relationships/footer" Target="footer6.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126</TotalTime>
  <Pages>84</Pages>
  <Words>5244</Words>
  <Characters>29896</Characters>
  <Application>Microsoft Office Word</Application>
  <DocSecurity>0</DocSecurity>
  <Lines>249</Lines>
  <Paragraphs>70</Paragraphs>
  <ScaleCrop>false</ScaleCrop>
  <Company/>
  <LinksUpToDate>false</LinksUpToDate>
  <CharactersWithSpaces>35070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wen12</cp:lastModifiedBy>
  <cp:revision>29</cp:revision>
  <cp:lastPrinted>2026-08-20T03:23:00Z</cp:lastPrinted>
  <dcterms:created xsi:type="dcterms:W3CDTF">2026-08-19T08:03:00Z</dcterms:created>
  <dcterms:modified xsi:type="dcterms:W3CDTF">2026-09-02T02:33:00Z</dcterms:modified>
</cp:coreProperties>
</file>