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rsidP="00EF4AB2">
      <w:pPr>
        <w:ind w:left="720" w:hanging="720"/>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spacing w:line="240" w:lineRule="auto"/>
        <w:ind w:left="1500" w:hanging="1500"/>
        <w:jc w:val="right"/>
        <w:rPr>
          <w:rFonts w:eastAsia="華康隸書體W3(P)"/>
          <w:sz w:val="50"/>
        </w:rPr>
      </w:pPr>
    </w:p>
    <w:p w:rsidR="000867BD" w:rsidRPr="001D7CF3" w:rsidRDefault="000867BD" w:rsidP="00EF4AB2">
      <w:pPr>
        <w:ind w:left="1500" w:hanging="1500"/>
        <w:jc w:val="center"/>
        <w:rPr>
          <w:rFonts w:eastAsia="華康隸書體W3(P)"/>
          <w:sz w:val="50"/>
        </w:rPr>
      </w:pPr>
    </w:p>
    <w:p w:rsidR="000867BD" w:rsidRPr="001D7CF3" w:rsidRDefault="000867BD" w:rsidP="00EF4AB2">
      <w:pPr>
        <w:ind w:left="1500" w:hanging="1500"/>
        <w:jc w:val="center"/>
        <w:rPr>
          <w:rFonts w:eastAsia="華康隸書體W3(P)"/>
          <w:sz w:val="50"/>
        </w:rPr>
      </w:pPr>
    </w:p>
    <w:p w:rsidR="000F1A0A" w:rsidRPr="001D7CF3" w:rsidRDefault="000F1A0A" w:rsidP="00EF4AB2">
      <w:pPr>
        <w:ind w:left="1500" w:hanging="1500"/>
        <w:jc w:val="center"/>
        <w:rPr>
          <w:rFonts w:eastAsia="華康隸書體W3(P)"/>
          <w:sz w:val="50"/>
        </w:rPr>
      </w:pPr>
    </w:p>
    <w:p w:rsidR="000867BD" w:rsidRDefault="000867BD" w:rsidP="00EF4AB2">
      <w:pPr>
        <w:ind w:left="1500" w:hanging="1500"/>
        <w:jc w:val="center"/>
        <w:rPr>
          <w:rFonts w:eastAsia="華康隸書體W3(P)"/>
          <w:sz w:val="50"/>
        </w:rPr>
      </w:pPr>
    </w:p>
    <w:p w:rsidR="00BE2EEC" w:rsidRDefault="00BE2EEC" w:rsidP="00EF4AB2">
      <w:pPr>
        <w:ind w:left="1500" w:hanging="1500"/>
        <w:jc w:val="center"/>
        <w:rPr>
          <w:rFonts w:eastAsia="華康隸書體W3(P)"/>
          <w:sz w:val="50"/>
        </w:rPr>
      </w:pPr>
    </w:p>
    <w:p w:rsidR="00BE2EEC" w:rsidRPr="001D7CF3" w:rsidRDefault="00BE2EEC" w:rsidP="00EF4AB2">
      <w:pPr>
        <w:ind w:left="1500" w:hanging="1500"/>
        <w:jc w:val="center"/>
        <w:rPr>
          <w:rFonts w:eastAsia="華康隸書體W3(P)"/>
          <w:sz w:val="50"/>
        </w:rPr>
      </w:pPr>
    </w:p>
    <w:p w:rsidR="000867BD" w:rsidRDefault="00F21774" w:rsidP="00F442AF">
      <w:pPr>
        <w:spacing w:beforeLines="150"/>
        <w:ind w:left="1500" w:hanging="1500"/>
        <w:jc w:val="center"/>
        <w:rPr>
          <w:rFonts w:ascii="華康隸書體W3" w:eastAsia="華康隸書體W3"/>
          <w:sz w:val="50"/>
        </w:rPr>
      </w:pPr>
      <w:r>
        <w:rPr>
          <w:rFonts w:ascii="華康隸書體W3" w:eastAsia="華康隸書體W3" w:hint="eastAsia"/>
          <w:sz w:val="50"/>
        </w:rPr>
        <w:t>11</w:t>
      </w:r>
      <w:r w:rsidR="005D3A45">
        <w:rPr>
          <w:rFonts w:ascii="華康隸書體W3" w:eastAsia="華康隸書體W3" w:hint="eastAsia"/>
          <w:sz w:val="50"/>
        </w:rPr>
        <w:t>4</w:t>
      </w:r>
      <w:r w:rsidR="000867BD" w:rsidRPr="004E765C">
        <w:rPr>
          <w:rFonts w:ascii="華康隸書體W3" w:eastAsia="華康隸書體W3" w:hint="eastAsia"/>
          <w:sz w:val="50"/>
        </w:rPr>
        <w:t>年 第</w:t>
      </w:r>
      <w:r w:rsidR="0044681C">
        <w:rPr>
          <w:rFonts w:ascii="華康隸書體W3" w:eastAsia="華康隸書體W3" w:hint="eastAsia"/>
          <w:sz w:val="50"/>
        </w:rPr>
        <w:t>10</w:t>
      </w:r>
      <w:r w:rsidR="000867BD" w:rsidRPr="004E765C">
        <w:rPr>
          <w:rFonts w:ascii="華康隸書體W3" w:eastAsia="華康隸書體W3" w:hint="eastAsia"/>
          <w:sz w:val="50"/>
        </w:rPr>
        <w:t>期</w:t>
      </w:r>
    </w:p>
    <w:p w:rsidR="00BE2EEC" w:rsidRDefault="00BE2EEC" w:rsidP="00F442AF">
      <w:pPr>
        <w:spacing w:beforeLines="150"/>
        <w:ind w:left="1500" w:hanging="1500"/>
        <w:jc w:val="center"/>
        <w:rPr>
          <w:rFonts w:ascii="華康隸書體W3" w:eastAsia="華康隸書體W3"/>
          <w:sz w:val="50"/>
        </w:rPr>
      </w:pPr>
    </w:p>
    <w:p w:rsidR="00BE2EEC" w:rsidRDefault="00BE2EEC" w:rsidP="00F442AF">
      <w:pPr>
        <w:spacing w:beforeLines="150"/>
        <w:ind w:left="1500" w:hanging="1500"/>
        <w:jc w:val="center"/>
        <w:rPr>
          <w:rFonts w:ascii="華康隸書體W3" w:eastAsia="華康隸書體W3"/>
          <w:sz w:val="50"/>
        </w:rPr>
      </w:pPr>
    </w:p>
    <w:p w:rsidR="00BE2EEC" w:rsidRDefault="00BE2EEC" w:rsidP="00F442AF">
      <w:pPr>
        <w:spacing w:beforeLines="150"/>
        <w:ind w:left="1500" w:hanging="1500"/>
        <w:jc w:val="center"/>
        <w:rPr>
          <w:rFonts w:ascii="華康隸書體W3" w:eastAsia="華康隸書體W3"/>
          <w:sz w:val="50"/>
        </w:rPr>
      </w:pPr>
    </w:p>
    <w:p w:rsidR="00BE2EEC" w:rsidRDefault="00BE2EEC" w:rsidP="00F442AF">
      <w:pPr>
        <w:spacing w:beforeLines="150"/>
        <w:ind w:left="1500" w:hanging="1500"/>
        <w:jc w:val="center"/>
        <w:rPr>
          <w:rFonts w:ascii="華康隸書體W3" w:eastAsia="華康隸書體W3"/>
          <w:sz w:val="50"/>
        </w:rPr>
      </w:pPr>
    </w:p>
    <w:p w:rsidR="00BE2EEC" w:rsidRDefault="00BE2EEC" w:rsidP="00F442AF">
      <w:pPr>
        <w:spacing w:beforeLines="150"/>
        <w:ind w:left="1500" w:hanging="1500"/>
        <w:jc w:val="center"/>
        <w:rPr>
          <w:rFonts w:ascii="華康隸書體W3" w:eastAsia="華康隸書體W3"/>
          <w:sz w:val="50"/>
        </w:rPr>
      </w:pPr>
    </w:p>
    <w:p w:rsidR="00BE2EEC" w:rsidRDefault="00BE2EEC" w:rsidP="00F442AF">
      <w:pPr>
        <w:spacing w:beforeLines="150"/>
        <w:ind w:left="1500" w:hanging="1500"/>
        <w:jc w:val="center"/>
        <w:rPr>
          <w:rFonts w:ascii="華康隸書體W3" w:eastAsia="華康隸書體W3"/>
          <w:sz w:val="50"/>
        </w:rPr>
      </w:pPr>
    </w:p>
    <w:p w:rsidR="00BE2EEC" w:rsidRDefault="00BE2EEC" w:rsidP="00EF4AB2">
      <w:pPr>
        <w:ind w:left="1140" w:hanging="1140"/>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5D3A45">
        <w:rPr>
          <w:rFonts w:ascii="華康隸書體W3(P)" w:eastAsia="華康隸書體W3(P)" w:hint="eastAsia"/>
          <w:sz w:val="38"/>
        </w:rPr>
        <w:t>4</w:t>
      </w:r>
      <w:r>
        <w:rPr>
          <w:rFonts w:ascii="華康隸書體W3(P)" w:eastAsia="華康隸書體W3(P)" w:hint="eastAsia"/>
          <w:sz w:val="38"/>
        </w:rPr>
        <w:t>年</w:t>
      </w:r>
      <w:r w:rsidR="0044681C">
        <w:rPr>
          <w:rFonts w:ascii="華康隸書體W3(P)" w:eastAsia="華康隸書體W3(P)" w:hint="eastAsia"/>
          <w:sz w:val="38"/>
        </w:rPr>
        <w:t>10</w:t>
      </w:r>
      <w:r>
        <w:rPr>
          <w:rFonts w:ascii="華康隸書體W3(P)" w:eastAsia="華康隸書體W3(P)" w:hint="eastAsia"/>
          <w:sz w:val="38"/>
        </w:rPr>
        <w:t>月16日 出版</w:t>
      </w:r>
    </w:p>
    <w:p w:rsidR="00BE2EEC" w:rsidRPr="00BE2EEC" w:rsidRDefault="00BE2EEC" w:rsidP="00F442AF">
      <w:pPr>
        <w:spacing w:beforeLines="150"/>
        <w:ind w:left="1500" w:hanging="1500"/>
        <w:jc w:val="center"/>
        <w:rPr>
          <w:rFonts w:ascii="華康隸書體W3" w:eastAsia="華康隸書體W3"/>
          <w:sz w:val="50"/>
        </w:rPr>
        <w:sectPr w:rsidR="00BE2EEC" w:rsidRPr="00BE2EEC">
          <w:headerReference w:type="even" r:id="rId8"/>
          <w:headerReference w:type="default" r:id="rId9"/>
          <w:footerReference w:type="even" r:id="rId10"/>
          <w:footerReference w:type="default" r:id="rId11"/>
          <w:headerReference w:type="first" r:id="rId12"/>
          <w:footerReference w:type="first" r:id="rId13"/>
          <w:type w:val="continuous"/>
          <w:pgSz w:w="10660" w:h="14742" w:code="132"/>
          <w:pgMar w:top="1531" w:right="1276" w:bottom="1304" w:left="1276" w:header="680" w:footer="794" w:gutter="0"/>
          <w:cols w:space="425"/>
          <w:docGrid w:linePitch="360" w:charSpace="134328"/>
        </w:sectPr>
      </w:pPr>
    </w:p>
    <w:p w:rsidR="000867BD" w:rsidRPr="001D7CF3" w:rsidRDefault="000867BD" w:rsidP="00EF4AB2">
      <w:pPr>
        <w:pStyle w:val="a4"/>
        <w:tabs>
          <w:tab w:val="left" w:leader="middleDot" w:pos="8222"/>
        </w:tabs>
        <w:topLinePunct/>
        <w:spacing w:after="0" w:line="500" w:lineRule="exact"/>
        <w:ind w:left="1080" w:hanging="1080"/>
      </w:pPr>
      <w:r w:rsidRPr="001D7CF3">
        <w:lastRenderedPageBreak/>
        <w:t>本　　期　　目　　錄</w:t>
      </w:r>
    </w:p>
    <w:p w:rsidR="0044681C" w:rsidRDefault="005C4E18" w:rsidP="005B0513">
      <w:pPr>
        <w:pStyle w:val="a5"/>
        <w:ind w:left="1200" w:hanging="960"/>
      </w:pPr>
      <w:r>
        <w:rPr>
          <w:noProof/>
        </w:rPr>
        <w:pict>
          <v:roundrect id="_x0000_s1405" style="position:absolute;left:0;text-align:left;margin-left:-.35pt;margin-top:11.85pt;width:73.7pt;height:22.7pt;z-index:251659776" arcsize="10923f" filled="f" strokeweight="3pt">
            <v:stroke r:id="rId14" o:title="" filltype="pattern" endcap="round"/>
            <v:textbox inset=",1.8mm"/>
          </v:roundrect>
        </w:pict>
      </w:r>
      <w:r w:rsidR="0044681C">
        <w:rPr>
          <w:rFonts w:hint="eastAsia"/>
        </w:rPr>
        <w:t>法　規</w:t>
      </w:r>
    </w:p>
    <w:p w:rsidR="0044681C" w:rsidRDefault="0044681C" w:rsidP="0044681C">
      <w:pPr>
        <w:pStyle w:val="XXXX"/>
        <w:ind w:left="1656" w:right="480" w:hanging="1656"/>
      </w:pPr>
      <w:r>
        <w:rPr>
          <w:rFonts w:hint="eastAsia"/>
        </w:rPr>
        <w:t>縣</w:t>
      </w:r>
      <w:r>
        <w:rPr>
          <w:rFonts w:hint="eastAsia"/>
        </w:rPr>
        <w:t xml:space="preserve"> </w:t>
      </w:r>
      <w:r>
        <w:rPr>
          <w:rFonts w:hint="eastAsia"/>
        </w:rPr>
        <w:t>法</w:t>
      </w:r>
      <w:r>
        <w:rPr>
          <w:rFonts w:hint="eastAsia"/>
        </w:rPr>
        <w:t xml:space="preserve"> </w:t>
      </w:r>
      <w:r>
        <w:rPr>
          <w:rFonts w:hint="eastAsia"/>
        </w:rPr>
        <w:t>規：一、廢止「澎湖縣獎助學生助學金實施辦法」、「澎湖縣學生交通圖書券補貼實施辦法」</w:t>
      </w:r>
      <w:r>
        <w:tab/>
      </w:r>
      <w:r w:rsidR="00F95E32">
        <w:rPr>
          <w:rFonts w:hint="eastAsia"/>
        </w:rPr>
        <w:t>1</w:t>
      </w:r>
    </w:p>
    <w:p w:rsidR="0044681C" w:rsidRDefault="0044681C" w:rsidP="0044681C">
      <w:pPr>
        <w:pStyle w:val="XXXX1"/>
        <w:ind w:left="1680" w:right="480" w:hanging="480"/>
      </w:pPr>
      <w:r>
        <w:rPr>
          <w:rFonts w:hint="eastAsia"/>
        </w:rPr>
        <w:t>二、修正「澎湖縣興辦公共工程拆遷補償自治條例」第三條及附表</w:t>
      </w:r>
      <w:r>
        <w:tab/>
      </w:r>
      <w:r w:rsidR="00F95E32">
        <w:rPr>
          <w:rFonts w:hint="eastAsia"/>
        </w:rPr>
        <w:t>4</w:t>
      </w:r>
    </w:p>
    <w:p w:rsidR="0044681C" w:rsidRDefault="005C4E18" w:rsidP="005B0513">
      <w:pPr>
        <w:pStyle w:val="a5"/>
        <w:ind w:left="1200" w:hanging="960"/>
      </w:pPr>
      <w:r>
        <w:rPr>
          <w:noProof/>
        </w:rPr>
        <w:pict>
          <v:roundrect id="_x0000_s1414" style="position:absolute;left:0;text-align:left;margin-left:-.9pt;margin-top:11.55pt;width:73.7pt;height:22.7pt;z-index:251663872" arcsize="10923f" filled="f" strokeweight="3pt">
            <v:stroke r:id="rId14" o:title="" filltype="pattern" endcap="round"/>
            <v:textbox inset=",1.8mm"/>
          </v:roundrect>
        </w:pict>
      </w:r>
      <w:r w:rsidR="0044681C">
        <w:rPr>
          <w:rFonts w:hint="eastAsia"/>
        </w:rPr>
        <w:t>政　令</w:t>
      </w:r>
    </w:p>
    <w:p w:rsidR="0044681C" w:rsidRDefault="0044681C" w:rsidP="0044681C">
      <w:pPr>
        <w:pStyle w:val="XXXX"/>
        <w:ind w:left="1656" w:right="480" w:hanging="1656"/>
      </w:pPr>
      <w:r>
        <w:rPr>
          <w:rFonts w:hint="eastAsia"/>
        </w:rPr>
        <w:t>教　　育：一、修正「澎湖縣參加全國語文競賽績優競賽員獎勵要點」第三點、第四點規定，並自即日起生效</w:t>
      </w:r>
      <w:r>
        <w:tab/>
      </w:r>
      <w:r w:rsidR="00F95E32">
        <w:rPr>
          <w:rFonts w:hint="eastAsia"/>
        </w:rPr>
        <w:t>12</w:t>
      </w:r>
    </w:p>
    <w:p w:rsidR="0044681C" w:rsidRDefault="0044681C" w:rsidP="0044681C">
      <w:pPr>
        <w:pStyle w:val="XXXX1"/>
        <w:ind w:left="1680" w:right="480" w:hanging="480"/>
      </w:pPr>
      <w:r>
        <w:rPr>
          <w:rFonts w:hint="eastAsia"/>
        </w:rPr>
        <w:t>二、訂定「澎湖縣學生助學金交通圖書券補貼作業要點」，自即日起生效</w:t>
      </w:r>
      <w:r>
        <w:tab/>
      </w:r>
      <w:r w:rsidR="00F95E32">
        <w:rPr>
          <w:rFonts w:hint="eastAsia"/>
        </w:rPr>
        <w:t>17</w:t>
      </w:r>
    </w:p>
    <w:p w:rsidR="0044681C" w:rsidRDefault="0044681C" w:rsidP="0044681C">
      <w:pPr>
        <w:pStyle w:val="XXXX1"/>
        <w:ind w:left="1680" w:right="480" w:hanging="480"/>
      </w:pPr>
      <w:r>
        <w:rPr>
          <w:rFonts w:hint="eastAsia"/>
        </w:rPr>
        <w:t>三、修正「澎湖縣國民教育地方輔導團設置及運作要點」部分規定，並自一百一十四年八月一日起生效</w:t>
      </w:r>
      <w:r>
        <w:tab/>
      </w:r>
      <w:r w:rsidR="00F95E32">
        <w:rPr>
          <w:rFonts w:hint="eastAsia"/>
        </w:rPr>
        <w:t>24</w:t>
      </w:r>
    </w:p>
    <w:p w:rsidR="0044681C" w:rsidRDefault="0044681C" w:rsidP="0044681C">
      <w:pPr>
        <w:pStyle w:val="XXXX1"/>
        <w:ind w:left="1680" w:right="480" w:hanging="480"/>
      </w:pPr>
      <w:r>
        <w:rPr>
          <w:rFonts w:hint="eastAsia"/>
        </w:rPr>
        <w:t>四、訂定「澎湖縣教師研習中心設置運作及場地管理要點」，並自一百一十四年八月一日起生效</w:t>
      </w:r>
      <w:r>
        <w:tab/>
      </w:r>
      <w:r w:rsidR="00F95E32">
        <w:rPr>
          <w:rFonts w:hint="eastAsia"/>
        </w:rPr>
        <w:t>42</w:t>
      </w:r>
    </w:p>
    <w:p w:rsidR="0044681C" w:rsidRDefault="0044681C" w:rsidP="0044681C">
      <w:pPr>
        <w:pStyle w:val="XXXX0"/>
        <w:ind w:left="1200" w:right="480" w:hanging="1200"/>
      </w:pPr>
      <w:r>
        <w:rPr>
          <w:rFonts w:hint="eastAsia"/>
        </w:rPr>
        <w:t>工　　務：修正「澎湖縣政府採購稽核小組設置暨作業要點」，並自即日起生效</w:t>
      </w:r>
      <w:r>
        <w:tab/>
      </w:r>
      <w:r w:rsidR="00F95E32">
        <w:rPr>
          <w:rFonts w:hint="eastAsia"/>
        </w:rPr>
        <w:t>51</w:t>
      </w:r>
    </w:p>
    <w:p w:rsidR="0044681C" w:rsidRDefault="0044681C" w:rsidP="0044681C">
      <w:pPr>
        <w:pStyle w:val="XXXX"/>
        <w:ind w:left="1656" w:right="480" w:hanging="1656"/>
      </w:pPr>
      <w:r>
        <w:rPr>
          <w:rFonts w:hint="eastAsia"/>
        </w:rPr>
        <w:t>行　　政：一、廢止「澎湖縣獎助學生助學金實施辦法」、「澎湖縣學生交通圖書券補貼實施辦法」發布令乙份</w:t>
      </w:r>
      <w:r>
        <w:tab/>
      </w:r>
      <w:r w:rsidR="00F95E32">
        <w:rPr>
          <w:rFonts w:hint="eastAsia"/>
        </w:rPr>
        <w:t>63</w:t>
      </w:r>
    </w:p>
    <w:p w:rsidR="0044681C" w:rsidRDefault="0044681C" w:rsidP="0044681C">
      <w:pPr>
        <w:pStyle w:val="XXXX1"/>
        <w:ind w:left="1680" w:right="480" w:hanging="480"/>
      </w:pPr>
      <w:r>
        <w:rPr>
          <w:rFonts w:hint="eastAsia"/>
        </w:rPr>
        <w:t>二、修正「澎湖縣興辦公共工程拆遷補償自治條例」第三條及附表發布令乙份</w:t>
      </w:r>
      <w:r>
        <w:tab/>
      </w:r>
      <w:r w:rsidR="00F95E32">
        <w:rPr>
          <w:rFonts w:hint="eastAsia"/>
        </w:rPr>
        <w:t>64</w:t>
      </w:r>
    </w:p>
    <w:p w:rsidR="0044681C" w:rsidRDefault="0044681C" w:rsidP="0044681C">
      <w:pPr>
        <w:pStyle w:val="XXXX1"/>
        <w:ind w:left="1680" w:right="480" w:hanging="480"/>
      </w:pPr>
      <w:r>
        <w:rPr>
          <w:rFonts w:hint="eastAsia"/>
        </w:rPr>
        <w:t>三、修正「澎湖縣政府縣政建設學位論文獎勵要點」，並自即日生效</w:t>
      </w:r>
      <w:r>
        <w:tab/>
      </w:r>
      <w:r w:rsidR="00F95E32">
        <w:rPr>
          <w:rFonts w:hint="eastAsia"/>
        </w:rPr>
        <w:t>65</w:t>
      </w:r>
    </w:p>
    <w:p w:rsidR="0044681C" w:rsidRDefault="0044681C" w:rsidP="0044681C">
      <w:pPr>
        <w:pStyle w:val="XXXX0"/>
        <w:ind w:left="1200" w:right="480" w:hanging="1200"/>
      </w:pPr>
      <w:r>
        <w:rPr>
          <w:rFonts w:hint="eastAsia"/>
        </w:rPr>
        <w:t>農　　漁：修正「澎湖縣政府補（捐）助澎湖縣農會之處理及資訊公開擬定作業規範及管考規定」，並自即日起生效</w:t>
      </w:r>
      <w:r>
        <w:tab/>
      </w:r>
      <w:r w:rsidR="00F95E32">
        <w:rPr>
          <w:rFonts w:hint="eastAsia"/>
        </w:rPr>
        <w:t>80</w:t>
      </w:r>
    </w:p>
    <w:p w:rsidR="007578B3" w:rsidRDefault="005C4E18" w:rsidP="007578B3">
      <w:pPr>
        <w:pStyle w:val="a5"/>
        <w:ind w:left="240"/>
      </w:pPr>
      <w:r>
        <w:rPr>
          <w:noProof/>
        </w:rPr>
        <w:pict>
          <v:roundrect id="_x0000_s1420" style="position:absolute;left:0;text-align:left;margin-left:-.7pt;margin-top:11.7pt;width:73.7pt;height:22.7pt;z-index:251670016" arcsize="10923f" filled="f" strokeweight="3pt">
            <v:stroke r:id="rId14" o:title="" filltype="pattern" endcap="round"/>
            <v:textbox inset=",1.8mm"/>
          </v:roundrect>
        </w:pict>
      </w:r>
      <w:r w:rsidR="007578B3">
        <w:rPr>
          <w:rFonts w:hint="eastAsia"/>
        </w:rPr>
        <w:t>公　告</w:t>
      </w:r>
    </w:p>
    <w:p w:rsidR="007578B3" w:rsidRDefault="007578B3" w:rsidP="007578B3">
      <w:pPr>
        <w:pStyle w:val="XXXX"/>
        <w:ind w:left="1656" w:right="480" w:hanging="1656"/>
      </w:pPr>
      <w:r>
        <w:rPr>
          <w:rFonts w:hint="eastAsia"/>
        </w:rPr>
        <w:t>建　　設：一、公告公開展覽「變更馬公都市計畫（「機</w:t>
      </w:r>
      <w:r>
        <w:rPr>
          <w:rFonts w:hint="eastAsia"/>
        </w:rPr>
        <w:t>2</w:t>
      </w:r>
      <w:r>
        <w:rPr>
          <w:rFonts w:hint="eastAsia"/>
        </w:rPr>
        <w:t>」機關用地為商業區、「體</w:t>
      </w:r>
      <w:r>
        <w:rPr>
          <w:rFonts w:hint="eastAsia"/>
        </w:rPr>
        <w:t>2</w:t>
      </w:r>
      <w:r>
        <w:rPr>
          <w:rFonts w:hint="eastAsia"/>
        </w:rPr>
        <w:t>」體育場用地為機關用地、機關用地及乙種工</w:t>
      </w:r>
      <w:r>
        <w:rPr>
          <w:rFonts w:hint="eastAsia"/>
        </w:rPr>
        <w:lastRenderedPageBreak/>
        <w:t>業區為體育場用地）（配合第三漁港暨馬公市公所周邊公有土地都市更新）」案計畫書、圖</w:t>
      </w:r>
      <w:r>
        <w:tab/>
      </w:r>
      <w:r>
        <w:rPr>
          <w:rFonts w:hint="eastAsia"/>
        </w:rPr>
        <w:t>87</w:t>
      </w:r>
    </w:p>
    <w:p w:rsidR="007578B3" w:rsidRDefault="007578B3" w:rsidP="007578B3">
      <w:pPr>
        <w:pStyle w:val="XXXX1"/>
        <w:ind w:left="1680" w:right="480" w:hanging="480"/>
      </w:pPr>
      <w:r>
        <w:rPr>
          <w:rFonts w:hint="eastAsia"/>
        </w:rPr>
        <w:t>二、公開展覽「台澎金馬第四海纜建設工程南側海纜系統」案新增西嶼鄉備選路徑海岸利用管理說明書</w:t>
      </w:r>
      <w:r>
        <w:tab/>
      </w:r>
      <w:r>
        <w:rPr>
          <w:rFonts w:hint="eastAsia"/>
        </w:rPr>
        <w:t>89</w:t>
      </w:r>
    </w:p>
    <w:p w:rsidR="0044681C" w:rsidRDefault="005C4E18" w:rsidP="005B0513">
      <w:pPr>
        <w:pStyle w:val="a5"/>
        <w:ind w:left="1200" w:hanging="960"/>
      </w:pPr>
      <w:r>
        <w:rPr>
          <w:noProof/>
        </w:rPr>
        <w:pict>
          <v:roundrect id="_x0000_s1415" style="position:absolute;left:0;text-align:left;margin-left:-.35pt;margin-top:12.05pt;width:73.7pt;height:22.7pt;z-index:251664896" arcsize="10923f" filled="f" strokeweight="3pt">
            <v:stroke r:id="rId14" o:title="" filltype="pattern" endcap="round"/>
            <v:textbox inset=",1.8mm"/>
          </v:roundrect>
        </w:pict>
      </w:r>
      <w:r w:rsidR="0044681C">
        <w:rPr>
          <w:rFonts w:hint="eastAsia"/>
        </w:rPr>
        <w:t>附　錄</w:t>
      </w:r>
    </w:p>
    <w:p w:rsidR="006B5C24" w:rsidRDefault="0044681C" w:rsidP="0044681C">
      <w:pPr>
        <w:pStyle w:val="XXXX0"/>
        <w:ind w:left="1200" w:right="480" w:hanging="1200"/>
      </w:pPr>
      <w:r>
        <w:rPr>
          <w:rFonts w:hint="eastAsia"/>
        </w:rPr>
        <w:t>縣政重要紀事（中華民國</w:t>
      </w:r>
      <w:r>
        <w:rPr>
          <w:rFonts w:hint="eastAsia"/>
        </w:rPr>
        <w:t>114</w:t>
      </w:r>
      <w:r>
        <w:rPr>
          <w:rFonts w:hint="eastAsia"/>
        </w:rPr>
        <w:t>年</w:t>
      </w:r>
      <w:r>
        <w:rPr>
          <w:rFonts w:hint="eastAsia"/>
        </w:rPr>
        <w:t>9</w:t>
      </w:r>
      <w:r>
        <w:rPr>
          <w:rFonts w:hint="eastAsia"/>
        </w:rPr>
        <w:t>月份）</w:t>
      </w:r>
      <w:r w:rsidR="006405FC">
        <w:tab/>
      </w:r>
      <w:r w:rsidR="007578B3">
        <w:rPr>
          <w:rFonts w:hint="eastAsia"/>
        </w:rPr>
        <w:t>91</w:t>
      </w:r>
    </w:p>
    <w:p w:rsidR="0044681C" w:rsidRDefault="0044681C" w:rsidP="0044681C">
      <w:pPr>
        <w:pStyle w:val="XXXX0"/>
        <w:ind w:left="1200" w:right="480" w:hanging="1200"/>
      </w:pPr>
    </w:p>
    <w:p w:rsidR="000867BD" w:rsidRPr="006B5C24" w:rsidRDefault="000867BD" w:rsidP="006405FC">
      <w:pPr>
        <w:pStyle w:val="affffffffff6"/>
        <w:sectPr w:rsidR="000867BD" w:rsidRPr="006B5C24">
          <w:headerReference w:type="even" r:id="rId15"/>
          <w:headerReference w:type="default" r:id="rId16"/>
          <w:footerReference w:type="even" r:id="rId17"/>
          <w:footerReference w:type="default" r:id="rId18"/>
          <w:pgSz w:w="10660" w:h="14742" w:code="132"/>
          <w:pgMar w:top="1531" w:right="1276" w:bottom="1304" w:left="1276" w:header="680" w:footer="794" w:gutter="0"/>
          <w:pgNumType w:start="1"/>
          <w:cols w:space="425"/>
          <w:docGrid w:linePitch="360" w:charSpace="134328"/>
        </w:sectPr>
      </w:pPr>
    </w:p>
    <w:p w:rsidR="0038376D" w:rsidRPr="001D7CF3" w:rsidRDefault="005C4E18" w:rsidP="00EF4AB2">
      <w:pPr>
        <w:pStyle w:val="16"/>
        <w:topLinePunct/>
        <w:spacing w:before="0" w:line="360" w:lineRule="auto"/>
        <w:ind w:left="1080" w:hanging="108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9" o:title="" filltype="pattern"/>
            <v:textbox style="mso-next-textbox:#_x0000_s1412" inset=",1.3mm">
              <w:txbxContent>
                <w:p w:rsidR="00690598" w:rsidRPr="00682921" w:rsidRDefault="00690598" w:rsidP="00EF4AB2">
                  <w:pPr>
                    <w:pStyle w:val="afffffffffffe"/>
                    <w:ind w:left="1080" w:hanging="1080"/>
                  </w:pPr>
                  <w:r w:rsidRPr="00682921">
                    <w:rPr>
                      <w:rFonts w:hint="eastAsia"/>
                    </w:rPr>
                    <w:t>法規</w:t>
                  </w:r>
                </w:p>
              </w:txbxContent>
            </v:textbox>
            <w10:wrap anchorx="page"/>
          </v:shape>
        </w:pict>
      </w:r>
    </w:p>
    <w:p w:rsidR="00F64D21" w:rsidRPr="001D7CF3" w:rsidRDefault="00F64D21" w:rsidP="00EF4AB2">
      <w:pPr>
        <w:pStyle w:val="Standard"/>
        <w:ind w:left="840" w:hanging="840"/>
        <w:rPr>
          <w:rFonts w:ascii="Times New Roman" w:eastAsia="標楷體" w:hAnsi="Times New Roman"/>
          <w:sz w:val="28"/>
          <w:szCs w:val="28"/>
        </w:rPr>
      </w:pPr>
    </w:p>
    <w:p w:rsidR="00877184" w:rsidRPr="001D7CF3" w:rsidRDefault="00412227" w:rsidP="00412227">
      <w:pPr>
        <w:pStyle w:val="afffff5"/>
      </w:pPr>
      <w:r w:rsidRPr="001D7CF3">
        <w:t>縣　法　規</w:t>
      </w:r>
    </w:p>
    <w:p w:rsidR="009B486F" w:rsidRPr="009B486F" w:rsidRDefault="009B486F" w:rsidP="00E9756A">
      <w:pPr>
        <w:pStyle w:val="XXXX2"/>
        <w:spacing w:before="360"/>
        <w:ind w:left="840" w:hanging="840"/>
      </w:pPr>
      <w:r w:rsidRPr="009B486F">
        <w:rPr>
          <w:rFonts w:hint="eastAsia"/>
        </w:rPr>
        <w:t>澎湖縣政府</w:t>
      </w:r>
      <w:r>
        <w:rPr>
          <w:rFonts w:hint="eastAsia"/>
        </w:rPr>
        <w:t xml:space="preserve">　</w:t>
      </w:r>
      <w:r w:rsidRPr="009B486F">
        <w:rPr>
          <w:rFonts w:hint="eastAsia"/>
        </w:rPr>
        <w:t>令</w:t>
      </w:r>
    </w:p>
    <w:p w:rsidR="009B486F" w:rsidRPr="009B486F" w:rsidRDefault="009B486F" w:rsidP="009B486F">
      <w:pPr>
        <w:pStyle w:val="affffffffffe"/>
      </w:pPr>
      <w:r w:rsidRPr="009B486F">
        <w:rPr>
          <w:rFonts w:hint="eastAsia"/>
        </w:rPr>
        <w:t>發文日期：中華民國</w:t>
      </w:r>
      <w:r w:rsidRPr="009B486F">
        <w:rPr>
          <w:rFonts w:hint="eastAsia"/>
        </w:rPr>
        <w:t>114</w:t>
      </w:r>
      <w:r w:rsidRPr="009B486F">
        <w:rPr>
          <w:rFonts w:hint="eastAsia"/>
        </w:rPr>
        <w:t>年</w:t>
      </w:r>
      <w:r w:rsidRPr="009B486F">
        <w:rPr>
          <w:rFonts w:hint="eastAsia"/>
        </w:rPr>
        <w:t>8</w:t>
      </w:r>
      <w:r w:rsidRPr="009B486F">
        <w:rPr>
          <w:rFonts w:hint="eastAsia"/>
        </w:rPr>
        <w:t>月</w:t>
      </w:r>
      <w:r w:rsidRPr="009B486F">
        <w:rPr>
          <w:rFonts w:hint="eastAsia"/>
        </w:rPr>
        <w:t>11</w:t>
      </w:r>
      <w:r w:rsidRPr="009B486F">
        <w:rPr>
          <w:rFonts w:hint="eastAsia"/>
        </w:rPr>
        <w:t>日</w:t>
      </w:r>
    </w:p>
    <w:p w:rsidR="009B486F" w:rsidRPr="009B486F" w:rsidRDefault="009B486F" w:rsidP="009B486F">
      <w:pPr>
        <w:pStyle w:val="affffffffffe"/>
      </w:pPr>
      <w:r w:rsidRPr="009B486F">
        <w:rPr>
          <w:rFonts w:hint="eastAsia"/>
        </w:rPr>
        <w:t>發文字號：府行法字第</w:t>
      </w:r>
      <w:r w:rsidRPr="009B486F">
        <w:rPr>
          <w:rFonts w:hint="eastAsia"/>
        </w:rPr>
        <w:t>11413103291</w:t>
      </w:r>
      <w:r w:rsidRPr="009B486F">
        <w:rPr>
          <w:rFonts w:hint="eastAsia"/>
        </w:rPr>
        <w:t>號</w:t>
      </w:r>
    </w:p>
    <w:p w:rsidR="009B486F" w:rsidRPr="009B486F" w:rsidRDefault="009B486F" w:rsidP="009B486F">
      <w:pPr>
        <w:pStyle w:val="affffffffffe"/>
      </w:pPr>
      <w:r w:rsidRPr="009B486F">
        <w:rPr>
          <w:rFonts w:hint="eastAsia"/>
        </w:rPr>
        <w:t>附件：</w:t>
      </w:r>
    </w:p>
    <w:p w:rsidR="009B486F" w:rsidRPr="009B486F" w:rsidRDefault="009B486F" w:rsidP="00E63BCB">
      <w:pPr>
        <w:pStyle w:val="afffffffffff"/>
      </w:pPr>
      <w:r w:rsidRPr="009B486F">
        <w:rPr>
          <w:rFonts w:hint="eastAsia"/>
        </w:rPr>
        <w:t>廢止「澎湖縣獎助學生助學金實施辦法」、「澎湖縣學生交通圖書券補貼實施辦法」。</w:t>
      </w:r>
    </w:p>
    <w:p w:rsidR="00BE0ED5" w:rsidRPr="009B486F" w:rsidRDefault="009B486F" w:rsidP="00E9756A">
      <w:pPr>
        <w:pStyle w:val="afffffffffff1"/>
        <w:spacing w:before="360"/>
        <w:ind w:left="720" w:hanging="720"/>
        <w:rPr>
          <w:sz w:val="36"/>
          <w:szCs w:val="36"/>
        </w:rPr>
      </w:pPr>
      <w:r w:rsidRPr="009B486F">
        <w:rPr>
          <w:rFonts w:hint="eastAsia"/>
        </w:rPr>
        <w:t>縣</w:t>
      </w:r>
      <w:r>
        <w:rPr>
          <w:rFonts w:hint="eastAsia"/>
        </w:rPr>
        <w:t xml:space="preserve">　</w:t>
      </w:r>
      <w:r w:rsidRPr="009B486F">
        <w:rPr>
          <w:rFonts w:hint="eastAsia"/>
        </w:rPr>
        <w:t xml:space="preserve">長　</w:t>
      </w:r>
      <w:r w:rsidRPr="009B486F">
        <w:rPr>
          <w:rFonts w:hint="eastAsia"/>
          <w:sz w:val="36"/>
          <w:szCs w:val="36"/>
        </w:rPr>
        <w:t>陳　光　復</w:t>
      </w:r>
    </w:p>
    <w:p w:rsidR="000D01E2" w:rsidRDefault="000D01E2" w:rsidP="00EF4AB2">
      <w:pPr>
        <w:widowControl/>
        <w:spacing w:line="240" w:lineRule="auto"/>
        <w:ind w:left="720" w:hanging="720"/>
        <w:jc w:val="left"/>
      </w:pPr>
      <w:r>
        <w:br w:type="page"/>
      </w:r>
    </w:p>
    <w:p w:rsidR="000D01E2" w:rsidRDefault="000D01E2" w:rsidP="00A87E38">
      <w:pPr>
        <w:pStyle w:val="afffffffffff2"/>
        <w:spacing w:before="360" w:after="120"/>
      </w:pPr>
      <w:r>
        <w:rPr>
          <w:rFonts w:hint="eastAsia"/>
        </w:rPr>
        <w:lastRenderedPageBreak/>
        <w:t>澎湖縣獎助學生助學金實施辦法廢止總說明</w:t>
      </w:r>
    </w:p>
    <w:p w:rsidR="000D01E2" w:rsidRPr="000D01E2" w:rsidRDefault="000D01E2" w:rsidP="000D01E2">
      <w:pPr>
        <w:ind w:firstLineChars="200" w:firstLine="480"/>
      </w:pPr>
      <w:r w:rsidRPr="000D01E2">
        <w:rPr>
          <w:rFonts w:hint="eastAsia"/>
        </w:rPr>
        <w:t>為縮短城鄉差距，提昇全縣教育水準及鼓勵設籍澎湖縣就讀大專院校之學生，獎助其助學金，爰於一百零六年二月三日府行法字第一零六一三零零五四九二號令訂定發布「澎湖縣獎助就讀大專院校學生助學金實施辦法」（以下簡稱本辦法），為回應本縣議會行政第五條「明確性」原則，於一百零八年六月六月二十八日府行法字第一零八一三零七二五一號令修正，將五專前三年者納入為補助之對象，後為落實縣長照顧澎湖地區大專院校學生及在臺就讀澎湖地區高中職未有科系之在學學生之政見，於一百十二年八月十七日府行法字第一一二一三零二九一四一號令修正發布並修正名稱為「澎湖縣獎助學生助學金實施辦法」。</w:t>
      </w:r>
    </w:p>
    <w:p w:rsidR="000D01E2" w:rsidRPr="000D01E2" w:rsidRDefault="000D01E2" w:rsidP="000D01E2">
      <w:pPr>
        <w:ind w:firstLineChars="200" w:firstLine="480"/>
      </w:pPr>
      <w:r w:rsidRPr="000D01E2">
        <w:rPr>
          <w:rFonts w:hint="eastAsia"/>
        </w:rPr>
        <w:t>案屬法規命令為因應過於頻繁修正次數及排除冗長之法制作業程序，擬廢止本辦法並另訂定「澎湖縣學生助學金、交通圖書券補貼作業要點」，以落實縣長照顧澎湖大專院校學生之政見。</w:t>
      </w:r>
    </w:p>
    <w:p w:rsidR="000D01E2" w:rsidRDefault="000D01E2" w:rsidP="00EF4AB2">
      <w:pPr>
        <w:widowControl/>
        <w:spacing w:line="240" w:lineRule="auto"/>
        <w:ind w:left="720" w:hanging="720"/>
        <w:jc w:val="left"/>
      </w:pPr>
      <w:r>
        <w:br w:type="page"/>
      </w:r>
    </w:p>
    <w:p w:rsidR="000D01E2" w:rsidRDefault="000D01E2" w:rsidP="00A87E38">
      <w:pPr>
        <w:pStyle w:val="afffffffffff2"/>
        <w:spacing w:before="360" w:after="120"/>
      </w:pPr>
      <w:r>
        <w:rPr>
          <w:rFonts w:hint="eastAsia"/>
        </w:rPr>
        <w:lastRenderedPageBreak/>
        <w:t>澎湖縣學生交通圖書券補貼實施辦法廢止總說明</w:t>
      </w:r>
    </w:p>
    <w:p w:rsidR="000D01E2" w:rsidRPr="000D01E2" w:rsidRDefault="000D01E2" w:rsidP="000D01E2">
      <w:pPr>
        <w:kinsoku w:val="0"/>
        <w:overflowPunct w:val="0"/>
        <w:ind w:firstLineChars="200" w:firstLine="480"/>
      </w:pPr>
      <w:r w:rsidRPr="000D01E2">
        <w:rPr>
          <w:rFonts w:hint="eastAsia"/>
        </w:rPr>
        <w:t>為縮短城鄉差距，提昇全縣教育水準及減輕設籍澎湖縣學生交通費負擔，對設籍本縣就讀大專院校之學生，發給交通補貼，爰於一百零六年十一月一日府行法字第一零六一三零四七一一二號令訂定發布「澎湖縣就讀大專院校學生交通券補貼實施辦法」（以下簡稱本辦法），又為使其在使用更具便利性之作法，增加使用選項（名稱調整），於一百零七年七月三十日府行法字第一零七一三零三二一二二號令修正名稱為「澎湖縣就讀大專院校學生交通圖書券補貼實施辦法」，為回應本縣議會行政程序法第五條「明確性」原則，於一百零八年六月二十八日府行法字第一零八一三零二七二八二，將五專前三年者納入為補貼之對象，為落實縣長照顧澎湖地區大專院校學生及在臺就讀澎湖地區高中職未有科系之在學學生之政見，於一百十二年八月十七日府行法字第一一二一三零二九一三一號令修正發布並修正名稱為「澎湖縣學生交通圖書券補貼實施辦法」。</w:t>
      </w:r>
    </w:p>
    <w:p w:rsidR="000D01E2" w:rsidRPr="000D01E2" w:rsidRDefault="000D01E2" w:rsidP="000D01E2">
      <w:pPr>
        <w:kinsoku w:val="0"/>
        <w:overflowPunct w:val="0"/>
        <w:ind w:firstLineChars="200" w:firstLine="480"/>
      </w:pPr>
      <w:r w:rsidRPr="000D01E2">
        <w:rPr>
          <w:rFonts w:hint="eastAsia"/>
        </w:rPr>
        <w:t>案屬法規命令為因應過於頻繁修正次數及排除冗長之法制作業程序，擬廢止本辦法並另訂定「澎湖縣學生助學金、交通圖書券補貼作業要點」，以落實縣長照顧澎湖大專院校學生之政見。</w:t>
      </w:r>
    </w:p>
    <w:p w:rsidR="000D01E2" w:rsidRDefault="000D01E2" w:rsidP="00EF4AB2">
      <w:pPr>
        <w:widowControl/>
        <w:spacing w:line="240" w:lineRule="auto"/>
        <w:ind w:left="720" w:hanging="720"/>
        <w:jc w:val="left"/>
      </w:pPr>
      <w:r>
        <w:br w:type="page"/>
      </w:r>
    </w:p>
    <w:p w:rsidR="00E63BCB" w:rsidRPr="00E63BCB" w:rsidRDefault="00E63BCB" w:rsidP="00E63BCB">
      <w:pPr>
        <w:spacing w:line="20" w:lineRule="exact"/>
        <w:ind w:left="482"/>
      </w:pPr>
    </w:p>
    <w:p w:rsidR="00E63BCB" w:rsidRPr="008966EA" w:rsidRDefault="00E63BCB" w:rsidP="00E9756A">
      <w:pPr>
        <w:pStyle w:val="XXXX2"/>
        <w:spacing w:before="360"/>
        <w:ind w:left="840" w:hanging="840"/>
      </w:pPr>
      <w:r w:rsidRPr="008966EA">
        <w:rPr>
          <w:rFonts w:hint="eastAsia"/>
        </w:rPr>
        <w:t>澎湖縣政府</w:t>
      </w:r>
      <w:r>
        <w:rPr>
          <w:rFonts w:hint="eastAsia"/>
        </w:rPr>
        <w:t xml:space="preserve">　</w:t>
      </w:r>
      <w:r w:rsidRPr="008966EA">
        <w:rPr>
          <w:rFonts w:hint="eastAsia"/>
        </w:rPr>
        <w:t>令</w:t>
      </w:r>
    </w:p>
    <w:p w:rsidR="00E63BCB" w:rsidRPr="008966EA" w:rsidRDefault="00E63BCB" w:rsidP="00E63BCB">
      <w:pPr>
        <w:pStyle w:val="affffffffffe"/>
      </w:pPr>
      <w:r w:rsidRPr="008966EA">
        <w:rPr>
          <w:rFonts w:hint="eastAsia"/>
        </w:rPr>
        <w:t>發文日期：中華民國</w:t>
      </w:r>
      <w:r w:rsidRPr="008966EA">
        <w:rPr>
          <w:rFonts w:hint="eastAsia"/>
        </w:rPr>
        <w:t>1</w:t>
      </w:r>
      <w:r>
        <w:t>14</w:t>
      </w:r>
      <w:r w:rsidRPr="008966EA">
        <w:rPr>
          <w:rFonts w:hint="eastAsia"/>
        </w:rPr>
        <w:t>年</w:t>
      </w:r>
      <w:r>
        <w:t>8</w:t>
      </w:r>
      <w:r w:rsidRPr="008966EA">
        <w:rPr>
          <w:rFonts w:hint="eastAsia"/>
        </w:rPr>
        <w:t>月</w:t>
      </w:r>
      <w:r>
        <w:t>21</w:t>
      </w:r>
      <w:r w:rsidRPr="008966EA">
        <w:rPr>
          <w:rFonts w:hint="eastAsia"/>
        </w:rPr>
        <w:t>日</w:t>
      </w:r>
    </w:p>
    <w:p w:rsidR="00E63BCB" w:rsidRPr="008966EA" w:rsidRDefault="00E63BCB" w:rsidP="00E63BCB">
      <w:pPr>
        <w:pStyle w:val="affffffffffe"/>
      </w:pPr>
      <w:r w:rsidRPr="008966EA">
        <w:rPr>
          <w:rFonts w:hint="eastAsia"/>
        </w:rPr>
        <w:t>發文字號：</w:t>
      </w:r>
      <w:r w:rsidRPr="00BA3DF9">
        <w:rPr>
          <w:rFonts w:hint="eastAsia"/>
        </w:rPr>
        <w:t>府行法字第</w:t>
      </w:r>
      <w:r w:rsidRPr="00BA3DF9">
        <w:rPr>
          <w:rFonts w:hint="eastAsia"/>
        </w:rPr>
        <w:t>11</w:t>
      </w:r>
      <w:r>
        <w:t>4</w:t>
      </w:r>
      <w:r w:rsidRPr="00BA3DF9">
        <w:rPr>
          <w:rFonts w:hint="eastAsia"/>
        </w:rPr>
        <w:t>13</w:t>
      </w:r>
      <w:r>
        <w:rPr>
          <w:rFonts w:hint="eastAsia"/>
        </w:rPr>
        <w:t>1</w:t>
      </w:r>
      <w:r>
        <w:t>0381</w:t>
      </w:r>
      <w:r>
        <w:rPr>
          <w:rFonts w:hint="eastAsia"/>
        </w:rPr>
        <w:t>1</w:t>
      </w:r>
      <w:r w:rsidRPr="00BA3DF9">
        <w:rPr>
          <w:rFonts w:hint="eastAsia"/>
        </w:rPr>
        <w:t>號</w:t>
      </w:r>
    </w:p>
    <w:p w:rsidR="00E63BCB" w:rsidRPr="008966EA" w:rsidRDefault="00E63BCB" w:rsidP="00E63BCB">
      <w:pPr>
        <w:pStyle w:val="affffffffffe"/>
      </w:pPr>
      <w:r w:rsidRPr="008966EA">
        <w:rPr>
          <w:rFonts w:hint="eastAsia"/>
        </w:rPr>
        <w:t>附件：</w:t>
      </w:r>
    </w:p>
    <w:p w:rsidR="00E63BCB" w:rsidRPr="00E63BCB" w:rsidRDefault="00E63BCB" w:rsidP="00E63BCB">
      <w:pPr>
        <w:pStyle w:val="afffffffffff"/>
      </w:pPr>
      <w:r w:rsidRPr="00E63BCB">
        <w:rPr>
          <w:rFonts w:hint="eastAsia"/>
        </w:rPr>
        <w:t>修正「澎湖縣興辦公共工程拆遷補償自治條例」第三條及附表。</w:t>
      </w:r>
    </w:p>
    <w:p w:rsidR="00E63BCB" w:rsidRPr="00E63BCB" w:rsidRDefault="00E63BCB" w:rsidP="00E63BCB">
      <w:pPr>
        <w:pStyle w:val="afffffffffff0"/>
        <w:ind w:left="972" w:hanging="732"/>
      </w:pPr>
      <w:r w:rsidRPr="00E63BCB">
        <w:rPr>
          <w:rFonts w:hint="eastAsia"/>
        </w:rPr>
        <w:t>附修正「澎湖縣興辦公共工程拆遷補償自治條例」第三條及附表</w:t>
      </w:r>
    </w:p>
    <w:p w:rsidR="00E63BCB" w:rsidRPr="00E63BCB" w:rsidRDefault="00E63BCB" w:rsidP="00E9756A">
      <w:pPr>
        <w:pStyle w:val="afffffffffff1"/>
        <w:spacing w:before="360"/>
        <w:ind w:left="720" w:hanging="720"/>
        <w:rPr>
          <w:sz w:val="36"/>
          <w:szCs w:val="36"/>
        </w:rPr>
      </w:pPr>
      <w:r w:rsidRPr="00E63BCB">
        <w:rPr>
          <w:rFonts w:hint="eastAsia"/>
        </w:rPr>
        <w:t>縣</w:t>
      </w:r>
      <w:r>
        <w:rPr>
          <w:rFonts w:hint="eastAsia"/>
        </w:rPr>
        <w:t xml:space="preserve">　</w:t>
      </w:r>
      <w:r w:rsidRPr="00E63BCB">
        <w:rPr>
          <w:rFonts w:hint="eastAsia"/>
        </w:rPr>
        <w:t xml:space="preserve">長　</w:t>
      </w:r>
      <w:r w:rsidRPr="00E63BCB">
        <w:rPr>
          <w:rFonts w:hint="eastAsia"/>
          <w:sz w:val="36"/>
          <w:szCs w:val="36"/>
        </w:rPr>
        <w:t>陳　光　復</w:t>
      </w:r>
      <w:bookmarkStart w:id="0" w:name="_GoBack"/>
      <w:bookmarkEnd w:id="0"/>
    </w:p>
    <w:p w:rsidR="00EE2F23" w:rsidRDefault="00EE2F23" w:rsidP="00EF4AB2">
      <w:pPr>
        <w:widowControl/>
        <w:spacing w:line="240" w:lineRule="auto"/>
        <w:ind w:left="720" w:hanging="720"/>
        <w:jc w:val="left"/>
      </w:pPr>
      <w:r>
        <w:br w:type="page"/>
      </w:r>
    </w:p>
    <w:p w:rsidR="00EE2F23" w:rsidRDefault="00EE2F23" w:rsidP="00A87E38">
      <w:pPr>
        <w:pStyle w:val="afffffffffff2"/>
        <w:spacing w:before="360" w:after="120"/>
      </w:pPr>
      <w:r>
        <w:rPr>
          <w:rFonts w:hint="eastAsia"/>
        </w:rPr>
        <w:lastRenderedPageBreak/>
        <w:t>澎湖縣興辦公共工程拆遷補償自治條例第三條及附表修正總說明</w:t>
      </w:r>
    </w:p>
    <w:p w:rsidR="00EE2F23" w:rsidRPr="00EE2F23" w:rsidRDefault="00EE2F23" w:rsidP="00EE2F23">
      <w:pPr>
        <w:ind w:firstLineChars="200" w:firstLine="480"/>
      </w:pPr>
      <w:r w:rsidRPr="00EE2F23">
        <w:rPr>
          <w:rFonts w:hint="eastAsia"/>
        </w:rPr>
        <w:t>澎湖縣政府為保障民眾因開闢道路而拆遷附屬之地上物之損失，於一百零三年五月十六日訂定「澎湖縣興辦公共工程拆遷補償自治條例」，並於中華民國一百零三年五月十六日澎湖縣政府府行法字第一零三一三零一六三零二號令修正公布第二條、第五條、第八條條文，並自公布日施行，實施迄今已逾十餘年未曾修正。</w:t>
      </w:r>
    </w:p>
    <w:p w:rsidR="00EE2F23" w:rsidRPr="00EE2F23" w:rsidRDefault="00EE2F23" w:rsidP="00EE2F23">
      <w:pPr>
        <w:ind w:firstLineChars="200" w:firstLine="480"/>
      </w:pPr>
      <w:r w:rsidRPr="00EE2F23">
        <w:rPr>
          <w:rFonts w:hint="eastAsia"/>
        </w:rPr>
        <w:t>澎湖縣政府為開闢各種計畫道路暨各項公共建設之地上物因現行法規與公共工程經歷時空背景已經相隔甚遠，為因應實際需求，有修正相關規定之必要，爰擬具「澎湖縣興辦公共工程拆遷補償自治條例」修正草案增列第三條第四項如無表列內得辦理補償，可委託專業廠商依市價估價辦理補償及附表一：房屋重建單價標準表（單位：元</w:t>
      </w:r>
      <w:r w:rsidRPr="00EE2F23">
        <w:rPr>
          <w:rFonts w:hint="eastAsia"/>
        </w:rPr>
        <w:t>/</w:t>
      </w:r>
      <w:r w:rsidRPr="00EE2F23">
        <w:rPr>
          <w:rFonts w:hint="eastAsia"/>
        </w:rPr>
        <w:t>平方公尺）、附表二：圍牆重建單價表（單位：元</w:t>
      </w:r>
      <w:r w:rsidRPr="00EE2F23">
        <w:rPr>
          <w:rFonts w:hint="eastAsia"/>
        </w:rPr>
        <w:t>/</w:t>
      </w:r>
      <w:r w:rsidRPr="00EE2F23">
        <w:rPr>
          <w:rFonts w:hint="eastAsia"/>
        </w:rPr>
        <w:t>平方公尺）、附表三：附屬雜項建造物重建單價表。</w:t>
      </w:r>
    </w:p>
    <w:p w:rsidR="00EE2F23" w:rsidRDefault="00EE2F23" w:rsidP="00EF4AB2">
      <w:pPr>
        <w:widowControl/>
        <w:spacing w:line="240" w:lineRule="auto"/>
        <w:ind w:left="720" w:hanging="720"/>
        <w:jc w:val="left"/>
      </w:pPr>
      <w:r>
        <w:br w:type="page"/>
      </w:r>
    </w:p>
    <w:p w:rsidR="00EF4AB2" w:rsidRDefault="00EF4AB2" w:rsidP="00A87E38">
      <w:pPr>
        <w:pStyle w:val="afffffffffff2"/>
        <w:spacing w:before="360" w:after="120"/>
      </w:pPr>
      <w:r w:rsidRPr="00EF4AB2">
        <w:rPr>
          <w:rFonts w:hint="eastAsia"/>
        </w:rPr>
        <w:lastRenderedPageBreak/>
        <w:t>澎湖縣興辦公共工程拆遷補償自治條例</w:t>
      </w:r>
      <w:r>
        <w:br/>
      </w:r>
      <w:r w:rsidRPr="00EF4AB2">
        <w:rPr>
          <w:rFonts w:hint="eastAsia"/>
        </w:rPr>
        <w:t>第三條及附表修正條文對照表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28" w:type="dxa"/>
        </w:tblCellMar>
        <w:tblLook w:val="0000"/>
      </w:tblPr>
      <w:tblGrid>
        <w:gridCol w:w="2720"/>
        <w:gridCol w:w="2730"/>
        <w:gridCol w:w="2714"/>
      </w:tblGrid>
      <w:tr w:rsidR="00EF4AB2" w:rsidRPr="00EF4AB2" w:rsidTr="009E6AB9">
        <w:trPr>
          <w:jc w:val="center"/>
        </w:trPr>
        <w:tc>
          <w:tcPr>
            <w:tcW w:w="1666" w:type="pct"/>
            <w:shd w:val="clear" w:color="auto" w:fill="FFFFFF"/>
          </w:tcPr>
          <w:p w:rsidR="00EF4AB2" w:rsidRPr="00EF4AB2" w:rsidRDefault="00EF4AB2" w:rsidP="00EF4AB2">
            <w:pPr>
              <w:spacing w:line="350" w:lineRule="exact"/>
              <w:jc w:val="center"/>
            </w:pPr>
            <w:r w:rsidRPr="00EF4AB2">
              <w:rPr>
                <w:rFonts w:hint="eastAsia"/>
              </w:rPr>
              <w:t>修正條文</w:t>
            </w:r>
          </w:p>
        </w:tc>
        <w:tc>
          <w:tcPr>
            <w:tcW w:w="1672" w:type="pct"/>
            <w:shd w:val="clear" w:color="auto" w:fill="FFFFFF"/>
          </w:tcPr>
          <w:p w:rsidR="00EF4AB2" w:rsidRPr="00EF4AB2" w:rsidRDefault="00EF4AB2" w:rsidP="00EF4AB2">
            <w:pPr>
              <w:spacing w:line="350" w:lineRule="exact"/>
              <w:jc w:val="center"/>
            </w:pPr>
            <w:r w:rsidRPr="00EF4AB2">
              <w:rPr>
                <w:rFonts w:hint="eastAsia"/>
              </w:rPr>
              <w:t>現行條文</w:t>
            </w:r>
          </w:p>
        </w:tc>
        <w:tc>
          <w:tcPr>
            <w:tcW w:w="1662" w:type="pct"/>
            <w:shd w:val="clear" w:color="auto" w:fill="FFFFFF"/>
          </w:tcPr>
          <w:p w:rsidR="00EF4AB2" w:rsidRPr="00EF4AB2" w:rsidRDefault="00EF4AB2" w:rsidP="00EF4AB2">
            <w:pPr>
              <w:spacing w:line="350" w:lineRule="exact"/>
              <w:jc w:val="center"/>
            </w:pPr>
            <w:r w:rsidRPr="00EF4AB2">
              <w:rPr>
                <w:rFonts w:hint="eastAsia"/>
              </w:rPr>
              <w:t>說明</w:t>
            </w:r>
          </w:p>
        </w:tc>
      </w:tr>
      <w:tr w:rsidR="00EF4AB2" w:rsidRPr="00EF4AB2" w:rsidTr="009E6AB9">
        <w:trPr>
          <w:jc w:val="center"/>
        </w:trPr>
        <w:tc>
          <w:tcPr>
            <w:tcW w:w="1666" w:type="pct"/>
            <w:tcBorders>
              <w:top w:val="single" w:sz="4" w:space="0" w:color="auto"/>
              <w:left w:val="single" w:sz="4" w:space="0" w:color="auto"/>
              <w:bottom w:val="single" w:sz="4" w:space="0" w:color="auto"/>
              <w:right w:val="single" w:sz="4" w:space="0" w:color="auto"/>
            </w:tcBorders>
          </w:tcPr>
          <w:p w:rsidR="00EF4AB2" w:rsidRPr="00EF4AB2" w:rsidRDefault="00EF4AB2" w:rsidP="00EF4AB2">
            <w:pPr>
              <w:spacing w:line="350" w:lineRule="exact"/>
              <w:ind w:left="240" w:hangingChars="100" w:hanging="240"/>
            </w:pPr>
            <w:r w:rsidRPr="00EF4AB2">
              <w:rPr>
                <w:rFonts w:hint="eastAsia"/>
              </w:rPr>
              <w:t>第三條</w:t>
            </w:r>
            <w:r w:rsidRPr="00EF4AB2">
              <w:rPr>
                <w:rFonts w:hint="eastAsia"/>
              </w:rPr>
              <w:t xml:space="preserve">  </w:t>
            </w:r>
            <w:r w:rsidRPr="00EF4AB2">
              <w:rPr>
                <w:rFonts w:hint="eastAsia"/>
              </w:rPr>
              <w:t>建築改良物之查估補償標準，以重建價格補償，其計算方式如下：</w:t>
            </w:r>
          </w:p>
          <w:p w:rsidR="00EF4AB2" w:rsidRPr="00EF4AB2" w:rsidRDefault="00EF4AB2" w:rsidP="00EF4AB2">
            <w:pPr>
              <w:spacing w:line="350" w:lineRule="exact"/>
              <w:ind w:leftChars="100" w:left="744" w:hangingChars="210" w:hanging="504"/>
            </w:pPr>
            <w:r w:rsidRPr="00EF4AB2">
              <w:rPr>
                <w:rFonts w:hint="eastAsia"/>
              </w:rPr>
              <w:t>一、</w:t>
            </w:r>
            <w:r>
              <w:tab/>
            </w:r>
            <w:r w:rsidRPr="00EF4AB2">
              <w:rPr>
                <w:rFonts w:hint="eastAsia"/>
              </w:rPr>
              <w:t>房屋：拆除面積乘以重建單價依附表一估算等於重建價格。</w:t>
            </w:r>
          </w:p>
          <w:p w:rsidR="00EF4AB2" w:rsidRPr="00EF4AB2" w:rsidRDefault="00EF4AB2" w:rsidP="00EF4AB2">
            <w:pPr>
              <w:spacing w:line="350" w:lineRule="exact"/>
              <w:ind w:leftChars="100" w:left="744" w:hangingChars="210" w:hanging="504"/>
            </w:pPr>
            <w:r w:rsidRPr="00EF4AB2">
              <w:rPr>
                <w:rFonts w:hint="eastAsia"/>
              </w:rPr>
              <w:t>二、</w:t>
            </w:r>
            <w:r>
              <w:tab/>
            </w:r>
            <w:r w:rsidRPr="00EF4AB2">
              <w:rPr>
                <w:rFonts w:hint="eastAsia"/>
              </w:rPr>
              <w:t>圍牆：補償價格</w:t>
            </w:r>
            <w:r w:rsidRPr="00EF4AB2">
              <w:rPr>
                <w:rFonts w:hint="eastAsia"/>
                <w:u w:val="single"/>
              </w:rPr>
              <w:t>依圍牆重建單價表</w:t>
            </w:r>
            <w:r w:rsidRPr="00EF4AB2">
              <w:rPr>
                <w:rFonts w:hint="eastAsia"/>
              </w:rPr>
              <w:t>依附表二估算</w:t>
            </w:r>
            <w:r w:rsidRPr="00EF4AB2">
              <w:rPr>
                <w:rFonts w:hint="eastAsia"/>
                <w:u w:val="single"/>
              </w:rPr>
              <w:t>乘以面積估算</w:t>
            </w:r>
            <w:r w:rsidRPr="00EF4AB2">
              <w:rPr>
                <w:rFonts w:hint="eastAsia"/>
              </w:rPr>
              <w:t>。</w:t>
            </w:r>
          </w:p>
          <w:p w:rsidR="00EF4AB2" w:rsidRPr="00EF4AB2" w:rsidRDefault="00EF4AB2" w:rsidP="00EF4AB2">
            <w:pPr>
              <w:spacing w:line="350" w:lineRule="exact"/>
              <w:ind w:leftChars="100" w:left="744" w:hangingChars="210" w:hanging="504"/>
            </w:pPr>
            <w:r w:rsidRPr="00EF4AB2">
              <w:rPr>
                <w:rFonts w:hint="eastAsia"/>
              </w:rPr>
              <w:t>三、</w:t>
            </w:r>
            <w:r>
              <w:tab/>
            </w:r>
            <w:r w:rsidRPr="00EF4AB2">
              <w:rPr>
                <w:rFonts w:hint="eastAsia"/>
              </w:rPr>
              <w:t>附屬雜項建造物依附表三估算。</w:t>
            </w:r>
          </w:p>
          <w:p w:rsidR="00EF4AB2" w:rsidRPr="00EF4AB2" w:rsidRDefault="00EF4AB2" w:rsidP="00EF4AB2">
            <w:pPr>
              <w:spacing w:line="350" w:lineRule="exact"/>
              <w:ind w:leftChars="100" w:left="744" w:hangingChars="210" w:hanging="504"/>
              <w:rPr>
                <w:u w:val="single"/>
              </w:rPr>
            </w:pPr>
            <w:r w:rsidRPr="00EF4AB2">
              <w:rPr>
                <w:rFonts w:hint="eastAsia"/>
              </w:rPr>
              <w:t>四、</w:t>
            </w:r>
            <w:r>
              <w:tab/>
            </w:r>
            <w:r w:rsidRPr="00EF4AB2">
              <w:rPr>
                <w:rFonts w:hint="eastAsia"/>
                <w:u w:val="single"/>
              </w:rPr>
              <w:t>如無表列內項目得辦理補償，得委託具公信力之專業機構查估價或委託專業廠商以三家以上之報價評估市價辦理補償。</w:t>
            </w:r>
          </w:p>
          <w:p w:rsidR="00EF4AB2" w:rsidRPr="00EF4AB2" w:rsidRDefault="00EF4AB2" w:rsidP="00EF4AB2">
            <w:pPr>
              <w:spacing w:line="350" w:lineRule="exact"/>
              <w:ind w:leftChars="100" w:left="240" w:firstLineChars="200" w:firstLine="480"/>
            </w:pPr>
            <w:r w:rsidRPr="00EF4AB2">
              <w:rPr>
                <w:rFonts w:hint="eastAsia"/>
              </w:rPr>
              <w:t>前項第一款重建單價已包含裝修、一般水電、瓦斯、衛生等附屬設備之補償，徵收用地界線為拆除線，但為考慮實際拆除之結構安全必要延長至安全拆除線者，其增加之面積合併拆除面積計算。</w:t>
            </w:r>
          </w:p>
        </w:tc>
        <w:tc>
          <w:tcPr>
            <w:tcW w:w="1672" w:type="pct"/>
            <w:tcBorders>
              <w:top w:val="single" w:sz="4" w:space="0" w:color="auto"/>
              <w:left w:val="single" w:sz="4" w:space="0" w:color="auto"/>
              <w:bottom w:val="single" w:sz="4" w:space="0" w:color="auto"/>
              <w:right w:val="single" w:sz="4" w:space="0" w:color="auto"/>
            </w:tcBorders>
          </w:tcPr>
          <w:p w:rsidR="00EF4AB2" w:rsidRPr="00EF4AB2" w:rsidRDefault="00EF4AB2" w:rsidP="00EF4AB2">
            <w:pPr>
              <w:spacing w:line="350" w:lineRule="exact"/>
              <w:ind w:left="240" w:hangingChars="100" w:hanging="240"/>
            </w:pPr>
            <w:r w:rsidRPr="00EF4AB2">
              <w:rPr>
                <w:rFonts w:hint="eastAsia"/>
              </w:rPr>
              <w:t>第三條</w:t>
            </w:r>
            <w:r w:rsidRPr="00EF4AB2">
              <w:rPr>
                <w:rFonts w:hint="eastAsia"/>
              </w:rPr>
              <w:t xml:space="preserve">  </w:t>
            </w:r>
            <w:r w:rsidRPr="00EF4AB2">
              <w:rPr>
                <w:rFonts w:hint="eastAsia"/>
              </w:rPr>
              <w:t>建築改良物之查估補償標準，以重建價格補償，其計算方式如下：</w:t>
            </w:r>
          </w:p>
          <w:p w:rsidR="00EF4AB2" w:rsidRPr="00EF4AB2" w:rsidRDefault="00EF4AB2" w:rsidP="00EF4AB2">
            <w:pPr>
              <w:spacing w:line="350" w:lineRule="exact"/>
              <w:ind w:leftChars="100" w:left="744" w:hangingChars="210" w:hanging="504"/>
            </w:pPr>
            <w:r w:rsidRPr="00EF4AB2">
              <w:rPr>
                <w:rFonts w:hint="eastAsia"/>
              </w:rPr>
              <w:t>一、</w:t>
            </w:r>
            <w:r>
              <w:tab/>
            </w:r>
            <w:r w:rsidRPr="00EF4AB2">
              <w:rPr>
                <w:rFonts w:hint="eastAsia"/>
              </w:rPr>
              <w:t>房屋：拆除面積乘以重建單價（附表一）等於重建價格。</w:t>
            </w:r>
          </w:p>
          <w:p w:rsidR="00EF4AB2" w:rsidRPr="00EF4AB2" w:rsidRDefault="00EF4AB2" w:rsidP="00EF4AB2">
            <w:pPr>
              <w:spacing w:line="350" w:lineRule="exact"/>
              <w:ind w:leftChars="100" w:left="744" w:hangingChars="210" w:hanging="504"/>
            </w:pPr>
            <w:r w:rsidRPr="00EF4AB2">
              <w:rPr>
                <w:rFonts w:hint="eastAsia"/>
              </w:rPr>
              <w:t>二、</w:t>
            </w:r>
            <w:r>
              <w:tab/>
            </w:r>
            <w:r w:rsidRPr="00EF4AB2">
              <w:rPr>
                <w:rFonts w:hint="eastAsia"/>
              </w:rPr>
              <w:t>圍牆：補償價格依附表二估算。</w:t>
            </w:r>
          </w:p>
          <w:p w:rsidR="00EF4AB2" w:rsidRPr="00EF4AB2" w:rsidRDefault="00EF4AB2" w:rsidP="00EF4AB2">
            <w:pPr>
              <w:spacing w:line="350" w:lineRule="exact"/>
              <w:ind w:leftChars="100" w:left="744" w:hangingChars="210" w:hanging="504"/>
            </w:pPr>
            <w:r w:rsidRPr="00EF4AB2">
              <w:rPr>
                <w:rFonts w:hint="eastAsia"/>
              </w:rPr>
              <w:t>三、</w:t>
            </w:r>
            <w:r>
              <w:tab/>
            </w:r>
            <w:r w:rsidRPr="00EF4AB2">
              <w:rPr>
                <w:rFonts w:hint="eastAsia"/>
              </w:rPr>
              <w:t>室外附屬雜項建造物依附表三估算。</w:t>
            </w:r>
          </w:p>
          <w:p w:rsidR="00EF4AB2" w:rsidRPr="00EF4AB2" w:rsidRDefault="00EF4AB2" w:rsidP="00EF4AB2">
            <w:pPr>
              <w:spacing w:line="350" w:lineRule="exact"/>
              <w:ind w:leftChars="100" w:left="240" w:firstLineChars="200" w:firstLine="480"/>
            </w:pPr>
            <w:r w:rsidRPr="00EF4AB2">
              <w:rPr>
                <w:rFonts w:hint="eastAsia"/>
              </w:rPr>
              <w:t>前項第一款重建單價已包含裝修、一般水電、瓦斯、衛生等附屬設備之補償，徵收用地界線為拆除線，但為考慮實際拆除之結構安全必要延長至安全拆除線者，其增加之面積合併拆除面積計算。</w:t>
            </w:r>
          </w:p>
        </w:tc>
        <w:tc>
          <w:tcPr>
            <w:tcW w:w="1662" w:type="pct"/>
            <w:tcBorders>
              <w:top w:val="outset" w:sz="6" w:space="0" w:color="auto"/>
              <w:left w:val="single" w:sz="4" w:space="0" w:color="auto"/>
              <w:bottom w:val="single" w:sz="4" w:space="0" w:color="auto"/>
              <w:right w:val="single" w:sz="4" w:space="0" w:color="auto"/>
            </w:tcBorders>
          </w:tcPr>
          <w:p w:rsidR="00EF4AB2" w:rsidRPr="00EF4AB2" w:rsidRDefault="00EF4AB2" w:rsidP="00EF4AB2">
            <w:pPr>
              <w:spacing w:line="350" w:lineRule="exact"/>
              <w:ind w:left="504" w:hangingChars="210" w:hanging="504"/>
            </w:pPr>
            <w:r w:rsidRPr="00EF4AB2">
              <w:rPr>
                <w:rFonts w:hint="eastAsia"/>
              </w:rPr>
              <w:t>一、</w:t>
            </w:r>
            <w:r>
              <w:tab/>
            </w:r>
            <w:r w:rsidRPr="00EF4AB2">
              <w:rPr>
                <w:rFonts w:hint="eastAsia"/>
              </w:rPr>
              <w:t>修正第一項第一至第三款附表。</w:t>
            </w:r>
          </w:p>
          <w:p w:rsidR="00EF4AB2" w:rsidRPr="00EF4AB2" w:rsidRDefault="00EF4AB2" w:rsidP="00EF4AB2">
            <w:pPr>
              <w:spacing w:line="350" w:lineRule="exact"/>
              <w:ind w:left="504" w:hangingChars="210" w:hanging="504"/>
            </w:pPr>
            <w:r w:rsidRPr="00EF4AB2">
              <w:rPr>
                <w:rFonts w:hint="eastAsia"/>
              </w:rPr>
              <w:t>二、</w:t>
            </w:r>
            <w:r>
              <w:tab/>
            </w:r>
            <w:r w:rsidRPr="00EF4AB2">
              <w:rPr>
                <w:rFonts w:hint="eastAsia"/>
              </w:rPr>
              <w:t>修正第一項第二款第三款內容。</w:t>
            </w:r>
          </w:p>
          <w:p w:rsidR="00EF4AB2" w:rsidRPr="00EF4AB2" w:rsidRDefault="00EF4AB2" w:rsidP="00EF4AB2">
            <w:pPr>
              <w:spacing w:line="350" w:lineRule="exact"/>
              <w:ind w:left="504" w:hangingChars="210" w:hanging="504"/>
            </w:pPr>
            <w:r w:rsidRPr="00EF4AB2">
              <w:rPr>
                <w:rFonts w:hint="eastAsia"/>
              </w:rPr>
              <w:t>三、</w:t>
            </w:r>
            <w:r>
              <w:tab/>
            </w:r>
            <w:r w:rsidRPr="00EF4AB2">
              <w:rPr>
                <w:rFonts w:hint="eastAsia"/>
              </w:rPr>
              <w:t>第四款新增。如無表列內項目得辦理補償，得委託具公信力之專業機構查估價或委託專業廠商以三家以上之報價評估市價辦理補償。</w:t>
            </w:r>
          </w:p>
          <w:p w:rsidR="00EF4AB2" w:rsidRPr="00EF4AB2" w:rsidRDefault="00EF4AB2" w:rsidP="00EF4AB2">
            <w:pPr>
              <w:spacing w:line="350" w:lineRule="exact"/>
              <w:ind w:left="504" w:hangingChars="210" w:hanging="504"/>
            </w:pPr>
          </w:p>
        </w:tc>
      </w:tr>
    </w:tbl>
    <w:p w:rsidR="00EF4AB2" w:rsidRPr="00EF4AB2" w:rsidRDefault="00EF4AB2" w:rsidP="00A87E38">
      <w:pPr>
        <w:pStyle w:val="afffffffffff2"/>
        <w:spacing w:before="360" w:after="120"/>
      </w:pPr>
      <w:r w:rsidRPr="00EF4AB2">
        <w:rPr>
          <w:rFonts w:hint="eastAsia"/>
        </w:rPr>
        <w:lastRenderedPageBreak/>
        <w:t>澎湖縣興辦公共工程拆遷補償自治條例修正條文</w:t>
      </w:r>
    </w:p>
    <w:p w:rsidR="00EF4AB2" w:rsidRPr="00EF4AB2" w:rsidRDefault="00EF4AB2" w:rsidP="00EF4AB2">
      <w:pPr>
        <w:spacing w:line="240" w:lineRule="exact"/>
        <w:jc w:val="right"/>
        <w:rPr>
          <w:sz w:val="16"/>
          <w:szCs w:val="16"/>
        </w:rPr>
      </w:pPr>
      <w:r w:rsidRPr="00EF4AB2">
        <w:rPr>
          <w:rFonts w:hint="eastAsia"/>
          <w:sz w:val="16"/>
          <w:szCs w:val="16"/>
        </w:rPr>
        <w:t>102</w:t>
      </w:r>
      <w:r w:rsidRPr="00EF4AB2">
        <w:rPr>
          <w:rFonts w:hint="eastAsia"/>
          <w:sz w:val="16"/>
          <w:szCs w:val="16"/>
        </w:rPr>
        <w:t>年</w:t>
      </w:r>
      <w:r w:rsidRPr="00EF4AB2">
        <w:rPr>
          <w:rFonts w:hint="eastAsia"/>
          <w:sz w:val="16"/>
          <w:szCs w:val="16"/>
        </w:rPr>
        <w:t>10</w:t>
      </w:r>
      <w:r w:rsidRPr="00EF4AB2">
        <w:rPr>
          <w:rFonts w:hint="eastAsia"/>
          <w:sz w:val="16"/>
          <w:szCs w:val="16"/>
        </w:rPr>
        <w:t>月</w:t>
      </w:r>
      <w:r w:rsidRPr="00EF4AB2">
        <w:rPr>
          <w:rFonts w:hint="eastAsia"/>
          <w:sz w:val="16"/>
          <w:szCs w:val="16"/>
        </w:rPr>
        <w:t>21</w:t>
      </w:r>
      <w:r w:rsidRPr="00EF4AB2">
        <w:rPr>
          <w:rFonts w:hint="eastAsia"/>
          <w:sz w:val="16"/>
          <w:szCs w:val="16"/>
        </w:rPr>
        <w:t>日府行法字第</w:t>
      </w:r>
      <w:r w:rsidRPr="00EF4AB2">
        <w:rPr>
          <w:rFonts w:hint="eastAsia"/>
          <w:sz w:val="16"/>
          <w:szCs w:val="16"/>
        </w:rPr>
        <w:t>10213032812</w:t>
      </w:r>
      <w:r w:rsidRPr="00EF4AB2">
        <w:rPr>
          <w:rFonts w:hint="eastAsia"/>
          <w:sz w:val="16"/>
          <w:szCs w:val="16"/>
        </w:rPr>
        <w:t>號令制定公布全文</w:t>
      </w:r>
      <w:r w:rsidRPr="00EF4AB2">
        <w:rPr>
          <w:rFonts w:hint="eastAsia"/>
          <w:sz w:val="16"/>
          <w:szCs w:val="16"/>
        </w:rPr>
        <w:t>11</w:t>
      </w:r>
      <w:r w:rsidRPr="00EF4AB2">
        <w:rPr>
          <w:rFonts w:hint="eastAsia"/>
          <w:sz w:val="16"/>
          <w:szCs w:val="16"/>
        </w:rPr>
        <w:t>條</w:t>
      </w:r>
    </w:p>
    <w:p w:rsidR="00EF4AB2" w:rsidRPr="00EF4AB2" w:rsidRDefault="00EF4AB2" w:rsidP="00EF4AB2">
      <w:pPr>
        <w:spacing w:line="240" w:lineRule="exact"/>
        <w:jc w:val="right"/>
        <w:rPr>
          <w:sz w:val="16"/>
          <w:szCs w:val="16"/>
        </w:rPr>
      </w:pPr>
      <w:r w:rsidRPr="00EF4AB2">
        <w:rPr>
          <w:rFonts w:hint="eastAsia"/>
          <w:sz w:val="16"/>
          <w:szCs w:val="16"/>
        </w:rPr>
        <w:t>103</w:t>
      </w:r>
      <w:r w:rsidRPr="00EF4AB2">
        <w:rPr>
          <w:rFonts w:hint="eastAsia"/>
          <w:sz w:val="16"/>
          <w:szCs w:val="16"/>
        </w:rPr>
        <w:t>年</w:t>
      </w:r>
      <w:r w:rsidRPr="00EF4AB2">
        <w:rPr>
          <w:rFonts w:hint="eastAsia"/>
          <w:sz w:val="16"/>
          <w:szCs w:val="16"/>
        </w:rPr>
        <w:t>05</w:t>
      </w:r>
      <w:r w:rsidRPr="00EF4AB2">
        <w:rPr>
          <w:rFonts w:hint="eastAsia"/>
          <w:sz w:val="16"/>
          <w:szCs w:val="16"/>
        </w:rPr>
        <w:t>月</w:t>
      </w:r>
      <w:r w:rsidRPr="00EF4AB2">
        <w:rPr>
          <w:rFonts w:hint="eastAsia"/>
          <w:sz w:val="16"/>
          <w:szCs w:val="16"/>
        </w:rPr>
        <w:t>16</w:t>
      </w:r>
      <w:r w:rsidRPr="00EF4AB2">
        <w:rPr>
          <w:rFonts w:hint="eastAsia"/>
          <w:sz w:val="16"/>
          <w:szCs w:val="16"/>
        </w:rPr>
        <w:t>日府行法字第</w:t>
      </w:r>
      <w:r w:rsidRPr="00EF4AB2">
        <w:rPr>
          <w:rFonts w:hint="eastAsia"/>
          <w:sz w:val="16"/>
          <w:szCs w:val="16"/>
        </w:rPr>
        <w:t>10313016302</w:t>
      </w:r>
      <w:r w:rsidRPr="00EF4AB2">
        <w:rPr>
          <w:rFonts w:hint="eastAsia"/>
          <w:sz w:val="16"/>
          <w:szCs w:val="16"/>
        </w:rPr>
        <w:t>號令修正公布第</w:t>
      </w:r>
      <w:r w:rsidRPr="00EF4AB2">
        <w:rPr>
          <w:rFonts w:hint="eastAsia"/>
          <w:sz w:val="16"/>
          <w:szCs w:val="16"/>
        </w:rPr>
        <w:t>2</w:t>
      </w:r>
      <w:r w:rsidRPr="00EF4AB2">
        <w:rPr>
          <w:rFonts w:hint="eastAsia"/>
          <w:sz w:val="16"/>
          <w:szCs w:val="16"/>
        </w:rPr>
        <w:t>條、第</w:t>
      </w:r>
      <w:r w:rsidRPr="00EF4AB2">
        <w:rPr>
          <w:rFonts w:hint="eastAsia"/>
          <w:sz w:val="16"/>
          <w:szCs w:val="16"/>
        </w:rPr>
        <w:t>5</w:t>
      </w:r>
      <w:r w:rsidRPr="00EF4AB2">
        <w:rPr>
          <w:rFonts w:hint="eastAsia"/>
          <w:sz w:val="16"/>
          <w:szCs w:val="16"/>
        </w:rPr>
        <w:t>條、第</w:t>
      </w:r>
      <w:r w:rsidRPr="00EF4AB2">
        <w:rPr>
          <w:rFonts w:hint="eastAsia"/>
          <w:sz w:val="16"/>
          <w:szCs w:val="16"/>
        </w:rPr>
        <w:t>8</w:t>
      </w:r>
      <w:r w:rsidRPr="00EF4AB2">
        <w:rPr>
          <w:rFonts w:hint="eastAsia"/>
          <w:sz w:val="16"/>
          <w:szCs w:val="16"/>
        </w:rPr>
        <w:t>條條文</w:t>
      </w:r>
    </w:p>
    <w:p w:rsidR="00EF4AB2" w:rsidRPr="00EF4AB2" w:rsidRDefault="00EF4AB2" w:rsidP="00EF4AB2">
      <w:pPr>
        <w:spacing w:line="240" w:lineRule="exact"/>
        <w:jc w:val="right"/>
        <w:rPr>
          <w:sz w:val="16"/>
          <w:szCs w:val="16"/>
        </w:rPr>
      </w:pPr>
      <w:r w:rsidRPr="00EF4AB2">
        <w:rPr>
          <w:rFonts w:hint="eastAsia"/>
          <w:sz w:val="16"/>
          <w:szCs w:val="16"/>
        </w:rPr>
        <w:t>114</w:t>
      </w:r>
      <w:r w:rsidRPr="00EF4AB2">
        <w:rPr>
          <w:rFonts w:hint="eastAsia"/>
          <w:sz w:val="16"/>
          <w:szCs w:val="16"/>
        </w:rPr>
        <w:t>年</w:t>
      </w:r>
      <w:r w:rsidRPr="00EF4AB2">
        <w:rPr>
          <w:rFonts w:hint="eastAsia"/>
          <w:sz w:val="16"/>
          <w:szCs w:val="16"/>
        </w:rPr>
        <w:t>08</w:t>
      </w:r>
      <w:r w:rsidRPr="00EF4AB2">
        <w:rPr>
          <w:rFonts w:hint="eastAsia"/>
          <w:sz w:val="16"/>
          <w:szCs w:val="16"/>
        </w:rPr>
        <w:t>月</w:t>
      </w:r>
      <w:r w:rsidRPr="00EF4AB2">
        <w:rPr>
          <w:rFonts w:hint="eastAsia"/>
          <w:sz w:val="16"/>
          <w:szCs w:val="16"/>
        </w:rPr>
        <w:t>21</w:t>
      </w:r>
      <w:r w:rsidRPr="00EF4AB2">
        <w:rPr>
          <w:rFonts w:hint="eastAsia"/>
          <w:sz w:val="16"/>
          <w:szCs w:val="16"/>
        </w:rPr>
        <w:t>日府行法字第</w:t>
      </w:r>
      <w:r w:rsidRPr="00EF4AB2">
        <w:rPr>
          <w:rFonts w:hint="eastAsia"/>
          <w:sz w:val="16"/>
          <w:szCs w:val="16"/>
        </w:rPr>
        <w:t>11413103811</w:t>
      </w:r>
      <w:r w:rsidRPr="00EF4AB2">
        <w:rPr>
          <w:rFonts w:hint="eastAsia"/>
          <w:sz w:val="16"/>
          <w:szCs w:val="16"/>
        </w:rPr>
        <w:t>號令修正公布第</w:t>
      </w:r>
      <w:r w:rsidRPr="00EF4AB2">
        <w:rPr>
          <w:rFonts w:hint="eastAsia"/>
          <w:sz w:val="16"/>
          <w:szCs w:val="16"/>
        </w:rPr>
        <w:t>3</w:t>
      </w:r>
      <w:r w:rsidRPr="00EF4AB2">
        <w:rPr>
          <w:rFonts w:hint="eastAsia"/>
          <w:sz w:val="16"/>
          <w:szCs w:val="16"/>
        </w:rPr>
        <w:t>條及附表</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一</w:t>
      </w:r>
      <w:r>
        <w:rPr>
          <w:rFonts w:hint="eastAsia"/>
        </w:rPr>
        <w:t xml:space="preserve"> </w:t>
      </w:r>
      <w:r w:rsidRPr="00EF4AB2">
        <w:rPr>
          <w:rFonts w:hint="eastAsia"/>
        </w:rPr>
        <w:t>條</w:t>
      </w:r>
      <w:r>
        <w:rPr>
          <w:rFonts w:hint="eastAsia"/>
        </w:rPr>
        <w:tab/>
      </w:r>
      <w:r w:rsidRPr="00EF4AB2">
        <w:rPr>
          <w:rFonts w:hint="eastAsia"/>
        </w:rPr>
        <w:t>澎湖縣政府（以下簡稱本府）為處理公共工程用地建築改良物之拆遷補償，特制定本自治條例。</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二</w:t>
      </w:r>
      <w:r>
        <w:rPr>
          <w:rFonts w:hint="eastAsia"/>
        </w:rPr>
        <w:t xml:space="preserve"> </w:t>
      </w:r>
      <w:r w:rsidRPr="00EF4AB2">
        <w:rPr>
          <w:rFonts w:hint="eastAsia"/>
        </w:rPr>
        <w:t>條</w:t>
      </w:r>
      <w:r>
        <w:rPr>
          <w:rFonts w:hint="eastAsia"/>
        </w:rPr>
        <w:tab/>
      </w:r>
      <w:r w:rsidRPr="00EF4AB2">
        <w:rPr>
          <w:rFonts w:hint="eastAsia"/>
        </w:rPr>
        <w:t>本自治條例所稱建築改良物為該公共工程計畫核定前計畫範圍內已存在之建築改良物。</w:t>
      </w:r>
    </w:p>
    <w:p w:rsidR="00EF4AB2" w:rsidRPr="00EF4AB2" w:rsidRDefault="00EF4AB2" w:rsidP="00EF4AB2">
      <w:pPr>
        <w:tabs>
          <w:tab w:val="left" w:pos="1440"/>
        </w:tabs>
        <w:ind w:leftChars="400" w:left="960" w:firstLineChars="200" w:firstLine="480"/>
      </w:pPr>
      <w:r w:rsidRPr="00EF4AB2">
        <w:rPr>
          <w:rFonts w:hint="eastAsia"/>
        </w:rPr>
        <w:t>採徵收方式取得之建築改良物應為於徵收土地公告前已領有建築執照或建築管理前興建完成之建物。</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三</w:t>
      </w:r>
      <w:r>
        <w:rPr>
          <w:rFonts w:hint="eastAsia"/>
        </w:rPr>
        <w:t xml:space="preserve"> </w:t>
      </w:r>
      <w:r w:rsidRPr="00EF4AB2">
        <w:rPr>
          <w:rFonts w:hint="eastAsia"/>
        </w:rPr>
        <w:t>條</w:t>
      </w:r>
      <w:r>
        <w:rPr>
          <w:rFonts w:hint="eastAsia"/>
        </w:rPr>
        <w:tab/>
      </w:r>
      <w:r w:rsidRPr="00EF4AB2">
        <w:rPr>
          <w:rFonts w:hint="eastAsia"/>
        </w:rPr>
        <w:t>建築改良物之查估補償標準，以重建價格補償，其計算方式如下：</w:t>
      </w:r>
    </w:p>
    <w:p w:rsidR="00EF4AB2" w:rsidRPr="00EF4AB2" w:rsidRDefault="00EF4AB2" w:rsidP="00EF4AB2">
      <w:pPr>
        <w:tabs>
          <w:tab w:val="left" w:pos="1440"/>
        </w:tabs>
        <w:ind w:leftChars="400" w:left="1464" w:hangingChars="210" w:hanging="504"/>
      </w:pPr>
      <w:r w:rsidRPr="00EF4AB2">
        <w:rPr>
          <w:rFonts w:hint="eastAsia"/>
        </w:rPr>
        <w:t>一、</w:t>
      </w:r>
      <w:r>
        <w:tab/>
      </w:r>
      <w:r w:rsidRPr="00EF4AB2">
        <w:rPr>
          <w:rFonts w:hint="eastAsia"/>
        </w:rPr>
        <w:t>房屋：拆除面積乘以重建單價依附表一估算等於重建價格。</w:t>
      </w:r>
    </w:p>
    <w:p w:rsidR="00EF4AB2" w:rsidRPr="00EF4AB2" w:rsidRDefault="00EF4AB2" w:rsidP="00EF4AB2">
      <w:pPr>
        <w:tabs>
          <w:tab w:val="left" w:pos="1440"/>
        </w:tabs>
        <w:ind w:leftChars="400" w:left="1464" w:hangingChars="210" w:hanging="504"/>
      </w:pPr>
      <w:r w:rsidRPr="00EF4AB2">
        <w:rPr>
          <w:rFonts w:hint="eastAsia"/>
        </w:rPr>
        <w:t>二、</w:t>
      </w:r>
      <w:r>
        <w:tab/>
      </w:r>
      <w:r w:rsidRPr="00EF4AB2">
        <w:rPr>
          <w:rFonts w:hint="eastAsia"/>
        </w:rPr>
        <w:t>圍牆：補償價格依圍牆重建單價表依附表二估算乘以面積估算。</w:t>
      </w:r>
    </w:p>
    <w:p w:rsidR="00EF4AB2" w:rsidRPr="00EF4AB2" w:rsidRDefault="00EF4AB2" w:rsidP="00EF4AB2">
      <w:pPr>
        <w:tabs>
          <w:tab w:val="left" w:pos="1440"/>
        </w:tabs>
        <w:ind w:leftChars="400" w:left="1464" w:hangingChars="210" w:hanging="504"/>
      </w:pPr>
      <w:r w:rsidRPr="00EF4AB2">
        <w:rPr>
          <w:rFonts w:hint="eastAsia"/>
        </w:rPr>
        <w:t>三、</w:t>
      </w:r>
      <w:r>
        <w:tab/>
      </w:r>
      <w:r w:rsidRPr="00EF4AB2">
        <w:rPr>
          <w:rFonts w:hint="eastAsia"/>
        </w:rPr>
        <w:t>附屬雜項建造物依附表三估算。</w:t>
      </w:r>
    </w:p>
    <w:p w:rsidR="00EF4AB2" w:rsidRPr="00EF4AB2" w:rsidRDefault="00EF4AB2" w:rsidP="00EF4AB2">
      <w:pPr>
        <w:tabs>
          <w:tab w:val="left" w:pos="1440"/>
        </w:tabs>
        <w:ind w:leftChars="400" w:left="1464" w:hangingChars="210" w:hanging="504"/>
      </w:pPr>
      <w:r w:rsidRPr="00EF4AB2">
        <w:rPr>
          <w:rFonts w:hint="eastAsia"/>
        </w:rPr>
        <w:t>四、</w:t>
      </w:r>
      <w:r>
        <w:tab/>
      </w:r>
      <w:r w:rsidRPr="00EF4AB2">
        <w:rPr>
          <w:rFonts w:hint="eastAsia"/>
        </w:rPr>
        <w:t>如無表列內項目得辦理賠償，得委託具公信力之專業機構查估價或委託專業廠商以三家以上之報價評估市價辦理補償。</w:t>
      </w:r>
    </w:p>
    <w:p w:rsidR="00EF4AB2" w:rsidRPr="00EF4AB2" w:rsidRDefault="00EF4AB2" w:rsidP="00EF4AB2">
      <w:pPr>
        <w:tabs>
          <w:tab w:val="left" w:pos="1440"/>
        </w:tabs>
        <w:ind w:leftChars="400" w:left="960" w:firstLineChars="200" w:firstLine="480"/>
      </w:pPr>
      <w:r w:rsidRPr="00EF4AB2">
        <w:rPr>
          <w:rFonts w:hint="eastAsia"/>
        </w:rPr>
        <w:t>前項第一款重建單價已包含裝修、一般水電、瓦斯、衛生等附屬設備之補償，徵收用地界線為拆除線，但為考慮實際拆除之結構安全必要延長至安全拆除線者，其增加之面積合併拆除面積計算。</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四</w:t>
      </w:r>
      <w:r>
        <w:rPr>
          <w:rFonts w:hint="eastAsia"/>
        </w:rPr>
        <w:t xml:space="preserve"> </w:t>
      </w:r>
      <w:r w:rsidRPr="00EF4AB2">
        <w:rPr>
          <w:rFonts w:hint="eastAsia"/>
        </w:rPr>
        <w:t>條</w:t>
      </w:r>
      <w:r>
        <w:rPr>
          <w:rFonts w:hint="eastAsia"/>
        </w:rPr>
        <w:tab/>
      </w:r>
      <w:r w:rsidRPr="00EF4AB2">
        <w:rPr>
          <w:rFonts w:hint="eastAsia"/>
        </w:rPr>
        <w:t>建築改良物重建價格之計算不因地段而異，其因時間經歷所受之損耗不予扣除。</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五</w:t>
      </w:r>
      <w:r>
        <w:rPr>
          <w:rFonts w:hint="eastAsia"/>
        </w:rPr>
        <w:t xml:space="preserve"> </w:t>
      </w:r>
      <w:r w:rsidRPr="00EF4AB2">
        <w:rPr>
          <w:rFonts w:hint="eastAsia"/>
        </w:rPr>
        <w:t>條</w:t>
      </w:r>
      <w:r>
        <w:rPr>
          <w:rFonts w:hint="eastAsia"/>
        </w:rPr>
        <w:tab/>
      </w:r>
      <w:r w:rsidRPr="00EF4AB2">
        <w:rPr>
          <w:rFonts w:hint="eastAsia"/>
        </w:rPr>
        <w:t>建築改良物補償面積依實際丈量之，拆除後剩餘房屋有結構安全之虞、無法繼續使用或位於公共設施保留地上者，得申請全部拆除，其面積合併拆除面積計算</w:t>
      </w:r>
      <w:r w:rsidR="007578B3">
        <w:rPr>
          <w:rFonts w:hint="eastAsia"/>
        </w:rPr>
        <w:t>。</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六</w:t>
      </w:r>
      <w:r>
        <w:rPr>
          <w:rFonts w:hint="eastAsia"/>
        </w:rPr>
        <w:t xml:space="preserve"> </w:t>
      </w:r>
      <w:r w:rsidRPr="00EF4AB2">
        <w:rPr>
          <w:rFonts w:hint="eastAsia"/>
        </w:rPr>
        <w:t>條</w:t>
      </w:r>
      <w:r>
        <w:rPr>
          <w:rFonts w:hint="eastAsia"/>
        </w:rPr>
        <w:tab/>
      </w:r>
      <w:r w:rsidRPr="00EF4AB2">
        <w:rPr>
          <w:rFonts w:hint="eastAsia"/>
        </w:rPr>
        <w:t>建築改良物拆除戶在規定期限內自行將建築物（含附屬建物）全部拆除，並搬清室內傢俱物品及運清廢棄物經查屬實者，每戶發給建築物補償費百分之五十之拆除獎勵金。</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七</w:t>
      </w:r>
      <w:r>
        <w:rPr>
          <w:rFonts w:hint="eastAsia"/>
        </w:rPr>
        <w:t xml:space="preserve"> </w:t>
      </w:r>
      <w:r w:rsidRPr="00EF4AB2">
        <w:rPr>
          <w:rFonts w:hint="eastAsia"/>
        </w:rPr>
        <w:t>條</w:t>
      </w:r>
      <w:r>
        <w:rPr>
          <w:rFonts w:hint="eastAsia"/>
        </w:rPr>
        <w:tab/>
      </w:r>
      <w:r w:rsidRPr="00EF4AB2">
        <w:rPr>
          <w:rFonts w:hint="eastAsia"/>
        </w:rPr>
        <w:t>自動拆除期限由主辦單位視實際需要訂定。逾期未拆，由主辦單位代為拆除時，有關建築材料及室內物品，所有權人應自行搬離，否則如有毀損減失，不另予賠償。</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八</w:t>
      </w:r>
      <w:r>
        <w:rPr>
          <w:rFonts w:hint="eastAsia"/>
        </w:rPr>
        <w:t xml:space="preserve"> </w:t>
      </w:r>
      <w:r w:rsidRPr="00EF4AB2">
        <w:rPr>
          <w:rFonts w:hint="eastAsia"/>
        </w:rPr>
        <w:t>條</w:t>
      </w:r>
      <w:r>
        <w:rPr>
          <w:rFonts w:hint="eastAsia"/>
        </w:rPr>
        <w:tab/>
      </w:r>
      <w:r w:rsidRPr="00EF4AB2">
        <w:rPr>
          <w:rFonts w:hint="eastAsia"/>
        </w:rPr>
        <w:t>建築改良物其用途不分住宅或營業場所，凡現住人口及傢俱搬遷</w:t>
      </w:r>
      <w:r w:rsidRPr="00EF4AB2">
        <w:rPr>
          <w:rFonts w:hint="eastAsia"/>
        </w:rPr>
        <w:lastRenderedPageBreak/>
        <w:t>費，以第一次召開用地及土地改良物拆遷補償協議價購會或重劃計畫書公告日前在該住所有居住事實，且整棟房屋均拆除者為限，每戶發給新台幣三萬元。</w:t>
      </w:r>
    </w:p>
    <w:p w:rsidR="00EF4AB2" w:rsidRPr="00EF4AB2" w:rsidRDefault="00EF4AB2" w:rsidP="00EF4AB2">
      <w:pPr>
        <w:tabs>
          <w:tab w:val="left" w:pos="1440"/>
        </w:tabs>
        <w:ind w:leftChars="400" w:left="960" w:firstLineChars="200" w:firstLine="480"/>
      </w:pPr>
      <w:r w:rsidRPr="00EF4AB2">
        <w:rPr>
          <w:rFonts w:hint="eastAsia"/>
        </w:rPr>
        <w:t>採徵收方式取得之建築改良物搬遷戶應於徵收公告六個月前設有戶籍，方得領取搬遷費。</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九</w:t>
      </w:r>
      <w:r>
        <w:rPr>
          <w:rFonts w:hint="eastAsia"/>
        </w:rPr>
        <w:t xml:space="preserve"> </w:t>
      </w:r>
      <w:r w:rsidRPr="00EF4AB2">
        <w:rPr>
          <w:rFonts w:hint="eastAsia"/>
        </w:rPr>
        <w:t>條</w:t>
      </w:r>
      <w:r>
        <w:rPr>
          <w:rFonts w:hint="eastAsia"/>
        </w:rPr>
        <w:tab/>
      </w:r>
      <w:r w:rsidRPr="00EF4AB2">
        <w:rPr>
          <w:rFonts w:hint="eastAsia"/>
        </w:rPr>
        <w:t>建築改良物內有動力機具等特殊設備應遷移者，另行查估補償其搬遷費。</w:t>
      </w:r>
    </w:p>
    <w:p w:rsidR="00EF4AB2" w:rsidRPr="00EF4AB2" w:rsidRDefault="00EF4AB2" w:rsidP="00EF4AB2">
      <w:pPr>
        <w:tabs>
          <w:tab w:val="left" w:pos="1440"/>
        </w:tabs>
        <w:ind w:left="960" w:hangingChars="400" w:hanging="960"/>
      </w:pPr>
      <w:r w:rsidRPr="00EF4AB2">
        <w:rPr>
          <w:rFonts w:hint="eastAsia"/>
        </w:rPr>
        <w:t>第</w:t>
      </w:r>
      <w:r>
        <w:rPr>
          <w:rFonts w:hint="eastAsia"/>
        </w:rPr>
        <w:t xml:space="preserve"> </w:t>
      </w:r>
      <w:r w:rsidRPr="00EF4AB2">
        <w:rPr>
          <w:rFonts w:hint="eastAsia"/>
        </w:rPr>
        <w:t>十</w:t>
      </w:r>
      <w:r>
        <w:rPr>
          <w:rFonts w:hint="eastAsia"/>
        </w:rPr>
        <w:t xml:space="preserve"> </w:t>
      </w:r>
      <w:r w:rsidRPr="00EF4AB2">
        <w:rPr>
          <w:rFonts w:hint="eastAsia"/>
        </w:rPr>
        <w:t>條</w:t>
      </w:r>
      <w:r>
        <w:rPr>
          <w:rFonts w:hint="eastAsia"/>
        </w:rPr>
        <w:tab/>
      </w:r>
      <w:r w:rsidRPr="00EF4AB2">
        <w:rPr>
          <w:rFonts w:hint="eastAsia"/>
        </w:rPr>
        <w:t>建築改良物之查估補償標準得由本府</w:t>
      </w:r>
      <w:r w:rsidR="007578B3">
        <w:rPr>
          <w:rFonts w:hint="eastAsia"/>
        </w:rPr>
        <w:t>視</w:t>
      </w:r>
      <w:r w:rsidRPr="00EF4AB2">
        <w:rPr>
          <w:rFonts w:hint="eastAsia"/>
        </w:rPr>
        <w:t>物價情形調整之。</w:t>
      </w:r>
    </w:p>
    <w:p w:rsidR="00EF4AB2" w:rsidRDefault="00EF4AB2" w:rsidP="00EF4AB2">
      <w:pPr>
        <w:tabs>
          <w:tab w:val="left" w:pos="1440"/>
        </w:tabs>
        <w:ind w:left="960" w:hangingChars="400" w:hanging="960"/>
      </w:pPr>
      <w:r w:rsidRPr="00EF4AB2">
        <w:rPr>
          <w:rFonts w:hint="eastAsia"/>
        </w:rPr>
        <w:t>第十一條</w:t>
      </w:r>
      <w:r>
        <w:rPr>
          <w:rFonts w:hint="eastAsia"/>
        </w:rPr>
        <w:tab/>
      </w:r>
      <w:r w:rsidRPr="00EF4AB2">
        <w:rPr>
          <w:rFonts w:hint="eastAsia"/>
        </w:rPr>
        <w:t>本自治條例自公布日施行。</w:t>
      </w:r>
    </w:p>
    <w:p w:rsidR="00EF4AB2" w:rsidRDefault="00EF4AB2" w:rsidP="00EF4AB2">
      <w:pPr>
        <w:widowControl/>
        <w:ind w:left="720" w:hanging="720"/>
      </w:pPr>
      <w:r>
        <w:br w:type="page"/>
      </w:r>
    </w:p>
    <w:p w:rsidR="00E9756A" w:rsidRPr="00E9756A" w:rsidRDefault="00E9756A" w:rsidP="00E9756A">
      <w:r w:rsidRPr="00E9756A">
        <w:rPr>
          <w:rFonts w:hint="eastAsia"/>
        </w:rPr>
        <w:lastRenderedPageBreak/>
        <w:t>附表一</w:t>
      </w:r>
    </w:p>
    <w:p w:rsidR="00E9756A" w:rsidRPr="00E9756A" w:rsidRDefault="00E9756A" w:rsidP="00E9756A">
      <w:r w:rsidRPr="00E9756A">
        <w:rPr>
          <w:rFonts w:hint="eastAsia"/>
        </w:rPr>
        <w:t>房屋重建單價標準表</w:t>
      </w:r>
      <w:r w:rsidRPr="00E9756A">
        <w:rPr>
          <w:rFonts w:hint="eastAsia"/>
        </w:rPr>
        <w:t>(</w:t>
      </w:r>
      <w:r w:rsidRPr="00E9756A">
        <w:rPr>
          <w:rFonts w:hint="eastAsia"/>
        </w:rPr>
        <w:t>單位：元</w:t>
      </w:r>
      <w:r w:rsidRPr="00E9756A">
        <w:rPr>
          <w:rFonts w:hint="eastAsia"/>
        </w:rPr>
        <w:t>/</w:t>
      </w:r>
      <w:r w:rsidRPr="00E9756A">
        <w:rPr>
          <w:rFonts w:hint="eastAsia"/>
        </w:rPr>
        <w:t>平方公尺</w:t>
      </w:r>
      <w:r w:rsidRPr="00E9756A">
        <w:rPr>
          <w:rFonts w:hint="eastAsia"/>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246"/>
        <w:gridCol w:w="1697"/>
        <w:gridCol w:w="1985"/>
        <w:gridCol w:w="1276"/>
        <w:gridCol w:w="1417"/>
        <w:gridCol w:w="703"/>
      </w:tblGrid>
      <w:tr w:rsidR="00732C62" w:rsidRPr="00E9756A" w:rsidTr="00732C62">
        <w:trPr>
          <w:trHeight w:val="2225"/>
          <w:jc w:val="center"/>
        </w:trPr>
        <w:tc>
          <w:tcPr>
            <w:tcW w:w="748" w:type="pct"/>
            <w:tcBorders>
              <w:top w:val="single" w:sz="4" w:space="0" w:color="000000"/>
              <w:left w:val="single" w:sz="4" w:space="0" w:color="000000"/>
              <w:bottom w:val="single" w:sz="4" w:space="0" w:color="000000"/>
              <w:right w:val="single" w:sz="4" w:space="0" w:color="000000"/>
            </w:tcBorders>
            <w:hideMark/>
          </w:tcPr>
          <w:p w:rsidR="00E9756A" w:rsidRPr="00E9756A" w:rsidRDefault="005C4E18" w:rsidP="00732C62">
            <w:pPr>
              <w:jc w:val="right"/>
            </w:pPr>
            <w:r>
              <w:rPr>
                <w:noProof/>
              </w:rPr>
              <w:pict>
                <v:group id="_x0000_s1418" style="position:absolute;left:0;text-align:left;margin-left:-5.4pt;margin-top:-.15pt;width:61.95pt;height:110.15pt;z-index:251668992" coordorigin="1168,2278" coordsize="1239,2203">
                  <v:line id="Line 2" o:spid="_x0000_s1416" style="position:absolute;visibility:visible" from="1590,2278" to="2407,4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kyGA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"/>
                  <v:line id="Line 3" o:spid="_x0000_s1417" style="position:absolute;visibility:visible" from="1168,3310" to="2407,4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"/>
                </v:group>
              </w:pict>
            </w:r>
            <w:r w:rsidR="00E9756A" w:rsidRPr="00E9756A">
              <w:rPr>
                <w:rFonts w:hint="eastAsia"/>
              </w:rPr>
              <w:t>構造</w:t>
            </w:r>
          </w:p>
          <w:p w:rsidR="00732C62" w:rsidRDefault="00732C62" w:rsidP="00E9756A"/>
          <w:p w:rsidR="00E9756A" w:rsidRPr="00E9756A" w:rsidRDefault="00E9756A" w:rsidP="00732C62">
            <w:pPr>
              <w:jc w:val="left"/>
            </w:pPr>
            <w:r w:rsidRPr="00E9756A">
              <w:rPr>
                <w:rFonts w:hint="eastAsia"/>
              </w:rPr>
              <w:t>金額</w:t>
            </w:r>
          </w:p>
          <w:p w:rsidR="00732C62" w:rsidRDefault="00732C62" w:rsidP="00E9756A"/>
          <w:p w:rsidR="00E9756A" w:rsidRPr="00E9756A" w:rsidRDefault="00E9756A" w:rsidP="00E9756A">
            <w:r w:rsidRPr="00E9756A">
              <w:rPr>
                <w:rFonts w:hint="eastAsia"/>
              </w:rPr>
              <w:t>層數</w:t>
            </w:r>
          </w:p>
        </w:tc>
        <w:tc>
          <w:tcPr>
            <w:tcW w:w="1019"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center"/>
            </w:pPr>
            <w:r w:rsidRPr="00E9756A">
              <w:rPr>
                <w:rFonts w:hint="eastAsia"/>
              </w:rPr>
              <w:t>鋼筋混凝土造</w:t>
            </w:r>
          </w:p>
        </w:tc>
        <w:tc>
          <w:tcPr>
            <w:tcW w:w="119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center"/>
            </w:pPr>
            <w:r w:rsidRPr="00E9756A">
              <w:rPr>
                <w:rFonts w:hint="eastAsia"/>
              </w:rPr>
              <w:t>加強磚造</w:t>
            </w:r>
          </w:p>
          <w:p w:rsidR="00E9756A" w:rsidRPr="00E9756A" w:rsidRDefault="00E9756A" w:rsidP="00732C62">
            <w:pPr>
              <w:jc w:val="center"/>
            </w:pPr>
            <w:r w:rsidRPr="00E9756A">
              <w:rPr>
                <w:rFonts w:hint="eastAsia"/>
              </w:rPr>
              <w:t>加強空心磚造</w:t>
            </w:r>
          </w:p>
        </w:tc>
        <w:tc>
          <w:tcPr>
            <w:tcW w:w="766"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center"/>
            </w:pPr>
            <w:r w:rsidRPr="00E9756A">
              <w:rPr>
                <w:rFonts w:hint="eastAsia"/>
              </w:rPr>
              <w:t>磚石造</w:t>
            </w:r>
          </w:p>
          <w:p w:rsidR="00E9756A" w:rsidRPr="00E9756A" w:rsidRDefault="00E9756A" w:rsidP="00732C62">
            <w:pPr>
              <w:jc w:val="center"/>
            </w:pPr>
            <w:r w:rsidRPr="00E9756A">
              <w:rPr>
                <w:rFonts w:hint="eastAsia"/>
              </w:rPr>
              <w:t>空心磚造</w:t>
            </w:r>
          </w:p>
          <w:p w:rsidR="00E9756A" w:rsidRPr="00E9756A" w:rsidRDefault="00E9756A" w:rsidP="00732C62">
            <w:pPr>
              <w:jc w:val="center"/>
            </w:pPr>
            <w:r w:rsidRPr="00E9756A">
              <w:rPr>
                <w:rFonts w:hint="eastAsia"/>
              </w:rPr>
              <w:t>硓</w:t>
            </w:r>
            <w:r w:rsidRPr="00732C62">
              <w:rPr>
                <w:rFonts w:ascii="標楷體" w:eastAsia="新細明體-ExtB" w:hAnsi="新細明體-ExtB" w:cs="新細明體-ExtB" w:hint="eastAsia"/>
              </w:rPr>
              <w:t>𥑮</w:t>
            </w:r>
            <w:r w:rsidRPr="00E9756A">
              <w:rPr>
                <w:rFonts w:hint="eastAsia"/>
              </w:rPr>
              <w:t>石造</w:t>
            </w:r>
          </w:p>
        </w:tc>
        <w:tc>
          <w:tcPr>
            <w:tcW w:w="851"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center"/>
            </w:pPr>
            <w:r w:rsidRPr="00E9756A">
              <w:rPr>
                <w:rFonts w:hint="eastAsia"/>
              </w:rPr>
              <w:t>木造</w:t>
            </w:r>
          </w:p>
          <w:p w:rsidR="00E9756A" w:rsidRPr="00E9756A" w:rsidRDefault="00E9756A" w:rsidP="00732C62">
            <w:pPr>
              <w:jc w:val="center"/>
            </w:pPr>
            <w:r w:rsidRPr="00E9756A">
              <w:rPr>
                <w:rFonts w:hint="eastAsia"/>
              </w:rPr>
              <w:t>土造</w:t>
            </w:r>
          </w:p>
          <w:p w:rsidR="00E9756A" w:rsidRPr="00E9756A" w:rsidRDefault="00E9756A" w:rsidP="00732C62">
            <w:pPr>
              <w:jc w:val="center"/>
            </w:pPr>
            <w:r w:rsidRPr="00E9756A">
              <w:rPr>
                <w:rFonts w:hint="eastAsia"/>
              </w:rPr>
              <w:t>土磚石混造</w:t>
            </w:r>
          </w:p>
        </w:tc>
        <w:tc>
          <w:tcPr>
            <w:tcW w:w="42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備註</w:t>
            </w:r>
          </w:p>
        </w:tc>
      </w:tr>
      <w:tr w:rsidR="00732C62" w:rsidRPr="00E9756A" w:rsidTr="00732C62">
        <w:trPr>
          <w:trHeight w:val="702"/>
          <w:jc w:val="center"/>
        </w:trPr>
        <w:tc>
          <w:tcPr>
            <w:tcW w:w="748"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distribute"/>
            </w:pPr>
            <w:r w:rsidRPr="00E9756A">
              <w:rPr>
                <w:rFonts w:hint="eastAsia"/>
              </w:rPr>
              <w:t>平房</w:t>
            </w:r>
          </w:p>
        </w:tc>
        <w:tc>
          <w:tcPr>
            <w:tcW w:w="1019"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二萬五千元</w:t>
            </w:r>
          </w:p>
        </w:tc>
        <w:tc>
          <w:tcPr>
            <w:tcW w:w="119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二萬三千三百元</w:t>
            </w:r>
          </w:p>
        </w:tc>
        <w:tc>
          <w:tcPr>
            <w:tcW w:w="766"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一萬七千元</w:t>
            </w:r>
          </w:p>
        </w:tc>
        <w:tc>
          <w:tcPr>
            <w:tcW w:w="851"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一萬四千八百元</w:t>
            </w:r>
          </w:p>
        </w:tc>
        <w:tc>
          <w:tcPr>
            <w:tcW w:w="422" w:type="pct"/>
            <w:tcBorders>
              <w:top w:val="single" w:sz="4" w:space="0" w:color="000000"/>
              <w:left w:val="single" w:sz="4" w:space="0" w:color="000000"/>
              <w:bottom w:val="single" w:sz="4" w:space="0" w:color="000000"/>
              <w:right w:val="single" w:sz="4" w:space="0" w:color="000000"/>
            </w:tcBorders>
          </w:tcPr>
          <w:p w:rsidR="00E9756A" w:rsidRPr="00E9756A" w:rsidRDefault="00E9756A" w:rsidP="00E9756A"/>
        </w:tc>
      </w:tr>
      <w:tr w:rsidR="00732C62" w:rsidRPr="00E9756A" w:rsidTr="00732C62">
        <w:trPr>
          <w:trHeight w:val="874"/>
          <w:jc w:val="center"/>
        </w:trPr>
        <w:tc>
          <w:tcPr>
            <w:tcW w:w="748"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distribute"/>
            </w:pPr>
            <w:r w:rsidRPr="00E9756A">
              <w:rPr>
                <w:rFonts w:hint="eastAsia"/>
              </w:rPr>
              <w:t>二層樓房</w:t>
            </w:r>
          </w:p>
        </w:tc>
        <w:tc>
          <w:tcPr>
            <w:tcW w:w="1019"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二萬六千元</w:t>
            </w:r>
          </w:p>
        </w:tc>
        <w:tc>
          <w:tcPr>
            <w:tcW w:w="119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二萬三千八百元</w:t>
            </w:r>
          </w:p>
        </w:tc>
        <w:tc>
          <w:tcPr>
            <w:tcW w:w="766"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一萬七千二百元</w:t>
            </w:r>
          </w:p>
        </w:tc>
        <w:tc>
          <w:tcPr>
            <w:tcW w:w="851"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一萬五千元</w:t>
            </w:r>
          </w:p>
        </w:tc>
        <w:tc>
          <w:tcPr>
            <w:tcW w:w="422" w:type="pct"/>
            <w:tcBorders>
              <w:top w:val="single" w:sz="4" w:space="0" w:color="000000"/>
              <w:left w:val="single" w:sz="4" w:space="0" w:color="000000"/>
              <w:bottom w:val="single" w:sz="4" w:space="0" w:color="000000"/>
              <w:right w:val="single" w:sz="4" w:space="0" w:color="000000"/>
            </w:tcBorders>
          </w:tcPr>
          <w:p w:rsidR="00E9756A" w:rsidRPr="00E9756A" w:rsidRDefault="00E9756A" w:rsidP="00E9756A"/>
        </w:tc>
      </w:tr>
      <w:tr w:rsidR="00732C62" w:rsidRPr="00E9756A" w:rsidTr="00732C62">
        <w:trPr>
          <w:trHeight w:val="712"/>
          <w:jc w:val="center"/>
        </w:trPr>
        <w:tc>
          <w:tcPr>
            <w:tcW w:w="748"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distribute"/>
            </w:pPr>
            <w:r w:rsidRPr="00E9756A">
              <w:rPr>
                <w:rFonts w:hint="eastAsia"/>
              </w:rPr>
              <w:t>三層樓房</w:t>
            </w:r>
          </w:p>
        </w:tc>
        <w:tc>
          <w:tcPr>
            <w:tcW w:w="1019"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二萬九千元</w:t>
            </w:r>
          </w:p>
        </w:tc>
        <w:tc>
          <w:tcPr>
            <w:tcW w:w="119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二萬五千元</w:t>
            </w:r>
          </w:p>
        </w:tc>
        <w:tc>
          <w:tcPr>
            <w:tcW w:w="766" w:type="pct"/>
            <w:tcBorders>
              <w:top w:val="single" w:sz="4" w:space="0" w:color="000000"/>
              <w:left w:val="single" w:sz="4" w:space="0" w:color="000000"/>
              <w:bottom w:val="single" w:sz="4" w:space="0" w:color="000000"/>
              <w:right w:val="single" w:sz="4" w:space="0" w:color="000000"/>
            </w:tcBorders>
            <w:vAlign w:val="center"/>
          </w:tcPr>
          <w:p w:rsidR="00E9756A" w:rsidRPr="00E9756A" w:rsidRDefault="00E9756A" w:rsidP="00E9756A"/>
        </w:tc>
        <w:tc>
          <w:tcPr>
            <w:tcW w:w="851" w:type="pct"/>
            <w:tcBorders>
              <w:top w:val="single" w:sz="4" w:space="0" w:color="000000"/>
              <w:left w:val="single" w:sz="4" w:space="0" w:color="000000"/>
              <w:bottom w:val="single" w:sz="4" w:space="0" w:color="000000"/>
              <w:right w:val="single" w:sz="4" w:space="0" w:color="000000"/>
            </w:tcBorders>
            <w:vAlign w:val="center"/>
          </w:tcPr>
          <w:p w:rsidR="00E9756A" w:rsidRPr="00E9756A" w:rsidRDefault="00E9756A" w:rsidP="00E9756A"/>
        </w:tc>
        <w:tc>
          <w:tcPr>
            <w:tcW w:w="422" w:type="pct"/>
            <w:tcBorders>
              <w:top w:val="single" w:sz="4" w:space="0" w:color="000000"/>
              <w:left w:val="single" w:sz="4" w:space="0" w:color="000000"/>
              <w:bottom w:val="single" w:sz="4" w:space="0" w:color="000000"/>
              <w:right w:val="single" w:sz="4" w:space="0" w:color="000000"/>
            </w:tcBorders>
          </w:tcPr>
          <w:p w:rsidR="00E9756A" w:rsidRPr="00E9756A" w:rsidRDefault="00E9756A" w:rsidP="00E9756A"/>
        </w:tc>
      </w:tr>
      <w:tr w:rsidR="00732C62" w:rsidRPr="00E9756A" w:rsidTr="00732C62">
        <w:trPr>
          <w:trHeight w:val="884"/>
          <w:jc w:val="center"/>
        </w:trPr>
        <w:tc>
          <w:tcPr>
            <w:tcW w:w="748"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distribute"/>
            </w:pPr>
            <w:r w:rsidRPr="00E9756A">
              <w:rPr>
                <w:rFonts w:hint="eastAsia"/>
              </w:rPr>
              <w:t>四層樓房</w:t>
            </w:r>
          </w:p>
        </w:tc>
        <w:tc>
          <w:tcPr>
            <w:tcW w:w="1019"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三萬二千元</w:t>
            </w:r>
          </w:p>
        </w:tc>
        <w:tc>
          <w:tcPr>
            <w:tcW w:w="119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二萬六千六百元</w:t>
            </w:r>
          </w:p>
        </w:tc>
        <w:tc>
          <w:tcPr>
            <w:tcW w:w="766" w:type="pct"/>
            <w:tcBorders>
              <w:top w:val="single" w:sz="4" w:space="0" w:color="000000"/>
              <w:left w:val="single" w:sz="4" w:space="0" w:color="000000"/>
              <w:bottom w:val="single" w:sz="4" w:space="0" w:color="000000"/>
              <w:right w:val="single" w:sz="4" w:space="0" w:color="000000"/>
            </w:tcBorders>
            <w:vAlign w:val="center"/>
          </w:tcPr>
          <w:p w:rsidR="00E9756A" w:rsidRPr="00E9756A" w:rsidRDefault="00E9756A" w:rsidP="00E9756A"/>
        </w:tc>
        <w:tc>
          <w:tcPr>
            <w:tcW w:w="851" w:type="pct"/>
            <w:tcBorders>
              <w:top w:val="single" w:sz="4" w:space="0" w:color="000000"/>
              <w:left w:val="single" w:sz="4" w:space="0" w:color="000000"/>
              <w:bottom w:val="single" w:sz="4" w:space="0" w:color="000000"/>
              <w:right w:val="single" w:sz="4" w:space="0" w:color="000000"/>
            </w:tcBorders>
            <w:vAlign w:val="center"/>
          </w:tcPr>
          <w:p w:rsidR="00E9756A" w:rsidRPr="00E9756A" w:rsidRDefault="00E9756A" w:rsidP="00E9756A"/>
        </w:tc>
        <w:tc>
          <w:tcPr>
            <w:tcW w:w="422" w:type="pct"/>
            <w:tcBorders>
              <w:top w:val="single" w:sz="4" w:space="0" w:color="000000"/>
              <w:left w:val="single" w:sz="4" w:space="0" w:color="000000"/>
              <w:bottom w:val="single" w:sz="4" w:space="0" w:color="000000"/>
              <w:right w:val="single" w:sz="4" w:space="0" w:color="000000"/>
            </w:tcBorders>
          </w:tcPr>
          <w:p w:rsidR="00E9756A" w:rsidRPr="00E9756A" w:rsidRDefault="00E9756A" w:rsidP="00E9756A"/>
        </w:tc>
      </w:tr>
      <w:tr w:rsidR="00732C62" w:rsidRPr="00E9756A" w:rsidTr="00732C62">
        <w:trPr>
          <w:trHeight w:val="822"/>
          <w:jc w:val="center"/>
        </w:trPr>
        <w:tc>
          <w:tcPr>
            <w:tcW w:w="748"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732C62">
            <w:pPr>
              <w:jc w:val="distribute"/>
            </w:pPr>
            <w:r w:rsidRPr="00E9756A">
              <w:rPr>
                <w:rFonts w:hint="eastAsia"/>
              </w:rPr>
              <w:t>五層樓房</w:t>
            </w:r>
          </w:p>
        </w:tc>
        <w:tc>
          <w:tcPr>
            <w:tcW w:w="1019"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三萬五千元</w:t>
            </w:r>
          </w:p>
        </w:tc>
        <w:tc>
          <w:tcPr>
            <w:tcW w:w="1192" w:type="pct"/>
            <w:tcBorders>
              <w:top w:val="single" w:sz="4" w:space="0" w:color="000000"/>
              <w:left w:val="single" w:sz="4" w:space="0" w:color="000000"/>
              <w:bottom w:val="single" w:sz="4" w:space="0" w:color="000000"/>
              <w:right w:val="single" w:sz="4" w:space="0" w:color="000000"/>
            </w:tcBorders>
            <w:vAlign w:val="center"/>
            <w:hideMark/>
          </w:tcPr>
          <w:p w:rsidR="00E9756A" w:rsidRPr="00E9756A" w:rsidRDefault="00E9756A" w:rsidP="00E9756A">
            <w:r w:rsidRPr="00E9756A">
              <w:rPr>
                <w:rFonts w:hint="eastAsia"/>
              </w:rPr>
              <w:t>二萬八千一百元</w:t>
            </w:r>
          </w:p>
        </w:tc>
        <w:tc>
          <w:tcPr>
            <w:tcW w:w="766" w:type="pct"/>
            <w:tcBorders>
              <w:top w:val="single" w:sz="4" w:space="0" w:color="000000"/>
              <w:left w:val="single" w:sz="4" w:space="0" w:color="000000"/>
              <w:bottom w:val="single" w:sz="4" w:space="0" w:color="000000"/>
              <w:right w:val="single" w:sz="4" w:space="0" w:color="000000"/>
            </w:tcBorders>
            <w:vAlign w:val="center"/>
          </w:tcPr>
          <w:p w:rsidR="00E9756A" w:rsidRPr="00E9756A" w:rsidRDefault="00E9756A" w:rsidP="00E9756A"/>
        </w:tc>
        <w:tc>
          <w:tcPr>
            <w:tcW w:w="851" w:type="pct"/>
            <w:tcBorders>
              <w:top w:val="single" w:sz="4" w:space="0" w:color="000000"/>
              <w:left w:val="single" w:sz="4" w:space="0" w:color="000000"/>
              <w:bottom w:val="single" w:sz="4" w:space="0" w:color="000000"/>
              <w:right w:val="single" w:sz="4" w:space="0" w:color="000000"/>
            </w:tcBorders>
            <w:vAlign w:val="center"/>
          </w:tcPr>
          <w:p w:rsidR="00E9756A" w:rsidRPr="00E9756A" w:rsidRDefault="00E9756A" w:rsidP="00E9756A"/>
        </w:tc>
        <w:tc>
          <w:tcPr>
            <w:tcW w:w="422" w:type="pct"/>
            <w:tcBorders>
              <w:top w:val="single" w:sz="4" w:space="0" w:color="000000"/>
              <w:left w:val="single" w:sz="4" w:space="0" w:color="000000"/>
              <w:bottom w:val="single" w:sz="4" w:space="0" w:color="000000"/>
              <w:right w:val="single" w:sz="4" w:space="0" w:color="000000"/>
            </w:tcBorders>
          </w:tcPr>
          <w:p w:rsidR="00E9756A" w:rsidRPr="00E9756A" w:rsidRDefault="00E9756A" w:rsidP="00E9756A"/>
        </w:tc>
      </w:tr>
    </w:tbl>
    <w:p w:rsidR="00E9756A" w:rsidRPr="00732C62" w:rsidRDefault="00E9756A" w:rsidP="00732C62">
      <w:r w:rsidRPr="00732C62">
        <w:rPr>
          <w:rFonts w:hint="eastAsia"/>
        </w:rPr>
        <w:t>說明：</w:t>
      </w:r>
    </w:p>
    <w:p w:rsidR="00E9756A" w:rsidRPr="00732C62" w:rsidRDefault="00732C62" w:rsidP="00732C62">
      <w:pPr>
        <w:ind w:left="504" w:hangingChars="210" w:hanging="504"/>
      </w:pPr>
      <w:r>
        <w:rPr>
          <w:rFonts w:hint="eastAsia"/>
        </w:rPr>
        <w:t>一、</w:t>
      </w:r>
      <w:r>
        <w:tab/>
      </w:r>
      <w:r w:rsidR="00E9756A" w:rsidRPr="00732C62">
        <w:rPr>
          <w:rFonts w:hint="eastAsia"/>
        </w:rPr>
        <w:t>本表單價係連棟中間戶之單價，若為邊間戶，則按其單價加百分之五，獨立戶加百分之十。</w:t>
      </w:r>
    </w:p>
    <w:p w:rsidR="00E9756A" w:rsidRPr="00732C62" w:rsidRDefault="00732C62" w:rsidP="00732C62">
      <w:pPr>
        <w:ind w:left="504" w:hangingChars="210" w:hanging="504"/>
      </w:pPr>
      <w:r>
        <w:rPr>
          <w:rFonts w:hint="eastAsia"/>
        </w:rPr>
        <w:t>二、</w:t>
      </w:r>
      <w:r>
        <w:tab/>
      </w:r>
      <w:r w:rsidR="00E9756A" w:rsidRPr="00732C62">
        <w:rPr>
          <w:rFonts w:hint="eastAsia"/>
        </w:rPr>
        <w:t>陽臺以表列單價五折計算。</w:t>
      </w:r>
    </w:p>
    <w:p w:rsidR="00E9756A" w:rsidRPr="00732C62" w:rsidRDefault="00732C62" w:rsidP="00732C62">
      <w:pPr>
        <w:ind w:left="504" w:hangingChars="210" w:hanging="504"/>
      </w:pPr>
      <w:r>
        <w:rPr>
          <w:rFonts w:hint="eastAsia"/>
        </w:rPr>
        <w:t>三、</w:t>
      </w:r>
      <w:r>
        <w:tab/>
      </w:r>
      <w:r w:rsidR="00E9756A" w:rsidRPr="00732C62">
        <w:rPr>
          <w:rFonts w:hint="eastAsia"/>
        </w:rPr>
        <w:t>表列標準如遇僅拆除門面部份而未拆除梁柱結構者加百分之十。</w:t>
      </w:r>
    </w:p>
    <w:p w:rsidR="00DA0014" w:rsidRDefault="00DA0014" w:rsidP="00DA0014">
      <w:pPr>
        <w:widowControl/>
        <w:ind w:left="840" w:hanging="840"/>
        <w:rPr>
          <w:rFonts w:ascii="標楷體" w:hAnsi="標楷體"/>
          <w:sz w:val="28"/>
          <w:szCs w:val="28"/>
        </w:rPr>
      </w:pPr>
      <w:r>
        <w:rPr>
          <w:rFonts w:ascii="標楷體" w:hAnsi="標楷體"/>
          <w:sz w:val="28"/>
          <w:szCs w:val="28"/>
        </w:rPr>
        <w:br w:type="page"/>
      </w:r>
    </w:p>
    <w:p w:rsidR="00E9756A" w:rsidRPr="00DA0014" w:rsidRDefault="00E9756A" w:rsidP="00DA0014">
      <w:r w:rsidRPr="00DA0014">
        <w:rPr>
          <w:rFonts w:hint="eastAsia"/>
        </w:rPr>
        <w:lastRenderedPageBreak/>
        <w:t>附表二</w:t>
      </w:r>
    </w:p>
    <w:p w:rsidR="00E9756A" w:rsidRPr="00DA0014" w:rsidRDefault="00E9756A" w:rsidP="00DA0014">
      <w:r w:rsidRPr="00DA0014">
        <w:rPr>
          <w:rFonts w:hint="eastAsia"/>
        </w:rPr>
        <w:t>圍牆重建單價表</w:t>
      </w:r>
      <w:r w:rsidRPr="00DA0014">
        <w:rPr>
          <w:rFonts w:hint="eastAsia"/>
        </w:rPr>
        <w:t>(</w:t>
      </w:r>
      <w:r w:rsidRPr="00DA0014">
        <w:rPr>
          <w:rFonts w:hint="eastAsia"/>
        </w:rPr>
        <w:t>單位：元</w:t>
      </w:r>
      <w:r w:rsidRPr="00DA0014">
        <w:rPr>
          <w:rFonts w:hint="eastAsia"/>
        </w:rPr>
        <w:t>/</w:t>
      </w:r>
      <w:r w:rsidRPr="00DA0014">
        <w:rPr>
          <w:rFonts w:hint="eastAsia"/>
        </w:rPr>
        <w:t>平方公尺</w:t>
      </w:r>
      <w:r w:rsidRPr="00DA0014">
        <w:rPr>
          <w:rFonts w:hint="eastAsia"/>
        </w:rPr>
        <w:t>)</w:t>
      </w:r>
    </w:p>
    <w:p w:rsidR="00E9756A" w:rsidRPr="00DA0014" w:rsidRDefault="00E9756A" w:rsidP="00DA0014">
      <w:r w:rsidRPr="00DA0014">
        <w:rPr>
          <w:rFonts w:hint="eastAsia"/>
        </w:rPr>
        <w:t>一、圍牆造價</w:t>
      </w:r>
      <w:r w:rsidRPr="00DA0014">
        <w:rPr>
          <w:rFonts w:hint="eastAsia"/>
        </w:rPr>
        <w:t>=</w:t>
      </w:r>
      <w:r w:rsidRPr="00DA0014">
        <w:rPr>
          <w:rFonts w:hint="eastAsia"/>
        </w:rPr>
        <w:t>長度</w:t>
      </w:r>
      <w:r w:rsidRPr="00DA0014">
        <w:rPr>
          <w:rFonts w:hint="eastAsia"/>
        </w:rPr>
        <w:t>(</w:t>
      </w:r>
      <w:r w:rsidRPr="00DA0014">
        <w:rPr>
          <w:rFonts w:hint="eastAsia"/>
        </w:rPr>
        <w:t>公尺</w:t>
      </w:r>
      <w:r w:rsidRPr="00DA0014">
        <w:rPr>
          <w:rFonts w:hint="eastAsia"/>
        </w:rPr>
        <w:t>)</w:t>
      </w:r>
      <w:r w:rsidRPr="00DA0014">
        <w:rPr>
          <w:rFonts w:hint="eastAsia"/>
        </w:rPr>
        <w:t>×高度</w:t>
      </w:r>
      <w:r w:rsidRPr="00DA0014">
        <w:rPr>
          <w:rFonts w:hint="eastAsia"/>
        </w:rPr>
        <w:t>(</w:t>
      </w:r>
      <w:r w:rsidRPr="00DA0014">
        <w:rPr>
          <w:rFonts w:hint="eastAsia"/>
        </w:rPr>
        <w:t>公尺</w:t>
      </w:r>
      <w:r w:rsidRPr="00DA0014">
        <w:rPr>
          <w:rFonts w:hint="eastAsia"/>
        </w:rPr>
        <w:t>)</w:t>
      </w:r>
      <w:r w:rsidRPr="00DA0014">
        <w:rPr>
          <w:rFonts w:hint="eastAsia"/>
        </w:rPr>
        <w:t>×單位面積造價</w:t>
      </w:r>
      <w:r w:rsidRPr="00DA0014">
        <w:rPr>
          <w:rFonts w:hint="eastAsia"/>
        </w:rPr>
        <w:t>(</w:t>
      </w:r>
      <w:r w:rsidRPr="00DA0014">
        <w:rPr>
          <w:rFonts w:hint="eastAsia"/>
        </w:rPr>
        <w:t>元</w:t>
      </w:r>
      <w:r w:rsidRPr="00DA0014">
        <w:rPr>
          <w:rFonts w:hint="eastAsia"/>
        </w:rPr>
        <w:t>/</w:t>
      </w:r>
      <w:r w:rsidRPr="00DA0014">
        <w:rPr>
          <w:rFonts w:hint="eastAsia"/>
        </w:rPr>
        <w:t>平方公尺</w:t>
      </w:r>
      <w:r w:rsidRPr="00DA0014">
        <w:rPr>
          <w:rFonts w:hint="eastAsia"/>
        </w:rPr>
        <w:t>)</w:t>
      </w:r>
    </w:p>
    <w:p w:rsidR="00E9756A" w:rsidRPr="00DA0014" w:rsidRDefault="00E9756A" w:rsidP="00DA0014">
      <w:r w:rsidRPr="00DA0014">
        <w:rPr>
          <w:rFonts w:hint="eastAsia"/>
        </w:rPr>
        <w:t>二、單位面積造價</w:t>
      </w:r>
      <w:r w:rsidRPr="00DA0014">
        <w:rPr>
          <w:rFonts w:hint="eastAsia"/>
        </w:rPr>
        <w:t>=</w:t>
      </w:r>
      <w:r w:rsidRPr="00DA0014">
        <w:rPr>
          <w:rFonts w:hint="eastAsia"/>
        </w:rPr>
        <w:t>構造金額</w:t>
      </w:r>
      <w:r w:rsidRPr="00DA0014">
        <w:rPr>
          <w:rFonts w:hint="eastAsia"/>
        </w:rPr>
        <w:t>+</w:t>
      </w:r>
      <w:r w:rsidRPr="00DA0014">
        <w:rPr>
          <w:rFonts w:hint="eastAsia"/>
        </w:rPr>
        <w:t>加強柱金額</w:t>
      </w:r>
      <w:r w:rsidRPr="00DA0014">
        <w:rPr>
          <w:rFonts w:hint="eastAsia"/>
        </w:rPr>
        <w:t>+</w:t>
      </w:r>
      <w:r w:rsidRPr="00DA0014">
        <w:rPr>
          <w:rFonts w:hint="eastAsia"/>
        </w:rPr>
        <w:t>其他金額</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667"/>
        <w:gridCol w:w="1331"/>
        <w:gridCol w:w="1453"/>
        <w:gridCol w:w="1210"/>
        <w:gridCol w:w="1453"/>
        <w:gridCol w:w="1210"/>
      </w:tblGrid>
      <w:tr w:rsidR="00E9756A" w:rsidRPr="005B0513" w:rsidTr="00DA0014">
        <w:trPr>
          <w:trHeight w:val="808"/>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構造</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金額</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加強柱</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金額</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其他</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金額</w:t>
            </w: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砌紅磚</w:t>
            </w:r>
            <w:r w:rsidRPr="005B0513">
              <w:rPr>
                <w:rFonts w:hint="eastAsia"/>
                <w:sz w:val="20"/>
                <w:szCs w:val="20"/>
              </w:rPr>
              <w:t>(</w:t>
            </w:r>
            <w:smartTag w:uri="urn:schemas-microsoft-com:office:smarttags" w:element="chmetcnv">
              <w:smartTagPr>
                <w:attr w:name="TCSC" w:val="0"/>
                <w:attr w:name="NumberType" w:val="1"/>
                <w:attr w:name="Negative" w:val="False"/>
                <w:attr w:name="HasSpace" w:val="False"/>
                <w:attr w:name="SourceValue" w:val="12"/>
                <w:attr w:name="UnitName" w:val="C"/>
              </w:smartTagPr>
              <w:r w:rsidRPr="005B0513">
                <w:rPr>
                  <w:rFonts w:hint="eastAsia"/>
                  <w:sz w:val="20"/>
                  <w:szCs w:val="20"/>
                </w:rPr>
                <w:t>12c</w:t>
              </w:r>
            </w:smartTag>
            <w:r w:rsidRPr="005B0513">
              <w:rPr>
                <w:rFonts w:hint="eastAsia"/>
                <w:sz w:val="20"/>
                <w:szCs w:val="20"/>
              </w:rPr>
              <w:t>m</w:t>
            </w:r>
            <w:r w:rsidRPr="005B0513">
              <w:rPr>
                <w:rFonts w:hint="eastAsia"/>
                <w:sz w:val="20"/>
                <w:szCs w:val="20"/>
              </w:rPr>
              <w:t>厚</w:t>
            </w:r>
            <w:r w:rsidRPr="005B0513">
              <w:rPr>
                <w:rFonts w:hint="eastAsia"/>
                <w:sz w:val="20"/>
                <w:szCs w:val="20"/>
              </w:rPr>
              <w:t>)</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二千元</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紅磚柱</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一萬元</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鋼筋混凝土頂樑</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一萬零二百元</w:t>
            </w: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砌紅磚</w:t>
            </w:r>
            <w:r w:rsidRPr="005B0513">
              <w:rPr>
                <w:rFonts w:hint="eastAsia"/>
                <w:sz w:val="20"/>
                <w:szCs w:val="20"/>
              </w:rPr>
              <w:t>(</w:t>
            </w:r>
            <w:smartTag w:uri="urn:schemas-microsoft-com:office:smarttags" w:element="chmetcnv">
              <w:smartTagPr>
                <w:attr w:name="UnitName" w:val="C"/>
                <w:attr w:name="SourceValue" w:val="24"/>
                <w:attr w:name="HasSpace" w:val="False"/>
                <w:attr w:name="Negative" w:val="False"/>
                <w:attr w:name="NumberType" w:val="1"/>
                <w:attr w:name="TCSC" w:val="0"/>
              </w:smartTagPr>
              <w:r w:rsidRPr="005B0513">
                <w:rPr>
                  <w:rFonts w:hint="eastAsia"/>
                  <w:sz w:val="20"/>
                  <w:szCs w:val="20"/>
                </w:rPr>
                <w:t>24c</w:t>
              </w:r>
            </w:smartTag>
            <w:r w:rsidRPr="005B0513">
              <w:rPr>
                <w:rFonts w:hint="eastAsia"/>
                <w:sz w:val="20"/>
                <w:szCs w:val="20"/>
              </w:rPr>
              <w:t>m</w:t>
            </w:r>
            <w:r w:rsidRPr="005B0513">
              <w:rPr>
                <w:rFonts w:hint="eastAsia"/>
                <w:sz w:val="20"/>
                <w:szCs w:val="20"/>
              </w:rPr>
              <w:t>厚</w:t>
            </w:r>
            <w:r w:rsidRPr="005B0513">
              <w:rPr>
                <w:rFonts w:hint="eastAsia"/>
                <w:sz w:val="20"/>
                <w:szCs w:val="20"/>
              </w:rPr>
              <w:t>)</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三千一百元</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鋼筋混凝土柱</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一萬零二百元</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牆頂蓋琉璃瓦</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六千八百元</w:t>
            </w: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5B0513" w:rsidRDefault="00E9756A" w:rsidP="00DA0014">
            <w:pPr>
              <w:rPr>
                <w:sz w:val="20"/>
                <w:szCs w:val="20"/>
              </w:rPr>
            </w:pPr>
            <w:r w:rsidRPr="005B0513">
              <w:rPr>
                <w:rFonts w:hint="eastAsia"/>
                <w:sz w:val="20"/>
                <w:szCs w:val="20"/>
              </w:rPr>
              <w:t>砌空心磚</w:t>
            </w:r>
          </w:p>
          <w:p w:rsidR="00E9756A" w:rsidRPr="005B0513" w:rsidRDefault="00E9756A" w:rsidP="00DA0014">
            <w:pPr>
              <w:rPr>
                <w:sz w:val="20"/>
                <w:szCs w:val="20"/>
              </w:rPr>
            </w:pPr>
            <w:r w:rsidRPr="005B0513">
              <w:rPr>
                <w:rFonts w:hint="eastAsia"/>
                <w:sz w:val="20"/>
                <w:szCs w:val="20"/>
              </w:rPr>
              <w:t>(</w:t>
            </w:r>
            <w:smartTag w:uri="urn:schemas-microsoft-com:office:smarttags" w:element="chmetcnv">
              <w:smartTagPr>
                <w:attr w:name="UnitName" w:val="C"/>
                <w:attr w:name="SourceValue" w:val="10"/>
                <w:attr w:name="HasSpace" w:val="False"/>
                <w:attr w:name="Negative" w:val="False"/>
                <w:attr w:name="NumberType" w:val="1"/>
                <w:attr w:name="TCSC" w:val="0"/>
              </w:smartTagPr>
              <w:r w:rsidRPr="005B0513">
                <w:rPr>
                  <w:rFonts w:hint="eastAsia"/>
                  <w:sz w:val="20"/>
                  <w:szCs w:val="20"/>
                </w:rPr>
                <w:t>10c</w:t>
              </w:r>
            </w:smartTag>
            <w:r w:rsidRPr="005B0513">
              <w:rPr>
                <w:rFonts w:hint="eastAsia"/>
                <w:sz w:val="20"/>
                <w:szCs w:val="20"/>
              </w:rPr>
              <w:t>m</w:t>
            </w:r>
            <w:r w:rsidRPr="005B0513">
              <w:rPr>
                <w:rFonts w:hint="eastAsia"/>
                <w:sz w:val="20"/>
                <w:szCs w:val="20"/>
              </w:rPr>
              <w:t>厚</w:t>
            </w:r>
            <w:r w:rsidRPr="005B0513">
              <w:rPr>
                <w:rFonts w:hint="eastAsia"/>
                <w:sz w:val="20"/>
                <w:szCs w:val="20"/>
              </w:rPr>
              <w:t>)</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二千元</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預鑄混凝土柱</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八千五百元</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鐵捲門</w:t>
            </w:r>
            <w:r w:rsidRPr="005B0513">
              <w:rPr>
                <w:rFonts w:hint="eastAsia"/>
                <w:sz w:val="20"/>
                <w:szCs w:val="20"/>
              </w:rPr>
              <w:t>(</w:t>
            </w:r>
            <w:r w:rsidRPr="005B0513">
              <w:rPr>
                <w:rFonts w:hint="eastAsia"/>
                <w:sz w:val="20"/>
                <w:szCs w:val="20"/>
              </w:rPr>
              <w:t>含金屬門</w:t>
            </w:r>
            <w:r w:rsidRPr="005B0513">
              <w:rPr>
                <w:rFonts w:hint="eastAsia"/>
                <w:sz w:val="20"/>
                <w:szCs w:val="20"/>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依實品估算</w:t>
            </w: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5B0513" w:rsidRDefault="00E9756A" w:rsidP="00DA0014">
            <w:pPr>
              <w:rPr>
                <w:sz w:val="20"/>
                <w:szCs w:val="20"/>
              </w:rPr>
            </w:pPr>
            <w:r w:rsidRPr="005B0513">
              <w:rPr>
                <w:rFonts w:hint="eastAsia"/>
                <w:sz w:val="20"/>
                <w:szCs w:val="20"/>
              </w:rPr>
              <w:t>砌空心磚</w:t>
            </w:r>
          </w:p>
          <w:p w:rsidR="00E9756A" w:rsidRPr="005B0513" w:rsidRDefault="00E9756A" w:rsidP="00DA0014">
            <w:pPr>
              <w:rPr>
                <w:sz w:val="20"/>
                <w:szCs w:val="20"/>
              </w:rPr>
            </w:pPr>
            <w:r w:rsidRPr="005B0513">
              <w:rPr>
                <w:rFonts w:hint="eastAsia"/>
                <w:sz w:val="20"/>
                <w:szCs w:val="20"/>
              </w:rPr>
              <w:t>(</w:t>
            </w:r>
            <w:smartTag w:uri="urn:schemas-microsoft-com:office:smarttags" w:element="chmetcnv">
              <w:smartTagPr>
                <w:attr w:name="UnitName" w:val="C"/>
                <w:attr w:name="SourceValue" w:val="20"/>
                <w:attr w:name="HasSpace" w:val="False"/>
                <w:attr w:name="Negative" w:val="False"/>
                <w:attr w:name="NumberType" w:val="1"/>
                <w:attr w:name="TCSC" w:val="0"/>
              </w:smartTagPr>
              <w:r w:rsidRPr="005B0513">
                <w:rPr>
                  <w:rFonts w:hint="eastAsia"/>
                  <w:sz w:val="20"/>
                  <w:szCs w:val="20"/>
                </w:rPr>
                <w:t>20c</w:t>
              </w:r>
            </w:smartTag>
            <w:r w:rsidRPr="005B0513">
              <w:rPr>
                <w:rFonts w:hint="eastAsia"/>
                <w:sz w:val="20"/>
                <w:szCs w:val="20"/>
              </w:rPr>
              <w:t>m</w:t>
            </w:r>
            <w:r w:rsidRPr="005B0513">
              <w:rPr>
                <w:rFonts w:hint="eastAsia"/>
                <w:sz w:val="20"/>
                <w:szCs w:val="20"/>
              </w:rPr>
              <w:t>厚</w:t>
            </w:r>
            <w:r w:rsidRPr="005B0513">
              <w:rPr>
                <w:rFonts w:hint="eastAsia"/>
                <w:sz w:val="20"/>
                <w:szCs w:val="20"/>
              </w:rPr>
              <w:t>)</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三千一百元</w:t>
            </w: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其他未明列項目依時價估算</w:t>
            </w:r>
          </w:p>
        </w:tc>
        <w:tc>
          <w:tcPr>
            <w:tcW w:w="727"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砌水泥花格磚</w:t>
            </w:r>
            <w:r w:rsidRPr="005B0513">
              <w:rPr>
                <w:rFonts w:hint="eastAsia"/>
                <w:sz w:val="20"/>
                <w:szCs w:val="20"/>
              </w:rPr>
              <w:t>(</w:t>
            </w:r>
            <w:r w:rsidRPr="005B0513">
              <w:rPr>
                <w:rFonts w:hint="eastAsia"/>
                <w:sz w:val="20"/>
                <w:szCs w:val="20"/>
              </w:rPr>
              <w:t>含混凝土磚</w:t>
            </w:r>
            <w:r w:rsidRPr="005B0513">
              <w:rPr>
                <w:rFonts w:hint="eastAsia"/>
                <w:sz w:val="20"/>
                <w:szCs w:val="20"/>
              </w:rPr>
              <w:t>)</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三千一百元</w:t>
            </w: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tcPr>
          <w:p w:rsidR="00E9756A" w:rsidRPr="005B0513" w:rsidRDefault="00E9756A" w:rsidP="00DA0014">
            <w:pPr>
              <w:rPr>
                <w:sz w:val="20"/>
                <w:szCs w:val="20"/>
              </w:rPr>
            </w:pP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砌塊石或硓</w:t>
            </w:r>
            <w:r w:rsidRPr="005B0513">
              <w:rPr>
                <w:rFonts w:ascii="新細明體-ExtB" w:eastAsia="新細明體-ExtB" w:hAnsi="新細明體-ExtB" w:cs="新細明體-ExtB" w:hint="eastAsia"/>
                <w:sz w:val="20"/>
                <w:szCs w:val="20"/>
              </w:rPr>
              <w:t>𥑮</w:t>
            </w:r>
            <w:r w:rsidRPr="005B0513">
              <w:rPr>
                <w:rFonts w:hint="eastAsia"/>
                <w:sz w:val="20"/>
                <w:szCs w:val="20"/>
              </w:rPr>
              <w:t>石</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二千八百元</w:t>
            </w: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tcPr>
          <w:p w:rsidR="00E9756A" w:rsidRPr="005B0513" w:rsidRDefault="00E9756A" w:rsidP="00DA0014">
            <w:pPr>
              <w:rPr>
                <w:sz w:val="20"/>
                <w:szCs w:val="20"/>
              </w:rPr>
            </w:pP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乾砌塊石或硓</w:t>
            </w:r>
            <w:r w:rsidRPr="005B0513">
              <w:rPr>
                <w:rFonts w:ascii="新細明體-ExtB" w:eastAsia="新細明體-ExtB" w:hAnsi="新細明體-ExtB" w:cs="新細明體-ExtB" w:hint="eastAsia"/>
                <w:sz w:val="20"/>
                <w:szCs w:val="20"/>
              </w:rPr>
              <w:t>𥑮</w:t>
            </w:r>
            <w:r w:rsidRPr="005B0513">
              <w:rPr>
                <w:rFonts w:hint="eastAsia"/>
                <w:sz w:val="20"/>
                <w:szCs w:val="20"/>
              </w:rPr>
              <w:t>石</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二千四百元</w:t>
            </w: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tcPr>
          <w:p w:rsidR="00E9756A" w:rsidRPr="005B0513" w:rsidRDefault="00E9756A" w:rsidP="00DA0014">
            <w:pPr>
              <w:rPr>
                <w:sz w:val="20"/>
                <w:szCs w:val="20"/>
              </w:rPr>
            </w:pPr>
          </w:p>
        </w:tc>
      </w:tr>
      <w:tr w:rsidR="00E9756A" w:rsidRPr="005B0513" w:rsidTr="00DA0014">
        <w:trPr>
          <w:trHeight w:val="885"/>
        </w:trPr>
        <w:tc>
          <w:tcPr>
            <w:tcW w:w="1001"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RC</w:t>
            </w:r>
            <w:r w:rsidRPr="005B0513">
              <w:rPr>
                <w:rFonts w:hint="eastAsia"/>
                <w:sz w:val="20"/>
                <w:szCs w:val="20"/>
              </w:rPr>
              <w:t>圍牆</w:t>
            </w:r>
          </w:p>
        </w:tc>
        <w:tc>
          <w:tcPr>
            <w:tcW w:w="799" w:type="pct"/>
            <w:tcBorders>
              <w:top w:val="single" w:sz="4" w:space="0" w:color="000000"/>
              <w:left w:val="single" w:sz="4" w:space="0" w:color="000000"/>
              <w:bottom w:val="single" w:sz="4" w:space="0" w:color="000000"/>
              <w:right w:val="single" w:sz="4" w:space="0" w:color="000000"/>
            </w:tcBorders>
            <w:vAlign w:val="center"/>
            <w:hideMark/>
          </w:tcPr>
          <w:p w:rsidR="00E9756A" w:rsidRPr="005B0513" w:rsidRDefault="00E9756A" w:rsidP="00DA0014">
            <w:pPr>
              <w:rPr>
                <w:sz w:val="20"/>
                <w:szCs w:val="20"/>
              </w:rPr>
            </w:pPr>
            <w:r w:rsidRPr="005B0513">
              <w:rPr>
                <w:rFonts w:hint="eastAsia"/>
                <w:sz w:val="20"/>
                <w:szCs w:val="20"/>
              </w:rPr>
              <w:t>四千一百元</w:t>
            </w: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873" w:type="pct"/>
            <w:tcBorders>
              <w:top w:val="single" w:sz="4" w:space="0" w:color="000000"/>
              <w:left w:val="single" w:sz="4" w:space="0" w:color="000000"/>
              <w:bottom w:val="single" w:sz="4" w:space="0" w:color="000000"/>
              <w:right w:val="single" w:sz="4" w:space="0" w:color="000000"/>
            </w:tcBorders>
            <w:vAlign w:val="center"/>
          </w:tcPr>
          <w:p w:rsidR="00E9756A" w:rsidRPr="005B0513" w:rsidRDefault="00E9756A" w:rsidP="00DA0014">
            <w:pPr>
              <w:rPr>
                <w:sz w:val="20"/>
                <w:szCs w:val="20"/>
              </w:rPr>
            </w:pPr>
          </w:p>
        </w:tc>
        <w:tc>
          <w:tcPr>
            <w:tcW w:w="727" w:type="pct"/>
            <w:tcBorders>
              <w:top w:val="single" w:sz="4" w:space="0" w:color="000000"/>
              <w:left w:val="single" w:sz="4" w:space="0" w:color="000000"/>
              <w:bottom w:val="single" w:sz="4" w:space="0" w:color="000000"/>
              <w:right w:val="single" w:sz="4" w:space="0" w:color="000000"/>
            </w:tcBorders>
          </w:tcPr>
          <w:p w:rsidR="00E9756A" w:rsidRPr="005B0513" w:rsidRDefault="00E9756A" w:rsidP="00DA0014">
            <w:pPr>
              <w:rPr>
                <w:sz w:val="20"/>
                <w:szCs w:val="20"/>
              </w:rPr>
            </w:pPr>
          </w:p>
        </w:tc>
      </w:tr>
    </w:tbl>
    <w:p w:rsidR="00DA0014" w:rsidRPr="005B0513" w:rsidRDefault="00DA0014" w:rsidP="00DA0014">
      <w:pPr>
        <w:rPr>
          <w:sz w:val="20"/>
          <w:szCs w:val="20"/>
        </w:rPr>
      </w:pPr>
      <w:r w:rsidRPr="005B0513">
        <w:rPr>
          <w:rFonts w:hint="eastAsia"/>
          <w:sz w:val="20"/>
          <w:szCs w:val="20"/>
        </w:rPr>
        <w:t>附註：</w:t>
      </w:r>
    </w:p>
    <w:p w:rsidR="00DA0014" w:rsidRPr="005B0513" w:rsidRDefault="00DA0014" w:rsidP="00DA0014">
      <w:pPr>
        <w:rPr>
          <w:sz w:val="20"/>
          <w:szCs w:val="20"/>
        </w:rPr>
      </w:pPr>
      <w:r w:rsidRPr="005B0513">
        <w:rPr>
          <w:rFonts w:hint="eastAsia"/>
          <w:sz w:val="20"/>
          <w:szCs w:val="20"/>
        </w:rPr>
        <w:t>一、表列金額均含基礎工料，丈量高度自地面量起。</w:t>
      </w:r>
    </w:p>
    <w:p w:rsidR="00E9756A" w:rsidRPr="005B0513" w:rsidRDefault="00DA0014" w:rsidP="00DA0014">
      <w:pPr>
        <w:rPr>
          <w:sz w:val="20"/>
          <w:szCs w:val="20"/>
        </w:rPr>
      </w:pPr>
      <w:r w:rsidRPr="005B0513">
        <w:rPr>
          <w:rFonts w:hint="eastAsia"/>
          <w:sz w:val="20"/>
          <w:szCs w:val="20"/>
        </w:rPr>
        <w:t>二、構造為二種或一種以上材料併用者依其比例乘表列金額計算之。</w:t>
      </w:r>
    </w:p>
    <w:p w:rsidR="00E9756A" w:rsidRPr="005B0513" w:rsidRDefault="00E9756A" w:rsidP="00E9756A">
      <w:pPr>
        <w:ind w:left="960" w:hanging="960"/>
        <w:rPr>
          <w:rFonts w:ascii="標楷體" w:hAnsi="標楷體"/>
          <w:sz w:val="20"/>
          <w:szCs w:val="20"/>
        </w:rPr>
      </w:pPr>
    </w:p>
    <w:p w:rsidR="00E9756A" w:rsidRDefault="00E9756A" w:rsidP="00E9756A">
      <w:pPr>
        <w:spacing w:line="480" w:lineRule="exact"/>
        <w:ind w:left="840" w:hanging="840"/>
        <w:jc w:val="left"/>
        <w:rPr>
          <w:rFonts w:ascii="標楷體" w:hAnsi="標楷體"/>
          <w:sz w:val="28"/>
          <w:szCs w:val="28"/>
        </w:rPr>
      </w:pPr>
    </w:p>
    <w:p w:rsidR="005B0513" w:rsidRDefault="005B0513" w:rsidP="005B0513">
      <w:pPr>
        <w:widowControl/>
        <w:ind w:left="720" w:hangingChars="300" w:hanging="720"/>
      </w:pPr>
      <w:r>
        <w:br w:type="page"/>
      </w:r>
    </w:p>
    <w:p w:rsidR="00E9756A" w:rsidRPr="006D2BE1" w:rsidRDefault="00E9756A" w:rsidP="006D2BE1">
      <w:r w:rsidRPr="006D2BE1">
        <w:rPr>
          <w:rFonts w:hint="eastAsia"/>
        </w:rPr>
        <w:lastRenderedPageBreak/>
        <w:t>附表三</w:t>
      </w:r>
    </w:p>
    <w:p w:rsidR="00E9756A" w:rsidRPr="006D2BE1" w:rsidRDefault="00E9756A" w:rsidP="006D2BE1">
      <w:r w:rsidRPr="006D2BE1">
        <w:rPr>
          <w:rFonts w:hint="eastAsia"/>
        </w:rPr>
        <w:t>附屬雜項建造物重建單價表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383"/>
        <w:gridCol w:w="6941"/>
      </w:tblGrid>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種類</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說明</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棚類</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6D2BE1" w:rsidP="00993EEE">
            <w:pPr>
              <w:ind w:left="504" w:hangingChars="210" w:hanging="504"/>
            </w:pPr>
            <w:r>
              <w:rPr>
                <w:rFonts w:hint="eastAsia"/>
              </w:rPr>
              <w:t>(</w:t>
            </w:r>
            <w:r>
              <w:rPr>
                <w:rFonts w:hint="eastAsia"/>
              </w:rPr>
              <w:t>一</w:t>
            </w:r>
            <w:r>
              <w:rPr>
                <w:rFonts w:hint="eastAsia"/>
              </w:rPr>
              <w:t>)</w:t>
            </w:r>
            <w:r w:rsidR="00993EEE">
              <w:tab/>
            </w:r>
            <w:r w:rsidR="00E9756A" w:rsidRPr="006D2BE1">
              <w:rPr>
                <w:rFonts w:hint="eastAsia"/>
              </w:rPr>
              <w:t>磚木柱瓦頂每平方公尺三千八百元。</w:t>
            </w:r>
          </w:p>
          <w:p w:rsidR="00E9756A" w:rsidRPr="006D2BE1" w:rsidRDefault="006D2BE1" w:rsidP="00993EEE">
            <w:pPr>
              <w:ind w:left="504" w:hangingChars="210" w:hanging="504"/>
            </w:pPr>
            <w:r>
              <w:rPr>
                <w:rFonts w:hint="eastAsia"/>
              </w:rPr>
              <w:t>(</w:t>
            </w:r>
            <w:r>
              <w:rPr>
                <w:rFonts w:hint="eastAsia"/>
              </w:rPr>
              <w:t>二</w:t>
            </w:r>
            <w:r>
              <w:rPr>
                <w:rFonts w:hint="eastAsia"/>
              </w:rPr>
              <w:t>)</w:t>
            </w:r>
            <w:r w:rsidR="00993EEE">
              <w:tab/>
            </w:r>
            <w:r w:rsidR="00E9756A" w:rsidRPr="006D2BE1">
              <w:rPr>
                <w:rFonts w:hint="eastAsia"/>
              </w:rPr>
              <w:t>磚木柱鐵皮頂或塑膠頂每平方公尺一千元。</w:t>
            </w:r>
          </w:p>
          <w:p w:rsidR="00E9756A" w:rsidRPr="006D2BE1" w:rsidRDefault="006D2BE1" w:rsidP="00993EEE">
            <w:pPr>
              <w:ind w:left="504" w:hangingChars="210" w:hanging="504"/>
            </w:pPr>
            <w:r>
              <w:rPr>
                <w:rFonts w:hint="eastAsia"/>
              </w:rPr>
              <w:t>(</w:t>
            </w:r>
            <w:r>
              <w:rPr>
                <w:rFonts w:hint="eastAsia"/>
              </w:rPr>
              <w:t>三</w:t>
            </w:r>
            <w:r>
              <w:rPr>
                <w:rFonts w:hint="eastAsia"/>
              </w:rPr>
              <w:t>)</w:t>
            </w:r>
            <w:r w:rsidR="00993EEE">
              <w:tab/>
            </w:r>
            <w:r w:rsidR="00E9756A" w:rsidRPr="006D2BE1">
              <w:rPr>
                <w:rFonts w:hint="eastAsia"/>
              </w:rPr>
              <w:t>鋼架石綿瓦頂或蓋金屬瓦頂每平方公尺二千二百元。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晒穀類</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6D2BE1" w:rsidP="00993EEE">
            <w:pPr>
              <w:ind w:left="504" w:hangingChars="210" w:hanging="504"/>
            </w:pPr>
            <w:r>
              <w:rPr>
                <w:rFonts w:hint="eastAsia"/>
              </w:rPr>
              <w:t>(</w:t>
            </w:r>
            <w:r>
              <w:rPr>
                <w:rFonts w:hint="eastAsia"/>
              </w:rPr>
              <w:t>一</w:t>
            </w:r>
            <w:r>
              <w:rPr>
                <w:rFonts w:hint="eastAsia"/>
              </w:rPr>
              <w:t>)</w:t>
            </w:r>
            <w:r w:rsidR="00993EEE">
              <w:tab/>
            </w:r>
            <w:r w:rsidR="00E9756A" w:rsidRPr="006D2BE1">
              <w:rPr>
                <w:rFonts w:hint="eastAsia"/>
              </w:rPr>
              <w:t>水泥地每平方公尺三百五十元。</w:t>
            </w:r>
          </w:p>
          <w:p w:rsidR="00E9756A" w:rsidRPr="006D2BE1" w:rsidRDefault="006D2BE1" w:rsidP="00993EEE">
            <w:pPr>
              <w:ind w:left="504" w:hangingChars="210" w:hanging="504"/>
            </w:pPr>
            <w:r>
              <w:rPr>
                <w:rFonts w:hint="eastAsia"/>
              </w:rPr>
              <w:t>(</w:t>
            </w:r>
            <w:r>
              <w:rPr>
                <w:rFonts w:hint="eastAsia"/>
              </w:rPr>
              <w:t>二</w:t>
            </w:r>
            <w:r>
              <w:rPr>
                <w:rFonts w:hint="eastAsia"/>
              </w:rPr>
              <w:t>)</w:t>
            </w:r>
            <w:r w:rsidR="00993EEE">
              <w:tab/>
            </w:r>
            <w:r w:rsidR="00E9756A" w:rsidRPr="006D2BE1">
              <w:rPr>
                <w:rFonts w:hint="eastAsia"/>
              </w:rPr>
              <w:t>柏油地每平方公尺四百五十元。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畜舍類</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6D2BE1" w:rsidP="00993EEE">
            <w:pPr>
              <w:ind w:left="504" w:hangingChars="210" w:hanging="504"/>
            </w:pPr>
            <w:r>
              <w:rPr>
                <w:rFonts w:hint="eastAsia"/>
              </w:rPr>
              <w:t>(</w:t>
            </w:r>
            <w:r>
              <w:rPr>
                <w:rFonts w:hint="eastAsia"/>
              </w:rPr>
              <w:t>一</w:t>
            </w:r>
            <w:r>
              <w:rPr>
                <w:rFonts w:hint="eastAsia"/>
              </w:rPr>
              <w:t>)</w:t>
            </w:r>
            <w:r w:rsidR="00993EEE">
              <w:tab/>
            </w:r>
            <w:r w:rsidR="00E9756A" w:rsidRPr="006D2BE1">
              <w:rPr>
                <w:rFonts w:hint="eastAsia"/>
              </w:rPr>
              <w:t>土造式零點五</w:t>
            </w:r>
            <w:r w:rsidR="00E9756A" w:rsidRPr="006D2BE1">
              <w:rPr>
                <w:rFonts w:hint="eastAsia"/>
              </w:rPr>
              <w:t>B</w:t>
            </w:r>
            <w:r w:rsidR="00E9756A" w:rsidRPr="006D2BE1">
              <w:rPr>
                <w:rFonts w:hint="eastAsia"/>
              </w:rPr>
              <w:t>磚造每平方公尺二千元。</w:t>
            </w:r>
          </w:p>
          <w:p w:rsidR="00E9756A" w:rsidRPr="006D2BE1" w:rsidRDefault="006D2BE1" w:rsidP="00993EEE">
            <w:pPr>
              <w:ind w:left="504" w:hangingChars="210" w:hanging="504"/>
            </w:pPr>
            <w:r>
              <w:rPr>
                <w:rFonts w:hint="eastAsia"/>
              </w:rPr>
              <w:t>(</w:t>
            </w:r>
            <w:r>
              <w:rPr>
                <w:rFonts w:hint="eastAsia"/>
              </w:rPr>
              <w:t>二</w:t>
            </w:r>
            <w:r>
              <w:rPr>
                <w:rFonts w:hint="eastAsia"/>
              </w:rPr>
              <w:t>)</w:t>
            </w:r>
            <w:r w:rsidR="00993EEE">
              <w:tab/>
            </w:r>
            <w:r w:rsidR="00E9756A" w:rsidRPr="006D2BE1">
              <w:rPr>
                <w:rFonts w:hint="eastAsia"/>
              </w:rPr>
              <w:t>簡易及其他每平方公尺一千一百元。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水塔</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6D2BE1" w:rsidP="00993EEE">
            <w:pPr>
              <w:ind w:left="504" w:hangingChars="210" w:hanging="504"/>
            </w:pPr>
            <w:r>
              <w:rPr>
                <w:rFonts w:hint="eastAsia"/>
              </w:rPr>
              <w:t>(</w:t>
            </w:r>
            <w:r>
              <w:rPr>
                <w:rFonts w:hint="eastAsia"/>
              </w:rPr>
              <w:t>一</w:t>
            </w:r>
            <w:r>
              <w:rPr>
                <w:rFonts w:hint="eastAsia"/>
              </w:rPr>
              <w:t>)</w:t>
            </w:r>
            <w:r w:rsidR="00993EEE">
              <w:tab/>
            </w:r>
            <w:r w:rsidR="00E9756A" w:rsidRPr="006D2BE1">
              <w:rPr>
                <w:rFonts w:hint="eastAsia"/>
              </w:rPr>
              <w:t>磚造未滿二立方公尺每座六千八百元，二立方公尺以上每座八千元。</w:t>
            </w:r>
          </w:p>
          <w:p w:rsidR="00E9756A" w:rsidRPr="006D2BE1" w:rsidRDefault="006D2BE1" w:rsidP="00993EEE">
            <w:pPr>
              <w:ind w:left="504" w:hangingChars="210" w:hanging="504"/>
            </w:pPr>
            <w:r>
              <w:rPr>
                <w:rFonts w:hint="eastAsia"/>
              </w:rPr>
              <w:t>(</w:t>
            </w:r>
            <w:r>
              <w:rPr>
                <w:rFonts w:hint="eastAsia"/>
              </w:rPr>
              <w:t>二</w:t>
            </w:r>
            <w:r>
              <w:rPr>
                <w:rFonts w:hint="eastAsia"/>
              </w:rPr>
              <w:t>)</w:t>
            </w:r>
            <w:r w:rsidR="00993EEE">
              <w:tab/>
            </w:r>
            <w:r w:rsidR="00E9756A" w:rsidRPr="006D2BE1">
              <w:rPr>
                <w:rFonts w:hint="eastAsia"/>
              </w:rPr>
              <w:t>鋼筋混凝土造，未滿二立方公尺每座一萬一千四百五十元，二立方公尺以上每座一萬五千三百三十元。</w:t>
            </w:r>
          </w:p>
          <w:p w:rsidR="00E9756A" w:rsidRPr="006D2BE1" w:rsidRDefault="006D2BE1" w:rsidP="00993EEE">
            <w:pPr>
              <w:ind w:left="504" w:hangingChars="210" w:hanging="504"/>
            </w:pPr>
            <w:r>
              <w:rPr>
                <w:rFonts w:hint="eastAsia"/>
              </w:rPr>
              <w:t>(</w:t>
            </w:r>
            <w:r>
              <w:rPr>
                <w:rFonts w:hint="eastAsia"/>
              </w:rPr>
              <w:t>三</w:t>
            </w:r>
            <w:r>
              <w:rPr>
                <w:rFonts w:hint="eastAsia"/>
              </w:rPr>
              <w:t>)</w:t>
            </w:r>
            <w:r w:rsidR="00993EEE">
              <w:tab/>
            </w:r>
            <w:r w:rsidR="00E9756A" w:rsidRPr="006D2BE1">
              <w:rPr>
                <w:rFonts w:hint="eastAsia"/>
              </w:rPr>
              <w:t>鐵架造每座四千元。</w:t>
            </w:r>
          </w:p>
        </w:tc>
      </w:tr>
      <w:tr w:rsidR="00E9756A" w:rsidRPr="006D2BE1" w:rsidTr="006D2BE1">
        <w:trPr>
          <w:trHeight w:val="1060"/>
        </w:trPr>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水井</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ind w:left="504" w:hangingChars="210" w:hanging="504"/>
            </w:pPr>
            <w:r w:rsidRPr="006D2BE1">
              <w:rPr>
                <w:rFonts w:hint="eastAsia"/>
              </w:rPr>
              <w:t>(</w:t>
            </w:r>
            <w:r w:rsidRPr="006D2BE1">
              <w:rPr>
                <w:rFonts w:hint="eastAsia"/>
              </w:rPr>
              <w:t>一</w:t>
            </w:r>
            <w:r w:rsidRPr="006D2BE1">
              <w:rPr>
                <w:rFonts w:hint="eastAsia"/>
              </w:rPr>
              <w:t>)</w:t>
            </w:r>
            <w:r w:rsidR="00993EEE">
              <w:tab/>
            </w:r>
            <w:r w:rsidRPr="006D2BE1">
              <w:rPr>
                <w:rFonts w:hint="eastAsia"/>
              </w:rPr>
              <w:t>最大內徑二公尺以下每公尺深一萬元。</w:t>
            </w:r>
          </w:p>
          <w:p w:rsidR="00E9756A" w:rsidRPr="006D2BE1" w:rsidRDefault="00E9756A" w:rsidP="00993EEE">
            <w:pPr>
              <w:ind w:left="504" w:hangingChars="210" w:hanging="504"/>
            </w:pPr>
            <w:r w:rsidRPr="006D2BE1">
              <w:rPr>
                <w:rFonts w:hint="eastAsia"/>
              </w:rPr>
              <w:t>(</w:t>
            </w:r>
            <w:r w:rsidRPr="006D2BE1">
              <w:rPr>
                <w:rFonts w:hint="eastAsia"/>
              </w:rPr>
              <w:t>二</w:t>
            </w:r>
            <w:r w:rsidRPr="006D2BE1">
              <w:rPr>
                <w:rFonts w:hint="eastAsia"/>
              </w:rPr>
              <w:t>)</w:t>
            </w:r>
            <w:r w:rsidR="00993EEE">
              <w:tab/>
            </w:r>
            <w:r w:rsidRPr="006D2BE1">
              <w:rPr>
                <w:rFonts w:hint="eastAsia"/>
              </w:rPr>
              <w:t>最大內徑二公尺以上（含）每公尺深一萬五千元。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駁崁</w:t>
            </w:r>
          </w:p>
        </w:tc>
        <w:tc>
          <w:tcPr>
            <w:tcW w:w="4169" w:type="pct"/>
            <w:tcBorders>
              <w:top w:val="single" w:sz="4" w:space="0" w:color="000000"/>
              <w:left w:val="single" w:sz="4" w:space="0" w:color="000000"/>
              <w:bottom w:val="single" w:sz="4" w:space="0" w:color="000000"/>
              <w:right w:val="single" w:sz="4" w:space="0" w:color="000000"/>
            </w:tcBorders>
            <w:vAlign w:val="center"/>
          </w:tcPr>
          <w:p w:rsidR="00E9756A" w:rsidRPr="006D2BE1" w:rsidRDefault="006D2BE1" w:rsidP="00993EEE">
            <w:pPr>
              <w:ind w:left="504" w:hangingChars="210" w:hanging="504"/>
            </w:pPr>
            <w:r>
              <w:rPr>
                <w:rFonts w:hint="eastAsia"/>
              </w:rPr>
              <w:t>(</w:t>
            </w:r>
            <w:r>
              <w:rPr>
                <w:rFonts w:hint="eastAsia"/>
              </w:rPr>
              <w:t>一</w:t>
            </w:r>
            <w:r>
              <w:rPr>
                <w:rFonts w:hint="eastAsia"/>
              </w:rPr>
              <w:t>)</w:t>
            </w:r>
            <w:r w:rsidR="00993EEE">
              <w:tab/>
            </w:r>
            <w:r w:rsidR="00E9756A" w:rsidRPr="006D2BE1">
              <w:rPr>
                <w:rFonts w:hint="eastAsia"/>
              </w:rPr>
              <w:t>漿砌塊石每平方公尺一千六百元</w:t>
            </w:r>
            <w:r w:rsidR="007578B3">
              <w:rPr>
                <w:rFonts w:hint="eastAsia"/>
              </w:rPr>
              <w:t>。</w:t>
            </w:r>
          </w:p>
          <w:p w:rsidR="00E9756A" w:rsidRPr="006D2BE1" w:rsidRDefault="006D2BE1" w:rsidP="00993EEE">
            <w:pPr>
              <w:ind w:left="504" w:hangingChars="210" w:hanging="504"/>
            </w:pPr>
            <w:r>
              <w:rPr>
                <w:rFonts w:hint="eastAsia"/>
              </w:rPr>
              <w:t>(</w:t>
            </w:r>
            <w:r>
              <w:rPr>
                <w:rFonts w:hint="eastAsia"/>
              </w:rPr>
              <w:t>二</w:t>
            </w:r>
            <w:r>
              <w:rPr>
                <w:rFonts w:hint="eastAsia"/>
              </w:rPr>
              <w:t>)</w:t>
            </w:r>
            <w:r w:rsidR="00993EEE">
              <w:tab/>
            </w:r>
            <w:r w:rsidR="00E9756A" w:rsidRPr="006D2BE1">
              <w:rPr>
                <w:rFonts w:hint="eastAsia"/>
              </w:rPr>
              <w:t>乾砌塊石每平方公尺一千二百元。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993EEE" w:rsidRDefault="00E9756A" w:rsidP="00993EEE">
            <w:pPr>
              <w:jc w:val="distribute"/>
            </w:pPr>
            <w:r w:rsidRPr="006D2BE1">
              <w:rPr>
                <w:rFonts w:hint="eastAsia"/>
              </w:rPr>
              <w:t>水肥池</w:t>
            </w:r>
          </w:p>
          <w:p w:rsidR="00E9756A" w:rsidRPr="006D2BE1" w:rsidRDefault="00993EEE" w:rsidP="00993EEE">
            <w:pPr>
              <w:jc w:val="distribute"/>
            </w:pPr>
            <w:r>
              <w:rPr>
                <w:rFonts w:hint="eastAsia"/>
              </w:rPr>
              <w:t>（</w:t>
            </w:r>
            <w:r w:rsidR="00E9756A" w:rsidRPr="006D2BE1">
              <w:rPr>
                <w:rFonts w:hint="eastAsia"/>
              </w:rPr>
              <w:t>化糞池</w:t>
            </w:r>
            <w:r>
              <w:rPr>
                <w:rFonts w:hint="eastAsia"/>
              </w:rPr>
              <w:t>）</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ind w:left="504" w:hangingChars="210" w:hanging="504"/>
            </w:pPr>
            <w:r w:rsidRPr="006D2BE1">
              <w:rPr>
                <w:rFonts w:hint="eastAsia"/>
              </w:rPr>
              <w:t>每座三萬四千元。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倉庫儲室</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6D2BE1" w:rsidP="00993EEE">
            <w:pPr>
              <w:ind w:left="504" w:hangingChars="210" w:hanging="504"/>
            </w:pPr>
            <w:r>
              <w:rPr>
                <w:rFonts w:hint="eastAsia"/>
              </w:rPr>
              <w:t>(</w:t>
            </w:r>
            <w:r>
              <w:rPr>
                <w:rFonts w:hint="eastAsia"/>
              </w:rPr>
              <w:t>一</w:t>
            </w:r>
            <w:r>
              <w:rPr>
                <w:rFonts w:hint="eastAsia"/>
              </w:rPr>
              <w:t>)</w:t>
            </w:r>
            <w:r w:rsidR="00993EEE">
              <w:tab/>
            </w:r>
            <w:r w:rsidR="00E9756A" w:rsidRPr="006D2BE1">
              <w:rPr>
                <w:rFonts w:hint="eastAsia"/>
              </w:rPr>
              <w:t>加強磚、石、空心磚造每平方公尺六千八百元。</w:t>
            </w:r>
          </w:p>
          <w:p w:rsidR="00E9756A" w:rsidRPr="006D2BE1" w:rsidRDefault="006D2BE1" w:rsidP="00993EEE">
            <w:pPr>
              <w:ind w:left="504" w:hangingChars="210" w:hanging="504"/>
            </w:pPr>
            <w:r>
              <w:rPr>
                <w:rFonts w:hint="eastAsia"/>
              </w:rPr>
              <w:t>(</w:t>
            </w:r>
            <w:r>
              <w:rPr>
                <w:rFonts w:hint="eastAsia"/>
              </w:rPr>
              <w:t>二</w:t>
            </w:r>
            <w:r>
              <w:rPr>
                <w:rFonts w:hint="eastAsia"/>
              </w:rPr>
              <w:t>)</w:t>
            </w:r>
            <w:r w:rsidR="00993EEE">
              <w:tab/>
            </w:r>
            <w:r w:rsidR="00E9756A" w:rsidRPr="006D2BE1">
              <w:rPr>
                <w:rFonts w:hint="eastAsia"/>
              </w:rPr>
              <w:t>磚、石、空心磚造每平方公尺五千二百元。</w:t>
            </w:r>
          </w:p>
          <w:p w:rsidR="00E9756A" w:rsidRPr="006D2BE1" w:rsidRDefault="006D2BE1" w:rsidP="00993EEE">
            <w:pPr>
              <w:ind w:left="504" w:hangingChars="210" w:hanging="504"/>
            </w:pPr>
            <w:r>
              <w:rPr>
                <w:rFonts w:hint="eastAsia"/>
              </w:rPr>
              <w:t>(</w:t>
            </w:r>
            <w:r>
              <w:rPr>
                <w:rFonts w:hint="eastAsia"/>
              </w:rPr>
              <w:t>三</w:t>
            </w:r>
            <w:r>
              <w:rPr>
                <w:rFonts w:hint="eastAsia"/>
              </w:rPr>
              <w:t>)</w:t>
            </w:r>
            <w:r w:rsidR="00993EEE">
              <w:tab/>
            </w:r>
            <w:r w:rsidR="00E9756A" w:rsidRPr="006D2BE1">
              <w:rPr>
                <w:rFonts w:hint="eastAsia"/>
              </w:rPr>
              <w:t>其他簡易每平方公尺三千五百元。</w:t>
            </w:r>
          </w:p>
        </w:tc>
      </w:tr>
      <w:tr w:rsidR="00E9756A" w:rsidRPr="006D2BE1" w:rsidTr="006D2BE1">
        <w:tc>
          <w:tcPr>
            <w:tcW w:w="831"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E9756A" w:rsidP="00993EEE">
            <w:pPr>
              <w:jc w:val="distribute"/>
            </w:pPr>
            <w:r w:rsidRPr="006D2BE1">
              <w:rPr>
                <w:rFonts w:hint="eastAsia"/>
              </w:rPr>
              <w:t>簡易房舍</w:t>
            </w:r>
          </w:p>
        </w:tc>
        <w:tc>
          <w:tcPr>
            <w:tcW w:w="4169" w:type="pct"/>
            <w:tcBorders>
              <w:top w:val="single" w:sz="4" w:space="0" w:color="000000"/>
              <w:left w:val="single" w:sz="4" w:space="0" w:color="000000"/>
              <w:bottom w:val="single" w:sz="4" w:space="0" w:color="000000"/>
              <w:right w:val="single" w:sz="4" w:space="0" w:color="000000"/>
            </w:tcBorders>
            <w:vAlign w:val="center"/>
            <w:hideMark/>
          </w:tcPr>
          <w:p w:rsidR="00E9756A" w:rsidRPr="006D2BE1" w:rsidRDefault="006D2BE1" w:rsidP="00993EEE">
            <w:pPr>
              <w:ind w:left="504" w:hangingChars="210" w:hanging="504"/>
            </w:pPr>
            <w:r>
              <w:rPr>
                <w:rFonts w:hint="eastAsia"/>
              </w:rPr>
              <w:t>(</w:t>
            </w:r>
            <w:r w:rsidR="00E9756A" w:rsidRPr="006D2BE1">
              <w:rPr>
                <w:rFonts w:hint="eastAsia"/>
              </w:rPr>
              <w:t>一</w:t>
            </w:r>
            <w:r>
              <w:rPr>
                <w:rFonts w:hint="eastAsia"/>
              </w:rPr>
              <w:t>)</w:t>
            </w:r>
            <w:r w:rsidR="00993EEE">
              <w:tab/>
            </w:r>
            <w:r w:rsidR="00E9756A" w:rsidRPr="006D2BE1">
              <w:rPr>
                <w:rFonts w:hint="eastAsia"/>
              </w:rPr>
              <w:t>簡易房舍</w:t>
            </w:r>
            <w:r w:rsidR="00993EEE">
              <w:rPr>
                <w:rFonts w:hint="eastAsia"/>
              </w:rPr>
              <w:t>（</w:t>
            </w:r>
            <w:r w:rsidR="00E9756A" w:rsidRPr="006D2BE1">
              <w:rPr>
                <w:rFonts w:hint="eastAsia"/>
              </w:rPr>
              <w:t>夾板或膠板</w:t>
            </w:r>
            <w:r w:rsidR="00993EEE">
              <w:rPr>
                <w:rFonts w:hint="eastAsia"/>
              </w:rPr>
              <w:t>）</w:t>
            </w:r>
            <w:r w:rsidR="00E9756A" w:rsidRPr="006D2BE1">
              <w:rPr>
                <w:rFonts w:hint="eastAsia"/>
              </w:rPr>
              <w:t>每平方公尺三千元。</w:t>
            </w:r>
          </w:p>
          <w:p w:rsidR="00E9756A" w:rsidRPr="006D2BE1" w:rsidRDefault="006D2BE1" w:rsidP="00993EEE">
            <w:pPr>
              <w:ind w:left="504" w:hangingChars="210" w:hanging="504"/>
            </w:pPr>
            <w:r>
              <w:rPr>
                <w:rFonts w:hint="eastAsia"/>
              </w:rPr>
              <w:t>(</w:t>
            </w:r>
            <w:r w:rsidR="00E9756A" w:rsidRPr="006D2BE1">
              <w:rPr>
                <w:rFonts w:hint="eastAsia"/>
              </w:rPr>
              <w:t>二</w:t>
            </w:r>
            <w:r>
              <w:rPr>
                <w:rFonts w:hint="eastAsia"/>
              </w:rPr>
              <w:t>)</w:t>
            </w:r>
            <w:r w:rsidR="00993EEE">
              <w:tab/>
            </w:r>
            <w:r w:rsidR="00E9756A" w:rsidRPr="006D2BE1">
              <w:rPr>
                <w:rFonts w:hint="eastAsia"/>
              </w:rPr>
              <w:t>簡易房舍</w:t>
            </w:r>
            <w:r w:rsidR="00993EEE">
              <w:rPr>
                <w:rFonts w:hint="eastAsia"/>
              </w:rPr>
              <w:t>（</w:t>
            </w:r>
            <w:r w:rsidR="00E9756A" w:rsidRPr="006D2BE1">
              <w:rPr>
                <w:rFonts w:hint="eastAsia"/>
              </w:rPr>
              <w:t>鐵架石棉瓦或烤漆板頂蓋</w:t>
            </w:r>
            <w:r w:rsidR="00993EEE">
              <w:rPr>
                <w:rFonts w:hint="eastAsia"/>
              </w:rPr>
              <w:t>）</w:t>
            </w:r>
            <w:r w:rsidR="00E9756A" w:rsidRPr="006D2BE1">
              <w:rPr>
                <w:rFonts w:hint="eastAsia"/>
              </w:rPr>
              <w:t>每平方公尺四千一百元。</w:t>
            </w:r>
          </w:p>
        </w:tc>
      </w:tr>
    </w:tbl>
    <w:p w:rsidR="00E9756A" w:rsidRPr="006D2BE1" w:rsidRDefault="00E9756A" w:rsidP="006D2BE1"/>
    <w:p w:rsidR="004D41DB" w:rsidRDefault="004D41DB" w:rsidP="00EF4AB2">
      <w:pPr>
        <w:tabs>
          <w:tab w:val="left" w:pos="1440"/>
        </w:tabs>
        <w:ind w:left="960" w:hangingChars="400" w:hanging="960"/>
        <w:rPr>
          <w:color w:val="000000"/>
        </w:rPr>
      </w:pPr>
      <w:r>
        <w:br w:type="page"/>
      </w:r>
    </w:p>
    <w:p w:rsidR="004D41DB" w:rsidRDefault="005C4E18" w:rsidP="00E9756A">
      <w:pPr>
        <w:pStyle w:val="afffffffffff1"/>
        <w:spacing w:before="360"/>
        <w:ind w:left="720" w:hanging="720"/>
      </w:pPr>
      <w:r w:rsidRPr="005C4E18">
        <w:rPr>
          <w:noProof/>
          <w:szCs w:val="36"/>
        </w:rPr>
        <w:lastRenderedPageBreak/>
        <w:pict>
          <v:shape id="_x0000_s1140" type="#_x0000_t202" style="position:absolute;left:0;text-align:left;margin-left:0;margin-top:-3.35pt;width:85.05pt;height:34pt;z-index:251657728;mso-position-horizontal:center;mso-position-horizontal-relative:page" filled="f" strokeweight="4pt">
            <v:stroke r:id="rId19" o:title="" filltype="pattern"/>
            <v:textbox style="mso-next-textbox:#_x0000_s1140" inset=",1.3mm">
              <w:txbxContent>
                <w:p w:rsidR="00690598" w:rsidRDefault="00690598" w:rsidP="00EF4AB2">
                  <w:pPr>
                    <w:pStyle w:val="afffffffffffe"/>
                    <w:ind w:left="1080" w:hanging="1080"/>
                  </w:pPr>
                  <w:r>
                    <w:rPr>
                      <w:rFonts w:hint="eastAsia"/>
                    </w:rPr>
                    <w:t>政</w:t>
                  </w:r>
                  <w:r>
                    <w:rPr>
                      <w:rFonts w:hint="eastAsia"/>
                    </w:rPr>
                    <w:t xml:space="preserve">   </w:t>
                  </w:r>
                  <w:r>
                    <w:rPr>
                      <w:rFonts w:hint="eastAsia"/>
                    </w:rPr>
                    <w:t>令</w:t>
                  </w:r>
                </w:p>
                <w:p w:rsidR="00690598" w:rsidRDefault="00690598" w:rsidP="00EF4AB2">
                  <w:pPr>
                    <w:ind w:left="720" w:hanging="720"/>
                  </w:pPr>
                </w:p>
              </w:txbxContent>
            </v:textbox>
            <w10:wrap anchorx="page"/>
          </v:shape>
        </w:pict>
      </w:r>
    </w:p>
    <w:p w:rsidR="00043888" w:rsidRDefault="00043888" w:rsidP="00EF4AB2">
      <w:pPr>
        <w:pStyle w:val="afffffffff9"/>
        <w:spacing w:line="240" w:lineRule="auto"/>
        <w:ind w:left="840" w:hanging="840"/>
      </w:pPr>
    </w:p>
    <w:p w:rsidR="004D41DB" w:rsidRPr="001D7CF3" w:rsidRDefault="004D41DB" w:rsidP="00EF4AB2">
      <w:pPr>
        <w:pStyle w:val="afffffffff9"/>
        <w:spacing w:line="240" w:lineRule="auto"/>
        <w:ind w:left="840" w:hanging="840"/>
      </w:pPr>
    </w:p>
    <w:p w:rsidR="00C00401" w:rsidRDefault="00C00401" w:rsidP="00EF4AB2">
      <w:pPr>
        <w:spacing w:line="240" w:lineRule="auto"/>
        <w:ind w:left="720" w:hanging="720"/>
      </w:pPr>
      <w:r w:rsidRPr="00C00401">
        <w:rPr>
          <w:rFonts w:hint="eastAsia"/>
          <w:noProof/>
        </w:rPr>
        <w:drawing>
          <wp:inline distT="0" distB="0" distL="0" distR="0">
            <wp:extent cx="1311910" cy="527685"/>
            <wp:effectExtent l="19050" t="0" r="2540" b="0"/>
            <wp:docPr id="3" name="圖片 12" descr="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教育"/>
                    <pic:cNvPicPr>
                      <a:picLocks noChangeAspect="1" noChangeArrowheads="1"/>
                    </pic:cNvPicPr>
                  </pic:nvPicPr>
                  <pic:blipFill>
                    <a:blip r:embed="rId20" cstate="print"/>
                    <a:srcRect/>
                    <a:stretch>
                      <a:fillRect/>
                    </a:stretch>
                  </pic:blipFill>
                  <pic:spPr bwMode="auto">
                    <a:xfrm>
                      <a:off x="0" y="0"/>
                      <a:ext cx="1311910" cy="527685"/>
                    </a:xfrm>
                    <a:prstGeom prst="rect">
                      <a:avLst/>
                    </a:prstGeom>
                    <a:noFill/>
                    <a:ln w="9525">
                      <a:noFill/>
                      <a:miter lim="800000"/>
                      <a:headEnd/>
                      <a:tailEnd/>
                    </a:ln>
                  </pic:spPr>
                </pic:pic>
              </a:graphicData>
            </a:graphic>
          </wp:inline>
        </w:drawing>
      </w:r>
    </w:p>
    <w:p w:rsidR="002511A0" w:rsidRDefault="002511A0" w:rsidP="002511A0">
      <w:pPr>
        <w:pStyle w:val="XXXX2"/>
        <w:spacing w:before="360"/>
        <w:ind w:left="840" w:hanging="840"/>
      </w:pPr>
      <w:r>
        <w:rPr>
          <w:rFonts w:hint="eastAsia"/>
        </w:rPr>
        <w:t>澎湖縣政府　函</w:t>
      </w:r>
    </w:p>
    <w:p w:rsidR="002511A0" w:rsidRDefault="002511A0" w:rsidP="002511A0">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511A0" w:rsidRDefault="002511A0" w:rsidP="002511A0">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30</w:t>
      </w:r>
      <w:r>
        <w:rPr>
          <w:rFonts w:hint="eastAsia"/>
        </w:rPr>
        <w:t>日</w:t>
      </w:r>
      <w:r>
        <w:rPr>
          <w:rFonts w:hint="eastAsia"/>
        </w:rPr>
        <w:t xml:space="preserve"> </w:t>
      </w:r>
    </w:p>
    <w:p w:rsidR="002511A0" w:rsidRDefault="002511A0" w:rsidP="002511A0">
      <w:pPr>
        <w:pStyle w:val="affffffffffe"/>
      </w:pPr>
      <w:r>
        <w:rPr>
          <w:rFonts w:hint="eastAsia"/>
        </w:rPr>
        <w:t>發文字號：府教社字第</w:t>
      </w:r>
      <w:r>
        <w:rPr>
          <w:rFonts w:hint="eastAsia"/>
        </w:rPr>
        <w:t>1140912310</w:t>
      </w:r>
      <w:r>
        <w:rPr>
          <w:rFonts w:hint="eastAsia"/>
        </w:rPr>
        <w:t>號</w:t>
      </w:r>
    </w:p>
    <w:p w:rsidR="002511A0" w:rsidRDefault="002511A0" w:rsidP="002511A0">
      <w:pPr>
        <w:pStyle w:val="affffffffffe"/>
      </w:pPr>
      <w:r>
        <w:rPr>
          <w:rFonts w:hint="eastAsia"/>
        </w:rPr>
        <w:t>附　　件：如說明</w:t>
      </w:r>
    </w:p>
    <w:p w:rsidR="002511A0" w:rsidRDefault="002511A0" w:rsidP="002511A0">
      <w:pPr>
        <w:pStyle w:val="affffffffffe"/>
      </w:pPr>
      <w:r>
        <w:rPr>
          <w:rFonts w:hint="eastAsia"/>
        </w:rPr>
        <w:t>主　　旨：修正「澎湖縣參加全國語文競賽績優競賽員獎勵要點」第三點、第四點規定，並自即日起生效，請查照。</w:t>
      </w:r>
    </w:p>
    <w:p w:rsidR="002511A0" w:rsidRDefault="002511A0" w:rsidP="002511A0">
      <w:pPr>
        <w:pStyle w:val="affffffffffe"/>
      </w:pPr>
      <w:r>
        <w:rPr>
          <w:rFonts w:hint="eastAsia"/>
        </w:rPr>
        <w:t>說　　明：檢送「澎湖縣參加全國語文競賽績優競賽員獎勵要點」第三點、第四點修正總說明、修正對照表及修正後澎湖縣參加全國語文競賽績優競賽員獎勵要點各</w:t>
      </w:r>
      <w:r>
        <w:rPr>
          <w:rFonts w:hint="eastAsia"/>
        </w:rPr>
        <w:t>1</w:t>
      </w:r>
      <w:r>
        <w:rPr>
          <w:rFonts w:hint="eastAsia"/>
        </w:rPr>
        <w:t>份。</w:t>
      </w:r>
    </w:p>
    <w:p w:rsidR="002511A0" w:rsidRDefault="002511A0" w:rsidP="002511A0">
      <w:pPr>
        <w:pStyle w:val="affffffffffe"/>
      </w:pPr>
    </w:p>
    <w:p w:rsidR="002511A0" w:rsidRDefault="002511A0" w:rsidP="002511A0">
      <w:pPr>
        <w:pStyle w:val="affffffffffe"/>
      </w:pPr>
      <w:r>
        <w:rPr>
          <w:rFonts w:hint="eastAsia"/>
        </w:rPr>
        <w:t>正　　本：澎湖縣政府各國民中小學（</w:t>
      </w:r>
      <w:r>
        <w:rPr>
          <w:rFonts w:hint="eastAsia"/>
        </w:rPr>
        <w:t>48</w:t>
      </w:r>
      <w:r>
        <w:rPr>
          <w:rFonts w:hint="eastAsia"/>
        </w:rPr>
        <w:t>所）</w:t>
      </w:r>
    </w:p>
    <w:p w:rsidR="002511A0" w:rsidRDefault="002511A0" w:rsidP="002511A0">
      <w:pPr>
        <w:pStyle w:val="affffffffffe"/>
      </w:pPr>
      <w:r>
        <w:rPr>
          <w:rFonts w:hint="eastAsia"/>
        </w:rPr>
        <w:t>副　　本：澎湖縣政府行政處、澎湖縣政府教育處（均含附件）</w:t>
      </w:r>
    </w:p>
    <w:p w:rsidR="002511A0" w:rsidRDefault="002511A0" w:rsidP="002511A0">
      <w:pPr>
        <w:pStyle w:val="afffffffffff1"/>
        <w:spacing w:before="360"/>
        <w:ind w:left="720" w:hanging="720"/>
        <w:rPr>
          <w:sz w:val="36"/>
          <w:szCs w:val="36"/>
        </w:rPr>
      </w:pPr>
      <w:r>
        <w:rPr>
          <w:rFonts w:hint="eastAsia"/>
        </w:rPr>
        <w:t xml:space="preserve">縣　長　</w:t>
      </w:r>
      <w:r w:rsidRPr="002511A0">
        <w:rPr>
          <w:rFonts w:hint="eastAsia"/>
          <w:sz w:val="36"/>
          <w:szCs w:val="36"/>
        </w:rPr>
        <w:t>陳　光　復</w:t>
      </w:r>
    </w:p>
    <w:p w:rsidR="002511A0" w:rsidRDefault="002511A0" w:rsidP="002511A0">
      <w:pPr>
        <w:widowControl/>
        <w:ind w:left="1080" w:hanging="1080"/>
        <w:rPr>
          <w:color w:val="000000"/>
          <w:sz w:val="36"/>
          <w:szCs w:val="36"/>
        </w:rPr>
      </w:pPr>
      <w:r>
        <w:rPr>
          <w:sz w:val="36"/>
          <w:szCs w:val="36"/>
        </w:rPr>
        <w:br w:type="page"/>
      </w:r>
    </w:p>
    <w:p w:rsidR="002511A0" w:rsidRPr="002511A0" w:rsidRDefault="002511A0" w:rsidP="00A87E38">
      <w:pPr>
        <w:pStyle w:val="afffffffffff2"/>
        <w:spacing w:before="360" w:after="120"/>
      </w:pPr>
      <w:r w:rsidRPr="002511A0">
        <w:rPr>
          <w:rFonts w:hint="eastAsia"/>
        </w:rPr>
        <w:lastRenderedPageBreak/>
        <w:t>澎湖縣參加全國語文競賽績優競賽員獎勵要點</w:t>
      </w:r>
      <w:r>
        <w:br/>
      </w:r>
      <w:r w:rsidRPr="002511A0">
        <w:rPr>
          <w:rFonts w:hint="eastAsia"/>
        </w:rPr>
        <w:t>第三點、第四點修正總說明</w:t>
      </w:r>
    </w:p>
    <w:p w:rsidR="002511A0" w:rsidRPr="002511A0" w:rsidRDefault="002511A0" w:rsidP="002511A0">
      <w:pPr>
        <w:ind w:firstLineChars="200" w:firstLine="480"/>
      </w:pPr>
      <w:r w:rsidRPr="002511A0">
        <w:rPr>
          <w:rFonts w:hint="eastAsia"/>
        </w:rPr>
        <w:t>澎湖縣政府（以下簡稱本府）為提升本縣語文能力，推展全縣民眾學習語文風氣，於民國一百零二年五月二十一日訂定發布「澎湖縣參加全國語文競賽績優競賽員獎勵要點」，並於一百十一年十一月二十二日修正發布在案。</w:t>
      </w:r>
    </w:p>
    <w:p w:rsidR="002511A0" w:rsidRDefault="002511A0" w:rsidP="002511A0">
      <w:pPr>
        <w:ind w:firstLineChars="200" w:firstLine="480"/>
      </w:pPr>
      <w:r w:rsidRPr="002511A0">
        <w:rPr>
          <w:rFonts w:hint="eastAsia"/>
        </w:rPr>
        <w:t>為因應「一百十四年全國語文競賽實施要點」規定，修正語言別，閩南語修正為臺灣台語、客家語修正為臺灣客語、原住民族語修正為臺灣原住民語言、本土語讀者劇場修正名稱及語言別；另為提升本縣學生語文素養與學習興趣，並於全國語文競賽為本縣爭光獲取佳績，爰修正獎勵項目及提高成績獎勵金額度。</w:t>
      </w:r>
    </w:p>
    <w:p w:rsidR="002511A0" w:rsidRDefault="002511A0" w:rsidP="002511A0">
      <w:pPr>
        <w:widowControl/>
        <w:ind w:left="720" w:hanging="720"/>
      </w:pPr>
      <w:r>
        <w:br w:type="page"/>
      </w:r>
    </w:p>
    <w:p w:rsidR="00B12BD3" w:rsidRPr="00DF033A" w:rsidRDefault="00B12BD3" w:rsidP="007578B3">
      <w:pPr>
        <w:pStyle w:val="afffffffffff2"/>
        <w:spacing w:before="360" w:after="120"/>
      </w:pPr>
      <w:r w:rsidRPr="00DF033A">
        <w:lastRenderedPageBreak/>
        <w:t>澎湖縣參加全國語文競賽績優競賽員獎勵要點</w:t>
      </w:r>
      <w:r w:rsidR="007578B3">
        <w:rPr>
          <w:rFonts w:hint="eastAsia"/>
        </w:rPr>
        <w:br/>
      </w:r>
      <w:r w:rsidRPr="00DF033A">
        <w:t>第三點、第四點修正對照表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466"/>
        <w:gridCol w:w="48"/>
        <w:gridCol w:w="3064"/>
        <w:gridCol w:w="8"/>
        <w:gridCol w:w="2636"/>
      </w:tblGrid>
      <w:tr w:rsidR="00B12BD3" w:rsidRPr="00B12BD3" w:rsidTr="009548D2">
        <w:trPr>
          <w:trHeight w:val="359"/>
        </w:trPr>
        <w:tc>
          <w:tcPr>
            <w:tcW w:w="1529" w:type="pct"/>
            <w:gridSpan w:val="2"/>
            <w:tcMar>
              <w:left w:w="57" w:type="dxa"/>
              <w:right w:w="57" w:type="dxa"/>
            </w:tcMar>
          </w:tcPr>
          <w:p w:rsidR="00B12BD3" w:rsidRPr="00B12BD3" w:rsidRDefault="00B12BD3" w:rsidP="00B12BD3">
            <w:pPr>
              <w:pStyle w:val="TableParagraph"/>
              <w:tabs>
                <w:tab w:val="left" w:pos="1828"/>
              </w:tabs>
              <w:spacing w:before="12" w:line="370" w:lineRule="exact"/>
              <w:ind w:left="504" w:hangingChars="210" w:hanging="504"/>
              <w:jc w:val="center"/>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修</w:t>
            </w:r>
            <w:r w:rsidRPr="00B12BD3">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正</w:t>
            </w:r>
            <w:r w:rsidRPr="00B12BD3">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條</w:t>
            </w:r>
            <w:r w:rsidRPr="00B12BD3">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文</w:t>
            </w:r>
          </w:p>
        </w:tc>
        <w:tc>
          <w:tcPr>
            <w:tcW w:w="1863" w:type="pct"/>
            <w:tcMar>
              <w:left w:w="57" w:type="dxa"/>
              <w:right w:w="57" w:type="dxa"/>
            </w:tcMar>
          </w:tcPr>
          <w:p w:rsidR="00B12BD3" w:rsidRPr="00B12BD3" w:rsidRDefault="00B12BD3" w:rsidP="00B12BD3">
            <w:pPr>
              <w:pStyle w:val="TableParagraph"/>
              <w:tabs>
                <w:tab w:val="left" w:pos="1360"/>
                <w:tab w:val="left" w:pos="1840"/>
              </w:tabs>
              <w:spacing w:before="12" w:line="370" w:lineRule="exact"/>
              <w:ind w:left="504" w:hangingChars="210" w:hanging="504"/>
              <w:jc w:val="center"/>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現</w:t>
            </w:r>
            <w:r w:rsidRPr="00B12BD3">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行</w:t>
            </w:r>
            <w:r w:rsidRPr="00B12BD3">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條</w:t>
            </w:r>
            <w:r w:rsidRPr="00B12BD3">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文</w:t>
            </w:r>
          </w:p>
        </w:tc>
        <w:tc>
          <w:tcPr>
            <w:tcW w:w="1608" w:type="pct"/>
            <w:gridSpan w:val="2"/>
            <w:tcMar>
              <w:left w:w="57" w:type="dxa"/>
              <w:right w:w="57" w:type="dxa"/>
            </w:tcMar>
          </w:tcPr>
          <w:p w:rsidR="00B12BD3" w:rsidRPr="00B12BD3" w:rsidRDefault="00B12BD3" w:rsidP="00B12BD3">
            <w:pPr>
              <w:pStyle w:val="TableParagraph"/>
              <w:tabs>
                <w:tab w:val="left" w:pos="1956"/>
              </w:tabs>
              <w:spacing w:before="12" w:line="370" w:lineRule="exact"/>
              <w:ind w:left="504" w:hangingChars="210" w:hanging="504"/>
              <w:jc w:val="center"/>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說</w:t>
            </w:r>
            <w:r w:rsidRPr="00B12BD3">
              <w:rPr>
                <w:rFonts w:ascii="Times New Roman" w:eastAsia="標楷體" w:hAnsi="Times New Roman" w:hint="eastAsia"/>
                <w:color w:val="000000" w:themeColor="text1"/>
                <w:sz w:val="24"/>
                <w:lang w:eastAsia="zh-TW"/>
              </w:rPr>
              <w:t xml:space="preserve">　</w:t>
            </w:r>
            <w:r>
              <w:rPr>
                <w:rFonts w:ascii="Times New Roman" w:eastAsia="標楷體" w:hAnsi="Times New Roman" w:hint="eastAsia"/>
                <w:color w:val="000000" w:themeColor="text1"/>
                <w:sz w:val="24"/>
                <w:lang w:eastAsia="zh-TW"/>
              </w:rPr>
              <w:t xml:space="preserve">　　　</w:t>
            </w:r>
            <w:r w:rsidRPr="00B12BD3">
              <w:rPr>
                <w:rFonts w:ascii="Times New Roman" w:eastAsia="標楷體" w:hAnsi="Times New Roman"/>
                <w:color w:val="000000" w:themeColor="text1"/>
                <w:sz w:val="24"/>
              </w:rPr>
              <w:t>明</w:t>
            </w:r>
          </w:p>
        </w:tc>
      </w:tr>
      <w:tr w:rsidR="00B12BD3" w:rsidRPr="00B12BD3" w:rsidTr="009548D2">
        <w:trPr>
          <w:trHeight w:val="7493"/>
        </w:trPr>
        <w:tc>
          <w:tcPr>
            <w:tcW w:w="1529" w:type="pct"/>
            <w:gridSpan w:val="2"/>
            <w:tcMar>
              <w:left w:w="57" w:type="dxa"/>
              <w:right w:w="57" w:type="dxa"/>
            </w:tcMar>
          </w:tcPr>
          <w:p w:rsidR="00B12BD3" w:rsidRDefault="00B12BD3" w:rsidP="007578B3">
            <w:pPr>
              <w:pStyle w:val="TableParagraph"/>
              <w:spacing w:line="350" w:lineRule="exact"/>
              <w:ind w:left="50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三、</w:t>
            </w:r>
            <w:r>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本要點獎勵項目及組別：</w:t>
            </w:r>
          </w:p>
          <w:p w:rsidR="00B12BD3" w:rsidRPr="00B12BD3" w:rsidRDefault="00B12BD3" w:rsidP="007578B3">
            <w:pPr>
              <w:pStyle w:val="TableParagraph"/>
              <w:spacing w:line="350" w:lineRule="exact"/>
              <w:ind w:leftChars="100" w:left="74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一</w:t>
            </w:r>
            <w:r w:rsidRPr="00B12BD3">
              <w:rPr>
                <w:rFonts w:ascii="Times New Roman" w:eastAsia="標楷體" w:hAnsi="Times New Roman"/>
                <w:color w:val="000000" w:themeColor="text1"/>
                <w:sz w:val="24"/>
                <w:lang w:eastAsia="zh-TW"/>
              </w:rPr>
              <w:t>)</w:t>
            </w:r>
            <w:r>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獎勵項目：</w:t>
            </w:r>
          </w:p>
          <w:p w:rsidR="00B12BD3" w:rsidRPr="00B12BD3" w:rsidRDefault="00B12BD3" w:rsidP="007578B3">
            <w:pPr>
              <w:pStyle w:val="TableParagraph"/>
              <w:numPr>
                <w:ilvl w:val="0"/>
                <w:numId w:val="6"/>
              </w:numPr>
              <w:tabs>
                <w:tab w:val="left" w:pos="710"/>
                <w:tab w:val="left" w:pos="725"/>
              </w:tabs>
              <w:spacing w:line="35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演說（國語、</w:t>
            </w:r>
            <w:r w:rsidRPr="00B12BD3">
              <w:rPr>
                <w:rFonts w:ascii="Times New Roman" w:eastAsia="標楷體" w:hAnsi="Times New Roman"/>
                <w:color w:val="000000" w:themeColor="text1"/>
                <w:sz w:val="24"/>
                <w:u w:val="single"/>
                <w:lang w:eastAsia="zh-TW"/>
              </w:rPr>
              <w:t>臺灣台</w:t>
            </w:r>
            <w:r w:rsidRPr="00B12BD3">
              <w:rPr>
                <w:rFonts w:ascii="Times New Roman" w:eastAsia="標楷體" w:hAnsi="Times New Roman"/>
                <w:color w:val="000000" w:themeColor="text1"/>
                <w:sz w:val="24"/>
                <w:lang w:eastAsia="zh-TW"/>
              </w:rPr>
              <w:t>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客語、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原住民族語</w:t>
            </w:r>
            <w:r w:rsidRPr="00B12BD3">
              <w:rPr>
                <w:rFonts w:ascii="Times New Roman" w:eastAsia="標楷體" w:hAnsi="Times New Roman"/>
                <w:color w:val="000000" w:themeColor="text1"/>
                <w:sz w:val="24"/>
                <w:u w:val="single"/>
                <w:lang w:eastAsia="zh-TW"/>
              </w:rPr>
              <w:t>言</w:t>
            </w:r>
            <w:r w:rsidRPr="00B12BD3">
              <w:rPr>
                <w:rFonts w:ascii="Times New Roman" w:eastAsia="標楷體" w:hAnsi="Times New Roman"/>
                <w:color w:val="000000" w:themeColor="text1"/>
                <w:sz w:val="24"/>
                <w:lang w:eastAsia="zh-TW"/>
              </w:rPr>
              <w:t>）。</w:t>
            </w:r>
          </w:p>
          <w:p w:rsidR="00B12BD3" w:rsidRPr="00B12BD3" w:rsidRDefault="00B12BD3" w:rsidP="007578B3">
            <w:pPr>
              <w:pStyle w:val="TableParagraph"/>
              <w:numPr>
                <w:ilvl w:val="0"/>
                <w:numId w:val="6"/>
              </w:numPr>
              <w:tabs>
                <w:tab w:val="left" w:pos="710"/>
                <w:tab w:val="left" w:pos="725"/>
              </w:tabs>
              <w:spacing w:line="35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朗讀（國語、</w:t>
            </w:r>
            <w:r w:rsidRPr="00B12BD3">
              <w:rPr>
                <w:rFonts w:ascii="Times New Roman" w:eastAsia="標楷體" w:hAnsi="Times New Roman"/>
                <w:color w:val="000000" w:themeColor="text1"/>
                <w:sz w:val="24"/>
                <w:u w:val="single"/>
                <w:lang w:eastAsia="zh-TW"/>
              </w:rPr>
              <w:t>臺灣台</w:t>
            </w:r>
            <w:r w:rsidRPr="00B12BD3">
              <w:rPr>
                <w:rFonts w:ascii="Times New Roman" w:eastAsia="標楷體" w:hAnsi="Times New Roman"/>
                <w:color w:val="000000" w:themeColor="text1"/>
                <w:sz w:val="24"/>
                <w:lang w:eastAsia="zh-TW"/>
              </w:rPr>
              <w:t>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客語、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原住民族語</w:t>
            </w:r>
            <w:r w:rsidRPr="00B12BD3">
              <w:rPr>
                <w:rFonts w:ascii="Times New Roman" w:eastAsia="標楷體" w:hAnsi="Times New Roman"/>
                <w:color w:val="000000" w:themeColor="text1"/>
                <w:sz w:val="24"/>
                <w:u w:val="single"/>
                <w:lang w:eastAsia="zh-TW"/>
              </w:rPr>
              <w:t>言</w:t>
            </w:r>
            <w:r w:rsidRPr="00B12BD3">
              <w:rPr>
                <w:rFonts w:ascii="Times New Roman" w:eastAsia="標楷體" w:hAnsi="Times New Roman"/>
                <w:color w:val="000000" w:themeColor="text1"/>
                <w:sz w:val="24"/>
                <w:lang w:eastAsia="zh-TW"/>
              </w:rPr>
              <w:t>）。</w:t>
            </w:r>
          </w:p>
          <w:p w:rsidR="00B12BD3" w:rsidRPr="00B12BD3" w:rsidRDefault="00B12BD3" w:rsidP="007578B3">
            <w:pPr>
              <w:pStyle w:val="TableParagraph"/>
              <w:numPr>
                <w:ilvl w:val="0"/>
                <w:numId w:val="6"/>
              </w:numPr>
              <w:tabs>
                <w:tab w:val="left" w:pos="710"/>
              </w:tabs>
              <w:spacing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作文。</w:t>
            </w:r>
          </w:p>
          <w:p w:rsidR="00B12BD3" w:rsidRPr="00B12BD3" w:rsidRDefault="00B12BD3" w:rsidP="007578B3">
            <w:pPr>
              <w:pStyle w:val="TableParagraph"/>
              <w:numPr>
                <w:ilvl w:val="0"/>
                <w:numId w:val="6"/>
              </w:numPr>
              <w:tabs>
                <w:tab w:val="left" w:pos="710"/>
              </w:tabs>
              <w:spacing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寫字。</w:t>
            </w:r>
          </w:p>
          <w:p w:rsidR="00B12BD3" w:rsidRPr="00B12BD3" w:rsidRDefault="00B12BD3" w:rsidP="007578B3">
            <w:pPr>
              <w:pStyle w:val="TableParagraph"/>
              <w:numPr>
                <w:ilvl w:val="0"/>
                <w:numId w:val="6"/>
              </w:numPr>
              <w:tabs>
                <w:tab w:val="left" w:pos="710"/>
                <w:tab w:val="left" w:pos="725"/>
              </w:tabs>
              <w:spacing w:before="5" w:line="35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字音字形（國語、</w:t>
            </w:r>
            <w:r w:rsidRPr="00B12BD3">
              <w:rPr>
                <w:rFonts w:ascii="Times New Roman" w:eastAsia="標楷體" w:hAnsi="Times New Roman"/>
                <w:color w:val="000000" w:themeColor="text1"/>
                <w:sz w:val="24"/>
                <w:u w:val="single"/>
                <w:lang w:eastAsia="zh-TW"/>
              </w:rPr>
              <w:t>臺灣台</w:t>
            </w:r>
            <w:r w:rsidRPr="00B12BD3">
              <w:rPr>
                <w:rFonts w:ascii="Times New Roman" w:eastAsia="標楷體" w:hAnsi="Times New Roman"/>
                <w:color w:val="000000" w:themeColor="text1"/>
                <w:sz w:val="24"/>
                <w:lang w:eastAsia="zh-TW"/>
              </w:rPr>
              <w:t>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客語）。</w:t>
            </w:r>
          </w:p>
          <w:p w:rsidR="00B12BD3" w:rsidRPr="00B12BD3" w:rsidRDefault="00B12BD3" w:rsidP="007578B3">
            <w:pPr>
              <w:pStyle w:val="TableParagraph"/>
              <w:numPr>
                <w:ilvl w:val="0"/>
                <w:numId w:val="6"/>
              </w:numPr>
              <w:tabs>
                <w:tab w:val="left" w:pos="710"/>
                <w:tab w:val="left" w:pos="725"/>
              </w:tabs>
              <w:spacing w:before="3" w:line="35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情境式演說（</w:t>
            </w:r>
            <w:r w:rsidRPr="00B12BD3">
              <w:rPr>
                <w:rFonts w:ascii="Times New Roman" w:eastAsia="標楷體" w:hAnsi="Times New Roman"/>
                <w:color w:val="000000" w:themeColor="text1"/>
                <w:sz w:val="24"/>
                <w:u w:val="single"/>
                <w:lang w:eastAsia="zh-TW"/>
              </w:rPr>
              <w:t>臺灣台</w:t>
            </w:r>
            <w:r w:rsidRPr="00B12BD3">
              <w:rPr>
                <w:rFonts w:ascii="Times New Roman" w:eastAsia="標楷體" w:hAnsi="Times New Roman"/>
                <w:color w:val="000000" w:themeColor="text1"/>
                <w:sz w:val="24"/>
                <w:lang w:eastAsia="zh-TW"/>
              </w:rPr>
              <w:t>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客語、</w:t>
            </w:r>
            <w:r w:rsidRPr="00B12BD3">
              <w:rPr>
                <w:rFonts w:ascii="Times New Roman" w:eastAsia="標楷體" w:hAnsi="Times New Roman"/>
                <w:color w:val="000000" w:themeColor="text1"/>
                <w:sz w:val="24"/>
                <w:u w:val="single"/>
                <w:lang w:eastAsia="zh-TW"/>
              </w:rPr>
              <w:t>臺灣</w:t>
            </w:r>
            <w:r w:rsidRPr="00B12BD3">
              <w:rPr>
                <w:rFonts w:ascii="Times New Roman" w:eastAsia="標楷體" w:hAnsi="Times New Roman"/>
                <w:color w:val="000000" w:themeColor="text1"/>
                <w:sz w:val="24"/>
                <w:lang w:eastAsia="zh-TW"/>
              </w:rPr>
              <w:t>原住民族</w:t>
            </w:r>
            <w:r w:rsidRPr="00B12BD3">
              <w:rPr>
                <w:rFonts w:ascii="Times New Roman" w:eastAsia="標楷體" w:hAnsi="Times New Roman"/>
                <w:color w:val="000000" w:themeColor="text1"/>
                <w:sz w:val="24"/>
                <w:u w:val="single"/>
                <w:lang w:eastAsia="zh-TW"/>
              </w:rPr>
              <w:t>語言</w:t>
            </w:r>
            <w:r w:rsidRPr="00B12BD3">
              <w:rPr>
                <w:rFonts w:ascii="Times New Roman" w:eastAsia="標楷體" w:hAnsi="Times New Roman"/>
                <w:color w:val="000000" w:themeColor="text1"/>
                <w:sz w:val="24"/>
                <w:lang w:eastAsia="zh-TW"/>
              </w:rPr>
              <w:t>）。</w:t>
            </w:r>
          </w:p>
          <w:p w:rsidR="00B12BD3" w:rsidRPr="00B12BD3" w:rsidRDefault="00B12BD3" w:rsidP="007578B3">
            <w:pPr>
              <w:pStyle w:val="TableParagraph"/>
              <w:numPr>
                <w:ilvl w:val="0"/>
                <w:numId w:val="6"/>
              </w:numPr>
              <w:tabs>
                <w:tab w:val="left" w:pos="710"/>
                <w:tab w:val="left" w:pos="725"/>
              </w:tabs>
              <w:spacing w:line="35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讀者劇場</w:t>
            </w: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u w:val="single"/>
                <w:lang w:eastAsia="zh-TW"/>
              </w:rPr>
              <w:t>臺灣台語</w:t>
            </w: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u w:val="single"/>
                <w:lang w:eastAsia="zh-TW"/>
              </w:rPr>
              <w:t>臺灣客語</w:t>
            </w: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u w:val="single"/>
                <w:lang w:eastAsia="zh-TW"/>
              </w:rPr>
              <w:t>臺灣原住民族語言</w:t>
            </w: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w:t>
            </w:r>
          </w:p>
          <w:p w:rsidR="00B12BD3" w:rsidRPr="00B12BD3" w:rsidRDefault="00B12BD3" w:rsidP="007578B3">
            <w:pPr>
              <w:pStyle w:val="TableParagraph"/>
              <w:spacing w:line="350" w:lineRule="exact"/>
              <w:ind w:leftChars="100" w:left="74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二</w:t>
            </w:r>
            <w:r w:rsidRPr="00B12BD3">
              <w:rPr>
                <w:rFonts w:ascii="Times New Roman" w:eastAsia="標楷體" w:hAnsi="Times New Roman"/>
                <w:color w:val="000000" w:themeColor="text1"/>
                <w:sz w:val="24"/>
                <w:lang w:eastAsia="zh-TW"/>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獎勵組別：</w:t>
            </w:r>
          </w:p>
          <w:p w:rsidR="00B12BD3" w:rsidRPr="00B12BD3" w:rsidRDefault="00B12BD3" w:rsidP="007578B3">
            <w:pPr>
              <w:pStyle w:val="TableParagraph"/>
              <w:numPr>
                <w:ilvl w:val="0"/>
                <w:numId w:val="5"/>
              </w:numPr>
              <w:tabs>
                <w:tab w:val="left" w:pos="710"/>
              </w:tabs>
              <w:spacing w:before="5"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國小學生組。</w:t>
            </w:r>
          </w:p>
          <w:p w:rsidR="00B12BD3" w:rsidRPr="00B12BD3" w:rsidRDefault="00B12BD3" w:rsidP="007578B3">
            <w:pPr>
              <w:pStyle w:val="TableParagraph"/>
              <w:numPr>
                <w:ilvl w:val="0"/>
                <w:numId w:val="5"/>
              </w:numPr>
              <w:tabs>
                <w:tab w:val="left" w:pos="710"/>
              </w:tabs>
              <w:spacing w:before="4"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國中學生組。</w:t>
            </w:r>
          </w:p>
          <w:p w:rsidR="00B12BD3" w:rsidRPr="00B12BD3" w:rsidRDefault="00B12BD3" w:rsidP="007578B3">
            <w:pPr>
              <w:pStyle w:val="TableParagraph"/>
              <w:numPr>
                <w:ilvl w:val="0"/>
                <w:numId w:val="5"/>
              </w:numPr>
              <w:tabs>
                <w:tab w:val="left" w:pos="710"/>
              </w:tabs>
              <w:spacing w:before="5"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高中學生組。</w:t>
            </w:r>
          </w:p>
          <w:p w:rsidR="00B12BD3" w:rsidRPr="00B12BD3" w:rsidRDefault="00B12BD3" w:rsidP="007578B3">
            <w:pPr>
              <w:pStyle w:val="TableParagraph"/>
              <w:numPr>
                <w:ilvl w:val="0"/>
                <w:numId w:val="5"/>
              </w:numPr>
              <w:tabs>
                <w:tab w:val="left" w:pos="710"/>
              </w:tabs>
              <w:spacing w:before="5"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社會組。</w:t>
            </w:r>
          </w:p>
          <w:p w:rsidR="00B12BD3" w:rsidRPr="00B12BD3" w:rsidRDefault="00B12BD3" w:rsidP="007578B3">
            <w:pPr>
              <w:pStyle w:val="TableParagraph"/>
              <w:numPr>
                <w:ilvl w:val="0"/>
                <w:numId w:val="5"/>
              </w:numPr>
              <w:tabs>
                <w:tab w:val="left" w:pos="710"/>
              </w:tabs>
              <w:spacing w:before="4" w:line="35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教師組。</w:t>
            </w:r>
          </w:p>
        </w:tc>
        <w:tc>
          <w:tcPr>
            <w:tcW w:w="1863" w:type="pct"/>
            <w:tcMar>
              <w:left w:w="57" w:type="dxa"/>
              <w:right w:w="57" w:type="dxa"/>
            </w:tcMar>
          </w:tcPr>
          <w:p w:rsidR="00B12BD3" w:rsidRDefault="00B12BD3" w:rsidP="00B12BD3">
            <w:pPr>
              <w:pStyle w:val="TableParagraph"/>
              <w:spacing w:line="370" w:lineRule="exact"/>
              <w:ind w:left="50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三、本要點獎勵項目及組別：</w:t>
            </w:r>
            <w:r w:rsidRPr="00B12BD3">
              <w:rPr>
                <w:rFonts w:ascii="Times New Roman" w:eastAsia="標楷體" w:hAnsi="Times New Roman"/>
                <w:color w:val="000000" w:themeColor="text1"/>
                <w:sz w:val="24"/>
                <w:lang w:eastAsia="zh-TW"/>
              </w:rPr>
              <w:t xml:space="preserve"> </w:t>
            </w:r>
          </w:p>
          <w:p w:rsidR="00B12BD3" w:rsidRPr="00B12BD3" w:rsidRDefault="00B12BD3" w:rsidP="00B12BD3">
            <w:pPr>
              <w:pStyle w:val="TableParagraph"/>
              <w:spacing w:line="370" w:lineRule="exact"/>
              <w:ind w:leftChars="100" w:left="74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一</w:t>
            </w:r>
            <w:r w:rsidRPr="00B12BD3">
              <w:rPr>
                <w:rFonts w:ascii="Times New Roman" w:eastAsia="標楷體" w:hAnsi="Times New Roman"/>
                <w:color w:val="000000" w:themeColor="text1"/>
                <w:sz w:val="24"/>
                <w:lang w:eastAsia="zh-TW"/>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獎勵項目：</w:t>
            </w:r>
          </w:p>
          <w:p w:rsidR="00B12BD3" w:rsidRPr="00B12BD3" w:rsidRDefault="00B12BD3" w:rsidP="00006C9E">
            <w:pPr>
              <w:pStyle w:val="TableParagraph"/>
              <w:numPr>
                <w:ilvl w:val="0"/>
                <w:numId w:val="4"/>
              </w:numPr>
              <w:tabs>
                <w:tab w:val="left" w:pos="709"/>
                <w:tab w:val="left" w:pos="741"/>
              </w:tabs>
              <w:spacing w:line="37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演說（國語、</w:t>
            </w:r>
            <w:r w:rsidRPr="00B12BD3">
              <w:rPr>
                <w:rFonts w:ascii="Times New Roman" w:eastAsia="標楷體" w:hAnsi="Times New Roman"/>
                <w:color w:val="000000" w:themeColor="text1"/>
                <w:sz w:val="24"/>
                <w:u w:val="single"/>
                <w:lang w:eastAsia="zh-TW"/>
              </w:rPr>
              <w:t>閩南</w:t>
            </w:r>
            <w:r w:rsidRPr="00B12BD3">
              <w:rPr>
                <w:rFonts w:ascii="Times New Roman" w:eastAsia="標楷體" w:hAnsi="Times New Roman"/>
                <w:color w:val="000000" w:themeColor="text1"/>
                <w:sz w:val="24"/>
                <w:lang w:eastAsia="zh-TW"/>
              </w:rPr>
              <w:t>語、客</w:t>
            </w:r>
            <w:r w:rsidRPr="00B12BD3">
              <w:rPr>
                <w:rFonts w:ascii="Times New Roman" w:eastAsia="標楷體" w:hAnsi="Times New Roman"/>
                <w:color w:val="000000" w:themeColor="text1"/>
                <w:sz w:val="24"/>
                <w:u w:val="single"/>
                <w:lang w:eastAsia="zh-TW"/>
              </w:rPr>
              <w:t>家</w:t>
            </w:r>
            <w:r w:rsidRPr="00B12BD3">
              <w:rPr>
                <w:rFonts w:ascii="Times New Roman" w:eastAsia="標楷體" w:hAnsi="Times New Roman"/>
                <w:color w:val="000000" w:themeColor="text1"/>
                <w:sz w:val="24"/>
                <w:lang w:eastAsia="zh-TW"/>
              </w:rPr>
              <w:t>語、原住民族語）。</w:t>
            </w:r>
          </w:p>
          <w:p w:rsidR="00B12BD3" w:rsidRPr="00B12BD3" w:rsidRDefault="00B12BD3" w:rsidP="00006C9E">
            <w:pPr>
              <w:pStyle w:val="TableParagraph"/>
              <w:numPr>
                <w:ilvl w:val="0"/>
                <w:numId w:val="4"/>
              </w:numPr>
              <w:tabs>
                <w:tab w:val="left" w:pos="709"/>
                <w:tab w:val="left" w:pos="724"/>
              </w:tabs>
              <w:spacing w:line="37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朗讀（國語、</w:t>
            </w:r>
            <w:r w:rsidRPr="00B12BD3">
              <w:rPr>
                <w:rFonts w:ascii="Times New Roman" w:eastAsia="標楷體" w:hAnsi="Times New Roman"/>
                <w:color w:val="000000" w:themeColor="text1"/>
                <w:sz w:val="24"/>
                <w:u w:val="single"/>
                <w:lang w:eastAsia="zh-TW"/>
              </w:rPr>
              <w:t>閩南</w:t>
            </w:r>
            <w:r w:rsidRPr="00B12BD3">
              <w:rPr>
                <w:rFonts w:ascii="Times New Roman" w:eastAsia="標楷體" w:hAnsi="Times New Roman"/>
                <w:color w:val="000000" w:themeColor="text1"/>
                <w:sz w:val="24"/>
                <w:lang w:eastAsia="zh-TW"/>
              </w:rPr>
              <w:t>語、客</w:t>
            </w:r>
            <w:r w:rsidRPr="00B12BD3">
              <w:rPr>
                <w:rFonts w:ascii="Times New Roman" w:eastAsia="標楷體" w:hAnsi="Times New Roman"/>
                <w:color w:val="000000" w:themeColor="text1"/>
                <w:sz w:val="24"/>
                <w:u w:val="single"/>
                <w:lang w:eastAsia="zh-TW"/>
              </w:rPr>
              <w:t>家</w:t>
            </w:r>
            <w:r w:rsidRPr="00B12BD3">
              <w:rPr>
                <w:rFonts w:ascii="Times New Roman" w:eastAsia="標楷體" w:hAnsi="Times New Roman"/>
                <w:color w:val="000000" w:themeColor="text1"/>
                <w:sz w:val="24"/>
                <w:lang w:eastAsia="zh-TW"/>
              </w:rPr>
              <w:t>語、原住民族語）。</w:t>
            </w:r>
          </w:p>
          <w:p w:rsidR="00B12BD3" w:rsidRPr="00B12BD3" w:rsidRDefault="00B12BD3" w:rsidP="00006C9E">
            <w:pPr>
              <w:pStyle w:val="TableParagraph"/>
              <w:numPr>
                <w:ilvl w:val="0"/>
                <w:numId w:val="4"/>
              </w:numPr>
              <w:tabs>
                <w:tab w:val="left" w:pos="710"/>
              </w:tabs>
              <w:spacing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作文。</w:t>
            </w:r>
          </w:p>
          <w:p w:rsidR="00B12BD3" w:rsidRPr="00B12BD3" w:rsidRDefault="00B12BD3" w:rsidP="00006C9E">
            <w:pPr>
              <w:pStyle w:val="TableParagraph"/>
              <w:numPr>
                <w:ilvl w:val="0"/>
                <w:numId w:val="4"/>
              </w:numPr>
              <w:tabs>
                <w:tab w:val="left" w:pos="710"/>
              </w:tabs>
              <w:spacing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寫字。</w:t>
            </w:r>
          </w:p>
          <w:p w:rsidR="00B12BD3" w:rsidRPr="00B12BD3" w:rsidRDefault="00B12BD3" w:rsidP="00006C9E">
            <w:pPr>
              <w:pStyle w:val="TableParagraph"/>
              <w:numPr>
                <w:ilvl w:val="0"/>
                <w:numId w:val="4"/>
              </w:numPr>
              <w:tabs>
                <w:tab w:val="left" w:pos="709"/>
                <w:tab w:val="left" w:pos="724"/>
              </w:tabs>
              <w:spacing w:before="1" w:line="37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字音字形（國語、</w:t>
            </w:r>
            <w:r w:rsidRPr="00B12BD3">
              <w:rPr>
                <w:rFonts w:ascii="Times New Roman" w:eastAsia="標楷體" w:hAnsi="Times New Roman"/>
                <w:color w:val="000000" w:themeColor="text1"/>
                <w:sz w:val="24"/>
                <w:u w:val="single"/>
                <w:lang w:eastAsia="zh-TW"/>
              </w:rPr>
              <w:t>閩南</w:t>
            </w:r>
            <w:r w:rsidRPr="00B12BD3">
              <w:rPr>
                <w:rFonts w:ascii="Times New Roman" w:eastAsia="標楷體" w:hAnsi="Times New Roman"/>
                <w:color w:val="000000" w:themeColor="text1"/>
                <w:sz w:val="24"/>
                <w:lang w:eastAsia="zh-TW"/>
              </w:rPr>
              <w:t>語、客</w:t>
            </w:r>
            <w:r w:rsidRPr="00B12BD3">
              <w:rPr>
                <w:rFonts w:ascii="Times New Roman" w:eastAsia="標楷體" w:hAnsi="Times New Roman"/>
                <w:color w:val="000000" w:themeColor="text1"/>
                <w:sz w:val="24"/>
                <w:u w:val="single"/>
                <w:lang w:eastAsia="zh-TW"/>
              </w:rPr>
              <w:t>家</w:t>
            </w:r>
            <w:r w:rsidRPr="00B12BD3">
              <w:rPr>
                <w:rFonts w:ascii="Times New Roman" w:eastAsia="標楷體" w:hAnsi="Times New Roman"/>
                <w:color w:val="000000" w:themeColor="text1"/>
                <w:sz w:val="24"/>
                <w:lang w:eastAsia="zh-TW"/>
              </w:rPr>
              <w:t>語）。</w:t>
            </w:r>
          </w:p>
          <w:p w:rsidR="00B12BD3" w:rsidRPr="00B12BD3" w:rsidRDefault="00B12BD3" w:rsidP="00006C9E">
            <w:pPr>
              <w:pStyle w:val="TableParagraph"/>
              <w:numPr>
                <w:ilvl w:val="0"/>
                <w:numId w:val="4"/>
              </w:numPr>
              <w:tabs>
                <w:tab w:val="left" w:pos="709"/>
                <w:tab w:val="left" w:pos="724"/>
              </w:tabs>
              <w:spacing w:line="370" w:lineRule="exact"/>
              <w:ind w:leftChars="200" w:left="744" w:hangingChars="110" w:hanging="26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情境式演說（</w:t>
            </w:r>
            <w:r w:rsidRPr="00B12BD3">
              <w:rPr>
                <w:rFonts w:ascii="Times New Roman" w:eastAsia="標楷體" w:hAnsi="Times New Roman"/>
                <w:color w:val="000000" w:themeColor="text1"/>
                <w:sz w:val="24"/>
                <w:u w:val="single"/>
                <w:lang w:eastAsia="zh-TW"/>
              </w:rPr>
              <w:t>閩南</w:t>
            </w:r>
            <w:r w:rsidRPr="00B12BD3">
              <w:rPr>
                <w:rFonts w:ascii="Times New Roman" w:eastAsia="標楷體" w:hAnsi="Times New Roman"/>
                <w:color w:val="000000" w:themeColor="text1"/>
                <w:sz w:val="24"/>
                <w:lang w:eastAsia="zh-TW"/>
              </w:rPr>
              <w:t>語、客</w:t>
            </w:r>
            <w:r w:rsidRPr="00B12BD3">
              <w:rPr>
                <w:rFonts w:ascii="Times New Roman" w:eastAsia="標楷體" w:hAnsi="Times New Roman"/>
                <w:color w:val="000000" w:themeColor="text1"/>
                <w:sz w:val="24"/>
                <w:u w:val="single"/>
                <w:lang w:eastAsia="zh-TW"/>
              </w:rPr>
              <w:t>家</w:t>
            </w:r>
            <w:r w:rsidRPr="00B12BD3">
              <w:rPr>
                <w:rFonts w:ascii="Times New Roman" w:eastAsia="標楷體" w:hAnsi="Times New Roman"/>
                <w:color w:val="000000" w:themeColor="text1"/>
                <w:sz w:val="24"/>
                <w:lang w:eastAsia="zh-TW"/>
              </w:rPr>
              <w:t>語、原住民族語）。</w:t>
            </w:r>
          </w:p>
          <w:p w:rsidR="00B12BD3" w:rsidRDefault="009548D2" w:rsidP="00006C9E">
            <w:pPr>
              <w:pStyle w:val="TableParagraph"/>
              <w:numPr>
                <w:ilvl w:val="0"/>
                <w:numId w:val="4"/>
              </w:numPr>
              <w:tabs>
                <w:tab w:val="left" w:pos="709"/>
                <w:tab w:val="left" w:pos="724"/>
              </w:tabs>
              <w:spacing w:line="370" w:lineRule="exact"/>
              <w:ind w:leftChars="200" w:left="744" w:hangingChars="110" w:hanging="264"/>
              <w:jc w:val="both"/>
              <w:rPr>
                <w:rFonts w:ascii="Times New Roman" w:eastAsia="標楷體" w:hAnsi="Times New Roman"/>
                <w:color w:val="000000" w:themeColor="text1"/>
                <w:sz w:val="24"/>
                <w:lang w:eastAsia="zh-TW"/>
              </w:rPr>
            </w:pPr>
            <w:r>
              <w:rPr>
                <w:rFonts w:ascii="Times New Roman" w:eastAsia="標楷體" w:hAnsi="Times New Roman"/>
                <w:color w:val="000000" w:themeColor="text1"/>
                <w:sz w:val="24"/>
                <w:u w:val="single"/>
                <w:lang w:eastAsia="zh-TW"/>
              </w:rPr>
              <w:tab/>
            </w:r>
            <w:r w:rsidR="00B12BD3" w:rsidRPr="00B12BD3">
              <w:rPr>
                <w:rFonts w:ascii="Times New Roman" w:eastAsia="標楷體" w:hAnsi="Times New Roman"/>
                <w:color w:val="000000" w:themeColor="text1"/>
                <w:sz w:val="24"/>
                <w:u w:val="single"/>
                <w:lang w:eastAsia="zh-TW"/>
              </w:rPr>
              <w:t>本土語</w:t>
            </w:r>
            <w:r w:rsidR="00B12BD3" w:rsidRPr="00B12BD3">
              <w:rPr>
                <w:rFonts w:ascii="Times New Roman" w:eastAsia="標楷體" w:hAnsi="Times New Roman"/>
                <w:color w:val="000000" w:themeColor="text1"/>
                <w:sz w:val="24"/>
                <w:lang w:eastAsia="zh-TW"/>
              </w:rPr>
              <w:t>讀者劇場。</w:t>
            </w:r>
            <w:r w:rsidR="00B12BD3" w:rsidRPr="00B12BD3">
              <w:rPr>
                <w:rFonts w:ascii="Times New Roman" w:eastAsia="標楷體" w:hAnsi="Times New Roman"/>
                <w:color w:val="000000" w:themeColor="text1"/>
                <w:sz w:val="24"/>
                <w:lang w:eastAsia="zh-TW"/>
              </w:rPr>
              <w:t xml:space="preserve"> </w:t>
            </w:r>
          </w:p>
          <w:p w:rsidR="00B12BD3" w:rsidRPr="00B12BD3" w:rsidRDefault="00B12BD3" w:rsidP="00B12BD3">
            <w:pPr>
              <w:pStyle w:val="TableParagraph"/>
              <w:spacing w:line="370" w:lineRule="exact"/>
              <w:ind w:leftChars="100" w:left="74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二</w:t>
            </w:r>
            <w:r w:rsidRPr="00B12BD3">
              <w:rPr>
                <w:rFonts w:ascii="Times New Roman" w:eastAsia="標楷體" w:hAnsi="Times New Roman"/>
                <w:color w:val="000000" w:themeColor="text1"/>
                <w:sz w:val="24"/>
                <w:lang w:eastAsia="zh-TW"/>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獎勵組別：</w:t>
            </w:r>
          </w:p>
          <w:p w:rsidR="00B12BD3" w:rsidRPr="00B12BD3" w:rsidRDefault="00B12BD3" w:rsidP="00006C9E">
            <w:pPr>
              <w:pStyle w:val="TableParagraph"/>
              <w:numPr>
                <w:ilvl w:val="0"/>
                <w:numId w:val="3"/>
              </w:numPr>
              <w:tabs>
                <w:tab w:val="left" w:pos="710"/>
              </w:tabs>
              <w:spacing w:before="6"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國小學生組。</w:t>
            </w:r>
          </w:p>
          <w:p w:rsidR="00B12BD3" w:rsidRPr="00B12BD3" w:rsidRDefault="00B12BD3" w:rsidP="00006C9E">
            <w:pPr>
              <w:pStyle w:val="TableParagraph"/>
              <w:numPr>
                <w:ilvl w:val="0"/>
                <w:numId w:val="3"/>
              </w:numPr>
              <w:tabs>
                <w:tab w:val="left" w:pos="710"/>
              </w:tabs>
              <w:spacing w:before="4"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國中學生組。</w:t>
            </w:r>
          </w:p>
          <w:p w:rsidR="00B12BD3" w:rsidRPr="00B12BD3" w:rsidRDefault="00B12BD3" w:rsidP="00006C9E">
            <w:pPr>
              <w:pStyle w:val="TableParagraph"/>
              <w:numPr>
                <w:ilvl w:val="0"/>
                <w:numId w:val="3"/>
              </w:numPr>
              <w:tabs>
                <w:tab w:val="left" w:pos="710"/>
              </w:tabs>
              <w:spacing w:before="5"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高中學生組。</w:t>
            </w:r>
          </w:p>
          <w:p w:rsidR="00B12BD3" w:rsidRPr="00B12BD3" w:rsidRDefault="00B12BD3" w:rsidP="00006C9E">
            <w:pPr>
              <w:pStyle w:val="TableParagraph"/>
              <w:numPr>
                <w:ilvl w:val="0"/>
                <w:numId w:val="3"/>
              </w:numPr>
              <w:tabs>
                <w:tab w:val="left" w:pos="710"/>
              </w:tabs>
              <w:spacing w:before="4"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社會組。</w:t>
            </w:r>
          </w:p>
          <w:p w:rsidR="00B12BD3" w:rsidRPr="00B12BD3" w:rsidRDefault="00B12BD3" w:rsidP="00006C9E">
            <w:pPr>
              <w:pStyle w:val="TableParagraph"/>
              <w:numPr>
                <w:ilvl w:val="0"/>
                <w:numId w:val="3"/>
              </w:numPr>
              <w:tabs>
                <w:tab w:val="left" w:pos="710"/>
              </w:tabs>
              <w:spacing w:before="5" w:line="370" w:lineRule="exact"/>
              <w:ind w:leftChars="200" w:left="744" w:hangingChars="110" w:hanging="26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教師組。</w:t>
            </w:r>
          </w:p>
        </w:tc>
        <w:tc>
          <w:tcPr>
            <w:tcW w:w="1608" w:type="pct"/>
            <w:gridSpan w:val="2"/>
            <w:tcMar>
              <w:left w:w="57" w:type="dxa"/>
              <w:right w:w="57" w:type="dxa"/>
            </w:tcMar>
          </w:tcPr>
          <w:p w:rsidR="00B12BD3" w:rsidRPr="00B12BD3" w:rsidRDefault="00B12BD3" w:rsidP="007578B3">
            <w:pPr>
              <w:pStyle w:val="TableParagraph"/>
              <w:spacing w:line="370" w:lineRule="exact"/>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修正獎勵項目。依據中華民國一百十四年全國語文競賽實施要點規定，修正語言別，閩南語修正為臺灣台語、客家語修正為臺灣客語、原住民族語修正為臺灣原住民語言；另本土語讀者劇場修正名稱及語言別。</w:t>
            </w:r>
          </w:p>
        </w:tc>
      </w:tr>
      <w:tr w:rsidR="00B12BD3" w:rsidRPr="00B12BD3" w:rsidTr="00B12BD3">
        <w:trPr>
          <w:trHeight w:val="3122"/>
        </w:trPr>
        <w:tc>
          <w:tcPr>
            <w:tcW w:w="1500" w:type="pct"/>
            <w:tcMar>
              <w:left w:w="57" w:type="dxa"/>
              <w:right w:w="57" w:type="dxa"/>
            </w:tcMar>
          </w:tcPr>
          <w:p w:rsidR="00B12BD3" w:rsidRPr="00B12BD3" w:rsidRDefault="00B12BD3" w:rsidP="00B12BD3">
            <w:pPr>
              <w:pStyle w:val="TableParagraph"/>
              <w:spacing w:line="370" w:lineRule="exact"/>
              <w:ind w:left="50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lastRenderedPageBreak/>
              <w:t>四、各類各組績優競賽員凡達下列成績，其獎勵金依下列基準核發：</w:t>
            </w:r>
          </w:p>
          <w:p w:rsidR="00B12BD3" w:rsidRPr="00B12BD3" w:rsidRDefault="00B12BD3" w:rsidP="00B12BD3">
            <w:pPr>
              <w:pStyle w:val="TableParagraph"/>
              <w:spacing w:line="370" w:lineRule="exact"/>
              <w:ind w:leftChars="100" w:left="74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一</w:t>
            </w:r>
            <w:r w:rsidRPr="00B12BD3">
              <w:rPr>
                <w:rFonts w:ascii="Times New Roman" w:eastAsia="標楷體" w:hAnsi="Times New Roman"/>
                <w:color w:val="000000" w:themeColor="text1"/>
                <w:sz w:val="24"/>
                <w:lang w:eastAsia="zh-TW"/>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獎勵項目：凡代表本縣參加全國語文競賽者，每人核發獎勵金新臺幣伍佰元整。</w:t>
            </w:r>
          </w:p>
          <w:p w:rsidR="00B12BD3" w:rsidRPr="00B12BD3" w:rsidRDefault="00B12BD3" w:rsidP="00B12BD3">
            <w:pPr>
              <w:pStyle w:val="TableParagraph"/>
              <w:spacing w:line="370" w:lineRule="exact"/>
              <w:ind w:leftChars="100" w:left="744" w:hangingChars="210" w:hanging="50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w:t>
            </w:r>
            <w:r w:rsidRPr="00B12BD3">
              <w:rPr>
                <w:rFonts w:ascii="Times New Roman" w:eastAsia="標楷體" w:hAnsi="Times New Roman"/>
                <w:color w:val="000000" w:themeColor="text1"/>
                <w:sz w:val="24"/>
              </w:rPr>
              <w:t>二</w:t>
            </w:r>
            <w:r w:rsidRPr="00B12BD3">
              <w:rPr>
                <w:rFonts w:ascii="Times New Roman" w:eastAsia="標楷體" w:hAnsi="Times New Roman"/>
                <w:color w:val="000000" w:themeColor="text1"/>
                <w:sz w:val="24"/>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成績獎勵</w:t>
            </w:r>
            <w:r w:rsidRPr="00B12BD3">
              <w:rPr>
                <w:rFonts w:ascii="Times New Roman" w:eastAsia="標楷體" w:hAnsi="Times New Roman"/>
                <w:color w:val="000000" w:themeColor="text1"/>
                <w:sz w:val="24"/>
              </w:rPr>
              <w:t>：</w:t>
            </w:r>
          </w:p>
          <w:p w:rsidR="00B12BD3" w:rsidRPr="00B12BD3" w:rsidRDefault="00B12BD3" w:rsidP="00006C9E">
            <w:pPr>
              <w:pStyle w:val="TableParagraph"/>
              <w:numPr>
                <w:ilvl w:val="0"/>
                <w:numId w:val="2"/>
              </w:numPr>
              <w:tabs>
                <w:tab w:val="left" w:pos="710"/>
              </w:tabs>
              <w:spacing w:line="370" w:lineRule="exact"/>
              <w:ind w:leftChars="200" w:left="744" w:hangingChars="110" w:hanging="264"/>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特優：新臺幣</w:t>
            </w:r>
            <w:r w:rsidRPr="00B12BD3">
              <w:rPr>
                <w:rFonts w:ascii="Times New Roman" w:eastAsia="標楷體" w:hAnsi="Times New Roman"/>
                <w:color w:val="000000" w:themeColor="text1"/>
                <w:sz w:val="24"/>
                <w:u w:val="single"/>
                <w:lang w:eastAsia="zh-TW"/>
              </w:rPr>
              <w:t>一萬</w:t>
            </w:r>
            <w:r w:rsidRPr="00B12BD3">
              <w:rPr>
                <w:rFonts w:ascii="Times New Roman" w:eastAsia="標楷體" w:hAnsi="Times New Roman"/>
                <w:color w:val="000000" w:themeColor="text1"/>
                <w:sz w:val="24"/>
                <w:lang w:eastAsia="zh-TW"/>
              </w:rPr>
              <w:t>元整。</w:t>
            </w:r>
          </w:p>
          <w:p w:rsidR="00B12BD3" w:rsidRPr="00B12BD3" w:rsidRDefault="00B12BD3" w:rsidP="00006C9E">
            <w:pPr>
              <w:pStyle w:val="TableParagraph"/>
              <w:numPr>
                <w:ilvl w:val="0"/>
                <w:numId w:val="2"/>
              </w:numPr>
              <w:tabs>
                <w:tab w:val="left" w:pos="710"/>
              </w:tabs>
              <w:spacing w:line="370" w:lineRule="exact"/>
              <w:ind w:leftChars="200" w:left="744" w:hangingChars="110" w:hanging="264"/>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優等：新臺幣</w:t>
            </w:r>
            <w:r w:rsidRPr="00B12BD3">
              <w:rPr>
                <w:rFonts w:ascii="Times New Roman" w:eastAsia="標楷體" w:hAnsi="Times New Roman"/>
                <w:color w:val="000000" w:themeColor="text1"/>
                <w:sz w:val="24"/>
                <w:u w:val="single"/>
                <w:lang w:eastAsia="zh-TW"/>
              </w:rPr>
              <w:t>三</w:t>
            </w:r>
            <w:r w:rsidRPr="00B12BD3">
              <w:rPr>
                <w:rFonts w:ascii="Times New Roman" w:eastAsia="標楷體" w:hAnsi="Times New Roman"/>
                <w:color w:val="000000" w:themeColor="text1"/>
                <w:sz w:val="24"/>
                <w:lang w:eastAsia="zh-TW"/>
              </w:rPr>
              <w:t>千元整。</w:t>
            </w:r>
          </w:p>
        </w:tc>
        <w:tc>
          <w:tcPr>
            <w:tcW w:w="1897" w:type="pct"/>
            <w:gridSpan w:val="3"/>
            <w:tcMar>
              <w:left w:w="57" w:type="dxa"/>
              <w:right w:w="57" w:type="dxa"/>
            </w:tcMar>
          </w:tcPr>
          <w:p w:rsidR="00B12BD3" w:rsidRPr="00B12BD3" w:rsidRDefault="00B12BD3" w:rsidP="00B12BD3">
            <w:pPr>
              <w:pStyle w:val="TableParagraph"/>
              <w:spacing w:line="370" w:lineRule="exact"/>
              <w:ind w:left="50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四、各類各組績優競賽員凡達下列成績，其獎勵金依下列基準核發：</w:t>
            </w:r>
          </w:p>
          <w:p w:rsidR="00B12BD3" w:rsidRPr="00B12BD3" w:rsidRDefault="00B12BD3" w:rsidP="00B12BD3">
            <w:pPr>
              <w:pStyle w:val="TableParagraph"/>
              <w:spacing w:line="370" w:lineRule="exact"/>
              <w:ind w:leftChars="100" w:left="744" w:hangingChars="210" w:hanging="504"/>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w:t>
            </w:r>
            <w:r w:rsidRPr="00B12BD3">
              <w:rPr>
                <w:rFonts w:ascii="Times New Roman" w:eastAsia="標楷體" w:hAnsi="Times New Roman"/>
                <w:color w:val="000000" w:themeColor="text1"/>
                <w:sz w:val="24"/>
                <w:lang w:eastAsia="zh-TW"/>
              </w:rPr>
              <w:t>一</w:t>
            </w:r>
            <w:r w:rsidRPr="00B12BD3">
              <w:rPr>
                <w:rFonts w:ascii="Times New Roman" w:eastAsia="標楷體" w:hAnsi="Times New Roman"/>
                <w:color w:val="000000" w:themeColor="text1"/>
                <w:sz w:val="24"/>
                <w:lang w:eastAsia="zh-TW"/>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獎勵項目：凡代表本縣參加全國語文競賽者，每人核發獎勵金新臺幣伍佰元整。</w:t>
            </w:r>
          </w:p>
          <w:p w:rsidR="00B12BD3" w:rsidRPr="00B12BD3" w:rsidRDefault="00B12BD3" w:rsidP="00B12BD3">
            <w:pPr>
              <w:pStyle w:val="TableParagraph"/>
              <w:spacing w:line="370" w:lineRule="exact"/>
              <w:ind w:leftChars="100" w:left="744" w:hangingChars="210" w:hanging="504"/>
              <w:jc w:val="both"/>
              <w:rPr>
                <w:rFonts w:ascii="Times New Roman" w:eastAsia="標楷體" w:hAnsi="Times New Roman"/>
                <w:color w:val="000000" w:themeColor="text1"/>
                <w:sz w:val="24"/>
              </w:rPr>
            </w:pPr>
            <w:r w:rsidRPr="00B12BD3">
              <w:rPr>
                <w:rFonts w:ascii="Times New Roman" w:eastAsia="標楷體" w:hAnsi="Times New Roman"/>
                <w:color w:val="000000" w:themeColor="text1"/>
                <w:sz w:val="24"/>
              </w:rPr>
              <w:t>(</w:t>
            </w:r>
            <w:r w:rsidRPr="00B12BD3">
              <w:rPr>
                <w:rFonts w:ascii="Times New Roman" w:eastAsia="標楷體" w:hAnsi="Times New Roman"/>
                <w:color w:val="000000" w:themeColor="text1"/>
                <w:sz w:val="24"/>
              </w:rPr>
              <w:t>二</w:t>
            </w:r>
            <w:r w:rsidRPr="00B12BD3">
              <w:rPr>
                <w:rFonts w:ascii="Times New Roman" w:eastAsia="標楷體" w:hAnsi="Times New Roman"/>
                <w:color w:val="000000" w:themeColor="text1"/>
                <w:sz w:val="24"/>
              </w:rPr>
              <w:t>)</w:t>
            </w:r>
            <w:r w:rsidR="009548D2">
              <w:rPr>
                <w:rFonts w:ascii="Times New Roman" w:eastAsia="標楷體" w:hAnsi="Times New Roman" w:hint="eastAsia"/>
                <w:color w:val="000000" w:themeColor="text1"/>
                <w:sz w:val="24"/>
                <w:lang w:eastAsia="zh-TW"/>
              </w:rPr>
              <w:tab/>
            </w:r>
            <w:r w:rsidRPr="00B12BD3">
              <w:rPr>
                <w:rFonts w:ascii="Times New Roman" w:eastAsia="標楷體" w:hAnsi="Times New Roman"/>
                <w:color w:val="000000" w:themeColor="text1"/>
                <w:sz w:val="24"/>
                <w:lang w:eastAsia="zh-TW"/>
              </w:rPr>
              <w:t>成績獎勵</w:t>
            </w:r>
            <w:r w:rsidRPr="00B12BD3">
              <w:rPr>
                <w:rFonts w:ascii="Times New Roman" w:eastAsia="標楷體" w:hAnsi="Times New Roman"/>
                <w:color w:val="000000" w:themeColor="text1"/>
                <w:sz w:val="24"/>
              </w:rPr>
              <w:t>：</w:t>
            </w:r>
          </w:p>
          <w:p w:rsidR="00B12BD3" w:rsidRPr="009548D2" w:rsidRDefault="00B12BD3" w:rsidP="00006C9E">
            <w:pPr>
              <w:pStyle w:val="TableParagraph"/>
              <w:numPr>
                <w:ilvl w:val="0"/>
                <w:numId w:val="1"/>
              </w:numPr>
              <w:tabs>
                <w:tab w:val="left" w:pos="710"/>
              </w:tabs>
              <w:spacing w:line="370" w:lineRule="exact"/>
              <w:ind w:leftChars="200" w:left="744" w:hangingChars="110" w:hanging="264"/>
              <w:rPr>
                <w:rFonts w:ascii="Times New Roman" w:eastAsia="標楷體" w:hAnsi="Times New Roman"/>
                <w:color w:val="000000" w:themeColor="text1"/>
                <w:sz w:val="24"/>
                <w:lang w:eastAsia="zh-TW"/>
              </w:rPr>
            </w:pPr>
            <w:r w:rsidRPr="009548D2">
              <w:rPr>
                <w:rFonts w:ascii="Times New Roman" w:eastAsia="標楷體" w:hAnsi="Times New Roman"/>
                <w:color w:val="000000" w:themeColor="text1"/>
                <w:sz w:val="24"/>
                <w:lang w:eastAsia="zh-TW"/>
              </w:rPr>
              <w:t>特優：新臺幣</w:t>
            </w:r>
            <w:r w:rsidRPr="009548D2">
              <w:rPr>
                <w:rFonts w:ascii="Times New Roman" w:eastAsia="標楷體" w:hAnsi="Times New Roman"/>
                <w:color w:val="000000" w:themeColor="text1"/>
                <w:sz w:val="24"/>
                <w:u w:val="single"/>
                <w:lang w:eastAsia="zh-TW"/>
              </w:rPr>
              <w:t>三千</w:t>
            </w:r>
            <w:r w:rsidRPr="009548D2">
              <w:rPr>
                <w:rFonts w:ascii="Times New Roman" w:eastAsia="標楷體" w:hAnsi="Times New Roman"/>
                <w:color w:val="000000" w:themeColor="text1"/>
                <w:sz w:val="24"/>
                <w:lang w:eastAsia="zh-TW"/>
              </w:rPr>
              <w:t>元整。</w:t>
            </w:r>
          </w:p>
          <w:p w:rsidR="00B12BD3" w:rsidRPr="00B12BD3" w:rsidRDefault="00B12BD3" w:rsidP="00006C9E">
            <w:pPr>
              <w:pStyle w:val="TableParagraph"/>
              <w:numPr>
                <w:ilvl w:val="0"/>
                <w:numId w:val="1"/>
              </w:numPr>
              <w:tabs>
                <w:tab w:val="left" w:pos="710"/>
              </w:tabs>
              <w:spacing w:line="370" w:lineRule="exact"/>
              <w:ind w:leftChars="200" w:left="744" w:hangingChars="110" w:hanging="264"/>
              <w:rPr>
                <w:rFonts w:ascii="Times New Roman" w:eastAsia="標楷體" w:hAnsi="Times New Roman"/>
                <w:color w:val="000000" w:themeColor="text1"/>
                <w:sz w:val="24"/>
                <w:lang w:eastAsia="zh-TW"/>
              </w:rPr>
            </w:pPr>
            <w:r w:rsidRPr="009548D2">
              <w:rPr>
                <w:rFonts w:ascii="Times New Roman" w:eastAsia="標楷體" w:hAnsi="Times New Roman"/>
                <w:color w:val="000000" w:themeColor="text1"/>
                <w:sz w:val="24"/>
                <w:lang w:eastAsia="zh-TW"/>
              </w:rPr>
              <w:t>優等：新臺幣</w:t>
            </w:r>
            <w:r w:rsidRPr="009548D2">
              <w:rPr>
                <w:rFonts w:ascii="Times New Roman" w:eastAsia="標楷體" w:hAnsi="Times New Roman"/>
                <w:color w:val="000000" w:themeColor="text1"/>
                <w:sz w:val="24"/>
                <w:u w:val="single"/>
                <w:lang w:eastAsia="zh-TW"/>
              </w:rPr>
              <w:t>一</w:t>
            </w:r>
            <w:r w:rsidRPr="009548D2">
              <w:rPr>
                <w:rFonts w:ascii="Times New Roman" w:eastAsia="標楷體" w:hAnsi="Times New Roman"/>
                <w:color w:val="000000" w:themeColor="text1"/>
                <w:sz w:val="24"/>
                <w:lang w:eastAsia="zh-TW"/>
              </w:rPr>
              <w:t>千元整。</w:t>
            </w:r>
          </w:p>
        </w:tc>
        <w:tc>
          <w:tcPr>
            <w:tcW w:w="1603" w:type="pct"/>
            <w:tcMar>
              <w:left w:w="57" w:type="dxa"/>
              <w:right w:w="57" w:type="dxa"/>
            </w:tcMar>
          </w:tcPr>
          <w:p w:rsidR="00B12BD3" w:rsidRPr="00B12BD3" w:rsidRDefault="00B12BD3" w:rsidP="007578B3">
            <w:pPr>
              <w:pStyle w:val="TableParagraph"/>
              <w:spacing w:line="370" w:lineRule="exact"/>
              <w:jc w:val="both"/>
              <w:rPr>
                <w:rFonts w:ascii="Times New Roman" w:eastAsia="標楷體" w:hAnsi="Times New Roman"/>
                <w:color w:val="000000" w:themeColor="text1"/>
                <w:sz w:val="24"/>
                <w:lang w:eastAsia="zh-TW"/>
              </w:rPr>
            </w:pPr>
            <w:r w:rsidRPr="00B12BD3">
              <w:rPr>
                <w:rFonts w:ascii="Times New Roman" w:eastAsia="標楷體" w:hAnsi="Times New Roman"/>
                <w:color w:val="000000" w:themeColor="text1"/>
                <w:sz w:val="24"/>
                <w:lang w:eastAsia="zh-TW"/>
              </w:rPr>
              <w:t>修正獎勵金額。為提升本縣學生語文素養與學習興趣，並於全國語文競賽為本縣爭光獲取佳績，所以提高成績獎勵金額度。</w:t>
            </w:r>
          </w:p>
        </w:tc>
      </w:tr>
    </w:tbl>
    <w:p w:rsidR="009548D2" w:rsidRDefault="009548D2" w:rsidP="00B12BD3">
      <w:pPr>
        <w:ind w:left="720" w:hanging="720"/>
        <w:rPr>
          <w:rFonts w:ascii="標楷體" w:hAnsi="標楷體"/>
        </w:rPr>
      </w:pPr>
    </w:p>
    <w:p w:rsidR="009548D2" w:rsidRDefault="009548D2" w:rsidP="009548D2">
      <w:pPr>
        <w:widowControl/>
        <w:ind w:left="720" w:hanging="720"/>
        <w:rPr>
          <w:rFonts w:ascii="標楷體" w:hAnsi="標楷體"/>
        </w:rPr>
      </w:pPr>
      <w:r>
        <w:rPr>
          <w:rFonts w:ascii="標楷體" w:hAnsi="標楷體"/>
        </w:rPr>
        <w:br w:type="page"/>
      </w:r>
    </w:p>
    <w:p w:rsidR="00483540" w:rsidRPr="00483540" w:rsidRDefault="00483540" w:rsidP="00A87E38">
      <w:pPr>
        <w:pStyle w:val="afffffffffff2"/>
        <w:spacing w:before="360" w:after="120"/>
      </w:pPr>
      <w:r w:rsidRPr="00483540">
        <w:rPr>
          <w:rFonts w:hint="eastAsia"/>
        </w:rPr>
        <w:lastRenderedPageBreak/>
        <w:t>澎湖縣參加全國語文競賽績優競賽員獎勵要點</w:t>
      </w:r>
    </w:p>
    <w:p w:rsidR="00483540" w:rsidRPr="00483540" w:rsidRDefault="00483540" w:rsidP="00483540">
      <w:pPr>
        <w:spacing w:line="240" w:lineRule="exact"/>
        <w:jc w:val="right"/>
        <w:rPr>
          <w:sz w:val="16"/>
          <w:szCs w:val="16"/>
        </w:rPr>
      </w:pPr>
      <w:r w:rsidRPr="00483540">
        <w:rPr>
          <w:rFonts w:hint="eastAsia"/>
          <w:sz w:val="16"/>
          <w:szCs w:val="16"/>
        </w:rPr>
        <w:t>102</w:t>
      </w:r>
      <w:r w:rsidRPr="00483540">
        <w:rPr>
          <w:rFonts w:hint="eastAsia"/>
          <w:sz w:val="16"/>
          <w:szCs w:val="16"/>
        </w:rPr>
        <w:t>年</w:t>
      </w:r>
      <w:r w:rsidRPr="00483540">
        <w:rPr>
          <w:rFonts w:hint="eastAsia"/>
          <w:sz w:val="16"/>
          <w:szCs w:val="16"/>
        </w:rPr>
        <w:t>5</w:t>
      </w:r>
      <w:r w:rsidRPr="00483540">
        <w:rPr>
          <w:rFonts w:hint="eastAsia"/>
          <w:sz w:val="16"/>
          <w:szCs w:val="16"/>
        </w:rPr>
        <w:t>月</w:t>
      </w:r>
      <w:r w:rsidRPr="00483540">
        <w:rPr>
          <w:rFonts w:hint="eastAsia"/>
          <w:sz w:val="16"/>
          <w:szCs w:val="16"/>
        </w:rPr>
        <w:t>21</w:t>
      </w:r>
      <w:r w:rsidRPr="00483540">
        <w:rPr>
          <w:rFonts w:hint="eastAsia"/>
          <w:sz w:val="16"/>
          <w:szCs w:val="16"/>
        </w:rPr>
        <w:t>日府教社字第</w:t>
      </w:r>
      <w:r w:rsidRPr="00483540">
        <w:rPr>
          <w:rFonts w:hint="eastAsia"/>
          <w:sz w:val="16"/>
          <w:szCs w:val="16"/>
        </w:rPr>
        <w:t>0970204432</w:t>
      </w:r>
      <w:r w:rsidRPr="00483540">
        <w:rPr>
          <w:rFonts w:hint="eastAsia"/>
          <w:sz w:val="16"/>
          <w:szCs w:val="16"/>
        </w:rPr>
        <w:t>號函訂定發布</w:t>
      </w:r>
    </w:p>
    <w:p w:rsidR="00483540" w:rsidRPr="00483540" w:rsidRDefault="00483540" w:rsidP="00483540">
      <w:pPr>
        <w:spacing w:line="240" w:lineRule="exact"/>
        <w:jc w:val="right"/>
        <w:rPr>
          <w:sz w:val="16"/>
          <w:szCs w:val="16"/>
        </w:rPr>
      </w:pPr>
      <w:r w:rsidRPr="00483540">
        <w:rPr>
          <w:rFonts w:hint="eastAsia"/>
          <w:sz w:val="16"/>
          <w:szCs w:val="16"/>
        </w:rPr>
        <w:t>104</w:t>
      </w:r>
      <w:r w:rsidRPr="00483540">
        <w:rPr>
          <w:rFonts w:hint="eastAsia"/>
          <w:sz w:val="16"/>
          <w:szCs w:val="16"/>
        </w:rPr>
        <w:t>年</w:t>
      </w:r>
      <w:r w:rsidRPr="00483540">
        <w:rPr>
          <w:rFonts w:hint="eastAsia"/>
          <w:sz w:val="16"/>
          <w:szCs w:val="16"/>
        </w:rPr>
        <w:t>11</w:t>
      </w:r>
      <w:r w:rsidRPr="00483540">
        <w:rPr>
          <w:rFonts w:hint="eastAsia"/>
          <w:sz w:val="16"/>
          <w:szCs w:val="16"/>
        </w:rPr>
        <w:t>月</w:t>
      </w:r>
      <w:r w:rsidRPr="00483540">
        <w:rPr>
          <w:rFonts w:hint="eastAsia"/>
          <w:sz w:val="16"/>
          <w:szCs w:val="16"/>
        </w:rPr>
        <w:t>24</w:t>
      </w:r>
      <w:r w:rsidRPr="00483540">
        <w:rPr>
          <w:rFonts w:hint="eastAsia"/>
          <w:sz w:val="16"/>
          <w:szCs w:val="16"/>
        </w:rPr>
        <w:t>日府教社字第</w:t>
      </w:r>
      <w:r w:rsidRPr="00483540">
        <w:rPr>
          <w:rFonts w:hint="eastAsia"/>
          <w:sz w:val="16"/>
          <w:szCs w:val="16"/>
        </w:rPr>
        <w:t>1040910436</w:t>
      </w:r>
      <w:r w:rsidRPr="00483540">
        <w:rPr>
          <w:rFonts w:hint="eastAsia"/>
          <w:sz w:val="16"/>
          <w:szCs w:val="16"/>
        </w:rPr>
        <w:t>號函修正發布第四點</w:t>
      </w:r>
    </w:p>
    <w:p w:rsidR="00483540" w:rsidRPr="00483540" w:rsidRDefault="00483540" w:rsidP="00483540">
      <w:pPr>
        <w:spacing w:line="240" w:lineRule="exact"/>
        <w:jc w:val="right"/>
        <w:rPr>
          <w:sz w:val="16"/>
          <w:szCs w:val="16"/>
        </w:rPr>
      </w:pPr>
      <w:r w:rsidRPr="00483540">
        <w:rPr>
          <w:rFonts w:hint="eastAsia"/>
          <w:sz w:val="16"/>
          <w:szCs w:val="16"/>
        </w:rPr>
        <w:t>111</w:t>
      </w:r>
      <w:r w:rsidRPr="00483540">
        <w:rPr>
          <w:rFonts w:hint="eastAsia"/>
          <w:sz w:val="16"/>
          <w:szCs w:val="16"/>
        </w:rPr>
        <w:t>年</w:t>
      </w:r>
      <w:r w:rsidRPr="00483540">
        <w:rPr>
          <w:rFonts w:hint="eastAsia"/>
          <w:sz w:val="16"/>
          <w:szCs w:val="16"/>
        </w:rPr>
        <w:t>11</w:t>
      </w:r>
      <w:r w:rsidRPr="00483540">
        <w:rPr>
          <w:rFonts w:hint="eastAsia"/>
          <w:sz w:val="16"/>
          <w:szCs w:val="16"/>
        </w:rPr>
        <w:t>月</w:t>
      </w:r>
      <w:r w:rsidRPr="00483540">
        <w:rPr>
          <w:rFonts w:hint="eastAsia"/>
          <w:sz w:val="16"/>
          <w:szCs w:val="16"/>
        </w:rPr>
        <w:t>22</w:t>
      </w:r>
      <w:r w:rsidRPr="00483540">
        <w:rPr>
          <w:rFonts w:hint="eastAsia"/>
          <w:sz w:val="16"/>
          <w:szCs w:val="16"/>
        </w:rPr>
        <w:t>日府教社字第</w:t>
      </w:r>
      <w:r w:rsidRPr="00483540">
        <w:rPr>
          <w:rFonts w:hint="eastAsia"/>
          <w:sz w:val="16"/>
          <w:szCs w:val="16"/>
        </w:rPr>
        <w:t>1110923236</w:t>
      </w:r>
      <w:r w:rsidRPr="00483540">
        <w:rPr>
          <w:rFonts w:hint="eastAsia"/>
          <w:sz w:val="16"/>
          <w:szCs w:val="16"/>
        </w:rPr>
        <w:t>號函修正發布第三點、第四點</w:t>
      </w:r>
    </w:p>
    <w:p w:rsidR="00483540" w:rsidRPr="00483540" w:rsidRDefault="00483540" w:rsidP="00483540">
      <w:pPr>
        <w:spacing w:line="240" w:lineRule="exact"/>
        <w:jc w:val="right"/>
        <w:rPr>
          <w:sz w:val="16"/>
          <w:szCs w:val="16"/>
        </w:rPr>
      </w:pPr>
      <w:r w:rsidRPr="00483540">
        <w:rPr>
          <w:rFonts w:hint="eastAsia"/>
          <w:sz w:val="16"/>
          <w:szCs w:val="16"/>
        </w:rPr>
        <w:t>114</w:t>
      </w:r>
      <w:r w:rsidRPr="00483540">
        <w:rPr>
          <w:rFonts w:hint="eastAsia"/>
          <w:sz w:val="16"/>
          <w:szCs w:val="16"/>
        </w:rPr>
        <w:t>年</w:t>
      </w:r>
      <w:r w:rsidRPr="00483540">
        <w:rPr>
          <w:rFonts w:hint="eastAsia"/>
          <w:sz w:val="16"/>
          <w:szCs w:val="16"/>
        </w:rPr>
        <w:t>7</w:t>
      </w:r>
      <w:r w:rsidRPr="00483540">
        <w:rPr>
          <w:rFonts w:hint="eastAsia"/>
          <w:sz w:val="16"/>
          <w:szCs w:val="16"/>
        </w:rPr>
        <w:t>月</w:t>
      </w:r>
      <w:r w:rsidRPr="00483540">
        <w:rPr>
          <w:rFonts w:hint="eastAsia"/>
          <w:sz w:val="16"/>
          <w:szCs w:val="16"/>
        </w:rPr>
        <w:t>30</w:t>
      </w:r>
      <w:r w:rsidRPr="00483540">
        <w:rPr>
          <w:rFonts w:hint="eastAsia"/>
          <w:sz w:val="16"/>
          <w:szCs w:val="16"/>
        </w:rPr>
        <w:t>日府教社字第</w:t>
      </w:r>
      <w:r w:rsidRPr="00483540">
        <w:rPr>
          <w:rFonts w:hint="eastAsia"/>
          <w:sz w:val="16"/>
          <w:szCs w:val="16"/>
        </w:rPr>
        <w:t>1140912310</w:t>
      </w:r>
      <w:r w:rsidRPr="00483540">
        <w:rPr>
          <w:rFonts w:hint="eastAsia"/>
          <w:sz w:val="16"/>
          <w:szCs w:val="16"/>
        </w:rPr>
        <w:t>號函修正發布第三點、第四點</w:t>
      </w:r>
    </w:p>
    <w:p w:rsidR="00483540" w:rsidRPr="00483540" w:rsidRDefault="00483540" w:rsidP="00483540">
      <w:pPr>
        <w:ind w:left="504" w:hangingChars="210" w:hanging="504"/>
      </w:pPr>
      <w:r w:rsidRPr="00483540">
        <w:rPr>
          <w:rFonts w:hint="eastAsia"/>
        </w:rPr>
        <w:t>一、</w:t>
      </w:r>
      <w:r>
        <w:tab/>
      </w:r>
      <w:r w:rsidRPr="00483540">
        <w:rPr>
          <w:rFonts w:hint="eastAsia"/>
        </w:rPr>
        <w:t>澎湖縣政府（以下簡稱本府）為提昇本縣語文能力，推展全縣民眾學習語文風氣，獎勵本縣語文績優競賽員，特訂定本要點。</w:t>
      </w:r>
    </w:p>
    <w:p w:rsidR="00483540" w:rsidRPr="00483540" w:rsidRDefault="00483540" w:rsidP="00483540">
      <w:pPr>
        <w:ind w:left="504" w:hangingChars="210" w:hanging="504"/>
      </w:pPr>
      <w:r w:rsidRPr="00483540">
        <w:rPr>
          <w:rFonts w:hint="eastAsia"/>
        </w:rPr>
        <w:t>二、</w:t>
      </w:r>
      <w:r>
        <w:tab/>
      </w:r>
      <w:r w:rsidRPr="00483540">
        <w:rPr>
          <w:rFonts w:hint="eastAsia"/>
        </w:rPr>
        <w:t>本要點獎勵對象如下：代表本縣參加全國語文競賽決賽之競賽員。</w:t>
      </w:r>
    </w:p>
    <w:p w:rsidR="00483540" w:rsidRPr="00483540" w:rsidRDefault="00483540" w:rsidP="00483540">
      <w:pPr>
        <w:ind w:left="504" w:hangingChars="210" w:hanging="504"/>
      </w:pPr>
      <w:r w:rsidRPr="00483540">
        <w:rPr>
          <w:rFonts w:hint="eastAsia"/>
        </w:rPr>
        <w:t>三、</w:t>
      </w:r>
      <w:r>
        <w:tab/>
      </w:r>
      <w:r w:rsidRPr="00483540">
        <w:rPr>
          <w:rFonts w:hint="eastAsia"/>
        </w:rPr>
        <w:t>本要點獎勵項目及組別：</w:t>
      </w:r>
    </w:p>
    <w:p w:rsidR="00483540" w:rsidRPr="00483540" w:rsidRDefault="00483540" w:rsidP="00483540">
      <w:pPr>
        <w:ind w:leftChars="200" w:left="984" w:hangingChars="210" w:hanging="504"/>
      </w:pPr>
      <w:r w:rsidRPr="00483540">
        <w:rPr>
          <w:rFonts w:hint="eastAsia"/>
        </w:rPr>
        <w:t>(</w:t>
      </w:r>
      <w:r w:rsidRPr="00483540">
        <w:rPr>
          <w:rFonts w:hint="eastAsia"/>
        </w:rPr>
        <w:t>一</w:t>
      </w:r>
      <w:r w:rsidRPr="00483540">
        <w:rPr>
          <w:rFonts w:hint="eastAsia"/>
        </w:rPr>
        <w:t>)</w:t>
      </w:r>
      <w:r>
        <w:rPr>
          <w:rFonts w:hint="eastAsia"/>
        </w:rPr>
        <w:tab/>
      </w:r>
      <w:r w:rsidRPr="00483540">
        <w:rPr>
          <w:rFonts w:hint="eastAsia"/>
        </w:rPr>
        <w:t>獎勵項目：</w:t>
      </w:r>
    </w:p>
    <w:p w:rsidR="00483540" w:rsidRPr="00483540" w:rsidRDefault="00483540" w:rsidP="00483540">
      <w:pPr>
        <w:ind w:leftChars="410" w:left="1248" w:hangingChars="110" w:hanging="264"/>
      </w:pPr>
      <w:r w:rsidRPr="00483540">
        <w:rPr>
          <w:rFonts w:hint="eastAsia"/>
        </w:rPr>
        <w:t>1.</w:t>
      </w:r>
      <w:r>
        <w:rPr>
          <w:rFonts w:hint="eastAsia"/>
        </w:rPr>
        <w:tab/>
      </w:r>
      <w:r w:rsidRPr="00483540">
        <w:rPr>
          <w:rFonts w:hint="eastAsia"/>
        </w:rPr>
        <w:t>演說（國語、臺灣台語、臺灣客語、臺灣原住民族語言）。</w:t>
      </w:r>
    </w:p>
    <w:p w:rsidR="00483540" w:rsidRPr="00483540" w:rsidRDefault="00483540" w:rsidP="00483540">
      <w:pPr>
        <w:ind w:leftChars="410" w:left="1248" w:hangingChars="110" w:hanging="264"/>
      </w:pPr>
      <w:r w:rsidRPr="00483540">
        <w:rPr>
          <w:rFonts w:hint="eastAsia"/>
        </w:rPr>
        <w:t>2.</w:t>
      </w:r>
      <w:r>
        <w:rPr>
          <w:rFonts w:hint="eastAsia"/>
        </w:rPr>
        <w:tab/>
      </w:r>
      <w:r w:rsidRPr="00483540">
        <w:rPr>
          <w:rFonts w:hint="eastAsia"/>
        </w:rPr>
        <w:t>朗讀（國語、臺灣台語、臺灣客語、臺灣原住民族語言）。</w:t>
      </w:r>
    </w:p>
    <w:p w:rsidR="00483540" w:rsidRPr="00483540" w:rsidRDefault="00483540" w:rsidP="00483540">
      <w:pPr>
        <w:ind w:leftChars="410" w:left="1248" w:hangingChars="110" w:hanging="264"/>
      </w:pPr>
      <w:r w:rsidRPr="00483540">
        <w:rPr>
          <w:rFonts w:hint="eastAsia"/>
        </w:rPr>
        <w:t>3.</w:t>
      </w:r>
      <w:r>
        <w:rPr>
          <w:rFonts w:hint="eastAsia"/>
        </w:rPr>
        <w:tab/>
      </w:r>
      <w:r w:rsidRPr="00483540">
        <w:rPr>
          <w:rFonts w:hint="eastAsia"/>
        </w:rPr>
        <w:t>作文。</w:t>
      </w:r>
    </w:p>
    <w:p w:rsidR="00483540" w:rsidRPr="00483540" w:rsidRDefault="00483540" w:rsidP="00483540">
      <w:pPr>
        <w:ind w:leftChars="410" w:left="1248" w:hangingChars="110" w:hanging="264"/>
      </w:pPr>
      <w:r w:rsidRPr="00483540">
        <w:rPr>
          <w:rFonts w:hint="eastAsia"/>
        </w:rPr>
        <w:t>4.</w:t>
      </w:r>
      <w:r>
        <w:rPr>
          <w:rFonts w:hint="eastAsia"/>
        </w:rPr>
        <w:tab/>
      </w:r>
      <w:r w:rsidRPr="00483540">
        <w:rPr>
          <w:rFonts w:hint="eastAsia"/>
        </w:rPr>
        <w:t>寫字。</w:t>
      </w:r>
    </w:p>
    <w:p w:rsidR="00483540" w:rsidRPr="00483540" w:rsidRDefault="00483540" w:rsidP="00483540">
      <w:pPr>
        <w:ind w:leftChars="410" w:left="1248" w:hangingChars="110" w:hanging="264"/>
      </w:pPr>
      <w:r w:rsidRPr="00483540">
        <w:rPr>
          <w:rFonts w:hint="eastAsia"/>
        </w:rPr>
        <w:t>5.</w:t>
      </w:r>
      <w:r>
        <w:rPr>
          <w:rFonts w:hint="eastAsia"/>
        </w:rPr>
        <w:tab/>
      </w:r>
      <w:r w:rsidRPr="00483540">
        <w:rPr>
          <w:rFonts w:hint="eastAsia"/>
        </w:rPr>
        <w:t>字音字形（國語、臺灣台語、臺灣客語）。</w:t>
      </w:r>
    </w:p>
    <w:p w:rsidR="00483540" w:rsidRPr="00483540" w:rsidRDefault="00483540" w:rsidP="00483540">
      <w:pPr>
        <w:ind w:leftChars="410" w:left="1248" w:hangingChars="110" w:hanging="264"/>
      </w:pPr>
      <w:r w:rsidRPr="00483540">
        <w:rPr>
          <w:rFonts w:hint="eastAsia"/>
        </w:rPr>
        <w:t>6.</w:t>
      </w:r>
      <w:r>
        <w:rPr>
          <w:rFonts w:hint="eastAsia"/>
        </w:rPr>
        <w:tab/>
      </w:r>
      <w:r w:rsidRPr="00483540">
        <w:rPr>
          <w:rFonts w:hint="eastAsia"/>
        </w:rPr>
        <w:t>情境式演說（臺灣台語、臺灣客語、臺灣原住民族語言）。</w:t>
      </w:r>
    </w:p>
    <w:p w:rsidR="00483540" w:rsidRPr="00483540" w:rsidRDefault="00483540" w:rsidP="00483540">
      <w:pPr>
        <w:ind w:leftChars="410" w:left="1248" w:hangingChars="110" w:hanging="264"/>
      </w:pPr>
      <w:r w:rsidRPr="00483540">
        <w:rPr>
          <w:rFonts w:hint="eastAsia"/>
        </w:rPr>
        <w:t>7.</w:t>
      </w:r>
      <w:r>
        <w:rPr>
          <w:rFonts w:hint="eastAsia"/>
        </w:rPr>
        <w:tab/>
      </w:r>
      <w:r w:rsidRPr="00483540">
        <w:rPr>
          <w:rFonts w:hint="eastAsia"/>
        </w:rPr>
        <w:t>讀者劇場（臺灣台語、臺灣客語、臺灣原住民族語言）。</w:t>
      </w:r>
    </w:p>
    <w:p w:rsidR="00483540" w:rsidRPr="00483540" w:rsidRDefault="00483540" w:rsidP="00483540">
      <w:pPr>
        <w:ind w:leftChars="200" w:left="984" w:hangingChars="210" w:hanging="504"/>
      </w:pPr>
      <w:r w:rsidRPr="00483540">
        <w:rPr>
          <w:rFonts w:hint="eastAsia"/>
        </w:rPr>
        <w:t>(</w:t>
      </w:r>
      <w:r w:rsidRPr="00483540">
        <w:rPr>
          <w:rFonts w:hint="eastAsia"/>
        </w:rPr>
        <w:t>二</w:t>
      </w:r>
      <w:r w:rsidRPr="00483540">
        <w:rPr>
          <w:rFonts w:hint="eastAsia"/>
        </w:rPr>
        <w:t>)</w:t>
      </w:r>
      <w:r>
        <w:rPr>
          <w:rFonts w:hint="eastAsia"/>
        </w:rPr>
        <w:tab/>
      </w:r>
      <w:r w:rsidRPr="00483540">
        <w:rPr>
          <w:rFonts w:hint="eastAsia"/>
        </w:rPr>
        <w:t>獎勵組別：</w:t>
      </w:r>
    </w:p>
    <w:p w:rsidR="00483540" w:rsidRPr="00483540" w:rsidRDefault="00483540" w:rsidP="00483540">
      <w:pPr>
        <w:ind w:leftChars="410" w:left="1248" w:hangingChars="110" w:hanging="264"/>
      </w:pPr>
      <w:r w:rsidRPr="00483540">
        <w:rPr>
          <w:rFonts w:hint="eastAsia"/>
        </w:rPr>
        <w:t>1.</w:t>
      </w:r>
      <w:r>
        <w:rPr>
          <w:rFonts w:hint="eastAsia"/>
        </w:rPr>
        <w:tab/>
      </w:r>
      <w:r w:rsidRPr="00483540">
        <w:rPr>
          <w:rFonts w:hint="eastAsia"/>
        </w:rPr>
        <w:t>國小學生組。</w:t>
      </w:r>
    </w:p>
    <w:p w:rsidR="00483540" w:rsidRPr="00483540" w:rsidRDefault="00483540" w:rsidP="00483540">
      <w:pPr>
        <w:ind w:leftChars="410" w:left="1248" w:hangingChars="110" w:hanging="264"/>
      </w:pPr>
      <w:r w:rsidRPr="00483540">
        <w:rPr>
          <w:rFonts w:hint="eastAsia"/>
        </w:rPr>
        <w:t>2.</w:t>
      </w:r>
      <w:r>
        <w:rPr>
          <w:rFonts w:hint="eastAsia"/>
        </w:rPr>
        <w:tab/>
      </w:r>
      <w:r w:rsidRPr="00483540">
        <w:rPr>
          <w:rFonts w:hint="eastAsia"/>
        </w:rPr>
        <w:t>國中學生組。</w:t>
      </w:r>
    </w:p>
    <w:p w:rsidR="00483540" w:rsidRPr="00483540" w:rsidRDefault="00483540" w:rsidP="00483540">
      <w:pPr>
        <w:ind w:leftChars="410" w:left="1248" w:hangingChars="110" w:hanging="264"/>
      </w:pPr>
      <w:r w:rsidRPr="00483540">
        <w:rPr>
          <w:rFonts w:hint="eastAsia"/>
        </w:rPr>
        <w:t>3.</w:t>
      </w:r>
      <w:r>
        <w:rPr>
          <w:rFonts w:hint="eastAsia"/>
        </w:rPr>
        <w:tab/>
      </w:r>
      <w:r w:rsidRPr="00483540">
        <w:rPr>
          <w:rFonts w:hint="eastAsia"/>
        </w:rPr>
        <w:t>高中學生組。</w:t>
      </w:r>
    </w:p>
    <w:p w:rsidR="00483540" w:rsidRPr="00483540" w:rsidRDefault="00483540" w:rsidP="00483540">
      <w:pPr>
        <w:ind w:leftChars="410" w:left="1248" w:hangingChars="110" w:hanging="264"/>
      </w:pPr>
      <w:r w:rsidRPr="00483540">
        <w:rPr>
          <w:rFonts w:hint="eastAsia"/>
        </w:rPr>
        <w:t>4.</w:t>
      </w:r>
      <w:r>
        <w:rPr>
          <w:rFonts w:hint="eastAsia"/>
        </w:rPr>
        <w:tab/>
      </w:r>
      <w:r w:rsidRPr="00483540">
        <w:rPr>
          <w:rFonts w:hint="eastAsia"/>
        </w:rPr>
        <w:t>社會組。</w:t>
      </w:r>
    </w:p>
    <w:p w:rsidR="00483540" w:rsidRPr="00483540" w:rsidRDefault="00483540" w:rsidP="00483540">
      <w:pPr>
        <w:ind w:leftChars="410" w:left="1248" w:hangingChars="110" w:hanging="264"/>
      </w:pPr>
      <w:r w:rsidRPr="00483540">
        <w:rPr>
          <w:rFonts w:hint="eastAsia"/>
        </w:rPr>
        <w:t>5.</w:t>
      </w:r>
      <w:r>
        <w:rPr>
          <w:rFonts w:hint="eastAsia"/>
        </w:rPr>
        <w:tab/>
      </w:r>
      <w:r w:rsidRPr="00483540">
        <w:rPr>
          <w:rFonts w:hint="eastAsia"/>
        </w:rPr>
        <w:t>教師組。</w:t>
      </w:r>
    </w:p>
    <w:p w:rsidR="00483540" w:rsidRPr="00483540" w:rsidRDefault="00483540" w:rsidP="00483540">
      <w:pPr>
        <w:ind w:left="504" w:hangingChars="210" w:hanging="504"/>
      </w:pPr>
      <w:r w:rsidRPr="00483540">
        <w:rPr>
          <w:rFonts w:hint="eastAsia"/>
        </w:rPr>
        <w:t>四、</w:t>
      </w:r>
      <w:r>
        <w:tab/>
      </w:r>
      <w:r w:rsidRPr="00483540">
        <w:rPr>
          <w:rFonts w:hint="eastAsia"/>
        </w:rPr>
        <w:t>各類各組績優競賽員凡達下列成績，其獎勵金依下列基準核發：</w:t>
      </w:r>
    </w:p>
    <w:p w:rsidR="00483540" w:rsidRPr="00483540" w:rsidRDefault="00483540" w:rsidP="00483540">
      <w:pPr>
        <w:ind w:leftChars="200" w:left="984" w:hangingChars="210" w:hanging="504"/>
      </w:pPr>
      <w:r w:rsidRPr="00483540">
        <w:rPr>
          <w:rFonts w:hint="eastAsia"/>
        </w:rPr>
        <w:t>(</w:t>
      </w:r>
      <w:r w:rsidRPr="00483540">
        <w:rPr>
          <w:rFonts w:hint="eastAsia"/>
        </w:rPr>
        <w:t>一</w:t>
      </w:r>
      <w:r w:rsidRPr="00483540">
        <w:rPr>
          <w:rFonts w:hint="eastAsia"/>
        </w:rPr>
        <w:t>)</w:t>
      </w:r>
      <w:r>
        <w:rPr>
          <w:rFonts w:hint="eastAsia"/>
        </w:rPr>
        <w:tab/>
      </w:r>
      <w:r w:rsidRPr="00483540">
        <w:rPr>
          <w:rFonts w:hint="eastAsia"/>
        </w:rPr>
        <w:t>參加獎勵：凡代表本縣參加全國語文競賽者，每人核發獎勵金新臺幣伍佰元整。</w:t>
      </w:r>
    </w:p>
    <w:p w:rsidR="00483540" w:rsidRPr="00483540" w:rsidRDefault="00483540" w:rsidP="00483540">
      <w:pPr>
        <w:ind w:leftChars="200" w:left="984" w:hangingChars="210" w:hanging="504"/>
      </w:pPr>
      <w:r w:rsidRPr="00483540">
        <w:rPr>
          <w:rFonts w:hint="eastAsia"/>
        </w:rPr>
        <w:t>(</w:t>
      </w:r>
      <w:r w:rsidRPr="00483540">
        <w:rPr>
          <w:rFonts w:hint="eastAsia"/>
        </w:rPr>
        <w:t>二</w:t>
      </w:r>
      <w:r w:rsidRPr="00483540">
        <w:rPr>
          <w:rFonts w:hint="eastAsia"/>
        </w:rPr>
        <w:t>)</w:t>
      </w:r>
      <w:r>
        <w:rPr>
          <w:rFonts w:hint="eastAsia"/>
        </w:rPr>
        <w:tab/>
      </w:r>
      <w:r w:rsidRPr="00483540">
        <w:rPr>
          <w:rFonts w:hint="eastAsia"/>
        </w:rPr>
        <w:t>成績獎勵：</w:t>
      </w:r>
    </w:p>
    <w:p w:rsidR="00483540" w:rsidRPr="00483540" w:rsidRDefault="00483540" w:rsidP="00483540">
      <w:pPr>
        <w:ind w:leftChars="410" w:left="1248" w:hangingChars="110" w:hanging="264"/>
      </w:pPr>
      <w:r w:rsidRPr="00483540">
        <w:rPr>
          <w:rFonts w:hint="eastAsia"/>
        </w:rPr>
        <w:t>1.</w:t>
      </w:r>
      <w:r>
        <w:rPr>
          <w:rFonts w:hint="eastAsia"/>
        </w:rPr>
        <w:tab/>
      </w:r>
      <w:r w:rsidRPr="00483540">
        <w:rPr>
          <w:rFonts w:hint="eastAsia"/>
        </w:rPr>
        <w:t>特優：新臺幣一萬元整。</w:t>
      </w:r>
    </w:p>
    <w:p w:rsidR="00483540" w:rsidRPr="00483540" w:rsidRDefault="00483540" w:rsidP="00483540">
      <w:pPr>
        <w:ind w:leftChars="410" w:left="1248" w:hangingChars="110" w:hanging="264"/>
      </w:pPr>
      <w:r w:rsidRPr="00483540">
        <w:rPr>
          <w:rFonts w:hint="eastAsia"/>
        </w:rPr>
        <w:t>2.</w:t>
      </w:r>
      <w:r>
        <w:rPr>
          <w:rFonts w:hint="eastAsia"/>
        </w:rPr>
        <w:tab/>
      </w:r>
      <w:r w:rsidRPr="00483540">
        <w:rPr>
          <w:rFonts w:hint="eastAsia"/>
        </w:rPr>
        <w:t>優等：新臺幣三千元整。</w:t>
      </w:r>
    </w:p>
    <w:p w:rsidR="00B12BD3" w:rsidRPr="00483540" w:rsidRDefault="00483540" w:rsidP="00483540">
      <w:pPr>
        <w:ind w:left="504" w:hangingChars="210" w:hanging="504"/>
      </w:pPr>
      <w:r w:rsidRPr="00483540">
        <w:rPr>
          <w:rFonts w:hint="eastAsia"/>
        </w:rPr>
        <w:t>五、</w:t>
      </w:r>
      <w:r>
        <w:tab/>
      </w:r>
      <w:r w:rsidRPr="00483540">
        <w:rPr>
          <w:rFonts w:hint="eastAsia"/>
        </w:rPr>
        <w:t>本要點所需之經費由本府地方教育發展基金編列預算支應。</w:t>
      </w:r>
    </w:p>
    <w:p w:rsidR="00483540" w:rsidRDefault="00483540" w:rsidP="00483540">
      <w:pPr>
        <w:widowControl/>
        <w:ind w:left="720" w:hanging="720"/>
      </w:pPr>
      <w:r>
        <w:br w:type="page"/>
      </w:r>
    </w:p>
    <w:p w:rsidR="00B36FAC" w:rsidRPr="00B36FAC" w:rsidRDefault="00B36FAC" w:rsidP="00B36FAC">
      <w:pPr>
        <w:spacing w:line="20" w:lineRule="exact"/>
      </w:pPr>
    </w:p>
    <w:p w:rsidR="00B36FAC" w:rsidRDefault="00B36FAC" w:rsidP="00B36FAC">
      <w:pPr>
        <w:pStyle w:val="XXXX2"/>
        <w:spacing w:before="360"/>
        <w:ind w:left="840" w:hanging="840"/>
      </w:pPr>
      <w:r>
        <w:rPr>
          <w:rFonts w:hint="eastAsia"/>
        </w:rPr>
        <w:t>澎湖縣政府　函</w:t>
      </w:r>
    </w:p>
    <w:p w:rsidR="00B36FAC" w:rsidRDefault="00B36FAC" w:rsidP="00B36FA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36FAC" w:rsidRDefault="00B36FAC" w:rsidP="00B36FAC">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5</w:t>
      </w:r>
      <w:r>
        <w:rPr>
          <w:rFonts w:hint="eastAsia"/>
        </w:rPr>
        <w:t>日</w:t>
      </w:r>
      <w:r>
        <w:rPr>
          <w:rFonts w:hint="eastAsia"/>
        </w:rPr>
        <w:t xml:space="preserve"> </w:t>
      </w:r>
    </w:p>
    <w:p w:rsidR="00B36FAC" w:rsidRDefault="00B36FAC" w:rsidP="00B36FAC">
      <w:pPr>
        <w:pStyle w:val="affffffffffe"/>
      </w:pPr>
      <w:r>
        <w:rPr>
          <w:rFonts w:hint="eastAsia"/>
        </w:rPr>
        <w:t>發文字號：府教國字第</w:t>
      </w:r>
      <w:r>
        <w:rPr>
          <w:rFonts w:hint="eastAsia"/>
        </w:rPr>
        <w:t>1140912410</w:t>
      </w:r>
      <w:r>
        <w:rPr>
          <w:rFonts w:hint="eastAsia"/>
        </w:rPr>
        <w:t>號</w:t>
      </w:r>
    </w:p>
    <w:p w:rsidR="00B36FAC" w:rsidRDefault="00B36FAC" w:rsidP="00B36FAC">
      <w:pPr>
        <w:pStyle w:val="affffffffffe"/>
      </w:pPr>
      <w:r>
        <w:rPr>
          <w:rFonts w:hint="eastAsia"/>
        </w:rPr>
        <w:t>附　　件：如說明</w:t>
      </w:r>
    </w:p>
    <w:p w:rsidR="00B36FAC" w:rsidRDefault="00B36FAC" w:rsidP="00B36FAC">
      <w:pPr>
        <w:pStyle w:val="affffffffffe"/>
      </w:pPr>
      <w:r>
        <w:rPr>
          <w:rFonts w:hint="eastAsia"/>
        </w:rPr>
        <w:t>主　　旨：訂定「澎湖縣學生助學金交通圖書券補貼作業要點」，自即日起生效，請查照。</w:t>
      </w:r>
    </w:p>
    <w:p w:rsidR="00B36FAC" w:rsidRDefault="00B36FAC" w:rsidP="00B36FAC">
      <w:pPr>
        <w:pStyle w:val="affffffffffe"/>
      </w:pPr>
      <w:r>
        <w:rPr>
          <w:rFonts w:hint="eastAsia"/>
        </w:rPr>
        <w:t>說　　明：檢附旨揭要點總說明與內容。</w:t>
      </w:r>
    </w:p>
    <w:p w:rsidR="00B36FAC" w:rsidRDefault="00B36FAC" w:rsidP="00B36FAC">
      <w:pPr>
        <w:pStyle w:val="affffffffffe"/>
      </w:pPr>
    </w:p>
    <w:p w:rsidR="00B36FAC" w:rsidRDefault="00B36FAC" w:rsidP="00B36FAC">
      <w:pPr>
        <w:pStyle w:val="affffffffffe"/>
      </w:pPr>
      <w:r>
        <w:rPr>
          <w:rFonts w:hint="eastAsia"/>
        </w:rPr>
        <w:t>正　　本：澎湖縣馬公市公所、澎湖縣湖西鄉公所、澎湖縣西嶼鄉公所、澎湖縣七美鄉公所、澎湖縣望安鄉公所、澎湖縣白沙鄉公所、國立澎湖科技大學</w:t>
      </w:r>
    </w:p>
    <w:p w:rsidR="00B36FAC" w:rsidRDefault="00B36FAC" w:rsidP="00B36FAC">
      <w:pPr>
        <w:pStyle w:val="affffffffffe"/>
      </w:pPr>
      <w:r>
        <w:rPr>
          <w:rFonts w:hint="eastAsia"/>
        </w:rPr>
        <w:t>副　　本：澎湖縣政府行政處（法制專員）（含附件）、澎湖縣政府教育處</w:t>
      </w:r>
    </w:p>
    <w:p w:rsidR="00B36FAC" w:rsidRPr="00B36FAC" w:rsidRDefault="00B36FAC" w:rsidP="00B36FAC">
      <w:pPr>
        <w:pStyle w:val="afffffffffff1"/>
        <w:spacing w:before="360"/>
        <w:ind w:left="720" w:hanging="720"/>
        <w:rPr>
          <w:sz w:val="36"/>
          <w:szCs w:val="36"/>
        </w:rPr>
      </w:pPr>
      <w:r>
        <w:rPr>
          <w:rFonts w:hint="eastAsia"/>
        </w:rPr>
        <w:t xml:space="preserve">縣　長　</w:t>
      </w:r>
      <w:r w:rsidRPr="00B36FAC">
        <w:rPr>
          <w:rFonts w:hint="eastAsia"/>
          <w:sz w:val="36"/>
          <w:szCs w:val="36"/>
        </w:rPr>
        <w:t>陳　光　復</w:t>
      </w:r>
    </w:p>
    <w:p w:rsidR="00B36FAC" w:rsidRDefault="00B36FAC" w:rsidP="00B36FAC">
      <w:pPr>
        <w:widowControl/>
        <w:ind w:left="720" w:hanging="720"/>
        <w:rPr>
          <w:spacing w:val="2"/>
        </w:rPr>
      </w:pPr>
      <w:r>
        <w:br w:type="page"/>
      </w:r>
    </w:p>
    <w:p w:rsidR="00B50A98" w:rsidRDefault="00B50A98" w:rsidP="00A87E38">
      <w:pPr>
        <w:pStyle w:val="afffffffffff2"/>
        <w:spacing w:before="360" w:after="120"/>
      </w:pPr>
      <w:r>
        <w:rPr>
          <w:rFonts w:hint="eastAsia"/>
        </w:rPr>
        <w:lastRenderedPageBreak/>
        <w:t>澎湖縣學生助學金交通圖書券補貼作業要點總說明</w:t>
      </w:r>
    </w:p>
    <w:p w:rsidR="00B50A98" w:rsidRPr="00B50A98" w:rsidRDefault="00B50A98" w:rsidP="00B50A98">
      <w:pPr>
        <w:ind w:firstLineChars="200" w:firstLine="480"/>
      </w:pPr>
      <w:r w:rsidRPr="00B50A98">
        <w:rPr>
          <w:rFonts w:hint="eastAsia"/>
        </w:rPr>
        <w:t>為縮短城鄉差距，提昇全縣教育水準及鼓勵將就讀澎湖地區大專院校學生及設籍澎湖赴台就讀高中職以上在學學生，獎助其助學金或交通圖書券，爰擬具「澎湖縣學生助學金、交通圖書券補貼作業要點」（以下稱本要點），共計十點，其要點如下：</w:t>
      </w:r>
    </w:p>
    <w:p w:rsidR="00B50A98" w:rsidRPr="00B50A98" w:rsidRDefault="00B50A98" w:rsidP="00B50A98">
      <w:r w:rsidRPr="00B50A98">
        <w:rPr>
          <w:rFonts w:hint="eastAsia"/>
        </w:rPr>
        <w:t>一、本要點訂定之目的。（第一點）</w:t>
      </w:r>
    </w:p>
    <w:p w:rsidR="00B50A98" w:rsidRPr="00B50A98" w:rsidRDefault="00B50A98" w:rsidP="00B50A98">
      <w:r w:rsidRPr="00B50A98">
        <w:rPr>
          <w:rFonts w:hint="eastAsia"/>
        </w:rPr>
        <w:t>二、申請資格條件。（第二點）</w:t>
      </w:r>
    </w:p>
    <w:p w:rsidR="00B50A98" w:rsidRPr="00B50A98" w:rsidRDefault="00B50A98" w:rsidP="00B50A98">
      <w:r w:rsidRPr="00B50A98">
        <w:rPr>
          <w:rFonts w:hint="eastAsia"/>
        </w:rPr>
        <w:t>三、補助方式及金額。（第三點）</w:t>
      </w:r>
    </w:p>
    <w:p w:rsidR="00B50A98" w:rsidRPr="00B50A98" w:rsidRDefault="00B50A98" w:rsidP="00B50A98">
      <w:r w:rsidRPr="00B50A98">
        <w:rPr>
          <w:rFonts w:hint="eastAsia"/>
        </w:rPr>
        <w:t>四、交通圖書券使用方式及規定。（第四點）</w:t>
      </w:r>
    </w:p>
    <w:p w:rsidR="00B50A98" w:rsidRPr="00B50A98" w:rsidRDefault="00B50A98" w:rsidP="00B50A98">
      <w:r w:rsidRPr="00B50A98">
        <w:rPr>
          <w:rFonts w:hint="eastAsia"/>
        </w:rPr>
        <w:t>五、申請時間、應備之文件及補正期限。（第五點）</w:t>
      </w:r>
    </w:p>
    <w:p w:rsidR="00B50A98" w:rsidRPr="00B50A98" w:rsidRDefault="00B50A98" w:rsidP="00B50A98">
      <w:r w:rsidRPr="00B50A98">
        <w:rPr>
          <w:rFonts w:hint="eastAsia"/>
        </w:rPr>
        <w:t>六、交通圖書券審查及通知方式。（第六點）</w:t>
      </w:r>
    </w:p>
    <w:p w:rsidR="00B50A98" w:rsidRPr="00B50A98" w:rsidRDefault="00B50A98" w:rsidP="00B50A98">
      <w:r w:rsidRPr="00B50A98">
        <w:rPr>
          <w:rFonts w:hint="eastAsia"/>
        </w:rPr>
        <w:t>七、助學金審查及通知方式。（第七點）</w:t>
      </w:r>
    </w:p>
    <w:p w:rsidR="00B50A98" w:rsidRPr="00B50A98" w:rsidRDefault="00B50A98" w:rsidP="00B50A98">
      <w:r w:rsidRPr="00B50A98">
        <w:rPr>
          <w:rFonts w:hint="eastAsia"/>
        </w:rPr>
        <w:t>八、特約商訂定交通圖書券契約方式。（第八點）</w:t>
      </w:r>
    </w:p>
    <w:p w:rsidR="00B50A98" w:rsidRPr="00B50A98" w:rsidRDefault="00B50A98" w:rsidP="00B50A98">
      <w:r w:rsidRPr="00B50A98">
        <w:rPr>
          <w:rFonts w:hint="eastAsia"/>
        </w:rPr>
        <w:t>九、助學金申請應注意事項。（第九點）</w:t>
      </w:r>
    </w:p>
    <w:p w:rsidR="00B50A98" w:rsidRDefault="00B50A98" w:rsidP="00B50A98">
      <w:r w:rsidRPr="00B50A98">
        <w:rPr>
          <w:rFonts w:hint="eastAsia"/>
        </w:rPr>
        <w:t>十、經費來源。（第十點）</w:t>
      </w:r>
    </w:p>
    <w:p w:rsidR="00B50A98" w:rsidRDefault="00B50A98" w:rsidP="00B50A98">
      <w:pPr>
        <w:widowControl/>
        <w:ind w:left="720" w:hanging="720"/>
      </w:pPr>
      <w:r>
        <w:br w:type="page"/>
      </w:r>
    </w:p>
    <w:p w:rsidR="001B50D8" w:rsidRPr="00345FBC" w:rsidRDefault="001B50D8" w:rsidP="00A87E38">
      <w:pPr>
        <w:pStyle w:val="afffffffffff2"/>
        <w:spacing w:before="360" w:after="120"/>
      </w:pPr>
      <w:r w:rsidRPr="00345FBC">
        <w:rPr>
          <w:rFonts w:hint="eastAsia"/>
        </w:rPr>
        <w:lastRenderedPageBreak/>
        <w:t>澎湖縣學生助學金交通圖書券補貼作業要點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841"/>
        <w:gridCol w:w="2323"/>
      </w:tblGrid>
      <w:tr w:rsidR="001B50D8" w:rsidRPr="001E0139" w:rsidTr="00044CEA">
        <w:tc>
          <w:tcPr>
            <w:tcW w:w="3577" w:type="pct"/>
            <w:vAlign w:val="center"/>
          </w:tcPr>
          <w:p w:rsidR="001B50D8" w:rsidRPr="001E0139" w:rsidRDefault="001B50D8" w:rsidP="001B50D8">
            <w:pPr>
              <w:ind w:left="504" w:hangingChars="210" w:hanging="504"/>
              <w:jc w:val="center"/>
              <w:rPr>
                <w:rFonts w:ascii="標楷體" w:hAnsi="標楷體"/>
              </w:rPr>
            </w:pPr>
            <w:r>
              <w:rPr>
                <w:rFonts w:ascii="標楷體" w:hAnsi="標楷體" w:hint="eastAsia"/>
              </w:rPr>
              <w:t>規定</w:t>
            </w:r>
          </w:p>
        </w:tc>
        <w:tc>
          <w:tcPr>
            <w:tcW w:w="1423" w:type="pct"/>
            <w:vAlign w:val="center"/>
          </w:tcPr>
          <w:p w:rsidR="001B50D8" w:rsidRPr="001E0139" w:rsidRDefault="001B50D8" w:rsidP="00044CEA">
            <w:pPr>
              <w:jc w:val="center"/>
              <w:rPr>
                <w:rFonts w:ascii="標楷體" w:hAnsi="標楷體"/>
              </w:rPr>
            </w:pPr>
            <w:r w:rsidRPr="001E0139">
              <w:rPr>
                <w:rFonts w:ascii="標楷體" w:hAnsi="標楷體" w:hint="eastAsia"/>
              </w:rPr>
              <w:t>說        明</w:t>
            </w:r>
          </w:p>
        </w:tc>
      </w:tr>
      <w:tr w:rsidR="001B50D8" w:rsidRPr="001E0139" w:rsidTr="00044CEA">
        <w:tc>
          <w:tcPr>
            <w:tcW w:w="3577" w:type="pct"/>
          </w:tcPr>
          <w:p w:rsidR="001B50D8" w:rsidRPr="001E0139" w:rsidRDefault="001B50D8" w:rsidP="001B50D8">
            <w:pPr>
              <w:ind w:left="504" w:hangingChars="210" w:hanging="504"/>
              <w:rPr>
                <w:rFonts w:ascii="標楷體" w:hAnsi="標楷體"/>
              </w:rPr>
            </w:pPr>
            <w:r>
              <w:rPr>
                <w:rFonts w:ascii="標楷體" w:hAnsi="標楷體" w:hint="eastAsia"/>
              </w:rPr>
              <w:t>一、</w:t>
            </w:r>
            <w:r>
              <w:rPr>
                <w:rFonts w:ascii="標楷體" w:hAnsi="標楷體"/>
              </w:rPr>
              <w:tab/>
            </w:r>
            <w:r>
              <w:rPr>
                <w:rFonts w:ascii="標楷體" w:hAnsi="標楷體" w:hint="eastAsia"/>
              </w:rPr>
              <w:t>澎湖縣政府(以下簡稱本府)為縮短城鄉</w:t>
            </w:r>
            <w:r w:rsidRPr="000B7F89">
              <w:rPr>
                <w:rFonts w:ascii="標楷體" w:hAnsi="標楷體" w:hint="eastAsia"/>
              </w:rPr>
              <w:t>差</w:t>
            </w:r>
            <w:r>
              <w:rPr>
                <w:rFonts w:ascii="標楷體" w:hAnsi="標楷體" w:hint="eastAsia"/>
              </w:rPr>
              <w:t>距，提昇全縣教育水準及減輕設籍澎湖縣(以下簡稱本縣)就讀大專院校</w:t>
            </w:r>
            <w:r w:rsidRPr="00171405">
              <w:rPr>
                <w:rFonts w:ascii="標楷體" w:hAnsi="標楷體" w:hint="eastAsia"/>
              </w:rPr>
              <w:t>及在臺就讀高中職之在校學生交通</w:t>
            </w:r>
            <w:r>
              <w:rPr>
                <w:rFonts w:ascii="標楷體" w:hAnsi="標楷體" w:hint="eastAsia"/>
              </w:rPr>
              <w:t>費或助學負擔，特訂定本要點。</w:t>
            </w:r>
          </w:p>
        </w:tc>
        <w:tc>
          <w:tcPr>
            <w:tcW w:w="1423" w:type="pct"/>
          </w:tcPr>
          <w:p w:rsidR="001B50D8" w:rsidRPr="001E0139" w:rsidRDefault="001B50D8" w:rsidP="00044CEA">
            <w:pPr>
              <w:rPr>
                <w:rFonts w:ascii="標楷體" w:hAnsi="標楷體"/>
              </w:rPr>
            </w:pPr>
            <w:r w:rsidRPr="005964BE">
              <w:rPr>
                <w:rFonts w:ascii="標楷體" w:hAnsi="標楷體" w:hint="eastAsia"/>
              </w:rPr>
              <w:t>訂定之目的。</w:t>
            </w:r>
          </w:p>
        </w:tc>
      </w:tr>
      <w:tr w:rsidR="001B50D8" w:rsidRPr="00F36B13" w:rsidTr="00044CEA">
        <w:tc>
          <w:tcPr>
            <w:tcW w:w="3577" w:type="pct"/>
          </w:tcPr>
          <w:p w:rsidR="001B50D8" w:rsidRPr="00171405" w:rsidRDefault="001B50D8" w:rsidP="001B50D8">
            <w:pPr>
              <w:ind w:leftChars="32" w:left="581" w:hangingChars="210" w:hanging="504"/>
              <w:rPr>
                <w:rFonts w:ascii="標楷體" w:hAnsi="標楷體"/>
              </w:rPr>
            </w:pPr>
            <w:r>
              <w:rPr>
                <w:rFonts w:ascii="標楷體" w:hAnsi="標楷體" w:hint="eastAsia"/>
              </w:rPr>
              <w:t>二、</w:t>
            </w:r>
            <w:r>
              <w:rPr>
                <w:rFonts w:ascii="標楷體" w:hAnsi="標楷體"/>
              </w:rPr>
              <w:tab/>
            </w:r>
            <w:r w:rsidRPr="00171405">
              <w:rPr>
                <w:rFonts w:ascii="標楷體" w:hAnsi="標楷體" w:hint="eastAsia"/>
              </w:rPr>
              <w:t>凡符合下列條件之一，得申請交通圖書券</w:t>
            </w:r>
            <w:r>
              <w:rPr>
                <w:rFonts w:ascii="標楷體" w:hAnsi="標楷體" w:hint="eastAsia"/>
              </w:rPr>
              <w:t>或助學金</w:t>
            </w:r>
            <w:r w:rsidRPr="00171405">
              <w:rPr>
                <w:rFonts w:ascii="標楷體" w:hAnsi="標楷體" w:hint="eastAsia"/>
              </w:rPr>
              <w:t>：</w:t>
            </w:r>
          </w:p>
          <w:p w:rsidR="001B50D8" w:rsidRPr="00006D59" w:rsidRDefault="00044CEA" w:rsidP="00044CEA">
            <w:pPr>
              <w:pStyle w:val="affffff2"/>
              <w:numPr>
                <w:ilvl w:val="0"/>
                <w:numId w:val="10"/>
              </w:numPr>
              <w:spacing w:line="370" w:lineRule="exact"/>
              <w:ind w:left="984" w:hangingChars="210" w:hanging="504"/>
              <w:rPr>
                <w:rFonts w:ascii="標楷體" w:eastAsia="標楷體" w:hAnsi="標楷體"/>
              </w:rPr>
            </w:pPr>
            <w:r>
              <w:rPr>
                <w:rFonts w:ascii="標楷體" w:eastAsia="標楷體" w:hAnsi="標楷體"/>
              </w:rPr>
              <w:tab/>
            </w:r>
            <w:r w:rsidR="001B50D8" w:rsidRPr="00006D59">
              <w:rPr>
                <w:rFonts w:ascii="標楷體" w:eastAsia="標楷體" w:hAnsi="標楷體" w:hint="eastAsia"/>
              </w:rPr>
              <w:t>就讀非澎湖地區：申請截止日前設籍本縣連續滿三年或累計達五年以上，且現仍設籍本縣者：</w:t>
            </w:r>
          </w:p>
          <w:p w:rsidR="001B50D8" w:rsidRPr="00044CEA" w:rsidRDefault="00044CEA" w:rsidP="00044CEA">
            <w:pPr>
              <w:pStyle w:val="affffff2"/>
              <w:numPr>
                <w:ilvl w:val="0"/>
                <w:numId w:val="9"/>
              </w:numPr>
              <w:spacing w:line="370" w:lineRule="exact"/>
              <w:ind w:leftChars="410" w:left="1248" w:hangingChars="110" w:hanging="264"/>
              <w:rPr>
                <w:rFonts w:eastAsia="標楷體"/>
              </w:rPr>
            </w:pPr>
            <w:r>
              <w:rPr>
                <w:rFonts w:eastAsia="標楷體" w:hAnsi="標楷體" w:hint="eastAsia"/>
              </w:rPr>
              <w:tab/>
            </w:r>
            <w:r w:rsidR="001B50D8" w:rsidRPr="00044CEA">
              <w:rPr>
                <w:rFonts w:eastAsia="標楷體" w:hAnsi="標楷體"/>
              </w:rPr>
              <w:t>大專院校：大學、五專、研究所之在學學生。</w:t>
            </w:r>
          </w:p>
          <w:p w:rsidR="001B50D8" w:rsidRPr="00044CEA" w:rsidRDefault="00044CEA" w:rsidP="00044CEA">
            <w:pPr>
              <w:pStyle w:val="affffff2"/>
              <w:numPr>
                <w:ilvl w:val="0"/>
                <w:numId w:val="9"/>
              </w:numPr>
              <w:spacing w:line="370" w:lineRule="exact"/>
              <w:ind w:leftChars="410" w:left="1248" w:hangingChars="110" w:hanging="264"/>
              <w:rPr>
                <w:rFonts w:eastAsia="標楷體"/>
              </w:rPr>
            </w:pPr>
            <w:r>
              <w:rPr>
                <w:rFonts w:eastAsia="標楷體" w:hAnsi="標楷體" w:hint="eastAsia"/>
              </w:rPr>
              <w:tab/>
            </w:r>
            <w:r w:rsidR="001B50D8" w:rsidRPr="00044CEA">
              <w:rPr>
                <w:rFonts w:eastAsia="標楷體" w:hAnsi="標楷體"/>
              </w:rPr>
              <w:t>高中職：在臺就讀高中職之在學學生。</w:t>
            </w:r>
          </w:p>
          <w:p w:rsidR="001B50D8" w:rsidRDefault="00044CEA" w:rsidP="00044CEA">
            <w:pPr>
              <w:pStyle w:val="affffff2"/>
              <w:numPr>
                <w:ilvl w:val="0"/>
                <w:numId w:val="10"/>
              </w:numPr>
              <w:spacing w:line="370" w:lineRule="exact"/>
              <w:ind w:left="984" w:hangingChars="210" w:hanging="504"/>
              <w:rPr>
                <w:rFonts w:ascii="標楷體" w:eastAsia="標楷體" w:hAnsi="標楷體"/>
              </w:rPr>
            </w:pPr>
            <w:r>
              <w:rPr>
                <w:rFonts w:ascii="標楷體" w:eastAsia="標楷體" w:hAnsi="標楷體"/>
              </w:rPr>
              <w:tab/>
            </w:r>
            <w:r w:rsidR="001B50D8" w:rsidRPr="00006D59">
              <w:rPr>
                <w:rFonts w:ascii="標楷體" w:eastAsia="標楷體" w:hAnsi="標楷體" w:hint="eastAsia"/>
              </w:rPr>
              <w:t>就讀澎湖地區：就讀澎湖地區大專院校大學、五專、研究所之在學學生。</w:t>
            </w:r>
          </w:p>
          <w:p w:rsidR="001B50D8" w:rsidRDefault="001B50D8" w:rsidP="00044CEA">
            <w:pPr>
              <w:pStyle w:val="affffff2"/>
              <w:spacing w:line="370" w:lineRule="exact"/>
              <w:jc w:val="both"/>
              <w:rPr>
                <w:rFonts w:ascii="標楷體" w:eastAsia="標楷體" w:hAnsi="標楷體"/>
              </w:rPr>
            </w:pPr>
            <w:r w:rsidRPr="00C04454">
              <w:rPr>
                <w:rFonts w:ascii="標楷體" w:eastAsia="標楷體" w:hAnsi="標楷體" w:hint="eastAsia"/>
              </w:rPr>
              <w:t>前項學校不包括就讀空中大學、軍警學校、各類進修學分班、未經政府核准立案學校及延長修業年限學生，不予補貼。</w:t>
            </w:r>
          </w:p>
          <w:p w:rsidR="001B50D8" w:rsidRDefault="001B50D8" w:rsidP="00044CEA">
            <w:pPr>
              <w:pStyle w:val="affffff2"/>
              <w:spacing w:line="370" w:lineRule="exact"/>
              <w:jc w:val="both"/>
              <w:rPr>
                <w:rFonts w:ascii="標楷體" w:eastAsia="標楷體" w:hAnsi="標楷體"/>
              </w:rPr>
            </w:pPr>
            <w:r w:rsidRPr="00D85B34">
              <w:rPr>
                <w:rFonts w:ascii="標楷體" w:eastAsia="標楷體" w:hAnsi="標楷體" w:hint="eastAsia"/>
              </w:rPr>
              <w:t>申請次數依申請人就讀單一學年之修業期限予以補貼。</w:t>
            </w:r>
          </w:p>
          <w:p w:rsidR="001B50D8" w:rsidRPr="009A3777" w:rsidRDefault="001B50D8" w:rsidP="00044CEA">
            <w:pPr>
              <w:pStyle w:val="affffff2"/>
              <w:spacing w:line="370" w:lineRule="exact"/>
              <w:jc w:val="both"/>
              <w:rPr>
                <w:rFonts w:ascii="標楷體" w:eastAsia="標楷體" w:hAnsi="標楷體"/>
              </w:rPr>
            </w:pPr>
            <w:r w:rsidRPr="00D85B34">
              <w:rPr>
                <w:rFonts w:ascii="標楷體" w:eastAsia="標楷體" w:hAnsi="標楷體" w:hint="eastAsia"/>
              </w:rPr>
              <w:t>碩博士可申請次數最多各二年為</w:t>
            </w:r>
            <w:r w:rsidRPr="009A3777">
              <w:rPr>
                <w:rFonts w:ascii="標楷體" w:eastAsia="標楷體" w:hAnsi="標楷體" w:hint="eastAsia"/>
              </w:rPr>
              <w:t>限。</w:t>
            </w:r>
          </w:p>
        </w:tc>
        <w:tc>
          <w:tcPr>
            <w:tcW w:w="1423" w:type="pct"/>
          </w:tcPr>
          <w:p w:rsidR="001B50D8" w:rsidRPr="00F36B13" w:rsidRDefault="001B50D8" w:rsidP="00044CEA">
            <w:pPr>
              <w:rPr>
                <w:rFonts w:ascii="標楷體" w:hAnsi="標楷體"/>
              </w:rPr>
            </w:pPr>
            <w:r w:rsidRPr="001F2558">
              <w:rPr>
                <w:rFonts w:ascii="標楷體" w:hAnsi="標楷體" w:hint="eastAsia"/>
                <w:kern w:val="0"/>
              </w:rPr>
              <w:t>申請資格條件。</w:t>
            </w:r>
          </w:p>
        </w:tc>
      </w:tr>
      <w:tr w:rsidR="001B50D8" w:rsidRPr="00F36B13" w:rsidTr="00044CEA">
        <w:tc>
          <w:tcPr>
            <w:tcW w:w="3577" w:type="pct"/>
          </w:tcPr>
          <w:p w:rsidR="001B50D8" w:rsidRPr="00EE5CF4" w:rsidRDefault="001B50D8" w:rsidP="001B50D8">
            <w:pPr>
              <w:ind w:leftChars="32" w:left="581" w:hangingChars="210" w:hanging="504"/>
              <w:rPr>
                <w:rFonts w:ascii="標楷體" w:hAnsi="標楷體"/>
              </w:rPr>
            </w:pPr>
            <w:r>
              <w:rPr>
                <w:rFonts w:ascii="標楷體" w:hAnsi="標楷體" w:hint="eastAsia"/>
              </w:rPr>
              <w:t>三、</w:t>
            </w:r>
            <w:r>
              <w:rPr>
                <w:rFonts w:ascii="標楷體" w:hAnsi="標楷體"/>
              </w:rPr>
              <w:tab/>
            </w:r>
            <w:r>
              <w:rPr>
                <w:rFonts w:ascii="標楷體" w:hAnsi="標楷體" w:hint="eastAsia"/>
              </w:rPr>
              <w:t>助學金或</w:t>
            </w:r>
            <w:r w:rsidRPr="00EE5CF4">
              <w:rPr>
                <w:rFonts w:ascii="標楷體" w:hAnsi="標楷體" w:hint="eastAsia"/>
              </w:rPr>
              <w:t>交通圖書</w:t>
            </w:r>
            <w:r>
              <w:rPr>
                <w:rFonts w:ascii="標楷體" w:hAnsi="標楷體" w:hint="eastAsia"/>
              </w:rPr>
              <w:t>券</w:t>
            </w:r>
            <w:r w:rsidRPr="00EE5CF4">
              <w:rPr>
                <w:rFonts w:ascii="標楷體" w:hAnsi="標楷體" w:hint="eastAsia"/>
              </w:rPr>
              <w:t>補貼額度為每人每學年度新臺幣一萬元整</w:t>
            </w:r>
            <w:r>
              <w:rPr>
                <w:rFonts w:ascii="標楷體" w:hAnsi="標楷體" w:hint="eastAsia"/>
              </w:rPr>
              <w:t>，</w:t>
            </w:r>
            <w:r w:rsidRPr="00EE5CF4">
              <w:rPr>
                <w:rFonts w:ascii="標楷體" w:hAnsi="標楷體" w:hint="eastAsia"/>
              </w:rPr>
              <w:t>第二學期始符合申請資格者補貼新臺幣五千元整。</w:t>
            </w:r>
          </w:p>
        </w:tc>
        <w:tc>
          <w:tcPr>
            <w:tcW w:w="1423" w:type="pct"/>
          </w:tcPr>
          <w:p w:rsidR="001B50D8" w:rsidRPr="00EE5CF4" w:rsidRDefault="001B50D8" w:rsidP="00044CEA">
            <w:pPr>
              <w:rPr>
                <w:rFonts w:ascii="標楷體" w:hAnsi="標楷體"/>
                <w:kern w:val="0"/>
              </w:rPr>
            </w:pPr>
            <w:r>
              <w:rPr>
                <w:rFonts w:ascii="標楷體" w:hAnsi="標楷體" w:hint="eastAsia"/>
              </w:rPr>
              <w:t>補助方式及金額。</w:t>
            </w:r>
          </w:p>
        </w:tc>
      </w:tr>
      <w:tr w:rsidR="001B50D8" w:rsidRPr="00F36B13" w:rsidTr="00044CEA">
        <w:tc>
          <w:tcPr>
            <w:tcW w:w="3577" w:type="pct"/>
          </w:tcPr>
          <w:p w:rsidR="001B50D8" w:rsidRDefault="001B50D8" w:rsidP="001B50D8">
            <w:pPr>
              <w:ind w:leftChars="31" w:left="578" w:hangingChars="210" w:hanging="504"/>
              <w:rPr>
                <w:rFonts w:ascii="標楷體" w:hAnsi="標楷體"/>
              </w:rPr>
            </w:pPr>
            <w:r>
              <w:rPr>
                <w:rFonts w:ascii="標楷體" w:hAnsi="標楷體" w:hint="eastAsia"/>
              </w:rPr>
              <w:t>四、</w:t>
            </w:r>
            <w:r>
              <w:rPr>
                <w:rFonts w:ascii="標楷體" w:hAnsi="標楷體"/>
              </w:rPr>
              <w:tab/>
            </w:r>
            <w:r w:rsidRPr="00EE5CF4">
              <w:rPr>
                <w:rFonts w:ascii="標楷體" w:hAnsi="標楷體" w:hint="eastAsia"/>
              </w:rPr>
              <w:t>交通圖書補貼以</w:t>
            </w:r>
            <w:r>
              <w:rPr>
                <w:rFonts w:ascii="標楷體" w:hAnsi="標楷體" w:hint="eastAsia"/>
              </w:rPr>
              <w:t>條碼</w:t>
            </w:r>
            <w:r w:rsidRPr="00EE5CF4">
              <w:rPr>
                <w:rFonts w:ascii="標楷體" w:hAnsi="標楷體" w:hint="eastAsia"/>
              </w:rPr>
              <w:t>方式</w:t>
            </w:r>
            <w:r>
              <w:rPr>
                <w:rFonts w:ascii="標楷體" w:hAnsi="標楷體" w:hint="eastAsia"/>
              </w:rPr>
              <w:t>發給</w:t>
            </w:r>
            <w:r w:rsidRPr="00EE5CF4">
              <w:rPr>
                <w:rFonts w:ascii="標楷體" w:hAnsi="標楷體" w:hint="eastAsia"/>
              </w:rPr>
              <w:t>為之。受補貼對象於搭乘本縣對外交通運輸工具往返或於本縣圖書文具商（以下稱特約商）購置圖書文具時，得持</w:t>
            </w:r>
            <w:r>
              <w:rPr>
                <w:rFonts w:ascii="標楷體" w:hAnsi="標楷體" w:hint="eastAsia"/>
              </w:rPr>
              <w:t>該條碼</w:t>
            </w:r>
            <w:r w:rsidRPr="00EE5CF4">
              <w:rPr>
                <w:rFonts w:ascii="標楷體" w:hAnsi="標楷體" w:hint="eastAsia"/>
              </w:rPr>
              <w:t>折抵票價或圖書文具價款。</w:t>
            </w:r>
          </w:p>
          <w:p w:rsidR="001B50D8" w:rsidRPr="005564DF" w:rsidRDefault="00044CEA" w:rsidP="00044CEA">
            <w:pPr>
              <w:pStyle w:val="affffff2"/>
              <w:numPr>
                <w:ilvl w:val="0"/>
                <w:numId w:val="14"/>
              </w:numPr>
              <w:spacing w:line="370" w:lineRule="exact"/>
              <w:ind w:left="984" w:hangingChars="210" w:hanging="504"/>
              <w:rPr>
                <w:rFonts w:ascii="標楷體" w:eastAsia="標楷體" w:hAnsi="標楷體"/>
              </w:rPr>
            </w:pPr>
            <w:r>
              <w:rPr>
                <w:rFonts w:ascii="標楷體" w:eastAsia="標楷體" w:hAnsi="標楷體"/>
              </w:rPr>
              <w:tab/>
            </w:r>
            <w:r w:rsidR="001B50D8" w:rsidRPr="005564DF">
              <w:rPr>
                <w:rFonts w:ascii="標楷體" w:eastAsia="標楷體" w:hAnsi="標楷體" w:hint="eastAsia"/>
              </w:rPr>
              <w:t>交通圖書券使用規定</w:t>
            </w:r>
          </w:p>
          <w:p w:rsidR="001B50D8" w:rsidRPr="00044CEA" w:rsidRDefault="00044CEA" w:rsidP="00044CEA">
            <w:pPr>
              <w:pStyle w:val="affffff2"/>
              <w:numPr>
                <w:ilvl w:val="0"/>
                <w:numId w:val="11"/>
              </w:numPr>
              <w:spacing w:line="370" w:lineRule="exact"/>
              <w:ind w:leftChars="440" w:left="1320" w:hangingChars="110" w:hanging="264"/>
              <w:jc w:val="both"/>
              <w:rPr>
                <w:rFonts w:eastAsia="標楷體"/>
              </w:rPr>
            </w:pPr>
            <w:r>
              <w:rPr>
                <w:rFonts w:eastAsia="標楷體" w:hAnsi="標楷體" w:hint="eastAsia"/>
              </w:rPr>
              <w:tab/>
            </w:r>
            <w:r w:rsidR="001B50D8" w:rsidRPr="00044CEA">
              <w:rPr>
                <w:rFonts w:eastAsia="標楷體" w:hAnsi="標楷體"/>
              </w:rPr>
              <w:t>交通圖書券條碼僅限受補貼對象本人搭乘本縣對外交通運輸工具或於本縣特約商購置圖書文具使用。不得轉讓、兌換現金及找</w:t>
            </w:r>
            <w:r w:rsidR="001B50D8" w:rsidRPr="00044CEA">
              <w:rPr>
                <w:rFonts w:eastAsia="標楷體" w:hAnsi="標楷體"/>
              </w:rPr>
              <w:lastRenderedPageBreak/>
              <w:t>零，並應於限定期限內使用，逾期不得使用。使用時並應主動出示身分證件，以利核對。</w:t>
            </w:r>
          </w:p>
          <w:p w:rsidR="001B50D8" w:rsidRPr="00044CEA" w:rsidRDefault="00044CEA" w:rsidP="00044CEA">
            <w:pPr>
              <w:pStyle w:val="affffff2"/>
              <w:numPr>
                <w:ilvl w:val="0"/>
                <w:numId w:val="11"/>
              </w:numPr>
              <w:spacing w:line="370" w:lineRule="exact"/>
              <w:ind w:leftChars="440" w:left="1320" w:hangingChars="110" w:hanging="264"/>
              <w:jc w:val="both"/>
              <w:rPr>
                <w:rFonts w:eastAsia="標楷體"/>
              </w:rPr>
            </w:pPr>
            <w:r>
              <w:rPr>
                <w:rFonts w:eastAsia="標楷體" w:hAnsi="標楷體" w:hint="eastAsia"/>
              </w:rPr>
              <w:tab/>
            </w:r>
            <w:r w:rsidR="001B50D8" w:rsidRPr="00044CEA">
              <w:rPr>
                <w:rFonts w:eastAsia="標楷體" w:hAnsi="標楷體"/>
              </w:rPr>
              <w:t>憑條碼購置機、船票者，使用人因故辦理退票時，其手續費依交通運輸公司規定辦理，且由該使用人自行負擔，即機、船票使用人僅得領取其原自費負擔之票款扣除手續費後之費用，如前述票款不足支付手續費時，使用人應自行補足。</w:t>
            </w:r>
          </w:p>
          <w:p w:rsidR="001B50D8" w:rsidRPr="00EA4769" w:rsidRDefault="00044CEA" w:rsidP="00044CEA">
            <w:pPr>
              <w:pStyle w:val="affffff2"/>
              <w:numPr>
                <w:ilvl w:val="0"/>
                <w:numId w:val="11"/>
              </w:numPr>
              <w:spacing w:line="370" w:lineRule="exact"/>
              <w:ind w:leftChars="440" w:left="1320" w:hangingChars="110" w:hanging="264"/>
              <w:jc w:val="both"/>
              <w:rPr>
                <w:rFonts w:ascii="標楷體" w:eastAsia="標楷體" w:hAnsi="標楷體"/>
              </w:rPr>
            </w:pPr>
            <w:r>
              <w:rPr>
                <w:rFonts w:eastAsia="標楷體" w:hAnsi="標楷體" w:hint="eastAsia"/>
              </w:rPr>
              <w:tab/>
            </w:r>
            <w:r w:rsidR="001B50D8" w:rsidRPr="00044CEA">
              <w:rPr>
                <w:rFonts w:eastAsia="標楷體" w:hAnsi="標楷體"/>
              </w:rPr>
              <w:t>憑本條碼購置圖書文具者，應向特約商索取收據或統一發票，因故辦理退貨時，不得要求退款，使用人應主動向特約商索取退貨證明，憑證明向本府申請補發交通圖書券條碼，退貨證明如有遺失或毀損情事，均不</w:t>
            </w:r>
            <w:r w:rsidR="001B50D8" w:rsidRPr="00EA4769">
              <w:rPr>
                <w:rFonts w:ascii="標楷體" w:eastAsia="標楷體" w:hAnsi="標楷體" w:hint="eastAsia"/>
              </w:rPr>
              <w:t>再補發</w:t>
            </w:r>
            <w:r w:rsidR="001B50D8">
              <w:rPr>
                <w:rFonts w:ascii="標楷體" w:eastAsia="標楷體" w:hAnsi="標楷體" w:hint="eastAsia"/>
              </w:rPr>
              <w:t>。</w:t>
            </w:r>
          </w:p>
        </w:tc>
        <w:tc>
          <w:tcPr>
            <w:tcW w:w="1423" w:type="pct"/>
          </w:tcPr>
          <w:p w:rsidR="001B50D8" w:rsidRPr="00145B40" w:rsidRDefault="001B50D8" w:rsidP="00044CEA">
            <w:pPr>
              <w:rPr>
                <w:rFonts w:ascii="標楷體" w:hAnsi="標楷體"/>
                <w:kern w:val="0"/>
              </w:rPr>
            </w:pPr>
            <w:r>
              <w:rPr>
                <w:rFonts w:ascii="標楷體" w:hAnsi="標楷體" w:hint="eastAsia"/>
                <w:kern w:val="0"/>
              </w:rPr>
              <w:lastRenderedPageBreak/>
              <w:t>交通圖書券使用方式及規定。</w:t>
            </w:r>
          </w:p>
        </w:tc>
      </w:tr>
      <w:tr w:rsidR="001B50D8" w:rsidRPr="00F36B13" w:rsidTr="00044CEA">
        <w:tc>
          <w:tcPr>
            <w:tcW w:w="3577" w:type="pct"/>
          </w:tcPr>
          <w:p w:rsidR="001B50D8" w:rsidRPr="00F36B13" w:rsidRDefault="001B50D8" w:rsidP="00044CEA">
            <w:pPr>
              <w:ind w:leftChars="38" w:left="595" w:hangingChars="210" w:hanging="504"/>
              <w:rPr>
                <w:rFonts w:ascii="標楷體" w:hAnsi="標楷體"/>
              </w:rPr>
            </w:pPr>
            <w:r>
              <w:rPr>
                <w:rFonts w:ascii="標楷體" w:hAnsi="標楷體" w:hint="eastAsia"/>
              </w:rPr>
              <w:lastRenderedPageBreak/>
              <w:t>五、</w:t>
            </w:r>
            <w:r>
              <w:rPr>
                <w:rFonts w:ascii="標楷體" w:hAnsi="標楷體"/>
              </w:rPr>
              <w:tab/>
            </w:r>
            <w:r w:rsidRPr="00F36B13">
              <w:rPr>
                <w:rFonts w:ascii="標楷體" w:hAnsi="標楷體" w:hint="eastAsia"/>
              </w:rPr>
              <w:t>申請時間及應備之文件：</w:t>
            </w:r>
          </w:p>
          <w:p w:rsidR="001B50D8" w:rsidRDefault="001B50D8" w:rsidP="00044CEA">
            <w:pPr>
              <w:pStyle w:val="affffff2"/>
              <w:numPr>
                <w:ilvl w:val="0"/>
                <w:numId w:val="7"/>
              </w:numPr>
              <w:spacing w:line="370" w:lineRule="exact"/>
              <w:ind w:left="984" w:hangingChars="210" w:hanging="504"/>
              <w:jc w:val="both"/>
              <w:rPr>
                <w:rFonts w:ascii="標楷體" w:eastAsia="標楷體" w:hAnsi="標楷體"/>
              </w:rPr>
            </w:pPr>
            <w:r>
              <w:rPr>
                <w:rFonts w:ascii="標楷體" w:eastAsia="標楷體" w:hAnsi="標楷體"/>
              </w:rPr>
              <w:tab/>
            </w:r>
            <w:r w:rsidRPr="00F36B13">
              <w:rPr>
                <w:rFonts w:ascii="標楷體" w:eastAsia="標楷體" w:hAnsi="標楷體" w:hint="eastAsia"/>
              </w:rPr>
              <w:t>申請時間：由本府公告之。</w:t>
            </w:r>
          </w:p>
          <w:p w:rsidR="001B50D8" w:rsidRPr="00DD51EB" w:rsidRDefault="001B50D8" w:rsidP="00044CEA">
            <w:pPr>
              <w:pStyle w:val="affffff2"/>
              <w:numPr>
                <w:ilvl w:val="0"/>
                <w:numId w:val="7"/>
              </w:numPr>
              <w:spacing w:line="370" w:lineRule="exact"/>
              <w:ind w:left="984" w:hangingChars="210" w:hanging="504"/>
              <w:jc w:val="both"/>
              <w:rPr>
                <w:rFonts w:ascii="標楷體" w:eastAsia="標楷體" w:hAnsi="標楷體"/>
              </w:rPr>
            </w:pPr>
            <w:r>
              <w:rPr>
                <w:rFonts w:ascii="標楷體" w:eastAsia="標楷體" w:hAnsi="標楷體"/>
              </w:rPr>
              <w:tab/>
            </w:r>
            <w:r w:rsidRPr="00D033C7">
              <w:rPr>
                <w:rFonts w:ascii="標楷體" w:eastAsia="標楷體" w:hAnsi="標楷體" w:hint="eastAsia"/>
              </w:rPr>
              <w:t>符合申請資格者，得於申請</w:t>
            </w:r>
            <w:r>
              <w:rPr>
                <w:rFonts w:ascii="標楷體" w:eastAsia="標楷體" w:hAnsi="標楷體" w:hint="eastAsia"/>
              </w:rPr>
              <w:t>期</w:t>
            </w:r>
            <w:r w:rsidRPr="00D033C7">
              <w:rPr>
                <w:rFonts w:ascii="標楷體" w:eastAsia="標楷體" w:hAnsi="標楷體" w:hint="eastAsia"/>
              </w:rPr>
              <w:t>限內，備妥下列文件提出申請：</w:t>
            </w:r>
          </w:p>
          <w:p w:rsidR="001B50D8" w:rsidRPr="00044CEA" w:rsidRDefault="00044CEA" w:rsidP="00044CEA">
            <w:pPr>
              <w:pStyle w:val="affffff2"/>
              <w:numPr>
                <w:ilvl w:val="0"/>
                <w:numId w:val="8"/>
              </w:numPr>
              <w:spacing w:line="370" w:lineRule="exact"/>
              <w:ind w:leftChars="410" w:left="1248" w:hangingChars="110" w:hanging="264"/>
              <w:jc w:val="both"/>
              <w:rPr>
                <w:rFonts w:eastAsia="標楷體"/>
              </w:rPr>
            </w:pPr>
            <w:r>
              <w:rPr>
                <w:rFonts w:eastAsia="標楷體" w:hAnsi="標楷體" w:hint="eastAsia"/>
              </w:rPr>
              <w:tab/>
            </w:r>
            <w:r w:rsidR="001B50D8" w:rsidRPr="00044CEA">
              <w:rPr>
                <w:rFonts w:eastAsia="標楷體" w:hAnsi="標楷體"/>
              </w:rPr>
              <w:t>交通圖書券或助學金補貼申請於線上表單填寫。</w:t>
            </w:r>
          </w:p>
          <w:p w:rsidR="001B50D8" w:rsidRPr="00044CEA" w:rsidRDefault="00044CEA" w:rsidP="00044CEA">
            <w:pPr>
              <w:pStyle w:val="affffff2"/>
              <w:numPr>
                <w:ilvl w:val="0"/>
                <w:numId w:val="8"/>
              </w:numPr>
              <w:spacing w:line="370" w:lineRule="exact"/>
              <w:ind w:leftChars="410" w:left="1248" w:hangingChars="110" w:hanging="264"/>
              <w:jc w:val="both"/>
              <w:rPr>
                <w:rFonts w:eastAsia="標楷體"/>
              </w:rPr>
            </w:pPr>
            <w:r>
              <w:rPr>
                <w:rFonts w:eastAsia="標楷體" w:hAnsi="標楷體" w:hint="eastAsia"/>
              </w:rPr>
              <w:tab/>
            </w:r>
            <w:r w:rsidR="001B50D8" w:rsidRPr="00044CEA">
              <w:rPr>
                <w:rFonts w:eastAsia="標楷體" w:hAnsi="標楷體"/>
              </w:rPr>
              <w:t>就讀非澎湖地區申請人設籍連續滿三年或累計達五年以上之證明文件：有效之新式戶口名簿影本（含記事）、三個月內核發有效之戶籍謄本、電子戶籍謄本（含記事）或遷徙紀錄證明書。</w:t>
            </w:r>
          </w:p>
          <w:p w:rsidR="001B50D8" w:rsidRPr="00044CEA" w:rsidRDefault="00044CEA" w:rsidP="00044CEA">
            <w:pPr>
              <w:pStyle w:val="affffff2"/>
              <w:numPr>
                <w:ilvl w:val="0"/>
                <w:numId w:val="8"/>
              </w:numPr>
              <w:spacing w:line="370" w:lineRule="exact"/>
              <w:ind w:leftChars="410" w:left="1248" w:hangingChars="110" w:hanging="264"/>
              <w:jc w:val="both"/>
              <w:rPr>
                <w:rFonts w:eastAsia="標楷體"/>
              </w:rPr>
            </w:pPr>
            <w:r>
              <w:rPr>
                <w:rFonts w:eastAsia="標楷體" w:hAnsi="標楷體" w:hint="eastAsia"/>
              </w:rPr>
              <w:tab/>
            </w:r>
            <w:r w:rsidR="001B50D8" w:rsidRPr="00044CEA">
              <w:rPr>
                <w:rFonts w:eastAsia="標楷體" w:hAnsi="標楷體"/>
              </w:rPr>
              <w:t>申請人當學年度第一或二學期在學證明、註冊費繳納收據或已蓋有註冊章學生證正反面影本等相關證明文件。</w:t>
            </w:r>
          </w:p>
          <w:p w:rsidR="001B50D8" w:rsidRPr="00597171" w:rsidRDefault="00044CEA" w:rsidP="00044CEA">
            <w:pPr>
              <w:pStyle w:val="affffff2"/>
              <w:numPr>
                <w:ilvl w:val="0"/>
                <w:numId w:val="7"/>
              </w:numPr>
              <w:spacing w:line="370" w:lineRule="exact"/>
              <w:ind w:left="984" w:hangingChars="210" w:hanging="504"/>
              <w:jc w:val="both"/>
              <w:rPr>
                <w:rFonts w:ascii="標楷體" w:eastAsia="標楷體" w:hAnsi="標楷體"/>
              </w:rPr>
            </w:pPr>
            <w:r>
              <w:rPr>
                <w:rFonts w:ascii="標楷體" w:eastAsia="標楷體" w:hAnsi="標楷體"/>
              </w:rPr>
              <w:tab/>
            </w:r>
            <w:r w:rsidR="001B50D8" w:rsidRPr="00DD51EB">
              <w:rPr>
                <w:rFonts w:ascii="標楷體" w:eastAsia="標楷體" w:hAnsi="標楷體" w:hint="eastAsia"/>
              </w:rPr>
              <w:t>逾申請期間未申請者不得請領本交通圖書券或助學金補貼。</w:t>
            </w:r>
            <w:r w:rsidR="001B50D8" w:rsidRPr="00597171">
              <w:rPr>
                <w:rFonts w:ascii="標楷體" w:eastAsia="標楷體" w:hAnsi="標楷體" w:hint="eastAsia"/>
              </w:rPr>
              <w:t>申請人所附文件欠缺者，應於收受本府通知之次日起一星期內補正，逾期不補</w:t>
            </w:r>
            <w:r w:rsidR="001B50D8" w:rsidRPr="00597171">
              <w:rPr>
                <w:rFonts w:ascii="標楷體" w:eastAsia="標楷體" w:hAnsi="標楷體" w:hint="eastAsia"/>
              </w:rPr>
              <w:lastRenderedPageBreak/>
              <w:t>正者不予受理。</w:t>
            </w:r>
          </w:p>
        </w:tc>
        <w:tc>
          <w:tcPr>
            <w:tcW w:w="1423" w:type="pct"/>
          </w:tcPr>
          <w:p w:rsidR="001B50D8" w:rsidRPr="00732C14" w:rsidRDefault="001B50D8" w:rsidP="00044CEA">
            <w:pPr>
              <w:rPr>
                <w:rFonts w:ascii="標楷體" w:hAnsi="標楷體"/>
                <w:kern w:val="0"/>
              </w:rPr>
            </w:pPr>
            <w:r w:rsidRPr="00732C14">
              <w:rPr>
                <w:rFonts w:ascii="標楷體" w:hAnsi="標楷體" w:hint="eastAsia"/>
              </w:rPr>
              <w:lastRenderedPageBreak/>
              <w:t>申請時間</w:t>
            </w:r>
            <w:r>
              <w:rPr>
                <w:rFonts w:ascii="標楷體" w:hAnsi="標楷體" w:hint="eastAsia"/>
              </w:rPr>
              <w:t>、</w:t>
            </w:r>
            <w:r w:rsidRPr="00732C14">
              <w:rPr>
                <w:rFonts w:ascii="標楷體" w:hAnsi="標楷體" w:hint="eastAsia"/>
              </w:rPr>
              <w:t>應備之文件</w:t>
            </w:r>
            <w:r>
              <w:rPr>
                <w:rFonts w:ascii="標楷體" w:hAnsi="標楷體" w:hint="eastAsia"/>
              </w:rPr>
              <w:t>及補正期限。</w:t>
            </w:r>
          </w:p>
        </w:tc>
      </w:tr>
      <w:tr w:rsidR="001B50D8" w:rsidRPr="00F36B13" w:rsidTr="00044CEA">
        <w:tc>
          <w:tcPr>
            <w:tcW w:w="3577" w:type="pct"/>
          </w:tcPr>
          <w:p w:rsidR="001B50D8" w:rsidRPr="00F36B13" w:rsidRDefault="001B50D8" w:rsidP="00044CEA">
            <w:pPr>
              <w:ind w:leftChars="37" w:left="593" w:hangingChars="210" w:hanging="504"/>
              <w:rPr>
                <w:rFonts w:ascii="標楷體" w:hAnsi="標楷體"/>
              </w:rPr>
            </w:pPr>
            <w:r>
              <w:rPr>
                <w:rFonts w:ascii="標楷體" w:hAnsi="標楷體" w:hint="eastAsia"/>
              </w:rPr>
              <w:lastRenderedPageBreak/>
              <w:t>六、</w:t>
            </w:r>
            <w:r w:rsidR="00044CEA">
              <w:rPr>
                <w:rFonts w:ascii="標楷體" w:hAnsi="標楷體"/>
              </w:rPr>
              <w:tab/>
            </w:r>
            <w:r w:rsidRPr="00F36B13">
              <w:rPr>
                <w:rFonts w:ascii="標楷體" w:hAnsi="標楷體" w:hint="eastAsia"/>
              </w:rPr>
              <w:t>交通圖書券申請時間結束後，</w:t>
            </w:r>
            <w:r w:rsidRPr="00843483">
              <w:rPr>
                <w:rFonts w:ascii="標楷體" w:hAnsi="標楷體" w:hint="eastAsia"/>
              </w:rPr>
              <w:t>就讀澎湖地區大專院校者由學校進行初審並造具清冊後送本府教育處複審；就讀非澎湖地區大專院校及高中職申請人</w:t>
            </w:r>
            <w:r w:rsidRPr="00251929">
              <w:rPr>
                <w:rFonts w:ascii="標楷體" w:hAnsi="標楷體" w:hint="eastAsia"/>
              </w:rPr>
              <w:t>由本府教育處依申請人所附文件進行資格審查作業。</w:t>
            </w:r>
          </w:p>
          <w:p w:rsidR="001B50D8" w:rsidRDefault="00044CEA" w:rsidP="00044CEA">
            <w:pPr>
              <w:pStyle w:val="affffff2"/>
              <w:numPr>
                <w:ilvl w:val="0"/>
                <w:numId w:val="12"/>
              </w:numPr>
              <w:spacing w:line="370" w:lineRule="exact"/>
              <w:ind w:leftChars="210" w:left="1008" w:hangingChars="210" w:hanging="504"/>
              <w:jc w:val="both"/>
              <w:rPr>
                <w:rFonts w:ascii="標楷體" w:eastAsia="標楷體" w:hAnsi="標楷體"/>
              </w:rPr>
            </w:pPr>
            <w:r>
              <w:rPr>
                <w:rFonts w:ascii="標楷體" w:eastAsia="標楷體" w:hAnsi="標楷體"/>
              </w:rPr>
              <w:tab/>
            </w:r>
            <w:r w:rsidR="001B50D8" w:rsidRPr="00597171">
              <w:rPr>
                <w:rFonts w:ascii="標楷體" w:eastAsia="標楷體" w:hAnsi="標楷體" w:hint="eastAsia"/>
              </w:rPr>
              <w:t>符合申請資格者，由申請系統發送</w:t>
            </w:r>
            <w:r w:rsidR="001B50D8" w:rsidRPr="00597171">
              <w:rPr>
                <w:rFonts w:ascii="標楷體" w:eastAsia="標楷體" w:hAnsi="標楷體"/>
              </w:rPr>
              <w:t>e-mail</w:t>
            </w:r>
            <w:r w:rsidR="001B50D8" w:rsidRPr="00597171">
              <w:rPr>
                <w:rFonts w:ascii="標楷體" w:eastAsia="標楷體" w:hAnsi="標楷體" w:hint="eastAsia"/>
              </w:rPr>
              <w:t>至申請人信箱，申請人自行至申請網站下載交通圖書券條碼。</w:t>
            </w:r>
          </w:p>
          <w:p w:rsidR="001B50D8" w:rsidRPr="008B29ED" w:rsidRDefault="00044CEA" w:rsidP="00044CEA">
            <w:pPr>
              <w:pStyle w:val="affffff2"/>
              <w:numPr>
                <w:ilvl w:val="0"/>
                <w:numId w:val="12"/>
              </w:numPr>
              <w:spacing w:line="370" w:lineRule="exact"/>
              <w:ind w:leftChars="210" w:left="1008" w:hangingChars="210" w:hanging="504"/>
              <w:jc w:val="both"/>
              <w:rPr>
                <w:rFonts w:ascii="標楷體" w:eastAsia="標楷體" w:hAnsi="標楷體"/>
              </w:rPr>
            </w:pPr>
            <w:r>
              <w:rPr>
                <w:rFonts w:ascii="標楷體" w:eastAsia="標楷體" w:hAnsi="標楷體"/>
              </w:rPr>
              <w:tab/>
            </w:r>
            <w:r w:rsidR="001B50D8" w:rsidRPr="008B29ED">
              <w:rPr>
                <w:rFonts w:ascii="標楷體" w:eastAsia="標楷體" w:hAnsi="標楷體" w:hint="eastAsia"/>
              </w:rPr>
              <w:t>不符資格者，申請系統發送e</w:t>
            </w:r>
            <w:r w:rsidR="001B50D8" w:rsidRPr="008B29ED">
              <w:rPr>
                <w:rFonts w:ascii="標楷體" w:eastAsia="標楷體" w:hAnsi="標楷體"/>
              </w:rPr>
              <w:t>-mail</w:t>
            </w:r>
            <w:r w:rsidR="001B50D8" w:rsidRPr="008B29ED">
              <w:rPr>
                <w:rFonts w:ascii="標楷體" w:eastAsia="標楷體" w:hAnsi="標楷體" w:hint="eastAsia"/>
              </w:rPr>
              <w:t>及簡訊通知申請人。</w:t>
            </w:r>
          </w:p>
        </w:tc>
        <w:tc>
          <w:tcPr>
            <w:tcW w:w="1423" w:type="pct"/>
          </w:tcPr>
          <w:p w:rsidR="001B50D8" w:rsidRPr="00E24402" w:rsidRDefault="001B50D8" w:rsidP="00044CEA">
            <w:pPr>
              <w:rPr>
                <w:rFonts w:ascii="標楷體" w:hAnsi="標楷體"/>
                <w:kern w:val="0"/>
              </w:rPr>
            </w:pPr>
            <w:r>
              <w:rPr>
                <w:rFonts w:ascii="標楷體" w:hAnsi="標楷體" w:hint="eastAsia"/>
                <w:kern w:val="0"/>
              </w:rPr>
              <w:t>交</w:t>
            </w:r>
            <w:r w:rsidRPr="00E24402">
              <w:rPr>
                <w:rFonts w:ascii="標楷體" w:hAnsi="標楷體" w:hint="eastAsia"/>
                <w:kern w:val="0"/>
              </w:rPr>
              <w:t>通圖書券</w:t>
            </w:r>
            <w:r>
              <w:rPr>
                <w:rFonts w:ascii="標楷體" w:hAnsi="標楷體" w:hint="eastAsia"/>
                <w:kern w:val="0"/>
              </w:rPr>
              <w:t>審查及通知</w:t>
            </w:r>
            <w:r w:rsidRPr="00E24402">
              <w:rPr>
                <w:rFonts w:ascii="標楷體" w:hAnsi="標楷體" w:hint="eastAsia"/>
                <w:kern w:val="0"/>
              </w:rPr>
              <w:t>方式。</w:t>
            </w:r>
          </w:p>
          <w:p w:rsidR="001B50D8" w:rsidRPr="00843483" w:rsidRDefault="001B50D8" w:rsidP="00044CEA">
            <w:pPr>
              <w:rPr>
                <w:rFonts w:ascii="標楷體" w:hAnsi="標楷體"/>
                <w:kern w:val="0"/>
              </w:rPr>
            </w:pPr>
          </w:p>
        </w:tc>
      </w:tr>
      <w:tr w:rsidR="001B50D8" w:rsidRPr="00F36B13" w:rsidTr="00044CEA">
        <w:tc>
          <w:tcPr>
            <w:tcW w:w="3577" w:type="pct"/>
          </w:tcPr>
          <w:p w:rsidR="001B50D8" w:rsidRPr="004D4904" w:rsidRDefault="001B50D8" w:rsidP="00044CEA">
            <w:pPr>
              <w:ind w:leftChars="37" w:left="593" w:hangingChars="210" w:hanging="504"/>
              <w:rPr>
                <w:rFonts w:ascii="標楷體" w:hAnsi="標楷體"/>
              </w:rPr>
            </w:pPr>
            <w:r>
              <w:rPr>
                <w:rFonts w:ascii="標楷體" w:hAnsi="標楷體" w:hint="eastAsia"/>
              </w:rPr>
              <w:t>七、</w:t>
            </w:r>
            <w:r w:rsidR="00044CEA">
              <w:rPr>
                <w:rFonts w:ascii="標楷體" w:hAnsi="標楷體"/>
              </w:rPr>
              <w:tab/>
            </w:r>
            <w:r>
              <w:rPr>
                <w:rFonts w:ascii="標楷體" w:hAnsi="標楷體" w:hint="eastAsia"/>
              </w:rPr>
              <w:t>助學金</w:t>
            </w:r>
            <w:r w:rsidRPr="004D4904">
              <w:rPr>
                <w:rFonts w:ascii="標楷體" w:hAnsi="標楷體" w:hint="eastAsia"/>
              </w:rPr>
              <w:t>申請時間結束後，就讀澎湖地區大專院校者由學校進行初審並造具清冊後送本府教育處複審；就讀非澎湖地區大專院校及高中職申請人由本府教育處依申請人所附文件進行資格審查作業。</w:t>
            </w:r>
          </w:p>
          <w:p w:rsidR="001B50D8" w:rsidRDefault="00044CEA" w:rsidP="00044CEA">
            <w:pPr>
              <w:pStyle w:val="affffff2"/>
              <w:numPr>
                <w:ilvl w:val="0"/>
                <w:numId w:val="13"/>
              </w:numPr>
              <w:ind w:leftChars="210" w:left="1008" w:hangingChars="210" w:hanging="504"/>
              <w:jc w:val="both"/>
              <w:rPr>
                <w:rFonts w:ascii="標楷體" w:eastAsia="標楷體" w:hAnsi="標楷體"/>
              </w:rPr>
            </w:pPr>
            <w:r>
              <w:rPr>
                <w:rFonts w:ascii="標楷體" w:eastAsia="標楷體" w:hAnsi="標楷體"/>
              </w:rPr>
              <w:tab/>
            </w:r>
            <w:r w:rsidR="001B50D8" w:rsidRPr="007E510E">
              <w:rPr>
                <w:rFonts w:ascii="標楷體" w:eastAsia="標楷體" w:hAnsi="標楷體" w:hint="eastAsia"/>
              </w:rPr>
              <w:t>符合資格者，</w:t>
            </w:r>
            <w:r w:rsidR="001B50D8" w:rsidRPr="007E510E">
              <w:rPr>
                <w:rFonts w:ascii="標楷體" w:eastAsia="標楷體" w:hAnsi="標楷體"/>
              </w:rPr>
              <w:t>由本府教育處彙整申請人相關文件進行後續助學金撥款事宜</w:t>
            </w:r>
            <w:r w:rsidR="001B50D8" w:rsidRPr="00044CEA">
              <w:rPr>
                <w:rFonts w:ascii="標楷體" w:eastAsia="標楷體" w:hAnsi="標楷體" w:hint="eastAsia"/>
              </w:rPr>
              <w:t>並逕付申請人帳戶</w:t>
            </w:r>
            <w:r w:rsidR="001B50D8" w:rsidRPr="007E510E">
              <w:rPr>
                <w:rFonts w:ascii="標楷體" w:eastAsia="標楷體" w:hAnsi="標楷體" w:hint="eastAsia"/>
              </w:rPr>
              <w:t>。</w:t>
            </w:r>
          </w:p>
          <w:p w:rsidR="001B50D8" w:rsidRPr="007E510E" w:rsidRDefault="00044CEA" w:rsidP="00044CEA">
            <w:pPr>
              <w:pStyle w:val="affffff2"/>
              <w:numPr>
                <w:ilvl w:val="0"/>
                <w:numId w:val="13"/>
              </w:numPr>
              <w:ind w:leftChars="210" w:left="1008" w:hangingChars="210" w:hanging="504"/>
              <w:jc w:val="both"/>
              <w:rPr>
                <w:rFonts w:ascii="標楷體" w:eastAsia="標楷體" w:hAnsi="標楷體"/>
              </w:rPr>
            </w:pPr>
            <w:r>
              <w:rPr>
                <w:rFonts w:ascii="標楷體" w:eastAsia="標楷體" w:hAnsi="標楷體"/>
              </w:rPr>
              <w:tab/>
            </w:r>
            <w:r w:rsidR="001B50D8" w:rsidRPr="007E510E">
              <w:rPr>
                <w:rFonts w:ascii="標楷體" w:eastAsia="標楷體" w:hAnsi="標楷體" w:hint="eastAsia"/>
              </w:rPr>
              <w:t>不符合資格者，系統發送簡訊及e</w:t>
            </w:r>
            <w:r w:rsidR="001B50D8" w:rsidRPr="007E510E">
              <w:rPr>
                <w:rFonts w:ascii="標楷體" w:eastAsia="標楷體" w:hAnsi="標楷體"/>
              </w:rPr>
              <w:t>-mail</w:t>
            </w:r>
            <w:r w:rsidR="001B50D8" w:rsidRPr="007E510E">
              <w:rPr>
                <w:rFonts w:ascii="標楷體" w:eastAsia="標楷體" w:hAnsi="標楷體" w:hint="eastAsia"/>
              </w:rPr>
              <w:t>予申請人。</w:t>
            </w:r>
          </w:p>
        </w:tc>
        <w:tc>
          <w:tcPr>
            <w:tcW w:w="1423" w:type="pct"/>
          </w:tcPr>
          <w:p w:rsidR="001B50D8" w:rsidRPr="00E24402" w:rsidRDefault="001B50D8" w:rsidP="00044CEA">
            <w:pPr>
              <w:rPr>
                <w:rFonts w:ascii="標楷體" w:hAnsi="標楷體"/>
                <w:kern w:val="0"/>
              </w:rPr>
            </w:pPr>
            <w:r>
              <w:rPr>
                <w:rFonts w:ascii="標楷體" w:hAnsi="標楷體" w:hint="eastAsia"/>
                <w:kern w:val="0"/>
              </w:rPr>
              <w:t>助學金審查及通知</w:t>
            </w:r>
            <w:r w:rsidRPr="00E24402">
              <w:rPr>
                <w:rFonts w:ascii="標楷體" w:hAnsi="標楷體" w:hint="eastAsia"/>
                <w:kern w:val="0"/>
              </w:rPr>
              <w:t>方式。</w:t>
            </w:r>
          </w:p>
          <w:p w:rsidR="001B50D8" w:rsidRPr="00424846" w:rsidRDefault="001B50D8" w:rsidP="00044CEA">
            <w:pPr>
              <w:rPr>
                <w:rFonts w:ascii="標楷體" w:hAnsi="標楷體"/>
                <w:kern w:val="0"/>
              </w:rPr>
            </w:pPr>
          </w:p>
        </w:tc>
      </w:tr>
      <w:tr w:rsidR="001B50D8" w:rsidRPr="00F36B13" w:rsidTr="00044CEA">
        <w:tc>
          <w:tcPr>
            <w:tcW w:w="3577" w:type="pct"/>
          </w:tcPr>
          <w:p w:rsidR="001B50D8" w:rsidRPr="00E10DC7" w:rsidRDefault="001B50D8" w:rsidP="00044CEA">
            <w:pPr>
              <w:ind w:leftChars="37" w:left="593" w:hangingChars="210" w:hanging="504"/>
              <w:rPr>
                <w:rFonts w:ascii="標楷體" w:hAnsi="標楷體"/>
              </w:rPr>
            </w:pPr>
            <w:r w:rsidRPr="00E10DC7">
              <w:rPr>
                <w:rFonts w:ascii="標楷體" w:hAnsi="標楷體" w:hint="eastAsia"/>
              </w:rPr>
              <w:t>八、</w:t>
            </w:r>
            <w:r w:rsidR="00044CEA">
              <w:rPr>
                <w:rFonts w:ascii="標楷體" w:hAnsi="標楷體"/>
              </w:rPr>
              <w:tab/>
            </w:r>
            <w:r w:rsidRPr="00E10DC7">
              <w:rPr>
                <w:rFonts w:ascii="標楷體" w:hAnsi="標楷體" w:hint="eastAsia"/>
              </w:rPr>
              <w:t>本府為處理票價補貼及圖書文具購置之作業，得與交通運輸公司、本縣旅行業及特約商訂定契約或另定作業規定。</w:t>
            </w:r>
          </w:p>
        </w:tc>
        <w:tc>
          <w:tcPr>
            <w:tcW w:w="1423" w:type="pct"/>
          </w:tcPr>
          <w:p w:rsidR="001B50D8" w:rsidRPr="00140E23" w:rsidRDefault="001B50D8" w:rsidP="00044CEA">
            <w:pPr>
              <w:rPr>
                <w:rFonts w:ascii="標楷體" w:hAnsi="標楷體"/>
                <w:kern w:val="0"/>
              </w:rPr>
            </w:pPr>
            <w:r w:rsidRPr="00BE1955">
              <w:rPr>
                <w:rFonts w:ascii="標楷體" w:hAnsi="標楷體" w:hint="eastAsia"/>
                <w:kern w:val="0"/>
              </w:rPr>
              <w:t>特約商訂定交通圖書券契約方式</w:t>
            </w:r>
            <w:r>
              <w:rPr>
                <w:rFonts w:ascii="標楷體" w:hAnsi="標楷體" w:hint="eastAsia"/>
                <w:kern w:val="0"/>
              </w:rPr>
              <w:t>。</w:t>
            </w:r>
          </w:p>
        </w:tc>
      </w:tr>
      <w:tr w:rsidR="001B50D8" w:rsidRPr="00F36B13" w:rsidTr="00044CEA">
        <w:tc>
          <w:tcPr>
            <w:tcW w:w="3577" w:type="pct"/>
          </w:tcPr>
          <w:p w:rsidR="001B50D8" w:rsidRPr="00F36B13" w:rsidRDefault="001B50D8" w:rsidP="00044CEA">
            <w:pPr>
              <w:ind w:leftChars="37" w:left="593" w:hangingChars="210" w:hanging="504"/>
              <w:rPr>
                <w:rFonts w:ascii="標楷體" w:hAnsi="標楷體"/>
              </w:rPr>
            </w:pPr>
            <w:r>
              <w:rPr>
                <w:rFonts w:ascii="標楷體" w:hAnsi="標楷體" w:hint="eastAsia"/>
              </w:rPr>
              <w:t>九、</w:t>
            </w:r>
            <w:r w:rsidR="00044CEA">
              <w:rPr>
                <w:rFonts w:ascii="標楷體" w:hAnsi="標楷體"/>
              </w:rPr>
              <w:tab/>
            </w:r>
            <w:r>
              <w:rPr>
                <w:rFonts w:ascii="標楷體" w:hAnsi="標楷體" w:hint="eastAsia"/>
              </w:rPr>
              <w:t>申請澎湖縣助學金與交通圖書劵補貼僅能擇一申請，不得重複。</w:t>
            </w:r>
            <w:r w:rsidR="00044CEA">
              <w:rPr>
                <w:rFonts w:ascii="標楷體" w:hAnsi="標楷體"/>
              </w:rPr>
              <w:br/>
            </w:r>
            <w:r w:rsidRPr="006B60B6">
              <w:rPr>
                <w:rFonts w:ascii="標楷體" w:hAnsi="標楷體" w:hint="eastAsia"/>
              </w:rPr>
              <w:t>已申請軍公教子女教育補助</w:t>
            </w:r>
            <w:r>
              <w:rPr>
                <w:rFonts w:ascii="標楷體" w:hAnsi="標楷體" w:hint="eastAsia"/>
              </w:rPr>
              <w:t>、</w:t>
            </w:r>
            <w:r w:rsidRPr="006B60B6">
              <w:rPr>
                <w:rFonts w:ascii="標楷體" w:hAnsi="標楷體" w:hint="eastAsia"/>
              </w:rPr>
              <w:t>農漁會獎學金</w:t>
            </w:r>
            <w:r w:rsidRPr="00442109">
              <w:rPr>
                <w:rFonts w:ascii="標楷體" w:hAnsi="標楷體" w:hint="eastAsia"/>
              </w:rPr>
              <w:t>或二三級離島未設高級中等學校學生獎助金者不得請領本助學金。</w:t>
            </w:r>
            <w:r w:rsidR="00044CEA">
              <w:rPr>
                <w:rFonts w:ascii="標楷體" w:hAnsi="標楷體"/>
              </w:rPr>
              <w:br/>
            </w:r>
            <w:r>
              <w:rPr>
                <w:rFonts w:ascii="標楷體" w:hAnsi="標楷體" w:hint="eastAsia"/>
              </w:rPr>
              <w:t>申請人如有申領不實者，本府應向其追回已溢領之補貼。</w:t>
            </w:r>
          </w:p>
        </w:tc>
        <w:tc>
          <w:tcPr>
            <w:tcW w:w="1423" w:type="pct"/>
          </w:tcPr>
          <w:p w:rsidR="001B50D8" w:rsidRPr="00393DFA" w:rsidRDefault="001B50D8" w:rsidP="00044CEA">
            <w:pPr>
              <w:rPr>
                <w:rFonts w:ascii="標楷體" w:hAnsi="標楷體"/>
                <w:kern w:val="0"/>
              </w:rPr>
            </w:pPr>
            <w:r>
              <w:rPr>
                <w:rFonts w:ascii="標楷體" w:hAnsi="標楷體" w:hint="eastAsia"/>
              </w:rPr>
              <w:t>助學金申請應注意事項。</w:t>
            </w:r>
          </w:p>
          <w:p w:rsidR="001B50D8" w:rsidRPr="00442109" w:rsidRDefault="001B50D8" w:rsidP="00044CEA">
            <w:pPr>
              <w:rPr>
                <w:rFonts w:ascii="標楷體" w:hAnsi="標楷體"/>
                <w:kern w:val="0"/>
              </w:rPr>
            </w:pPr>
          </w:p>
        </w:tc>
      </w:tr>
      <w:tr w:rsidR="001B50D8" w:rsidRPr="00F36B13" w:rsidTr="00044CEA">
        <w:tc>
          <w:tcPr>
            <w:tcW w:w="3577" w:type="pct"/>
          </w:tcPr>
          <w:p w:rsidR="001B50D8" w:rsidRDefault="001B50D8" w:rsidP="00044CEA">
            <w:pPr>
              <w:ind w:leftChars="37" w:left="593" w:hangingChars="210" w:hanging="504"/>
              <w:rPr>
                <w:rFonts w:ascii="標楷體" w:hAnsi="標楷體"/>
              </w:rPr>
            </w:pPr>
            <w:r>
              <w:rPr>
                <w:rFonts w:ascii="標楷體" w:hAnsi="標楷體" w:hint="eastAsia"/>
              </w:rPr>
              <w:t>十、</w:t>
            </w:r>
            <w:r w:rsidR="00044CEA">
              <w:rPr>
                <w:rFonts w:ascii="標楷體" w:hAnsi="標楷體"/>
              </w:rPr>
              <w:tab/>
            </w:r>
            <w:r>
              <w:rPr>
                <w:rFonts w:ascii="標楷體" w:hAnsi="標楷體" w:hint="eastAsia"/>
              </w:rPr>
              <w:t>本要點所需經費，由本府編列預支應。</w:t>
            </w:r>
          </w:p>
        </w:tc>
        <w:tc>
          <w:tcPr>
            <w:tcW w:w="1423" w:type="pct"/>
          </w:tcPr>
          <w:p w:rsidR="001B50D8" w:rsidRDefault="001B50D8" w:rsidP="00044CEA">
            <w:pPr>
              <w:rPr>
                <w:rFonts w:ascii="標楷體" w:hAnsi="標楷體"/>
              </w:rPr>
            </w:pPr>
            <w:r>
              <w:rPr>
                <w:rFonts w:ascii="標楷體" w:hAnsi="標楷體" w:hint="eastAsia"/>
              </w:rPr>
              <w:t>經費來源。</w:t>
            </w:r>
          </w:p>
        </w:tc>
      </w:tr>
    </w:tbl>
    <w:p w:rsidR="001B50D8" w:rsidRPr="001E0139" w:rsidRDefault="001B50D8" w:rsidP="001B50D8">
      <w:pPr>
        <w:ind w:left="720" w:hanging="720"/>
        <w:rPr>
          <w:rFonts w:ascii="標楷體" w:hAnsi="標楷體"/>
        </w:rPr>
      </w:pPr>
    </w:p>
    <w:p w:rsidR="00B50A98" w:rsidRPr="00B50A98" w:rsidRDefault="00B50A98" w:rsidP="00B50A98"/>
    <w:p w:rsidR="00E757E1" w:rsidRPr="00E757E1" w:rsidRDefault="00E757E1" w:rsidP="00A87E38">
      <w:pPr>
        <w:pStyle w:val="afffffffffff2"/>
        <w:spacing w:before="360" w:after="120"/>
      </w:pPr>
      <w:r w:rsidRPr="00E757E1">
        <w:rPr>
          <w:rFonts w:hint="eastAsia"/>
        </w:rPr>
        <w:lastRenderedPageBreak/>
        <w:t>澎湖縣學生助學金交通圖書券補貼作業要點</w:t>
      </w:r>
    </w:p>
    <w:p w:rsidR="00E757E1" w:rsidRPr="00E757E1" w:rsidRDefault="00E757E1" w:rsidP="00E757E1">
      <w:pPr>
        <w:ind w:left="480" w:hanging="480"/>
        <w:jc w:val="right"/>
        <w:rPr>
          <w:sz w:val="16"/>
          <w:szCs w:val="16"/>
        </w:rPr>
      </w:pPr>
      <w:r w:rsidRPr="00E757E1">
        <w:rPr>
          <w:rFonts w:hint="eastAsia"/>
          <w:sz w:val="16"/>
          <w:szCs w:val="16"/>
        </w:rPr>
        <w:t>114</w:t>
      </w:r>
      <w:r w:rsidRPr="00E757E1">
        <w:rPr>
          <w:rFonts w:hint="eastAsia"/>
          <w:sz w:val="16"/>
          <w:szCs w:val="16"/>
        </w:rPr>
        <w:t>年</w:t>
      </w:r>
      <w:r w:rsidRPr="00E757E1">
        <w:rPr>
          <w:rFonts w:hint="eastAsia"/>
          <w:sz w:val="16"/>
          <w:szCs w:val="16"/>
        </w:rPr>
        <w:t>8</w:t>
      </w:r>
      <w:r w:rsidRPr="00E757E1">
        <w:rPr>
          <w:rFonts w:hint="eastAsia"/>
          <w:sz w:val="16"/>
          <w:szCs w:val="16"/>
        </w:rPr>
        <w:t>月</w:t>
      </w:r>
      <w:r w:rsidRPr="00E757E1">
        <w:rPr>
          <w:rFonts w:hint="eastAsia"/>
          <w:sz w:val="16"/>
          <w:szCs w:val="16"/>
        </w:rPr>
        <w:t>5</w:t>
      </w:r>
      <w:r w:rsidRPr="00E757E1">
        <w:rPr>
          <w:rFonts w:hint="eastAsia"/>
          <w:sz w:val="16"/>
          <w:szCs w:val="16"/>
        </w:rPr>
        <w:t>日府教國字第</w:t>
      </w:r>
      <w:r w:rsidRPr="00E757E1">
        <w:rPr>
          <w:rFonts w:hint="eastAsia"/>
          <w:sz w:val="16"/>
          <w:szCs w:val="16"/>
        </w:rPr>
        <w:t>1140912410</w:t>
      </w:r>
      <w:r w:rsidRPr="00E757E1">
        <w:rPr>
          <w:rFonts w:hint="eastAsia"/>
          <w:sz w:val="16"/>
          <w:szCs w:val="16"/>
        </w:rPr>
        <w:t>號函訂定發布</w:t>
      </w:r>
    </w:p>
    <w:p w:rsidR="00E757E1" w:rsidRPr="00E757E1" w:rsidRDefault="00E757E1" w:rsidP="00E757E1">
      <w:pPr>
        <w:spacing w:line="360" w:lineRule="exact"/>
        <w:ind w:left="504" w:hangingChars="210" w:hanging="504"/>
      </w:pPr>
      <w:r w:rsidRPr="00E757E1">
        <w:rPr>
          <w:rFonts w:hint="eastAsia"/>
        </w:rPr>
        <w:t>一、</w:t>
      </w:r>
      <w:r>
        <w:tab/>
      </w:r>
      <w:r w:rsidRPr="00E757E1">
        <w:rPr>
          <w:rFonts w:hint="eastAsia"/>
        </w:rPr>
        <w:t>澎湖縣政府</w:t>
      </w:r>
      <w:r w:rsidRPr="00E757E1">
        <w:rPr>
          <w:rFonts w:hint="eastAsia"/>
        </w:rPr>
        <w:t>(</w:t>
      </w:r>
      <w:r w:rsidRPr="00E757E1">
        <w:rPr>
          <w:rFonts w:hint="eastAsia"/>
        </w:rPr>
        <w:t>以下簡稱本府</w:t>
      </w:r>
      <w:r w:rsidRPr="00E757E1">
        <w:rPr>
          <w:rFonts w:hint="eastAsia"/>
        </w:rPr>
        <w:t>)</w:t>
      </w:r>
      <w:r w:rsidRPr="00E757E1">
        <w:rPr>
          <w:rFonts w:hint="eastAsia"/>
        </w:rPr>
        <w:t>為縮短城鄉差距，提昇全縣教育水準及減輕設籍澎湖縣</w:t>
      </w:r>
      <w:r w:rsidRPr="00E757E1">
        <w:rPr>
          <w:rFonts w:hint="eastAsia"/>
        </w:rPr>
        <w:t>(</w:t>
      </w:r>
      <w:r w:rsidRPr="00E757E1">
        <w:rPr>
          <w:rFonts w:hint="eastAsia"/>
        </w:rPr>
        <w:t>以下簡稱本縣</w:t>
      </w:r>
      <w:r w:rsidRPr="00E757E1">
        <w:rPr>
          <w:rFonts w:hint="eastAsia"/>
        </w:rPr>
        <w:t>)</w:t>
      </w:r>
      <w:r w:rsidRPr="00E757E1">
        <w:rPr>
          <w:rFonts w:hint="eastAsia"/>
        </w:rPr>
        <w:t>就讀大專院校及在臺就讀高中職之在校學生交通費或助學負擔，特訂定本要點。</w:t>
      </w:r>
    </w:p>
    <w:p w:rsidR="00E757E1" w:rsidRPr="00E757E1" w:rsidRDefault="00E757E1" w:rsidP="00E757E1">
      <w:pPr>
        <w:spacing w:line="360" w:lineRule="exact"/>
        <w:ind w:left="504" w:hangingChars="210" w:hanging="504"/>
      </w:pPr>
      <w:r w:rsidRPr="00E757E1">
        <w:rPr>
          <w:rFonts w:hint="eastAsia"/>
        </w:rPr>
        <w:t>二、</w:t>
      </w:r>
      <w:r>
        <w:tab/>
      </w:r>
      <w:r w:rsidRPr="00E757E1">
        <w:rPr>
          <w:rFonts w:hint="eastAsia"/>
        </w:rPr>
        <w:t>凡符合下列條件之一，得申請交通圖書券或助學金：</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一</w:t>
      </w:r>
      <w:r w:rsidRPr="00E757E1">
        <w:rPr>
          <w:rFonts w:hint="eastAsia"/>
        </w:rPr>
        <w:t>)</w:t>
      </w:r>
      <w:r>
        <w:tab/>
      </w:r>
      <w:r w:rsidRPr="00E757E1">
        <w:rPr>
          <w:rFonts w:hint="eastAsia"/>
        </w:rPr>
        <w:t>就讀非澎湖地區：申請截止日前設籍本縣連續滿三年或累計達五年以上，且現仍設籍本縣者：</w:t>
      </w:r>
    </w:p>
    <w:p w:rsidR="00E757E1" w:rsidRPr="00E757E1" w:rsidRDefault="00E757E1" w:rsidP="00E757E1">
      <w:pPr>
        <w:spacing w:line="360" w:lineRule="exact"/>
        <w:ind w:leftChars="410" w:left="1248" w:hangingChars="110" w:hanging="264"/>
      </w:pPr>
      <w:r w:rsidRPr="00E757E1">
        <w:rPr>
          <w:rFonts w:hint="eastAsia"/>
        </w:rPr>
        <w:t>1.</w:t>
      </w:r>
      <w:r>
        <w:rPr>
          <w:rFonts w:hint="eastAsia"/>
        </w:rPr>
        <w:tab/>
      </w:r>
      <w:r w:rsidRPr="00E757E1">
        <w:rPr>
          <w:rFonts w:hint="eastAsia"/>
        </w:rPr>
        <w:t>大專院校：大學、五專、研究所之在學學生。</w:t>
      </w:r>
    </w:p>
    <w:p w:rsidR="00E757E1" w:rsidRPr="00E757E1" w:rsidRDefault="00E757E1" w:rsidP="00E757E1">
      <w:pPr>
        <w:spacing w:line="360" w:lineRule="exact"/>
        <w:ind w:leftChars="410" w:left="1248" w:hangingChars="110" w:hanging="264"/>
      </w:pPr>
      <w:r w:rsidRPr="00E757E1">
        <w:rPr>
          <w:rFonts w:hint="eastAsia"/>
        </w:rPr>
        <w:t>2.</w:t>
      </w:r>
      <w:r>
        <w:rPr>
          <w:rFonts w:hint="eastAsia"/>
        </w:rPr>
        <w:tab/>
      </w:r>
      <w:r w:rsidRPr="00E757E1">
        <w:rPr>
          <w:rFonts w:hint="eastAsia"/>
        </w:rPr>
        <w:t>高中職：在臺就讀高中職之在學學生。</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二</w:t>
      </w:r>
      <w:r w:rsidRPr="00E757E1">
        <w:rPr>
          <w:rFonts w:hint="eastAsia"/>
        </w:rPr>
        <w:t>)</w:t>
      </w:r>
      <w:r w:rsidRPr="00E757E1">
        <w:rPr>
          <w:rFonts w:hint="eastAsia"/>
        </w:rPr>
        <w:t>就讀澎湖地區：就讀澎湖地區大專院校大學、五專、研究所之在學學生。</w:t>
      </w:r>
    </w:p>
    <w:p w:rsidR="00E757E1" w:rsidRPr="00E757E1" w:rsidRDefault="00E757E1" w:rsidP="00E757E1">
      <w:pPr>
        <w:spacing w:line="360" w:lineRule="exact"/>
        <w:ind w:left="504" w:hangingChars="210" w:hanging="504"/>
      </w:pPr>
      <w:r>
        <w:tab/>
      </w:r>
      <w:r w:rsidRPr="00E757E1">
        <w:rPr>
          <w:rFonts w:hint="eastAsia"/>
        </w:rPr>
        <w:t>前項學校不包括就讀空中大學、軍警學校、各類進修學分班、未經政府核准立案學校及延長修業年限學生，不予補貼。</w:t>
      </w:r>
    </w:p>
    <w:p w:rsidR="007578B3" w:rsidRDefault="00E757E1" w:rsidP="00E757E1">
      <w:pPr>
        <w:spacing w:line="360" w:lineRule="exact"/>
        <w:ind w:left="504" w:hangingChars="210" w:hanging="504"/>
      </w:pPr>
      <w:r>
        <w:tab/>
      </w:r>
      <w:r w:rsidRPr="00E757E1">
        <w:rPr>
          <w:rFonts w:hint="eastAsia"/>
        </w:rPr>
        <w:t>申請次數依申請人就讀單一學年之修業期限予以補貼。</w:t>
      </w:r>
    </w:p>
    <w:p w:rsidR="00E757E1" w:rsidRPr="00E757E1" w:rsidRDefault="007578B3" w:rsidP="00E757E1">
      <w:pPr>
        <w:spacing w:line="360" w:lineRule="exact"/>
        <w:ind w:left="504" w:hangingChars="210" w:hanging="504"/>
      </w:pPr>
      <w:r>
        <w:tab/>
      </w:r>
      <w:r w:rsidR="00E757E1" w:rsidRPr="00E757E1">
        <w:rPr>
          <w:rFonts w:hint="eastAsia"/>
        </w:rPr>
        <w:t>碩博士可申請次數最多各二年為限。</w:t>
      </w:r>
    </w:p>
    <w:p w:rsidR="00E757E1" w:rsidRPr="00E757E1" w:rsidRDefault="00E757E1" w:rsidP="00E757E1">
      <w:pPr>
        <w:spacing w:line="360" w:lineRule="exact"/>
        <w:ind w:left="504" w:hangingChars="210" w:hanging="504"/>
      </w:pPr>
      <w:r w:rsidRPr="00E757E1">
        <w:rPr>
          <w:rFonts w:hint="eastAsia"/>
        </w:rPr>
        <w:t>三、</w:t>
      </w:r>
      <w:r>
        <w:tab/>
      </w:r>
      <w:r w:rsidRPr="00E757E1">
        <w:rPr>
          <w:rFonts w:hint="eastAsia"/>
        </w:rPr>
        <w:t>助學金或交通圖書券補貼額度為每人每學年度新臺幣一萬元整，第二學期始符合申請資格者補貼新臺幣五千元整。</w:t>
      </w:r>
    </w:p>
    <w:p w:rsidR="00E757E1" w:rsidRPr="00E757E1" w:rsidRDefault="00E757E1" w:rsidP="00E757E1">
      <w:pPr>
        <w:spacing w:line="360" w:lineRule="exact"/>
        <w:ind w:left="504" w:hangingChars="210" w:hanging="504"/>
      </w:pPr>
      <w:r w:rsidRPr="00E757E1">
        <w:rPr>
          <w:rFonts w:hint="eastAsia"/>
        </w:rPr>
        <w:t>四、</w:t>
      </w:r>
      <w:r>
        <w:tab/>
      </w:r>
      <w:r w:rsidRPr="00E757E1">
        <w:rPr>
          <w:rFonts w:hint="eastAsia"/>
        </w:rPr>
        <w:t>交通圖書補貼以條碼方式發給為之。受補貼對象於搭乘本縣對外交通運輸工具往返或於本縣圖書文具商（以下稱特約商）購置圖書文具時，得持該條碼折抵票價或圖書文具價款。</w:t>
      </w:r>
    </w:p>
    <w:p w:rsidR="00E757E1" w:rsidRPr="00E757E1" w:rsidRDefault="00E757E1" w:rsidP="00E757E1">
      <w:pPr>
        <w:spacing w:line="360" w:lineRule="exact"/>
        <w:ind w:left="504" w:hangingChars="210" w:hanging="504"/>
      </w:pPr>
      <w:r>
        <w:tab/>
      </w:r>
      <w:r w:rsidRPr="00E757E1">
        <w:rPr>
          <w:rFonts w:hint="eastAsia"/>
        </w:rPr>
        <w:t>交通圖書券使用規定</w:t>
      </w:r>
      <w:r>
        <w:rPr>
          <w:rFonts w:hint="eastAsia"/>
        </w:rPr>
        <w:t>：</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一</w:t>
      </w:r>
      <w:r w:rsidRPr="00E757E1">
        <w:rPr>
          <w:rFonts w:hint="eastAsia"/>
        </w:rPr>
        <w:t>)</w:t>
      </w:r>
      <w:r>
        <w:tab/>
      </w:r>
      <w:r w:rsidRPr="00E757E1">
        <w:rPr>
          <w:rFonts w:hint="eastAsia"/>
        </w:rPr>
        <w:t>交通圖書券條碼僅限受補貼對象本人搭乘本縣對外交通運輸工具或於本縣特約商購置圖書文具使用。不得轉讓、兌換現金及找零，並應於限定期限內使用，逾期不得使用。使用時並應主動出示身分證件，以利核對。</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二</w:t>
      </w:r>
      <w:r w:rsidRPr="00E757E1">
        <w:rPr>
          <w:rFonts w:hint="eastAsia"/>
        </w:rPr>
        <w:t>)</w:t>
      </w:r>
      <w:r>
        <w:tab/>
      </w:r>
      <w:r w:rsidRPr="00E757E1">
        <w:rPr>
          <w:rFonts w:hint="eastAsia"/>
        </w:rPr>
        <w:t>憑條碼購置機、船票者，使用人因故辦理退票時，其手續費依交通運輸公司規定辦理，且由該使用人自行負擔，即機、船票使用人僅得領取其原自費負擔之票款扣除手續費後之費用，如前述票款不足支付手續費時，使用人應自行補足。</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三</w:t>
      </w:r>
      <w:r w:rsidRPr="00E757E1">
        <w:rPr>
          <w:rFonts w:hint="eastAsia"/>
        </w:rPr>
        <w:t>)</w:t>
      </w:r>
      <w:r>
        <w:tab/>
      </w:r>
      <w:r w:rsidRPr="00E757E1">
        <w:rPr>
          <w:rFonts w:hint="eastAsia"/>
        </w:rPr>
        <w:t>憑本條碼購置圖書文具者，應向特約商索取收據或統一發票，因故辦理退貨時，不得要求退款，使用人應主動向特約商索取退貨證明，憑</w:t>
      </w:r>
      <w:r w:rsidRPr="00E757E1">
        <w:rPr>
          <w:rFonts w:hint="eastAsia"/>
        </w:rPr>
        <w:lastRenderedPageBreak/>
        <w:t>證明向本府申請補發交通圖書券條碼，退貨證明如有遺失或毀損情事，均不再補發。</w:t>
      </w:r>
    </w:p>
    <w:p w:rsidR="00E757E1" w:rsidRPr="00E757E1" w:rsidRDefault="00E757E1" w:rsidP="00E757E1">
      <w:pPr>
        <w:spacing w:line="360" w:lineRule="exact"/>
        <w:ind w:left="504" w:hangingChars="210" w:hanging="504"/>
      </w:pPr>
      <w:r w:rsidRPr="00E757E1">
        <w:rPr>
          <w:rFonts w:hint="eastAsia"/>
        </w:rPr>
        <w:t>五、</w:t>
      </w:r>
      <w:r>
        <w:tab/>
      </w:r>
      <w:r w:rsidRPr="00E757E1">
        <w:rPr>
          <w:rFonts w:hint="eastAsia"/>
        </w:rPr>
        <w:t>申請時間及應備之文件：</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一</w:t>
      </w:r>
      <w:r w:rsidRPr="00E757E1">
        <w:rPr>
          <w:rFonts w:hint="eastAsia"/>
        </w:rPr>
        <w:t>)</w:t>
      </w:r>
      <w:r>
        <w:tab/>
      </w:r>
      <w:r w:rsidRPr="00E757E1">
        <w:rPr>
          <w:rFonts w:hint="eastAsia"/>
        </w:rPr>
        <w:t>申請時間：由本府公告之。</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二</w:t>
      </w:r>
      <w:r w:rsidRPr="00E757E1">
        <w:rPr>
          <w:rFonts w:hint="eastAsia"/>
        </w:rPr>
        <w:t>)</w:t>
      </w:r>
      <w:r>
        <w:tab/>
      </w:r>
      <w:r w:rsidRPr="00E757E1">
        <w:rPr>
          <w:rFonts w:hint="eastAsia"/>
        </w:rPr>
        <w:t>符合申請資格者，得於申請期限內，備妥下列文件提出申請：</w:t>
      </w:r>
    </w:p>
    <w:p w:rsidR="00E757E1" w:rsidRPr="00E757E1" w:rsidRDefault="00E757E1" w:rsidP="00E757E1">
      <w:pPr>
        <w:spacing w:line="360" w:lineRule="exact"/>
        <w:ind w:leftChars="410" w:left="1248" w:hangingChars="110" w:hanging="264"/>
      </w:pPr>
      <w:r w:rsidRPr="00E757E1">
        <w:rPr>
          <w:rFonts w:hint="eastAsia"/>
        </w:rPr>
        <w:t>1.</w:t>
      </w:r>
      <w:r>
        <w:tab/>
      </w:r>
      <w:r w:rsidRPr="00E757E1">
        <w:rPr>
          <w:rFonts w:hint="eastAsia"/>
        </w:rPr>
        <w:t>交通圖書券或助學金補貼申請於線上表單填寫。</w:t>
      </w:r>
    </w:p>
    <w:p w:rsidR="00E757E1" w:rsidRPr="00E757E1" w:rsidRDefault="00E757E1" w:rsidP="00E757E1">
      <w:pPr>
        <w:spacing w:line="360" w:lineRule="exact"/>
        <w:ind w:leftChars="410" w:left="1248" w:hangingChars="110" w:hanging="264"/>
      </w:pPr>
      <w:r w:rsidRPr="00E757E1">
        <w:rPr>
          <w:rFonts w:hint="eastAsia"/>
        </w:rPr>
        <w:t>2.</w:t>
      </w:r>
      <w:r>
        <w:tab/>
      </w:r>
      <w:r w:rsidRPr="00E757E1">
        <w:rPr>
          <w:rFonts w:hint="eastAsia"/>
        </w:rPr>
        <w:t>就讀非澎湖地區申請人設籍連續滿三年或累計達五年以上之證明文件：有效之新式戶口名簿影本（含記事）、三個月內核發有效之戶籍謄本、電子戶籍謄本（含記事）或遷徙紀錄證明書。</w:t>
      </w:r>
    </w:p>
    <w:p w:rsidR="00E757E1" w:rsidRPr="00E757E1" w:rsidRDefault="00E757E1" w:rsidP="00E757E1">
      <w:pPr>
        <w:spacing w:line="360" w:lineRule="exact"/>
        <w:ind w:leftChars="410" w:left="1248" w:hangingChars="110" w:hanging="264"/>
      </w:pPr>
      <w:r w:rsidRPr="00E757E1">
        <w:rPr>
          <w:rFonts w:hint="eastAsia"/>
        </w:rPr>
        <w:t>3.</w:t>
      </w:r>
      <w:r>
        <w:tab/>
      </w:r>
      <w:r w:rsidRPr="00E757E1">
        <w:rPr>
          <w:rFonts w:hint="eastAsia"/>
        </w:rPr>
        <w:t>申請人當學年度第一或二學期在學證明、註冊費繳納收據或已蓋有註冊章學生證正反面影本等相關證明文件。</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三</w:t>
      </w:r>
      <w:r w:rsidRPr="00E757E1">
        <w:rPr>
          <w:rFonts w:hint="eastAsia"/>
        </w:rPr>
        <w:t>)</w:t>
      </w:r>
      <w:r>
        <w:tab/>
      </w:r>
      <w:r w:rsidRPr="00E757E1">
        <w:rPr>
          <w:rFonts w:hint="eastAsia"/>
        </w:rPr>
        <w:t>逾申請期間未申請者不得請領本交通圖書券或助學金補貼。申請人所附文件欠缺者，應於收受本府通知之次日起一星期內補正，逾期不補正者不予受理。</w:t>
      </w:r>
    </w:p>
    <w:p w:rsidR="00E757E1" w:rsidRPr="00E757E1" w:rsidRDefault="00E757E1" w:rsidP="00E757E1">
      <w:pPr>
        <w:spacing w:line="360" w:lineRule="exact"/>
        <w:ind w:left="504" w:hangingChars="210" w:hanging="504"/>
      </w:pPr>
      <w:r w:rsidRPr="00E757E1">
        <w:rPr>
          <w:rFonts w:hint="eastAsia"/>
        </w:rPr>
        <w:t>六、</w:t>
      </w:r>
      <w:r>
        <w:tab/>
      </w:r>
      <w:r w:rsidRPr="00E757E1">
        <w:rPr>
          <w:rFonts w:hint="eastAsia"/>
        </w:rPr>
        <w:t>交通圖書券申請時間結束後，就讀澎湖地區大專院校者由學校進行初審並造具清冊後送本府教育處複審；就讀非澎湖地區大專院校及高中職申請人由本府教育處依申請人所附文件進行資格審查作業。</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一</w:t>
      </w:r>
      <w:r w:rsidRPr="00E757E1">
        <w:rPr>
          <w:rFonts w:hint="eastAsia"/>
        </w:rPr>
        <w:t>)</w:t>
      </w:r>
      <w:r>
        <w:tab/>
      </w:r>
      <w:r w:rsidRPr="00E757E1">
        <w:rPr>
          <w:rFonts w:hint="eastAsia"/>
        </w:rPr>
        <w:t>符合申請資格者，由申請系統發送</w:t>
      </w:r>
      <w:r w:rsidRPr="00E757E1">
        <w:rPr>
          <w:rFonts w:hint="eastAsia"/>
        </w:rPr>
        <w:t>e-mail</w:t>
      </w:r>
      <w:r w:rsidRPr="00E757E1">
        <w:rPr>
          <w:rFonts w:hint="eastAsia"/>
        </w:rPr>
        <w:t>至申請人信箱，申請人自行至申請網站下載交通圖書券條碼。</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二</w:t>
      </w:r>
      <w:r w:rsidRPr="00E757E1">
        <w:rPr>
          <w:rFonts w:hint="eastAsia"/>
        </w:rPr>
        <w:t>)</w:t>
      </w:r>
      <w:r>
        <w:tab/>
      </w:r>
      <w:r w:rsidRPr="00E757E1">
        <w:rPr>
          <w:rFonts w:hint="eastAsia"/>
        </w:rPr>
        <w:t>不符資格者，申請系統發送</w:t>
      </w:r>
      <w:r w:rsidRPr="00E757E1">
        <w:rPr>
          <w:rFonts w:hint="eastAsia"/>
        </w:rPr>
        <w:t>e-mail</w:t>
      </w:r>
      <w:r w:rsidRPr="00E757E1">
        <w:rPr>
          <w:rFonts w:hint="eastAsia"/>
        </w:rPr>
        <w:t>及簡訊通知申請人。</w:t>
      </w:r>
    </w:p>
    <w:p w:rsidR="00E757E1" w:rsidRPr="00E757E1" w:rsidRDefault="00E757E1" w:rsidP="00E757E1">
      <w:pPr>
        <w:spacing w:line="360" w:lineRule="exact"/>
        <w:ind w:left="504" w:hangingChars="210" w:hanging="504"/>
      </w:pPr>
      <w:r w:rsidRPr="00E757E1">
        <w:rPr>
          <w:rFonts w:hint="eastAsia"/>
        </w:rPr>
        <w:t>七、</w:t>
      </w:r>
      <w:r>
        <w:tab/>
      </w:r>
      <w:r w:rsidRPr="00E757E1">
        <w:rPr>
          <w:rFonts w:hint="eastAsia"/>
        </w:rPr>
        <w:t>助學金申請時間結束後，就讀澎湖地區大專院校者由學校進行初審並造具清冊後送本府教育處複審；就讀非澎湖地區大專院校及高中職申請人由本府教育處依申請人所附文件進行資格審查作業。</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一</w:t>
      </w:r>
      <w:r w:rsidRPr="00E757E1">
        <w:rPr>
          <w:rFonts w:hint="eastAsia"/>
        </w:rPr>
        <w:t>)</w:t>
      </w:r>
      <w:r>
        <w:tab/>
      </w:r>
      <w:r w:rsidRPr="00E757E1">
        <w:rPr>
          <w:rFonts w:hint="eastAsia"/>
        </w:rPr>
        <w:t>符合資格者，由本府教育處彙整申請人相關文件進行後續助學金撥款事宜並逕付申請人帳戶。</w:t>
      </w:r>
    </w:p>
    <w:p w:rsidR="00E757E1" w:rsidRPr="00E757E1" w:rsidRDefault="00E757E1" w:rsidP="00E757E1">
      <w:pPr>
        <w:spacing w:line="360" w:lineRule="exact"/>
        <w:ind w:leftChars="200" w:left="984" w:hangingChars="210" w:hanging="504"/>
      </w:pPr>
      <w:r w:rsidRPr="00E757E1">
        <w:rPr>
          <w:rFonts w:hint="eastAsia"/>
        </w:rPr>
        <w:t>(</w:t>
      </w:r>
      <w:r w:rsidRPr="00E757E1">
        <w:rPr>
          <w:rFonts w:hint="eastAsia"/>
        </w:rPr>
        <w:t>二</w:t>
      </w:r>
      <w:r w:rsidRPr="00E757E1">
        <w:rPr>
          <w:rFonts w:hint="eastAsia"/>
        </w:rPr>
        <w:t>)</w:t>
      </w:r>
      <w:r>
        <w:tab/>
      </w:r>
      <w:r w:rsidRPr="00E757E1">
        <w:rPr>
          <w:rFonts w:hint="eastAsia"/>
        </w:rPr>
        <w:t>不符合資格者，系統發送簡訊及</w:t>
      </w:r>
      <w:r w:rsidRPr="00E757E1">
        <w:rPr>
          <w:rFonts w:hint="eastAsia"/>
        </w:rPr>
        <w:t>e-mail</w:t>
      </w:r>
      <w:r w:rsidRPr="00E757E1">
        <w:rPr>
          <w:rFonts w:hint="eastAsia"/>
        </w:rPr>
        <w:t>予申請人。</w:t>
      </w:r>
    </w:p>
    <w:p w:rsidR="00E757E1" w:rsidRPr="00E757E1" w:rsidRDefault="00E757E1" w:rsidP="00E757E1">
      <w:pPr>
        <w:spacing w:line="360" w:lineRule="exact"/>
        <w:ind w:left="504" w:hangingChars="210" w:hanging="504"/>
      </w:pPr>
      <w:r w:rsidRPr="00E757E1">
        <w:rPr>
          <w:rFonts w:hint="eastAsia"/>
        </w:rPr>
        <w:t>八、</w:t>
      </w:r>
      <w:r>
        <w:tab/>
      </w:r>
      <w:r w:rsidRPr="00E757E1">
        <w:rPr>
          <w:rFonts w:hint="eastAsia"/>
        </w:rPr>
        <w:t>本府為處理票價補貼及圖書文具購置之作業，得與交通運輸公司、本縣旅行業及特約商訂定契約或另定作業規定。</w:t>
      </w:r>
    </w:p>
    <w:p w:rsidR="00E757E1" w:rsidRPr="00E757E1" w:rsidRDefault="00E757E1" w:rsidP="00E757E1">
      <w:pPr>
        <w:spacing w:line="360" w:lineRule="exact"/>
        <w:ind w:left="504" w:hangingChars="210" w:hanging="504"/>
      </w:pPr>
      <w:r w:rsidRPr="00E757E1">
        <w:rPr>
          <w:rFonts w:hint="eastAsia"/>
        </w:rPr>
        <w:t>九、</w:t>
      </w:r>
      <w:r>
        <w:tab/>
      </w:r>
      <w:r w:rsidRPr="00E757E1">
        <w:rPr>
          <w:rFonts w:hint="eastAsia"/>
        </w:rPr>
        <w:t>申請澎湖縣助學金與交通圖書劵補貼僅能擇一申請，不得重複。</w:t>
      </w:r>
    </w:p>
    <w:p w:rsidR="00E757E1" w:rsidRPr="00E757E1" w:rsidRDefault="00E757E1" w:rsidP="00E757E1">
      <w:pPr>
        <w:spacing w:line="360" w:lineRule="exact"/>
        <w:ind w:left="504" w:hangingChars="210" w:hanging="504"/>
      </w:pPr>
      <w:r>
        <w:tab/>
      </w:r>
      <w:r w:rsidRPr="00E757E1">
        <w:rPr>
          <w:rFonts w:hint="eastAsia"/>
        </w:rPr>
        <w:t>已申請軍公教子女教育補助、農漁會獎學金或二三級離島未設高級中等學校學生獎助金者不得請領本助學金。</w:t>
      </w:r>
    </w:p>
    <w:p w:rsidR="00E757E1" w:rsidRPr="00E757E1" w:rsidRDefault="00E757E1" w:rsidP="00E757E1">
      <w:pPr>
        <w:spacing w:line="360" w:lineRule="exact"/>
        <w:ind w:left="504" w:hangingChars="210" w:hanging="504"/>
      </w:pPr>
      <w:r>
        <w:tab/>
      </w:r>
      <w:r w:rsidRPr="00E757E1">
        <w:rPr>
          <w:rFonts w:hint="eastAsia"/>
        </w:rPr>
        <w:t>申請人如有申領不實者，本府應向其追回已溢領之補貼。</w:t>
      </w:r>
    </w:p>
    <w:p w:rsidR="00B36FAC" w:rsidRPr="00E757E1" w:rsidRDefault="00E757E1" w:rsidP="00E757E1">
      <w:pPr>
        <w:spacing w:line="360" w:lineRule="exact"/>
        <w:ind w:left="504" w:hangingChars="210" w:hanging="504"/>
      </w:pPr>
      <w:r w:rsidRPr="00E757E1">
        <w:rPr>
          <w:rFonts w:hint="eastAsia"/>
        </w:rPr>
        <w:t>十、</w:t>
      </w:r>
      <w:r>
        <w:tab/>
      </w:r>
      <w:r w:rsidRPr="00E757E1">
        <w:rPr>
          <w:rFonts w:hint="eastAsia"/>
        </w:rPr>
        <w:t>本要點所需經費，由本府編列預支應。</w:t>
      </w:r>
    </w:p>
    <w:p w:rsidR="00507EDB" w:rsidRDefault="00507EDB" w:rsidP="00507EDB">
      <w:pPr>
        <w:spacing w:line="20" w:lineRule="exact"/>
      </w:pPr>
    </w:p>
    <w:p w:rsidR="00507EDB" w:rsidRPr="00507EDB" w:rsidRDefault="00507EDB" w:rsidP="00507EDB">
      <w:pPr>
        <w:spacing w:line="20" w:lineRule="exact"/>
      </w:pPr>
    </w:p>
    <w:p w:rsidR="00507EDB" w:rsidRDefault="00507EDB" w:rsidP="00507EDB">
      <w:pPr>
        <w:pStyle w:val="XXXX2"/>
        <w:spacing w:before="360"/>
        <w:ind w:left="840" w:hanging="840"/>
      </w:pPr>
      <w:r>
        <w:rPr>
          <w:rFonts w:hint="eastAsia"/>
        </w:rPr>
        <w:t>澎湖縣政府　函</w:t>
      </w:r>
    </w:p>
    <w:p w:rsidR="00507EDB" w:rsidRDefault="00507EDB" w:rsidP="00507EDB">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507EDB" w:rsidRDefault="00507EDB" w:rsidP="00507EDB">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15</w:t>
      </w:r>
      <w:r>
        <w:rPr>
          <w:rFonts w:hint="eastAsia"/>
        </w:rPr>
        <w:t>日</w:t>
      </w:r>
    </w:p>
    <w:p w:rsidR="00507EDB" w:rsidRDefault="00507EDB" w:rsidP="00507EDB">
      <w:pPr>
        <w:pStyle w:val="affffffffffe"/>
      </w:pPr>
      <w:r>
        <w:rPr>
          <w:rFonts w:hint="eastAsia"/>
        </w:rPr>
        <w:t>發文字號：府教輔字第</w:t>
      </w:r>
      <w:r>
        <w:rPr>
          <w:rFonts w:hint="eastAsia"/>
        </w:rPr>
        <w:t>1140912718</w:t>
      </w:r>
      <w:r>
        <w:rPr>
          <w:rFonts w:hint="eastAsia"/>
        </w:rPr>
        <w:t>號</w:t>
      </w:r>
    </w:p>
    <w:p w:rsidR="00507EDB" w:rsidRDefault="00507EDB" w:rsidP="00507EDB">
      <w:pPr>
        <w:pStyle w:val="affffffffffe"/>
      </w:pPr>
      <w:r>
        <w:rPr>
          <w:rFonts w:hint="eastAsia"/>
        </w:rPr>
        <w:t>附　　件：如說明</w:t>
      </w:r>
    </w:p>
    <w:p w:rsidR="00507EDB" w:rsidRDefault="00507EDB" w:rsidP="00507EDB">
      <w:pPr>
        <w:pStyle w:val="affffffffffe"/>
      </w:pPr>
      <w:r>
        <w:rPr>
          <w:rFonts w:hint="eastAsia"/>
        </w:rPr>
        <w:t>主　　旨：修正「澎湖縣國民教育地方輔導團設置及運作要點」部分規定，並自一百一十四年八月一日起生效，請查照。</w:t>
      </w:r>
    </w:p>
    <w:p w:rsidR="00507EDB" w:rsidRDefault="00507EDB" w:rsidP="00507EDB">
      <w:pPr>
        <w:pStyle w:val="affffffffffe"/>
      </w:pPr>
      <w:r>
        <w:rPr>
          <w:rFonts w:hint="eastAsia"/>
        </w:rPr>
        <w:t>說　　明：檢附「澎湖縣國民教育地方輔導團設置及運作要點」及其修正總說明及對照表各</w:t>
      </w:r>
      <w:r>
        <w:rPr>
          <w:rFonts w:hint="eastAsia"/>
        </w:rPr>
        <w:t>1</w:t>
      </w:r>
      <w:r>
        <w:rPr>
          <w:rFonts w:hint="eastAsia"/>
        </w:rPr>
        <w:t>份。</w:t>
      </w:r>
    </w:p>
    <w:p w:rsidR="00507EDB" w:rsidRDefault="00507EDB" w:rsidP="00507EDB">
      <w:pPr>
        <w:pStyle w:val="affffffffffe"/>
      </w:pPr>
    </w:p>
    <w:p w:rsidR="00507EDB" w:rsidRDefault="00507EDB" w:rsidP="00507EDB">
      <w:pPr>
        <w:pStyle w:val="affffffffffe"/>
      </w:pPr>
      <w:r>
        <w:rPr>
          <w:rFonts w:hint="eastAsia"/>
        </w:rPr>
        <w:t>正　　本：澎湖縣政府行政處（法制）</w:t>
      </w:r>
    </w:p>
    <w:p w:rsidR="00507EDB" w:rsidRDefault="00507EDB" w:rsidP="00507EDB">
      <w:pPr>
        <w:pStyle w:val="affffffffffe"/>
      </w:pPr>
      <w:r>
        <w:rPr>
          <w:rFonts w:hint="eastAsia"/>
        </w:rPr>
        <w:t>副　　本：澎湖縣政府教育處</w:t>
      </w:r>
    </w:p>
    <w:p w:rsidR="00507EDB" w:rsidRDefault="00507EDB" w:rsidP="00507EDB">
      <w:pPr>
        <w:pStyle w:val="afffffffffff1"/>
        <w:spacing w:before="360"/>
        <w:ind w:left="720" w:hanging="720"/>
        <w:rPr>
          <w:sz w:val="36"/>
          <w:szCs w:val="36"/>
        </w:rPr>
      </w:pPr>
      <w:r>
        <w:rPr>
          <w:rFonts w:hint="eastAsia"/>
        </w:rPr>
        <w:t xml:space="preserve">縣　長　</w:t>
      </w:r>
      <w:r w:rsidRPr="00507EDB">
        <w:rPr>
          <w:rFonts w:hint="eastAsia"/>
          <w:sz w:val="36"/>
          <w:szCs w:val="36"/>
        </w:rPr>
        <w:t>陳　光　復</w:t>
      </w:r>
    </w:p>
    <w:p w:rsidR="00100611" w:rsidRDefault="00100611" w:rsidP="00100611">
      <w:pPr>
        <w:widowControl/>
        <w:ind w:left="1080" w:hanging="1080"/>
        <w:rPr>
          <w:sz w:val="36"/>
          <w:szCs w:val="36"/>
        </w:rPr>
      </w:pPr>
      <w:r>
        <w:rPr>
          <w:sz w:val="36"/>
          <w:szCs w:val="36"/>
        </w:rPr>
        <w:br w:type="page"/>
      </w:r>
    </w:p>
    <w:p w:rsidR="00100611" w:rsidRPr="00100611" w:rsidRDefault="00100611" w:rsidP="00A87E38">
      <w:pPr>
        <w:pStyle w:val="afffffffffff2"/>
        <w:spacing w:before="360" w:after="120"/>
      </w:pPr>
      <w:r w:rsidRPr="00100611">
        <w:rPr>
          <w:rFonts w:hint="eastAsia"/>
        </w:rPr>
        <w:lastRenderedPageBreak/>
        <w:t>澎湖縣國民教育地方輔導團設置及組織運作要點</w:t>
      </w:r>
      <w:r>
        <w:br/>
      </w:r>
      <w:r w:rsidRPr="00100611">
        <w:rPr>
          <w:rFonts w:hint="eastAsia"/>
        </w:rPr>
        <w:t>部分規定修正總說明</w:t>
      </w:r>
    </w:p>
    <w:p w:rsidR="00100611" w:rsidRPr="00100611" w:rsidRDefault="00100611" w:rsidP="00100611">
      <w:pPr>
        <w:ind w:firstLineChars="200" w:firstLine="480"/>
      </w:pPr>
      <w:r w:rsidRPr="00100611">
        <w:rPr>
          <w:rFonts w:hint="eastAsia"/>
        </w:rPr>
        <w:t>澎湖縣政府為建構課程發展與教學輔導之完善體系，依教育部一百十三年五月七日臺教授國部字第一一三五五零一一七零</w:t>
      </w:r>
      <w:r w:rsidRPr="00100611">
        <w:rPr>
          <w:rFonts w:hint="eastAsia"/>
        </w:rPr>
        <w:t>A</w:t>
      </w:r>
      <w:r w:rsidRPr="00100611">
        <w:rPr>
          <w:rFonts w:hint="eastAsia"/>
        </w:rPr>
        <w:t>號令「國民教育及特殊教育輔導團與中心組織運作辦法」設立國民教育地方輔導團，並於一百十四年七月三十一日發布「澎湖縣國民教育地方輔導團設置及組織運作要點」。</w:t>
      </w:r>
    </w:p>
    <w:p w:rsidR="00100611" w:rsidRPr="00100611" w:rsidRDefault="00100611" w:rsidP="00100611">
      <w:pPr>
        <w:ind w:firstLineChars="200" w:firstLine="480"/>
      </w:pPr>
      <w:r w:rsidRPr="00100611">
        <w:rPr>
          <w:rFonts w:hint="eastAsia"/>
        </w:rPr>
        <w:t>為使團務運作更為流暢及不影響教師相關權益，爰擬具「澎湖縣國民教育地方輔導團設置及組織運作要點」修正案，其修正重點如下：</w:t>
      </w:r>
    </w:p>
    <w:p w:rsidR="00100611" w:rsidRPr="00100611" w:rsidRDefault="00100611" w:rsidP="00100611">
      <w:pPr>
        <w:ind w:left="504" w:hangingChars="210" w:hanging="504"/>
      </w:pPr>
      <w:r w:rsidRPr="00100611">
        <w:rPr>
          <w:rFonts w:hint="eastAsia"/>
        </w:rPr>
        <w:t>一、</w:t>
      </w:r>
      <w:r>
        <w:tab/>
      </w:r>
      <w:r w:rsidRPr="00100611">
        <w:rPr>
          <w:rFonts w:hint="eastAsia"/>
        </w:rPr>
        <w:t>調整本輔導團之組織與任務編組。（修正規定第三點）</w:t>
      </w:r>
    </w:p>
    <w:p w:rsidR="00100611" w:rsidRPr="00100611" w:rsidRDefault="00100611" w:rsidP="00100611">
      <w:pPr>
        <w:ind w:left="504" w:hangingChars="210" w:hanging="504"/>
      </w:pPr>
      <w:r w:rsidRPr="00100611">
        <w:rPr>
          <w:rFonts w:hint="eastAsia"/>
        </w:rPr>
        <w:t>二、</w:t>
      </w:r>
      <w:r>
        <w:tab/>
      </w:r>
      <w:r w:rsidRPr="00100611">
        <w:rPr>
          <w:rFonts w:hint="eastAsia"/>
        </w:rPr>
        <w:t>修正分團輔導員人數及上限，並調整團務秘書一職為執行秘書。（修正規定第五點）</w:t>
      </w:r>
    </w:p>
    <w:p w:rsidR="00100611" w:rsidRPr="00100611" w:rsidRDefault="00100611" w:rsidP="00100611">
      <w:pPr>
        <w:ind w:left="504" w:hangingChars="210" w:hanging="504"/>
      </w:pPr>
      <w:r w:rsidRPr="00100611">
        <w:rPr>
          <w:rFonts w:hint="eastAsia"/>
        </w:rPr>
        <w:t>三、</w:t>
      </w:r>
      <w:r>
        <w:tab/>
      </w:r>
      <w:r w:rsidRPr="00100611">
        <w:rPr>
          <w:rFonts w:hint="eastAsia"/>
        </w:rPr>
        <w:t>調整副召集人之權益及部分時間擔任輔導員之減授課上限。（修正規定第十一點）</w:t>
      </w:r>
    </w:p>
    <w:p w:rsidR="00100611" w:rsidRDefault="00100611" w:rsidP="00100611">
      <w:pPr>
        <w:ind w:left="504" w:hangingChars="210" w:hanging="504"/>
      </w:pPr>
      <w:r w:rsidRPr="00100611">
        <w:rPr>
          <w:rFonts w:hint="eastAsia"/>
        </w:rPr>
        <w:t>四、</w:t>
      </w:r>
      <w:r>
        <w:tab/>
      </w:r>
      <w:r w:rsidRPr="00100611">
        <w:rPr>
          <w:rFonts w:hint="eastAsia"/>
        </w:rPr>
        <w:t>修正輔導員之考核辦法。（修正規定第十二點）</w:t>
      </w:r>
    </w:p>
    <w:p w:rsidR="00100611" w:rsidRDefault="00100611" w:rsidP="00100611">
      <w:pPr>
        <w:widowControl/>
        <w:ind w:left="720" w:hanging="720"/>
      </w:pPr>
      <w:r>
        <w:br w:type="page"/>
      </w:r>
    </w:p>
    <w:p w:rsidR="009E6AB9" w:rsidRPr="00762291" w:rsidRDefault="009E6AB9" w:rsidP="00A87E38">
      <w:pPr>
        <w:pStyle w:val="afffffffffff2"/>
        <w:spacing w:before="360" w:after="120"/>
        <w:rPr>
          <w:szCs w:val="36"/>
        </w:rPr>
      </w:pPr>
      <w:r w:rsidRPr="00762291">
        <w:rPr>
          <w:rFonts w:hint="eastAsia"/>
          <w:kern w:val="0"/>
        </w:rPr>
        <w:lastRenderedPageBreak/>
        <w:t>澎湖縣國民教育地方輔導團設置及運作要點</w:t>
      </w:r>
      <w:r w:rsidRPr="00762291">
        <w:rPr>
          <w:rFonts w:hint="eastAsia"/>
          <w:szCs w:val="36"/>
        </w:rPr>
        <w:t>部分規定修正對照表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31"/>
        <w:gridCol w:w="3032"/>
        <w:gridCol w:w="2261"/>
      </w:tblGrid>
      <w:tr w:rsidR="009E6AB9" w:rsidRPr="009912F3" w:rsidTr="009E6AB9">
        <w:trPr>
          <w:trHeight w:val="359"/>
        </w:trPr>
        <w:tc>
          <w:tcPr>
            <w:tcW w:w="1821" w:type="pct"/>
            <w:vAlign w:val="center"/>
          </w:tcPr>
          <w:p w:rsidR="009E6AB9" w:rsidRPr="009912F3" w:rsidRDefault="009E6AB9" w:rsidP="009E6AB9">
            <w:pPr>
              <w:kinsoku w:val="0"/>
              <w:overflowPunct w:val="0"/>
              <w:jc w:val="center"/>
              <w:rPr>
                <w:rFonts w:ascii="標楷體" w:hAnsi="標楷體"/>
              </w:rPr>
            </w:pPr>
            <w:r w:rsidRPr="009912F3">
              <w:rPr>
                <w:rFonts w:ascii="標楷體" w:hAnsi="標楷體" w:hint="eastAsia"/>
              </w:rPr>
              <w:t>修正規定</w:t>
            </w:r>
          </w:p>
        </w:tc>
        <w:tc>
          <w:tcPr>
            <w:tcW w:w="1821" w:type="pct"/>
            <w:vAlign w:val="center"/>
          </w:tcPr>
          <w:p w:rsidR="009E6AB9" w:rsidRPr="009912F3" w:rsidRDefault="009E6AB9" w:rsidP="009E6AB9">
            <w:pPr>
              <w:kinsoku w:val="0"/>
              <w:overflowPunct w:val="0"/>
              <w:jc w:val="center"/>
              <w:rPr>
                <w:rFonts w:ascii="標楷體" w:hAnsi="標楷體"/>
              </w:rPr>
            </w:pPr>
            <w:r w:rsidRPr="009912F3">
              <w:rPr>
                <w:rFonts w:ascii="標楷體" w:hAnsi="標楷體" w:hint="eastAsia"/>
              </w:rPr>
              <w:t>現行規定</w:t>
            </w:r>
          </w:p>
        </w:tc>
        <w:tc>
          <w:tcPr>
            <w:tcW w:w="1358" w:type="pct"/>
            <w:vAlign w:val="center"/>
          </w:tcPr>
          <w:p w:rsidR="009E6AB9" w:rsidRPr="009912F3" w:rsidRDefault="009E6AB9" w:rsidP="009E6AB9">
            <w:pPr>
              <w:kinsoku w:val="0"/>
              <w:overflowPunct w:val="0"/>
              <w:jc w:val="center"/>
              <w:rPr>
                <w:rFonts w:ascii="標楷體" w:hAnsi="標楷體"/>
              </w:rPr>
            </w:pPr>
            <w:r w:rsidRPr="009912F3">
              <w:rPr>
                <w:rFonts w:ascii="標楷體" w:hAnsi="標楷體" w:hint="eastAsia"/>
              </w:rPr>
              <w:t>說明</w:t>
            </w:r>
          </w:p>
        </w:tc>
      </w:tr>
      <w:tr w:rsidR="009E6AB9" w:rsidRPr="004B63C0" w:rsidTr="009E6AB9">
        <w:trPr>
          <w:trHeight w:val="359"/>
        </w:trPr>
        <w:tc>
          <w:tcPr>
            <w:tcW w:w="1821" w:type="pct"/>
          </w:tcPr>
          <w:p w:rsidR="009E6AB9" w:rsidRPr="00946C71" w:rsidRDefault="009E6AB9" w:rsidP="009E6AB9">
            <w:pPr>
              <w:kinsoku w:val="0"/>
              <w:overflowPunct w:val="0"/>
              <w:ind w:left="504" w:hangingChars="210" w:hanging="504"/>
              <w:rPr>
                <w:rFonts w:ascii="新細明體" w:hAnsi="新細明體"/>
                <w:color w:val="000000"/>
              </w:rPr>
            </w:pPr>
            <w:r w:rsidRPr="00946C71">
              <w:rPr>
                <w:rFonts w:ascii="標楷體" w:hAnsi="標楷體" w:hint="eastAsia"/>
                <w:color w:val="000000"/>
              </w:rPr>
              <w:t>三、</w:t>
            </w:r>
            <w:r>
              <w:rPr>
                <w:rFonts w:ascii="標楷體" w:hAnsi="標楷體"/>
                <w:color w:val="000000"/>
              </w:rPr>
              <w:tab/>
            </w:r>
            <w:r w:rsidRPr="00946C71">
              <w:rPr>
                <w:rFonts w:ascii="標楷體" w:hAnsi="標楷體" w:hint="eastAsia"/>
                <w:color w:val="000000"/>
              </w:rPr>
              <w:t>本輔導團置團員</w:t>
            </w:r>
            <w:r w:rsidRPr="005639DF">
              <w:rPr>
                <w:rFonts w:ascii="標楷體" w:hAnsi="標楷體" w:hint="eastAsia"/>
                <w:color w:val="000000"/>
                <w:u w:val="single"/>
              </w:rPr>
              <w:t>二十四人至三十人</w:t>
            </w:r>
            <w:r w:rsidRPr="00946C71">
              <w:rPr>
                <w:rFonts w:ascii="標楷體" w:hAnsi="標楷體" w:hint="eastAsia"/>
                <w:color w:val="000000"/>
              </w:rPr>
              <w:t>，配置如下</w:t>
            </w:r>
            <w:r w:rsidRPr="00946C71">
              <w:rPr>
                <w:rFonts w:ascii="新細明體" w:hAnsi="新細明體" w:hint="eastAsia"/>
                <w:color w:val="000000"/>
              </w:rPr>
              <w:t>：</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(一)</w:t>
            </w:r>
            <w:r>
              <w:rPr>
                <w:rFonts w:ascii="標楷體" w:hAnsi="標楷體"/>
                <w:color w:val="000000"/>
              </w:rPr>
              <w:tab/>
            </w:r>
            <w:r w:rsidRPr="00946C71">
              <w:rPr>
                <w:rFonts w:ascii="標楷體" w:hAnsi="標楷體" w:hint="eastAsia"/>
                <w:color w:val="000000"/>
              </w:rPr>
              <w:t>團長一人，由本府教育處長兼任，召集團務會議，並綜理團務。</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(二)</w:t>
            </w:r>
            <w:r>
              <w:rPr>
                <w:rFonts w:ascii="標楷體" w:hAnsi="標楷體"/>
                <w:color w:val="000000"/>
              </w:rPr>
              <w:tab/>
            </w:r>
            <w:r w:rsidRPr="00946C71">
              <w:rPr>
                <w:rFonts w:ascii="標楷體" w:hAnsi="標楷體" w:hint="eastAsia"/>
                <w:color w:val="000000"/>
              </w:rPr>
              <w:t>副團長一人，由本府教育處副處長兼任，協助團長處理團務。</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(三)</w:t>
            </w:r>
            <w:r>
              <w:rPr>
                <w:rFonts w:ascii="標楷體" w:hAnsi="標楷體"/>
                <w:color w:val="000000"/>
              </w:rPr>
              <w:tab/>
            </w:r>
            <w:r w:rsidRPr="00946C71">
              <w:rPr>
                <w:rFonts w:ascii="標楷體" w:hAnsi="標楷體" w:hint="eastAsia"/>
                <w:color w:val="000000"/>
              </w:rPr>
              <w:t>執行秘書一人，由本府教育處學務管理科長兼任。</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(四)</w:t>
            </w:r>
            <w:r>
              <w:rPr>
                <w:rFonts w:ascii="標楷體" w:hAnsi="標楷體"/>
                <w:color w:val="000000"/>
              </w:rPr>
              <w:tab/>
            </w:r>
            <w:r w:rsidRPr="00946C71">
              <w:rPr>
                <w:rFonts w:ascii="標楷體" w:hAnsi="標楷體" w:hint="eastAsia"/>
                <w:color w:val="000000"/>
              </w:rPr>
              <w:t>團員，由本府就具課程教學或學科議題專業之下列人員聘(兼)之：</w:t>
            </w:r>
          </w:p>
          <w:p w:rsidR="009E6AB9" w:rsidRPr="009E6AB9" w:rsidRDefault="009E6AB9" w:rsidP="009E6AB9">
            <w:pPr>
              <w:kinsoku w:val="0"/>
              <w:overflowPunct w:val="0"/>
              <w:ind w:leftChars="300" w:left="984" w:hangingChars="110" w:hanging="264"/>
              <w:rPr>
                <w:color w:val="000000"/>
              </w:rPr>
            </w:pPr>
            <w:r w:rsidRPr="009E6AB9">
              <w:rPr>
                <w:color w:val="000000"/>
              </w:rPr>
              <w:t>1.</w:t>
            </w:r>
            <w:r>
              <w:rPr>
                <w:rFonts w:hint="eastAsia"/>
                <w:color w:val="000000"/>
              </w:rPr>
              <w:tab/>
            </w:r>
            <w:r w:rsidRPr="009E6AB9">
              <w:rPr>
                <w:rFonts w:hAnsi="標楷體"/>
                <w:color w:val="000000"/>
              </w:rPr>
              <w:t>地方團各分團召集人十五人。</w:t>
            </w:r>
          </w:p>
          <w:p w:rsidR="009E6AB9" w:rsidRPr="009E6AB9" w:rsidRDefault="009E6AB9" w:rsidP="009E6AB9">
            <w:pPr>
              <w:kinsoku w:val="0"/>
              <w:overflowPunct w:val="0"/>
              <w:ind w:leftChars="300" w:left="984" w:hangingChars="110" w:hanging="264"/>
              <w:rPr>
                <w:color w:val="000000"/>
              </w:rPr>
            </w:pPr>
            <w:r w:rsidRPr="009E6AB9">
              <w:rPr>
                <w:color w:val="000000"/>
              </w:rPr>
              <w:t>2.</w:t>
            </w:r>
            <w:r>
              <w:rPr>
                <w:rFonts w:hint="eastAsia"/>
                <w:color w:val="000000"/>
              </w:rPr>
              <w:tab/>
            </w:r>
            <w:r w:rsidRPr="009E6AB9">
              <w:rPr>
                <w:rFonts w:hAnsi="標楷體"/>
                <w:color w:val="000000"/>
              </w:rPr>
              <w:t>學者專家二至四人。</w:t>
            </w:r>
          </w:p>
          <w:p w:rsidR="009E6AB9" w:rsidRPr="009E6AB9" w:rsidRDefault="009E6AB9" w:rsidP="009E6AB9">
            <w:pPr>
              <w:kinsoku w:val="0"/>
              <w:overflowPunct w:val="0"/>
              <w:ind w:leftChars="300" w:left="984" w:hangingChars="110" w:hanging="264"/>
              <w:rPr>
                <w:color w:val="000000"/>
              </w:rPr>
            </w:pPr>
            <w:r w:rsidRPr="009E6AB9">
              <w:rPr>
                <w:color w:val="000000"/>
              </w:rPr>
              <w:t>3.</w:t>
            </w:r>
            <w:r>
              <w:rPr>
                <w:rFonts w:hint="eastAsia"/>
                <w:color w:val="000000"/>
              </w:rPr>
              <w:tab/>
            </w:r>
            <w:r w:rsidRPr="009E6AB9">
              <w:rPr>
                <w:rFonts w:hAnsi="標楷體"/>
                <w:color w:val="000000"/>
              </w:rPr>
              <w:t>中央團分團之輔導員代表一至二人。</w:t>
            </w:r>
          </w:p>
          <w:p w:rsidR="009E6AB9" w:rsidRPr="009E6AB9" w:rsidRDefault="009E6AB9" w:rsidP="009E6AB9">
            <w:pPr>
              <w:kinsoku w:val="0"/>
              <w:overflowPunct w:val="0"/>
              <w:ind w:leftChars="300" w:left="984" w:hangingChars="110" w:hanging="264"/>
              <w:rPr>
                <w:color w:val="000000"/>
              </w:rPr>
            </w:pPr>
            <w:r w:rsidRPr="009E6AB9">
              <w:rPr>
                <w:color w:val="000000"/>
              </w:rPr>
              <w:t>4.</w:t>
            </w:r>
            <w:r>
              <w:rPr>
                <w:rFonts w:hint="eastAsia"/>
                <w:color w:val="000000"/>
              </w:rPr>
              <w:tab/>
            </w:r>
            <w:r w:rsidRPr="009E6AB9">
              <w:rPr>
                <w:rFonts w:hAnsi="標楷體"/>
                <w:color w:val="000000"/>
              </w:rPr>
              <w:t>學校代表一至二人。</w:t>
            </w:r>
          </w:p>
          <w:p w:rsidR="009E6AB9" w:rsidRPr="009E6AB9" w:rsidRDefault="009E6AB9" w:rsidP="009E6AB9">
            <w:pPr>
              <w:kinsoku w:val="0"/>
              <w:overflowPunct w:val="0"/>
              <w:ind w:leftChars="300" w:left="984" w:hangingChars="110" w:hanging="264"/>
              <w:rPr>
                <w:color w:val="000000"/>
              </w:rPr>
            </w:pPr>
            <w:r w:rsidRPr="009E6AB9">
              <w:rPr>
                <w:color w:val="000000"/>
              </w:rPr>
              <w:t>5.</w:t>
            </w:r>
            <w:r>
              <w:rPr>
                <w:rFonts w:hint="eastAsia"/>
                <w:color w:val="000000"/>
              </w:rPr>
              <w:tab/>
            </w:r>
            <w:r w:rsidRPr="009E6AB9">
              <w:rPr>
                <w:rFonts w:hAnsi="標楷體"/>
                <w:color w:val="000000"/>
              </w:rPr>
              <w:t>機關代表二至四人。</w:t>
            </w:r>
          </w:p>
          <w:p w:rsidR="009E6AB9" w:rsidRPr="005639DF" w:rsidRDefault="009E6AB9" w:rsidP="009E6AB9">
            <w:pPr>
              <w:pStyle w:val="Default"/>
              <w:tabs>
                <w:tab w:val="left" w:pos="1028"/>
              </w:tabs>
              <w:kinsoku w:val="0"/>
              <w:overflowPunct w:val="0"/>
              <w:ind w:leftChars="100" w:left="240" w:firstLineChars="0" w:firstLine="0"/>
              <w:rPr>
                <w:rFonts w:hAnsi="標楷體"/>
                <w:u w:val="single"/>
              </w:rPr>
            </w:pPr>
            <w:r w:rsidRPr="005639DF">
              <w:rPr>
                <w:rFonts w:hAnsi="標楷體" w:cs="Times New Roman" w:hint="eastAsia"/>
                <w:kern w:val="2"/>
                <w:u w:val="single"/>
              </w:rPr>
              <w:lastRenderedPageBreak/>
              <w:t>本輔導團置工作人員十人，由本府借調具備課程專業領導能力或教學課程發展能力之現職高級中等以下學校教師擔任課程督學，並得視需要另聘現職或退休高級中等以下學校教師若干人兼任課程督學，另依教育部、本府等相關規定進用專責行政人力，負責執行與推動本輔導團各項計畫。</w:t>
            </w:r>
          </w:p>
        </w:tc>
        <w:tc>
          <w:tcPr>
            <w:tcW w:w="1821" w:type="pct"/>
          </w:tcPr>
          <w:p w:rsidR="009E6AB9" w:rsidRPr="00946C71" w:rsidRDefault="009E6AB9" w:rsidP="009E6AB9">
            <w:pPr>
              <w:kinsoku w:val="0"/>
              <w:overflowPunct w:val="0"/>
              <w:ind w:left="504" w:hangingChars="210" w:hanging="504"/>
              <w:rPr>
                <w:rFonts w:ascii="新細明體" w:hAnsi="新細明體"/>
                <w:color w:val="000000"/>
              </w:rPr>
            </w:pPr>
            <w:r w:rsidRPr="00946C71">
              <w:rPr>
                <w:rFonts w:ascii="標楷體" w:hAnsi="標楷體" w:hint="eastAsia"/>
                <w:color w:val="000000"/>
              </w:rPr>
              <w:lastRenderedPageBreak/>
              <w:t>三、</w:t>
            </w:r>
            <w:r>
              <w:rPr>
                <w:rFonts w:ascii="標楷體" w:hAnsi="標楷體"/>
                <w:color w:val="000000"/>
              </w:rPr>
              <w:tab/>
            </w:r>
            <w:r w:rsidRPr="00946C71">
              <w:rPr>
                <w:rFonts w:ascii="標楷體" w:hAnsi="標楷體" w:hint="eastAsia"/>
                <w:color w:val="000000"/>
              </w:rPr>
              <w:t>本輔導團置團員</w:t>
            </w:r>
            <w:r w:rsidRPr="005639DF">
              <w:rPr>
                <w:rFonts w:ascii="標楷體" w:hAnsi="標楷體" w:hint="eastAsia"/>
                <w:color w:val="000000"/>
                <w:u w:val="single"/>
              </w:rPr>
              <w:t>三十一人至三十六人</w:t>
            </w:r>
            <w:r w:rsidRPr="00946C71">
              <w:rPr>
                <w:rFonts w:ascii="標楷體" w:hAnsi="標楷體" w:hint="eastAsia"/>
                <w:color w:val="000000"/>
              </w:rPr>
              <w:t>，配置如下</w:t>
            </w:r>
            <w:r w:rsidRPr="00946C71">
              <w:rPr>
                <w:rFonts w:ascii="新細明體" w:hAnsi="新細明體" w:hint="eastAsia"/>
                <w:color w:val="000000"/>
              </w:rPr>
              <w:t>：</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(一)</w:t>
            </w:r>
            <w:r>
              <w:rPr>
                <w:rFonts w:ascii="標楷體" w:hAnsi="標楷體"/>
                <w:color w:val="000000"/>
              </w:rPr>
              <w:tab/>
            </w:r>
            <w:r w:rsidRPr="00946C71">
              <w:rPr>
                <w:rFonts w:ascii="標楷體" w:hAnsi="標楷體" w:hint="eastAsia"/>
                <w:color w:val="000000"/>
              </w:rPr>
              <w:t>團長一人，由本府教育處長兼任，召集團務會議，並綜理團務。</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(二)</w:t>
            </w:r>
            <w:r>
              <w:rPr>
                <w:rFonts w:ascii="標楷體" w:hAnsi="標楷體"/>
                <w:color w:val="000000"/>
              </w:rPr>
              <w:tab/>
            </w:r>
            <w:r w:rsidRPr="00946C71">
              <w:rPr>
                <w:rFonts w:ascii="標楷體" w:hAnsi="標楷體" w:hint="eastAsia"/>
                <w:color w:val="000000"/>
              </w:rPr>
              <w:t>副團長一人，由本府教育處副處長兼任，協助團長處理團務。</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(三)</w:t>
            </w:r>
            <w:r>
              <w:rPr>
                <w:rFonts w:ascii="標楷體" w:hAnsi="標楷體"/>
                <w:color w:val="000000"/>
              </w:rPr>
              <w:tab/>
            </w:r>
            <w:r w:rsidRPr="00946C71">
              <w:rPr>
                <w:rFonts w:ascii="標楷體" w:hAnsi="標楷體" w:hint="eastAsia"/>
                <w:color w:val="000000"/>
              </w:rPr>
              <w:t>執行秘書一人，由本府教育處學務管理科長兼任。</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(四)</w:t>
            </w:r>
            <w:r>
              <w:rPr>
                <w:rFonts w:ascii="標楷體" w:hAnsi="標楷體"/>
                <w:color w:val="000000"/>
              </w:rPr>
              <w:tab/>
            </w:r>
            <w:r w:rsidRPr="00946C71">
              <w:rPr>
                <w:rFonts w:ascii="標楷體" w:hAnsi="標楷體" w:hint="eastAsia"/>
                <w:color w:val="000000"/>
              </w:rPr>
              <w:t>團員，由本府就具課程教學或學科議題專業之下列人員聘(兼)之：</w:t>
            </w:r>
          </w:p>
          <w:p w:rsidR="009E6AB9" w:rsidRPr="009E6AB9" w:rsidRDefault="009E6AB9" w:rsidP="009E6AB9">
            <w:pPr>
              <w:kinsoku w:val="0"/>
              <w:overflowPunct w:val="0"/>
              <w:ind w:leftChars="310" w:left="1008" w:hangingChars="110" w:hanging="264"/>
              <w:rPr>
                <w:color w:val="000000"/>
              </w:rPr>
            </w:pPr>
            <w:r w:rsidRPr="009E6AB9">
              <w:rPr>
                <w:color w:val="000000"/>
              </w:rPr>
              <w:t>1.</w:t>
            </w:r>
            <w:r>
              <w:rPr>
                <w:rFonts w:hint="eastAsia"/>
                <w:color w:val="000000"/>
              </w:rPr>
              <w:tab/>
            </w:r>
            <w:r w:rsidRPr="009E6AB9">
              <w:rPr>
                <w:rFonts w:hAnsi="標楷體"/>
                <w:color w:val="000000"/>
              </w:rPr>
              <w:t>地方團各分團召集人十五人。</w:t>
            </w:r>
          </w:p>
          <w:p w:rsidR="009E6AB9" w:rsidRPr="009E6AB9" w:rsidRDefault="009E6AB9" w:rsidP="009E6AB9">
            <w:pPr>
              <w:kinsoku w:val="0"/>
              <w:overflowPunct w:val="0"/>
              <w:ind w:leftChars="310" w:left="1008" w:hangingChars="110" w:hanging="264"/>
              <w:rPr>
                <w:color w:val="000000"/>
              </w:rPr>
            </w:pPr>
            <w:r w:rsidRPr="009E6AB9">
              <w:rPr>
                <w:color w:val="000000"/>
              </w:rPr>
              <w:t>2.</w:t>
            </w:r>
            <w:r>
              <w:rPr>
                <w:rFonts w:hint="eastAsia"/>
                <w:color w:val="000000"/>
              </w:rPr>
              <w:tab/>
            </w:r>
            <w:r w:rsidRPr="009E6AB9">
              <w:rPr>
                <w:rFonts w:hAnsi="標楷體"/>
                <w:color w:val="000000"/>
              </w:rPr>
              <w:t>學者專家二至四人。</w:t>
            </w:r>
          </w:p>
          <w:p w:rsidR="009E6AB9" w:rsidRPr="009E6AB9" w:rsidRDefault="009E6AB9" w:rsidP="009E6AB9">
            <w:pPr>
              <w:kinsoku w:val="0"/>
              <w:overflowPunct w:val="0"/>
              <w:ind w:leftChars="310" w:left="1008" w:hangingChars="110" w:hanging="264"/>
              <w:rPr>
                <w:color w:val="000000"/>
              </w:rPr>
            </w:pPr>
            <w:r w:rsidRPr="009E6AB9">
              <w:rPr>
                <w:color w:val="000000"/>
              </w:rPr>
              <w:t>3.</w:t>
            </w:r>
            <w:r>
              <w:rPr>
                <w:rFonts w:hint="eastAsia"/>
                <w:color w:val="000000"/>
              </w:rPr>
              <w:tab/>
            </w:r>
            <w:r w:rsidRPr="009E6AB9">
              <w:rPr>
                <w:rFonts w:hAnsi="標楷體"/>
                <w:color w:val="000000"/>
              </w:rPr>
              <w:t>中央團分團之輔導員代表一至二人。</w:t>
            </w:r>
          </w:p>
          <w:p w:rsidR="009E6AB9" w:rsidRPr="009E6AB9" w:rsidRDefault="009E6AB9" w:rsidP="009E6AB9">
            <w:pPr>
              <w:kinsoku w:val="0"/>
              <w:overflowPunct w:val="0"/>
              <w:ind w:leftChars="310" w:left="1008" w:hangingChars="110" w:hanging="264"/>
              <w:rPr>
                <w:color w:val="000000"/>
              </w:rPr>
            </w:pPr>
            <w:r w:rsidRPr="009E6AB9">
              <w:rPr>
                <w:color w:val="000000"/>
              </w:rPr>
              <w:t>4.</w:t>
            </w:r>
            <w:r>
              <w:rPr>
                <w:rFonts w:hint="eastAsia"/>
                <w:color w:val="000000"/>
              </w:rPr>
              <w:tab/>
            </w:r>
            <w:r w:rsidRPr="009E6AB9">
              <w:rPr>
                <w:rFonts w:hAnsi="標楷體"/>
                <w:color w:val="000000"/>
              </w:rPr>
              <w:t>學校代表一至二人。</w:t>
            </w:r>
          </w:p>
          <w:p w:rsidR="009E6AB9" w:rsidRPr="009E6AB9" w:rsidRDefault="009E6AB9" w:rsidP="009E6AB9">
            <w:pPr>
              <w:kinsoku w:val="0"/>
              <w:overflowPunct w:val="0"/>
              <w:ind w:leftChars="310" w:left="1008" w:hangingChars="110" w:hanging="264"/>
              <w:rPr>
                <w:color w:val="000000"/>
              </w:rPr>
            </w:pPr>
            <w:r w:rsidRPr="009E6AB9">
              <w:rPr>
                <w:color w:val="000000"/>
              </w:rPr>
              <w:t>5.</w:t>
            </w:r>
            <w:r w:rsidRPr="009E6AB9">
              <w:rPr>
                <w:rFonts w:hAnsi="標楷體"/>
                <w:color w:val="000000"/>
              </w:rPr>
              <w:t>機關代表二至四人。</w:t>
            </w:r>
          </w:p>
          <w:p w:rsidR="009E6AB9" w:rsidRPr="005639DF" w:rsidRDefault="009E6AB9" w:rsidP="009E6AB9">
            <w:pPr>
              <w:kinsoku w:val="0"/>
              <w:overflowPunct w:val="0"/>
              <w:ind w:leftChars="210" w:left="1008" w:hangingChars="210" w:hanging="504"/>
              <w:rPr>
                <w:rFonts w:ascii="標楷體" w:hAnsi="標楷體"/>
                <w:color w:val="000000"/>
                <w:u w:val="single"/>
              </w:rPr>
            </w:pPr>
            <w:r w:rsidRPr="005639DF">
              <w:rPr>
                <w:rFonts w:ascii="標楷體" w:hAnsi="標楷體" w:hint="eastAsia"/>
                <w:color w:val="000000"/>
                <w:u w:val="single"/>
              </w:rPr>
              <w:lastRenderedPageBreak/>
              <w:t>(五)</w:t>
            </w:r>
            <w:r>
              <w:rPr>
                <w:rFonts w:ascii="標楷體" w:hAnsi="標楷體"/>
                <w:color w:val="000000"/>
                <w:u w:val="single"/>
              </w:rPr>
              <w:tab/>
            </w:r>
            <w:r w:rsidRPr="005639DF">
              <w:rPr>
                <w:rFonts w:ascii="標楷體" w:hAnsi="標楷體" w:hint="eastAsia"/>
                <w:color w:val="000000"/>
                <w:u w:val="single"/>
              </w:rPr>
              <w:t>課程督學二人，由團長指派具備課程專業領導能力之現職教育人員擔任，負責執行課程教學推動工作，並得由本府視需要另聘現職或退休教育人員若干人兼任課程督學，以協助課程教學推動事項。</w:t>
            </w:r>
          </w:p>
          <w:p w:rsidR="009E6AB9" w:rsidRPr="005639DF" w:rsidRDefault="009E6AB9" w:rsidP="009E6AB9">
            <w:pPr>
              <w:kinsoku w:val="0"/>
              <w:overflowPunct w:val="0"/>
              <w:ind w:leftChars="210" w:left="1008" w:hangingChars="210" w:hanging="504"/>
              <w:rPr>
                <w:rFonts w:ascii="標楷體" w:hAnsi="標楷體"/>
                <w:color w:val="000000"/>
                <w:u w:val="single"/>
              </w:rPr>
            </w:pPr>
            <w:r w:rsidRPr="005639DF">
              <w:rPr>
                <w:rFonts w:ascii="標楷體" w:hAnsi="標楷體" w:hint="eastAsia"/>
                <w:color w:val="000000"/>
                <w:u w:val="single"/>
              </w:rPr>
              <w:t>(六)</w:t>
            </w:r>
            <w:r>
              <w:rPr>
                <w:rFonts w:ascii="標楷體" w:hAnsi="標楷體"/>
                <w:color w:val="000000"/>
                <w:u w:val="single"/>
              </w:rPr>
              <w:tab/>
            </w:r>
            <w:r w:rsidRPr="005639DF">
              <w:rPr>
                <w:rFonts w:ascii="標楷體" w:hAnsi="標楷體" w:hint="eastAsia"/>
                <w:color w:val="000000"/>
                <w:u w:val="single"/>
              </w:rPr>
              <w:t>專任輔導員一至二人，由團長指派具備課程專業領導能力之現職教育人員擔任，負責執行課程教學推動事項。</w:t>
            </w:r>
          </w:p>
          <w:p w:rsidR="009E6AB9" w:rsidRPr="00946C71" w:rsidRDefault="009E6AB9" w:rsidP="009E6AB9">
            <w:pPr>
              <w:kinsoku w:val="0"/>
              <w:overflowPunct w:val="0"/>
              <w:ind w:leftChars="210" w:left="1008" w:hangingChars="210" w:hanging="504"/>
              <w:rPr>
                <w:rFonts w:ascii="標楷體" w:hAnsi="標楷體"/>
                <w:color w:val="000000"/>
              </w:rPr>
            </w:pPr>
            <w:r w:rsidRPr="005639DF">
              <w:rPr>
                <w:rFonts w:ascii="標楷體" w:hAnsi="標楷體" w:hint="eastAsia"/>
                <w:color w:val="000000"/>
                <w:u w:val="single"/>
              </w:rPr>
              <w:t>(七)</w:t>
            </w:r>
            <w:r>
              <w:rPr>
                <w:rFonts w:ascii="標楷體" w:hAnsi="標楷體"/>
                <w:color w:val="000000"/>
                <w:u w:val="single"/>
              </w:rPr>
              <w:tab/>
            </w:r>
            <w:r w:rsidRPr="005639DF">
              <w:rPr>
                <w:rFonts w:ascii="標楷體" w:hAnsi="標楷體" w:hint="eastAsia"/>
                <w:color w:val="000000"/>
                <w:u w:val="single"/>
              </w:rPr>
              <w:t>工作人員四至六人，由本府借調國中小教師或依教育部、本府等相關規定進用行政人力，專責執行本輔導團各項計畫。</w:t>
            </w:r>
          </w:p>
        </w:tc>
        <w:tc>
          <w:tcPr>
            <w:tcW w:w="1358" w:type="pct"/>
          </w:tcPr>
          <w:p w:rsidR="009E6AB9" w:rsidRDefault="009E6AB9" w:rsidP="009E6AB9">
            <w:pPr>
              <w:pStyle w:val="Default"/>
              <w:tabs>
                <w:tab w:val="left" w:pos="560"/>
              </w:tabs>
              <w:kinsoku w:val="0"/>
              <w:overflowPunct w:val="0"/>
              <w:ind w:left="504" w:hangingChars="210" w:hanging="504"/>
              <w:rPr>
                <w:rFonts w:hAnsi="標楷體" w:cs="Times New Roman"/>
                <w:color w:val="auto"/>
                <w:kern w:val="2"/>
              </w:rPr>
            </w:pPr>
            <w:r>
              <w:rPr>
                <w:rFonts w:hAnsi="標楷體" w:cs="Times New Roman" w:hint="eastAsia"/>
                <w:color w:val="auto"/>
                <w:kern w:val="2"/>
              </w:rPr>
              <w:lastRenderedPageBreak/>
              <w:t>一、</w:t>
            </w:r>
            <w:r>
              <w:rPr>
                <w:rFonts w:hAnsi="標楷體" w:cs="Times New Roman"/>
                <w:color w:val="auto"/>
                <w:kern w:val="2"/>
              </w:rPr>
              <w:tab/>
            </w:r>
            <w:r>
              <w:rPr>
                <w:rFonts w:hAnsi="標楷體" w:cs="Times New Roman" w:hint="eastAsia"/>
                <w:color w:val="auto"/>
                <w:kern w:val="2"/>
              </w:rPr>
              <w:t>修正團員人　數。</w:t>
            </w:r>
          </w:p>
          <w:p w:rsidR="009E6AB9" w:rsidRPr="00BD1073" w:rsidRDefault="009E6AB9" w:rsidP="009E6AB9">
            <w:pPr>
              <w:pStyle w:val="Default"/>
              <w:tabs>
                <w:tab w:val="left" w:pos="560"/>
              </w:tabs>
              <w:kinsoku w:val="0"/>
              <w:overflowPunct w:val="0"/>
              <w:ind w:left="504" w:hangingChars="210" w:hanging="504"/>
              <w:rPr>
                <w:rFonts w:hAnsi="標楷體" w:cs="Times New Roman"/>
                <w:color w:val="auto"/>
                <w:kern w:val="2"/>
              </w:rPr>
            </w:pPr>
            <w:r>
              <w:rPr>
                <w:rFonts w:hAnsi="標楷體" w:cs="Times New Roman" w:hint="eastAsia"/>
                <w:color w:val="auto"/>
                <w:kern w:val="2"/>
              </w:rPr>
              <w:t>二、</w:t>
            </w:r>
            <w:r>
              <w:rPr>
                <w:rFonts w:hAnsi="標楷體" w:cs="Times New Roman"/>
                <w:color w:val="auto"/>
                <w:kern w:val="2"/>
              </w:rPr>
              <w:tab/>
            </w:r>
            <w:r>
              <w:rPr>
                <w:rFonts w:hAnsi="標楷體" w:cs="Times New Roman" w:hint="eastAsia"/>
                <w:color w:val="auto"/>
                <w:kern w:val="2"/>
              </w:rPr>
              <w:t>第二項新增、增設工作人員與任務編組。原第一項第五款、第六款、第七款刪除。</w:t>
            </w:r>
          </w:p>
        </w:tc>
      </w:tr>
      <w:tr w:rsidR="009E6AB9" w:rsidRPr="004B63C0" w:rsidTr="009E6AB9">
        <w:trPr>
          <w:trHeight w:val="722"/>
        </w:trPr>
        <w:tc>
          <w:tcPr>
            <w:tcW w:w="1821" w:type="pct"/>
          </w:tcPr>
          <w:p w:rsidR="009E6AB9" w:rsidRPr="00946C71" w:rsidRDefault="009E6AB9" w:rsidP="009E6AB9">
            <w:pPr>
              <w:kinsoku w:val="0"/>
              <w:overflowPunct w:val="0"/>
              <w:ind w:left="504" w:hangingChars="210" w:hanging="504"/>
              <w:rPr>
                <w:rFonts w:ascii="標楷體" w:hAnsi="標楷體"/>
                <w:color w:val="000000"/>
              </w:rPr>
            </w:pPr>
            <w:r w:rsidRPr="00946C71">
              <w:rPr>
                <w:rFonts w:ascii="標楷體" w:hAnsi="標楷體" w:hint="eastAsia"/>
                <w:color w:val="000000"/>
              </w:rPr>
              <w:lastRenderedPageBreak/>
              <w:t>五、</w:t>
            </w:r>
            <w:r>
              <w:rPr>
                <w:rFonts w:ascii="標楷體" w:hAnsi="標楷體"/>
                <w:color w:val="000000"/>
              </w:rPr>
              <w:tab/>
            </w:r>
            <w:r w:rsidRPr="00946C71">
              <w:rPr>
                <w:rFonts w:ascii="標楷體" w:hAnsi="標楷體" w:hint="eastAsia"/>
                <w:color w:val="000000"/>
              </w:rPr>
              <w:t>各分團組成人員為兼顧專長及教育階段均衡性，人數如下</w:t>
            </w:r>
            <w:r w:rsidRPr="00946C71">
              <w:rPr>
                <w:rFonts w:ascii="新細明體" w:hAnsi="新細明體" w:hint="eastAsia"/>
                <w:color w:val="000000"/>
              </w:rPr>
              <w:t>：</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(一)</w:t>
            </w:r>
            <w:r>
              <w:rPr>
                <w:rFonts w:ascii="標楷體" w:hAnsi="標楷體"/>
                <w:color w:val="000000"/>
              </w:rPr>
              <w:tab/>
            </w:r>
            <w:r w:rsidRPr="00946C71">
              <w:rPr>
                <w:rFonts w:ascii="標楷體" w:hAnsi="標楷體" w:hint="eastAsia"/>
                <w:color w:val="000000"/>
              </w:rPr>
              <w:t>召集人一人，由本府遴聘具該分團課程與教學專業</w:t>
            </w:r>
            <w:r w:rsidRPr="00946C71">
              <w:rPr>
                <w:rFonts w:ascii="標楷體" w:hAnsi="標楷體" w:hint="eastAsia"/>
                <w:color w:val="000000"/>
              </w:rPr>
              <w:lastRenderedPageBreak/>
              <w:t>之國中小學校長兼任。</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(二)</w:t>
            </w:r>
            <w:r>
              <w:rPr>
                <w:rFonts w:ascii="標楷體" w:hAnsi="標楷體"/>
                <w:color w:val="000000"/>
              </w:rPr>
              <w:tab/>
            </w:r>
            <w:r w:rsidRPr="00946C71">
              <w:rPr>
                <w:rFonts w:ascii="標楷體" w:hAnsi="標楷體" w:hint="eastAsia"/>
                <w:color w:val="000000"/>
              </w:rPr>
              <w:t>副召集人一至二人，由本府遴聘具該分團課程與教學專業之國中小學校長、教師或學者專家兼任，並協助召集人規劃及執行分團計畫。</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(三)</w:t>
            </w:r>
            <w:r>
              <w:rPr>
                <w:rFonts w:ascii="標楷體" w:hAnsi="標楷體"/>
                <w:color w:val="000000"/>
              </w:rPr>
              <w:tab/>
            </w:r>
            <w:r w:rsidRPr="00946C71">
              <w:rPr>
                <w:rFonts w:ascii="標楷體" w:hAnsi="標楷體" w:hint="eastAsia"/>
                <w:color w:val="000000"/>
              </w:rPr>
              <w:t>諮詢委員一人，由本府</w:t>
            </w:r>
            <w:r w:rsidRPr="00946C71">
              <w:rPr>
                <w:rFonts w:ascii="標楷體" w:hAnsi="標楷體"/>
                <w:color w:val="000000"/>
              </w:rPr>
              <w:t>就具各該分團領域、學科、議題或課程教學專長之學者專家聘兼之</w:t>
            </w:r>
            <w:r w:rsidRPr="00946C71">
              <w:rPr>
                <w:rFonts w:ascii="標楷體" w:hAnsi="標楷體" w:hint="eastAsia"/>
                <w:color w:val="000000"/>
              </w:rPr>
              <w:t>。</w:t>
            </w:r>
          </w:p>
          <w:p w:rsidR="009E6AB9"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(四)</w:t>
            </w:r>
            <w:r>
              <w:rPr>
                <w:rFonts w:ascii="標楷體" w:hAnsi="標楷體"/>
                <w:color w:val="000000"/>
              </w:rPr>
              <w:tab/>
            </w:r>
            <w:r w:rsidRPr="00946C71">
              <w:rPr>
                <w:rFonts w:ascii="標楷體" w:hAnsi="標楷體" w:hint="eastAsia"/>
                <w:color w:val="000000"/>
              </w:rPr>
              <w:t>輔導員二至</w:t>
            </w:r>
            <w:r w:rsidRPr="0078491F">
              <w:rPr>
                <w:rFonts w:ascii="標楷體" w:hAnsi="標楷體" w:hint="eastAsia"/>
                <w:color w:val="000000"/>
                <w:u w:val="single"/>
              </w:rPr>
              <w:t>六人</w:t>
            </w:r>
            <w:r w:rsidRPr="00946C71">
              <w:rPr>
                <w:rFonts w:ascii="標楷體" w:hAnsi="標楷體" w:hint="eastAsia"/>
                <w:color w:val="000000"/>
              </w:rPr>
              <w:t>，由本府組成遴選小組，遴選具領域、學科、議題專業之國中小編制內正式教師擔任。</w:t>
            </w:r>
            <w:r w:rsidRPr="0078491F">
              <w:rPr>
                <w:rFonts w:ascii="標楷體" w:hAnsi="標楷體" w:hint="eastAsia"/>
                <w:color w:val="000000"/>
                <w:u w:val="single"/>
              </w:rPr>
              <w:t>單科領域及議題輔導員上限四人，合科領域輔導員以六人為限。</w:t>
            </w:r>
          </w:p>
          <w:p w:rsidR="009E6AB9" w:rsidRPr="004B63C0" w:rsidRDefault="009E6AB9" w:rsidP="009E6AB9">
            <w:pPr>
              <w:pStyle w:val="Default"/>
              <w:tabs>
                <w:tab w:val="left" w:pos="930"/>
              </w:tabs>
              <w:kinsoku w:val="0"/>
              <w:overflowPunct w:val="0"/>
              <w:ind w:leftChars="210" w:left="1008" w:hangingChars="210" w:hanging="504"/>
              <w:rPr>
                <w:rFonts w:hAnsi="標楷體"/>
                <w:u w:val="single"/>
              </w:rPr>
            </w:pPr>
            <w:r w:rsidRPr="00946C71">
              <w:rPr>
                <w:rFonts w:hAnsi="標楷體" w:hint="eastAsia"/>
              </w:rPr>
              <w:t>(五)</w:t>
            </w:r>
            <w:r>
              <w:rPr>
                <w:rFonts w:hAnsi="標楷體"/>
              </w:rPr>
              <w:tab/>
            </w:r>
            <w:r w:rsidRPr="0078491F">
              <w:rPr>
                <w:rFonts w:hAnsi="標楷體" w:hint="eastAsia"/>
                <w:u w:val="single"/>
              </w:rPr>
              <w:t>執行</w:t>
            </w:r>
            <w:r w:rsidRPr="00946C71">
              <w:rPr>
                <w:rFonts w:hAnsi="標楷體" w:hint="eastAsia"/>
              </w:rPr>
              <w:t>秘書一人，由召集人學校相關人員兼之，協助處理分團行政與經費核銷等庶務工作。</w:t>
            </w:r>
          </w:p>
        </w:tc>
        <w:tc>
          <w:tcPr>
            <w:tcW w:w="1821" w:type="pct"/>
          </w:tcPr>
          <w:p w:rsidR="009E6AB9" w:rsidRPr="00946C71" w:rsidRDefault="009E6AB9" w:rsidP="009E6AB9">
            <w:pPr>
              <w:kinsoku w:val="0"/>
              <w:overflowPunct w:val="0"/>
              <w:ind w:left="504" w:hangingChars="210" w:hanging="504"/>
              <w:rPr>
                <w:rFonts w:ascii="標楷體" w:hAnsi="標楷體"/>
                <w:color w:val="000000"/>
              </w:rPr>
            </w:pPr>
            <w:r w:rsidRPr="00946C71">
              <w:rPr>
                <w:rFonts w:ascii="標楷體" w:hAnsi="標楷體" w:hint="eastAsia"/>
                <w:color w:val="000000"/>
              </w:rPr>
              <w:lastRenderedPageBreak/>
              <w:t>五、</w:t>
            </w:r>
            <w:r>
              <w:rPr>
                <w:rFonts w:ascii="標楷體" w:hAnsi="標楷體"/>
                <w:color w:val="000000"/>
              </w:rPr>
              <w:tab/>
            </w:r>
            <w:r w:rsidRPr="00946C71">
              <w:rPr>
                <w:rFonts w:ascii="標楷體" w:hAnsi="標楷體" w:hint="eastAsia"/>
                <w:color w:val="000000"/>
              </w:rPr>
              <w:t>各分團組成人員為兼顧專長及教育階段均衡性，人數如下</w:t>
            </w:r>
            <w:r w:rsidRPr="00946C71">
              <w:rPr>
                <w:rFonts w:ascii="新細明體" w:hAnsi="新細明體" w:hint="eastAsia"/>
                <w:color w:val="000000"/>
              </w:rPr>
              <w:t>：</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(一)</w:t>
            </w:r>
            <w:r>
              <w:rPr>
                <w:rFonts w:ascii="標楷體" w:hAnsi="標楷體"/>
                <w:color w:val="000000"/>
              </w:rPr>
              <w:tab/>
            </w:r>
            <w:r w:rsidRPr="00946C71">
              <w:rPr>
                <w:rFonts w:ascii="標楷體" w:hAnsi="標楷體" w:hint="eastAsia"/>
                <w:color w:val="000000"/>
              </w:rPr>
              <w:t>召集人一人，由本府遴聘具該分團課程與教學專業</w:t>
            </w:r>
            <w:r w:rsidRPr="00946C71">
              <w:rPr>
                <w:rFonts w:ascii="標楷體" w:hAnsi="標楷體" w:hint="eastAsia"/>
                <w:color w:val="000000"/>
              </w:rPr>
              <w:lastRenderedPageBreak/>
              <w:t>之國中小學校長兼任。</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(二)</w:t>
            </w:r>
            <w:r>
              <w:rPr>
                <w:rFonts w:ascii="標楷體" w:hAnsi="標楷體"/>
                <w:color w:val="000000"/>
              </w:rPr>
              <w:tab/>
            </w:r>
            <w:r w:rsidRPr="00946C71">
              <w:rPr>
                <w:rFonts w:ascii="標楷體" w:hAnsi="標楷體" w:hint="eastAsia"/>
                <w:color w:val="000000"/>
              </w:rPr>
              <w:t>副召集人一至二人，由本府遴聘具該分團課程與教學專業之國中小學校長、教師或學者專家兼任，並協助召集人規劃及執行分團計畫。</w:t>
            </w:r>
          </w:p>
          <w:p w:rsidR="009E6AB9" w:rsidRPr="00946C71"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(三)</w:t>
            </w:r>
            <w:r>
              <w:rPr>
                <w:rFonts w:ascii="標楷體" w:hAnsi="標楷體"/>
                <w:color w:val="000000"/>
              </w:rPr>
              <w:tab/>
            </w:r>
            <w:r w:rsidRPr="00946C71">
              <w:rPr>
                <w:rFonts w:ascii="標楷體" w:hAnsi="標楷體" w:hint="eastAsia"/>
                <w:color w:val="000000"/>
              </w:rPr>
              <w:t>諮詢委員一人，由本府</w:t>
            </w:r>
            <w:r w:rsidRPr="00946C71">
              <w:rPr>
                <w:rFonts w:ascii="標楷體" w:hAnsi="標楷體"/>
                <w:color w:val="000000"/>
              </w:rPr>
              <w:t>就具各該分團領域、學科、議題或課程教學專長之學者專家聘兼之</w:t>
            </w:r>
            <w:r w:rsidRPr="00946C71">
              <w:rPr>
                <w:rFonts w:ascii="標楷體" w:hAnsi="標楷體" w:hint="eastAsia"/>
                <w:color w:val="000000"/>
              </w:rPr>
              <w:t>。</w:t>
            </w:r>
          </w:p>
          <w:p w:rsidR="009E6AB9"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(四)</w:t>
            </w:r>
            <w:r>
              <w:rPr>
                <w:rFonts w:ascii="標楷體" w:hAnsi="標楷體"/>
                <w:color w:val="000000"/>
              </w:rPr>
              <w:tab/>
            </w:r>
            <w:r w:rsidRPr="00946C71">
              <w:rPr>
                <w:rFonts w:ascii="標楷體" w:hAnsi="標楷體" w:hint="eastAsia"/>
                <w:color w:val="000000"/>
              </w:rPr>
              <w:t>輔導員二至</w:t>
            </w:r>
            <w:r w:rsidRPr="0078491F">
              <w:rPr>
                <w:rFonts w:ascii="標楷體" w:hAnsi="標楷體" w:hint="eastAsia"/>
                <w:color w:val="000000"/>
                <w:u w:val="single"/>
              </w:rPr>
              <w:t>四人</w:t>
            </w:r>
            <w:r w:rsidRPr="00946C71">
              <w:rPr>
                <w:rFonts w:ascii="標楷體" w:hAnsi="標楷體" w:hint="eastAsia"/>
                <w:color w:val="000000"/>
              </w:rPr>
              <w:t>，由本府組成遴選小組，遴選具領域、學科、議題專業之國中小編制內正式教師擔任。</w:t>
            </w:r>
            <w:r w:rsidRPr="0078491F">
              <w:rPr>
                <w:rFonts w:ascii="標楷體" w:hAnsi="標楷體" w:hint="eastAsia"/>
                <w:color w:val="000000"/>
                <w:u w:val="single"/>
              </w:rPr>
              <w:t>合科領域輔導員考量各學科需求得增聘，輔導員總人數以六人為上限。</w:t>
            </w:r>
          </w:p>
          <w:p w:rsidR="009E6AB9" w:rsidRPr="00C04D80" w:rsidRDefault="009E6AB9" w:rsidP="009E6AB9">
            <w:pPr>
              <w:kinsoku w:val="0"/>
              <w:overflowPunct w:val="0"/>
              <w:ind w:leftChars="210" w:left="1008" w:hangingChars="210" w:hanging="504"/>
              <w:rPr>
                <w:rFonts w:ascii="標楷體" w:hAnsi="標楷體"/>
                <w:color w:val="000000"/>
              </w:rPr>
            </w:pPr>
            <w:r w:rsidRPr="00946C71">
              <w:rPr>
                <w:rFonts w:ascii="標楷體" w:hAnsi="標楷體" w:hint="eastAsia"/>
                <w:color w:val="000000"/>
              </w:rPr>
              <w:t>(五)</w:t>
            </w:r>
            <w:r>
              <w:rPr>
                <w:rFonts w:ascii="標楷體" w:hAnsi="標楷體"/>
                <w:color w:val="000000"/>
              </w:rPr>
              <w:tab/>
            </w:r>
            <w:r w:rsidRPr="0078491F">
              <w:rPr>
                <w:rFonts w:ascii="標楷體" w:hAnsi="標楷體" w:hint="eastAsia"/>
                <w:color w:val="000000"/>
                <w:u w:val="single"/>
              </w:rPr>
              <w:t>團務</w:t>
            </w:r>
            <w:r w:rsidRPr="00946C71">
              <w:rPr>
                <w:rFonts w:ascii="標楷體" w:hAnsi="標楷體" w:hint="eastAsia"/>
                <w:color w:val="000000"/>
              </w:rPr>
              <w:t>秘書一人，由召集人學校相關人員兼之，協助處理分團行政與經費核銷等庶務工作。</w:t>
            </w:r>
          </w:p>
        </w:tc>
        <w:tc>
          <w:tcPr>
            <w:tcW w:w="1358" w:type="pct"/>
          </w:tcPr>
          <w:p w:rsidR="009E6AB9" w:rsidRPr="004B63C0" w:rsidRDefault="009E6AB9" w:rsidP="009E6AB9">
            <w:pPr>
              <w:shd w:val="clear" w:color="auto" w:fill="FFFFFF"/>
              <w:tabs>
                <w:tab w:val="left" w:pos="459"/>
              </w:tabs>
              <w:kinsoku w:val="0"/>
              <w:overflowPunct w:val="0"/>
              <w:rPr>
                <w:rFonts w:ascii="標楷體" w:hAnsi="標楷體"/>
              </w:rPr>
            </w:pPr>
            <w:r w:rsidRPr="004E7F88">
              <w:rPr>
                <w:rFonts w:ascii="標楷體" w:hAnsi="標楷體" w:hint="eastAsia"/>
              </w:rPr>
              <w:lastRenderedPageBreak/>
              <w:t>修正分團輔導員人數及上限，並調整團務秘書一職為執行秘書。</w:t>
            </w:r>
          </w:p>
        </w:tc>
      </w:tr>
      <w:tr w:rsidR="009E6AB9" w:rsidRPr="004B63C0" w:rsidTr="009E6AB9">
        <w:trPr>
          <w:trHeight w:val="722"/>
        </w:trPr>
        <w:tc>
          <w:tcPr>
            <w:tcW w:w="1821" w:type="pct"/>
          </w:tcPr>
          <w:p w:rsidR="009E6AB9" w:rsidRPr="00C04D80" w:rsidRDefault="009E6AB9" w:rsidP="009E6AB9">
            <w:pPr>
              <w:kinsoku w:val="0"/>
              <w:overflowPunct w:val="0"/>
              <w:ind w:left="744" w:hangingChars="310" w:hanging="744"/>
              <w:rPr>
                <w:rFonts w:ascii="標楷體" w:hAnsi="標楷體"/>
                <w:color w:val="000000"/>
              </w:rPr>
            </w:pPr>
            <w:r w:rsidRPr="00C04D80">
              <w:rPr>
                <w:rFonts w:ascii="標楷體" w:hAnsi="標楷體" w:hint="eastAsia"/>
                <w:color w:val="000000"/>
              </w:rPr>
              <w:lastRenderedPageBreak/>
              <w:t>十一、</w:t>
            </w:r>
            <w:r>
              <w:rPr>
                <w:rFonts w:ascii="標楷體" w:hAnsi="標楷體"/>
                <w:color w:val="000000"/>
              </w:rPr>
              <w:tab/>
            </w:r>
            <w:r w:rsidRPr="00C04D80">
              <w:rPr>
                <w:rFonts w:ascii="標楷體" w:hAnsi="標楷體" w:hint="eastAsia"/>
                <w:color w:val="000000"/>
              </w:rPr>
              <w:t>本輔導團及各分團人員之權益義務</w:t>
            </w:r>
            <w:r w:rsidRPr="00C04D80">
              <w:rPr>
                <w:rFonts w:ascii="新細明體" w:hAnsi="新細明體" w:hint="eastAsia"/>
                <w:color w:val="000000"/>
              </w:rPr>
              <w:t>：</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(一)</w:t>
            </w:r>
            <w:r>
              <w:rPr>
                <w:rFonts w:ascii="標楷體" w:hAnsi="標楷體"/>
                <w:color w:val="000000"/>
              </w:rPr>
              <w:tab/>
            </w:r>
            <w:r w:rsidRPr="00C04D80">
              <w:rPr>
                <w:rFonts w:ascii="標楷體" w:hAnsi="標楷體" w:hint="eastAsia"/>
                <w:color w:val="000000"/>
              </w:rPr>
              <w:t>全時擔任輔導團相關人員：</w:t>
            </w:r>
          </w:p>
          <w:p w:rsidR="009E6AB9" w:rsidRPr="009E6AB9" w:rsidRDefault="009E6AB9" w:rsidP="009E6AB9">
            <w:pPr>
              <w:kinsoku w:val="0"/>
              <w:overflowPunct w:val="0"/>
              <w:ind w:leftChars="410" w:left="1248" w:hangingChars="110" w:hanging="264"/>
              <w:rPr>
                <w:color w:val="000000"/>
              </w:rPr>
            </w:pPr>
            <w:r w:rsidRPr="00C04D80">
              <w:rPr>
                <w:rFonts w:ascii="標楷體" w:hAnsi="標楷體" w:hint="eastAsia"/>
                <w:color w:val="000000"/>
              </w:rPr>
              <w:t>1.</w:t>
            </w:r>
            <w:r>
              <w:rPr>
                <w:rFonts w:ascii="標楷體" w:hAnsi="標楷體"/>
                <w:color w:val="000000"/>
              </w:rPr>
              <w:tab/>
            </w:r>
            <w:r w:rsidRPr="009E6AB9">
              <w:rPr>
                <w:rFonts w:hAnsi="標楷體"/>
                <w:color w:val="000000"/>
              </w:rPr>
              <w:t>課程督學聘任期間之年資，比照學校兼行政職務之教師，採計為高級中等以下學校校長、主任甄選之資績分，支給休假、休假旅遊補助及未休假加班費。</w:t>
            </w:r>
          </w:p>
          <w:p w:rsidR="009E6AB9" w:rsidRPr="009E6AB9" w:rsidRDefault="009E6AB9" w:rsidP="009E6AB9">
            <w:pPr>
              <w:kinsoku w:val="0"/>
              <w:overflowPunct w:val="0"/>
              <w:ind w:leftChars="410" w:left="1248" w:hangingChars="110" w:hanging="264"/>
              <w:rPr>
                <w:color w:val="000000"/>
              </w:rPr>
            </w:pPr>
            <w:r w:rsidRPr="009E6AB9">
              <w:rPr>
                <w:color w:val="000000"/>
              </w:rPr>
              <w:t>2.</w:t>
            </w:r>
            <w:r>
              <w:rPr>
                <w:rFonts w:hint="eastAsia"/>
                <w:color w:val="000000"/>
              </w:rPr>
              <w:tab/>
            </w:r>
            <w:r w:rsidRPr="009E6AB9">
              <w:rPr>
                <w:rFonts w:hAnsi="標楷體"/>
                <w:color w:val="000000"/>
              </w:rPr>
              <w:t>工作人員若為借調教師，聘任期間之年資，比照學校兼行政職務之教師，採計為高級中等以下學校校長、主任甄選之績分，支給休假、休假旅遊補助及未休假加班費。若為專案性質人力，進用規定依教育部或本府及所屬各機關學校臨時</w:t>
            </w:r>
            <w:r w:rsidRPr="009E6AB9">
              <w:rPr>
                <w:color w:val="000000"/>
              </w:rPr>
              <w:t>(</w:t>
            </w:r>
            <w:r w:rsidRPr="009E6AB9">
              <w:rPr>
                <w:rFonts w:hAnsi="標楷體"/>
                <w:color w:val="000000"/>
              </w:rPr>
              <w:t>約用</w:t>
            </w:r>
            <w:r w:rsidRPr="009E6AB9">
              <w:rPr>
                <w:color w:val="000000"/>
              </w:rPr>
              <w:t>)</w:t>
            </w:r>
            <w:r w:rsidRPr="009E6AB9">
              <w:rPr>
                <w:rFonts w:hAnsi="標楷體"/>
                <w:color w:val="000000"/>
              </w:rPr>
              <w:t>人員進用</w:t>
            </w:r>
            <w:r w:rsidRPr="009E6AB9">
              <w:rPr>
                <w:rFonts w:hAnsi="標楷體"/>
                <w:color w:val="000000"/>
              </w:rPr>
              <w:lastRenderedPageBreak/>
              <w:t>及運用要點辦理，薪資部分得比照教育部國民及學前教育署專案計畫專任助理人員工作酬金表或比照本府及所屬機關學校約聘僱人員薪給支給標準表，合併採計年資包含地域加給，支給休假、休假旅遊補助及未休假加班費。</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(二)</w:t>
            </w:r>
            <w:r>
              <w:rPr>
                <w:rFonts w:ascii="標楷體" w:hAnsi="標楷體"/>
                <w:color w:val="000000"/>
              </w:rPr>
              <w:tab/>
            </w:r>
            <w:r w:rsidRPr="00C04D80">
              <w:rPr>
                <w:rFonts w:ascii="標楷體" w:hAnsi="標楷體" w:hint="eastAsia"/>
                <w:color w:val="000000"/>
              </w:rPr>
              <w:t>教師擔任輔導團、分團職務者，依其職務於聘任期間之權益如下：</w:t>
            </w:r>
          </w:p>
          <w:p w:rsidR="009E6AB9" w:rsidRPr="009E6AB9" w:rsidRDefault="009E6AB9" w:rsidP="009E6AB9">
            <w:pPr>
              <w:kinsoku w:val="0"/>
              <w:overflowPunct w:val="0"/>
              <w:ind w:leftChars="410" w:left="1248" w:hangingChars="110" w:hanging="264"/>
              <w:rPr>
                <w:color w:val="000000"/>
              </w:rPr>
            </w:pPr>
            <w:r w:rsidRPr="009E6AB9">
              <w:rPr>
                <w:color w:val="000000"/>
              </w:rPr>
              <w:t>1.</w:t>
            </w:r>
            <w:r>
              <w:rPr>
                <w:rFonts w:hint="eastAsia"/>
                <w:color w:val="000000"/>
              </w:rPr>
              <w:tab/>
            </w:r>
            <w:r w:rsidRPr="009E6AB9">
              <w:rPr>
                <w:rFonts w:hAnsi="標楷體"/>
                <w:color w:val="000000"/>
              </w:rPr>
              <w:t>副召集人：</w:t>
            </w:r>
          </w:p>
          <w:p w:rsidR="009E6AB9" w:rsidRPr="009E6AB9" w:rsidRDefault="009E6AB9" w:rsidP="009E6AB9">
            <w:pPr>
              <w:kinsoku w:val="0"/>
              <w:overflowPunct w:val="0"/>
              <w:ind w:leftChars="510" w:left="1608" w:hangingChars="160" w:hanging="384"/>
              <w:rPr>
                <w:color w:val="000000"/>
              </w:rPr>
            </w:pPr>
            <w:r w:rsidRPr="009E6AB9">
              <w:rPr>
                <w:color w:val="000000"/>
              </w:rPr>
              <w:t>(1)</w:t>
            </w:r>
            <w:r>
              <w:rPr>
                <w:rFonts w:hint="eastAsia"/>
                <w:color w:val="000000"/>
              </w:rPr>
              <w:tab/>
            </w:r>
            <w:r w:rsidRPr="009E6AB9">
              <w:rPr>
                <w:rFonts w:hAnsi="標楷體"/>
                <w:color w:val="000000"/>
              </w:rPr>
              <w:t>得依「國民教育及特殊教育輔導團與中心組織運作辦法」</w:t>
            </w:r>
            <w:r w:rsidRPr="009E6AB9">
              <w:rPr>
                <w:rFonts w:hAnsi="標楷體"/>
                <w:color w:val="000000"/>
                <w:kern w:val="0"/>
              </w:rPr>
              <w:t>第十五條第二項</w:t>
            </w:r>
            <w:r w:rsidRPr="009E6AB9">
              <w:rPr>
                <w:rFonts w:hAnsi="標楷體"/>
                <w:color w:val="000000"/>
              </w:rPr>
              <w:t>規定支領兼職費。</w:t>
            </w:r>
          </w:p>
          <w:p w:rsidR="009E6AB9" w:rsidRPr="009E6AB9" w:rsidRDefault="009E6AB9" w:rsidP="009E6AB9">
            <w:pPr>
              <w:kinsoku w:val="0"/>
              <w:overflowPunct w:val="0"/>
              <w:ind w:leftChars="510" w:left="1608" w:hangingChars="160" w:hanging="384"/>
              <w:rPr>
                <w:color w:val="000000"/>
              </w:rPr>
            </w:pPr>
            <w:r w:rsidRPr="009E6AB9">
              <w:rPr>
                <w:color w:val="000000"/>
              </w:rPr>
              <w:t>(2)</w:t>
            </w:r>
            <w:r>
              <w:rPr>
                <w:rFonts w:hint="eastAsia"/>
                <w:color w:val="000000"/>
              </w:rPr>
              <w:tab/>
            </w:r>
            <w:r w:rsidRPr="009E6AB9">
              <w:rPr>
                <w:rFonts w:hAnsi="標楷體"/>
                <w:color w:val="000000"/>
              </w:rPr>
              <w:t>聘任期間之年資，得比</w:t>
            </w:r>
            <w:r w:rsidRPr="009E6AB9">
              <w:rPr>
                <w:rFonts w:hAnsi="標楷體"/>
                <w:color w:val="000000"/>
              </w:rPr>
              <w:lastRenderedPageBreak/>
              <w:t>照學校兼行政職務之教師，採計為高級中等以下學校校長、主任甄選之績分。</w:t>
            </w:r>
          </w:p>
          <w:p w:rsidR="009E6AB9" w:rsidRPr="009E6AB9" w:rsidRDefault="009E6AB9" w:rsidP="009E6AB9">
            <w:pPr>
              <w:kinsoku w:val="0"/>
              <w:overflowPunct w:val="0"/>
              <w:ind w:leftChars="510" w:left="1608" w:hangingChars="160" w:hanging="384"/>
              <w:rPr>
                <w:color w:val="000000"/>
              </w:rPr>
            </w:pPr>
            <w:r w:rsidRPr="009E6AB9">
              <w:rPr>
                <w:color w:val="000000"/>
              </w:rPr>
              <w:t>(3)</w:t>
            </w:r>
            <w:r>
              <w:rPr>
                <w:rFonts w:hint="eastAsia"/>
                <w:color w:val="000000"/>
              </w:rPr>
              <w:tab/>
            </w:r>
            <w:r w:rsidRPr="009E6AB9">
              <w:rPr>
                <w:rFonts w:hAnsi="標楷體"/>
                <w:color w:val="000000"/>
              </w:rPr>
              <w:t>聘任期間得減授二節基本授課節數</w:t>
            </w:r>
            <w:r w:rsidRPr="009E6AB9">
              <w:rPr>
                <w:rFonts w:hAnsi="標楷體"/>
                <w:color w:val="000000"/>
                <w:u w:val="single"/>
              </w:rPr>
              <w:t>並不得支領回兼鐘點費。</w:t>
            </w:r>
          </w:p>
          <w:p w:rsidR="009E6AB9" w:rsidRPr="009E6AB9" w:rsidRDefault="009E6AB9" w:rsidP="009E6AB9">
            <w:pPr>
              <w:kinsoku w:val="0"/>
              <w:overflowPunct w:val="0"/>
              <w:ind w:leftChars="410" w:left="1248" w:hangingChars="110" w:hanging="264"/>
              <w:rPr>
                <w:color w:val="000000"/>
              </w:rPr>
            </w:pPr>
            <w:r w:rsidRPr="009E6AB9">
              <w:rPr>
                <w:color w:val="000000"/>
              </w:rPr>
              <w:t>2.</w:t>
            </w:r>
            <w:r>
              <w:rPr>
                <w:rFonts w:hint="eastAsia"/>
              </w:rPr>
              <w:tab/>
            </w:r>
            <w:r w:rsidRPr="009E6AB9">
              <w:rPr>
                <w:rFonts w:hAnsi="標楷體"/>
                <w:color w:val="000000"/>
                <w:u w:val="single"/>
              </w:rPr>
              <w:t>全時擔任</w:t>
            </w:r>
            <w:r w:rsidRPr="009E6AB9">
              <w:rPr>
                <w:rFonts w:hAnsi="標楷體"/>
                <w:color w:val="000000"/>
              </w:rPr>
              <w:t>輔導員：聘任期間之年資，比照學校兼行政職務之教師，採計為高級中等以下學校校長、主任甄選之績分。另依本府調用所屬學校教師處理原則規定，每週得返校授課二至四節。</w:t>
            </w:r>
          </w:p>
          <w:p w:rsidR="009E6AB9" w:rsidRPr="009E6AB9" w:rsidRDefault="009E6AB9" w:rsidP="009E6AB9">
            <w:pPr>
              <w:kinsoku w:val="0"/>
              <w:overflowPunct w:val="0"/>
              <w:ind w:leftChars="410" w:left="1248" w:hangingChars="110" w:hanging="264"/>
              <w:rPr>
                <w:color w:val="000000"/>
              </w:rPr>
            </w:pPr>
            <w:r w:rsidRPr="009E6AB9">
              <w:rPr>
                <w:color w:val="000000"/>
              </w:rPr>
              <w:t>3.</w:t>
            </w:r>
            <w:r>
              <w:rPr>
                <w:rFonts w:hint="eastAsia"/>
                <w:color w:val="000000"/>
              </w:rPr>
              <w:tab/>
            </w:r>
            <w:r w:rsidRPr="009E6AB9">
              <w:rPr>
                <w:rFonts w:hAnsi="標楷體"/>
                <w:color w:val="000000"/>
              </w:rPr>
              <w:t>部分時間擔任輔導員：教師以採部分時間擔任輔導員者，得減授二至四節基本授課節數</w:t>
            </w:r>
            <w:r w:rsidRPr="009E6AB9">
              <w:rPr>
                <w:rFonts w:hAnsi="標楷體"/>
                <w:color w:val="000000"/>
              </w:rPr>
              <w:lastRenderedPageBreak/>
              <w:t>為原則</w:t>
            </w:r>
            <w:r w:rsidRPr="009E6AB9">
              <w:rPr>
                <w:rFonts w:hAnsi="標楷體"/>
                <w:color w:val="000000"/>
                <w:u w:val="single"/>
              </w:rPr>
              <w:t>，如有特殊需求經本府同意者至多得減授六節</w:t>
            </w:r>
            <w:r w:rsidRPr="009E6AB9">
              <w:rPr>
                <w:rFonts w:hAnsi="標楷體"/>
                <w:color w:val="000000"/>
              </w:rPr>
              <w:t>。</w:t>
            </w:r>
          </w:p>
          <w:p w:rsidR="009E6AB9" w:rsidRPr="009E6AB9" w:rsidRDefault="009E6AB9" w:rsidP="009E6AB9">
            <w:pPr>
              <w:kinsoku w:val="0"/>
              <w:overflowPunct w:val="0"/>
              <w:ind w:leftChars="410" w:left="1248" w:hangingChars="110" w:hanging="264"/>
              <w:rPr>
                <w:color w:val="000000"/>
              </w:rPr>
            </w:pPr>
            <w:r w:rsidRPr="009E6AB9">
              <w:rPr>
                <w:color w:val="000000"/>
              </w:rPr>
              <w:t>4.</w:t>
            </w:r>
            <w:r>
              <w:rPr>
                <w:rFonts w:hint="eastAsia"/>
                <w:color w:val="000000"/>
              </w:rPr>
              <w:tab/>
            </w:r>
            <w:r w:rsidRPr="009E6AB9">
              <w:rPr>
                <w:rFonts w:hAnsi="標楷體"/>
                <w:color w:val="000000"/>
              </w:rPr>
              <w:t>擔任</w:t>
            </w:r>
            <w:r w:rsidRPr="009E6AB9">
              <w:rPr>
                <w:rFonts w:hAnsi="標楷體"/>
                <w:color w:val="000000"/>
                <w:u w:val="single"/>
              </w:rPr>
              <w:t>執行</w:t>
            </w:r>
            <w:r w:rsidRPr="009E6AB9">
              <w:rPr>
                <w:rFonts w:hAnsi="標楷體"/>
                <w:color w:val="000000"/>
              </w:rPr>
              <w:t>秘書：得減授一節基本授課節數。</w:t>
            </w:r>
          </w:p>
          <w:p w:rsidR="009E6AB9" w:rsidRPr="009E6AB9" w:rsidRDefault="009E6AB9" w:rsidP="009E6AB9">
            <w:pPr>
              <w:kinsoku w:val="0"/>
              <w:overflowPunct w:val="0"/>
              <w:ind w:leftChars="410" w:left="1248" w:hangingChars="110" w:hanging="264"/>
              <w:rPr>
                <w:color w:val="000000"/>
              </w:rPr>
            </w:pPr>
            <w:r w:rsidRPr="009E6AB9">
              <w:rPr>
                <w:color w:val="000000"/>
              </w:rPr>
              <w:t>5.</w:t>
            </w:r>
            <w:r>
              <w:rPr>
                <w:rFonts w:hint="eastAsia"/>
                <w:color w:val="000000"/>
              </w:rPr>
              <w:tab/>
            </w:r>
            <w:r w:rsidRPr="009E6AB9">
              <w:rPr>
                <w:rFonts w:hAnsi="標楷體"/>
                <w:color w:val="000000"/>
              </w:rPr>
              <w:t>分團人員於輔導工作進行期間由所屬學校核予公假及課務排代。</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(三)</w:t>
            </w:r>
            <w:r>
              <w:rPr>
                <w:rFonts w:ascii="標楷體" w:hAnsi="標楷體"/>
                <w:color w:val="000000"/>
              </w:rPr>
              <w:tab/>
            </w:r>
            <w:r w:rsidRPr="00C04D80">
              <w:rPr>
                <w:rFonts w:ascii="標楷體" w:hAnsi="標楷體" w:hint="eastAsia"/>
                <w:color w:val="000000"/>
              </w:rPr>
              <w:t>國中小校長擔任分團召集人、副召集人者，聘任期間得依「國民教育及特殊教育輔導團與中心組織運作辦法」</w:t>
            </w:r>
            <w:r w:rsidRPr="00C04D80">
              <w:rPr>
                <w:rFonts w:ascii="標楷體" w:hAnsi="標楷體"/>
                <w:color w:val="000000"/>
              </w:rPr>
              <w:t>第十五條第二項</w:t>
            </w:r>
            <w:r w:rsidRPr="00C04D80">
              <w:rPr>
                <w:rFonts w:ascii="標楷體" w:hAnsi="標楷體" w:hint="eastAsia"/>
                <w:color w:val="000000"/>
              </w:rPr>
              <w:t>規定支領兼職費。</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(四)</w:t>
            </w:r>
            <w:r>
              <w:rPr>
                <w:rFonts w:ascii="標楷體" w:hAnsi="標楷體"/>
                <w:color w:val="000000"/>
              </w:rPr>
              <w:tab/>
            </w:r>
            <w:r w:rsidRPr="00C04D80">
              <w:rPr>
                <w:rFonts w:ascii="標楷體" w:hAnsi="標楷體" w:hint="eastAsia"/>
                <w:color w:val="000000"/>
              </w:rPr>
              <w:t>輔導團及分團人員均有出席團務會議、工作會議，履行專業服務及參加專業增能培訓之義務；輔導員之表現列入年度考核作為獎勵、續聘依據。</w:t>
            </w:r>
          </w:p>
          <w:p w:rsidR="009E6AB9" w:rsidRDefault="009E6AB9" w:rsidP="009E6AB9">
            <w:pPr>
              <w:kinsoku w:val="0"/>
              <w:overflowPunct w:val="0"/>
              <w:ind w:leftChars="300" w:left="720"/>
              <w:rPr>
                <w:rFonts w:ascii="標楷體" w:hAnsi="標楷體"/>
                <w:color w:val="000000"/>
              </w:rPr>
            </w:pPr>
            <w:r w:rsidRPr="00C04D80">
              <w:rPr>
                <w:rFonts w:ascii="標楷體" w:hAnsi="標楷體" w:hint="eastAsia"/>
                <w:color w:val="000000"/>
              </w:rPr>
              <w:lastRenderedPageBreak/>
              <w:t>前項教師兼任副召集人、輔導員及</w:t>
            </w:r>
            <w:r w:rsidRPr="0078491F">
              <w:rPr>
                <w:rFonts w:ascii="標楷體" w:hAnsi="標楷體" w:hint="eastAsia"/>
                <w:color w:val="000000"/>
                <w:u w:val="single"/>
              </w:rPr>
              <w:t>執行</w:t>
            </w:r>
            <w:r w:rsidRPr="00C04D80">
              <w:rPr>
                <w:rFonts w:ascii="標楷體" w:hAnsi="標楷體" w:hint="eastAsia"/>
                <w:color w:val="000000"/>
              </w:rPr>
              <w:t>秘書者，若有特殊情形無法減授課時，得依「澎湖縣國民中小學與附設幼兒園兼任代課及代理教師聘任補充規定」經本府同意方可回兼課務。</w:t>
            </w:r>
          </w:p>
          <w:p w:rsidR="009E6AB9" w:rsidRPr="00BC172F" w:rsidRDefault="009E6AB9" w:rsidP="009E6AB9">
            <w:pPr>
              <w:kinsoku w:val="0"/>
              <w:overflowPunct w:val="0"/>
              <w:ind w:leftChars="310" w:left="744"/>
              <w:rPr>
                <w:rFonts w:hAnsi="標楷體"/>
              </w:rPr>
            </w:pPr>
            <w:r w:rsidRPr="005517E3">
              <w:rPr>
                <w:rFonts w:ascii="標楷體" w:hAnsi="標楷體" w:hint="eastAsia"/>
                <w:color w:val="000000"/>
              </w:rPr>
              <w:t>各分團輔導員減授課總節數，依當學年度教育部核定課程推動人員代理代課費經費上限內，經本府設算統籌分配。</w:t>
            </w:r>
          </w:p>
        </w:tc>
        <w:tc>
          <w:tcPr>
            <w:tcW w:w="1821" w:type="pct"/>
          </w:tcPr>
          <w:p w:rsidR="009E6AB9" w:rsidRPr="00C04D80" w:rsidRDefault="009E6AB9" w:rsidP="009E6AB9">
            <w:pPr>
              <w:kinsoku w:val="0"/>
              <w:overflowPunct w:val="0"/>
              <w:ind w:left="744" w:hangingChars="310" w:hanging="744"/>
              <w:rPr>
                <w:rFonts w:ascii="標楷體" w:hAnsi="標楷體"/>
                <w:color w:val="000000"/>
              </w:rPr>
            </w:pPr>
            <w:r w:rsidRPr="00C04D80">
              <w:rPr>
                <w:rFonts w:ascii="標楷體" w:hAnsi="標楷體" w:hint="eastAsia"/>
                <w:color w:val="000000"/>
              </w:rPr>
              <w:lastRenderedPageBreak/>
              <w:t>十一、</w:t>
            </w:r>
            <w:r>
              <w:rPr>
                <w:rFonts w:ascii="標楷體" w:hAnsi="標楷體"/>
                <w:color w:val="000000"/>
              </w:rPr>
              <w:tab/>
            </w:r>
            <w:r w:rsidRPr="00C04D80">
              <w:rPr>
                <w:rFonts w:ascii="標楷體" w:hAnsi="標楷體" w:hint="eastAsia"/>
                <w:color w:val="000000"/>
              </w:rPr>
              <w:t>本輔導團及各分團人員之權益義務</w:t>
            </w:r>
            <w:r w:rsidRPr="00C04D80">
              <w:rPr>
                <w:rFonts w:ascii="新細明體" w:hAnsi="新細明體" w:hint="eastAsia"/>
                <w:color w:val="000000"/>
              </w:rPr>
              <w:t>：</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(一)</w:t>
            </w:r>
            <w:r>
              <w:rPr>
                <w:rFonts w:ascii="標楷體" w:hAnsi="標楷體"/>
                <w:color w:val="000000"/>
              </w:rPr>
              <w:tab/>
            </w:r>
            <w:r w:rsidRPr="00C04D80">
              <w:rPr>
                <w:rFonts w:ascii="標楷體" w:hAnsi="標楷體" w:hint="eastAsia"/>
                <w:color w:val="000000"/>
              </w:rPr>
              <w:t>全時擔任輔導團相關人員：</w:t>
            </w:r>
          </w:p>
          <w:p w:rsidR="009E6AB9" w:rsidRPr="009E6AB9" w:rsidRDefault="009E6AB9" w:rsidP="009E6AB9">
            <w:pPr>
              <w:kinsoku w:val="0"/>
              <w:overflowPunct w:val="0"/>
              <w:ind w:leftChars="410" w:left="1248" w:hangingChars="110" w:hanging="264"/>
              <w:rPr>
                <w:color w:val="000000"/>
              </w:rPr>
            </w:pPr>
            <w:r w:rsidRPr="00C04D80">
              <w:rPr>
                <w:rFonts w:ascii="標楷體" w:hAnsi="標楷體" w:hint="eastAsia"/>
                <w:color w:val="000000"/>
              </w:rPr>
              <w:t>1.</w:t>
            </w:r>
            <w:r>
              <w:rPr>
                <w:rFonts w:ascii="標楷體" w:hAnsi="標楷體"/>
                <w:color w:val="000000"/>
              </w:rPr>
              <w:tab/>
            </w:r>
            <w:r w:rsidRPr="009E6AB9">
              <w:rPr>
                <w:rFonts w:hAnsi="標楷體"/>
                <w:color w:val="000000"/>
              </w:rPr>
              <w:t>課程督學聘任期間之年資，比照學校兼行政職務之教師，採計為高級中等以下學校校長、主任甄選之資績分，支給休假、休假旅遊補助及未休假加班費。</w:t>
            </w:r>
          </w:p>
          <w:p w:rsidR="009E6AB9" w:rsidRPr="009E6AB9" w:rsidRDefault="009E6AB9" w:rsidP="009E6AB9">
            <w:pPr>
              <w:kinsoku w:val="0"/>
              <w:overflowPunct w:val="0"/>
              <w:ind w:leftChars="410" w:left="1248" w:hangingChars="110" w:hanging="264"/>
              <w:rPr>
                <w:color w:val="000000"/>
              </w:rPr>
            </w:pPr>
            <w:r w:rsidRPr="009E6AB9">
              <w:rPr>
                <w:color w:val="000000"/>
              </w:rPr>
              <w:t>2.</w:t>
            </w:r>
            <w:r>
              <w:rPr>
                <w:rFonts w:hint="eastAsia"/>
                <w:color w:val="000000"/>
              </w:rPr>
              <w:tab/>
            </w:r>
            <w:r w:rsidRPr="009E6AB9">
              <w:rPr>
                <w:rFonts w:hAnsi="標楷體"/>
                <w:color w:val="000000"/>
              </w:rPr>
              <w:t>工作人員若為借調教師，聘任期間之年資，比照學校兼行政職務之教師，採計為高級中等以下學校校長、主任甄選之績分，支給休假、休假旅遊補助及未休假加班費。若為專案性質人力，進用規定依教育部或本府及所屬各機關學校臨時</w:t>
            </w:r>
            <w:r w:rsidRPr="009E6AB9">
              <w:rPr>
                <w:color w:val="000000"/>
              </w:rPr>
              <w:t>(</w:t>
            </w:r>
            <w:r w:rsidRPr="009E6AB9">
              <w:rPr>
                <w:rFonts w:hAnsi="標楷體"/>
                <w:color w:val="000000"/>
              </w:rPr>
              <w:t>約用</w:t>
            </w:r>
            <w:r w:rsidRPr="009E6AB9">
              <w:rPr>
                <w:color w:val="000000"/>
              </w:rPr>
              <w:t>)</w:t>
            </w:r>
            <w:r w:rsidRPr="009E6AB9">
              <w:rPr>
                <w:rFonts w:hAnsi="標楷體"/>
                <w:color w:val="000000"/>
              </w:rPr>
              <w:t>人員進用</w:t>
            </w:r>
            <w:r w:rsidRPr="009E6AB9">
              <w:rPr>
                <w:rFonts w:hAnsi="標楷體"/>
                <w:color w:val="000000"/>
              </w:rPr>
              <w:lastRenderedPageBreak/>
              <w:t>及運用要點辦理，薪資部分得比照教育部國民及學前教育署專案計畫專任助理人員工作酬金表或比照本府及所屬機關學校約聘僱人員薪給支給標準表，合併採計年資包含地域加給，支給休假、休假旅遊補助及未休假加班費。</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(二)</w:t>
            </w:r>
            <w:r>
              <w:rPr>
                <w:rFonts w:ascii="標楷體" w:hAnsi="標楷體"/>
                <w:color w:val="000000"/>
              </w:rPr>
              <w:tab/>
            </w:r>
            <w:r w:rsidRPr="00C04D80">
              <w:rPr>
                <w:rFonts w:ascii="標楷體" w:hAnsi="標楷體" w:hint="eastAsia"/>
                <w:color w:val="000000"/>
              </w:rPr>
              <w:t>教師擔任輔導團、分團職務者，依其職務於聘任期間之權益如下：</w:t>
            </w:r>
          </w:p>
          <w:p w:rsidR="009E6AB9" w:rsidRPr="009E6AB9" w:rsidRDefault="009E6AB9" w:rsidP="009E6AB9">
            <w:pPr>
              <w:kinsoku w:val="0"/>
              <w:overflowPunct w:val="0"/>
              <w:ind w:leftChars="410" w:left="1248" w:hangingChars="110" w:hanging="264"/>
              <w:rPr>
                <w:color w:val="000000"/>
              </w:rPr>
            </w:pPr>
            <w:r w:rsidRPr="009E6AB9">
              <w:rPr>
                <w:color w:val="000000"/>
              </w:rPr>
              <w:t>1.</w:t>
            </w:r>
            <w:r>
              <w:rPr>
                <w:rFonts w:hint="eastAsia"/>
                <w:color w:val="000000"/>
              </w:rPr>
              <w:tab/>
            </w:r>
            <w:r w:rsidRPr="009E6AB9">
              <w:rPr>
                <w:rFonts w:hAnsi="標楷體"/>
                <w:color w:val="000000"/>
              </w:rPr>
              <w:t>副召集人：</w:t>
            </w:r>
          </w:p>
          <w:p w:rsidR="009E6AB9" w:rsidRPr="009E6AB9" w:rsidRDefault="009E6AB9" w:rsidP="009E6AB9">
            <w:pPr>
              <w:kinsoku w:val="0"/>
              <w:overflowPunct w:val="0"/>
              <w:ind w:leftChars="510" w:left="1608" w:hangingChars="160" w:hanging="384"/>
              <w:rPr>
                <w:color w:val="000000"/>
              </w:rPr>
            </w:pPr>
            <w:r w:rsidRPr="009E6AB9">
              <w:rPr>
                <w:color w:val="000000"/>
              </w:rPr>
              <w:t>(1)</w:t>
            </w:r>
            <w:r>
              <w:rPr>
                <w:rFonts w:hint="eastAsia"/>
                <w:color w:val="000000"/>
              </w:rPr>
              <w:tab/>
            </w:r>
            <w:r w:rsidRPr="009E6AB9">
              <w:rPr>
                <w:rFonts w:hAnsi="標楷體"/>
                <w:color w:val="000000"/>
              </w:rPr>
              <w:t>得依「國民教育及特殊教育輔導團與中心組織運作辦法」</w:t>
            </w:r>
            <w:r w:rsidRPr="009E6AB9">
              <w:rPr>
                <w:rFonts w:hAnsi="標楷體"/>
                <w:color w:val="000000"/>
                <w:kern w:val="0"/>
              </w:rPr>
              <w:t>第十五條第二項</w:t>
            </w:r>
            <w:r w:rsidRPr="009E6AB9">
              <w:rPr>
                <w:rFonts w:hAnsi="標楷體"/>
                <w:color w:val="000000"/>
              </w:rPr>
              <w:t>規定支領兼職費。</w:t>
            </w:r>
          </w:p>
          <w:p w:rsidR="009E6AB9" w:rsidRPr="009E6AB9" w:rsidRDefault="009E6AB9" w:rsidP="009E6AB9">
            <w:pPr>
              <w:kinsoku w:val="0"/>
              <w:overflowPunct w:val="0"/>
              <w:ind w:leftChars="510" w:left="1608" w:hangingChars="160" w:hanging="384"/>
              <w:rPr>
                <w:color w:val="000000"/>
              </w:rPr>
            </w:pPr>
            <w:r w:rsidRPr="009E6AB9">
              <w:rPr>
                <w:color w:val="000000"/>
              </w:rPr>
              <w:t>(2)</w:t>
            </w:r>
            <w:r>
              <w:rPr>
                <w:rFonts w:hint="eastAsia"/>
                <w:color w:val="000000"/>
              </w:rPr>
              <w:tab/>
            </w:r>
            <w:r w:rsidRPr="009E6AB9">
              <w:rPr>
                <w:rFonts w:hAnsi="標楷體"/>
                <w:color w:val="000000"/>
              </w:rPr>
              <w:t>聘任期間之年資，得比</w:t>
            </w:r>
            <w:r w:rsidRPr="009E6AB9">
              <w:rPr>
                <w:rFonts w:hAnsi="標楷體"/>
                <w:color w:val="000000"/>
              </w:rPr>
              <w:lastRenderedPageBreak/>
              <w:t>照學校兼行政職務之教師，採計為高級中等以下學校校長、主任甄選之績分。</w:t>
            </w:r>
          </w:p>
          <w:p w:rsidR="009E6AB9" w:rsidRPr="009E6AB9" w:rsidRDefault="009E6AB9" w:rsidP="009E6AB9">
            <w:pPr>
              <w:kinsoku w:val="0"/>
              <w:overflowPunct w:val="0"/>
              <w:ind w:leftChars="510" w:left="1608" w:hangingChars="160" w:hanging="384"/>
              <w:rPr>
                <w:color w:val="000000"/>
              </w:rPr>
            </w:pPr>
            <w:r w:rsidRPr="009E6AB9">
              <w:rPr>
                <w:color w:val="000000"/>
              </w:rPr>
              <w:t>(3)</w:t>
            </w:r>
            <w:r>
              <w:rPr>
                <w:rFonts w:hint="eastAsia"/>
                <w:color w:val="000000"/>
              </w:rPr>
              <w:tab/>
            </w:r>
            <w:r w:rsidRPr="009E6AB9">
              <w:rPr>
                <w:rFonts w:hAnsi="標楷體"/>
                <w:color w:val="000000"/>
              </w:rPr>
              <w:t>聘任期間得減授二節基本授課節</w:t>
            </w:r>
            <w:r>
              <w:rPr>
                <w:rFonts w:hAnsi="標楷體" w:hint="eastAsia"/>
                <w:color w:val="000000"/>
              </w:rPr>
              <w:t xml:space="preserve">　</w:t>
            </w:r>
            <w:r w:rsidRPr="009E6AB9">
              <w:rPr>
                <w:rFonts w:hAnsi="標楷體"/>
                <w:color w:val="000000"/>
              </w:rPr>
              <w:t>數。</w:t>
            </w:r>
          </w:p>
          <w:p w:rsidR="009E6AB9" w:rsidRPr="009E6AB9" w:rsidRDefault="009E6AB9" w:rsidP="009E6AB9">
            <w:pPr>
              <w:kinsoku w:val="0"/>
              <w:overflowPunct w:val="0"/>
              <w:ind w:leftChars="410" w:left="1248" w:hangingChars="110" w:hanging="264"/>
              <w:rPr>
                <w:color w:val="000000"/>
              </w:rPr>
            </w:pPr>
            <w:r w:rsidRPr="009E6AB9">
              <w:rPr>
                <w:color w:val="000000"/>
              </w:rPr>
              <w:t>2.</w:t>
            </w:r>
            <w:r>
              <w:rPr>
                <w:rFonts w:hint="eastAsia"/>
                <w:color w:val="000000"/>
              </w:rPr>
              <w:tab/>
            </w:r>
            <w:r w:rsidRPr="009E6AB9">
              <w:rPr>
                <w:rFonts w:hAnsi="標楷體"/>
                <w:color w:val="000000"/>
                <w:u w:val="single"/>
              </w:rPr>
              <w:t>專任</w:t>
            </w:r>
            <w:r w:rsidRPr="009E6AB9">
              <w:rPr>
                <w:rFonts w:hAnsi="標楷體"/>
                <w:color w:val="000000"/>
              </w:rPr>
              <w:t>輔導員：聘任期間之年資，比照學校兼行政職務之教師，採計為高級中等以下學校校長、主任甄選之績分。另依本府調用所屬學校教師處理原則規定，每週得返校授課二至四節。</w:t>
            </w:r>
          </w:p>
          <w:p w:rsidR="009E6AB9" w:rsidRPr="009E6AB9" w:rsidRDefault="009E6AB9" w:rsidP="009E6AB9">
            <w:pPr>
              <w:kinsoku w:val="0"/>
              <w:overflowPunct w:val="0"/>
              <w:ind w:leftChars="410" w:left="1248" w:hangingChars="110" w:hanging="264"/>
              <w:rPr>
                <w:color w:val="000000"/>
              </w:rPr>
            </w:pPr>
            <w:r w:rsidRPr="009E6AB9">
              <w:rPr>
                <w:color w:val="000000"/>
              </w:rPr>
              <w:t>3.</w:t>
            </w:r>
            <w:r>
              <w:rPr>
                <w:rFonts w:hint="eastAsia"/>
                <w:color w:val="000000"/>
              </w:rPr>
              <w:tab/>
            </w:r>
            <w:r w:rsidRPr="009E6AB9">
              <w:rPr>
                <w:rFonts w:hAnsi="標楷體"/>
                <w:color w:val="000000"/>
              </w:rPr>
              <w:t>部分時間擔任輔導員：教師以採部分時間擔任輔導員者，得減授二至四節基本授課節數為原則。</w:t>
            </w:r>
          </w:p>
          <w:p w:rsidR="009E6AB9" w:rsidRPr="009E6AB9" w:rsidRDefault="009E6AB9" w:rsidP="009E6AB9">
            <w:pPr>
              <w:kinsoku w:val="0"/>
              <w:overflowPunct w:val="0"/>
              <w:ind w:leftChars="410" w:left="1248" w:hangingChars="110" w:hanging="264"/>
              <w:rPr>
                <w:color w:val="000000"/>
              </w:rPr>
            </w:pPr>
            <w:r w:rsidRPr="009E6AB9">
              <w:rPr>
                <w:color w:val="000000"/>
              </w:rPr>
              <w:t>4.</w:t>
            </w:r>
            <w:r>
              <w:rPr>
                <w:rFonts w:hint="eastAsia"/>
                <w:color w:val="000000"/>
              </w:rPr>
              <w:tab/>
            </w:r>
            <w:r w:rsidRPr="009E6AB9">
              <w:rPr>
                <w:rFonts w:hAnsi="標楷體"/>
                <w:color w:val="000000"/>
              </w:rPr>
              <w:t>擔任</w:t>
            </w:r>
            <w:r w:rsidRPr="009E6AB9">
              <w:rPr>
                <w:rFonts w:hAnsi="標楷體"/>
                <w:color w:val="000000"/>
                <w:u w:val="single"/>
              </w:rPr>
              <w:t>團務</w:t>
            </w:r>
            <w:r w:rsidRPr="009E6AB9">
              <w:rPr>
                <w:rFonts w:hAnsi="標楷體"/>
                <w:color w:val="000000"/>
              </w:rPr>
              <w:t>秘書</w:t>
            </w:r>
            <w:r w:rsidRPr="009E6AB9">
              <w:rPr>
                <w:rFonts w:hAnsi="標楷體"/>
                <w:color w:val="000000"/>
              </w:rPr>
              <w:lastRenderedPageBreak/>
              <w:t>：得減授一節基本授課節數。</w:t>
            </w:r>
          </w:p>
          <w:p w:rsidR="009E6AB9" w:rsidRPr="009E6AB9" w:rsidRDefault="009E6AB9" w:rsidP="009E6AB9">
            <w:pPr>
              <w:kinsoku w:val="0"/>
              <w:overflowPunct w:val="0"/>
              <w:ind w:leftChars="410" w:left="1248" w:hangingChars="110" w:hanging="264"/>
              <w:rPr>
                <w:color w:val="000000"/>
              </w:rPr>
            </w:pPr>
            <w:r w:rsidRPr="009E6AB9">
              <w:rPr>
                <w:color w:val="000000"/>
              </w:rPr>
              <w:t>5.</w:t>
            </w:r>
            <w:r>
              <w:rPr>
                <w:rFonts w:hint="eastAsia"/>
                <w:color w:val="000000"/>
              </w:rPr>
              <w:tab/>
            </w:r>
            <w:r w:rsidRPr="009E6AB9">
              <w:rPr>
                <w:rFonts w:hAnsi="標楷體"/>
                <w:color w:val="000000"/>
              </w:rPr>
              <w:t>分團人員於輔導工作進行期間由所屬學校核予公假及課務排代。</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(三)</w:t>
            </w:r>
            <w:r>
              <w:rPr>
                <w:rFonts w:ascii="標楷體" w:hAnsi="標楷體"/>
                <w:color w:val="000000"/>
              </w:rPr>
              <w:tab/>
            </w:r>
            <w:r w:rsidRPr="00C04D80">
              <w:rPr>
                <w:rFonts w:ascii="標楷體" w:hAnsi="標楷體" w:hint="eastAsia"/>
                <w:color w:val="000000"/>
              </w:rPr>
              <w:t>國中小校長擔任分團召集人、副召集人者，聘任期間得依「國民教育及特殊教育輔導團與中心組織運作辦法」</w:t>
            </w:r>
            <w:r w:rsidRPr="00C04D80">
              <w:rPr>
                <w:rFonts w:ascii="標楷體" w:hAnsi="標楷體"/>
                <w:color w:val="000000"/>
              </w:rPr>
              <w:t>第十五條第二項</w:t>
            </w:r>
            <w:r w:rsidRPr="00C04D80">
              <w:rPr>
                <w:rFonts w:ascii="標楷體" w:hAnsi="標楷體" w:hint="eastAsia"/>
                <w:color w:val="000000"/>
              </w:rPr>
              <w:t>規定支領兼職費。</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(四)</w:t>
            </w:r>
            <w:r>
              <w:rPr>
                <w:rFonts w:ascii="標楷體" w:hAnsi="標楷體"/>
                <w:color w:val="000000"/>
              </w:rPr>
              <w:tab/>
            </w:r>
            <w:r w:rsidRPr="00C04D80">
              <w:rPr>
                <w:rFonts w:ascii="標楷體" w:hAnsi="標楷體" w:hint="eastAsia"/>
                <w:color w:val="000000"/>
              </w:rPr>
              <w:t>輔導團及分團人員均有出席團務會議、工作會議，履行專業服務及參加專業增能培訓之義務；輔導員之表現列入年度考核作為獎勵、續聘依據。</w:t>
            </w:r>
          </w:p>
          <w:p w:rsidR="009E6AB9" w:rsidRDefault="009E6AB9" w:rsidP="009E6AB9">
            <w:pPr>
              <w:kinsoku w:val="0"/>
              <w:overflowPunct w:val="0"/>
              <w:ind w:leftChars="310" w:left="744"/>
              <w:rPr>
                <w:rFonts w:ascii="標楷體" w:hAnsi="標楷體"/>
                <w:color w:val="000000"/>
              </w:rPr>
            </w:pPr>
            <w:r w:rsidRPr="00C04D80">
              <w:rPr>
                <w:rFonts w:ascii="標楷體" w:hAnsi="標楷體" w:hint="eastAsia"/>
                <w:color w:val="000000"/>
              </w:rPr>
              <w:t>前項教師兼任副召集人、輔導員及</w:t>
            </w:r>
            <w:r w:rsidRPr="0078491F">
              <w:rPr>
                <w:rFonts w:ascii="標楷體" w:hAnsi="標楷體" w:hint="eastAsia"/>
                <w:color w:val="000000"/>
                <w:u w:val="single"/>
              </w:rPr>
              <w:t>團務</w:t>
            </w:r>
            <w:r w:rsidRPr="00C04D80">
              <w:rPr>
                <w:rFonts w:ascii="標楷體" w:hAnsi="標楷體" w:hint="eastAsia"/>
                <w:color w:val="000000"/>
              </w:rPr>
              <w:t>秘書者，若有特殊情形無法減授課時，得依「澎湖縣國民中小</w:t>
            </w:r>
            <w:r w:rsidRPr="00C04D80">
              <w:rPr>
                <w:rFonts w:ascii="標楷體" w:hAnsi="標楷體" w:hint="eastAsia"/>
                <w:color w:val="000000"/>
              </w:rPr>
              <w:lastRenderedPageBreak/>
              <w:t>學與附設幼兒園兼任代課及代理教師聘任補充規定」經本府同意方可回兼課務。</w:t>
            </w:r>
          </w:p>
          <w:p w:rsidR="009E6AB9" w:rsidRPr="00C04D80" w:rsidRDefault="009E6AB9" w:rsidP="009E6AB9">
            <w:pPr>
              <w:kinsoku w:val="0"/>
              <w:overflowPunct w:val="0"/>
              <w:ind w:leftChars="310" w:left="744"/>
              <w:rPr>
                <w:rFonts w:ascii="標楷體" w:hAnsi="標楷體"/>
                <w:color w:val="000000"/>
              </w:rPr>
            </w:pPr>
            <w:r w:rsidRPr="00C04D80">
              <w:rPr>
                <w:rFonts w:ascii="標楷體" w:hAnsi="標楷體" w:hint="eastAsia"/>
                <w:color w:val="000000"/>
              </w:rPr>
              <w:t>各分團輔導員減授課總節數，依當學年度教育部核定課程推動人員代理代課費經費上限內，經本府設算統籌分配。</w:t>
            </w:r>
          </w:p>
        </w:tc>
        <w:tc>
          <w:tcPr>
            <w:tcW w:w="1358" w:type="pct"/>
          </w:tcPr>
          <w:p w:rsidR="009E6AB9" w:rsidRPr="004B63C0" w:rsidRDefault="009E6AB9" w:rsidP="009E6AB9">
            <w:pPr>
              <w:shd w:val="clear" w:color="auto" w:fill="FFFFFF"/>
              <w:tabs>
                <w:tab w:val="left" w:pos="459"/>
              </w:tabs>
              <w:kinsoku w:val="0"/>
              <w:overflowPunct w:val="0"/>
              <w:rPr>
                <w:rFonts w:ascii="標楷體" w:hAnsi="標楷體"/>
              </w:rPr>
            </w:pPr>
            <w:r w:rsidRPr="004E7F88">
              <w:rPr>
                <w:rFonts w:ascii="標楷體" w:hAnsi="標楷體" w:hint="eastAsia"/>
              </w:rPr>
              <w:lastRenderedPageBreak/>
              <w:t>調整副召集人之權益及部分時間擔任輔導員之減授課上限。</w:t>
            </w:r>
          </w:p>
        </w:tc>
      </w:tr>
      <w:tr w:rsidR="009E6AB9" w:rsidRPr="004B63C0" w:rsidTr="009E6AB9">
        <w:trPr>
          <w:trHeight w:val="722"/>
        </w:trPr>
        <w:tc>
          <w:tcPr>
            <w:tcW w:w="1821" w:type="pct"/>
          </w:tcPr>
          <w:p w:rsidR="009E6AB9" w:rsidRPr="00C04D80" w:rsidRDefault="009E6AB9" w:rsidP="009E6AB9">
            <w:pPr>
              <w:kinsoku w:val="0"/>
              <w:overflowPunct w:val="0"/>
              <w:ind w:left="744" w:hangingChars="310" w:hanging="744"/>
              <w:rPr>
                <w:rFonts w:ascii="新細明體" w:hAnsi="新細明體"/>
                <w:color w:val="000000"/>
              </w:rPr>
            </w:pPr>
            <w:r w:rsidRPr="00C04D80">
              <w:rPr>
                <w:rFonts w:ascii="標楷體" w:hAnsi="標楷體" w:hint="eastAsia"/>
                <w:color w:val="000000"/>
              </w:rPr>
              <w:lastRenderedPageBreak/>
              <w:t>十二、</w:t>
            </w:r>
            <w:r>
              <w:rPr>
                <w:rFonts w:ascii="標楷體" w:hAnsi="標楷體"/>
                <w:color w:val="000000"/>
              </w:rPr>
              <w:tab/>
            </w:r>
            <w:r w:rsidRPr="00C04D80">
              <w:rPr>
                <w:rFonts w:ascii="標楷體" w:hAnsi="標楷體" w:hint="eastAsia"/>
                <w:color w:val="000000"/>
              </w:rPr>
              <w:t>本輔導團</w:t>
            </w:r>
            <w:r w:rsidRPr="0078491F">
              <w:rPr>
                <w:rFonts w:ascii="標楷體" w:hAnsi="標楷體" w:hint="eastAsia"/>
                <w:color w:val="000000"/>
                <w:u w:val="single"/>
              </w:rPr>
              <w:t>及</w:t>
            </w:r>
            <w:r w:rsidRPr="00C04D80">
              <w:rPr>
                <w:rFonts w:ascii="標楷體" w:hAnsi="標楷體" w:hint="eastAsia"/>
                <w:color w:val="000000"/>
              </w:rPr>
              <w:t>各分團人員考核方式如下</w:t>
            </w:r>
            <w:r w:rsidRPr="00C04D80">
              <w:rPr>
                <w:rFonts w:ascii="新細明體" w:hAnsi="新細明體" w:hint="eastAsia"/>
                <w:color w:val="000000"/>
              </w:rPr>
              <w:t>：</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(一)</w:t>
            </w:r>
            <w:r>
              <w:rPr>
                <w:rFonts w:ascii="標楷體" w:hAnsi="標楷體"/>
                <w:color w:val="000000"/>
              </w:rPr>
              <w:tab/>
            </w:r>
            <w:r w:rsidRPr="00C04D80">
              <w:rPr>
                <w:rFonts w:ascii="標楷體" w:hAnsi="標楷體" w:hint="eastAsia"/>
                <w:color w:val="000000"/>
              </w:rPr>
              <w:t>教師擔任副召集人及輔導員者：</w:t>
            </w:r>
          </w:p>
          <w:p w:rsidR="009E6AB9" w:rsidRPr="009E6AB9" w:rsidRDefault="009E6AB9" w:rsidP="009E6AB9">
            <w:pPr>
              <w:kinsoku w:val="0"/>
              <w:overflowPunct w:val="0"/>
              <w:ind w:leftChars="410" w:left="1248" w:hangingChars="110" w:hanging="264"/>
              <w:rPr>
                <w:color w:val="000000"/>
              </w:rPr>
            </w:pPr>
            <w:r w:rsidRPr="00C04D80">
              <w:rPr>
                <w:rFonts w:ascii="標楷體" w:hAnsi="標楷體"/>
                <w:color w:val="000000"/>
              </w:rPr>
              <w:t>1.</w:t>
            </w:r>
            <w:r>
              <w:rPr>
                <w:rFonts w:ascii="標楷體" w:hAnsi="標楷體" w:hint="eastAsia"/>
                <w:color w:val="000000"/>
              </w:rPr>
              <w:tab/>
            </w:r>
            <w:r w:rsidRPr="009E6AB9">
              <w:rPr>
                <w:rFonts w:hAnsi="標楷體"/>
                <w:color w:val="000000"/>
              </w:rPr>
              <w:t>由本府訂定考核指標，組成考核小组，並就副召集人及輔導員之任務及服務時間，依其團務參與、專業表現、專業服務、增能認證及特殊績效等面向，分別考核。</w:t>
            </w:r>
          </w:p>
          <w:p w:rsidR="009E6AB9" w:rsidRPr="009E6AB9" w:rsidRDefault="009E6AB9" w:rsidP="005B0513">
            <w:pPr>
              <w:kinsoku w:val="0"/>
              <w:overflowPunct w:val="0"/>
              <w:ind w:leftChars="410" w:left="1248" w:hangingChars="110" w:hanging="264"/>
              <w:rPr>
                <w:color w:val="000000"/>
              </w:rPr>
            </w:pPr>
            <w:r w:rsidRPr="009E6AB9">
              <w:rPr>
                <w:color w:val="000000"/>
              </w:rPr>
              <w:lastRenderedPageBreak/>
              <w:t>2.</w:t>
            </w:r>
            <w:r>
              <w:rPr>
                <w:rFonts w:hint="eastAsia"/>
                <w:color w:val="000000"/>
              </w:rPr>
              <w:tab/>
            </w:r>
            <w:r w:rsidRPr="009E6AB9">
              <w:rPr>
                <w:rFonts w:hAnsi="標楷體"/>
                <w:color w:val="000000"/>
              </w:rPr>
              <w:t>受考核者於自評後，由各分團召集人初評，再由考核小組參考召集人初評情形，予以複</w:t>
            </w:r>
            <w:r>
              <w:rPr>
                <w:rFonts w:hAnsi="標楷體" w:hint="eastAsia"/>
                <w:color w:val="000000"/>
              </w:rPr>
              <w:t xml:space="preserve">　</w:t>
            </w:r>
            <w:r w:rsidRPr="009E6AB9">
              <w:rPr>
                <w:rFonts w:hAnsi="標楷體"/>
                <w:color w:val="000000"/>
              </w:rPr>
              <w:t>評。</w:t>
            </w:r>
          </w:p>
          <w:p w:rsidR="009E6AB9" w:rsidRPr="009E6AB9" w:rsidRDefault="009E6AB9" w:rsidP="005B0513">
            <w:pPr>
              <w:kinsoku w:val="0"/>
              <w:overflowPunct w:val="0"/>
              <w:ind w:leftChars="410" w:left="1248" w:hangingChars="110" w:hanging="264"/>
              <w:rPr>
                <w:color w:val="000000"/>
              </w:rPr>
            </w:pPr>
            <w:r w:rsidRPr="009E6AB9">
              <w:rPr>
                <w:color w:val="000000"/>
              </w:rPr>
              <w:t>3.</w:t>
            </w:r>
            <w:r>
              <w:rPr>
                <w:rFonts w:hint="eastAsia"/>
                <w:color w:val="000000"/>
              </w:rPr>
              <w:tab/>
            </w:r>
            <w:r w:rsidRPr="009E6AB9">
              <w:rPr>
                <w:rFonts w:hAnsi="標楷體"/>
                <w:color w:val="000000"/>
              </w:rPr>
              <w:t>本府依考核結果，辦理下列事項：</w:t>
            </w:r>
          </w:p>
          <w:p w:rsidR="009E6AB9" w:rsidRPr="009E6AB9" w:rsidRDefault="009E6AB9" w:rsidP="005B0513">
            <w:pPr>
              <w:kinsoku w:val="0"/>
              <w:overflowPunct w:val="0"/>
              <w:ind w:leftChars="510" w:left="1608" w:hangingChars="160" w:hanging="384"/>
              <w:rPr>
                <w:color w:val="000000"/>
              </w:rPr>
            </w:pPr>
            <w:r w:rsidRPr="009E6AB9">
              <w:rPr>
                <w:color w:val="000000"/>
              </w:rPr>
              <w:t>(1)</w:t>
            </w:r>
            <w:r w:rsidR="004F6F9C">
              <w:rPr>
                <w:rFonts w:hint="eastAsia"/>
                <w:color w:val="000000"/>
              </w:rPr>
              <w:tab/>
            </w:r>
            <w:r w:rsidRPr="009E6AB9">
              <w:rPr>
                <w:rFonts w:hAnsi="標楷體"/>
                <w:color w:val="000000"/>
              </w:rPr>
              <w:t>分數</w:t>
            </w:r>
            <w:r w:rsidRPr="009E6AB9">
              <w:rPr>
                <w:rFonts w:hAnsi="標楷體"/>
                <w:color w:val="000000"/>
                <w:u w:val="single"/>
              </w:rPr>
              <w:t>八十五</w:t>
            </w:r>
            <w:r w:rsidRPr="009E6AB9">
              <w:rPr>
                <w:rFonts w:hAnsi="標楷體"/>
                <w:color w:val="000000"/>
              </w:rPr>
              <w:t>分</w:t>
            </w:r>
            <w:r w:rsidRPr="009E6AB9">
              <w:rPr>
                <w:color w:val="000000"/>
              </w:rPr>
              <w:t>(</w:t>
            </w:r>
            <w:r w:rsidRPr="009E6AB9">
              <w:rPr>
                <w:rFonts w:hAnsi="標楷體"/>
                <w:color w:val="000000"/>
              </w:rPr>
              <w:t>含</w:t>
            </w:r>
            <w:r w:rsidRPr="009E6AB9">
              <w:rPr>
                <w:color w:val="000000"/>
              </w:rPr>
              <w:t>)</w:t>
            </w:r>
            <w:r w:rsidRPr="009E6AB9">
              <w:rPr>
                <w:rFonts w:hAnsi="標楷體"/>
                <w:color w:val="000000"/>
              </w:rPr>
              <w:t>以上，記</w:t>
            </w:r>
            <w:r w:rsidRPr="009E6AB9">
              <w:rPr>
                <w:rFonts w:hAnsi="標楷體"/>
                <w:color w:val="000000"/>
                <w:u w:val="single"/>
              </w:rPr>
              <w:t>嘉獎二次</w:t>
            </w:r>
            <w:r w:rsidRPr="009E6AB9">
              <w:rPr>
                <w:rFonts w:hAnsi="標楷體"/>
                <w:color w:val="000000"/>
              </w:rPr>
              <w:t>，續聘。</w:t>
            </w:r>
          </w:p>
          <w:p w:rsidR="009E6AB9" w:rsidRPr="009E6AB9" w:rsidRDefault="009E6AB9" w:rsidP="005B0513">
            <w:pPr>
              <w:kinsoku w:val="0"/>
              <w:overflowPunct w:val="0"/>
              <w:ind w:leftChars="510" w:left="1608" w:hangingChars="160" w:hanging="384"/>
              <w:rPr>
                <w:color w:val="000000"/>
              </w:rPr>
            </w:pPr>
            <w:r w:rsidRPr="009E6AB9">
              <w:rPr>
                <w:color w:val="000000"/>
              </w:rPr>
              <w:t>(2)</w:t>
            </w:r>
            <w:r w:rsidR="004F6F9C">
              <w:rPr>
                <w:rFonts w:hint="eastAsia"/>
                <w:color w:val="000000"/>
              </w:rPr>
              <w:tab/>
            </w:r>
            <w:r w:rsidRPr="009E6AB9">
              <w:rPr>
                <w:rFonts w:hAnsi="標楷體"/>
                <w:color w:val="000000"/>
              </w:rPr>
              <w:t>分數</w:t>
            </w:r>
            <w:r w:rsidRPr="009E6AB9">
              <w:rPr>
                <w:rFonts w:hAnsi="標楷體"/>
                <w:color w:val="000000"/>
                <w:u w:val="single"/>
              </w:rPr>
              <w:t>七十</w:t>
            </w:r>
            <w:r w:rsidRPr="009E6AB9">
              <w:rPr>
                <w:rFonts w:hAnsi="標楷體"/>
                <w:color w:val="000000"/>
              </w:rPr>
              <w:t>分至八十</w:t>
            </w:r>
            <w:r w:rsidRPr="009E6AB9">
              <w:rPr>
                <w:rFonts w:hAnsi="標楷體"/>
                <w:color w:val="000000"/>
                <w:u w:val="single"/>
              </w:rPr>
              <w:t>四</w:t>
            </w:r>
            <w:r w:rsidRPr="009E6AB9">
              <w:rPr>
                <w:rFonts w:hAnsi="標楷體"/>
                <w:color w:val="000000"/>
              </w:rPr>
              <w:t>分，記嘉獎</w:t>
            </w:r>
            <w:r w:rsidRPr="009E6AB9">
              <w:rPr>
                <w:rFonts w:hAnsi="標楷體"/>
                <w:color w:val="000000"/>
                <w:u w:val="single"/>
              </w:rPr>
              <w:t>一次</w:t>
            </w:r>
            <w:r w:rsidRPr="009E6AB9">
              <w:rPr>
                <w:rFonts w:hAnsi="標楷體"/>
                <w:color w:val="000000"/>
              </w:rPr>
              <w:t>，續聘。</w:t>
            </w:r>
          </w:p>
          <w:p w:rsidR="009E6AB9" w:rsidRPr="009E6AB9" w:rsidRDefault="009E6AB9" w:rsidP="005B0513">
            <w:pPr>
              <w:kinsoku w:val="0"/>
              <w:overflowPunct w:val="0"/>
              <w:ind w:leftChars="510" w:left="1608" w:hangingChars="160" w:hanging="384"/>
              <w:rPr>
                <w:color w:val="000000"/>
              </w:rPr>
            </w:pPr>
            <w:r w:rsidRPr="009E6AB9">
              <w:rPr>
                <w:color w:val="000000"/>
              </w:rPr>
              <w:t>(3)</w:t>
            </w:r>
            <w:r w:rsidR="004F6F9C">
              <w:rPr>
                <w:rFonts w:hint="eastAsia"/>
                <w:color w:val="000000"/>
              </w:rPr>
              <w:tab/>
            </w:r>
            <w:r w:rsidRPr="009E6AB9">
              <w:rPr>
                <w:rFonts w:hAnsi="標楷體"/>
                <w:color w:val="000000"/>
              </w:rPr>
              <w:t>分數</w:t>
            </w:r>
            <w:r w:rsidRPr="009E6AB9">
              <w:rPr>
                <w:rFonts w:hAnsi="標楷體"/>
                <w:color w:val="000000"/>
                <w:u w:val="single"/>
              </w:rPr>
              <w:t>六</w:t>
            </w:r>
            <w:r w:rsidRPr="009E6AB9">
              <w:rPr>
                <w:rFonts w:hAnsi="標楷體"/>
                <w:color w:val="000000"/>
              </w:rPr>
              <w:t>十分至</w:t>
            </w:r>
            <w:r w:rsidRPr="009E6AB9">
              <w:rPr>
                <w:rFonts w:hAnsi="標楷體"/>
                <w:color w:val="000000"/>
                <w:u w:val="single"/>
              </w:rPr>
              <w:t>六十九</w:t>
            </w:r>
            <w:r w:rsidRPr="009E6AB9">
              <w:rPr>
                <w:rFonts w:hAnsi="標楷體"/>
                <w:color w:val="000000"/>
              </w:rPr>
              <w:t>分，</w:t>
            </w:r>
            <w:r w:rsidRPr="009E6AB9">
              <w:rPr>
                <w:rFonts w:hAnsi="標楷體"/>
                <w:color w:val="000000"/>
                <w:u w:val="single"/>
              </w:rPr>
              <w:t>不予敘獎，續聘</w:t>
            </w:r>
            <w:r w:rsidRPr="009E6AB9">
              <w:rPr>
                <w:rFonts w:hAnsi="標楷體"/>
                <w:color w:val="000000"/>
              </w:rPr>
              <w:t>。</w:t>
            </w:r>
          </w:p>
          <w:p w:rsidR="009E6AB9" w:rsidRPr="009E6AB9" w:rsidRDefault="009E6AB9" w:rsidP="005B0513">
            <w:pPr>
              <w:kinsoku w:val="0"/>
              <w:overflowPunct w:val="0"/>
              <w:ind w:leftChars="510" w:left="1608" w:hangingChars="160" w:hanging="384"/>
              <w:rPr>
                <w:color w:val="000000"/>
              </w:rPr>
            </w:pPr>
            <w:r w:rsidRPr="009E6AB9">
              <w:rPr>
                <w:color w:val="000000"/>
              </w:rPr>
              <w:t>(4)</w:t>
            </w:r>
            <w:r w:rsidR="004F6F9C">
              <w:rPr>
                <w:rFonts w:hint="eastAsia"/>
                <w:color w:val="000000"/>
              </w:rPr>
              <w:tab/>
            </w:r>
            <w:r w:rsidRPr="009E6AB9">
              <w:rPr>
                <w:rFonts w:hAnsi="標楷體"/>
                <w:color w:val="000000"/>
              </w:rPr>
              <w:t>分數未達六十分，不予敘獎，不予續聘。</w:t>
            </w:r>
          </w:p>
          <w:p w:rsidR="009E6AB9" w:rsidRPr="00C04D80" w:rsidRDefault="009E6AB9" w:rsidP="005B0513">
            <w:pPr>
              <w:kinsoku w:val="0"/>
              <w:overflowPunct w:val="0"/>
              <w:ind w:leftChars="310" w:left="1248" w:hangingChars="210" w:hanging="504"/>
              <w:rPr>
                <w:rFonts w:ascii="標楷體" w:hAnsi="標楷體"/>
                <w:color w:val="000000"/>
              </w:rPr>
            </w:pPr>
            <w:r w:rsidRPr="00C04D80">
              <w:rPr>
                <w:rFonts w:ascii="標楷體" w:hAnsi="標楷體" w:hint="eastAsia"/>
                <w:color w:val="000000"/>
              </w:rPr>
              <w:t>(二)</w:t>
            </w:r>
            <w:r w:rsidR="004F6F9C">
              <w:rPr>
                <w:rFonts w:ascii="標楷體" w:hAnsi="標楷體"/>
                <w:color w:val="000000"/>
              </w:rPr>
              <w:tab/>
            </w:r>
            <w:r w:rsidRPr="00C04D80">
              <w:rPr>
                <w:rFonts w:ascii="標楷體" w:hAnsi="標楷體" w:hint="eastAsia"/>
                <w:color w:val="000000"/>
              </w:rPr>
              <w:t>教師擔任</w:t>
            </w:r>
            <w:r w:rsidRPr="0078491F">
              <w:rPr>
                <w:rFonts w:ascii="標楷體" w:hAnsi="標楷體" w:hint="eastAsia"/>
                <w:color w:val="000000"/>
                <w:u w:val="single"/>
              </w:rPr>
              <w:t>執行</w:t>
            </w:r>
            <w:r w:rsidRPr="00C04D80">
              <w:rPr>
                <w:rFonts w:ascii="標楷體" w:hAnsi="標楷體" w:hint="eastAsia"/>
                <w:color w:val="000000"/>
              </w:rPr>
              <w:t>秘書：</w:t>
            </w:r>
          </w:p>
          <w:p w:rsidR="009E6AB9" w:rsidRPr="004F6F9C" w:rsidRDefault="009E6AB9" w:rsidP="005B0513">
            <w:pPr>
              <w:kinsoku w:val="0"/>
              <w:overflowPunct w:val="0"/>
              <w:ind w:leftChars="410" w:left="1248" w:hangingChars="110" w:hanging="264"/>
              <w:rPr>
                <w:color w:val="000000"/>
              </w:rPr>
            </w:pPr>
            <w:r w:rsidRPr="004F6F9C">
              <w:rPr>
                <w:color w:val="000000"/>
              </w:rPr>
              <w:t>1.</w:t>
            </w:r>
            <w:r w:rsidR="004F6F9C">
              <w:rPr>
                <w:rFonts w:hint="eastAsia"/>
                <w:color w:val="000000"/>
              </w:rPr>
              <w:tab/>
            </w:r>
            <w:r w:rsidRPr="004F6F9C">
              <w:rPr>
                <w:rFonts w:hAnsi="標楷體"/>
                <w:color w:val="000000"/>
              </w:rPr>
              <w:t>由分團召集人視工作職責，就其專業知能、溝通協調、工作效</w:t>
            </w:r>
            <w:r w:rsidRPr="004F6F9C">
              <w:rPr>
                <w:rFonts w:hAnsi="標楷體"/>
                <w:color w:val="000000"/>
              </w:rPr>
              <w:lastRenderedPageBreak/>
              <w:t>率與品質等面向訂定考核指標，予以考核。</w:t>
            </w:r>
          </w:p>
          <w:p w:rsidR="009E6AB9" w:rsidRPr="004F6F9C" w:rsidRDefault="009E6AB9" w:rsidP="005B0513">
            <w:pPr>
              <w:kinsoku w:val="0"/>
              <w:overflowPunct w:val="0"/>
              <w:ind w:leftChars="410" w:left="1248" w:hangingChars="110" w:hanging="264"/>
              <w:rPr>
                <w:color w:val="000000"/>
              </w:rPr>
            </w:pPr>
            <w:r w:rsidRPr="004F6F9C">
              <w:rPr>
                <w:color w:val="000000"/>
              </w:rPr>
              <w:t>2.</w:t>
            </w:r>
            <w:r w:rsidR="004F6F9C">
              <w:rPr>
                <w:rFonts w:hint="eastAsia"/>
                <w:color w:val="000000"/>
              </w:rPr>
              <w:tab/>
            </w:r>
            <w:r w:rsidRPr="004F6F9C">
              <w:rPr>
                <w:rFonts w:hAnsi="標楷體"/>
                <w:color w:val="000000"/>
              </w:rPr>
              <w:t>受考核者自評後，由各分團召集人考核。</w:t>
            </w:r>
          </w:p>
          <w:p w:rsidR="009E6AB9" w:rsidRDefault="009E6AB9" w:rsidP="005B0513">
            <w:pPr>
              <w:kinsoku w:val="0"/>
              <w:overflowPunct w:val="0"/>
              <w:ind w:leftChars="310" w:left="1248" w:hangingChars="210" w:hanging="504"/>
              <w:rPr>
                <w:rFonts w:ascii="標楷體" w:hAnsi="標楷體"/>
                <w:color w:val="000000"/>
              </w:rPr>
            </w:pPr>
            <w:r w:rsidRPr="00C04D80">
              <w:rPr>
                <w:rFonts w:ascii="標楷體" w:hAnsi="標楷體" w:hint="eastAsia"/>
                <w:color w:val="000000"/>
              </w:rPr>
              <w:t>(三)</w:t>
            </w:r>
            <w:r w:rsidR="004F6F9C">
              <w:rPr>
                <w:rFonts w:ascii="標楷體" w:hAnsi="標楷體"/>
                <w:color w:val="000000"/>
              </w:rPr>
              <w:tab/>
            </w:r>
            <w:r w:rsidRPr="00C04D80">
              <w:rPr>
                <w:rFonts w:ascii="標楷體" w:hAnsi="標楷體" w:hint="eastAsia"/>
                <w:color w:val="000000"/>
              </w:rPr>
              <w:t>擔任課程督學、召集人或副召集人之國中小校長，由本府視輔導團及各該分團成效考核之。</w:t>
            </w:r>
          </w:p>
          <w:p w:rsidR="009E6AB9" w:rsidRPr="00C04D80" w:rsidRDefault="009E6AB9" w:rsidP="005B0513">
            <w:pPr>
              <w:kinsoku w:val="0"/>
              <w:overflowPunct w:val="0"/>
              <w:ind w:leftChars="310" w:left="1248" w:hangingChars="210" w:hanging="504"/>
              <w:rPr>
                <w:rFonts w:ascii="標楷體" w:hAnsi="標楷體"/>
                <w:color w:val="000000"/>
              </w:rPr>
            </w:pPr>
            <w:r w:rsidRPr="00C04D80">
              <w:rPr>
                <w:rFonts w:ascii="標楷體" w:hAnsi="標楷體" w:hint="eastAsia"/>
                <w:color w:val="000000"/>
              </w:rPr>
              <w:t>(四)</w:t>
            </w:r>
            <w:r w:rsidR="004F6F9C">
              <w:rPr>
                <w:rFonts w:ascii="標楷體" w:hAnsi="標楷體"/>
                <w:color w:val="000000"/>
              </w:rPr>
              <w:tab/>
            </w:r>
            <w:r w:rsidRPr="00C04D80">
              <w:rPr>
                <w:rFonts w:ascii="標楷體" w:hAnsi="標楷體" w:hint="eastAsia"/>
                <w:color w:val="000000"/>
              </w:rPr>
              <w:t>工作人員由其人員進用規定辦理考核，工作期間表現優良考核通過者，得比照本府臨時(約用)人員工作規則從優晉級。</w:t>
            </w:r>
          </w:p>
        </w:tc>
        <w:tc>
          <w:tcPr>
            <w:tcW w:w="1821" w:type="pct"/>
          </w:tcPr>
          <w:p w:rsidR="009E6AB9" w:rsidRPr="00C04D80" w:rsidRDefault="009E6AB9" w:rsidP="009E6AB9">
            <w:pPr>
              <w:kinsoku w:val="0"/>
              <w:overflowPunct w:val="0"/>
              <w:ind w:left="744" w:hangingChars="310" w:hanging="744"/>
              <w:rPr>
                <w:rFonts w:ascii="新細明體" w:hAnsi="新細明體"/>
                <w:color w:val="000000"/>
              </w:rPr>
            </w:pPr>
            <w:r w:rsidRPr="00C04D80">
              <w:rPr>
                <w:rFonts w:ascii="標楷體" w:hAnsi="標楷體" w:hint="eastAsia"/>
                <w:color w:val="000000"/>
              </w:rPr>
              <w:lastRenderedPageBreak/>
              <w:t>十二、</w:t>
            </w:r>
            <w:r>
              <w:rPr>
                <w:rFonts w:ascii="標楷體" w:hAnsi="標楷體"/>
                <w:color w:val="000000"/>
              </w:rPr>
              <w:tab/>
            </w:r>
            <w:r w:rsidRPr="00C04D80">
              <w:rPr>
                <w:rFonts w:ascii="標楷體" w:hAnsi="標楷體" w:hint="eastAsia"/>
                <w:color w:val="000000"/>
              </w:rPr>
              <w:t>本輔導團各分團人員考核方式如下</w:t>
            </w:r>
            <w:r w:rsidRPr="00C04D80">
              <w:rPr>
                <w:rFonts w:ascii="新細明體" w:hAnsi="新細明體" w:hint="eastAsia"/>
                <w:color w:val="000000"/>
              </w:rPr>
              <w:t>：</w:t>
            </w:r>
          </w:p>
          <w:p w:rsidR="009E6AB9" w:rsidRPr="00C04D80" w:rsidRDefault="009E6AB9" w:rsidP="009E6AB9">
            <w:pPr>
              <w:kinsoku w:val="0"/>
              <w:overflowPunct w:val="0"/>
              <w:ind w:leftChars="310" w:left="1248" w:hangingChars="210" w:hanging="504"/>
              <w:rPr>
                <w:rFonts w:ascii="標楷體" w:hAnsi="標楷體"/>
                <w:color w:val="000000"/>
              </w:rPr>
            </w:pPr>
            <w:r w:rsidRPr="00C04D80">
              <w:rPr>
                <w:rFonts w:ascii="標楷體" w:hAnsi="標楷體" w:hint="eastAsia"/>
                <w:color w:val="000000"/>
              </w:rPr>
              <w:t>(一)</w:t>
            </w:r>
            <w:r>
              <w:rPr>
                <w:rFonts w:ascii="標楷體" w:hAnsi="標楷體"/>
                <w:color w:val="000000"/>
              </w:rPr>
              <w:tab/>
            </w:r>
            <w:r w:rsidRPr="00C04D80">
              <w:rPr>
                <w:rFonts w:ascii="標楷體" w:hAnsi="標楷體" w:hint="eastAsia"/>
                <w:color w:val="000000"/>
              </w:rPr>
              <w:t>教師擔任副召集人及輔導員者：</w:t>
            </w:r>
          </w:p>
          <w:p w:rsidR="009E6AB9" w:rsidRPr="009E6AB9" w:rsidRDefault="009E6AB9" w:rsidP="009E6AB9">
            <w:pPr>
              <w:kinsoku w:val="0"/>
              <w:overflowPunct w:val="0"/>
              <w:ind w:leftChars="410" w:left="1248" w:hangingChars="110" w:hanging="264"/>
              <w:rPr>
                <w:color w:val="000000"/>
              </w:rPr>
            </w:pPr>
            <w:r w:rsidRPr="009E6AB9">
              <w:rPr>
                <w:color w:val="000000"/>
              </w:rPr>
              <w:t>1.</w:t>
            </w:r>
            <w:r>
              <w:rPr>
                <w:rFonts w:hint="eastAsia"/>
                <w:color w:val="000000"/>
              </w:rPr>
              <w:tab/>
            </w:r>
            <w:r w:rsidRPr="009E6AB9">
              <w:rPr>
                <w:rFonts w:hAnsi="標楷體"/>
                <w:color w:val="000000"/>
              </w:rPr>
              <w:t>由本府訂定考核指標，組成考核小组，並就副召集人及輔導員之任務及服務時間，依其團務參與、專業表現、專業服務、增能認證及特殊績效等面向，分別考核。</w:t>
            </w:r>
          </w:p>
          <w:p w:rsidR="009E6AB9" w:rsidRPr="009E6AB9" w:rsidRDefault="009E6AB9" w:rsidP="009E6AB9">
            <w:pPr>
              <w:kinsoku w:val="0"/>
              <w:overflowPunct w:val="0"/>
              <w:ind w:leftChars="410" w:left="1248" w:hangingChars="110" w:hanging="264"/>
              <w:rPr>
                <w:color w:val="000000"/>
              </w:rPr>
            </w:pPr>
            <w:r w:rsidRPr="009E6AB9">
              <w:rPr>
                <w:color w:val="000000"/>
              </w:rPr>
              <w:lastRenderedPageBreak/>
              <w:t>2.</w:t>
            </w:r>
            <w:r>
              <w:rPr>
                <w:rFonts w:hint="eastAsia"/>
                <w:color w:val="000000"/>
              </w:rPr>
              <w:tab/>
            </w:r>
            <w:r w:rsidRPr="009E6AB9">
              <w:rPr>
                <w:rFonts w:hAnsi="標楷體"/>
                <w:color w:val="000000"/>
              </w:rPr>
              <w:t>受考核者於自評後，由各分團召集人初評，再由考核小組參考召集人初評情形，予以複</w:t>
            </w:r>
            <w:r>
              <w:rPr>
                <w:rFonts w:hAnsi="標楷體" w:hint="eastAsia"/>
                <w:color w:val="000000"/>
              </w:rPr>
              <w:t xml:space="preserve">　</w:t>
            </w:r>
            <w:r w:rsidRPr="009E6AB9">
              <w:rPr>
                <w:rFonts w:hAnsi="標楷體"/>
                <w:color w:val="000000"/>
              </w:rPr>
              <w:t>評。</w:t>
            </w:r>
          </w:p>
          <w:p w:rsidR="009E6AB9" w:rsidRPr="009E6AB9" w:rsidRDefault="009E6AB9" w:rsidP="009E6AB9">
            <w:pPr>
              <w:kinsoku w:val="0"/>
              <w:overflowPunct w:val="0"/>
              <w:ind w:leftChars="410" w:left="1248" w:hangingChars="110" w:hanging="264"/>
              <w:rPr>
                <w:color w:val="000000"/>
              </w:rPr>
            </w:pPr>
            <w:r w:rsidRPr="009E6AB9">
              <w:rPr>
                <w:color w:val="000000"/>
              </w:rPr>
              <w:t>3.</w:t>
            </w:r>
            <w:r>
              <w:rPr>
                <w:rFonts w:hint="eastAsia"/>
                <w:color w:val="000000"/>
              </w:rPr>
              <w:tab/>
            </w:r>
            <w:r w:rsidRPr="009E6AB9">
              <w:rPr>
                <w:rFonts w:hAnsi="標楷體"/>
                <w:color w:val="000000"/>
              </w:rPr>
              <w:t>本府依考核結果，辦理下列事項：</w:t>
            </w:r>
          </w:p>
          <w:p w:rsidR="009E6AB9" w:rsidRPr="009E6AB9" w:rsidRDefault="009E6AB9" w:rsidP="005B0513">
            <w:pPr>
              <w:kinsoku w:val="0"/>
              <w:overflowPunct w:val="0"/>
              <w:ind w:leftChars="510" w:left="1608" w:hangingChars="160" w:hanging="384"/>
              <w:rPr>
                <w:color w:val="000000"/>
              </w:rPr>
            </w:pPr>
            <w:r w:rsidRPr="009E6AB9">
              <w:rPr>
                <w:color w:val="000000"/>
              </w:rPr>
              <w:t>(1)</w:t>
            </w:r>
            <w:r w:rsidR="004F6F9C">
              <w:rPr>
                <w:rFonts w:hint="eastAsia"/>
                <w:color w:val="000000"/>
              </w:rPr>
              <w:tab/>
            </w:r>
            <w:r w:rsidRPr="009E6AB9">
              <w:rPr>
                <w:rFonts w:hAnsi="標楷體"/>
                <w:color w:val="000000"/>
              </w:rPr>
              <w:t>分數</w:t>
            </w:r>
            <w:r w:rsidRPr="009E6AB9">
              <w:rPr>
                <w:rFonts w:hAnsi="標楷體"/>
                <w:color w:val="000000"/>
                <w:u w:val="single"/>
              </w:rPr>
              <w:t>九十</w:t>
            </w:r>
            <w:r w:rsidRPr="009E6AB9">
              <w:rPr>
                <w:rFonts w:hAnsi="標楷體"/>
                <w:color w:val="000000"/>
              </w:rPr>
              <w:t>分</w:t>
            </w:r>
            <w:r w:rsidRPr="009E6AB9">
              <w:rPr>
                <w:color w:val="000000"/>
              </w:rPr>
              <w:t>(</w:t>
            </w:r>
            <w:r w:rsidRPr="009E6AB9">
              <w:rPr>
                <w:rFonts w:hAnsi="標楷體"/>
                <w:color w:val="000000"/>
              </w:rPr>
              <w:t>含</w:t>
            </w:r>
            <w:r w:rsidRPr="009E6AB9">
              <w:rPr>
                <w:color w:val="000000"/>
              </w:rPr>
              <w:t>)</w:t>
            </w:r>
            <w:r w:rsidRPr="009E6AB9">
              <w:rPr>
                <w:rFonts w:hAnsi="標楷體"/>
                <w:color w:val="000000"/>
              </w:rPr>
              <w:t>以上，記</w:t>
            </w:r>
            <w:r w:rsidRPr="009E6AB9">
              <w:rPr>
                <w:rFonts w:hAnsi="標楷體"/>
                <w:color w:val="000000"/>
                <w:u w:val="single"/>
              </w:rPr>
              <w:t>功一次</w:t>
            </w:r>
            <w:r w:rsidRPr="009E6AB9">
              <w:rPr>
                <w:rFonts w:hAnsi="標楷體"/>
                <w:color w:val="000000"/>
              </w:rPr>
              <w:t>，續聘。</w:t>
            </w:r>
          </w:p>
          <w:p w:rsidR="009E6AB9" w:rsidRPr="009E6AB9" w:rsidRDefault="009E6AB9" w:rsidP="009E6AB9">
            <w:pPr>
              <w:kinsoku w:val="0"/>
              <w:overflowPunct w:val="0"/>
              <w:ind w:leftChars="510" w:left="1608" w:hangingChars="160" w:hanging="384"/>
              <w:rPr>
                <w:color w:val="000000"/>
              </w:rPr>
            </w:pPr>
            <w:r w:rsidRPr="009E6AB9">
              <w:rPr>
                <w:color w:val="000000"/>
              </w:rPr>
              <w:t>(2)</w:t>
            </w:r>
            <w:r w:rsidR="004F6F9C">
              <w:rPr>
                <w:rFonts w:hint="eastAsia"/>
                <w:color w:val="000000"/>
              </w:rPr>
              <w:tab/>
            </w:r>
            <w:r w:rsidRPr="009E6AB9">
              <w:rPr>
                <w:rFonts w:hAnsi="標楷體"/>
                <w:color w:val="000000"/>
              </w:rPr>
              <w:t>分數</w:t>
            </w:r>
            <w:r w:rsidRPr="009E6AB9">
              <w:rPr>
                <w:rFonts w:hAnsi="標楷體"/>
                <w:color w:val="000000"/>
                <w:u w:val="single"/>
              </w:rPr>
              <w:t>八十五</w:t>
            </w:r>
            <w:r w:rsidRPr="009E6AB9">
              <w:rPr>
                <w:rFonts w:hAnsi="標楷體"/>
                <w:color w:val="000000"/>
              </w:rPr>
              <w:t>分至八十</w:t>
            </w:r>
            <w:r w:rsidRPr="009E6AB9">
              <w:rPr>
                <w:rFonts w:hAnsi="標楷體"/>
                <w:color w:val="000000"/>
                <w:u w:val="single"/>
              </w:rPr>
              <w:t>九</w:t>
            </w:r>
            <w:r w:rsidRPr="009E6AB9">
              <w:rPr>
                <w:rFonts w:hAnsi="標楷體"/>
                <w:color w:val="000000"/>
              </w:rPr>
              <w:t>分，記嘉獎</w:t>
            </w:r>
            <w:r w:rsidRPr="009E6AB9">
              <w:rPr>
                <w:rFonts w:hAnsi="標楷體"/>
                <w:color w:val="000000"/>
                <w:u w:val="single"/>
              </w:rPr>
              <w:t>二次</w:t>
            </w:r>
            <w:r w:rsidRPr="009E6AB9">
              <w:rPr>
                <w:rFonts w:hAnsi="標楷體"/>
                <w:color w:val="000000"/>
              </w:rPr>
              <w:t>，續聘。</w:t>
            </w:r>
          </w:p>
          <w:p w:rsidR="009E6AB9" w:rsidRPr="009E6AB9" w:rsidRDefault="009E6AB9" w:rsidP="009E6AB9">
            <w:pPr>
              <w:kinsoku w:val="0"/>
              <w:overflowPunct w:val="0"/>
              <w:ind w:leftChars="510" w:left="1608" w:hangingChars="160" w:hanging="384"/>
              <w:rPr>
                <w:color w:val="000000"/>
              </w:rPr>
            </w:pPr>
            <w:r w:rsidRPr="009E6AB9">
              <w:rPr>
                <w:color w:val="000000"/>
              </w:rPr>
              <w:t>(3)</w:t>
            </w:r>
            <w:r w:rsidR="004F6F9C">
              <w:rPr>
                <w:rFonts w:hint="eastAsia"/>
                <w:color w:val="000000"/>
              </w:rPr>
              <w:tab/>
            </w:r>
            <w:r w:rsidRPr="009E6AB9">
              <w:rPr>
                <w:rFonts w:hAnsi="標楷體"/>
                <w:color w:val="000000"/>
              </w:rPr>
              <w:t>分數</w:t>
            </w:r>
            <w:r w:rsidRPr="009E6AB9">
              <w:rPr>
                <w:rFonts w:hAnsi="標楷體"/>
                <w:color w:val="000000"/>
                <w:u w:val="single"/>
              </w:rPr>
              <w:t>八</w:t>
            </w:r>
            <w:r w:rsidRPr="009E6AB9">
              <w:rPr>
                <w:rFonts w:hAnsi="標楷體"/>
                <w:color w:val="000000"/>
              </w:rPr>
              <w:t>十分至</w:t>
            </w:r>
            <w:r w:rsidRPr="009E6AB9">
              <w:rPr>
                <w:rFonts w:hAnsi="標楷體"/>
                <w:color w:val="000000"/>
                <w:u w:val="single"/>
              </w:rPr>
              <w:t>八十四</w:t>
            </w:r>
            <w:r w:rsidRPr="009E6AB9">
              <w:rPr>
                <w:rFonts w:hAnsi="標楷體"/>
                <w:color w:val="000000"/>
              </w:rPr>
              <w:t>分，</w:t>
            </w:r>
            <w:r w:rsidRPr="009E6AB9">
              <w:rPr>
                <w:rFonts w:hAnsi="標楷體"/>
                <w:color w:val="000000"/>
                <w:u w:val="single"/>
              </w:rPr>
              <w:t>記嘉獎一次，得予續聘</w:t>
            </w:r>
            <w:r w:rsidRPr="009E6AB9">
              <w:rPr>
                <w:rFonts w:hAnsi="標楷體"/>
                <w:color w:val="000000"/>
              </w:rPr>
              <w:t>。</w:t>
            </w:r>
          </w:p>
          <w:p w:rsidR="009E6AB9" w:rsidRPr="009E6AB9" w:rsidRDefault="009E6AB9" w:rsidP="005B0513">
            <w:pPr>
              <w:kinsoku w:val="0"/>
              <w:overflowPunct w:val="0"/>
              <w:ind w:leftChars="510" w:left="1608" w:hangingChars="160" w:hanging="384"/>
              <w:rPr>
                <w:color w:val="000000"/>
              </w:rPr>
            </w:pPr>
            <w:r w:rsidRPr="009E6AB9">
              <w:rPr>
                <w:color w:val="000000"/>
              </w:rPr>
              <w:t>(4)</w:t>
            </w:r>
            <w:r w:rsidR="004F6F9C">
              <w:rPr>
                <w:rFonts w:hint="eastAsia"/>
                <w:color w:val="000000"/>
              </w:rPr>
              <w:tab/>
            </w:r>
            <w:r w:rsidRPr="009E6AB9">
              <w:rPr>
                <w:rFonts w:hAnsi="標楷體"/>
                <w:color w:val="000000"/>
              </w:rPr>
              <w:t>分數未達八十分，不予敘獎，不予續聘。</w:t>
            </w:r>
          </w:p>
          <w:p w:rsidR="009E6AB9" w:rsidRPr="00C04D80" w:rsidRDefault="009E6AB9" w:rsidP="004F6F9C">
            <w:pPr>
              <w:kinsoku w:val="0"/>
              <w:overflowPunct w:val="0"/>
              <w:ind w:leftChars="310" w:left="1248" w:hangingChars="210" w:hanging="504"/>
              <w:rPr>
                <w:rFonts w:ascii="標楷體" w:hAnsi="標楷體"/>
                <w:color w:val="000000"/>
              </w:rPr>
            </w:pPr>
            <w:r w:rsidRPr="00C04D80">
              <w:rPr>
                <w:rFonts w:ascii="標楷體" w:hAnsi="標楷體" w:hint="eastAsia"/>
                <w:color w:val="000000"/>
              </w:rPr>
              <w:t>(二)</w:t>
            </w:r>
            <w:r w:rsidR="004F6F9C">
              <w:rPr>
                <w:rFonts w:ascii="標楷體" w:hAnsi="標楷體"/>
                <w:color w:val="000000"/>
              </w:rPr>
              <w:tab/>
            </w:r>
            <w:r w:rsidRPr="00C04D80">
              <w:rPr>
                <w:rFonts w:ascii="標楷體" w:hAnsi="標楷體" w:hint="eastAsia"/>
                <w:color w:val="000000"/>
              </w:rPr>
              <w:t>教師擔任</w:t>
            </w:r>
            <w:r w:rsidRPr="0078491F">
              <w:rPr>
                <w:rFonts w:ascii="標楷體" w:hAnsi="標楷體" w:hint="eastAsia"/>
                <w:color w:val="000000"/>
                <w:u w:val="single"/>
              </w:rPr>
              <w:t>團務</w:t>
            </w:r>
            <w:r w:rsidRPr="00C04D80">
              <w:rPr>
                <w:rFonts w:ascii="標楷體" w:hAnsi="標楷體" w:hint="eastAsia"/>
                <w:color w:val="000000"/>
              </w:rPr>
              <w:t>秘書：</w:t>
            </w:r>
          </w:p>
          <w:p w:rsidR="009E6AB9" w:rsidRPr="004F6F9C" w:rsidRDefault="009E6AB9" w:rsidP="004F6F9C">
            <w:pPr>
              <w:kinsoku w:val="0"/>
              <w:overflowPunct w:val="0"/>
              <w:ind w:leftChars="410" w:left="1248" w:hangingChars="110" w:hanging="264"/>
              <w:rPr>
                <w:color w:val="000000"/>
              </w:rPr>
            </w:pPr>
            <w:r w:rsidRPr="004F6F9C">
              <w:rPr>
                <w:color w:val="000000"/>
              </w:rPr>
              <w:t>1.</w:t>
            </w:r>
            <w:r w:rsidR="004F6F9C">
              <w:rPr>
                <w:rFonts w:hint="eastAsia"/>
                <w:color w:val="000000"/>
              </w:rPr>
              <w:tab/>
            </w:r>
            <w:r w:rsidRPr="004F6F9C">
              <w:rPr>
                <w:rFonts w:hAnsi="標楷體"/>
                <w:color w:val="000000"/>
              </w:rPr>
              <w:t>由分團召集人視工作職責，就</w:t>
            </w:r>
            <w:r w:rsidRPr="004F6F9C">
              <w:rPr>
                <w:rFonts w:hAnsi="標楷體"/>
                <w:color w:val="000000"/>
              </w:rPr>
              <w:lastRenderedPageBreak/>
              <w:t>其專業知能、溝通協調、工作效率與品質等面向訂定考核指標，予以考核。</w:t>
            </w:r>
          </w:p>
          <w:p w:rsidR="009E6AB9" w:rsidRPr="004F6F9C" w:rsidRDefault="009E6AB9" w:rsidP="004F6F9C">
            <w:pPr>
              <w:kinsoku w:val="0"/>
              <w:overflowPunct w:val="0"/>
              <w:ind w:leftChars="410" w:left="1248" w:hangingChars="110" w:hanging="264"/>
              <w:rPr>
                <w:color w:val="000000"/>
              </w:rPr>
            </w:pPr>
            <w:r w:rsidRPr="004F6F9C">
              <w:rPr>
                <w:color w:val="000000"/>
              </w:rPr>
              <w:t>2.</w:t>
            </w:r>
            <w:r w:rsidR="004F6F9C">
              <w:rPr>
                <w:rFonts w:hint="eastAsia"/>
                <w:color w:val="000000"/>
              </w:rPr>
              <w:tab/>
            </w:r>
            <w:r w:rsidRPr="004F6F9C">
              <w:rPr>
                <w:rFonts w:hAnsi="標楷體"/>
                <w:color w:val="000000"/>
              </w:rPr>
              <w:t>受考核者自評後，由各分團召集人考核。</w:t>
            </w:r>
          </w:p>
          <w:p w:rsidR="009E6AB9" w:rsidRDefault="009E6AB9" w:rsidP="004F6F9C">
            <w:pPr>
              <w:kinsoku w:val="0"/>
              <w:overflowPunct w:val="0"/>
              <w:ind w:leftChars="310" w:left="1248" w:hangingChars="210" w:hanging="504"/>
              <w:rPr>
                <w:rFonts w:ascii="標楷體" w:hAnsi="標楷體"/>
                <w:color w:val="000000"/>
              </w:rPr>
            </w:pPr>
            <w:r w:rsidRPr="00C04D80">
              <w:rPr>
                <w:rFonts w:ascii="標楷體" w:hAnsi="標楷體" w:hint="eastAsia"/>
                <w:color w:val="000000"/>
              </w:rPr>
              <w:t>(三)</w:t>
            </w:r>
            <w:r w:rsidR="004F6F9C">
              <w:rPr>
                <w:rFonts w:ascii="標楷體" w:hAnsi="標楷體"/>
                <w:color w:val="000000"/>
              </w:rPr>
              <w:tab/>
            </w:r>
            <w:r w:rsidRPr="00C04D80">
              <w:rPr>
                <w:rFonts w:ascii="標楷體" w:hAnsi="標楷體" w:hint="eastAsia"/>
                <w:color w:val="000000"/>
              </w:rPr>
              <w:t>擔任課程督學、召集人或副召集人之國中小校長，由本府視輔導團及各該分團成效考核之。</w:t>
            </w:r>
          </w:p>
          <w:p w:rsidR="009E6AB9" w:rsidRPr="00C04D80" w:rsidRDefault="009E6AB9" w:rsidP="004F6F9C">
            <w:pPr>
              <w:kinsoku w:val="0"/>
              <w:overflowPunct w:val="0"/>
              <w:ind w:leftChars="310" w:left="1248" w:hangingChars="210" w:hanging="504"/>
              <w:rPr>
                <w:rFonts w:ascii="標楷體" w:hAnsi="標楷體"/>
                <w:color w:val="000000"/>
              </w:rPr>
            </w:pPr>
            <w:r w:rsidRPr="00C04D80">
              <w:rPr>
                <w:rFonts w:ascii="標楷體" w:hAnsi="標楷體" w:hint="eastAsia"/>
                <w:color w:val="000000"/>
              </w:rPr>
              <w:t>(四)</w:t>
            </w:r>
            <w:r w:rsidR="004F6F9C">
              <w:rPr>
                <w:rFonts w:ascii="標楷體" w:hAnsi="標楷體"/>
                <w:color w:val="000000"/>
              </w:rPr>
              <w:tab/>
            </w:r>
            <w:r w:rsidRPr="00C04D80">
              <w:rPr>
                <w:rFonts w:ascii="標楷體" w:hAnsi="標楷體" w:hint="eastAsia"/>
                <w:color w:val="000000"/>
              </w:rPr>
              <w:t>工作人員由其人員進用規定辦理考核，工作期間表現優良考核通過者，得比照本府臨時(約用)人員工作規則從優晉級。</w:t>
            </w:r>
          </w:p>
        </w:tc>
        <w:tc>
          <w:tcPr>
            <w:tcW w:w="1358" w:type="pct"/>
          </w:tcPr>
          <w:p w:rsidR="009E6AB9" w:rsidRPr="004B63C0" w:rsidRDefault="009E6AB9" w:rsidP="009E6AB9">
            <w:pPr>
              <w:shd w:val="clear" w:color="auto" w:fill="FFFFFF"/>
              <w:tabs>
                <w:tab w:val="left" w:pos="459"/>
              </w:tabs>
              <w:kinsoku w:val="0"/>
              <w:overflowPunct w:val="0"/>
              <w:rPr>
                <w:rFonts w:ascii="標楷體" w:hAnsi="標楷體"/>
              </w:rPr>
            </w:pPr>
            <w:r w:rsidRPr="004E7F88">
              <w:rPr>
                <w:rFonts w:ascii="標楷體" w:hAnsi="標楷體" w:hint="eastAsia"/>
              </w:rPr>
              <w:lastRenderedPageBreak/>
              <w:t>修正輔導員之考核辦法。</w:t>
            </w:r>
          </w:p>
        </w:tc>
      </w:tr>
    </w:tbl>
    <w:p w:rsidR="000D25B5" w:rsidRDefault="000D25B5" w:rsidP="009E6AB9">
      <w:pPr>
        <w:rPr>
          <w:rFonts w:ascii="標楷體" w:hAnsi="標楷體"/>
        </w:rPr>
      </w:pPr>
    </w:p>
    <w:p w:rsidR="000D25B5" w:rsidRDefault="000D25B5" w:rsidP="000D25B5">
      <w:pPr>
        <w:widowControl/>
        <w:ind w:left="720" w:hangingChars="300" w:hanging="720"/>
        <w:rPr>
          <w:rFonts w:ascii="標楷體" w:hAnsi="標楷體"/>
        </w:rPr>
      </w:pPr>
      <w:r>
        <w:rPr>
          <w:rFonts w:ascii="標楷體" w:hAnsi="標楷體"/>
        </w:rPr>
        <w:br w:type="page"/>
      </w:r>
    </w:p>
    <w:p w:rsidR="000D25B5" w:rsidRPr="000D25B5" w:rsidRDefault="000D25B5" w:rsidP="00A87E38">
      <w:pPr>
        <w:pStyle w:val="afffffffffff2"/>
        <w:spacing w:before="360" w:after="120"/>
      </w:pPr>
      <w:r w:rsidRPr="000D25B5">
        <w:rPr>
          <w:rFonts w:hint="eastAsia"/>
        </w:rPr>
        <w:lastRenderedPageBreak/>
        <w:t>澎湖縣國民教育地方輔導團設置及運作要點</w:t>
      </w:r>
    </w:p>
    <w:p w:rsidR="000D25B5" w:rsidRPr="000D25B5" w:rsidRDefault="000D25B5" w:rsidP="000D25B5">
      <w:pPr>
        <w:spacing w:line="240" w:lineRule="exact"/>
        <w:jc w:val="right"/>
        <w:rPr>
          <w:sz w:val="16"/>
          <w:szCs w:val="16"/>
        </w:rPr>
      </w:pPr>
      <w:r w:rsidRPr="000D25B5">
        <w:rPr>
          <w:rFonts w:hint="eastAsia"/>
          <w:sz w:val="16"/>
          <w:szCs w:val="16"/>
        </w:rPr>
        <w:t>中華民國</w:t>
      </w:r>
      <w:r w:rsidRPr="000D25B5">
        <w:rPr>
          <w:rFonts w:hint="eastAsia"/>
          <w:sz w:val="16"/>
          <w:szCs w:val="16"/>
        </w:rPr>
        <w:t>113</w:t>
      </w:r>
      <w:r w:rsidRPr="000D25B5">
        <w:rPr>
          <w:rFonts w:hint="eastAsia"/>
          <w:sz w:val="16"/>
          <w:szCs w:val="16"/>
        </w:rPr>
        <w:t>年</w:t>
      </w:r>
      <w:r w:rsidRPr="000D25B5">
        <w:rPr>
          <w:rFonts w:hint="eastAsia"/>
          <w:sz w:val="16"/>
          <w:szCs w:val="16"/>
        </w:rPr>
        <w:t>7</w:t>
      </w:r>
      <w:r w:rsidRPr="000D25B5">
        <w:rPr>
          <w:rFonts w:hint="eastAsia"/>
          <w:sz w:val="16"/>
          <w:szCs w:val="16"/>
        </w:rPr>
        <w:t>月</w:t>
      </w:r>
      <w:r w:rsidRPr="000D25B5">
        <w:rPr>
          <w:rFonts w:hint="eastAsia"/>
          <w:sz w:val="16"/>
          <w:szCs w:val="16"/>
        </w:rPr>
        <w:t>31</w:t>
      </w:r>
      <w:r w:rsidRPr="000D25B5">
        <w:rPr>
          <w:rFonts w:hint="eastAsia"/>
          <w:sz w:val="16"/>
          <w:szCs w:val="16"/>
        </w:rPr>
        <w:t>日府教輔字第</w:t>
      </w:r>
      <w:r w:rsidRPr="000D25B5">
        <w:rPr>
          <w:rFonts w:hint="eastAsia"/>
          <w:sz w:val="16"/>
          <w:szCs w:val="16"/>
        </w:rPr>
        <w:t>1130915168</w:t>
      </w:r>
      <w:r w:rsidRPr="000D25B5">
        <w:rPr>
          <w:rFonts w:hint="eastAsia"/>
          <w:sz w:val="16"/>
          <w:szCs w:val="16"/>
        </w:rPr>
        <w:t>號函發布</w:t>
      </w:r>
    </w:p>
    <w:p w:rsidR="000D25B5" w:rsidRPr="000D25B5" w:rsidRDefault="000D25B5" w:rsidP="000D25B5">
      <w:pPr>
        <w:spacing w:line="240" w:lineRule="exact"/>
        <w:jc w:val="right"/>
        <w:rPr>
          <w:sz w:val="16"/>
          <w:szCs w:val="16"/>
        </w:rPr>
      </w:pPr>
      <w:r w:rsidRPr="000D25B5">
        <w:rPr>
          <w:rFonts w:hint="eastAsia"/>
          <w:sz w:val="16"/>
          <w:szCs w:val="16"/>
        </w:rPr>
        <w:t>中華民國</w:t>
      </w:r>
      <w:r w:rsidRPr="000D25B5">
        <w:rPr>
          <w:rFonts w:hint="eastAsia"/>
          <w:sz w:val="16"/>
          <w:szCs w:val="16"/>
        </w:rPr>
        <w:t>114</w:t>
      </w:r>
      <w:r w:rsidRPr="000D25B5">
        <w:rPr>
          <w:rFonts w:hint="eastAsia"/>
          <w:sz w:val="16"/>
          <w:szCs w:val="16"/>
        </w:rPr>
        <w:t>年</w:t>
      </w:r>
      <w:r w:rsidRPr="000D25B5">
        <w:rPr>
          <w:rFonts w:hint="eastAsia"/>
          <w:sz w:val="16"/>
          <w:szCs w:val="16"/>
        </w:rPr>
        <w:t>8</w:t>
      </w:r>
      <w:r w:rsidRPr="000D25B5">
        <w:rPr>
          <w:rFonts w:hint="eastAsia"/>
          <w:sz w:val="16"/>
          <w:szCs w:val="16"/>
        </w:rPr>
        <w:t>月</w:t>
      </w:r>
      <w:r w:rsidR="007578B3">
        <w:rPr>
          <w:rFonts w:hint="eastAsia"/>
          <w:sz w:val="16"/>
          <w:szCs w:val="16"/>
        </w:rPr>
        <w:t>15</w:t>
      </w:r>
      <w:r w:rsidRPr="000D25B5">
        <w:rPr>
          <w:rFonts w:hint="eastAsia"/>
          <w:sz w:val="16"/>
          <w:szCs w:val="16"/>
        </w:rPr>
        <w:t>日府教輔字第</w:t>
      </w:r>
      <w:r w:rsidR="007578B3">
        <w:rPr>
          <w:rFonts w:hint="eastAsia"/>
          <w:sz w:val="16"/>
          <w:szCs w:val="16"/>
        </w:rPr>
        <w:t>1140912718</w:t>
      </w:r>
      <w:r w:rsidRPr="000D25B5">
        <w:rPr>
          <w:rFonts w:hint="eastAsia"/>
          <w:sz w:val="16"/>
          <w:szCs w:val="16"/>
        </w:rPr>
        <w:t>號函修</w:t>
      </w:r>
      <w:r w:rsidR="007578B3">
        <w:rPr>
          <w:rFonts w:hint="eastAsia"/>
          <w:sz w:val="16"/>
          <w:szCs w:val="16"/>
        </w:rPr>
        <w:t>正</w:t>
      </w:r>
    </w:p>
    <w:p w:rsidR="000D25B5" w:rsidRPr="000D25B5" w:rsidRDefault="000D25B5" w:rsidP="00BC4759">
      <w:pPr>
        <w:spacing w:line="360" w:lineRule="exact"/>
        <w:ind w:left="504" w:hangingChars="210" w:hanging="504"/>
      </w:pPr>
      <w:r w:rsidRPr="000D25B5">
        <w:rPr>
          <w:rFonts w:hint="eastAsia"/>
        </w:rPr>
        <w:t>一、</w:t>
      </w:r>
      <w:r>
        <w:tab/>
      </w:r>
      <w:r w:rsidRPr="000D25B5">
        <w:rPr>
          <w:rFonts w:hint="eastAsia"/>
        </w:rPr>
        <w:t>澎湖縣政府（以下簡稱本府）為建構課程發展與教學輔導之完善體系，協助學校課程發展與教學輔導，提供教師協作，支持專業學習，依國民教育及特殊教育輔導團與中心組織運作辦法（以下簡稱運作辦法）設立國民教育地方輔導團（以下簡稱本輔導團），訂定本要點。</w:t>
      </w:r>
    </w:p>
    <w:p w:rsidR="000D25B5" w:rsidRPr="000D25B5" w:rsidRDefault="000D25B5" w:rsidP="00BC4759">
      <w:pPr>
        <w:spacing w:line="360" w:lineRule="exact"/>
        <w:ind w:left="504" w:hangingChars="210" w:hanging="504"/>
      </w:pPr>
      <w:r w:rsidRPr="000D25B5">
        <w:rPr>
          <w:rFonts w:hint="eastAsia"/>
        </w:rPr>
        <w:t>二、</w:t>
      </w:r>
      <w:r>
        <w:tab/>
      </w:r>
      <w:r w:rsidRPr="000D25B5">
        <w:rPr>
          <w:rFonts w:hint="eastAsia"/>
        </w:rPr>
        <w:t>本輔導團及分團任務如下：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tab/>
      </w:r>
      <w:r w:rsidRPr="000D25B5">
        <w:rPr>
          <w:rFonts w:hint="eastAsia"/>
        </w:rPr>
        <w:t>協助研發、轉化、實踐，及宣導課程及教學相關政策。</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tab/>
      </w:r>
      <w:r w:rsidRPr="000D25B5">
        <w:rPr>
          <w:rFonts w:hint="eastAsia"/>
        </w:rPr>
        <w:t>建置課程與教學輔導網絡，支持教師教學及專業發展。</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tab/>
      </w:r>
      <w:r w:rsidRPr="000D25B5">
        <w:rPr>
          <w:rFonts w:hint="eastAsia"/>
        </w:rPr>
        <w:t>協助學校發展課程，提供教師課程與教學諮詢、輔導，提升學生學習成效。</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四</w:t>
      </w:r>
      <w:r w:rsidRPr="000D25B5">
        <w:rPr>
          <w:rFonts w:hint="eastAsia"/>
        </w:rPr>
        <w:t>)</w:t>
      </w:r>
      <w:r>
        <w:tab/>
      </w:r>
      <w:r w:rsidRPr="000D25B5">
        <w:rPr>
          <w:rFonts w:hint="eastAsia"/>
        </w:rPr>
        <w:t>發展教材資源、創新教學方法，協助教師進行教學研究，增進教學效能。</w:t>
      </w:r>
    </w:p>
    <w:p w:rsidR="000D25B5" w:rsidRPr="000D25B5" w:rsidRDefault="000D25B5" w:rsidP="00BC4759">
      <w:pPr>
        <w:spacing w:line="360" w:lineRule="exact"/>
        <w:ind w:left="504" w:hangingChars="210" w:hanging="504"/>
      </w:pPr>
      <w:r w:rsidRPr="000D25B5">
        <w:rPr>
          <w:rFonts w:hint="eastAsia"/>
        </w:rPr>
        <w:t>三、</w:t>
      </w:r>
      <w:r>
        <w:tab/>
      </w:r>
      <w:r w:rsidRPr="000D25B5">
        <w:rPr>
          <w:rFonts w:hint="eastAsia"/>
        </w:rPr>
        <w:t>本輔導團置團員二十四人至三十人，配置如下：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rPr>
          <w:rFonts w:hint="eastAsia"/>
        </w:rPr>
        <w:tab/>
      </w:r>
      <w:r w:rsidRPr="000D25B5">
        <w:rPr>
          <w:rFonts w:hint="eastAsia"/>
        </w:rPr>
        <w:t>團長一人，由本府教育處長兼任，召集團務會議，並綜理團務。</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rPr>
          <w:rFonts w:hint="eastAsia"/>
        </w:rPr>
        <w:tab/>
      </w:r>
      <w:r w:rsidRPr="000D25B5">
        <w:rPr>
          <w:rFonts w:hint="eastAsia"/>
        </w:rPr>
        <w:t>副團長一人，由本府教育處副處長兼任，協助團長處理團務。</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rPr>
          <w:rFonts w:hint="eastAsia"/>
        </w:rPr>
        <w:tab/>
      </w:r>
      <w:r w:rsidRPr="000D25B5">
        <w:rPr>
          <w:rFonts w:hint="eastAsia"/>
        </w:rPr>
        <w:t>執行秘書一人，由本府教育處學務管理科長兼任。</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四</w:t>
      </w:r>
      <w:r w:rsidRPr="000D25B5">
        <w:rPr>
          <w:rFonts w:hint="eastAsia"/>
        </w:rPr>
        <w:t>)</w:t>
      </w:r>
      <w:r>
        <w:rPr>
          <w:rFonts w:hint="eastAsia"/>
        </w:rPr>
        <w:tab/>
      </w:r>
      <w:r w:rsidRPr="000D25B5">
        <w:rPr>
          <w:rFonts w:hint="eastAsia"/>
        </w:rPr>
        <w:t>團員，由本府就具課程教學或學科議題專業之下列人員聘（兼）之：</w:t>
      </w:r>
    </w:p>
    <w:p w:rsidR="000D25B5" w:rsidRPr="000D25B5" w:rsidRDefault="000D25B5" w:rsidP="00BC4759">
      <w:pPr>
        <w:spacing w:line="360" w:lineRule="exact"/>
        <w:ind w:leftChars="300" w:left="984" w:hangingChars="110" w:hanging="264"/>
      </w:pPr>
      <w:r w:rsidRPr="000D25B5">
        <w:rPr>
          <w:rFonts w:hint="eastAsia"/>
        </w:rPr>
        <w:t>1.</w:t>
      </w:r>
      <w:r>
        <w:rPr>
          <w:rFonts w:hint="eastAsia"/>
        </w:rPr>
        <w:tab/>
      </w:r>
      <w:r w:rsidRPr="000D25B5">
        <w:rPr>
          <w:rFonts w:hint="eastAsia"/>
        </w:rPr>
        <w:t>地方團各分團召集人十五人。</w:t>
      </w:r>
    </w:p>
    <w:p w:rsidR="000D25B5" w:rsidRPr="000D25B5" w:rsidRDefault="000D25B5" w:rsidP="00BC4759">
      <w:pPr>
        <w:spacing w:line="360" w:lineRule="exact"/>
        <w:ind w:leftChars="300" w:left="984" w:hangingChars="110" w:hanging="264"/>
      </w:pPr>
      <w:r w:rsidRPr="000D25B5">
        <w:rPr>
          <w:rFonts w:hint="eastAsia"/>
        </w:rPr>
        <w:t>2.</w:t>
      </w:r>
      <w:r>
        <w:rPr>
          <w:rFonts w:hint="eastAsia"/>
        </w:rPr>
        <w:tab/>
      </w:r>
      <w:r w:rsidRPr="000D25B5">
        <w:rPr>
          <w:rFonts w:hint="eastAsia"/>
        </w:rPr>
        <w:t>學者專家二至四人。</w:t>
      </w:r>
    </w:p>
    <w:p w:rsidR="000D25B5" w:rsidRPr="000D25B5" w:rsidRDefault="000D25B5" w:rsidP="00BC4759">
      <w:pPr>
        <w:spacing w:line="360" w:lineRule="exact"/>
        <w:ind w:leftChars="300" w:left="984" w:hangingChars="110" w:hanging="264"/>
      </w:pPr>
      <w:r w:rsidRPr="000D25B5">
        <w:rPr>
          <w:rFonts w:hint="eastAsia"/>
        </w:rPr>
        <w:t>3.</w:t>
      </w:r>
      <w:r>
        <w:rPr>
          <w:rFonts w:hint="eastAsia"/>
        </w:rPr>
        <w:tab/>
      </w:r>
      <w:r w:rsidRPr="000D25B5">
        <w:rPr>
          <w:rFonts w:hint="eastAsia"/>
        </w:rPr>
        <w:t>中央團分團之輔導員代表一至二人。</w:t>
      </w:r>
    </w:p>
    <w:p w:rsidR="000D25B5" w:rsidRPr="000D25B5" w:rsidRDefault="000D25B5" w:rsidP="00BC4759">
      <w:pPr>
        <w:spacing w:line="360" w:lineRule="exact"/>
        <w:ind w:leftChars="300" w:left="984" w:hangingChars="110" w:hanging="264"/>
      </w:pPr>
      <w:r w:rsidRPr="000D25B5">
        <w:rPr>
          <w:rFonts w:hint="eastAsia"/>
        </w:rPr>
        <w:t>4.</w:t>
      </w:r>
      <w:r>
        <w:rPr>
          <w:rFonts w:hint="eastAsia"/>
        </w:rPr>
        <w:tab/>
      </w:r>
      <w:r w:rsidRPr="000D25B5">
        <w:rPr>
          <w:rFonts w:hint="eastAsia"/>
        </w:rPr>
        <w:t>學校代表一至二人。</w:t>
      </w:r>
    </w:p>
    <w:p w:rsidR="000D25B5" w:rsidRPr="000D25B5" w:rsidRDefault="000D25B5" w:rsidP="00BC4759">
      <w:pPr>
        <w:spacing w:line="360" w:lineRule="exact"/>
        <w:ind w:leftChars="300" w:left="984" w:hangingChars="110" w:hanging="264"/>
      </w:pPr>
      <w:r w:rsidRPr="000D25B5">
        <w:rPr>
          <w:rFonts w:hint="eastAsia"/>
        </w:rPr>
        <w:t>5.</w:t>
      </w:r>
      <w:r>
        <w:rPr>
          <w:rFonts w:hint="eastAsia"/>
        </w:rPr>
        <w:tab/>
      </w:r>
      <w:r w:rsidRPr="000D25B5">
        <w:rPr>
          <w:rFonts w:hint="eastAsia"/>
        </w:rPr>
        <w:t>機關代表二至四人。</w:t>
      </w:r>
    </w:p>
    <w:p w:rsidR="000D25B5" w:rsidRPr="000D25B5" w:rsidRDefault="000D25B5" w:rsidP="00BC4759">
      <w:pPr>
        <w:spacing w:line="360" w:lineRule="exact"/>
        <w:ind w:left="504" w:hangingChars="210" w:hanging="504"/>
      </w:pPr>
      <w:r>
        <w:tab/>
      </w:r>
      <w:r w:rsidRPr="000D25B5">
        <w:rPr>
          <w:rFonts w:hint="eastAsia"/>
        </w:rPr>
        <w:t>本輔導團置工作人員十人，由本府借調具備課程專業領導能力或教學課程發展能力之現職高級中等以下學校教師擔任課程督學，並得視需要另聘現職或退休高級中等以下學校教師若干人兼任課程督學，另依教育部、本府等相關規定進用專責行政人力，負責執行與推動本輔導團各項計畫。</w:t>
      </w:r>
    </w:p>
    <w:p w:rsidR="000D25B5" w:rsidRPr="000D25B5" w:rsidRDefault="000D25B5" w:rsidP="00BC4759">
      <w:pPr>
        <w:spacing w:line="360" w:lineRule="exact"/>
        <w:ind w:left="504" w:hangingChars="210" w:hanging="504"/>
      </w:pPr>
      <w:r w:rsidRPr="000D25B5">
        <w:rPr>
          <w:rFonts w:hint="eastAsia"/>
        </w:rPr>
        <w:t>四、本輔導團依國民教育課程綱要及課程推動需求下設不分教育階段之分團十五個，各分團如下：</w:t>
      </w:r>
      <w:r w:rsidRPr="000D25B5">
        <w:rPr>
          <w:rFonts w:hint="eastAsia"/>
        </w:rPr>
        <w:t xml:space="preserve"> </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rPr>
          <w:rFonts w:hint="eastAsia"/>
        </w:rPr>
        <w:tab/>
      </w:r>
      <w:r w:rsidRPr="000D25B5">
        <w:rPr>
          <w:rFonts w:hint="eastAsia"/>
        </w:rPr>
        <w:t>語文領域國語文分團。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rPr>
          <w:rFonts w:hint="eastAsia"/>
        </w:rPr>
        <w:tab/>
      </w:r>
      <w:r w:rsidRPr="000D25B5">
        <w:rPr>
          <w:rFonts w:hint="eastAsia"/>
        </w:rPr>
        <w:t>語文領域英語文分團。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rPr>
          <w:rFonts w:hint="eastAsia"/>
        </w:rPr>
        <w:tab/>
      </w:r>
      <w:r w:rsidRPr="000D25B5">
        <w:rPr>
          <w:rFonts w:hint="eastAsia"/>
        </w:rPr>
        <w:t>語文領域本土語文分團。</w:t>
      </w:r>
    </w:p>
    <w:p w:rsidR="000D25B5" w:rsidRPr="000D25B5" w:rsidRDefault="000D25B5" w:rsidP="00BC4759">
      <w:pPr>
        <w:spacing w:line="360" w:lineRule="exact"/>
        <w:ind w:leftChars="200" w:left="984" w:hangingChars="210" w:hanging="504"/>
      </w:pPr>
      <w:r w:rsidRPr="000D25B5">
        <w:rPr>
          <w:rFonts w:hint="eastAsia"/>
        </w:rPr>
        <w:lastRenderedPageBreak/>
        <w:t>(</w:t>
      </w:r>
      <w:r w:rsidRPr="000D25B5">
        <w:rPr>
          <w:rFonts w:hint="eastAsia"/>
        </w:rPr>
        <w:t>四</w:t>
      </w:r>
      <w:r w:rsidRPr="000D25B5">
        <w:rPr>
          <w:rFonts w:hint="eastAsia"/>
        </w:rPr>
        <w:t>)</w:t>
      </w:r>
      <w:r>
        <w:rPr>
          <w:rFonts w:hint="eastAsia"/>
        </w:rPr>
        <w:tab/>
      </w:r>
      <w:r w:rsidRPr="000D25B5">
        <w:rPr>
          <w:rFonts w:hint="eastAsia"/>
        </w:rPr>
        <w:t>數學領域分團。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五</w:t>
      </w:r>
      <w:r w:rsidRPr="000D25B5">
        <w:rPr>
          <w:rFonts w:hint="eastAsia"/>
        </w:rPr>
        <w:t>)</w:t>
      </w:r>
      <w:r>
        <w:rPr>
          <w:rFonts w:hint="eastAsia"/>
        </w:rPr>
        <w:tab/>
      </w:r>
      <w:r w:rsidRPr="000D25B5">
        <w:rPr>
          <w:rFonts w:hint="eastAsia"/>
        </w:rPr>
        <w:t>社會領域分團。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六</w:t>
      </w:r>
      <w:r w:rsidRPr="000D25B5">
        <w:rPr>
          <w:rFonts w:hint="eastAsia"/>
        </w:rPr>
        <w:t>)</w:t>
      </w:r>
      <w:r>
        <w:rPr>
          <w:rFonts w:hint="eastAsia"/>
        </w:rPr>
        <w:tab/>
      </w:r>
      <w:r w:rsidRPr="000D25B5">
        <w:rPr>
          <w:rFonts w:hint="eastAsia"/>
        </w:rPr>
        <w:t>自然科學領域分團。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七</w:t>
      </w:r>
      <w:r w:rsidRPr="000D25B5">
        <w:rPr>
          <w:rFonts w:hint="eastAsia"/>
        </w:rPr>
        <w:t>)</w:t>
      </w:r>
      <w:r>
        <w:rPr>
          <w:rFonts w:hint="eastAsia"/>
        </w:rPr>
        <w:tab/>
      </w:r>
      <w:r w:rsidRPr="000D25B5">
        <w:rPr>
          <w:rFonts w:hint="eastAsia"/>
        </w:rPr>
        <w:t>藝術領域分團。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八</w:t>
      </w:r>
      <w:r w:rsidRPr="000D25B5">
        <w:rPr>
          <w:rFonts w:hint="eastAsia"/>
        </w:rPr>
        <w:t>)</w:t>
      </w:r>
      <w:r>
        <w:rPr>
          <w:rFonts w:hint="eastAsia"/>
        </w:rPr>
        <w:tab/>
      </w:r>
      <w:r w:rsidRPr="000D25B5">
        <w:rPr>
          <w:rFonts w:hint="eastAsia"/>
        </w:rPr>
        <w:t>健康與體育領域分團。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九</w:t>
      </w:r>
      <w:r w:rsidRPr="000D25B5">
        <w:rPr>
          <w:rFonts w:hint="eastAsia"/>
        </w:rPr>
        <w:t>)</w:t>
      </w:r>
      <w:r>
        <w:rPr>
          <w:rFonts w:hint="eastAsia"/>
        </w:rPr>
        <w:tab/>
      </w:r>
      <w:r w:rsidRPr="000D25B5">
        <w:rPr>
          <w:rFonts w:hint="eastAsia"/>
        </w:rPr>
        <w:t>綜合活動領域分團。</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十</w:t>
      </w:r>
      <w:r w:rsidRPr="000D25B5">
        <w:rPr>
          <w:rFonts w:hint="eastAsia"/>
        </w:rPr>
        <w:t>)</w:t>
      </w:r>
      <w:r>
        <w:rPr>
          <w:rFonts w:hint="eastAsia"/>
        </w:rPr>
        <w:tab/>
      </w:r>
      <w:r w:rsidRPr="000D25B5">
        <w:rPr>
          <w:rFonts w:hint="eastAsia"/>
        </w:rPr>
        <w:t>生活課程分團。</w:t>
      </w:r>
    </w:p>
    <w:p w:rsidR="000D25B5" w:rsidRPr="000D25B5" w:rsidRDefault="000D25B5" w:rsidP="00BC4759">
      <w:pPr>
        <w:spacing w:line="360" w:lineRule="exact"/>
        <w:ind w:leftChars="200" w:left="1224" w:hangingChars="310" w:hanging="744"/>
      </w:pPr>
      <w:r w:rsidRPr="000D25B5">
        <w:rPr>
          <w:rFonts w:hint="eastAsia"/>
        </w:rPr>
        <w:t>(</w:t>
      </w:r>
      <w:r w:rsidRPr="000D25B5">
        <w:rPr>
          <w:rFonts w:hint="eastAsia"/>
        </w:rPr>
        <w:t>十一</w:t>
      </w:r>
      <w:r w:rsidRPr="000D25B5">
        <w:rPr>
          <w:rFonts w:hint="eastAsia"/>
        </w:rPr>
        <w:t>)</w:t>
      </w:r>
      <w:r>
        <w:rPr>
          <w:rFonts w:hint="eastAsia"/>
        </w:rPr>
        <w:tab/>
      </w:r>
      <w:r w:rsidRPr="000D25B5">
        <w:rPr>
          <w:rFonts w:hint="eastAsia"/>
        </w:rPr>
        <w:t>地方輔導小組分團。</w:t>
      </w:r>
    </w:p>
    <w:p w:rsidR="000D25B5" w:rsidRPr="000D25B5" w:rsidRDefault="000D25B5" w:rsidP="00BC4759">
      <w:pPr>
        <w:spacing w:line="360" w:lineRule="exact"/>
        <w:ind w:leftChars="200" w:left="1224" w:hangingChars="310" w:hanging="744"/>
      </w:pPr>
      <w:r w:rsidRPr="000D25B5">
        <w:rPr>
          <w:rFonts w:hint="eastAsia"/>
        </w:rPr>
        <w:t>(</w:t>
      </w:r>
      <w:r w:rsidRPr="000D25B5">
        <w:rPr>
          <w:rFonts w:hint="eastAsia"/>
        </w:rPr>
        <w:t>十二</w:t>
      </w:r>
      <w:r w:rsidRPr="000D25B5">
        <w:rPr>
          <w:rFonts w:hint="eastAsia"/>
        </w:rPr>
        <w:t>)</w:t>
      </w:r>
      <w:r>
        <w:rPr>
          <w:rFonts w:hint="eastAsia"/>
        </w:rPr>
        <w:tab/>
      </w:r>
      <w:r w:rsidRPr="000D25B5">
        <w:rPr>
          <w:rFonts w:hint="eastAsia"/>
        </w:rPr>
        <w:t>科技領域分團。</w:t>
      </w:r>
    </w:p>
    <w:p w:rsidR="000D25B5" w:rsidRPr="000D25B5" w:rsidRDefault="000D25B5" w:rsidP="00BC4759">
      <w:pPr>
        <w:spacing w:line="360" w:lineRule="exact"/>
        <w:ind w:leftChars="200" w:left="1224" w:hangingChars="310" w:hanging="744"/>
      </w:pPr>
      <w:r w:rsidRPr="000D25B5">
        <w:rPr>
          <w:rFonts w:hint="eastAsia"/>
        </w:rPr>
        <w:t>(</w:t>
      </w:r>
      <w:r w:rsidRPr="000D25B5">
        <w:rPr>
          <w:rFonts w:hint="eastAsia"/>
        </w:rPr>
        <w:t>十三</w:t>
      </w:r>
      <w:r w:rsidRPr="000D25B5">
        <w:rPr>
          <w:rFonts w:hint="eastAsia"/>
        </w:rPr>
        <w:t>)</w:t>
      </w:r>
      <w:r>
        <w:rPr>
          <w:rFonts w:hint="eastAsia"/>
        </w:rPr>
        <w:tab/>
      </w:r>
      <w:r w:rsidRPr="000D25B5">
        <w:rPr>
          <w:rFonts w:hint="eastAsia"/>
        </w:rPr>
        <w:t>人權教育議題分團。</w:t>
      </w:r>
    </w:p>
    <w:p w:rsidR="000D25B5" w:rsidRPr="000D25B5" w:rsidRDefault="000D25B5" w:rsidP="00BC4759">
      <w:pPr>
        <w:spacing w:line="360" w:lineRule="exact"/>
        <w:ind w:leftChars="200" w:left="1224" w:hangingChars="310" w:hanging="744"/>
      </w:pPr>
      <w:r w:rsidRPr="000D25B5">
        <w:rPr>
          <w:rFonts w:hint="eastAsia"/>
        </w:rPr>
        <w:t>(</w:t>
      </w:r>
      <w:r w:rsidRPr="000D25B5">
        <w:rPr>
          <w:rFonts w:hint="eastAsia"/>
        </w:rPr>
        <w:t>十四</w:t>
      </w:r>
      <w:r w:rsidRPr="000D25B5">
        <w:rPr>
          <w:rFonts w:hint="eastAsia"/>
        </w:rPr>
        <w:t>)</w:t>
      </w:r>
      <w:r>
        <w:rPr>
          <w:rFonts w:hint="eastAsia"/>
        </w:rPr>
        <w:tab/>
      </w:r>
      <w:r w:rsidRPr="000D25B5">
        <w:rPr>
          <w:rFonts w:hint="eastAsia"/>
        </w:rPr>
        <w:t>性別平等教育議題分團。</w:t>
      </w:r>
    </w:p>
    <w:p w:rsidR="000D25B5" w:rsidRPr="000D25B5" w:rsidRDefault="000D25B5" w:rsidP="00BC4759">
      <w:pPr>
        <w:spacing w:line="360" w:lineRule="exact"/>
        <w:ind w:leftChars="200" w:left="1224" w:hangingChars="310" w:hanging="744"/>
      </w:pPr>
      <w:r w:rsidRPr="000D25B5">
        <w:rPr>
          <w:rFonts w:hint="eastAsia"/>
        </w:rPr>
        <w:t>(</w:t>
      </w:r>
      <w:r w:rsidRPr="000D25B5">
        <w:rPr>
          <w:rFonts w:hint="eastAsia"/>
        </w:rPr>
        <w:t>十五</w:t>
      </w:r>
      <w:r w:rsidRPr="000D25B5">
        <w:rPr>
          <w:rFonts w:hint="eastAsia"/>
        </w:rPr>
        <w:t>)</w:t>
      </w:r>
      <w:r>
        <w:rPr>
          <w:rFonts w:hint="eastAsia"/>
        </w:rPr>
        <w:tab/>
      </w:r>
      <w:r w:rsidRPr="000D25B5">
        <w:rPr>
          <w:rFonts w:hint="eastAsia"/>
        </w:rPr>
        <w:t>環境教育議題分團。</w:t>
      </w:r>
    </w:p>
    <w:p w:rsidR="000D25B5" w:rsidRPr="000D25B5" w:rsidRDefault="000D25B5" w:rsidP="00BC4759">
      <w:pPr>
        <w:spacing w:line="360" w:lineRule="exact"/>
        <w:ind w:left="504" w:hangingChars="210" w:hanging="504"/>
      </w:pPr>
      <w:r w:rsidRPr="000D25B5">
        <w:rPr>
          <w:rFonts w:hint="eastAsia"/>
        </w:rPr>
        <w:t>五、</w:t>
      </w:r>
      <w:r>
        <w:rPr>
          <w:rFonts w:hint="eastAsia"/>
        </w:rPr>
        <w:tab/>
      </w:r>
      <w:r w:rsidRPr="000D25B5">
        <w:rPr>
          <w:rFonts w:hint="eastAsia"/>
        </w:rPr>
        <w:t>各分團組成人員為兼顧專長及教育階段均衡性，人數如下：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rPr>
          <w:rFonts w:hint="eastAsia"/>
        </w:rPr>
        <w:tab/>
      </w:r>
      <w:r w:rsidRPr="000D25B5">
        <w:rPr>
          <w:rFonts w:hint="eastAsia"/>
        </w:rPr>
        <w:t>召集人一人，由本府遴聘具該分團課程與教學專業之國中小學校長兼任。</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rPr>
          <w:rFonts w:hint="eastAsia"/>
        </w:rPr>
        <w:tab/>
      </w:r>
      <w:r w:rsidRPr="000D25B5">
        <w:rPr>
          <w:rFonts w:hint="eastAsia"/>
        </w:rPr>
        <w:t>副召集人一至二人，由本府遴聘具該分團課程與教學專業之國中小學校長、教師或學者專家兼任，並協助召集人規劃及執行分團計畫。</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rPr>
          <w:rFonts w:hint="eastAsia"/>
        </w:rPr>
        <w:tab/>
      </w:r>
      <w:r w:rsidRPr="000D25B5">
        <w:rPr>
          <w:rFonts w:hint="eastAsia"/>
        </w:rPr>
        <w:t>諮詢委員一人，由本府就具各該分團領域、學科、議題或課程教學專長之學者專家聘兼之。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四</w:t>
      </w:r>
      <w:r w:rsidRPr="000D25B5">
        <w:rPr>
          <w:rFonts w:hint="eastAsia"/>
        </w:rPr>
        <w:t>)</w:t>
      </w:r>
      <w:r>
        <w:rPr>
          <w:rFonts w:hint="eastAsia"/>
        </w:rPr>
        <w:tab/>
      </w:r>
      <w:r w:rsidRPr="000D25B5">
        <w:rPr>
          <w:rFonts w:hint="eastAsia"/>
        </w:rPr>
        <w:t>輔導員二至六人，由本府組成遴選小組，遴選具領域、學科、議題專業之國中小編制內正式教師擔任。單科領域及議題輔導員上限四人，合科領域輔導員以六人為限。</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五</w:t>
      </w:r>
      <w:r w:rsidRPr="000D25B5">
        <w:rPr>
          <w:rFonts w:hint="eastAsia"/>
        </w:rPr>
        <w:t>)</w:t>
      </w:r>
      <w:r>
        <w:rPr>
          <w:rFonts w:hint="eastAsia"/>
        </w:rPr>
        <w:tab/>
      </w:r>
      <w:r w:rsidRPr="000D25B5">
        <w:rPr>
          <w:rFonts w:hint="eastAsia"/>
        </w:rPr>
        <w:t>執行秘書一人，由召集人學校相關人員兼之，協助處理分團行政與經費核銷等庶務工作。</w:t>
      </w:r>
    </w:p>
    <w:p w:rsidR="000D25B5" w:rsidRPr="000D25B5" w:rsidRDefault="000D25B5" w:rsidP="00BC4759">
      <w:pPr>
        <w:spacing w:line="360" w:lineRule="exact"/>
        <w:ind w:left="504" w:hangingChars="210" w:hanging="504"/>
      </w:pPr>
      <w:r w:rsidRPr="000D25B5">
        <w:rPr>
          <w:rFonts w:hint="eastAsia"/>
        </w:rPr>
        <w:t>六、</w:t>
      </w:r>
      <w:r>
        <w:rPr>
          <w:rFonts w:hint="eastAsia"/>
        </w:rPr>
        <w:tab/>
      </w:r>
      <w:r w:rsidRPr="000D25B5">
        <w:rPr>
          <w:rFonts w:hint="eastAsia"/>
        </w:rPr>
        <w:t>本輔導團工作項目如下：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rPr>
          <w:rFonts w:hint="eastAsia"/>
        </w:rPr>
        <w:tab/>
      </w:r>
      <w:r w:rsidRPr="000D25B5">
        <w:rPr>
          <w:rFonts w:hint="eastAsia"/>
        </w:rPr>
        <w:t>配合中央教育主管機關及本府推動課程與教學相關政策，研擬、執行及檢核輔導團推動計畫。</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rPr>
          <w:rFonts w:hint="eastAsia"/>
        </w:rPr>
        <w:tab/>
      </w:r>
      <w:r w:rsidRPr="000D25B5">
        <w:rPr>
          <w:rFonts w:hint="eastAsia"/>
        </w:rPr>
        <w:t>依中央與地方相關法令，規劃並進行輔導員遴選、獎勵、認證及考核工作，確保輔導員課程與教學專業素養。</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rPr>
          <w:rFonts w:hint="eastAsia"/>
        </w:rPr>
        <w:tab/>
      </w:r>
      <w:r w:rsidRPr="000D25B5">
        <w:rPr>
          <w:rFonts w:hint="eastAsia"/>
        </w:rPr>
        <w:t>研討團務發展，協助各分團推展專業研發及輔導工作。</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四</w:t>
      </w:r>
      <w:r w:rsidRPr="000D25B5">
        <w:rPr>
          <w:rFonts w:hint="eastAsia"/>
        </w:rPr>
        <w:t>)</w:t>
      </w:r>
      <w:r>
        <w:rPr>
          <w:rFonts w:hint="eastAsia"/>
        </w:rPr>
        <w:tab/>
      </w:r>
      <w:r w:rsidRPr="000D25B5">
        <w:rPr>
          <w:rFonts w:hint="eastAsia"/>
        </w:rPr>
        <w:t>建立教學資源及實踐經驗分享網絡平臺，辦理各分團成果發表或行動研究成果分享。</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五</w:t>
      </w:r>
      <w:r w:rsidRPr="000D25B5">
        <w:rPr>
          <w:rFonts w:hint="eastAsia"/>
        </w:rPr>
        <w:t>)</w:t>
      </w:r>
      <w:r>
        <w:rPr>
          <w:rFonts w:hint="eastAsia"/>
        </w:rPr>
        <w:tab/>
      </w:r>
      <w:r w:rsidRPr="000D25B5">
        <w:rPr>
          <w:rFonts w:hint="eastAsia"/>
        </w:rPr>
        <w:t>根據現有資源條件及教師專業發展需求，建立輔導員教學觀摩與分享</w:t>
      </w:r>
      <w:r w:rsidRPr="000D25B5">
        <w:rPr>
          <w:rFonts w:hint="eastAsia"/>
        </w:rPr>
        <w:lastRenderedPageBreak/>
        <w:t>機制，並規劃多元輔導策略。</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六</w:t>
      </w:r>
      <w:r w:rsidRPr="000D25B5">
        <w:rPr>
          <w:rFonts w:hint="eastAsia"/>
        </w:rPr>
        <w:t>)</w:t>
      </w:r>
      <w:r>
        <w:rPr>
          <w:rFonts w:hint="eastAsia"/>
        </w:rPr>
        <w:tab/>
      </w:r>
      <w:r w:rsidRPr="000D25B5">
        <w:rPr>
          <w:rFonts w:hint="eastAsia"/>
        </w:rPr>
        <w:t>建立輔導員專業成長培訓制度，並健全課程教學與專業人才資源庫。</w:t>
      </w:r>
    </w:p>
    <w:p w:rsidR="000D25B5" w:rsidRPr="000D25B5" w:rsidRDefault="000D25B5" w:rsidP="00BC4759">
      <w:pPr>
        <w:spacing w:line="360" w:lineRule="exact"/>
        <w:ind w:left="504" w:hangingChars="210" w:hanging="504"/>
      </w:pPr>
      <w:r>
        <w:tab/>
      </w:r>
      <w:r w:rsidRPr="000D25B5">
        <w:rPr>
          <w:rFonts w:hint="eastAsia"/>
        </w:rPr>
        <w:t>每學期至少召開一次團務會議，研擬及檢討輔導團計畫，並針對各分團推動計畫及執行成效予以檢核。必要時得由團長召集臨時會議。</w:t>
      </w:r>
    </w:p>
    <w:p w:rsidR="000D25B5" w:rsidRPr="000D25B5" w:rsidRDefault="000D25B5" w:rsidP="00BC4759">
      <w:pPr>
        <w:spacing w:line="360" w:lineRule="exact"/>
        <w:ind w:left="504" w:hangingChars="210" w:hanging="504"/>
      </w:pPr>
      <w:r>
        <w:tab/>
      </w:r>
      <w:r w:rsidRPr="000D25B5">
        <w:rPr>
          <w:rFonts w:hint="eastAsia"/>
        </w:rPr>
        <w:t>團務會議由團長召集，且需二分之一以上團員出席，團長不能出席會議時，由副團長擔任主席。團務會議，須有出席團員過半數同意，始得決議。</w:t>
      </w:r>
    </w:p>
    <w:p w:rsidR="000D25B5" w:rsidRPr="000D25B5" w:rsidRDefault="000D25B5" w:rsidP="00BC4759">
      <w:pPr>
        <w:spacing w:line="360" w:lineRule="exact"/>
        <w:ind w:left="504" w:hangingChars="210" w:hanging="504"/>
      </w:pPr>
      <w:r>
        <w:tab/>
      </w:r>
      <w:r w:rsidRPr="000D25B5">
        <w:rPr>
          <w:rFonts w:hint="eastAsia"/>
        </w:rPr>
        <w:t>團務會議並得視會議需求，邀請各分團副召集人、輔導員列席。</w:t>
      </w:r>
    </w:p>
    <w:p w:rsidR="000D25B5" w:rsidRPr="000D25B5" w:rsidRDefault="000D25B5" w:rsidP="00BC4759">
      <w:pPr>
        <w:spacing w:line="360" w:lineRule="exact"/>
        <w:ind w:left="504" w:hangingChars="210" w:hanging="504"/>
      </w:pPr>
      <w:r w:rsidRPr="000D25B5">
        <w:rPr>
          <w:rFonts w:hint="eastAsia"/>
        </w:rPr>
        <w:t>七、</w:t>
      </w:r>
      <w:r>
        <w:rPr>
          <w:rFonts w:hint="eastAsia"/>
        </w:rPr>
        <w:tab/>
      </w:r>
      <w:r w:rsidRPr="000D25B5">
        <w:rPr>
          <w:rFonts w:hint="eastAsia"/>
        </w:rPr>
        <w:t>本輔導團各分團工作項目如下：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rPr>
          <w:rFonts w:hint="eastAsia"/>
        </w:rPr>
        <w:tab/>
      </w:r>
      <w:r w:rsidRPr="000D25B5">
        <w:rPr>
          <w:rFonts w:hint="eastAsia"/>
        </w:rPr>
        <w:t>配合國民教育中央團規劃支持學校推動課程教學之輔導項目，以及年度精進教學品質計畫之推動重點，強化輔導功能，以有效提升國民教育與課程教學品質。</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rPr>
          <w:rFonts w:hint="eastAsia"/>
        </w:rPr>
        <w:tab/>
      </w:r>
      <w:r w:rsidRPr="000D25B5">
        <w:rPr>
          <w:rFonts w:hint="eastAsia"/>
        </w:rPr>
        <w:t>規劃辦理各分團課程、教學與評量及專業領域之增能活動與認證。</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rPr>
          <w:rFonts w:hint="eastAsia"/>
        </w:rPr>
        <w:tab/>
      </w:r>
      <w:r w:rsidRPr="000D25B5">
        <w:rPr>
          <w:rFonts w:hint="eastAsia"/>
        </w:rPr>
        <w:t>協助學校課程發展委員會、領域教學研究會等推動課程、教學與評量相關政策。</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四</w:t>
      </w:r>
      <w:r w:rsidRPr="000D25B5">
        <w:rPr>
          <w:rFonts w:hint="eastAsia"/>
        </w:rPr>
        <w:t>)</w:t>
      </w:r>
      <w:r>
        <w:rPr>
          <w:rFonts w:hint="eastAsia"/>
        </w:rPr>
        <w:tab/>
      </w:r>
      <w:r w:rsidRPr="000D25B5">
        <w:rPr>
          <w:rFonts w:hint="eastAsia"/>
        </w:rPr>
        <w:t>採多元輔導方式入校，協助教師社群運作及專業發展，將課程、教學與評量相關知能，實踐於課堂。</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五</w:t>
      </w:r>
      <w:r w:rsidRPr="000D25B5">
        <w:rPr>
          <w:rFonts w:hint="eastAsia"/>
        </w:rPr>
        <w:t>)</w:t>
      </w:r>
      <w:r>
        <w:rPr>
          <w:rFonts w:hint="eastAsia"/>
        </w:rPr>
        <w:tab/>
      </w:r>
      <w:r w:rsidRPr="000D25B5">
        <w:rPr>
          <w:rFonts w:hint="eastAsia"/>
        </w:rPr>
        <w:t>進行課程設計及教材教法研究，提供教師教學資源、經驗分享、教學諮詢及意見交流輔導資源。</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六</w:t>
      </w:r>
      <w:r w:rsidRPr="000D25B5">
        <w:rPr>
          <w:rFonts w:hint="eastAsia"/>
        </w:rPr>
        <w:t>)</w:t>
      </w:r>
      <w:r>
        <w:rPr>
          <w:rFonts w:hint="eastAsia"/>
        </w:rPr>
        <w:tab/>
      </w:r>
      <w:r w:rsidRPr="000D25B5">
        <w:rPr>
          <w:rFonts w:hint="eastAsia"/>
        </w:rPr>
        <w:t>協助本府推動之其他重要教育政策與工作。</w:t>
      </w:r>
    </w:p>
    <w:p w:rsidR="000D25B5" w:rsidRPr="000D25B5" w:rsidRDefault="000D25B5" w:rsidP="00BC4759">
      <w:pPr>
        <w:spacing w:line="360" w:lineRule="exact"/>
        <w:ind w:left="504" w:hangingChars="210" w:hanging="504"/>
      </w:pPr>
      <w:r>
        <w:tab/>
      </w:r>
      <w:r w:rsidRPr="000D25B5">
        <w:rPr>
          <w:rFonts w:hint="eastAsia"/>
        </w:rPr>
        <w:t>每學期應至少召開一次工作會議，討論分團計畫、輔導策略，相關計畫之執行成效；必要時得由召集人召集臨時會議。</w:t>
      </w:r>
    </w:p>
    <w:p w:rsidR="000D25B5" w:rsidRPr="000D25B5" w:rsidRDefault="000D25B5" w:rsidP="00BC4759">
      <w:pPr>
        <w:spacing w:line="360" w:lineRule="exact"/>
        <w:ind w:left="504" w:hangingChars="210" w:hanging="504"/>
      </w:pPr>
      <w:r>
        <w:tab/>
      </w:r>
      <w:r w:rsidRPr="000D25B5">
        <w:rPr>
          <w:rFonts w:hint="eastAsia"/>
        </w:rPr>
        <w:t>工作會議由召集人召集，且需二分之一以上輔導員出席，召集人不能出席會議時，由副召集人擔任主席，並得視會議需求，邀集學者專家或學校代表列席。</w:t>
      </w:r>
    </w:p>
    <w:p w:rsidR="000D25B5" w:rsidRPr="000D25B5" w:rsidRDefault="000D25B5" w:rsidP="00BC4759">
      <w:pPr>
        <w:spacing w:line="360" w:lineRule="exact"/>
        <w:ind w:left="504" w:hangingChars="210" w:hanging="504"/>
      </w:pPr>
      <w:r>
        <w:tab/>
      </w:r>
      <w:r w:rsidRPr="000D25B5">
        <w:rPr>
          <w:rFonts w:hint="eastAsia"/>
        </w:rPr>
        <w:t>工作會議可視會議性質，採實體、線上或混成方式進行。</w:t>
      </w:r>
    </w:p>
    <w:p w:rsidR="000D25B5" w:rsidRPr="000D25B5" w:rsidRDefault="000D25B5" w:rsidP="00BC4759">
      <w:pPr>
        <w:spacing w:line="360" w:lineRule="exact"/>
        <w:ind w:left="504" w:hangingChars="210" w:hanging="504"/>
      </w:pPr>
      <w:r w:rsidRPr="000D25B5">
        <w:rPr>
          <w:rFonts w:hint="eastAsia"/>
        </w:rPr>
        <w:t>八、</w:t>
      </w:r>
      <w:r>
        <w:tab/>
      </w:r>
      <w:r w:rsidRPr="000D25B5">
        <w:rPr>
          <w:rFonts w:hint="eastAsia"/>
        </w:rPr>
        <w:t>本輔導團各分團依工作計畫進行課程與教學輔導方式如下：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tab/>
      </w:r>
      <w:r w:rsidRPr="000D25B5">
        <w:rPr>
          <w:rFonts w:hint="eastAsia"/>
        </w:rPr>
        <w:t>到校輔導，以到校辦理實務分享、提供示例、實作產出、教學演示、諮詢座談或其他方式等方式進行。</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tab/>
      </w:r>
      <w:r w:rsidRPr="000D25B5">
        <w:rPr>
          <w:rFonts w:hint="eastAsia"/>
        </w:rPr>
        <w:t>研習及工作坊，以辦理專題研習、實作產出工作坊、公開教學演示等方式進行。</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三</w:t>
      </w:r>
      <w:r w:rsidRPr="000D25B5">
        <w:rPr>
          <w:rFonts w:hint="eastAsia"/>
        </w:rPr>
        <w:t>)</w:t>
      </w:r>
      <w:r>
        <w:tab/>
      </w:r>
      <w:r w:rsidRPr="000D25B5">
        <w:rPr>
          <w:rFonts w:hint="eastAsia"/>
        </w:rPr>
        <w:t>社群運作，以共備觀議、學習診斷、對話討論、觀摩交流、延伸學習等方式，進行社群運作。</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四</w:t>
      </w:r>
      <w:r w:rsidRPr="000D25B5">
        <w:rPr>
          <w:rFonts w:hint="eastAsia"/>
        </w:rPr>
        <w:t>)</w:t>
      </w:r>
      <w:r>
        <w:tab/>
      </w:r>
      <w:r w:rsidRPr="000D25B5">
        <w:rPr>
          <w:rFonts w:hint="eastAsia"/>
        </w:rPr>
        <w:t>行動研究，協同學校教師進行，以教學創新、教學研究、教材分析、</w:t>
      </w:r>
      <w:r w:rsidRPr="000D25B5">
        <w:rPr>
          <w:rFonts w:hint="eastAsia"/>
        </w:rPr>
        <w:lastRenderedPageBreak/>
        <w:t>解決問題等主題之研究分析。</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五</w:t>
      </w:r>
      <w:r w:rsidRPr="000D25B5">
        <w:rPr>
          <w:rFonts w:hint="eastAsia"/>
        </w:rPr>
        <w:t>)</w:t>
      </w:r>
      <w:r>
        <w:tab/>
      </w:r>
      <w:r w:rsidRPr="000D25B5">
        <w:rPr>
          <w:rFonts w:hint="eastAsia"/>
        </w:rPr>
        <w:t>依本府需求及特色，發展之其他多元輔導方式。</w:t>
      </w:r>
    </w:p>
    <w:p w:rsidR="000D25B5" w:rsidRPr="000D25B5" w:rsidRDefault="000D25B5" w:rsidP="00BC4759">
      <w:pPr>
        <w:spacing w:line="360" w:lineRule="exact"/>
        <w:ind w:left="504" w:hangingChars="210" w:hanging="504"/>
      </w:pPr>
      <w:r>
        <w:tab/>
      </w:r>
      <w:r w:rsidRPr="000D25B5">
        <w:rPr>
          <w:rFonts w:hint="eastAsia"/>
        </w:rPr>
        <w:t>各分團應訂定每週共同不排課時間，由輔導員所屬服務學校配合不排課時間規劃課表或協助調整課務，以利輔導員執行工作。</w:t>
      </w:r>
    </w:p>
    <w:p w:rsidR="000D25B5" w:rsidRPr="000D25B5" w:rsidRDefault="000D25B5" w:rsidP="00BC4759">
      <w:pPr>
        <w:spacing w:line="360" w:lineRule="exact"/>
        <w:ind w:left="504" w:hangingChars="210" w:hanging="504"/>
      </w:pPr>
      <w:r>
        <w:tab/>
      </w:r>
      <w:r w:rsidRPr="000D25B5">
        <w:rPr>
          <w:rFonts w:hint="eastAsia"/>
        </w:rPr>
        <w:t>第一項第一款之到校輔導，得視輔導之有效性，採實體、線上或混成方式進行。</w:t>
      </w:r>
    </w:p>
    <w:p w:rsidR="000D25B5" w:rsidRPr="000D25B5" w:rsidRDefault="000D25B5" w:rsidP="00BC4759">
      <w:pPr>
        <w:spacing w:line="360" w:lineRule="exact"/>
        <w:ind w:left="504" w:hangingChars="210" w:hanging="504"/>
      </w:pPr>
      <w:r w:rsidRPr="000D25B5">
        <w:rPr>
          <w:rFonts w:hint="eastAsia"/>
        </w:rPr>
        <w:t>九、</w:t>
      </w:r>
      <w:r>
        <w:tab/>
      </w:r>
      <w:r w:rsidRPr="000D25B5">
        <w:rPr>
          <w:rFonts w:hint="eastAsia"/>
        </w:rPr>
        <w:t>本輔導團各分團團員遴選方式及資格如下：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tab/>
      </w:r>
      <w:r w:rsidRPr="000D25B5">
        <w:rPr>
          <w:rFonts w:hint="eastAsia"/>
        </w:rPr>
        <w:t>由本府組成三人遴選小組，採公開遴選或書面資料審查辦理。</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tab/>
      </w:r>
      <w:r w:rsidRPr="000D25B5">
        <w:rPr>
          <w:rFonts w:hint="eastAsia"/>
        </w:rPr>
        <w:t>遴選資格</w:t>
      </w:r>
    </w:p>
    <w:p w:rsidR="000D25B5" w:rsidRPr="000D25B5" w:rsidRDefault="000D25B5" w:rsidP="00BC4759">
      <w:pPr>
        <w:spacing w:line="360" w:lineRule="exact"/>
        <w:ind w:leftChars="300" w:left="984" w:hangingChars="110" w:hanging="264"/>
      </w:pPr>
      <w:r w:rsidRPr="000D25B5">
        <w:rPr>
          <w:rFonts w:hint="eastAsia"/>
        </w:rPr>
        <w:t>1.</w:t>
      </w:r>
      <w:r>
        <w:tab/>
      </w:r>
      <w:r w:rsidRPr="000D25B5">
        <w:rPr>
          <w:rFonts w:hint="eastAsia"/>
        </w:rPr>
        <w:t>具三年以上教學年資之編制內正式教師。</w:t>
      </w:r>
    </w:p>
    <w:p w:rsidR="000D25B5" w:rsidRPr="000D25B5" w:rsidRDefault="000D25B5" w:rsidP="00BC4759">
      <w:pPr>
        <w:spacing w:line="360" w:lineRule="exact"/>
        <w:ind w:leftChars="300" w:left="984" w:hangingChars="110" w:hanging="264"/>
      </w:pPr>
      <w:r w:rsidRPr="000D25B5">
        <w:rPr>
          <w:rFonts w:hint="eastAsia"/>
        </w:rPr>
        <w:t>2.</w:t>
      </w:r>
      <w:r>
        <w:tab/>
      </w:r>
      <w:r w:rsidRPr="000D25B5">
        <w:rPr>
          <w:rFonts w:hint="eastAsia"/>
        </w:rPr>
        <w:t>具各該分團學科專長教師證，或相關學經歷證明。</w:t>
      </w:r>
    </w:p>
    <w:p w:rsidR="000D25B5" w:rsidRPr="000D25B5" w:rsidRDefault="000D25B5" w:rsidP="00BC4759">
      <w:pPr>
        <w:spacing w:line="360" w:lineRule="exact"/>
        <w:ind w:leftChars="300" w:left="984" w:hangingChars="110" w:hanging="264"/>
      </w:pPr>
      <w:r w:rsidRPr="000D25B5">
        <w:rPr>
          <w:rFonts w:hint="eastAsia"/>
        </w:rPr>
        <w:t>3.</w:t>
      </w:r>
      <w:r>
        <w:tab/>
      </w:r>
      <w:r w:rsidRPr="000D25B5">
        <w:rPr>
          <w:rFonts w:hint="eastAsia"/>
        </w:rPr>
        <w:t>其他條件：由召集人推薦。</w:t>
      </w:r>
    </w:p>
    <w:p w:rsidR="000D25B5" w:rsidRPr="000D25B5" w:rsidRDefault="000D25B5" w:rsidP="00BC4759">
      <w:pPr>
        <w:spacing w:line="360" w:lineRule="exact"/>
        <w:ind w:left="504" w:hangingChars="210" w:hanging="504"/>
      </w:pPr>
      <w:r>
        <w:tab/>
      </w:r>
      <w:r w:rsidRPr="000D25B5">
        <w:rPr>
          <w:rFonts w:hint="eastAsia"/>
        </w:rPr>
        <w:t>前項輔導員之聘任資格、人數、遴選程序及相關資格證明，依本府公告之簡章辦理。</w:t>
      </w:r>
    </w:p>
    <w:p w:rsidR="000D25B5" w:rsidRPr="000D25B5" w:rsidRDefault="000D25B5" w:rsidP="00BC4759">
      <w:pPr>
        <w:spacing w:line="360" w:lineRule="exact"/>
        <w:ind w:left="504" w:hangingChars="210" w:hanging="504"/>
      </w:pPr>
      <w:r w:rsidRPr="000D25B5">
        <w:rPr>
          <w:rFonts w:hint="eastAsia"/>
        </w:rPr>
        <w:t>十、</w:t>
      </w:r>
      <w:r>
        <w:tab/>
      </w:r>
      <w:r w:rsidRPr="000D25B5">
        <w:rPr>
          <w:rFonts w:hint="eastAsia"/>
        </w:rPr>
        <w:t>本輔導團及各分團人員任期及續聘資格如下：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一</w:t>
      </w:r>
      <w:r w:rsidRPr="000D25B5">
        <w:rPr>
          <w:rFonts w:hint="eastAsia"/>
        </w:rPr>
        <w:t>)</w:t>
      </w:r>
      <w:r>
        <w:tab/>
      </w:r>
      <w:r w:rsidRPr="000D25B5">
        <w:rPr>
          <w:rFonts w:hint="eastAsia"/>
        </w:rPr>
        <w:t>團長、副團長及團員之任期為一年，期滿得續聘（派）兼之。由本府代表擔任者，應隨其本職進退，並得補聘（派）兼，其任期至原任期屆滿為止。團員為各分團召集人者，應隨各分團召集人異動改聘兼之。</w:t>
      </w:r>
    </w:p>
    <w:p w:rsidR="000D25B5" w:rsidRPr="000D25B5" w:rsidRDefault="000D25B5" w:rsidP="00BC4759">
      <w:pPr>
        <w:spacing w:line="360" w:lineRule="exact"/>
        <w:ind w:leftChars="200" w:left="984" w:hangingChars="210" w:hanging="504"/>
      </w:pPr>
      <w:r w:rsidRPr="000D25B5">
        <w:rPr>
          <w:rFonts w:hint="eastAsia"/>
        </w:rPr>
        <w:t>(</w:t>
      </w:r>
      <w:r w:rsidRPr="000D25B5">
        <w:rPr>
          <w:rFonts w:hint="eastAsia"/>
        </w:rPr>
        <w:t>二</w:t>
      </w:r>
      <w:r w:rsidRPr="000D25B5">
        <w:rPr>
          <w:rFonts w:hint="eastAsia"/>
        </w:rPr>
        <w:t>)</w:t>
      </w:r>
      <w:r>
        <w:tab/>
      </w:r>
      <w:r w:rsidRPr="000D25B5">
        <w:rPr>
          <w:rFonts w:hint="eastAsia"/>
        </w:rPr>
        <w:t>分團召集人、副召集人及輔導員之任期為一年。任期屆滿前，經本府考核通過者，得續聘兼之。</w:t>
      </w:r>
    </w:p>
    <w:p w:rsidR="000D25B5" w:rsidRPr="000D25B5" w:rsidRDefault="000D25B5" w:rsidP="00BC4759">
      <w:pPr>
        <w:spacing w:line="360" w:lineRule="exact"/>
        <w:ind w:left="504" w:hangingChars="210" w:hanging="504"/>
      </w:pPr>
      <w:r>
        <w:tab/>
      </w:r>
      <w:r w:rsidRPr="000D25B5">
        <w:rPr>
          <w:rFonts w:hint="eastAsia"/>
        </w:rPr>
        <w:t>前項人員，於聘任期間有工作不力或違反相關法規之不適任情形者，本府得終止聘任，不受聘期之限制。</w:t>
      </w:r>
    </w:p>
    <w:p w:rsidR="000D25B5" w:rsidRPr="000D25B5" w:rsidRDefault="000D25B5" w:rsidP="00BC4759">
      <w:pPr>
        <w:spacing w:line="360" w:lineRule="exact"/>
        <w:ind w:left="504" w:hangingChars="210" w:hanging="504"/>
      </w:pPr>
      <w:r w:rsidRPr="000D25B5">
        <w:rPr>
          <w:rFonts w:hint="eastAsia"/>
        </w:rPr>
        <w:t>十一、本輔導團及各分團人員之權益義務：</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一</w:t>
      </w:r>
      <w:r w:rsidRPr="000D25B5">
        <w:rPr>
          <w:rFonts w:hint="eastAsia"/>
        </w:rPr>
        <w:t>)</w:t>
      </w:r>
      <w:r>
        <w:tab/>
      </w:r>
      <w:r w:rsidRPr="000D25B5">
        <w:rPr>
          <w:rFonts w:hint="eastAsia"/>
        </w:rPr>
        <w:t>全時擔任輔導團相關人員：</w:t>
      </w:r>
    </w:p>
    <w:p w:rsidR="000D25B5" w:rsidRPr="000D25B5" w:rsidRDefault="000D25B5" w:rsidP="00BC4759">
      <w:pPr>
        <w:spacing w:line="360" w:lineRule="exact"/>
        <w:ind w:leftChars="400" w:left="1224" w:hangingChars="110" w:hanging="264"/>
      </w:pPr>
      <w:r w:rsidRPr="000D25B5">
        <w:rPr>
          <w:rFonts w:hint="eastAsia"/>
        </w:rPr>
        <w:t>1.</w:t>
      </w:r>
      <w:r>
        <w:tab/>
      </w:r>
      <w:r w:rsidRPr="000D25B5">
        <w:rPr>
          <w:rFonts w:hint="eastAsia"/>
        </w:rPr>
        <w:t>課程督學聘任期間之年資，比照學校兼行政職務之教師，採計為高級中等以下學校校長、主任甄選之資績分，支給休假、休假旅遊補助及未休假加班費。</w:t>
      </w:r>
    </w:p>
    <w:p w:rsidR="000D25B5" w:rsidRPr="000D25B5" w:rsidRDefault="000D25B5" w:rsidP="00BC4759">
      <w:pPr>
        <w:spacing w:line="360" w:lineRule="exact"/>
        <w:ind w:leftChars="400" w:left="1224" w:hangingChars="110" w:hanging="264"/>
      </w:pPr>
      <w:r w:rsidRPr="000D25B5">
        <w:rPr>
          <w:rFonts w:hint="eastAsia"/>
        </w:rPr>
        <w:t>2.</w:t>
      </w:r>
      <w:r>
        <w:rPr>
          <w:rFonts w:hint="eastAsia"/>
        </w:rPr>
        <w:tab/>
      </w:r>
      <w:r w:rsidRPr="000D25B5">
        <w:rPr>
          <w:rFonts w:hint="eastAsia"/>
        </w:rPr>
        <w:t>工作人員若為借調教師，聘任期間之年資，比照學校兼行政職務之教師，採計為高級中等以下學校校長、主任甄選之績分，支給休假、休假旅遊補助及未休假加班費。若為專案性質人力，進用規定依教育部或本府及所屬各機關學校臨時（約用）人員進用及運用要點辦理，薪資部分得比照教育部國民及學前教育署專案計畫專任助理人</w:t>
      </w:r>
      <w:r w:rsidRPr="000D25B5">
        <w:rPr>
          <w:rFonts w:hint="eastAsia"/>
        </w:rPr>
        <w:lastRenderedPageBreak/>
        <w:t>員工作酬金表或比照本府及所屬機關學校約聘僱人員薪給支給標準表，合併採計年資包含地域加給，支給休假、休假旅遊補助及未休假加班費。</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二</w:t>
      </w:r>
      <w:r w:rsidRPr="000D25B5">
        <w:rPr>
          <w:rFonts w:hint="eastAsia"/>
        </w:rPr>
        <w:t>)</w:t>
      </w:r>
      <w:r>
        <w:rPr>
          <w:rFonts w:hint="eastAsia"/>
        </w:rPr>
        <w:tab/>
      </w:r>
      <w:r w:rsidRPr="000D25B5">
        <w:rPr>
          <w:rFonts w:hint="eastAsia"/>
        </w:rPr>
        <w:t>教師擔任輔導團、分團職務者，依其職務於聘任期間之權益如下：</w:t>
      </w:r>
    </w:p>
    <w:p w:rsidR="000D25B5" w:rsidRPr="000D25B5" w:rsidRDefault="000D25B5" w:rsidP="00BC4759">
      <w:pPr>
        <w:spacing w:line="360" w:lineRule="exact"/>
        <w:ind w:leftChars="400" w:left="1224" w:hangingChars="110" w:hanging="264"/>
      </w:pPr>
      <w:r w:rsidRPr="000D25B5">
        <w:rPr>
          <w:rFonts w:hint="eastAsia"/>
        </w:rPr>
        <w:t>1.</w:t>
      </w:r>
      <w:r>
        <w:rPr>
          <w:rFonts w:hint="eastAsia"/>
        </w:rPr>
        <w:tab/>
      </w:r>
      <w:r w:rsidRPr="000D25B5">
        <w:rPr>
          <w:rFonts w:hint="eastAsia"/>
        </w:rPr>
        <w:t>副召集人：</w:t>
      </w:r>
    </w:p>
    <w:p w:rsidR="000D25B5" w:rsidRPr="000D25B5" w:rsidRDefault="000D25B5" w:rsidP="00BC4759">
      <w:pPr>
        <w:spacing w:line="360" w:lineRule="exact"/>
        <w:ind w:leftChars="500" w:left="1584" w:hangingChars="160" w:hanging="384"/>
      </w:pPr>
      <w:r w:rsidRPr="000D25B5">
        <w:rPr>
          <w:rFonts w:hint="eastAsia"/>
        </w:rPr>
        <w:t>(1)</w:t>
      </w:r>
      <w:r w:rsidR="00BC4759">
        <w:rPr>
          <w:rFonts w:hint="eastAsia"/>
        </w:rPr>
        <w:tab/>
      </w:r>
      <w:r w:rsidRPr="000D25B5">
        <w:rPr>
          <w:rFonts w:hint="eastAsia"/>
        </w:rPr>
        <w:t>得依「國民教育及特殊教育輔導團與中心組織運作辦法」第十五條第二項規定支領兼職費。</w:t>
      </w:r>
    </w:p>
    <w:p w:rsidR="000D25B5" w:rsidRPr="000D25B5" w:rsidRDefault="000D25B5" w:rsidP="00BC4759">
      <w:pPr>
        <w:spacing w:line="360" w:lineRule="exact"/>
        <w:ind w:leftChars="500" w:left="1584" w:hangingChars="160" w:hanging="384"/>
      </w:pPr>
      <w:r w:rsidRPr="000D25B5">
        <w:rPr>
          <w:rFonts w:hint="eastAsia"/>
        </w:rPr>
        <w:t>(2)</w:t>
      </w:r>
      <w:r w:rsidR="00BC4759">
        <w:rPr>
          <w:rFonts w:hint="eastAsia"/>
        </w:rPr>
        <w:tab/>
      </w:r>
      <w:r w:rsidRPr="000D25B5">
        <w:rPr>
          <w:rFonts w:hint="eastAsia"/>
        </w:rPr>
        <w:t>聘任期間之年資，得比照學校兼行政職務之教師，採計為高級中等以下學校校長、主任甄選之績分。</w:t>
      </w:r>
    </w:p>
    <w:p w:rsidR="000D25B5" w:rsidRPr="000D25B5" w:rsidRDefault="000D25B5" w:rsidP="00BC4759">
      <w:pPr>
        <w:spacing w:line="360" w:lineRule="exact"/>
        <w:ind w:leftChars="500" w:left="1584" w:hangingChars="160" w:hanging="384"/>
      </w:pPr>
      <w:r w:rsidRPr="000D25B5">
        <w:rPr>
          <w:rFonts w:hint="eastAsia"/>
        </w:rPr>
        <w:t>(3)</w:t>
      </w:r>
      <w:r w:rsidR="00BC4759">
        <w:rPr>
          <w:rFonts w:hint="eastAsia"/>
        </w:rPr>
        <w:tab/>
      </w:r>
      <w:r w:rsidRPr="000D25B5">
        <w:rPr>
          <w:rFonts w:hint="eastAsia"/>
        </w:rPr>
        <w:t>聘任期間得減授二節基本授課節數並不得支領回兼鐘點費。</w:t>
      </w:r>
    </w:p>
    <w:p w:rsidR="000D25B5" w:rsidRPr="000D25B5" w:rsidRDefault="000D25B5" w:rsidP="00BC4759">
      <w:pPr>
        <w:spacing w:line="360" w:lineRule="exact"/>
        <w:ind w:leftChars="400" w:left="1224" w:hangingChars="110" w:hanging="264"/>
      </w:pPr>
      <w:r w:rsidRPr="000D25B5">
        <w:rPr>
          <w:rFonts w:hint="eastAsia"/>
        </w:rPr>
        <w:t>2.</w:t>
      </w:r>
      <w:r w:rsidR="00BC4759">
        <w:rPr>
          <w:rFonts w:hint="eastAsia"/>
        </w:rPr>
        <w:tab/>
      </w:r>
      <w:r w:rsidRPr="000D25B5">
        <w:rPr>
          <w:rFonts w:hint="eastAsia"/>
        </w:rPr>
        <w:t>全時擔任輔導員：聘任期間之年資，比照學校兼行政職務之教師，採計為高級中等以下學校校長、主任甄選之績分。另依本府調用所屬學校教師處理原則規定，每週得返校授課二至四節。</w:t>
      </w:r>
    </w:p>
    <w:p w:rsidR="000D25B5" w:rsidRPr="000D25B5" w:rsidRDefault="000D25B5" w:rsidP="00BC4759">
      <w:pPr>
        <w:spacing w:line="360" w:lineRule="exact"/>
        <w:ind w:leftChars="400" w:left="1224" w:hangingChars="110" w:hanging="264"/>
      </w:pPr>
      <w:r w:rsidRPr="000D25B5">
        <w:rPr>
          <w:rFonts w:hint="eastAsia"/>
        </w:rPr>
        <w:t>3.</w:t>
      </w:r>
      <w:r w:rsidR="00BC4759">
        <w:rPr>
          <w:rFonts w:hint="eastAsia"/>
        </w:rPr>
        <w:tab/>
      </w:r>
      <w:r w:rsidRPr="000D25B5">
        <w:rPr>
          <w:rFonts w:hint="eastAsia"/>
        </w:rPr>
        <w:t>部分時間擔任輔導員：教師以採部分時間擔任輔導員者，得減授二至四節基本授課節數為原則，如有特殊需求經本府同意者至多得減授六節。</w:t>
      </w:r>
    </w:p>
    <w:p w:rsidR="000D25B5" w:rsidRPr="000D25B5" w:rsidRDefault="000D25B5" w:rsidP="00BC4759">
      <w:pPr>
        <w:spacing w:line="360" w:lineRule="exact"/>
        <w:ind w:leftChars="400" w:left="1224" w:hangingChars="110" w:hanging="264"/>
      </w:pPr>
      <w:r w:rsidRPr="000D25B5">
        <w:rPr>
          <w:rFonts w:hint="eastAsia"/>
        </w:rPr>
        <w:t>4.</w:t>
      </w:r>
      <w:r w:rsidR="00BC4759">
        <w:rPr>
          <w:rFonts w:hint="eastAsia"/>
        </w:rPr>
        <w:tab/>
      </w:r>
      <w:r w:rsidRPr="000D25B5">
        <w:rPr>
          <w:rFonts w:hint="eastAsia"/>
        </w:rPr>
        <w:t>擔任執行秘書：得減授一節基本授課節數。</w:t>
      </w:r>
    </w:p>
    <w:p w:rsidR="000D25B5" w:rsidRPr="000D25B5" w:rsidRDefault="000D25B5" w:rsidP="00BC4759">
      <w:pPr>
        <w:spacing w:line="360" w:lineRule="exact"/>
        <w:ind w:leftChars="400" w:left="1224" w:hangingChars="110" w:hanging="264"/>
      </w:pPr>
      <w:r w:rsidRPr="000D25B5">
        <w:rPr>
          <w:rFonts w:hint="eastAsia"/>
        </w:rPr>
        <w:t>5.</w:t>
      </w:r>
      <w:r w:rsidR="00BC4759">
        <w:rPr>
          <w:rFonts w:hint="eastAsia"/>
        </w:rPr>
        <w:tab/>
      </w:r>
      <w:r w:rsidRPr="000D25B5">
        <w:rPr>
          <w:rFonts w:hint="eastAsia"/>
        </w:rPr>
        <w:t>分團人員於輔導工作進行期間由所屬學校核予公假及課務排代。</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三</w:t>
      </w:r>
      <w:r w:rsidRPr="000D25B5">
        <w:rPr>
          <w:rFonts w:hint="eastAsia"/>
        </w:rPr>
        <w:t>)</w:t>
      </w:r>
      <w:r w:rsidR="00BC4759">
        <w:rPr>
          <w:rFonts w:hint="eastAsia"/>
        </w:rPr>
        <w:tab/>
      </w:r>
      <w:r w:rsidRPr="000D25B5">
        <w:rPr>
          <w:rFonts w:hint="eastAsia"/>
        </w:rPr>
        <w:t>國中小校長擔任分團召集人、副召集人者，聘任期間得依「國民教育及特殊教育輔導團與中心組織運作辦法」第十五條第二項規定支領兼職費。</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四</w:t>
      </w:r>
      <w:r w:rsidRPr="000D25B5">
        <w:rPr>
          <w:rFonts w:hint="eastAsia"/>
        </w:rPr>
        <w:t>)</w:t>
      </w:r>
      <w:r w:rsidR="00BC4759">
        <w:rPr>
          <w:rFonts w:hint="eastAsia"/>
        </w:rPr>
        <w:tab/>
      </w:r>
      <w:r w:rsidRPr="000D25B5">
        <w:rPr>
          <w:rFonts w:hint="eastAsia"/>
        </w:rPr>
        <w:t>輔導團及分團人員均有出席團務會議、工作會議，履行專業服務及參加專業增能培訓之義務；輔導員之表現列入年度考核作為獎勵、續聘依據。</w:t>
      </w:r>
    </w:p>
    <w:p w:rsidR="000D25B5" w:rsidRPr="000D25B5" w:rsidRDefault="000D25B5" w:rsidP="00BC4759">
      <w:pPr>
        <w:spacing w:line="360" w:lineRule="exact"/>
        <w:ind w:leftChars="300" w:left="720"/>
      </w:pPr>
      <w:r w:rsidRPr="000D25B5">
        <w:rPr>
          <w:rFonts w:hint="eastAsia"/>
        </w:rPr>
        <w:t>前項教師兼任副召集人、輔導員及執行秘書者，若有特殊情形無法減授課時，得依「澎湖縣國民中小學與附設幼兒園兼任代課及代理教師聘任補充規定」經本府同意方可回兼課務。</w:t>
      </w:r>
    </w:p>
    <w:p w:rsidR="000D25B5" w:rsidRPr="000D25B5" w:rsidRDefault="000D25B5" w:rsidP="00BC4759">
      <w:pPr>
        <w:spacing w:line="360" w:lineRule="exact"/>
        <w:ind w:leftChars="300" w:left="720"/>
      </w:pPr>
      <w:r w:rsidRPr="000D25B5">
        <w:rPr>
          <w:rFonts w:hint="eastAsia"/>
        </w:rPr>
        <w:t>各分團輔導員減授課總節數，依當學年度教育部核定課程推動人員代理代課費經費上限內，經本府設算統籌分配。</w:t>
      </w:r>
    </w:p>
    <w:p w:rsidR="000D25B5" w:rsidRPr="000D25B5" w:rsidRDefault="000D25B5" w:rsidP="00BC4759">
      <w:pPr>
        <w:spacing w:line="360" w:lineRule="exact"/>
        <w:ind w:left="504" w:hangingChars="210" w:hanging="504"/>
      </w:pPr>
      <w:r w:rsidRPr="000D25B5">
        <w:rPr>
          <w:rFonts w:hint="eastAsia"/>
        </w:rPr>
        <w:t>十二、本輔導團及各分團人員考核方式如下：</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一</w:t>
      </w:r>
      <w:r w:rsidRPr="000D25B5">
        <w:rPr>
          <w:rFonts w:hint="eastAsia"/>
        </w:rPr>
        <w:t>)</w:t>
      </w:r>
      <w:r w:rsidR="00BC4759">
        <w:tab/>
      </w:r>
      <w:r w:rsidRPr="000D25B5">
        <w:rPr>
          <w:rFonts w:hint="eastAsia"/>
        </w:rPr>
        <w:t>教師擔任副召集人及輔導員者：</w:t>
      </w:r>
    </w:p>
    <w:p w:rsidR="000D25B5" w:rsidRPr="000D25B5" w:rsidRDefault="000D25B5" w:rsidP="00BC4759">
      <w:pPr>
        <w:spacing w:line="360" w:lineRule="exact"/>
        <w:ind w:leftChars="400" w:left="1224" w:hangingChars="110" w:hanging="264"/>
      </w:pPr>
      <w:r w:rsidRPr="000D25B5">
        <w:t>1.</w:t>
      </w:r>
      <w:r w:rsidR="00BC4759">
        <w:rPr>
          <w:rFonts w:hint="eastAsia"/>
        </w:rPr>
        <w:tab/>
      </w:r>
      <w:r w:rsidRPr="000D25B5">
        <w:rPr>
          <w:rFonts w:hint="eastAsia"/>
        </w:rPr>
        <w:t>由本府訂定考核指標，組成考核小组，並就副召集人及輔導員之任務及服務時間，依其團務參與、專業表現、專業服務、增能認證及</w:t>
      </w:r>
      <w:r w:rsidRPr="000D25B5">
        <w:rPr>
          <w:rFonts w:hint="eastAsia"/>
        </w:rPr>
        <w:lastRenderedPageBreak/>
        <w:t>特殊績效等面向，分別考核。</w:t>
      </w:r>
    </w:p>
    <w:p w:rsidR="000D25B5" w:rsidRPr="000D25B5" w:rsidRDefault="000D25B5" w:rsidP="00BC4759">
      <w:pPr>
        <w:spacing w:line="360" w:lineRule="exact"/>
        <w:ind w:leftChars="400" w:left="1224" w:hangingChars="110" w:hanging="264"/>
      </w:pPr>
      <w:r w:rsidRPr="000D25B5">
        <w:rPr>
          <w:rFonts w:hint="eastAsia"/>
        </w:rPr>
        <w:t>2.</w:t>
      </w:r>
      <w:r w:rsidR="00BC4759">
        <w:rPr>
          <w:rFonts w:hint="eastAsia"/>
        </w:rPr>
        <w:tab/>
      </w:r>
      <w:r w:rsidRPr="000D25B5">
        <w:rPr>
          <w:rFonts w:hint="eastAsia"/>
        </w:rPr>
        <w:t>受考核者於自評後，由各分團召集人初評，再由考核小組參考召集人初評情形，予以複評。</w:t>
      </w:r>
    </w:p>
    <w:p w:rsidR="000D25B5" w:rsidRPr="000D25B5" w:rsidRDefault="000D25B5" w:rsidP="00BC4759">
      <w:pPr>
        <w:spacing w:line="360" w:lineRule="exact"/>
        <w:ind w:leftChars="400" w:left="1224" w:hangingChars="110" w:hanging="264"/>
      </w:pPr>
      <w:r w:rsidRPr="000D25B5">
        <w:rPr>
          <w:rFonts w:hint="eastAsia"/>
        </w:rPr>
        <w:t>3.</w:t>
      </w:r>
      <w:r w:rsidR="00BC4759">
        <w:rPr>
          <w:rFonts w:hint="eastAsia"/>
        </w:rPr>
        <w:tab/>
      </w:r>
      <w:r w:rsidRPr="000D25B5">
        <w:rPr>
          <w:rFonts w:hint="eastAsia"/>
        </w:rPr>
        <w:t>本府依考核結果，辦理下列事項：</w:t>
      </w:r>
    </w:p>
    <w:p w:rsidR="000D25B5" w:rsidRPr="000D25B5" w:rsidRDefault="000D25B5" w:rsidP="00BC4759">
      <w:pPr>
        <w:spacing w:line="360" w:lineRule="exact"/>
        <w:ind w:leftChars="500" w:left="1584" w:hangingChars="160" w:hanging="384"/>
      </w:pPr>
      <w:r w:rsidRPr="000D25B5">
        <w:rPr>
          <w:rFonts w:hint="eastAsia"/>
        </w:rPr>
        <w:t>(1)</w:t>
      </w:r>
      <w:r w:rsidR="00BC4759">
        <w:rPr>
          <w:rFonts w:hint="eastAsia"/>
        </w:rPr>
        <w:tab/>
      </w:r>
      <w:r w:rsidRPr="000D25B5">
        <w:rPr>
          <w:rFonts w:hint="eastAsia"/>
        </w:rPr>
        <w:t>分數八十五分（含）以上，記嘉獎二次，續聘。</w:t>
      </w:r>
    </w:p>
    <w:p w:rsidR="000D25B5" w:rsidRPr="000D25B5" w:rsidRDefault="000D25B5" w:rsidP="00BC4759">
      <w:pPr>
        <w:spacing w:line="360" w:lineRule="exact"/>
        <w:ind w:leftChars="500" w:left="1584" w:hangingChars="160" w:hanging="384"/>
      </w:pPr>
      <w:r w:rsidRPr="000D25B5">
        <w:rPr>
          <w:rFonts w:hint="eastAsia"/>
        </w:rPr>
        <w:t>(2)</w:t>
      </w:r>
      <w:r w:rsidR="00BC4759">
        <w:rPr>
          <w:rFonts w:hint="eastAsia"/>
        </w:rPr>
        <w:tab/>
      </w:r>
      <w:r w:rsidRPr="000D25B5">
        <w:rPr>
          <w:rFonts w:hint="eastAsia"/>
        </w:rPr>
        <w:t>分數七十分至八十四分，記嘉獎一次，續聘。</w:t>
      </w:r>
    </w:p>
    <w:p w:rsidR="000D25B5" w:rsidRPr="000D25B5" w:rsidRDefault="000D25B5" w:rsidP="00BC4759">
      <w:pPr>
        <w:spacing w:line="360" w:lineRule="exact"/>
        <w:ind w:leftChars="500" w:left="1584" w:hangingChars="160" w:hanging="384"/>
      </w:pPr>
      <w:r w:rsidRPr="000D25B5">
        <w:rPr>
          <w:rFonts w:hint="eastAsia"/>
        </w:rPr>
        <w:t>(3)</w:t>
      </w:r>
      <w:r w:rsidR="00BC4759">
        <w:rPr>
          <w:rFonts w:hint="eastAsia"/>
        </w:rPr>
        <w:tab/>
      </w:r>
      <w:r w:rsidRPr="000D25B5">
        <w:rPr>
          <w:rFonts w:hint="eastAsia"/>
        </w:rPr>
        <w:t>分數六十分至六十九分，不予敘獎，續聘。</w:t>
      </w:r>
    </w:p>
    <w:p w:rsidR="000D25B5" w:rsidRPr="000D25B5" w:rsidRDefault="000D25B5" w:rsidP="00BC4759">
      <w:pPr>
        <w:spacing w:line="360" w:lineRule="exact"/>
        <w:ind w:leftChars="500" w:left="1584" w:hangingChars="160" w:hanging="384"/>
      </w:pPr>
      <w:r w:rsidRPr="000D25B5">
        <w:rPr>
          <w:rFonts w:hint="eastAsia"/>
        </w:rPr>
        <w:t>(4)</w:t>
      </w:r>
      <w:r w:rsidR="00BC4759">
        <w:rPr>
          <w:rFonts w:hint="eastAsia"/>
        </w:rPr>
        <w:tab/>
      </w:r>
      <w:r w:rsidRPr="000D25B5">
        <w:rPr>
          <w:rFonts w:hint="eastAsia"/>
        </w:rPr>
        <w:t>分數未達六十分，不予敘獎，不予續聘。</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二</w:t>
      </w:r>
      <w:r w:rsidRPr="000D25B5">
        <w:rPr>
          <w:rFonts w:hint="eastAsia"/>
        </w:rPr>
        <w:t>)</w:t>
      </w:r>
      <w:r w:rsidR="00BC4759">
        <w:rPr>
          <w:rFonts w:hint="eastAsia"/>
        </w:rPr>
        <w:tab/>
      </w:r>
      <w:r w:rsidRPr="000D25B5">
        <w:rPr>
          <w:rFonts w:hint="eastAsia"/>
        </w:rPr>
        <w:t>教師擔任執行秘書：</w:t>
      </w:r>
    </w:p>
    <w:p w:rsidR="000D25B5" w:rsidRPr="000D25B5" w:rsidRDefault="000D25B5" w:rsidP="00BC4759">
      <w:pPr>
        <w:spacing w:line="360" w:lineRule="exact"/>
        <w:ind w:leftChars="400" w:left="1224" w:hangingChars="110" w:hanging="264"/>
      </w:pPr>
      <w:r w:rsidRPr="000D25B5">
        <w:rPr>
          <w:rFonts w:hint="eastAsia"/>
        </w:rPr>
        <w:t>1.</w:t>
      </w:r>
      <w:r w:rsidR="00BC4759">
        <w:rPr>
          <w:rFonts w:hint="eastAsia"/>
        </w:rPr>
        <w:tab/>
      </w:r>
      <w:r w:rsidRPr="000D25B5">
        <w:rPr>
          <w:rFonts w:hint="eastAsia"/>
        </w:rPr>
        <w:t>由分團召集人視工作職責，就其專業知能、溝通協調、工作效率與品質等面向訂定考核指標，予以考核。</w:t>
      </w:r>
    </w:p>
    <w:p w:rsidR="000D25B5" w:rsidRPr="000D25B5" w:rsidRDefault="000D25B5" w:rsidP="00BC4759">
      <w:pPr>
        <w:spacing w:line="360" w:lineRule="exact"/>
        <w:ind w:leftChars="400" w:left="1224" w:hangingChars="110" w:hanging="264"/>
      </w:pPr>
      <w:r w:rsidRPr="000D25B5">
        <w:rPr>
          <w:rFonts w:hint="eastAsia"/>
        </w:rPr>
        <w:t>2.</w:t>
      </w:r>
      <w:r w:rsidR="00BC4759">
        <w:rPr>
          <w:rFonts w:hint="eastAsia"/>
        </w:rPr>
        <w:tab/>
      </w:r>
      <w:r w:rsidRPr="000D25B5">
        <w:rPr>
          <w:rFonts w:hint="eastAsia"/>
        </w:rPr>
        <w:t>受考核者自評後，由各分團召集人考核。</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三</w:t>
      </w:r>
      <w:r w:rsidRPr="000D25B5">
        <w:rPr>
          <w:rFonts w:hint="eastAsia"/>
        </w:rPr>
        <w:t>)</w:t>
      </w:r>
      <w:r w:rsidR="00BC4759">
        <w:rPr>
          <w:rFonts w:hint="eastAsia"/>
        </w:rPr>
        <w:tab/>
      </w:r>
      <w:r w:rsidRPr="000D25B5">
        <w:rPr>
          <w:rFonts w:hint="eastAsia"/>
        </w:rPr>
        <w:t>擔任課程督學、召集人或副召集人之國中小校長，由本府視輔導團及各該分團成效考核之。</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四</w:t>
      </w:r>
      <w:r w:rsidRPr="000D25B5">
        <w:rPr>
          <w:rFonts w:hint="eastAsia"/>
        </w:rPr>
        <w:t>)</w:t>
      </w:r>
      <w:r w:rsidR="00BC4759">
        <w:rPr>
          <w:rFonts w:hint="eastAsia"/>
        </w:rPr>
        <w:tab/>
      </w:r>
      <w:r w:rsidRPr="000D25B5">
        <w:rPr>
          <w:rFonts w:hint="eastAsia"/>
        </w:rPr>
        <w:t>工作人員由其人員進用規定辦理考核，工作期間表現優良考核通過者，得比照本府臨時（約用）人員工作規則從優晉級。</w:t>
      </w:r>
    </w:p>
    <w:p w:rsidR="000D25B5" w:rsidRPr="000D25B5" w:rsidRDefault="000D25B5" w:rsidP="00BC4759">
      <w:pPr>
        <w:spacing w:line="360" w:lineRule="exact"/>
        <w:ind w:left="504" w:hangingChars="210" w:hanging="504"/>
      </w:pPr>
      <w:r w:rsidRPr="000D25B5">
        <w:rPr>
          <w:rFonts w:hint="eastAsia"/>
        </w:rPr>
        <w:t>十三、本輔導團應制訂輔導員培訓計畫，內容應包括下列範疇：</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一</w:t>
      </w:r>
      <w:r w:rsidRPr="000D25B5">
        <w:rPr>
          <w:rFonts w:hint="eastAsia"/>
        </w:rPr>
        <w:t>)</w:t>
      </w:r>
      <w:r w:rsidR="00BC4759">
        <w:rPr>
          <w:rFonts w:hint="eastAsia"/>
        </w:rPr>
        <w:tab/>
      </w:r>
      <w:r w:rsidRPr="000D25B5">
        <w:rPr>
          <w:rFonts w:hint="eastAsia"/>
        </w:rPr>
        <w:t>訂定現職輔導員之培訓計畫，辦理課程、教學與評量及專業領域增能活動，精進其專業知能及教學輔導效能。</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二</w:t>
      </w:r>
      <w:r w:rsidRPr="000D25B5">
        <w:rPr>
          <w:rFonts w:hint="eastAsia"/>
        </w:rPr>
        <w:t>)</w:t>
      </w:r>
      <w:r w:rsidR="00BC4759">
        <w:rPr>
          <w:rFonts w:hint="eastAsia"/>
        </w:rPr>
        <w:tab/>
      </w:r>
      <w:r w:rsidRPr="000D25B5">
        <w:rPr>
          <w:rFonts w:hint="eastAsia"/>
        </w:rPr>
        <w:t>擬訂輔導員種子人才培訓計畫，發掘、培養地方課程與教學專長教師為儲備輔導員以利組織永續發展。</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三</w:t>
      </w:r>
      <w:r w:rsidRPr="000D25B5">
        <w:rPr>
          <w:rFonts w:hint="eastAsia"/>
        </w:rPr>
        <w:t>)</w:t>
      </w:r>
      <w:r w:rsidR="00BC4759">
        <w:rPr>
          <w:rFonts w:hint="eastAsia"/>
        </w:rPr>
        <w:tab/>
      </w:r>
      <w:r w:rsidRPr="000D25B5">
        <w:rPr>
          <w:rFonts w:hint="eastAsia"/>
        </w:rPr>
        <w:t>配合中央教育主管機關人才培訓計畫，薦派輔導員參加初階、進階及領導人培訓認證，並建立資料庫，掌握輔導員換證情形。</w:t>
      </w:r>
    </w:p>
    <w:p w:rsidR="000D25B5" w:rsidRPr="000D25B5" w:rsidRDefault="000D25B5" w:rsidP="00BC4759">
      <w:pPr>
        <w:spacing w:line="360" w:lineRule="exact"/>
        <w:ind w:leftChars="300" w:left="1224" w:hangingChars="210" w:hanging="504"/>
      </w:pPr>
      <w:r w:rsidRPr="000D25B5">
        <w:rPr>
          <w:rFonts w:hint="eastAsia"/>
        </w:rPr>
        <w:t>(</w:t>
      </w:r>
      <w:r w:rsidRPr="000D25B5">
        <w:rPr>
          <w:rFonts w:hint="eastAsia"/>
        </w:rPr>
        <w:t>四</w:t>
      </w:r>
      <w:r w:rsidRPr="000D25B5">
        <w:rPr>
          <w:rFonts w:hint="eastAsia"/>
        </w:rPr>
        <w:t>)</w:t>
      </w:r>
      <w:r w:rsidR="00BC4759">
        <w:rPr>
          <w:rFonts w:hint="eastAsia"/>
        </w:rPr>
        <w:tab/>
      </w:r>
      <w:r w:rsidRPr="000D25B5">
        <w:rPr>
          <w:rFonts w:hint="eastAsia"/>
        </w:rPr>
        <w:t>訂定輔導員參加專業領域增能分享機制，將專業學習成果分享至輔導團及學校，發揮專業影響力。</w:t>
      </w:r>
    </w:p>
    <w:p w:rsidR="000D25B5" w:rsidRPr="000D25B5" w:rsidRDefault="00BC4759" w:rsidP="00BC4759">
      <w:pPr>
        <w:spacing w:line="360" w:lineRule="exact"/>
        <w:ind w:left="744" w:hangingChars="310" w:hanging="744"/>
      </w:pPr>
      <w:r>
        <w:tab/>
      </w:r>
      <w:r w:rsidR="000D25B5" w:rsidRPr="000D25B5">
        <w:rPr>
          <w:rFonts w:hint="eastAsia"/>
        </w:rPr>
        <w:t>分團召集人應了解輔導員參與教育部及本府辦理之培訓之狀況。</w:t>
      </w:r>
    </w:p>
    <w:p w:rsidR="000D25B5" w:rsidRPr="000D25B5" w:rsidRDefault="000D25B5" w:rsidP="00BC4759">
      <w:pPr>
        <w:spacing w:line="360" w:lineRule="exact"/>
        <w:ind w:left="504" w:hangingChars="210" w:hanging="504"/>
      </w:pPr>
      <w:r w:rsidRPr="000D25B5">
        <w:rPr>
          <w:rFonts w:hint="eastAsia"/>
        </w:rPr>
        <w:t>十四、本輔導團所需經費由教育部補助及本府地方教育發展基金預算支應。</w:t>
      </w:r>
    </w:p>
    <w:p w:rsidR="000D25B5" w:rsidRPr="000D25B5" w:rsidRDefault="000D25B5" w:rsidP="00BC4759">
      <w:pPr>
        <w:spacing w:line="360" w:lineRule="exact"/>
        <w:ind w:left="504" w:hangingChars="210" w:hanging="504"/>
      </w:pPr>
      <w:r w:rsidRPr="000D25B5">
        <w:rPr>
          <w:rFonts w:hint="eastAsia"/>
        </w:rPr>
        <w:t>十五、本輔導團、分團辦公室及相關活動處所由本府統籌規劃及建置。</w:t>
      </w:r>
    </w:p>
    <w:p w:rsidR="000D25B5" w:rsidRPr="000D25B5" w:rsidRDefault="000D25B5" w:rsidP="00BC4759">
      <w:pPr>
        <w:spacing w:line="360" w:lineRule="exact"/>
        <w:ind w:left="504" w:hangingChars="210" w:hanging="504"/>
      </w:pPr>
      <w:r w:rsidRPr="000D25B5">
        <w:rPr>
          <w:rFonts w:hint="eastAsia"/>
        </w:rPr>
        <w:t>十六、本要點未規定者，適用其他相關法令之規定。</w:t>
      </w:r>
    </w:p>
    <w:p w:rsidR="000D25B5" w:rsidRPr="000D25B5" w:rsidRDefault="000D25B5" w:rsidP="000D25B5">
      <w:pPr>
        <w:ind w:left="504" w:hangingChars="210" w:hanging="504"/>
        <w:rPr>
          <w:rFonts w:ascii="標楷體" w:hAnsi="標楷體"/>
        </w:rPr>
      </w:pPr>
    </w:p>
    <w:p w:rsidR="004F6F9C" w:rsidRPr="000D25B5" w:rsidRDefault="004F6F9C" w:rsidP="009E6AB9">
      <w:pPr>
        <w:rPr>
          <w:rFonts w:ascii="標楷體" w:hAnsi="標楷體"/>
        </w:rPr>
      </w:pPr>
    </w:p>
    <w:p w:rsidR="004F6F9C" w:rsidRDefault="004F6F9C" w:rsidP="004F6F9C">
      <w:pPr>
        <w:widowControl/>
        <w:ind w:left="720" w:hangingChars="300" w:hanging="720"/>
        <w:rPr>
          <w:rFonts w:ascii="標楷體" w:hAnsi="標楷體"/>
        </w:rPr>
      </w:pPr>
      <w:r>
        <w:rPr>
          <w:rFonts w:ascii="標楷體" w:hAnsi="標楷體"/>
        </w:rPr>
        <w:br w:type="page"/>
      </w:r>
    </w:p>
    <w:p w:rsidR="00A87E38" w:rsidRPr="00A87E38" w:rsidRDefault="00A87E38" w:rsidP="00A87E38">
      <w:pPr>
        <w:spacing w:line="20" w:lineRule="exact"/>
      </w:pPr>
    </w:p>
    <w:p w:rsidR="00A87E38" w:rsidRPr="00A87E38" w:rsidRDefault="00A87E38" w:rsidP="00A87E38">
      <w:pPr>
        <w:pStyle w:val="XXXX2"/>
        <w:spacing w:before="360"/>
      </w:pPr>
      <w:r w:rsidRPr="00A87E38">
        <w:rPr>
          <w:rFonts w:hint="eastAsia"/>
        </w:rPr>
        <w:t>澎湖縣政府</w:t>
      </w:r>
      <w:r>
        <w:rPr>
          <w:rFonts w:hint="eastAsia"/>
        </w:rPr>
        <w:t xml:space="preserve">　</w:t>
      </w:r>
      <w:r w:rsidRPr="00A87E38">
        <w:rPr>
          <w:rFonts w:hint="eastAsia"/>
        </w:rPr>
        <w:t>函</w:t>
      </w:r>
    </w:p>
    <w:p w:rsidR="00A87E38" w:rsidRPr="00A87E38" w:rsidRDefault="00A87E38" w:rsidP="00A87E38">
      <w:pPr>
        <w:pStyle w:val="affffffffffe"/>
      </w:pPr>
      <w:r w:rsidRPr="00A87E38">
        <w:rPr>
          <w:rFonts w:hint="eastAsia"/>
        </w:rPr>
        <w:t>受</w:t>
      </w:r>
      <w:r>
        <w:rPr>
          <w:rFonts w:hint="eastAsia"/>
        </w:rPr>
        <w:t xml:space="preserve"> </w:t>
      </w:r>
      <w:r w:rsidRPr="00A87E38">
        <w:rPr>
          <w:rFonts w:hint="eastAsia"/>
        </w:rPr>
        <w:t>文</w:t>
      </w:r>
      <w:r>
        <w:rPr>
          <w:rFonts w:hint="eastAsia"/>
        </w:rPr>
        <w:t xml:space="preserve"> </w:t>
      </w:r>
      <w:r w:rsidRPr="00A87E38">
        <w:rPr>
          <w:rFonts w:hint="eastAsia"/>
        </w:rPr>
        <w:t>者：如正、副本行文單位</w:t>
      </w:r>
    </w:p>
    <w:p w:rsidR="00A87E38" w:rsidRPr="00A87E38" w:rsidRDefault="00A87E38" w:rsidP="00A87E38">
      <w:pPr>
        <w:pStyle w:val="affffffffffe"/>
      </w:pPr>
      <w:r w:rsidRPr="00A87E38">
        <w:rPr>
          <w:rFonts w:hint="eastAsia"/>
        </w:rPr>
        <w:t>發文日期：中華民國</w:t>
      </w:r>
      <w:r w:rsidRPr="00A87E38">
        <w:rPr>
          <w:rFonts w:hint="eastAsia"/>
        </w:rPr>
        <w:t>114</w:t>
      </w:r>
      <w:r w:rsidRPr="00A87E38">
        <w:rPr>
          <w:rFonts w:hint="eastAsia"/>
        </w:rPr>
        <w:t>年</w:t>
      </w:r>
      <w:r w:rsidRPr="00A87E38">
        <w:rPr>
          <w:rFonts w:hint="eastAsia"/>
        </w:rPr>
        <w:t>8</w:t>
      </w:r>
      <w:r w:rsidRPr="00A87E38">
        <w:rPr>
          <w:rFonts w:hint="eastAsia"/>
        </w:rPr>
        <w:t>月</w:t>
      </w:r>
      <w:r w:rsidRPr="00A87E38">
        <w:rPr>
          <w:rFonts w:hint="eastAsia"/>
        </w:rPr>
        <w:t>22</w:t>
      </w:r>
      <w:r w:rsidRPr="00A87E38">
        <w:rPr>
          <w:rFonts w:hint="eastAsia"/>
        </w:rPr>
        <w:t>日</w:t>
      </w:r>
      <w:r w:rsidRPr="00A87E38">
        <w:rPr>
          <w:rFonts w:hint="eastAsia"/>
        </w:rPr>
        <w:t xml:space="preserve"> </w:t>
      </w:r>
    </w:p>
    <w:p w:rsidR="00A87E38" w:rsidRPr="00A87E38" w:rsidRDefault="00A87E38" w:rsidP="00A87E38">
      <w:pPr>
        <w:pStyle w:val="affffffffffe"/>
      </w:pPr>
      <w:r w:rsidRPr="00A87E38">
        <w:rPr>
          <w:rFonts w:hint="eastAsia"/>
        </w:rPr>
        <w:t>發文字號：府教輔字第</w:t>
      </w:r>
      <w:r w:rsidRPr="00A87E38">
        <w:rPr>
          <w:rFonts w:hint="eastAsia"/>
        </w:rPr>
        <w:t>1140912872</w:t>
      </w:r>
      <w:r w:rsidRPr="00A87E38">
        <w:rPr>
          <w:rFonts w:hint="eastAsia"/>
        </w:rPr>
        <w:t>號</w:t>
      </w:r>
    </w:p>
    <w:p w:rsidR="00A87E38" w:rsidRPr="00A87E38" w:rsidRDefault="00A87E38" w:rsidP="00A87E38">
      <w:pPr>
        <w:pStyle w:val="affffffffffe"/>
      </w:pPr>
      <w:r w:rsidRPr="00A87E38">
        <w:rPr>
          <w:rFonts w:hint="eastAsia"/>
        </w:rPr>
        <w:t>附</w:t>
      </w:r>
      <w:r>
        <w:rPr>
          <w:rFonts w:hint="eastAsia"/>
        </w:rPr>
        <w:t xml:space="preserve">　　</w:t>
      </w:r>
      <w:r w:rsidRPr="00A87E38">
        <w:rPr>
          <w:rFonts w:hint="eastAsia"/>
        </w:rPr>
        <w:t>件：如主旨</w:t>
      </w:r>
    </w:p>
    <w:p w:rsidR="00A87E38" w:rsidRPr="00A87E38" w:rsidRDefault="00A87E38" w:rsidP="00A87E38">
      <w:pPr>
        <w:pStyle w:val="affffffffffe"/>
      </w:pPr>
      <w:r w:rsidRPr="00A87E38">
        <w:rPr>
          <w:rFonts w:hint="eastAsia"/>
        </w:rPr>
        <w:t>主</w:t>
      </w:r>
      <w:r>
        <w:rPr>
          <w:rFonts w:hint="eastAsia"/>
        </w:rPr>
        <w:t xml:space="preserve">　　</w:t>
      </w:r>
      <w:r w:rsidRPr="00A87E38">
        <w:rPr>
          <w:rFonts w:hint="eastAsia"/>
        </w:rPr>
        <w:t>旨：訂定「澎湖縣教師研習中心設置運作及場地管理要點」，並自一百一十四年八月一日起生效，請查照。</w:t>
      </w:r>
    </w:p>
    <w:p w:rsidR="00A87E38" w:rsidRDefault="00A87E38" w:rsidP="00A87E38">
      <w:pPr>
        <w:pStyle w:val="affffffffffe"/>
      </w:pPr>
    </w:p>
    <w:p w:rsidR="00A87E38" w:rsidRPr="00A87E38" w:rsidRDefault="00A87E38" w:rsidP="00A87E38">
      <w:pPr>
        <w:pStyle w:val="affffffffffe"/>
      </w:pPr>
      <w:r w:rsidRPr="00A87E38">
        <w:rPr>
          <w:rFonts w:hint="eastAsia"/>
        </w:rPr>
        <w:t>正</w:t>
      </w:r>
      <w:r>
        <w:rPr>
          <w:rFonts w:hint="eastAsia"/>
        </w:rPr>
        <w:t xml:space="preserve">　　</w:t>
      </w:r>
      <w:r w:rsidRPr="00A87E38">
        <w:rPr>
          <w:rFonts w:hint="eastAsia"/>
        </w:rPr>
        <w:t>本：澎湖縣政府各國民中小學（</w:t>
      </w:r>
      <w:r w:rsidRPr="00A87E38">
        <w:rPr>
          <w:rFonts w:hint="eastAsia"/>
        </w:rPr>
        <w:t>47</w:t>
      </w:r>
      <w:r w:rsidRPr="00A87E38">
        <w:rPr>
          <w:rFonts w:hint="eastAsia"/>
        </w:rPr>
        <w:t>所）</w:t>
      </w:r>
    </w:p>
    <w:p w:rsidR="00A87E38" w:rsidRPr="00A87E38" w:rsidRDefault="00A87E38" w:rsidP="00A87E38">
      <w:pPr>
        <w:pStyle w:val="affffffffffe"/>
      </w:pPr>
      <w:r w:rsidRPr="00A87E38">
        <w:rPr>
          <w:rFonts w:hint="eastAsia"/>
        </w:rPr>
        <w:t>副</w:t>
      </w:r>
      <w:r>
        <w:rPr>
          <w:rFonts w:hint="eastAsia"/>
        </w:rPr>
        <w:t xml:space="preserve">　　</w:t>
      </w:r>
      <w:r w:rsidRPr="00A87E38">
        <w:rPr>
          <w:rFonts w:hint="eastAsia"/>
        </w:rPr>
        <w:t>本：澎湖縣政府教育處、澎湖縣政府行政處</w:t>
      </w:r>
      <w:r w:rsidRPr="00A87E38">
        <w:rPr>
          <w:rFonts w:hint="eastAsia"/>
        </w:rPr>
        <w:t>(</w:t>
      </w:r>
      <w:r w:rsidRPr="00A87E38">
        <w:rPr>
          <w:rFonts w:hint="eastAsia"/>
        </w:rPr>
        <w:t>法制</w:t>
      </w:r>
      <w:r w:rsidRPr="00A87E38">
        <w:rPr>
          <w:rFonts w:hint="eastAsia"/>
        </w:rPr>
        <w:t>)(</w:t>
      </w:r>
      <w:r w:rsidRPr="00A87E38">
        <w:rPr>
          <w:rFonts w:hint="eastAsia"/>
        </w:rPr>
        <w:t>含附件</w:t>
      </w:r>
      <w:r w:rsidRPr="00A87E38">
        <w:rPr>
          <w:rFonts w:hint="eastAsia"/>
        </w:rPr>
        <w:t>)</w:t>
      </w:r>
    </w:p>
    <w:p w:rsidR="009E6AB9" w:rsidRPr="00A87E38" w:rsidRDefault="00A87E38" w:rsidP="00A87E38">
      <w:pPr>
        <w:pStyle w:val="afffffffffff1"/>
        <w:spacing w:before="360"/>
        <w:rPr>
          <w:sz w:val="36"/>
          <w:szCs w:val="36"/>
        </w:rPr>
      </w:pPr>
      <w:r w:rsidRPr="00A87E38">
        <w:rPr>
          <w:rFonts w:hint="eastAsia"/>
        </w:rPr>
        <w:t>縣</w:t>
      </w:r>
      <w:r>
        <w:rPr>
          <w:rFonts w:hint="eastAsia"/>
        </w:rPr>
        <w:t xml:space="preserve">　</w:t>
      </w:r>
      <w:r w:rsidRPr="00A87E38">
        <w:rPr>
          <w:rFonts w:hint="eastAsia"/>
        </w:rPr>
        <w:t>長</w:t>
      </w:r>
      <w:r>
        <w:rPr>
          <w:rFonts w:hint="eastAsia"/>
        </w:rPr>
        <w:t xml:space="preserve">　</w:t>
      </w:r>
      <w:r w:rsidRPr="00A87E38">
        <w:rPr>
          <w:rFonts w:hint="eastAsia"/>
          <w:sz w:val="36"/>
          <w:szCs w:val="36"/>
        </w:rPr>
        <w:t>陳　光　復</w:t>
      </w:r>
    </w:p>
    <w:p w:rsidR="00A87E38" w:rsidRDefault="00A87E38" w:rsidP="00A87E38">
      <w:pPr>
        <w:widowControl/>
        <w:ind w:left="720" w:hangingChars="300" w:hanging="720"/>
        <w:rPr>
          <w:spacing w:val="2"/>
        </w:rPr>
      </w:pPr>
      <w:r>
        <w:br w:type="page"/>
      </w:r>
    </w:p>
    <w:p w:rsidR="000507A1" w:rsidRDefault="000507A1" w:rsidP="000507A1">
      <w:pPr>
        <w:pStyle w:val="afffffffffff2"/>
        <w:spacing w:before="360" w:after="120"/>
      </w:pPr>
      <w:r>
        <w:rPr>
          <w:rFonts w:hint="eastAsia"/>
        </w:rPr>
        <w:lastRenderedPageBreak/>
        <w:t>澎湖縣教師研習中心設置運作及場地管理要點總說明</w:t>
      </w:r>
    </w:p>
    <w:p w:rsidR="000507A1" w:rsidRPr="000507A1" w:rsidRDefault="000507A1" w:rsidP="000507A1">
      <w:pPr>
        <w:ind w:firstLineChars="200" w:firstLine="480"/>
      </w:pPr>
      <w:r w:rsidRPr="000507A1">
        <w:rPr>
          <w:rFonts w:hint="eastAsia"/>
        </w:rPr>
        <w:t>澎湖縣政府（以下簡稱本府）依據教師進修研究等專業發展辦法第十四條第一項之規定，提供澎湖縣（以下簡稱本縣）中小學教師研習、觀摩教學、輔導、研究等在職專業成長的空間，以提升本縣學校教育品質，設立澎湖縣教師研習中心（以下簡稱本中心），為使本中心組織運作及場地之運用管理有遵循之依據，爰擬具「澎湖縣教師研習中心設置運作及場地管理要點」（以下簡稱本要點），共計九點，其要點如下：</w:t>
      </w:r>
    </w:p>
    <w:p w:rsidR="000507A1" w:rsidRDefault="000507A1" w:rsidP="000507A1">
      <w:r>
        <w:rPr>
          <w:rFonts w:hint="eastAsia"/>
        </w:rPr>
        <w:t>一、中心成立依據及目的。（第一點）</w:t>
      </w:r>
    </w:p>
    <w:p w:rsidR="000507A1" w:rsidRDefault="000507A1" w:rsidP="000507A1">
      <w:r>
        <w:rPr>
          <w:rFonts w:hint="eastAsia"/>
        </w:rPr>
        <w:t>二、中心之功能及任務。（第二點）</w:t>
      </w:r>
    </w:p>
    <w:p w:rsidR="000507A1" w:rsidRDefault="000507A1" w:rsidP="000507A1">
      <w:r>
        <w:rPr>
          <w:rFonts w:hint="eastAsia"/>
        </w:rPr>
        <w:t>三、中心人員編組。（第三點）</w:t>
      </w:r>
    </w:p>
    <w:p w:rsidR="000507A1" w:rsidRDefault="000507A1" w:rsidP="000507A1">
      <w:r>
        <w:rPr>
          <w:rFonts w:hint="eastAsia"/>
        </w:rPr>
        <w:t>四、中心場地預約及使用時間。（第四點）</w:t>
      </w:r>
    </w:p>
    <w:p w:rsidR="000507A1" w:rsidRDefault="000507A1" w:rsidP="000507A1">
      <w:r>
        <w:rPr>
          <w:rFonts w:hint="eastAsia"/>
        </w:rPr>
        <w:t>五、中心使用說明。（第五點）</w:t>
      </w:r>
    </w:p>
    <w:p w:rsidR="000507A1" w:rsidRDefault="000507A1" w:rsidP="000507A1">
      <w:r>
        <w:rPr>
          <w:rFonts w:hint="eastAsia"/>
        </w:rPr>
        <w:t>六、中心場地使用標準。（第六點）</w:t>
      </w:r>
    </w:p>
    <w:p w:rsidR="000507A1" w:rsidRDefault="000507A1" w:rsidP="000507A1">
      <w:r>
        <w:rPr>
          <w:rFonts w:hint="eastAsia"/>
        </w:rPr>
        <w:t>七、中心設備維護。（第七點）</w:t>
      </w:r>
    </w:p>
    <w:p w:rsidR="000507A1" w:rsidRDefault="000507A1" w:rsidP="000507A1">
      <w:r>
        <w:rPr>
          <w:rFonts w:hint="eastAsia"/>
        </w:rPr>
        <w:t>八、中心使用規則。（第八點）</w:t>
      </w:r>
    </w:p>
    <w:p w:rsidR="000507A1" w:rsidRDefault="000507A1" w:rsidP="000507A1">
      <w:r>
        <w:rPr>
          <w:rFonts w:hint="eastAsia"/>
        </w:rPr>
        <w:t>九、中心設置及經費。（第九點）</w:t>
      </w:r>
    </w:p>
    <w:p w:rsidR="000507A1" w:rsidRDefault="000507A1" w:rsidP="000507A1">
      <w:pPr>
        <w:widowControl/>
        <w:ind w:left="720" w:hangingChars="300" w:hanging="720"/>
      </w:pPr>
      <w:r>
        <w:br w:type="page"/>
      </w:r>
    </w:p>
    <w:p w:rsidR="00224F31" w:rsidRDefault="00224F31" w:rsidP="00224F31">
      <w:pPr>
        <w:pStyle w:val="afffffffffff2"/>
        <w:spacing w:before="360" w:after="120"/>
        <w:rPr>
          <w:sz w:val="32"/>
        </w:rPr>
      </w:pPr>
      <w:r w:rsidRPr="00672666">
        <w:rPr>
          <w:rFonts w:hint="eastAsia"/>
        </w:rPr>
        <w:lastRenderedPageBreak/>
        <w:t>澎湖縣教師研習中心設置運作及場地管理要點</w:t>
      </w:r>
    </w:p>
    <w:tbl>
      <w:tblPr>
        <w:tblW w:w="5000" w:type="pct"/>
        <w:tblCellMar>
          <w:left w:w="10" w:type="dxa"/>
          <w:right w:w="10" w:type="dxa"/>
        </w:tblCellMar>
        <w:tblLook w:val="0000"/>
      </w:tblPr>
      <w:tblGrid>
        <w:gridCol w:w="4848"/>
        <w:gridCol w:w="3316"/>
      </w:tblGrid>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4F31" w:rsidRDefault="00224F31" w:rsidP="001C4553">
            <w:pPr>
              <w:ind w:left="504" w:hangingChars="210" w:hanging="504"/>
              <w:jc w:val="center"/>
              <w:rPr>
                <w:rFonts w:ascii="標楷體" w:hAnsi="標楷體"/>
                <w:color w:val="000000"/>
              </w:rPr>
            </w:pPr>
            <w:r>
              <w:rPr>
                <w:rFonts w:ascii="標楷體" w:hAnsi="標楷體"/>
                <w:color w:val="000000"/>
              </w:rPr>
              <w:t>規定</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4F31" w:rsidRDefault="00224F31" w:rsidP="00410283">
            <w:pPr>
              <w:jc w:val="center"/>
              <w:rPr>
                <w:rFonts w:ascii="標楷體" w:hAnsi="標楷體"/>
                <w:color w:val="000000"/>
              </w:rPr>
            </w:pPr>
            <w:r>
              <w:rPr>
                <w:rFonts w:ascii="標楷體" w:hAnsi="標楷體"/>
                <w:color w:val="000000"/>
              </w:rPr>
              <w:t>說明</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rightChars="19" w:right="46" w:hangingChars="210" w:hanging="504"/>
            </w:pPr>
            <w:r>
              <w:rPr>
                <w:rFonts w:ascii="標楷體" w:hAnsi="標楷體"/>
              </w:rPr>
              <w:t>一、</w:t>
            </w:r>
            <w:r w:rsidR="001C4553">
              <w:rPr>
                <w:rFonts w:ascii="標楷體" w:hAnsi="標楷體" w:hint="eastAsia"/>
              </w:rPr>
              <w:tab/>
            </w:r>
            <w:r w:rsidRPr="00672666">
              <w:rPr>
                <w:rFonts w:ascii="標楷體" w:hAnsi="標楷體" w:hint="eastAsia"/>
              </w:rPr>
              <w:t>澎湖縣政府(以下簡稱本府)依據教師進修研究等專業發展辦法第十四條第一項之規定，提供澎湖縣（以下簡稱本縣）中小學教師研習、觀摩教學、輔導、研究等在職專業成長的空間，以提升本縣學校教育品質，設立澎湖縣教師研習中心（以下簡稱本中心），</w:t>
            </w:r>
            <w:r w:rsidRPr="005763F0">
              <w:rPr>
                <w:rFonts w:ascii="標楷體" w:hAnsi="標楷體" w:hint="eastAsia"/>
              </w:rPr>
              <w:t>為使本中心組織運作及場地之運用管理有遵循之依據</w:t>
            </w:r>
            <w:r>
              <w:rPr>
                <w:rFonts w:ascii="標楷體" w:hAnsi="標楷體" w:hint="eastAsia"/>
              </w:rPr>
              <w:t>，</w:t>
            </w:r>
            <w:r w:rsidRPr="005763F0">
              <w:rPr>
                <w:rFonts w:ascii="標楷體" w:hAnsi="標楷體" w:hint="eastAsia"/>
              </w:rPr>
              <w:t>特</w:t>
            </w:r>
            <w:r w:rsidRPr="00672666">
              <w:rPr>
                <w:rFonts w:ascii="標楷體" w:hAnsi="標楷體" w:hint="eastAsia"/>
              </w:rPr>
              <w:t>訂定本要點。</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Pr="00E077C8" w:rsidRDefault="00224F31" w:rsidP="00410283">
            <w:pPr>
              <w:ind w:left="494" w:rightChars="19" w:right="46" w:hanging="494"/>
              <w:rPr>
                <w:rFonts w:ascii="標楷體" w:hAnsi="標楷體"/>
              </w:rPr>
            </w:pPr>
            <w:r>
              <w:rPr>
                <w:rFonts w:ascii="標楷體" w:hAnsi="標楷體" w:hint="eastAsia"/>
              </w:rPr>
              <w:t>訂定之</w:t>
            </w:r>
            <w:r>
              <w:rPr>
                <w:rFonts w:ascii="標楷體" w:hAnsi="標楷體"/>
              </w:rPr>
              <w:t>依據</w:t>
            </w:r>
            <w:r>
              <w:rPr>
                <w:rFonts w:ascii="標楷體" w:hAnsi="標楷體" w:hint="eastAsia"/>
              </w:rPr>
              <w:t>及</w:t>
            </w:r>
            <w:r>
              <w:rPr>
                <w:rFonts w:ascii="標楷體" w:hAnsi="標楷體"/>
              </w:rPr>
              <w:t>目的</w:t>
            </w:r>
            <w:r w:rsidRPr="00672666">
              <w:rPr>
                <w:rFonts w:ascii="標楷體" w:hAnsi="標楷體" w:hint="eastAsia"/>
              </w:rPr>
              <w:t>。</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hangingChars="210" w:hanging="504"/>
              <w:rPr>
                <w:rFonts w:ascii="標楷體" w:hAnsi="標楷體"/>
              </w:rPr>
            </w:pPr>
            <w:r>
              <w:rPr>
                <w:rFonts w:ascii="標楷體" w:hAnsi="標楷體"/>
              </w:rPr>
              <w:t>二、</w:t>
            </w:r>
            <w:r w:rsidR="001C4553">
              <w:rPr>
                <w:rFonts w:ascii="標楷體" w:hAnsi="標楷體" w:hint="eastAsia"/>
              </w:rPr>
              <w:tab/>
            </w:r>
            <w:r w:rsidRPr="00672666">
              <w:rPr>
                <w:rFonts w:ascii="標楷體" w:hAnsi="標楷體" w:hint="eastAsia"/>
              </w:rPr>
              <w:t>本中心之功能及任務如下：</w:t>
            </w:r>
          </w:p>
          <w:p w:rsidR="00224F31" w:rsidRDefault="00224F31" w:rsidP="001C4553">
            <w:pPr>
              <w:overflowPunct w:val="0"/>
              <w:ind w:leftChars="200" w:left="1224" w:hangingChars="310" w:hanging="744"/>
              <w:rPr>
                <w:rFonts w:ascii="標楷體" w:hAnsi="標楷體"/>
              </w:rPr>
            </w:pPr>
            <w:r>
              <w:rPr>
                <w:rFonts w:ascii="標楷體" w:hAnsi="標楷體"/>
              </w:rPr>
              <w:t>（一）</w:t>
            </w:r>
            <w:r w:rsidR="001C4553">
              <w:rPr>
                <w:rFonts w:ascii="標楷體" w:hAnsi="標楷體" w:hint="eastAsia"/>
              </w:rPr>
              <w:tab/>
            </w:r>
            <w:r w:rsidRPr="00672666">
              <w:rPr>
                <w:rFonts w:ascii="標楷體" w:hAnsi="標楷體" w:hint="eastAsia"/>
              </w:rPr>
              <w:t>學校本位進修：協助推動以學校為中心的教師在職進修活動。</w:t>
            </w:r>
          </w:p>
          <w:p w:rsidR="00224F31" w:rsidRPr="00672666" w:rsidRDefault="00224F31" w:rsidP="001C4553">
            <w:pPr>
              <w:overflowPunct w:val="0"/>
              <w:ind w:leftChars="200" w:left="1224" w:hangingChars="310" w:hanging="744"/>
              <w:rPr>
                <w:rFonts w:ascii="標楷體" w:hAnsi="標楷體"/>
              </w:rPr>
            </w:pPr>
            <w:r>
              <w:rPr>
                <w:rFonts w:ascii="標楷體" w:hAnsi="標楷體"/>
              </w:rPr>
              <w:t>（二）</w:t>
            </w:r>
            <w:r w:rsidR="001C4553">
              <w:rPr>
                <w:rFonts w:ascii="標楷體" w:hAnsi="標楷體" w:hint="eastAsia"/>
              </w:rPr>
              <w:tab/>
            </w:r>
            <w:r w:rsidRPr="00672666">
              <w:rPr>
                <w:rFonts w:ascii="標楷體" w:hAnsi="標楷體"/>
              </w:rPr>
              <w:t>教師專業成長：提供本</w:t>
            </w:r>
            <w:r w:rsidRPr="00672666">
              <w:rPr>
                <w:rFonts w:ascii="標楷體" w:hAnsi="標楷體" w:hint="eastAsia"/>
              </w:rPr>
              <w:t>縣</w:t>
            </w:r>
            <w:r w:rsidRPr="00672666">
              <w:rPr>
                <w:rFonts w:ascii="標楷體" w:hAnsi="標楷體"/>
              </w:rPr>
              <w:t>實習教師、初任教師</w:t>
            </w:r>
            <w:r w:rsidRPr="00672666">
              <w:rPr>
                <w:rFonts w:ascii="標楷體" w:hAnsi="標楷體" w:hint="eastAsia"/>
              </w:rPr>
              <w:t>及</w:t>
            </w:r>
            <w:r w:rsidRPr="00672666">
              <w:rPr>
                <w:rFonts w:ascii="標楷體" w:hAnsi="標楷體"/>
              </w:rPr>
              <w:t>在職教師</w:t>
            </w:r>
            <w:r w:rsidRPr="00672666">
              <w:rPr>
                <w:rFonts w:ascii="標楷體" w:hAnsi="標楷體" w:hint="eastAsia"/>
              </w:rPr>
              <w:t>專業知能，協助候用校長、主任儲訓</w:t>
            </w:r>
            <w:r w:rsidRPr="00672666">
              <w:rPr>
                <w:rFonts w:ascii="標楷體" w:hAnsi="標楷體"/>
              </w:rPr>
              <w:t>。</w:t>
            </w:r>
          </w:p>
          <w:p w:rsidR="00224F31" w:rsidRPr="00672666" w:rsidRDefault="00224F31" w:rsidP="001C4553">
            <w:pPr>
              <w:overflowPunct w:val="0"/>
              <w:ind w:leftChars="200" w:left="1224" w:hangingChars="310" w:hanging="744"/>
              <w:rPr>
                <w:rFonts w:ascii="標楷體" w:hAnsi="標楷體"/>
              </w:rPr>
            </w:pPr>
            <w:r>
              <w:rPr>
                <w:rFonts w:ascii="標楷體" w:hAnsi="標楷體"/>
              </w:rPr>
              <w:t>（三）</w:t>
            </w:r>
            <w:r w:rsidR="001C4553">
              <w:rPr>
                <w:rFonts w:ascii="標楷體" w:hAnsi="標楷體" w:hint="eastAsia"/>
              </w:rPr>
              <w:tab/>
            </w:r>
            <w:r w:rsidRPr="00672666">
              <w:rPr>
                <w:rFonts w:ascii="標楷體" w:hAnsi="標楷體"/>
              </w:rPr>
              <w:t>提供諮詢服務：提供教師課程與教學問題的諮詢。</w:t>
            </w:r>
          </w:p>
          <w:p w:rsidR="00224F31" w:rsidRPr="00672666" w:rsidRDefault="00224F31" w:rsidP="001C4553">
            <w:pPr>
              <w:overflowPunct w:val="0"/>
              <w:ind w:leftChars="200" w:left="1224" w:hangingChars="310" w:hanging="744"/>
              <w:rPr>
                <w:rFonts w:ascii="標楷體" w:hAnsi="標楷體"/>
              </w:rPr>
            </w:pPr>
            <w:r>
              <w:rPr>
                <w:rFonts w:ascii="標楷體" w:hAnsi="標楷體"/>
              </w:rPr>
              <w:t>（</w:t>
            </w:r>
            <w:r>
              <w:rPr>
                <w:rFonts w:ascii="標楷體" w:hAnsi="標楷體" w:hint="eastAsia"/>
              </w:rPr>
              <w:t>四</w:t>
            </w:r>
            <w:r>
              <w:rPr>
                <w:rFonts w:ascii="標楷體" w:hAnsi="標楷體"/>
              </w:rPr>
              <w:t>）</w:t>
            </w:r>
            <w:r w:rsidR="001C4553">
              <w:rPr>
                <w:rFonts w:ascii="標楷體" w:hAnsi="標楷體" w:hint="eastAsia"/>
              </w:rPr>
              <w:tab/>
            </w:r>
            <w:r w:rsidRPr="00672666">
              <w:rPr>
                <w:rFonts w:ascii="標楷體" w:hAnsi="標楷體"/>
              </w:rPr>
              <w:t>課審區管中心：辦理全國教師在職進修資訊網區管中心業務及轄屬課程審核事宜。</w:t>
            </w:r>
          </w:p>
          <w:p w:rsidR="00224F31" w:rsidRPr="00672666" w:rsidRDefault="00224F31" w:rsidP="001C4553">
            <w:pPr>
              <w:overflowPunct w:val="0"/>
              <w:ind w:leftChars="200" w:left="1224" w:hangingChars="310" w:hanging="744"/>
              <w:rPr>
                <w:rFonts w:ascii="標楷體" w:hAnsi="標楷體"/>
              </w:rPr>
            </w:pPr>
            <w:r>
              <w:rPr>
                <w:rFonts w:ascii="標楷體" w:hAnsi="標楷體"/>
              </w:rPr>
              <w:t>（</w:t>
            </w:r>
            <w:r>
              <w:rPr>
                <w:rFonts w:ascii="標楷體" w:hAnsi="標楷體" w:hint="eastAsia"/>
              </w:rPr>
              <w:t>五</w:t>
            </w:r>
            <w:r>
              <w:rPr>
                <w:rFonts w:ascii="標楷體" w:hAnsi="標楷體"/>
              </w:rPr>
              <w:t>）</w:t>
            </w:r>
            <w:r w:rsidR="001C4553">
              <w:rPr>
                <w:rFonts w:ascii="標楷體" w:hAnsi="標楷體" w:hint="eastAsia"/>
              </w:rPr>
              <w:tab/>
            </w:r>
            <w:r w:rsidRPr="00672666">
              <w:rPr>
                <w:rFonts w:ascii="標楷體" w:hAnsi="標楷體"/>
              </w:rPr>
              <w:t>多元進修方式：與民間團體或學校合作辦理教師在職進修。</w:t>
            </w:r>
          </w:p>
          <w:p w:rsidR="00224F31" w:rsidRPr="00672666" w:rsidRDefault="00224F31" w:rsidP="001C4553">
            <w:pPr>
              <w:overflowPunct w:val="0"/>
              <w:ind w:leftChars="200" w:left="1224" w:hangingChars="310" w:hanging="744"/>
              <w:rPr>
                <w:rFonts w:ascii="標楷體" w:hAnsi="標楷體"/>
              </w:rPr>
            </w:pPr>
            <w:r>
              <w:rPr>
                <w:rFonts w:ascii="標楷體" w:hAnsi="標楷體"/>
              </w:rPr>
              <w:t>（</w:t>
            </w:r>
            <w:r>
              <w:rPr>
                <w:rFonts w:ascii="標楷體" w:hAnsi="標楷體" w:hint="eastAsia"/>
              </w:rPr>
              <w:t>六</w:t>
            </w:r>
            <w:r>
              <w:rPr>
                <w:rFonts w:ascii="標楷體" w:hAnsi="標楷體"/>
              </w:rPr>
              <w:t>）</w:t>
            </w:r>
            <w:r w:rsidR="001C4553">
              <w:rPr>
                <w:rFonts w:ascii="標楷體" w:hAnsi="標楷體" w:hint="eastAsia"/>
              </w:rPr>
              <w:tab/>
            </w:r>
            <w:r w:rsidRPr="00672666">
              <w:rPr>
                <w:rFonts w:ascii="標楷體" w:hAnsi="標楷體"/>
              </w:rPr>
              <w:t>推動教學研究：鼓勵、推廣教師進行各項研究。</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rightChars="49" w:right="118"/>
              <w:rPr>
                <w:rFonts w:ascii="標楷體" w:hAnsi="標楷體"/>
              </w:rPr>
            </w:pPr>
            <w:r w:rsidRPr="00672666">
              <w:rPr>
                <w:rFonts w:ascii="標楷體" w:hAnsi="標楷體" w:hint="eastAsia"/>
              </w:rPr>
              <w:t>中心之功能及任務。</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hangingChars="210" w:hanging="504"/>
              <w:rPr>
                <w:rFonts w:ascii="標楷體" w:hAnsi="標楷體"/>
              </w:rPr>
            </w:pPr>
            <w:r>
              <w:rPr>
                <w:rFonts w:ascii="標楷體" w:hAnsi="標楷體"/>
              </w:rPr>
              <w:t>三、</w:t>
            </w:r>
            <w:r w:rsidR="001C4553">
              <w:rPr>
                <w:rFonts w:ascii="標楷體" w:hAnsi="標楷體" w:hint="eastAsia"/>
              </w:rPr>
              <w:tab/>
            </w:r>
            <w:r w:rsidRPr="00E077C8">
              <w:rPr>
                <w:rFonts w:ascii="標楷體" w:hAnsi="標楷體" w:hint="eastAsia"/>
              </w:rPr>
              <w:t>本中心人員採任務編組方式</w:t>
            </w:r>
            <w:r>
              <w:rPr>
                <w:rFonts w:ascii="標楷體" w:hAnsi="標楷體"/>
              </w:rPr>
              <w:t>：</w:t>
            </w:r>
          </w:p>
          <w:p w:rsidR="00224F31" w:rsidRPr="001C4553" w:rsidRDefault="00224F31" w:rsidP="001C4553">
            <w:pPr>
              <w:overflowPunct w:val="0"/>
              <w:ind w:leftChars="200" w:left="1224" w:hangingChars="310" w:hanging="744"/>
              <w:rPr>
                <w:rFonts w:ascii="標楷體" w:hAnsi="標楷體"/>
              </w:rPr>
            </w:pPr>
            <w:r>
              <w:rPr>
                <w:rFonts w:ascii="標楷體" w:hAnsi="標楷體"/>
              </w:rPr>
              <w:t>（一）</w:t>
            </w:r>
            <w:r w:rsidR="001C4553">
              <w:rPr>
                <w:rFonts w:ascii="標楷體" w:hAnsi="標楷體" w:hint="eastAsia"/>
              </w:rPr>
              <w:tab/>
            </w:r>
            <w:r>
              <w:rPr>
                <w:rFonts w:ascii="標楷體" w:hAnsi="標楷體" w:hint="eastAsia"/>
              </w:rPr>
              <w:t>主任</w:t>
            </w:r>
            <w:r>
              <w:rPr>
                <w:rFonts w:ascii="標楷體" w:hAnsi="標楷體"/>
              </w:rPr>
              <w:t>：一人，</w:t>
            </w:r>
            <w:r w:rsidRPr="00E077C8">
              <w:rPr>
                <w:rFonts w:ascii="標楷體" w:hAnsi="標楷體" w:hint="eastAsia"/>
              </w:rPr>
              <w:t>由縣長指派人員或由本府教育處(以下簡稱教育處)處長兼任</w:t>
            </w:r>
            <w:r>
              <w:rPr>
                <w:rFonts w:ascii="標楷體" w:hAnsi="標楷體"/>
              </w:rPr>
              <w:t>。</w:t>
            </w:r>
          </w:p>
          <w:p w:rsidR="00224F31" w:rsidRPr="001C4553" w:rsidRDefault="00224F31" w:rsidP="001C4553">
            <w:pPr>
              <w:overflowPunct w:val="0"/>
              <w:ind w:leftChars="200" w:left="1224" w:hangingChars="310" w:hanging="744"/>
              <w:rPr>
                <w:rFonts w:ascii="標楷體" w:hAnsi="標楷體"/>
              </w:rPr>
            </w:pPr>
            <w:r>
              <w:rPr>
                <w:rFonts w:ascii="標楷體" w:hAnsi="標楷體"/>
              </w:rPr>
              <w:t>（二）</w:t>
            </w:r>
            <w:r w:rsidR="001C4553">
              <w:rPr>
                <w:rFonts w:ascii="標楷體" w:hAnsi="標楷體" w:hint="eastAsia"/>
              </w:rPr>
              <w:tab/>
            </w:r>
            <w:r>
              <w:rPr>
                <w:rFonts w:ascii="標楷體" w:hAnsi="標楷體"/>
              </w:rPr>
              <w:t>副</w:t>
            </w:r>
            <w:r>
              <w:rPr>
                <w:rFonts w:ascii="標楷體" w:hAnsi="標楷體" w:hint="eastAsia"/>
              </w:rPr>
              <w:t>主任</w:t>
            </w:r>
            <w:r>
              <w:rPr>
                <w:rFonts w:ascii="標楷體" w:hAnsi="標楷體"/>
              </w:rPr>
              <w:t>：</w:t>
            </w:r>
            <w:r>
              <w:rPr>
                <w:rFonts w:ascii="標楷體" w:hAnsi="標楷體" w:hint="eastAsia"/>
              </w:rPr>
              <w:t>一</w:t>
            </w:r>
            <w:r>
              <w:rPr>
                <w:rFonts w:ascii="標楷體" w:hAnsi="標楷體"/>
              </w:rPr>
              <w:t>人，</w:t>
            </w:r>
            <w:r w:rsidRPr="001C4553">
              <w:rPr>
                <w:rFonts w:ascii="標楷體" w:hAnsi="標楷體" w:hint="eastAsia"/>
              </w:rPr>
              <w:t>由教育處副處長兼</w:t>
            </w:r>
            <w:r w:rsidRPr="001C4553">
              <w:rPr>
                <w:rFonts w:ascii="標楷體" w:hAnsi="標楷體" w:hint="eastAsia"/>
              </w:rPr>
              <w:lastRenderedPageBreak/>
              <w:t>任</w:t>
            </w:r>
            <w:r>
              <w:rPr>
                <w:rFonts w:ascii="標楷體" w:hAnsi="標楷體"/>
              </w:rPr>
              <w:t>。</w:t>
            </w:r>
          </w:p>
          <w:p w:rsidR="00224F31" w:rsidRDefault="00224F31" w:rsidP="001C4553">
            <w:pPr>
              <w:overflowPunct w:val="0"/>
              <w:ind w:leftChars="200" w:left="1224" w:hangingChars="310" w:hanging="744"/>
              <w:rPr>
                <w:rFonts w:ascii="標楷體" w:hAnsi="標楷體"/>
              </w:rPr>
            </w:pPr>
            <w:r>
              <w:rPr>
                <w:rFonts w:ascii="標楷體" w:hAnsi="標楷體"/>
              </w:rPr>
              <w:t>（三）</w:t>
            </w:r>
            <w:r w:rsidR="001C4553">
              <w:rPr>
                <w:rFonts w:ascii="標楷體" w:hAnsi="標楷體" w:hint="eastAsia"/>
              </w:rPr>
              <w:tab/>
            </w:r>
            <w:r w:rsidRPr="00E077C8">
              <w:rPr>
                <w:rFonts w:ascii="標楷體" w:hAnsi="標楷體" w:hint="eastAsia"/>
              </w:rPr>
              <w:t>執行秘書</w:t>
            </w:r>
            <w:r>
              <w:rPr>
                <w:rFonts w:ascii="標楷體" w:hAnsi="標楷體"/>
              </w:rPr>
              <w:t>：</w:t>
            </w:r>
            <w:r>
              <w:rPr>
                <w:rFonts w:ascii="標楷體" w:hAnsi="標楷體" w:hint="eastAsia"/>
              </w:rPr>
              <w:t>一</w:t>
            </w:r>
            <w:r>
              <w:rPr>
                <w:rFonts w:ascii="標楷體" w:hAnsi="標楷體"/>
              </w:rPr>
              <w:t>人，</w:t>
            </w:r>
            <w:r w:rsidRPr="00E077C8">
              <w:rPr>
                <w:rFonts w:ascii="標楷體" w:hAnsi="標楷體" w:hint="eastAsia"/>
              </w:rPr>
              <w:t>由教育處督學兼任，承中心主任之命督導相關人員及業務</w:t>
            </w:r>
            <w:r>
              <w:rPr>
                <w:rFonts w:ascii="標楷體" w:hAnsi="標楷體"/>
              </w:rPr>
              <w:t>。</w:t>
            </w:r>
          </w:p>
          <w:p w:rsidR="00224F31" w:rsidRDefault="00224F31" w:rsidP="001C4553">
            <w:pPr>
              <w:overflowPunct w:val="0"/>
              <w:ind w:leftChars="200" w:left="1224" w:hangingChars="310" w:hanging="744"/>
            </w:pPr>
            <w:r>
              <w:rPr>
                <w:rFonts w:ascii="標楷體" w:hAnsi="標楷體"/>
              </w:rPr>
              <w:t>（</w:t>
            </w:r>
            <w:r>
              <w:rPr>
                <w:rFonts w:ascii="標楷體" w:hAnsi="標楷體" w:hint="eastAsia"/>
              </w:rPr>
              <w:t>四</w:t>
            </w:r>
            <w:r>
              <w:rPr>
                <w:rFonts w:ascii="標楷體" w:hAnsi="標楷體"/>
              </w:rPr>
              <w:t>）</w:t>
            </w:r>
            <w:r w:rsidR="001C4553">
              <w:rPr>
                <w:rFonts w:ascii="標楷體" w:hAnsi="標楷體" w:hint="eastAsia"/>
              </w:rPr>
              <w:tab/>
            </w:r>
            <w:r w:rsidRPr="00E077C8">
              <w:rPr>
                <w:rFonts w:ascii="標楷體" w:hAnsi="標楷體"/>
              </w:rPr>
              <w:t>行政人員</w:t>
            </w:r>
            <w:r>
              <w:rPr>
                <w:rFonts w:ascii="標楷體" w:hAnsi="標楷體"/>
              </w:rPr>
              <w:t>：</w:t>
            </w:r>
            <w:r>
              <w:rPr>
                <w:rFonts w:ascii="標楷體" w:hAnsi="標楷體" w:hint="eastAsia"/>
              </w:rPr>
              <w:t>若干人</w:t>
            </w:r>
            <w:r>
              <w:rPr>
                <w:rFonts w:ascii="標楷體" w:hAnsi="標楷體"/>
              </w:rPr>
              <w:t>，</w:t>
            </w:r>
            <w:r w:rsidRPr="00E077C8">
              <w:rPr>
                <w:rFonts w:ascii="標楷體" w:hAnsi="標楷體" w:hint="eastAsia"/>
              </w:rPr>
              <w:t>本府就適當人員派兼之。</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left="478" w:rightChars="49" w:right="118" w:hanging="478"/>
            </w:pPr>
            <w:r w:rsidRPr="00E077C8">
              <w:rPr>
                <w:rFonts w:ascii="標楷體" w:hAnsi="標楷體" w:hint="eastAsia"/>
              </w:rPr>
              <w:lastRenderedPageBreak/>
              <w:t>中心人員</w:t>
            </w:r>
            <w:r>
              <w:rPr>
                <w:rFonts w:ascii="標楷體" w:hAnsi="標楷體" w:hint="eastAsia"/>
              </w:rPr>
              <w:t>編組</w:t>
            </w:r>
            <w:r w:rsidRPr="00E077C8">
              <w:rPr>
                <w:rFonts w:ascii="標楷體" w:hAnsi="標楷體" w:hint="eastAsia"/>
              </w:rPr>
              <w:t>。</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rightChars="16" w:right="38" w:hangingChars="210" w:hanging="504"/>
              <w:rPr>
                <w:rFonts w:ascii="標楷體" w:hAnsi="標楷體"/>
              </w:rPr>
            </w:pPr>
            <w:r>
              <w:rPr>
                <w:rFonts w:ascii="標楷體" w:hAnsi="標楷體"/>
              </w:rPr>
              <w:lastRenderedPageBreak/>
              <w:t>四、</w:t>
            </w:r>
            <w:r w:rsidR="001C4553">
              <w:rPr>
                <w:rFonts w:ascii="標楷體" w:hAnsi="標楷體" w:hint="eastAsia"/>
              </w:rPr>
              <w:tab/>
            </w:r>
            <w:r w:rsidRPr="00E077C8">
              <w:rPr>
                <w:rFonts w:ascii="標楷體" w:hAnsi="標楷體" w:hint="eastAsia"/>
              </w:rPr>
              <w:t>本府與所屬機關學校得於本中心網站線上預約場地，本中心場地開放使用時間，以不影響正常運作為原則，維護單位得視情況調整。</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Pr="00905451" w:rsidRDefault="00224F31" w:rsidP="00410283">
            <w:pPr>
              <w:ind w:left="478" w:rightChars="46" w:right="110" w:hanging="478"/>
            </w:pPr>
            <w:r w:rsidRPr="00CB530A">
              <w:rPr>
                <w:rFonts w:ascii="標楷體" w:hAnsi="標楷體" w:hint="eastAsia"/>
              </w:rPr>
              <w:t>中心場地預約及使用時間。</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rightChars="16" w:right="38" w:hangingChars="210" w:hanging="504"/>
              <w:rPr>
                <w:rFonts w:ascii="標楷體" w:hAnsi="標楷體"/>
              </w:rPr>
            </w:pPr>
            <w:r>
              <w:rPr>
                <w:rFonts w:ascii="標楷體" w:hAnsi="標楷體"/>
              </w:rPr>
              <w:t>五、</w:t>
            </w:r>
            <w:r w:rsidR="001C4553">
              <w:rPr>
                <w:rFonts w:ascii="標楷體" w:hAnsi="標楷體" w:hint="eastAsia"/>
              </w:rPr>
              <w:tab/>
            </w:r>
            <w:r w:rsidRPr="00E077C8">
              <w:rPr>
                <w:rFonts w:ascii="標楷體" w:hAnsi="標楷體" w:hint="eastAsia"/>
              </w:rPr>
              <w:t>本府與所屬機關以外之機關團體或個人，申請使用本中心場地，應於活動前七日，填具場地使用申請書(附表一)，並一次繳清各項費用及保證金，經維護單位核准使用。</w:t>
            </w:r>
            <w:r w:rsidR="001C4553">
              <w:rPr>
                <w:rFonts w:ascii="標楷體" w:hAnsi="標楷體"/>
              </w:rPr>
              <w:br/>
            </w:r>
            <w:r w:rsidRPr="00E077C8">
              <w:rPr>
                <w:rFonts w:ascii="標楷體" w:hAnsi="標楷體" w:hint="eastAsia"/>
              </w:rPr>
              <w:t>如逾申請使用日期或放棄使用者，已繳費用及保證金概不退還。但有下列情形者，得退還繳納費用及保證金之半數或全數退還：</w:t>
            </w:r>
          </w:p>
          <w:p w:rsidR="00224F31" w:rsidRPr="00E077C8" w:rsidRDefault="00224F31" w:rsidP="001C4553">
            <w:pPr>
              <w:overflowPunct w:val="0"/>
              <w:ind w:leftChars="200" w:left="1224" w:hangingChars="310" w:hanging="744"/>
              <w:rPr>
                <w:rFonts w:ascii="標楷體" w:hAnsi="標楷體"/>
              </w:rPr>
            </w:pPr>
            <w:r>
              <w:rPr>
                <w:rFonts w:ascii="標楷體" w:hAnsi="標楷體"/>
              </w:rPr>
              <w:t>（一）</w:t>
            </w:r>
            <w:r w:rsidR="001C4553">
              <w:rPr>
                <w:rFonts w:ascii="標楷體" w:hAnsi="標楷體" w:hint="eastAsia"/>
              </w:rPr>
              <w:tab/>
            </w:r>
            <w:r w:rsidRPr="00E077C8">
              <w:rPr>
                <w:rFonts w:ascii="標楷體" w:hAnsi="標楷體" w:hint="eastAsia"/>
              </w:rPr>
              <w:t>使用單位因特殊事故無法使用，並於原登記使用前三日通知維護單位者，得退還已繳費用及保證金之半數。</w:t>
            </w:r>
          </w:p>
          <w:p w:rsidR="00224F31" w:rsidRPr="00E077C8" w:rsidRDefault="00224F31" w:rsidP="001C4553">
            <w:pPr>
              <w:overflowPunct w:val="0"/>
              <w:ind w:leftChars="200" w:left="1224" w:hangingChars="310" w:hanging="744"/>
              <w:rPr>
                <w:rFonts w:ascii="標楷體" w:hAnsi="標楷體"/>
              </w:rPr>
            </w:pPr>
            <w:r>
              <w:rPr>
                <w:rFonts w:ascii="標楷體" w:hAnsi="標楷體"/>
              </w:rPr>
              <w:t>（二）</w:t>
            </w:r>
            <w:r w:rsidR="001C4553">
              <w:rPr>
                <w:rFonts w:ascii="標楷體" w:hAnsi="標楷體" w:hint="eastAsia"/>
              </w:rPr>
              <w:tab/>
            </w:r>
            <w:r w:rsidRPr="00E077C8">
              <w:rPr>
                <w:rFonts w:ascii="標楷體" w:hAnsi="標楷體" w:hint="eastAsia"/>
              </w:rPr>
              <w:t>天災、空襲或其他不可抗力因素，致無法使用時，得退還費用及保證金之全部。</w:t>
            </w:r>
          </w:p>
          <w:p w:rsidR="00224F31" w:rsidRDefault="00224F31" w:rsidP="001C4553">
            <w:pPr>
              <w:overflowPunct w:val="0"/>
              <w:ind w:leftChars="200" w:left="1224" w:hangingChars="310" w:hanging="744"/>
              <w:rPr>
                <w:rFonts w:ascii="標楷體" w:hAnsi="標楷體"/>
              </w:rPr>
            </w:pPr>
            <w:r>
              <w:rPr>
                <w:rFonts w:ascii="標楷體" w:hAnsi="標楷體"/>
              </w:rPr>
              <w:t>（三）</w:t>
            </w:r>
            <w:r w:rsidR="001C4553">
              <w:rPr>
                <w:rFonts w:ascii="標楷體" w:hAnsi="標楷體" w:hint="eastAsia"/>
              </w:rPr>
              <w:tab/>
            </w:r>
            <w:r w:rsidRPr="00E077C8">
              <w:rPr>
                <w:rFonts w:ascii="標楷體" w:hAnsi="標楷體" w:hint="eastAsia"/>
              </w:rPr>
              <w:t>本府臨時調度致無法使用時，得退還費用及保證金之全部。</w:t>
            </w:r>
          </w:p>
          <w:p w:rsidR="00224F31" w:rsidRPr="00E077C8" w:rsidRDefault="001C4553" w:rsidP="001C4553">
            <w:pPr>
              <w:ind w:left="504" w:rightChars="16" w:right="38" w:hangingChars="210" w:hanging="504"/>
              <w:rPr>
                <w:rFonts w:ascii="標楷體" w:hAnsi="標楷體"/>
              </w:rPr>
            </w:pPr>
            <w:r>
              <w:rPr>
                <w:rFonts w:ascii="標楷體" w:hAnsi="標楷體"/>
              </w:rPr>
              <w:tab/>
            </w:r>
            <w:r w:rsidR="00224F31" w:rsidRPr="00E077C8">
              <w:rPr>
                <w:rFonts w:ascii="標楷體" w:hAnsi="標楷體" w:hint="eastAsia"/>
              </w:rPr>
              <w:t>第一項場地使用若為公務需求，經本府同意借用者，得免收費用。</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left="497" w:rightChars="46" w:right="110" w:hanging="497"/>
              <w:rPr>
                <w:rFonts w:ascii="標楷體" w:hAnsi="標楷體"/>
              </w:rPr>
            </w:pPr>
            <w:r w:rsidRPr="00CB530A">
              <w:rPr>
                <w:rFonts w:ascii="標楷體" w:hAnsi="標楷體" w:hint="eastAsia"/>
              </w:rPr>
              <w:t>中心使用說明。</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rightChars="16" w:right="38" w:hangingChars="210" w:hanging="504"/>
            </w:pPr>
            <w:r>
              <w:rPr>
                <w:rFonts w:ascii="標楷體" w:hAnsi="標楷體"/>
              </w:rPr>
              <w:t>六、</w:t>
            </w:r>
            <w:r w:rsidR="001C4553">
              <w:rPr>
                <w:rFonts w:ascii="標楷體" w:hAnsi="標楷體" w:hint="eastAsia"/>
              </w:rPr>
              <w:tab/>
            </w:r>
            <w:r w:rsidRPr="00E077C8">
              <w:rPr>
                <w:rFonts w:ascii="標楷體" w:hAnsi="標楷體" w:cs="新細明體" w:hint="eastAsia"/>
                <w:kern w:val="0"/>
              </w:rPr>
              <w:t>預約本中心場地應依場地使用收費標準表(附表二)規定收取相關費用及保證金。</w:t>
            </w:r>
            <w:r w:rsidR="001C4553">
              <w:rPr>
                <w:rFonts w:ascii="標楷體" w:hAnsi="標楷體" w:cs="新細明體"/>
                <w:kern w:val="0"/>
              </w:rPr>
              <w:br/>
            </w:r>
            <w:r w:rsidRPr="00E077C8">
              <w:rPr>
                <w:rFonts w:ascii="標楷體" w:hAnsi="標楷體" w:hint="eastAsia"/>
              </w:rPr>
              <w:lastRenderedPageBreak/>
              <w:t>前項費用收入，應解繳縣庫。</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left="446" w:rightChars="46" w:right="110" w:hanging="446"/>
            </w:pPr>
            <w:r w:rsidRPr="00CB530A">
              <w:rPr>
                <w:rFonts w:ascii="標楷體" w:hAnsi="標楷體" w:hint="eastAsia"/>
              </w:rPr>
              <w:lastRenderedPageBreak/>
              <w:t>中心場地使用標準。</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Pr="00E077C8" w:rsidRDefault="00224F31" w:rsidP="001C4553">
            <w:pPr>
              <w:ind w:left="504" w:hangingChars="210" w:hanging="504"/>
              <w:rPr>
                <w:rFonts w:ascii="標楷體" w:hAnsi="標楷體"/>
              </w:rPr>
            </w:pPr>
            <w:r>
              <w:rPr>
                <w:rFonts w:ascii="標楷體" w:hAnsi="標楷體"/>
              </w:rPr>
              <w:lastRenderedPageBreak/>
              <w:t>七、</w:t>
            </w:r>
            <w:r w:rsidR="001C4553">
              <w:rPr>
                <w:rFonts w:ascii="標楷體" w:hAnsi="標楷體" w:hint="eastAsia"/>
              </w:rPr>
              <w:tab/>
            </w:r>
            <w:r w:rsidRPr="00E077C8">
              <w:rPr>
                <w:rFonts w:ascii="標楷體" w:hAnsi="標楷體" w:hint="eastAsia"/>
              </w:rPr>
              <w:t>使用單位繳納之保證金於活動完畢回復原狀後，經維護單位確認後退還。</w:t>
            </w:r>
            <w:r w:rsidR="001C4553">
              <w:rPr>
                <w:rFonts w:ascii="標楷體" w:hAnsi="標楷體"/>
              </w:rPr>
              <w:br/>
            </w:r>
            <w:r w:rsidRPr="00E077C8">
              <w:rPr>
                <w:rFonts w:ascii="標楷體" w:hAnsi="標楷體" w:hint="eastAsia"/>
              </w:rPr>
              <w:t>器材設備有毀損及短少之情事，使用單位應負損害賠償責任。</w:t>
            </w:r>
            <w:r w:rsidR="001C4553">
              <w:rPr>
                <w:rFonts w:ascii="標楷體" w:hAnsi="標楷體"/>
              </w:rPr>
              <w:br/>
            </w:r>
            <w:r w:rsidRPr="00E077C8">
              <w:rPr>
                <w:rFonts w:ascii="標楷體" w:hAnsi="標楷體" w:hint="eastAsia"/>
              </w:rPr>
              <w:t>使用本中心器材設備，應注意維護，未經維護單位同意不得擅自啟用各項設備，須增加照明或其他電器設備者，應事先徵詢維護單位同意。</w:t>
            </w:r>
            <w:r w:rsidR="001C4553">
              <w:rPr>
                <w:rFonts w:ascii="標楷體" w:hAnsi="標楷體"/>
              </w:rPr>
              <w:br/>
            </w:r>
            <w:r w:rsidRPr="00E077C8">
              <w:rPr>
                <w:rFonts w:ascii="標楷體" w:hAnsi="標楷體" w:hint="eastAsia"/>
              </w:rPr>
              <w:t>場所布置時，須事先徵詢維護單位同意，並於用畢日回復原狀，違反者，維護單位得於必要時逕予拆除，所需費用由保證金扣抵，不足時予以追繳，使用單位不得異議。</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left="446" w:rightChars="46" w:right="110" w:hanging="446"/>
              <w:rPr>
                <w:rFonts w:ascii="標楷體" w:hAnsi="標楷體"/>
              </w:rPr>
            </w:pPr>
            <w:r w:rsidRPr="00CB530A">
              <w:rPr>
                <w:rFonts w:ascii="標楷體" w:hAnsi="標楷體" w:hint="eastAsia"/>
              </w:rPr>
              <w:t>中心設備維護。</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rightChars="16" w:right="38" w:hangingChars="210" w:hanging="504"/>
              <w:rPr>
                <w:rFonts w:ascii="標楷體" w:hAnsi="標楷體" w:cs="新細明體"/>
                <w:kern w:val="0"/>
              </w:rPr>
            </w:pPr>
            <w:r>
              <w:rPr>
                <w:rFonts w:ascii="標楷體" w:hAnsi="標楷體" w:cs="新細明體" w:hint="eastAsia"/>
                <w:kern w:val="0"/>
              </w:rPr>
              <w:t>八</w:t>
            </w:r>
            <w:r>
              <w:rPr>
                <w:rFonts w:ascii="標楷體" w:hAnsi="標楷體" w:cs="新細明體"/>
                <w:kern w:val="0"/>
              </w:rPr>
              <w:t>、</w:t>
            </w:r>
            <w:r w:rsidR="001C4553">
              <w:rPr>
                <w:rFonts w:ascii="標楷體" w:hAnsi="標楷體" w:cs="新細明體" w:hint="eastAsia"/>
                <w:kern w:val="0"/>
              </w:rPr>
              <w:tab/>
            </w:r>
            <w:r w:rsidRPr="00E077C8">
              <w:rPr>
                <w:rFonts w:ascii="標楷體" w:hAnsi="標楷體" w:cs="新細明體" w:hint="eastAsia"/>
                <w:kern w:val="0"/>
              </w:rPr>
              <w:t>有下列情事之一者，應即停止使用本中心場地，使用單位不得提出異議或要求賠償，原繳納費用及保證金概不退還：</w:t>
            </w:r>
          </w:p>
          <w:p w:rsidR="00224F31" w:rsidRPr="00E077C8" w:rsidRDefault="00224F31" w:rsidP="001C4553">
            <w:pPr>
              <w:overflowPunct w:val="0"/>
              <w:ind w:leftChars="200" w:left="1224" w:hangingChars="310" w:hanging="744"/>
              <w:rPr>
                <w:rFonts w:ascii="標楷體" w:hAnsi="標楷體"/>
              </w:rPr>
            </w:pPr>
            <w:r>
              <w:rPr>
                <w:rFonts w:ascii="標楷體" w:hAnsi="標楷體"/>
              </w:rPr>
              <w:t>（一）</w:t>
            </w:r>
            <w:r w:rsidR="001C4553">
              <w:rPr>
                <w:rFonts w:ascii="標楷體" w:hAnsi="標楷體" w:hint="eastAsia"/>
              </w:rPr>
              <w:tab/>
            </w:r>
            <w:r w:rsidRPr="00E077C8">
              <w:rPr>
                <w:rFonts w:ascii="標楷體" w:hAnsi="標楷體" w:hint="eastAsia"/>
              </w:rPr>
              <w:t>舉辦活動或演出內容有違反善良風俗或政府法令規定者。</w:t>
            </w:r>
          </w:p>
          <w:p w:rsidR="00224F31" w:rsidRPr="00E077C8" w:rsidRDefault="00224F31" w:rsidP="001C4553">
            <w:pPr>
              <w:overflowPunct w:val="0"/>
              <w:ind w:leftChars="200" w:left="1224" w:hangingChars="310" w:hanging="744"/>
              <w:rPr>
                <w:rFonts w:ascii="標楷體" w:hAnsi="標楷體"/>
              </w:rPr>
            </w:pPr>
            <w:r>
              <w:rPr>
                <w:rFonts w:ascii="標楷體" w:hAnsi="標楷體"/>
              </w:rPr>
              <w:t>（二）</w:t>
            </w:r>
            <w:r w:rsidR="001C4553">
              <w:rPr>
                <w:rFonts w:ascii="標楷體" w:hAnsi="標楷體" w:hint="eastAsia"/>
              </w:rPr>
              <w:tab/>
            </w:r>
            <w:r w:rsidRPr="00E077C8">
              <w:rPr>
                <w:rFonts w:ascii="標楷體" w:hAnsi="標楷體" w:hint="eastAsia"/>
              </w:rPr>
              <w:t>活動內容與申請登記不符或將場地轉讓他人使用者。</w:t>
            </w:r>
          </w:p>
          <w:p w:rsidR="00224F31" w:rsidRPr="00E077C8" w:rsidRDefault="00224F31" w:rsidP="001C4553">
            <w:pPr>
              <w:overflowPunct w:val="0"/>
              <w:ind w:leftChars="200" w:left="1224" w:hangingChars="310" w:hanging="744"/>
              <w:rPr>
                <w:rFonts w:ascii="標楷體" w:hAnsi="標楷體"/>
              </w:rPr>
            </w:pPr>
            <w:r>
              <w:rPr>
                <w:rFonts w:ascii="標楷體" w:hAnsi="標楷體"/>
              </w:rPr>
              <w:t>（三）</w:t>
            </w:r>
            <w:r w:rsidR="001C4553">
              <w:rPr>
                <w:rFonts w:ascii="標楷體" w:hAnsi="標楷體" w:hint="eastAsia"/>
              </w:rPr>
              <w:tab/>
            </w:r>
            <w:r>
              <w:rPr>
                <w:rFonts w:ascii="標楷體" w:hAnsi="標楷體" w:hint="eastAsia"/>
              </w:rPr>
              <w:t>有</w:t>
            </w:r>
            <w:r w:rsidRPr="00E077C8">
              <w:rPr>
                <w:rFonts w:ascii="標楷體" w:hAnsi="標楷體" w:hint="eastAsia"/>
              </w:rPr>
              <w:t>損害本中心場地建築及各項設施者。</w:t>
            </w:r>
          </w:p>
          <w:p w:rsidR="00224F31" w:rsidRPr="00E077C8" w:rsidRDefault="00224F31" w:rsidP="001C4553">
            <w:pPr>
              <w:overflowPunct w:val="0"/>
              <w:ind w:leftChars="200" w:left="1224" w:hangingChars="310" w:hanging="744"/>
              <w:rPr>
                <w:rFonts w:ascii="標楷體" w:hAnsi="標楷體"/>
              </w:rPr>
            </w:pPr>
            <w:r>
              <w:rPr>
                <w:rFonts w:ascii="標楷體" w:hAnsi="標楷體"/>
              </w:rPr>
              <w:t>（</w:t>
            </w:r>
            <w:r>
              <w:rPr>
                <w:rFonts w:ascii="標楷體" w:hAnsi="標楷體" w:hint="eastAsia"/>
              </w:rPr>
              <w:t>四</w:t>
            </w:r>
            <w:r>
              <w:rPr>
                <w:rFonts w:ascii="標楷體" w:hAnsi="標楷體"/>
              </w:rPr>
              <w:t>）</w:t>
            </w:r>
            <w:r w:rsidR="001C4553">
              <w:rPr>
                <w:rFonts w:ascii="標楷體" w:hAnsi="標楷體" w:hint="eastAsia"/>
              </w:rPr>
              <w:tab/>
            </w:r>
            <w:r w:rsidRPr="00E077C8">
              <w:rPr>
                <w:rFonts w:ascii="標楷體" w:hAnsi="標楷體" w:hint="eastAsia"/>
              </w:rPr>
              <w:t>辦理活動涉及政治或商業行為。</w:t>
            </w:r>
          </w:p>
          <w:p w:rsidR="00224F31" w:rsidRPr="00E077C8" w:rsidRDefault="00224F31" w:rsidP="001C4553">
            <w:pPr>
              <w:overflowPunct w:val="0"/>
              <w:ind w:leftChars="200" w:left="1224" w:hangingChars="310" w:hanging="744"/>
              <w:rPr>
                <w:rFonts w:ascii="標楷體" w:hAnsi="標楷體" w:cs="新細明體"/>
                <w:kern w:val="0"/>
              </w:rPr>
            </w:pPr>
            <w:r>
              <w:rPr>
                <w:rFonts w:ascii="標楷體" w:hAnsi="標楷體"/>
              </w:rPr>
              <w:t>（</w:t>
            </w:r>
            <w:r>
              <w:rPr>
                <w:rFonts w:ascii="標楷體" w:hAnsi="標楷體" w:hint="eastAsia"/>
              </w:rPr>
              <w:t>五</w:t>
            </w:r>
            <w:r>
              <w:rPr>
                <w:rFonts w:ascii="標楷體" w:hAnsi="標楷體"/>
              </w:rPr>
              <w:t>）</w:t>
            </w:r>
            <w:r w:rsidR="001C4553">
              <w:rPr>
                <w:rFonts w:ascii="標楷體" w:hAnsi="標楷體" w:hint="eastAsia"/>
              </w:rPr>
              <w:tab/>
            </w:r>
            <w:r w:rsidRPr="00E077C8">
              <w:rPr>
                <w:rFonts w:ascii="標楷體" w:hAnsi="標楷體" w:hint="eastAsia"/>
              </w:rPr>
              <w:t>未經同意擅自登載本中心為協辦單位。</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rightChars="49" w:right="118"/>
              <w:rPr>
                <w:rFonts w:ascii="標楷體" w:hAnsi="標楷體"/>
              </w:rPr>
            </w:pPr>
            <w:r w:rsidRPr="00CB530A">
              <w:rPr>
                <w:rFonts w:ascii="標楷體" w:hAnsi="標楷體" w:hint="eastAsia"/>
              </w:rPr>
              <w:t>中心使用規則。</w:t>
            </w:r>
          </w:p>
        </w:tc>
      </w:tr>
      <w:tr w:rsidR="00224F31" w:rsidTr="001C4553">
        <w:tc>
          <w:tcPr>
            <w:tcW w:w="296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1C4553">
            <w:pPr>
              <w:ind w:left="504" w:hangingChars="210" w:hanging="504"/>
            </w:pPr>
            <w:r>
              <w:rPr>
                <w:rFonts w:ascii="標楷體" w:hAnsi="標楷體" w:cs="新細明體" w:hint="eastAsia"/>
                <w:kern w:val="0"/>
              </w:rPr>
              <w:t>九</w:t>
            </w:r>
            <w:r>
              <w:rPr>
                <w:rFonts w:ascii="標楷體" w:hAnsi="標楷體" w:cs="新細明體"/>
                <w:kern w:val="0"/>
              </w:rPr>
              <w:t>、</w:t>
            </w:r>
            <w:r w:rsidR="001C4553">
              <w:rPr>
                <w:rFonts w:ascii="標楷體" w:hAnsi="標楷體" w:cs="新細明體" w:hint="eastAsia"/>
                <w:kern w:val="0"/>
              </w:rPr>
              <w:tab/>
            </w:r>
            <w:r w:rsidRPr="00CB530A">
              <w:rPr>
                <w:rFonts w:ascii="標楷體" w:hAnsi="標楷體" w:hint="eastAsia"/>
              </w:rPr>
              <w:t>本中心設於本縣志清國民中學校址，管理維護經費由本縣地方教育發展基金支應。</w:t>
            </w:r>
          </w:p>
        </w:tc>
        <w:tc>
          <w:tcPr>
            <w:tcW w:w="203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24F31" w:rsidRDefault="00224F31" w:rsidP="00410283">
            <w:pPr>
              <w:ind w:rightChars="49" w:right="118"/>
              <w:rPr>
                <w:rFonts w:ascii="標楷體" w:hAnsi="標楷體"/>
              </w:rPr>
            </w:pPr>
            <w:r w:rsidRPr="00CB530A">
              <w:rPr>
                <w:rFonts w:ascii="標楷體" w:hAnsi="標楷體" w:hint="eastAsia"/>
              </w:rPr>
              <w:t>中心設置及經費。</w:t>
            </w:r>
          </w:p>
        </w:tc>
      </w:tr>
    </w:tbl>
    <w:p w:rsidR="001C4553" w:rsidRDefault="001C4553" w:rsidP="00224F31">
      <w:pPr>
        <w:widowControl/>
        <w:rPr>
          <w:rFonts w:ascii="標楷體" w:hAnsi="標楷體"/>
          <w:sz w:val="28"/>
          <w:szCs w:val="28"/>
        </w:rPr>
      </w:pPr>
    </w:p>
    <w:p w:rsidR="001C4553" w:rsidRDefault="001C4553" w:rsidP="001C4553">
      <w:pPr>
        <w:widowControl/>
        <w:ind w:left="840" w:hangingChars="300" w:hanging="840"/>
        <w:rPr>
          <w:rFonts w:ascii="標楷體" w:hAnsi="標楷體"/>
          <w:sz w:val="28"/>
          <w:szCs w:val="28"/>
        </w:rPr>
      </w:pPr>
      <w:r>
        <w:rPr>
          <w:rFonts w:ascii="標楷體" w:hAnsi="標楷體"/>
          <w:sz w:val="28"/>
          <w:szCs w:val="28"/>
        </w:rPr>
        <w:br w:type="page"/>
      </w:r>
    </w:p>
    <w:p w:rsidR="009F22CF" w:rsidRPr="009F22CF" w:rsidRDefault="009F22CF" w:rsidP="009F22CF">
      <w:pPr>
        <w:pStyle w:val="afffffffffff2"/>
        <w:spacing w:before="360" w:after="120"/>
      </w:pPr>
      <w:r w:rsidRPr="009F22CF">
        <w:rPr>
          <w:rFonts w:hint="eastAsia"/>
        </w:rPr>
        <w:lastRenderedPageBreak/>
        <w:t>澎湖縣教師研習中心設置運作及場地管理要點</w:t>
      </w:r>
    </w:p>
    <w:p w:rsidR="009F22CF" w:rsidRPr="009F22CF" w:rsidRDefault="009F22CF" w:rsidP="009F22CF">
      <w:pPr>
        <w:jc w:val="right"/>
        <w:rPr>
          <w:sz w:val="16"/>
          <w:szCs w:val="16"/>
        </w:rPr>
      </w:pPr>
      <w:r w:rsidRPr="009F22CF">
        <w:rPr>
          <w:rFonts w:hint="eastAsia"/>
          <w:sz w:val="16"/>
          <w:szCs w:val="16"/>
        </w:rPr>
        <w:t>中華民國</w:t>
      </w:r>
      <w:r w:rsidRPr="009F22CF">
        <w:rPr>
          <w:rFonts w:hint="eastAsia"/>
          <w:sz w:val="16"/>
          <w:szCs w:val="16"/>
        </w:rPr>
        <w:t>114</w:t>
      </w:r>
      <w:r w:rsidRPr="009F22CF">
        <w:rPr>
          <w:rFonts w:hint="eastAsia"/>
          <w:sz w:val="16"/>
          <w:szCs w:val="16"/>
        </w:rPr>
        <w:t>年</w:t>
      </w:r>
      <w:r w:rsidRPr="009F22CF">
        <w:rPr>
          <w:rFonts w:hint="eastAsia"/>
          <w:sz w:val="16"/>
          <w:szCs w:val="16"/>
        </w:rPr>
        <w:t>8</w:t>
      </w:r>
      <w:r w:rsidRPr="009F22CF">
        <w:rPr>
          <w:rFonts w:hint="eastAsia"/>
          <w:sz w:val="16"/>
          <w:szCs w:val="16"/>
        </w:rPr>
        <w:t>月</w:t>
      </w:r>
      <w:r w:rsidRPr="009F22CF">
        <w:rPr>
          <w:rFonts w:hint="eastAsia"/>
          <w:sz w:val="16"/>
          <w:szCs w:val="16"/>
        </w:rPr>
        <w:t>11</w:t>
      </w:r>
      <w:r w:rsidRPr="009F22CF">
        <w:rPr>
          <w:rFonts w:hint="eastAsia"/>
          <w:sz w:val="16"/>
          <w:szCs w:val="16"/>
        </w:rPr>
        <w:t>日府教輔字第</w:t>
      </w:r>
      <w:r w:rsidRPr="009F22CF">
        <w:rPr>
          <w:rFonts w:hint="eastAsia"/>
          <w:sz w:val="16"/>
          <w:szCs w:val="16"/>
        </w:rPr>
        <w:t>1140912249</w:t>
      </w:r>
      <w:r w:rsidRPr="009F22CF">
        <w:rPr>
          <w:rFonts w:hint="eastAsia"/>
          <w:sz w:val="16"/>
          <w:szCs w:val="16"/>
        </w:rPr>
        <w:t>號函發布</w:t>
      </w:r>
    </w:p>
    <w:p w:rsidR="009F22CF" w:rsidRPr="009F22CF" w:rsidRDefault="009F22CF" w:rsidP="009F22CF">
      <w:pPr>
        <w:ind w:left="504" w:hangingChars="210" w:hanging="504"/>
      </w:pPr>
      <w:r w:rsidRPr="009F22CF">
        <w:rPr>
          <w:rFonts w:hint="eastAsia"/>
        </w:rPr>
        <w:t>一、</w:t>
      </w:r>
      <w:r>
        <w:tab/>
      </w:r>
      <w:r w:rsidRPr="009F22CF">
        <w:rPr>
          <w:rFonts w:hint="eastAsia"/>
        </w:rPr>
        <w:t>澎湖縣政府（以下簡稱本府）依據教師進修研究等專業發展辦法第十四條第一項之規定，提供澎湖縣（以下簡稱本縣）中小學教師研習、觀摩教學、輔導、研究等在職專業成長的空間，以提升本縣學校教育品質，設立澎湖縣教師研習中心（以下簡稱本中心），為使本中心組織運作及場地之運用管理有遵循之依據，特訂定本要點。</w:t>
      </w:r>
    </w:p>
    <w:p w:rsidR="009F22CF" w:rsidRPr="009F22CF" w:rsidRDefault="009F22CF" w:rsidP="009F22CF">
      <w:pPr>
        <w:ind w:left="504" w:hangingChars="210" w:hanging="504"/>
      </w:pPr>
      <w:r w:rsidRPr="009F22CF">
        <w:rPr>
          <w:rFonts w:hint="eastAsia"/>
        </w:rPr>
        <w:t>二、</w:t>
      </w:r>
      <w:r>
        <w:tab/>
      </w:r>
      <w:r w:rsidRPr="009F22CF">
        <w:rPr>
          <w:rFonts w:hint="eastAsia"/>
        </w:rPr>
        <w:t>本中心之功能及任務如下：</w:t>
      </w:r>
    </w:p>
    <w:p w:rsidR="009F22CF" w:rsidRPr="009F22CF" w:rsidRDefault="009F22CF" w:rsidP="009F22CF">
      <w:pPr>
        <w:ind w:leftChars="200" w:left="984" w:hangingChars="210" w:hanging="504"/>
      </w:pPr>
      <w:r w:rsidRPr="009F22CF">
        <w:rPr>
          <w:rFonts w:hint="eastAsia"/>
        </w:rPr>
        <w:t>(</w:t>
      </w:r>
      <w:r w:rsidRPr="009F22CF">
        <w:rPr>
          <w:rFonts w:hint="eastAsia"/>
        </w:rPr>
        <w:t>一</w:t>
      </w:r>
      <w:r w:rsidRPr="009F22CF">
        <w:rPr>
          <w:rFonts w:hint="eastAsia"/>
        </w:rPr>
        <w:t>)</w:t>
      </w:r>
      <w:r>
        <w:rPr>
          <w:rFonts w:hint="eastAsia"/>
        </w:rPr>
        <w:tab/>
      </w:r>
      <w:r w:rsidRPr="009F22CF">
        <w:rPr>
          <w:rFonts w:hint="eastAsia"/>
        </w:rPr>
        <w:t>學校本位進修：協助推動以學校為中心的教師在職進修活動。</w:t>
      </w:r>
    </w:p>
    <w:p w:rsidR="009F22CF" w:rsidRPr="009F22CF" w:rsidRDefault="009F22CF" w:rsidP="009F22CF">
      <w:pPr>
        <w:ind w:leftChars="200" w:left="984" w:hangingChars="210" w:hanging="504"/>
      </w:pPr>
      <w:r w:rsidRPr="009F22CF">
        <w:rPr>
          <w:rFonts w:hint="eastAsia"/>
        </w:rPr>
        <w:t>(</w:t>
      </w:r>
      <w:r w:rsidRPr="009F22CF">
        <w:rPr>
          <w:rFonts w:hint="eastAsia"/>
        </w:rPr>
        <w:t>二</w:t>
      </w:r>
      <w:r w:rsidRPr="009F22CF">
        <w:rPr>
          <w:rFonts w:hint="eastAsia"/>
        </w:rPr>
        <w:t>)</w:t>
      </w:r>
      <w:r>
        <w:rPr>
          <w:rFonts w:hint="eastAsia"/>
        </w:rPr>
        <w:tab/>
      </w:r>
      <w:r w:rsidRPr="009F22CF">
        <w:rPr>
          <w:rFonts w:hint="eastAsia"/>
        </w:rPr>
        <w:t>教師專業成長：提供本縣實習教師、初任教師及在職教師專業知能，協助候用校長、主任儲訓。</w:t>
      </w:r>
    </w:p>
    <w:p w:rsidR="009F22CF" w:rsidRPr="009F22CF" w:rsidRDefault="009F22CF" w:rsidP="009F22CF">
      <w:pPr>
        <w:ind w:leftChars="200" w:left="984" w:hangingChars="210" w:hanging="504"/>
      </w:pPr>
      <w:r w:rsidRPr="009F22CF">
        <w:rPr>
          <w:rFonts w:hint="eastAsia"/>
        </w:rPr>
        <w:t>(</w:t>
      </w:r>
      <w:r w:rsidRPr="009F22CF">
        <w:rPr>
          <w:rFonts w:hint="eastAsia"/>
        </w:rPr>
        <w:t>三</w:t>
      </w:r>
      <w:r w:rsidRPr="009F22CF">
        <w:rPr>
          <w:rFonts w:hint="eastAsia"/>
        </w:rPr>
        <w:t>)</w:t>
      </w:r>
      <w:r>
        <w:rPr>
          <w:rFonts w:hint="eastAsia"/>
        </w:rPr>
        <w:tab/>
      </w:r>
      <w:r w:rsidRPr="009F22CF">
        <w:rPr>
          <w:rFonts w:hint="eastAsia"/>
        </w:rPr>
        <w:t>提供諮詢服務：提供教師課程與教學問題的諮詢。</w:t>
      </w:r>
    </w:p>
    <w:p w:rsidR="009F22CF" w:rsidRPr="009F22CF" w:rsidRDefault="009F22CF" w:rsidP="009F22CF">
      <w:pPr>
        <w:ind w:leftChars="200" w:left="984" w:hangingChars="210" w:hanging="504"/>
      </w:pPr>
      <w:r w:rsidRPr="009F22CF">
        <w:rPr>
          <w:rFonts w:hint="eastAsia"/>
        </w:rPr>
        <w:t>(</w:t>
      </w:r>
      <w:r w:rsidRPr="009F22CF">
        <w:rPr>
          <w:rFonts w:hint="eastAsia"/>
        </w:rPr>
        <w:t>四</w:t>
      </w:r>
      <w:r w:rsidRPr="009F22CF">
        <w:rPr>
          <w:rFonts w:hint="eastAsia"/>
        </w:rPr>
        <w:t>)</w:t>
      </w:r>
      <w:r>
        <w:rPr>
          <w:rFonts w:hint="eastAsia"/>
        </w:rPr>
        <w:tab/>
      </w:r>
      <w:r w:rsidRPr="009F22CF">
        <w:rPr>
          <w:rFonts w:hint="eastAsia"/>
        </w:rPr>
        <w:t>課審區管中心：辦理全國教師在職進修資訊網區管中心業務及轄屬課程審核事宜。</w:t>
      </w:r>
    </w:p>
    <w:p w:rsidR="009F22CF" w:rsidRPr="009F22CF" w:rsidRDefault="009F22CF" w:rsidP="009F22CF">
      <w:pPr>
        <w:ind w:leftChars="200" w:left="984" w:hangingChars="210" w:hanging="504"/>
      </w:pPr>
      <w:r w:rsidRPr="009F22CF">
        <w:rPr>
          <w:rFonts w:hint="eastAsia"/>
        </w:rPr>
        <w:t>(</w:t>
      </w:r>
      <w:r w:rsidRPr="009F22CF">
        <w:rPr>
          <w:rFonts w:hint="eastAsia"/>
        </w:rPr>
        <w:t>五</w:t>
      </w:r>
      <w:r w:rsidRPr="009F22CF">
        <w:rPr>
          <w:rFonts w:hint="eastAsia"/>
        </w:rPr>
        <w:t>)</w:t>
      </w:r>
      <w:r>
        <w:rPr>
          <w:rFonts w:hint="eastAsia"/>
        </w:rPr>
        <w:tab/>
      </w:r>
      <w:r w:rsidRPr="009F22CF">
        <w:rPr>
          <w:rFonts w:hint="eastAsia"/>
        </w:rPr>
        <w:t>多元進修方式：與民間團體或學校合作辦理教師在職進修。</w:t>
      </w:r>
    </w:p>
    <w:p w:rsidR="009F22CF" w:rsidRPr="009F22CF" w:rsidRDefault="009F22CF" w:rsidP="009F22CF">
      <w:pPr>
        <w:ind w:leftChars="200" w:left="984" w:hangingChars="210" w:hanging="504"/>
      </w:pPr>
      <w:r w:rsidRPr="009F22CF">
        <w:rPr>
          <w:rFonts w:hint="eastAsia"/>
        </w:rPr>
        <w:t>(</w:t>
      </w:r>
      <w:r w:rsidRPr="009F22CF">
        <w:rPr>
          <w:rFonts w:hint="eastAsia"/>
        </w:rPr>
        <w:t>六</w:t>
      </w:r>
      <w:r w:rsidRPr="009F22CF">
        <w:rPr>
          <w:rFonts w:hint="eastAsia"/>
        </w:rPr>
        <w:t>)</w:t>
      </w:r>
      <w:r>
        <w:rPr>
          <w:rFonts w:hint="eastAsia"/>
        </w:rPr>
        <w:tab/>
      </w:r>
      <w:r w:rsidRPr="009F22CF">
        <w:rPr>
          <w:rFonts w:hint="eastAsia"/>
        </w:rPr>
        <w:t>推動教學研究：鼓勵、推廣教師進行各項研究。</w:t>
      </w:r>
    </w:p>
    <w:p w:rsidR="009F22CF" w:rsidRPr="009F22CF" w:rsidRDefault="009F22CF" w:rsidP="009F22CF">
      <w:pPr>
        <w:ind w:left="504" w:hangingChars="210" w:hanging="504"/>
      </w:pPr>
      <w:r w:rsidRPr="009F22CF">
        <w:rPr>
          <w:rFonts w:hint="eastAsia"/>
        </w:rPr>
        <w:t>三、</w:t>
      </w:r>
      <w:r>
        <w:rPr>
          <w:rFonts w:hint="eastAsia"/>
        </w:rPr>
        <w:tab/>
      </w:r>
      <w:r w:rsidRPr="009F22CF">
        <w:rPr>
          <w:rFonts w:hint="eastAsia"/>
        </w:rPr>
        <w:t>本中心人員採任務編組方式，置主任一人，由縣長指派人員或由本府教育處（以下簡稱教育處）處長兼任；置副主任一人，由教育處副處長兼任；置執行秘書一名，由教育處督學兼任，承中心主任之命督導相關人員及業務；置行政人員若干人，由本府就適當人員派兼之。</w:t>
      </w:r>
    </w:p>
    <w:p w:rsidR="009F22CF" w:rsidRPr="009F22CF" w:rsidRDefault="009F22CF" w:rsidP="009F22CF">
      <w:pPr>
        <w:ind w:left="504" w:hangingChars="210" w:hanging="504"/>
      </w:pPr>
      <w:r w:rsidRPr="009F22CF">
        <w:rPr>
          <w:rFonts w:hint="eastAsia"/>
        </w:rPr>
        <w:t>四、</w:t>
      </w:r>
      <w:r>
        <w:rPr>
          <w:rFonts w:hint="eastAsia"/>
        </w:rPr>
        <w:tab/>
      </w:r>
      <w:r w:rsidRPr="009F22CF">
        <w:rPr>
          <w:rFonts w:hint="eastAsia"/>
        </w:rPr>
        <w:t>本府與所屬機關學校得於本中心網站線上預約場地，本中心場地開放使用時間，以不影響正常運作為原則，維護單位得視情況調整。</w:t>
      </w:r>
    </w:p>
    <w:p w:rsidR="009F22CF" w:rsidRPr="009F22CF" w:rsidRDefault="009F22CF" w:rsidP="009F22CF">
      <w:pPr>
        <w:ind w:left="504" w:hangingChars="210" w:hanging="504"/>
      </w:pPr>
      <w:r w:rsidRPr="009F22CF">
        <w:rPr>
          <w:rFonts w:hint="eastAsia"/>
        </w:rPr>
        <w:t>五、</w:t>
      </w:r>
      <w:r>
        <w:rPr>
          <w:rFonts w:hint="eastAsia"/>
        </w:rPr>
        <w:tab/>
      </w:r>
      <w:r w:rsidRPr="009F22CF">
        <w:rPr>
          <w:rFonts w:hint="eastAsia"/>
        </w:rPr>
        <w:t>本府與所屬機關以外之機關團體或個人，申請使用本中心場地，應於活動前七日，填具場地使用申請書（附表一），並一次繳清各項費用及保證金，經維護單位核准使用。</w:t>
      </w:r>
      <w:r>
        <w:br/>
      </w:r>
      <w:r w:rsidRPr="009F22CF">
        <w:rPr>
          <w:rFonts w:hint="eastAsia"/>
        </w:rPr>
        <w:t>如逾申請使用日期或放棄使用者，已繳費用及保證金概不退還。但有下列情形者，得退還繳納費用及保證金之半數或全數退還：</w:t>
      </w:r>
    </w:p>
    <w:p w:rsidR="009F22CF" w:rsidRPr="009F22CF" w:rsidRDefault="009F22CF" w:rsidP="009F22CF">
      <w:pPr>
        <w:ind w:leftChars="200" w:left="984" w:hangingChars="210" w:hanging="504"/>
      </w:pPr>
      <w:r w:rsidRPr="009F22CF">
        <w:rPr>
          <w:rFonts w:hint="eastAsia"/>
        </w:rPr>
        <w:t>(</w:t>
      </w:r>
      <w:r w:rsidRPr="009F22CF">
        <w:rPr>
          <w:rFonts w:hint="eastAsia"/>
        </w:rPr>
        <w:t>一</w:t>
      </w:r>
      <w:r w:rsidRPr="009F22CF">
        <w:rPr>
          <w:rFonts w:hint="eastAsia"/>
        </w:rPr>
        <w:t>)</w:t>
      </w:r>
      <w:r>
        <w:rPr>
          <w:rFonts w:hint="eastAsia"/>
        </w:rPr>
        <w:tab/>
      </w:r>
      <w:r w:rsidRPr="009F22CF">
        <w:rPr>
          <w:rFonts w:hint="eastAsia"/>
        </w:rPr>
        <w:t>使用單位因特殊事故無法使用，並於原登記使用前三日通知維護單位者，得退還已繳費用及保證金之半數。</w:t>
      </w:r>
    </w:p>
    <w:p w:rsidR="009F22CF" w:rsidRPr="009F22CF" w:rsidRDefault="009F22CF" w:rsidP="009F22CF">
      <w:pPr>
        <w:ind w:leftChars="200" w:left="984" w:hangingChars="210" w:hanging="504"/>
      </w:pPr>
      <w:r w:rsidRPr="009F22CF">
        <w:rPr>
          <w:rFonts w:hint="eastAsia"/>
        </w:rPr>
        <w:t>(</w:t>
      </w:r>
      <w:r w:rsidRPr="009F22CF">
        <w:rPr>
          <w:rFonts w:hint="eastAsia"/>
        </w:rPr>
        <w:t>二</w:t>
      </w:r>
      <w:r w:rsidRPr="009F22CF">
        <w:rPr>
          <w:rFonts w:hint="eastAsia"/>
        </w:rPr>
        <w:t>)</w:t>
      </w:r>
      <w:r>
        <w:rPr>
          <w:rFonts w:hint="eastAsia"/>
        </w:rPr>
        <w:tab/>
      </w:r>
      <w:r w:rsidRPr="009F22CF">
        <w:rPr>
          <w:rFonts w:hint="eastAsia"/>
        </w:rPr>
        <w:t>天災、空襲或其他不可抗力因素，致無法使用時，得退還費用及保證金之全部。</w:t>
      </w:r>
    </w:p>
    <w:p w:rsidR="009F22CF" w:rsidRPr="009F22CF" w:rsidRDefault="009F22CF" w:rsidP="009F22CF">
      <w:pPr>
        <w:ind w:leftChars="200" w:left="984" w:hangingChars="210" w:hanging="504"/>
      </w:pPr>
      <w:r w:rsidRPr="009F22CF">
        <w:rPr>
          <w:rFonts w:hint="eastAsia"/>
        </w:rPr>
        <w:lastRenderedPageBreak/>
        <w:t>(</w:t>
      </w:r>
      <w:r w:rsidRPr="009F22CF">
        <w:rPr>
          <w:rFonts w:hint="eastAsia"/>
        </w:rPr>
        <w:t>三</w:t>
      </w:r>
      <w:r w:rsidRPr="009F22CF">
        <w:rPr>
          <w:rFonts w:hint="eastAsia"/>
        </w:rPr>
        <w:t>)</w:t>
      </w:r>
      <w:r>
        <w:rPr>
          <w:rFonts w:hint="eastAsia"/>
        </w:rPr>
        <w:tab/>
      </w:r>
      <w:r w:rsidRPr="009F22CF">
        <w:rPr>
          <w:rFonts w:hint="eastAsia"/>
        </w:rPr>
        <w:t>本府臨時調度致無法使用時，得退還費用及保證金之全部。</w:t>
      </w:r>
    </w:p>
    <w:p w:rsidR="009F22CF" w:rsidRPr="009F22CF" w:rsidRDefault="009F22CF" w:rsidP="009F22CF">
      <w:pPr>
        <w:ind w:left="504" w:hangingChars="210" w:hanging="504"/>
      </w:pPr>
      <w:r>
        <w:tab/>
      </w:r>
      <w:r w:rsidRPr="009F22CF">
        <w:rPr>
          <w:rFonts w:hint="eastAsia"/>
        </w:rPr>
        <w:t>第一項場地使用若為公務需求，經本府同意借用者，得免收費用。</w:t>
      </w:r>
    </w:p>
    <w:p w:rsidR="009F22CF" w:rsidRPr="009F22CF" w:rsidRDefault="009F22CF" w:rsidP="009F22CF">
      <w:pPr>
        <w:ind w:left="504" w:hangingChars="210" w:hanging="504"/>
      </w:pPr>
      <w:r w:rsidRPr="009F22CF">
        <w:rPr>
          <w:rFonts w:hint="eastAsia"/>
        </w:rPr>
        <w:t>六、預約本中心場地應依場地使用收費標準表（附表二）規定收取相關費用及保證金。</w:t>
      </w:r>
    </w:p>
    <w:p w:rsidR="009F22CF" w:rsidRPr="009F22CF" w:rsidRDefault="009F22CF" w:rsidP="009F22CF">
      <w:pPr>
        <w:ind w:left="504" w:hangingChars="210" w:hanging="504"/>
      </w:pPr>
      <w:r>
        <w:tab/>
      </w:r>
      <w:r w:rsidRPr="009F22CF">
        <w:rPr>
          <w:rFonts w:hint="eastAsia"/>
        </w:rPr>
        <w:t>前項費用收入，應解繳縣庫。</w:t>
      </w:r>
    </w:p>
    <w:p w:rsidR="009F22CF" w:rsidRPr="009F22CF" w:rsidRDefault="009F22CF" w:rsidP="009F22CF">
      <w:pPr>
        <w:ind w:left="504" w:hangingChars="210" w:hanging="504"/>
      </w:pPr>
      <w:r w:rsidRPr="009F22CF">
        <w:rPr>
          <w:rFonts w:hint="eastAsia"/>
        </w:rPr>
        <w:t>七、使用單位繳納之保證金於活動完畢回復原狀後，經維護單位確認後退還。</w:t>
      </w:r>
    </w:p>
    <w:p w:rsidR="009F22CF" w:rsidRPr="009F22CF" w:rsidRDefault="009F22CF" w:rsidP="009F22CF">
      <w:pPr>
        <w:ind w:left="504" w:hangingChars="210" w:hanging="504"/>
      </w:pPr>
      <w:r>
        <w:tab/>
      </w:r>
      <w:r w:rsidRPr="009F22CF">
        <w:rPr>
          <w:rFonts w:hint="eastAsia"/>
        </w:rPr>
        <w:t>器材設備有毀損及短少之情事，使用單位應負損害賠償責任。</w:t>
      </w:r>
    </w:p>
    <w:p w:rsidR="009F22CF" w:rsidRPr="009F22CF" w:rsidRDefault="009F22CF" w:rsidP="009F22CF">
      <w:pPr>
        <w:ind w:left="504" w:hangingChars="210" w:hanging="504"/>
      </w:pPr>
      <w:r>
        <w:tab/>
      </w:r>
      <w:r w:rsidRPr="009F22CF">
        <w:rPr>
          <w:rFonts w:hint="eastAsia"/>
        </w:rPr>
        <w:t>使用本中心器材設備，應注意維護，未經維護單位同意不得擅自啟用各項設備，須增加照明或其他電器設備者，應事先徵詢維護單位同意。</w:t>
      </w:r>
    </w:p>
    <w:p w:rsidR="009F22CF" w:rsidRPr="009F22CF" w:rsidRDefault="009F22CF" w:rsidP="009F22CF">
      <w:pPr>
        <w:ind w:left="504" w:hangingChars="210" w:hanging="504"/>
      </w:pPr>
      <w:r>
        <w:tab/>
      </w:r>
      <w:r w:rsidRPr="009F22CF">
        <w:rPr>
          <w:rFonts w:hint="eastAsia"/>
        </w:rPr>
        <w:t>場所布置時，須事先徵詢維護單位同意，並於用畢日回復原狀，違反者，維護單位得於必要時逕予拆除，所需費用由保證金扣抵，不足時予以追繳，使用單位不得異議。</w:t>
      </w:r>
    </w:p>
    <w:p w:rsidR="009F22CF" w:rsidRPr="009F22CF" w:rsidRDefault="009F22CF" w:rsidP="009F22CF">
      <w:pPr>
        <w:ind w:left="504" w:hangingChars="210" w:hanging="504"/>
      </w:pPr>
      <w:r w:rsidRPr="009F22CF">
        <w:rPr>
          <w:rFonts w:hint="eastAsia"/>
        </w:rPr>
        <w:t>八、</w:t>
      </w:r>
      <w:r>
        <w:tab/>
      </w:r>
      <w:r w:rsidRPr="009F22CF">
        <w:rPr>
          <w:rFonts w:hint="eastAsia"/>
        </w:rPr>
        <w:t>有下列情事之一者，應即停止使用本中心場地，使用單位不得提出異議或要求賠償，原繳納費用及保證金概不退還：</w:t>
      </w:r>
    </w:p>
    <w:p w:rsidR="009F22CF" w:rsidRPr="009F22CF" w:rsidRDefault="009F22CF" w:rsidP="009F22CF">
      <w:pPr>
        <w:ind w:leftChars="200" w:left="984" w:hangingChars="210" w:hanging="504"/>
      </w:pPr>
      <w:r w:rsidRPr="009F22CF">
        <w:rPr>
          <w:rFonts w:hint="eastAsia"/>
        </w:rPr>
        <w:t>(</w:t>
      </w:r>
      <w:r w:rsidRPr="009F22CF">
        <w:rPr>
          <w:rFonts w:hint="eastAsia"/>
        </w:rPr>
        <w:t>一</w:t>
      </w:r>
      <w:r w:rsidRPr="009F22CF">
        <w:rPr>
          <w:rFonts w:hint="eastAsia"/>
        </w:rPr>
        <w:t>)</w:t>
      </w:r>
      <w:r>
        <w:rPr>
          <w:rFonts w:hint="eastAsia"/>
        </w:rPr>
        <w:tab/>
      </w:r>
      <w:r w:rsidRPr="009F22CF">
        <w:rPr>
          <w:rFonts w:hint="eastAsia"/>
        </w:rPr>
        <w:t>舉辦活動或演出內容有違反善良風俗或政府法令規定者。</w:t>
      </w:r>
    </w:p>
    <w:p w:rsidR="009F22CF" w:rsidRPr="009F22CF" w:rsidRDefault="009F22CF" w:rsidP="009F22CF">
      <w:pPr>
        <w:ind w:leftChars="200" w:left="984" w:hangingChars="210" w:hanging="504"/>
      </w:pPr>
      <w:r w:rsidRPr="009F22CF">
        <w:rPr>
          <w:rFonts w:hint="eastAsia"/>
        </w:rPr>
        <w:t>(</w:t>
      </w:r>
      <w:r w:rsidRPr="009F22CF">
        <w:rPr>
          <w:rFonts w:hint="eastAsia"/>
        </w:rPr>
        <w:t>二</w:t>
      </w:r>
      <w:r w:rsidRPr="009F22CF">
        <w:rPr>
          <w:rFonts w:hint="eastAsia"/>
        </w:rPr>
        <w:t>)</w:t>
      </w:r>
      <w:r>
        <w:rPr>
          <w:rFonts w:hint="eastAsia"/>
        </w:rPr>
        <w:tab/>
      </w:r>
      <w:r w:rsidRPr="009F22CF">
        <w:rPr>
          <w:rFonts w:hint="eastAsia"/>
        </w:rPr>
        <w:t>活動內容與申請登記不符或將場地轉讓他人使用者。</w:t>
      </w:r>
    </w:p>
    <w:p w:rsidR="009F22CF" w:rsidRPr="009F22CF" w:rsidRDefault="009F22CF" w:rsidP="009F22CF">
      <w:pPr>
        <w:ind w:leftChars="200" w:left="984" w:hangingChars="210" w:hanging="504"/>
      </w:pPr>
      <w:r w:rsidRPr="009F22CF">
        <w:rPr>
          <w:rFonts w:hint="eastAsia"/>
        </w:rPr>
        <w:t>(</w:t>
      </w:r>
      <w:r w:rsidRPr="009F22CF">
        <w:rPr>
          <w:rFonts w:hint="eastAsia"/>
        </w:rPr>
        <w:t>三</w:t>
      </w:r>
      <w:r w:rsidRPr="009F22CF">
        <w:rPr>
          <w:rFonts w:hint="eastAsia"/>
        </w:rPr>
        <w:t>)</w:t>
      </w:r>
      <w:r>
        <w:rPr>
          <w:rFonts w:hint="eastAsia"/>
        </w:rPr>
        <w:tab/>
      </w:r>
      <w:r w:rsidRPr="009F22CF">
        <w:rPr>
          <w:rFonts w:hint="eastAsia"/>
        </w:rPr>
        <w:t>有損害本中心場地建築及各項設施者。</w:t>
      </w:r>
    </w:p>
    <w:p w:rsidR="009F22CF" w:rsidRPr="009F22CF" w:rsidRDefault="009F22CF" w:rsidP="009F22CF">
      <w:pPr>
        <w:ind w:leftChars="200" w:left="984" w:hangingChars="210" w:hanging="504"/>
      </w:pPr>
      <w:r w:rsidRPr="009F22CF">
        <w:rPr>
          <w:rFonts w:hint="eastAsia"/>
        </w:rPr>
        <w:t>(</w:t>
      </w:r>
      <w:r w:rsidRPr="009F22CF">
        <w:rPr>
          <w:rFonts w:hint="eastAsia"/>
        </w:rPr>
        <w:t>四</w:t>
      </w:r>
      <w:r w:rsidRPr="009F22CF">
        <w:rPr>
          <w:rFonts w:hint="eastAsia"/>
        </w:rPr>
        <w:t>)</w:t>
      </w:r>
      <w:r>
        <w:rPr>
          <w:rFonts w:hint="eastAsia"/>
        </w:rPr>
        <w:tab/>
      </w:r>
      <w:r w:rsidRPr="009F22CF">
        <w:rPr>
          <w:rFonts w:hint="eastAsia"/>
        </w:rPr>
        <w:t>辦理活動涉及政治或商業行為。</w:t>
      </w:r>
    </w:p>
    <w:p w:rsidR="009F22CF" w:rsidRPr="009F22CF" w:rsidRDefault="009F22CF" w:rsidP="009F22CF">
      <w:pPr>
        <w:ind w:leftChars="200" w:left="984" w:hangingChars="210" w:hanging="504"/>
      </w:pPr>
      <w:r w:rsidRPr="009F22CF">
        <w:rPr>
          <w:rFonts w:hint="eastAsia"/>
        </w:rPr>
        <w:t>(</w:t>
      </w:r>
      <w:r w:rsidRPr="009F22CF">
        <w:rPr>
          <w:rFonts w:hint="eastAsia"/>
        </w:rPr>
        <w:t>五</w:t>
      </w:r>
      <w:r w:rsidRPr="009F22CF">
        <w:rPr>
          <w:rFonts w:hint="eastAsia"/>
        </w:rPr>
        <w:t>)</w:t>
      </w:r>
      <w:r>
        <w:rPr>
          <w:rFonts w:hint="eastAsia"/>
        </w:rPr>
        <w:tab/>
      </w:r>
      <w:r w:rsidRPr="009F22CF">
        <w:rPr>
          <w:rFonts w:hint="eastAsia"/>
        </w:rPr>
        <w:t>未經同意擅自登載本中心為協辦單位。</w:t>
      </w:r>
    </w:p>
    <w:p w:rsidR="00224F31" w:rsidRPr="009F22CF" w:rsidRDefault="009F22CF" w:rsidP="009F22CF">
      <w:pPr>
        <w:ind w:left="504" w:hangingChars="210" w:hanging="504"/>
      </w:pPr>
      <w:r w:rsidRPr="009F22CF">
        <w:rPr>
          <w:rFonts w:hint="eastAsia"/>
        </w:rPr>
        <w:t>九、</w:t>
      </w:r>
      <w:r>
        <w:rPr>
          <w:rFonts w:hint="eastAsia"/>
        </w:rPr>
        <w:tab/>
      </w:r>
      <w:r w:rsidRPr="009F22CF">
        <w:rPr>
          <w:rFonts w:hint="eastAsia"/>
        </w:rPr>
        <w:t>本中心設於本縣志清國民中學校址，管理維護經費由本縣地方教育發展基金支應。</w:t>
      </w:r>
    </w:p>
    <w:p w:rsidR="009F22CF" w:rsidRDefault="009F22CF" w:rsidP="009F22CF">
      <w:pPr>
        <w:widowControl/>
        <w:ind w:left="720" w:hangingChars="300" w:hanging="720"/>
      </w:pPr>
      <w:r>
        <w:br w:type="page"/>
      </w:r>
    </w:p>
    <w:p w:rsidR="007551FF" w:rsidRPr="007551FF" w:rsidRDefault="007551FF" w:rsidP="007551FF">
      <w:r w:rsidRPr="007551FF">
        <w:rPr>
          <w:rFonts w:hint="eastAsia"/>
        </w:rPr>
        <w:lastRenderedPageBreak/>
        <w:t>附表一</w:t>
      </w:r>
    </w:p>
    <w:p w:rsidR="007551FF" w:rsidRPr="007551FF" w:rsidRDefault="007551FF" w:rsidP="007551FF">
      <w:pPr>
        <w:jc w:val="center"/>
        <w:rPr>
          <w:kern w:val="0"/>
          <w:sz w:val="28"/>
          <w:szCs w:val="28"/>
        </w:rPr>
      </w:pPr>
      <w:r w:rsidRPr="007551FF">
        <w:rPr>
          <w:rFonts w:hint="eastAsia"/>
          <w:kern w:val="0"/>
          <w:sz w:val="28"/>
          <w:szCs w:val="28"/>
        </w:rPr>
        <w:t>澎湖縣教師研習中心場地使用申請書</w:t>
      </w:r>
    </w:p>
    <w:p w:rsidR="007551FF" w:rsidRPr="007551FF" w:rsidRDefault="007551FF" w:rsidP="007551FF">
      <w:pPr>
        <w:jc w:val="right"/>
      </w:pPr>
      <w:r w:rsidRPr="007551FF">
        <w:rPr>
          <w:rFonts w:hint="eastAsia"/>
        </w:rPr>
        <w:t>申請日期：</w:t>
      </w:r>
      <w:r w:rsidRPr="007551FF">
        <w:rPr>
          <w:rFonts w:hint="eastAsia"/>
        </w:rPr>
        <w:t xml:space="preserve">   </w:t>
      </w:r>
      <w:r w:rsidRPr="007551FF">
        <w:rPr>
          <w:rFonts w:hint="eastAsia"/>
        </w:rPr>
        <w:t>年</w:t>
      </w:r>
      <w:r w:rsidRPr="007551FF">
        <w:rPr>
          <w:rFonts w:hint="eastAsia"/>
        </w:rPr>
        <w:t xml:space="preserve">   </w:t>
      </w:r>
      <w:r w:rsidRPr="007551FF">
        <w:rPr>
          <w:rFonts w:hint="eastAsia"/>
        </w:rPr>
        <w:t>月</w:t>
      </w:r>
      <w:r w:rsidRPr="007551FF">
        <w:rPr>
          <w:rFonts w:hint="eastAsia"/>
        </w:rPr>
        <w:t xml:space="preserve">   </w:t>
      </w:r>
      <w:r w:rsidRPr="007551FF">
        <w:rPr>
          <w:rFonts w:hint="eastAsia"/>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4"/>
        <w:gridCol w:w="1665"/>
        <w:gridCol w:w="593"/>
        <w:gridCol w:w="1072"/>
        <w:gridCol w:w="1084"/>
        <w:gridCol w:w="581"/>
        <w:gridCol w:w="1665"/>
      </w:tblGrid>
      <w:tr w:rsidR="007551FF" w:rsidRPr="007551FF" w:rsidTr="007551FF">
        <w:tc>
          <w:tcPr>
            <w:tcW w:w="1000" w:type="pct"/>
            <w:vMerge w:val="restart"/>
            <w:shd w:val="clear" w:color="auto" w:fill="auto"/>
            <w:vAlign w:val="center"/>
          </w:tcPr>
          <w:p w:rsidR="007551FF" w:rsidRPr="007551FF" w:rsidRDefault="007551FF" w:rsidP="007551FF">
            <w:pPr>
              <w:jc w:val="center"/>
              <w:rPr>
                <w:sz w:val="22"/>
                <w:szCs w:val="22"/>
              </w:rPr>
            </w:pPr>
            <w:r w:rsidRPr="007551FF">
              <w:rPr>
                <w:rFonts w:hint="eastAsia"/>
                <w:sz w:val="22"/>
                <w:szCs w:val="22"/>
              </w:rPr>
              <w:t>借用人</w:t>
            </w:r>
          </w:p>
          <w:p w:rsidR="007551FF" w:rsidRPr="007551FF" w:rsidRDefault="007551FF" w:rsidP="007551FF">
            <w:pPr>
              <w:jc w:val="center"/>
              <w:rPr>
                <w:sz w:val="22"/>
                <w:szCs w:val="22"/>
              </w:rPr>
            </w:pPr>
            <w:r w:rsidRPr="007551FF">
              <w:rPr>
                <w:rFonts w:hint="eastAsia"/>
                <w:sz w:val="22"/>
                <w:szCs w:val="22"/>
              </w:rPr>
              <w:t>(</w:t>
            </w:r>
            <w:r w:rsidRPr="007551FF">
              <w:rPr>
                <w:rFonts w:hint="eastAsia"/>
                <w:sz w:val="22"/>
                <w:szCs w:val="22"/>
              </w:rPr>
              <w:t>單位</w:t>
            </w:r>
            <w:r w:rsidRPr="007551FF">
              <w:rPr>
                <w:rFonts w:hint="eastAsia"/>
                <w:sz w:val="22"/>
                <w:szCs w:val="22"/>
              </w:rPr>
              <w:t>)</w:t>
            </w:r>
          </w:p>
        </w:tc>
        <w:tc>
          <w:tcPr>
            <w:tcW w:w="1000" w:type="pct"/>
            <w:vMerge w:val="restart"/>
            <w:shd w:val="clear" w:color="auto" w:fill="auto"/>
          </w:tcPr>
          <w:p w:rsidR="007551FF" w:rsidRPr="007551FF" w:rsidRDefault="007551FF" w:rsidP="007551FF">
            <w:pPr>
              <w:rPr>
                <w:sz w:val="22"/>
                <w:szCs w:val="22"/>
              </w:rPr>
            </w:pPr>
          </w:p>
        </w:tc>
        <w:tc>
          <w:tcPr>
            <w:tcW w:w="1000" w:type="pct"/>
            <w:gridSpan w:val="2"/>
            <w:vMerge w:val="restart"/>
            <w:shd w:val="clear" w:color="auto" w:fill="auto"/>
            <w:vAlign w:val="center"/>
          </w:tcPr>
          <w:p w:rsidR="007551FF" w:rsidRPr="007551FF" w:rsidRDefault="007551FF" w:rsidP="007551FF">
            <w:pPr>
              <w:jc w:val="center"/>
              <w:rPr>
                <w:sz w:val="22"/>
                <w:szCs w:val="22"/>
              </w:rPr>
            </w:pPr>
            <w:r w:rsidRPr="007551FF">
              <w:rPr>
                <w:rFonts w:hint="eastAsia"/>
                <w:sz w:val="22"/>
                <w:szCs w:val="22"/>
              </w:rPr>
              <w:t>借用單位</w:t>
            </w:r>
          </w:p>
          <w:p w:rsidR="007551FF" w:rsidRPr="007551FF" w:rsidRDefault="007551FF" w:rsidP="007551FF">
            <w:pPr>
              <w:jc w:val="center"/>
              <w:rPr>
                <w:sz w:val="22"/>
                <w:szCs w:val="22"/>
              </w:rPr>
            </w:pPr>
            <w:r w:rsidRPr="007551FF">
              <w:rPr>
                <w:rFonts w:hint="eastAsia"/>
                <w:sz w:val="22"/>
                <w:szCs w:val="22"/>
              </w:rPr>
              <w:t>負責人及電話</w:t>
            </w:r>
          </w:p>
        </w:tc>
        <w:tc>
          <w:tcPr>
            <w:tcW w:w="2000" w:type="pct"/>
            <w:gridSpan w:val="3"/>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1000" w:type="pct"/>
            <w:vMerge/>
            <w:shd w:val="clear" w:color="auto" w:fill="auto"/>
          </w:tcPr>
          <w:p w:rsidR="007551FF" w:rsidRPr="007551FF" w:rsidRDefault="007551FF" w:rsidP="007551FF">
            <w:pPr>
              <w:rPr>
                <w:sz w:val="22"/>
                <w:szCs w:val="22"/>
              </w:rPr>
            </w:pPr>
          </w:p>
        </w:tc>
        <w:tc>
          <w:tcPr>
            <w:tcW w:w="1000" w:type="pct"/>
            <w:gridSpan w:val="2"/>
            <w:vMerge/>
            <w:shd w:val="clear" w:color="auto" w:fill="auto"/>
          </w:tcPr>
          <w:p w:rsidR="007551FF" w:rsidRPr="007551FF" w:rsidRDefault="007551FF" w:rsidP="007551FF">
            <w:pPr>
              <w:rPr>
                <w:sz w:val="22"/>
                <w:szCs w:val="22"/>
              </w:rPr>
            </w:pPr>
          </w:p>
        </w:tc>
        <w:tc>
          <w:tcPr>
            <w:tcW w:w="2000" w:type="pct"/>
            <w:gridSpan w:val="3"/>
            <w:shd w:val="clear" w:color="auto" w:fill="auto"/>
          </w:tcPr>
          <w:p w:rsidR="007551FF" w:rsidRPr="007551FF" w:rsidRDefault="007551FF" w:rsidP="007551FF">
            <w:pPr>
              <w:rPr>
                <w:sz w:val="22"/>
                <w:szCs w:val="22"/>
              </w:rPr>
            </w:pPr>
          </w:p>
        </w:tc>
      </w:tr>
      <w:tr w:rsidR="007551FF" w:rsidRPr="007551FF" w:rsidTr="007551FF">
        <w:tc>
          <w:tcPr>
            <w:tcW w:w="1000" w:type="pct"/>
            <w:shd w:val="clear" w:color="auto" w:fill="auto"/>
            <w:vAlign w:val="center"/>
          </w:tcPr>
          <w:p w:rsidR="007551FF" w:rsidRPr="007551FF" w:rsidRDefault="007551FF" w:rsidP="007551FF">
            <w:pPr>
              <w:jc w:val="center"/>
              <w:rPr>
                <w:sz w:val="22"/>
                <w:szCs w:val="22"/>
              </w:rPr>
            </w:pPr>
            <w:r w:rsidRPr="007551FF">
              <w:rPr>
                <w:rFonts w:hint="eastAsia"/>
                <w:sz w:val="22"/>
                <w:szCs w:val="22"/>
              </w:rPr>
              <w:t>活動名稱及</w:t>
            </w:r>
          </w:p>
          <w:p w:rsidR="007551FF" w:rsidRPr="007551FF" w:rsidRDefault="007551FF" w:rsidP="007551FF">
            <w:pPr>
              <w:jc w:val="center"/>
              <w:rPr>
                <w:sz w:val="22"/>
                <w:szCs w:val="22"/>
              </w:rPr>
            </w:pPr>
            <w:r w:rsidRPr="007551FF">
              <w:rPr>
                <w:rFonts w:hint="eastAsia"/>
                <w:sz w:val="22"/>
                <w:szCs w:val="22"/>
              </w:rPr>
              <w:t>預估人數</w:t>
            </w:r>
          </w:p>
        </w:tc>
        <w:tc>
          <w:tcPr>
            <w:tcW w:w="4000" w:type="pct"/>
            <w:gridSpan w:val="6"/>
            <w:shd w:val="clear" w:color="auto" w:fill="auto"/>
          </w:tcPr>
          <w:p w:rsidR="007551FF" w:rsidRPr="007551FF" w:rsidRDefault="007551FF" w:rsidP="007551FF">
            <w:pPr>
              <w:rPr>
                <w:sz w:val="22"/>
                <w:szCs w:val="22"/>
              </w:rPr>
            </w:pPr>
          </w:p>
          <w:p w:rsidR="007551FF" w:rsidRPr="007551FF" w:rsidRDefault="007551FF" w:rsidP="007551FF">
            <w:pPr>
              <w:rPr>
                <w:sz w:val="22"/>
                <w:szCs w:val="22"/>
              </w:rPr>
            </w:pPr>
          </w:p>
          <w:p w:rsidR="007551FF" w:rsidRPr="007551FF" w:rsidRDefault="007551FF" w:rsidP="007551FF">
            <w:pPr>
              <w:jc w:val="right"/>
              <w:rPr>
                <w:sz w:val="22"/>
                <w:szCs w:val="22"/>
              </w:rPr>
            </w:pPr>
            <w:r w:rsidRPr="007551FF">
              <w:rPr>
                <w:rFonts w:hint="eastAsia"/>
                <w:sz w:val="22"/>
                <w:szCs w:val="22"/>
              </w:rPr>
              <w:t>(</w:t>
            </w:r>
            <w:r w:rsidRPr="007551FF">
              <w:rPr>
                <w:rFonts w:hint="eastAsia"/>
                <w:sz w:val="22"/>
                <w:szCs w:val="22"/>
              </w:rPr>
              <w:t>請附上課程表或活動流程表</w:t>
            </w:r>
            <w:r w:rsidRPr="007551FF">
              <w:rPr>
                <w:rFonts w:hint="eastAsia"/>
                <w:sz w:val="22"/>
                <w:szCs w:val="22"/>
              </w:rPr>
              <w:t>)</w:t>
            </w:r>
          </w:p>
        </w:tc>
      </w:tr>
      <w:tr w:rsidR="007551FF" w:rsidRPr="007551FF" w:rsidTr="007551FF">
        <w:tc>
          <w:tcPr>
            <w:tcW w:w="1000" w:type="pct"/>
            <w:vMerge w:val="restart"/>
            <w:shd w:val="clear" w:color="auto" w:fill="auto"/>
            <w:vAlign w:val="center"/>
          </w:tcPr>
          <w:p w:rsidR="007551FF" w:rsidRPr="007551FF" w:rsidRDefault="007551FF" w:rsidP="007551FF">
            <w:pPr>
              <w:jc w:val="center"/>
              <w:rPr>
                <w:sz w:val="22"/>
                <w:szCs w:val="22"/>
              </w:rPr>
            </w:pPr>
            <w:r w:rsidRPr="007551FF">
              <w:rPr>
                <w:rFonts w:hint="eastAsia"/>
                <w:sz w:val="22"/>
                <w:szCs w:val="22"/>
              </w:rPr>
              <w:t>活動聯絡人</w:t>
            </w:r>
          </w:p>
          <w:p w:rsidR="007551FF" w:rsidRPr="007551FF" w:rsidRDefault="007551FF" w:rsidP="007551FF">
            <w:pPr>
              <w:jc w:val="center"/>
              <w:rPr>
                <w:sz w:val="22"/>
                <w:szCs w:val="22"/>
              </w:rPr>
            </w:pPr>
            <w:r w:rsidRPr="007551FF">
              <w:rPr>
                <w:rFonts w:hint="eastAsia"/>
                <w:sz w:val="22"/>
                <w:szCs w:val="22"/>
              </w:rPr>
              <w:t>姓名</w:t>
            </w:r>
          </w:p>
        </w:tc>
        <w:tc>
          <w:tcPr>
            <w:tcW w:w="1000" w:type="pct"/>
            <w:vMerge w:val="restart"/>
            <w:shd w:val="clear" w:color="auto" w:fill="auto"/>
          </w:tcPr>
          <w:p w:rsidR="007551FF" w:rsidRPr="007551FF" w:rsidRDefault="007551FF" w:rsidP="007551FF">
            <w:pPr>
              <w:jc w:val="center"/>
              <w:rPr>
                <w:sz w:val="22"/>
                <w:szCs w:val="22"/>
              </w:rPr>
            </w:pPr>
          </w:p>
          <w:p w:rsidR="007551FF" w:rsidRPr="007551FF" w:rsidRDefault="007551FF" w:rsidP="007551FF">
            <w:pPr>
              <w:jc w:val="center"/>
              <w:rPr>
                <w:sz w:val="22"/>
                <w:szCs w:val="22"/>
              </w:rPr>
            </w:pPr>
          </w:p>
          <w:p w:rsidR="007551FF" w:rsidRPr="007551FF" w:rsidRDefault="007551FF" w:rsidP="007551FF">
            <w:pPr>
              <w:jc w:val="center"/>
              <w:rPr>
                <w:sz w:val="22"/>
                <w:szCs w:val="22"/>
              </w:rPr>
            </w:pPr>
          </w:p>
        </w:tc>
        <w:tc>
          <w:tcPr>
            <w:tcW w:w="1000" w:type="pct"/>
            <w:gridSpan w:val="2"/>
            <w:vMerge w:val="restart"/>
            <w:shd w:val="clear" w:color="auto" w:fill="auto"/>
            <w:vAlign w:val="center"/>
          </w:tcPr>
          <w:p w:rsidR="007551FF" w:rsidRPr="007551FF" w:rsidRDefault="007551FF" w:rsidP="007551FF">
            <w:pPr>
              <w:jc w:val="center"/>
              <w:rPr>
                <w:sz w:val="22"/>
                <w:szCs w:val="22"/>
              </w:rPr>
            </w:pPr>
            <w:r w:rsidRPr="007551FF">
              <w:rPr>
                <w:rFonts w:hint="eastAsia"/>
                <w:sz w:val="22"/>
                <w:szCs w:val="22"/>
              </w:rPr>
              <w:t>活動聯絡人</w:t>
            </w:r>
          </w:p>
          <w:p w:rsidR="007551FF" w:rsidRPr="007551FF" w:rsidRDefault="007551FF" w:rsidP="007551FF">
            <w:pPr>
              <w:jc w:val="center"/>
              <w:rPr>
                <w:sz w:val="22"/>
                <w:szCs w:val="22"/>
              </w:rPr>
            </w:pPr>
            <w:r w:rsidRPr="007551FF">
              <w:rPr>
                <w:rFonts w:hint="eastAsia"/>
                <w:sz w:val="22"/>
                <w:szCs w:val="22"/>
              </w:rPr>
              <w:t>電話</w:t>
            </w:r>
          </w:p>
        </w:tc>
        <w:tc>
          <w:tcPr>
            <w:tcW w:w="2000" w:type="pct"/>
            <w:gridSpan w:val="3"/>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1000" w:type="pct"/>
            <w:vMerge/>
            <w:shd w:val="clear" w:color="auto" w:fill="auto"/>
          </w:tcPr>
          <w:p w:rsidR="007551FF" w:rsidRPr="007551FF" w:rsidRDefault="007551FF" w:rsidP="007551FF">
            <w:pPr>
              <w:rPr>
                <w:sz w:val="22"/>
                <w:szCs w:val="22"/>
              </w:rPr>
            </w:pPr>
          </w:p>
        </w:tc>
        <w:tc>
          <w:tcPr>
            <w:tcW w:w="1000" w:type="pct"/>
            <w:gridSpan w:val="2"/>
            <w:vMerge/>
            <w:shd w:val="clear" w:color="auto" w:fill="auto"/>
          </w:tcPr>
          <w:p w:rsidR="007551FF" w:rsidRPr="007551FF" w:rsidRDefault="007551FF" w:rsidP="007551FF">
            <w:pPr>
              <w:rPr>
                <w:sz w:val="22"/>
                <w:szCs w:val="22"/>
              </w:rPr>
            </w:pPr>
          </w:p>
        </w:tc>
        <w:tc>
          <w:tcPr>
            <w:tcW w:w="2000" w:type="pct"/>
            <w:gridSpan w:val="3"/>
            <w:shd w:val="clear" w:color="auto" w:fill="auto"/>
          </w:tcPr>
          <w:p w:rsidR="007551FF" w:rsidRPr="007551FF" w:rsidRDefault="007551FF" w:rsidP="007551FF">
            <w:pPr>
              <w:rPr>
                <w:sz w:val="22"/>
                <w:szCs w:val="22"/>
              </w:rPr>
            </w:pPr>
          </w:p>
        </w:tc>
      </w:tr>
      <w:tr w:rsidR="007551FF" w:rsidRPr="007551FF" w:rsidTr="007551FF">
        <w:tc>
          <w:tcPr>
            <w:tcW w:w="1000" w:type="pct"/>
            <w:shd w:val="clear" w:color="auto" w:fill="auto"/>
            <w:vAlign w:val="center"/>
          </w:tcPr>
          <w:p w:rsidR="007551FF" w:rsidRPr="007551FF" w:rsidRDefault="007551FF" w:rsidP="007551FF">
            <w:pPr>
              <w:jc w:val="center"/>
              <w:rPr>
                <w:sz w:val="22"/>
                <w:szCs w:val="22"/>
              </w:rPr>
            </w:pPr>
            <w:r w:rsidRPr="007551FF">
              <w:rPr>
                <w:rFonts w:hint="eastAsia"/>
                <w:sz w:val="22"/>
                <w:szCs w:val="22"/>
              </w:rPr>
              <w:t>借用場地</w:t>
            </w: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借用時段</w:t>
            </w:r>
          </w:p>
        </w:tc>
        <w:tc>
          <w:tcPr>
            <w:tcW w:w="1000" w:type="pct"/>
            <w:shd w:val="clear" w:color="auto" w:fill="auto"/>
            <w:vAlign w:val="center"/>
          </w:tcPr>
          <w:p w:rsidR="007551FF" w:rsidRPr="007551FF" w:rsidRDefault="007551FF" w:rsidP="007551FF">
            <w:pPr>
              <w:jc w:val="center"/>
              <w:rPr>
                <w:sz w:val="22"/>
                <w:szCs w:val="22"/>
              </w:rPr>
            </w:pPr>
            <w:r w:rsidRPr="007551FF">
              <w:rPr>
                <w:rFonts w:hint="eastAsia"/>
                <w:sz w:val="22"/>
                <w:szCs w:val="22"/>
              </w:rPr>
              <w:t>備註</w:t>
            </w:r>
          </w:p>
        </w:tc>
      </w:tr>
      <w:tr w:rsidR="007551FF" w:rsidRPr="007551FF" w:rsidTr="007551FF">
        <w:tc>
          <w:tcPr>
            <w:tcW w:w="1000" w:type="pct"/>
            <w:vMerge w:val="restart"/>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r w:rsidRPr="007551FF">
              <w:rPr>
                <w:rFonts w:hint="eastAsia"/>
                <w:sz w:val="22"/>
                <w:szCs w:val="22"/>
              </w:rPr>
              <w:t xml:space="preserve">      </w:t>
            </w:r>
            <w:r w:rsidRPr="007551FF">
              <w:rPr>
                <w:rFonts w:hint="eastAsia"/>
                <w:sz w:val="22"/>
                <w:szCs w:val="22"/>
              </w:rPr>
              <w:t>時</w:t>
            </w:r>
          </w:p>
        </w:tc>
        <w:tc>
          <w:tcPr>
            <w:tcW w:w="1000" w:type="pct"/>
            <w:vMerge w:val="restart"/>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至</w:t>
            </w:r>
          </w:p>
        </w:tc>
        <w:tc>
          <w:tcPr>
            <w:tcW w:w="1000" w:type="pct"/>
            <w:vMerge/>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r w:rsidRPr="007551FF">
              <w:rPr>
                <w:rFonts w:hint="eastAsia"/>
                <w:sz w:val="22"/>
                <w:szCs w:val="22"/>
              </w:rPr>
              <w:t xml:space="preserve">      </w:t>
            </w:r>
            <w:r w:rsidRPr="007551FF">
              <w:rPr>
                <w:rFonts w:hint="eastAsia"/>
                <w:sz w:val="22"/>
                <w:szCs w:val="22"/>
              </w:rPr>
              <w:t>時</w:t>
            </w:r>
          </w:p>
        </w:tc>
        <w:tc>
          <w:tcPr>
            <w:tcW w:w="1000" w:type="pct"/>
            <w:vMerge/>
            <w:shd w:val="clear" w:color="auto" w:fill="auto"/>
          </w:tcPr>
          <w:p w:rsidR="007551FF" w:rsidRPr="007551FF" w:rsidRDefault="007551FF" w:rsidP="007551FF">
            <w:pPr>
              <w:rPr>
                <w:sz w:val="22"/>
                <w:szCs w:val="22"/>
              </w:rPr>
            </w:pPr>
          </w:p>
        </w:tc>
      </w:tr>
      <w:tr w:rsidR="007551FF" w:rsidRPr="007551FF" w:rsidTr="007551FF">
        <w:tc>
          <w:tcPr>
            <w:tcW w:w="1000" w:type="pct"/>
            <w:vMerge w:val="restart"/>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r w:rsidRPr="007551FF">
              <w:rPr>
                <w:rFonts w:hint="eastAsia"/>
                <w:sz w:val="22"/>
                <w:szCs w:val="22"/>
              </w:rPr>
              <w:t xml:space="preserve">      </w:t>
            </w:r>
            <w:r w:rsidRPr="007551FF">
              <w:rPr>
                <w:rFonts w:hint="eastAsia"/>
                <w:sz w:val="22"/>
                <w:szCs w:val="22"/>
              </w:rPr>
              <w:t>時</w:t>
            </w:r>
          </w:p>
        </w:tc>
        <w:tc>
          <w:tcPr>
            <w:tcW w:w="1000" w:type="pct"/>
            <w:vMerge w:val="restart"/>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至</w:t>
            </w:r>
          </w:p>
        </w:tc>
        <w:tc>
          <w:tcPr>
            <w:tcW w:w="1000" w:type="pct"/>
            <w:vMerge/>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r w:rsidRPr="007551FF">
              <w:rPr>
                <w:rFonts w:hint="eastAsia"/>
                <w:sz w:val="22"/>
                <w:szCs w:val="22"/>
              </w:rPr>
              <w:t xml:space="preserve">      </w:t>
            </w:r>
            <w:r w:rsidRPr="007551FF">
              <w:rPr>
                <w:rFonts w:hint="eastAsia"/>
                <w:sz w:val="22"/>
                <w:szCs w:val="22"/>
              </w:rPr>
              <w:t>時</w:t>
            </w:r>
          </w:p>
        </w:tc>
        <w:tc>
          <w:tcPr>
            <w:tcW w:w="1000" w:type="pct"/>
            <w:vMerge/>
            <w:shd w:val="clear" w:color="auto" w:fill="auto"/>
          </w:tcPr>
          <w:p w:rsidR="007551FF" w:rsidRPr="007551FF" w:rsidRDefault="007551FF" w:rsidP="007551FF">
            <w:pPr>
              <w:rPr>
                <w:sz w:val="22"/>
                <w:szCs w:val="22"/>
              </w:rPr>
            </w:pPr>
          </w:p>
        </w:tc>
      </w:tr>
      <w:tr w:rsidR="007551FF" w:rsidRPr="007551FF" w:rsidTr="007551FF">
        <w:tc>
          <w:tcPr>
            <w:tcW w:w="1000" w:type="pct"/>
            <w:vMerge w:val="restart"/>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r w:rsidRPr="007551FF">
              <w:rPr>
                <w:rFonts w:hint="eastAsia"/>
                <w:sz w:val="22"/>
                <w:szCs w:val="22"/>
              </w:rPr>
              <w:t xml:space="preserve">      </w:t>
            </w:r>
            <w:r w:rsidRPr="007551FF">
              <w:rPr>
                <w:rFonts w:hint="eastAsia"/>
                <w:sz w:val="22"/>
                <w:szCs w:val="22"/>
              </w:rPr>
              <w:t>時</w:t>
            </w:r>
          </w:p>
        </w:tc>
        <w:tc>
          <w:tcPr>
            <w:tcW w:w="1000" w:type="pct"/>
            <w:vMerge w:val="restart"/>
            <w:shd w:val="clear" w:color="auto" w:fill="auto"/>
          </w:tcPr>
          <w:p w:rsidR="007551FF" w:rsidRPr="007551FF" w:rsidRDefault="007551FF" w:rsidP="007551FF">
            <w:pPr>
              <w:rPr>
                <w:sz w:val="22"/>
                <w:szCs w:val="22"/>
              </w:rPr>
            </w:pPr>
          </w:p>
        </w:tc>
      </w:tr>
      <w:tr w:rsidR="007551FF" w:rsidRPr="007551FF" w:rsidTr="007551FF">
        <w:tc>
          <w:tcPr>
            <w:tcW w:w="1000" w:type="pct"/>
            <w:vMerge/>
            <w:shd w:val="clear" w:color="auto" w:fill="auto"/>
          </w:tcPr>
          <w:p w:rsidR="007551FF" w:rsidRPr="007551FF" w:rsidRDefault="007551FF" w:rsidP="007551FF">
            <w:pPr>
              <w:rPr>
                <w:sz w:val="22"/>
                <w:szCs w:val="22"/>
              </w:rPr>
            </w:pPr>
          </w:p>
        </w:tc>
        <w:tc>
          <w:tcPr>
            <w:tcW w:w="3000" w:type="pct"/>
            <w:gridSpan w:val="5"/>
            <w:shd w:val="clear" w:color="auto" w:fill="auto"/>
            <w:vAlign w:val="center"/>
          </w:tcPr>
          <w:p w:rsidR="007551FF" w:rsidRPr="007551FF" w:rsidRDefault="007551FF" w:rsidP="007551FF">
            <w:pPr>
              <w:jc w:val="center"/>
              <w:rPr>
                <w:sz w:val="22"/>
                <w:szCs w:val="22"/>
              </w:rPr>
            </w:pPr>
            <w:r w:rsidRPr="007551FF">
              <w:rPr>
                <w:rFonts w:hint="eastAsia"/>
                <w:sz w:val="22"/>
                <w:szCs w:val="22"/>
              </w:rPr>
              <w:t>至</w:t>
            </w:r>
          </w:p>
        </w:tc>
        <w:tc>
          <w:tcPr>
            <w:tcW w:w="1000" w:type="pct"/>
            <w:vMerge/>
            <w:shd w:val="clear" w:color="auto" w:fill="auto"/>
          </w:tcPr>
          <w:p w:rsidR="007551FF" w:rsidRPr="007551FF" w:rsidRDefault="007551FF" w:rsidP="007551FF">
            <w:pPr>
              <w:rPr>
                <w:sz w:val="22"/>
                <w:szCs w:val="22"/>
              </w:rPr>
            </w:pPr>
          </w:p>
        </w:tc>
      </w:tr>
      <w:tr w:rsidR="007551FF" w:rsidRPr="007551FF" w:rsidTr="007551FF">
        <w:tc>
          <w:tcPr>
            <w:tcW w:w="1000" w:type="pct"/>
            <w:vMerge/>
            <w:tcBorders>
              <w:bottom w:val="dashSmallGap" w:sz="12" w:space="0" w:color="auto"/>
            </w:tcBorders>
            <w:shd w:val="clear" w:color="auto" w:fill="auto"/>
          </w:tcPr>
          <w:p w:rsidR="007551FF" w:rsidRPr="007551FF" w:rsidRDefault="007551FF" w:rsidP="007551FF">
            <w:pPr>
              <w:rPr>
                <w:sz w:val="22"/>
                <w:szCs w:val="22"/>
              </w:rPr>
            </w:pPr>
          </w:p>
        </w:tc>
        <w:tc>
          <w:tcPr>
            <w:tcW w:w="3000" w:type="pct"/>
            <w:gridSpan w:val="5"/>
            <w:tcBorders>
              <w:bottom w:val="dashSmallGap" w:sz="12" w:space="0" w:color="auto"/>
            </w:tcBorders>
            <w:shd w:val="clear" w:color="auto" w:fill="auto"/>
            <w:vAlign w:val="center"/>
          </w:tcPr>
          <w:p w:rsidR="007551FF" w:rsidRPr="007551FF" w:rsidRDefault="007551FF" w:rsidP="007551FF">
            <w:pPr>
              <w:jc w:val="center"/>
              <w:rPr>
                <w:sz w:val="22"/>
                <w:szCs w:val="22"/>
              </w:rPr>
            </w:pP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r w:rsidRPr="007551FF">
              <w:rPr>
                <w:rFonts w:hint="eastAsia"/>
                <w:sz w:val="22"/>
                <w:szCs w:val="22"/>
              </w:rPr>
              <w:t xml:space="preserve">      </w:t>
            </w:r>
            <w:r w:rsidRPr="007551FF">
              <w:rPr>
                <w:rFonts w:hint="eastAsia"/>
                <w:sz w:val="22"/>
                <w:szCs w:val="22"/>
              </w:rPr>
              <w:t>時</w:t>
            </w:r>
          </w:p>
        </w:tc>
        <w:tc>
          <w:tcPr>
            <w:tcW w:w="1000" w:type="pct"/>
            <w:vMerge/>
            <w:tcBorders>
              <w:bottom w:val="dashSmallGap" w:sz="12" w:space="0" w:color="auto"/>
            </w:tcBorders>
            <w:shd w:val="clear" w:color="auto" w:fill="auto"/>
          </w:tcPr>
          <w:p w:rsidR="007551FF" w:rsidRPr="007551FF" w:rsidRDefault="007551FF" w:rsidP="007551FF">
            <w:pPr>
              <w:rPr>
                <w:sz w:val="22"/>
                <w:szCs w:val="22"/>
              </w:rPr>
            </w:pPr>
          </w:p>
        </w:tc>
      </w:tr>
      <w:tr w:rsidR="007551FF" w:rsidRPr="007551FF" w:rsidTr="007551FF">
        <w:tc>
          <w:tcPr>
            <w:tcW w:w="5000" w:type="pct"/>
            <w:gridSpan w:val="7"/>
            <w:tcBorders>
              <w:top w:val="dashSmallGap" w:sz="12" w:space="0" w:color="auto"/>
              <w:left w:val="dashSmallGap" w:sz="12" w:space="0" w:color="auto"/>
              <w:bottom w:val="single" w:sz="6" w:space="0" w:color="auto"/>
              <w:right w:val="dashSmallGap" w:sz="12" w:space="0" w:color="auto"/>
            </w:tcBorders>
            <w:shd w:val="clear" w:color="auto" w:fill="F2F2F2"/>
            <w:vAlign w:val="center"/>
          </w:tcPr>
          <w:p w:rsidR="007551FF" w:rsidRPr="007551FF" w:rsidRDefault="007551FF" w:rsidP="007551FF">
            <w:pPr>
              <w:jc w:val="center"/>
              <w:rPr>
                <w:b/>
                <w:sz w:val="22"/>
                <w:szCs w:val="22"/>
              </w:rPr>
            </w:pPr>
            <w:r w:rsidRPr="007551FF">
              <w:rPr>
                <w:rFonts w:hint="eastAsia"/>
                <w:b/>
                <w:sz w:val="22"/>
                <w:szCs w:val="22"/>
              </w:rPr>
              <w:t>以下由澎湖縣教師研習中心填寫</w:t>
            </w:r>
          </w:p>
        </w:tc>
      </w:tr>
      <w:tr w:rsidR="007551FF" w:rsidRPr="007551FF" w:rsidTr="007551FF">
        <w:tc>
          <w:tcPr>
            <w:tcW w:w="5000" w:type="pct"/>
            <w:gridSpan w:val="7"/>
            <w:tcBorders>
              <w:top w:val="single" w:sz="6" w:space="0" w:color="auto"/>
              <w:left w:val="dashSmallGap" w:sz="12" w:space="0" w:color="auto"/>
              <w:bottom w:val="single" w:sz="6" w:space="0" w:color="auto"/>
              <w:right w:val="dashSmallGap" w:sz="12" w:space="0" w:color="auto"/>
            </w:tcBorders>
            <w:shd w:val="clear" w:color="auto" w:fill="F2F2F2"/>
            <w:vAlign w:val="center"/>
          </w:tcPr>
          <w:p w:rsidR="007551FF" w:rsidRPr="007551FF" w:rsidRDefault="007551FF" w:rsidP="007551FF">
            <w:pPr>
              <w:rPr>
                <w:sz w:val="22"/>
                <w:szCs w:val="22"/>
              </w:rPr>
            </w:pPr>
            <w:r w:rsidRPr="007551FF">
              <w:rPr>
                <w:rFonts w:hint="eastAsia"/>
                <w:sz w:val="22"/>
                <w:szCs w:val="22"/>
              </w:rPr>
              <w:t>茲收取</w:t>
            </w:r>
            <w:r w:rsidRPr="007551FF">
              <w:rPr>
                <w:rFonts w:hint="eastAsia"/>
                <w:sz w:val="22"/>
                <w:szCs w:val="22"/>
              </w:rPr>
              <w:t xml:space="preserve"> </w:t>
            </w:r>
            <w:r w:rsidRPr="007551FF">
              <w:rPr>
                <w:rFonts w:hint="eastAsia"/>
                <w:sz w:val="22"/>
                <w:szCs w:val="22"/>
              </w:rPr>
              <w:t>場地使用費新臺幣</w:t>
            </w:r>
            <w:r w:rsidRPr="007551FF">
              <w:rPr>
                <w:rFonts w:hint="eastAsia"/>
                <w:sz w:val="22"/>
                <w:szCs w:val="22"/>
              </w:rPr>
              <w:t xml:space="preserve">       </w:t>
            </w:r>
            <w:r w:rsidRPr="007551FF">
              <w:rPr>
                <w:rFonts w:hint="eastAsia"/>
                <w:sz w:val="22"/>
                <w:szCs w:val="22"/>
              </w:rPr>
              <w:t>萬</w:t>
            </w:r>
            <w:r w:rsidRPr="007551FF">
              <w:rPr>
                <w:rFonts w:hint="eastAsia"/>
                <w:sz w:val="22"/>
                <w:szCs w:val="22"/>
              </w:rPr>
              <w:t xml:space="preserve">      </w:t>
            </w:r>
            <w:r w:rsidRPr="007551FF">
              <w:rPr>
                <w:rFonts w:hint="eastAsia"/>
                <w:sz w:val="22"/>
                <w:szCs w:val="22"/>
              </w:rPr>
              <w:t>千</w:t>
            </w:r>
            <w:r w:rsidRPr="007551FF">
              <w:rPr>
                <w:rFonts w:hint="eastAsia"/>
                <w:sz w:val="22"/>
                <w:szCs w:val="22"/>
              </w:rPr>
              <w:t xml:space="preserve">       </w:t>
            </w:r>
            <w:r w:rsidRPr="007551FF">
              <w:rPr>
                <w:rFonts w:hint="eastAsia"/>
                <w:sz w:val="22"/>
                <w:szCs w:val="22"/>
              </w:rPr>
              <w:t>百</w:t>
            </w:r>
            <w:r w:rsidRPr="007551FF">
              <w:rPr>
                <w:rFonts w:hint="eastAsia"/>
                <w:sz w:val="22"/>
                <w:szCs w:val="22"/>
              </w:rPr>
              <w:t xml:space="preserve">       </w:t>
            </w:r>
            <w:r w:rsidRPr="007551FF">
              <w:rPr>
                <w:rFonts w:hint="eastAsia"/>
                <w:sz w:val="22"/>
                <w:szCs w:val="22"/>
              </w:rPr>
              <w:t>拾</w:t>
            </w:r>
            <w:r w:rsidRPr="007551FF">
              <w:rPr>
                <w:rFonts w:hint="eastAsia"/>
                <w:sz w:val="22"/>
                <w:szCs w:val="22"/>
              </w:rPr>
              <w:t xml:space="preserve">      </w:t>
            </w:r>
            <w:r w:rsidRPr="007551FF">
              <w:rPr>
                <w:rFonts w:hint="eastAsia"/>
                <w:sz w:val="22"/>
                <w:szCs w:val="22"/>
              </w:rPr>
              <w:t>元整</w:t>
            </w:r>
          </w:p>
        </w:tc>
      </w:tr>
      <w:tr w:rsidR="007551FF" w:rsidRPr="007551FF" w:rsidTr="007551FF">
        <w:tc>
          <w:tcPr>
            <w:tcW w:w="5000" w:type="pct"/>
            <w:gridSpan w:val="7"/>
            <w:tcBorders>
              <w:top w:val="single" w:sz="6" w:space="0" w:color="auto"/>
              <w:left w:val="dashSmallGap" w:sz="12" w:space="0" w:color="auto"/>
              <w:bottom w:val="single" w:sz="6" w:space="0" w:color="auto"/>
              <w:right w:val="dashSmallGap" w:sz="12" w:space="0" w:color="auto"/>
            </w:tcBorders>
            <w:shd w:val="clear" w:color="auto" w:fill="F2F2F2"/>
            <w:vAlign w:val="center"/>
          </w:tcPr>
          <w:p w:rsidR="007551FF" w:rsidRPr="007551FF" w:rsidRDefault="007551FF" w:rsidP="007551FF">
            <w:pPr>
              <w:rPr>
                <w:sz w:val="22"/>
                <w:szCs w:val="22"/>
              </w:rPr>
            </w:pPr>
            <w:r w:rsidRPr="007551FF">
              <w:rPr>
                <w:rFonts w:hint="eastAsia"/>
                <w:sz w:val="22"/>
                <w:szCs w:val="22"/>
              </w:rPr>
              <w:t>茲收取</w:t>
            </w:r>
            <w:r w:rsidRPr="007551FF">
              <w:rPr>
                <w:rFonts w:hint="eastAsia"/>
                <w:sz w:val="22"/>
                <w:szCs w:val="22"/>
              </w:rPr>
              <w:t xml:space="preserve"> </w:t>
            </w:r>
            <w:r w:rsidRPr="007551FF">
              <w:rPr>
                <w:rFonts w:hint="eastAsia"/>
                <w:sz w:val="22"/>
                <w:szCs w:val="22"/>
              </w:rPr>
              <w:t>水電費</w:t>
            </w:r>
            <w:r w:rsidRPr="007551FF">
              <w:rPr>
                <w:rFonts w:hint="eastAsia"/>
                <w:sz w:val="22"/>
                <w:szCs w:val="22"/>
              </w:rPr>
              <w:t xml:space="preserve">    </w:t>
            </w:r>
            <w:r w:rsidRPr="007551FF">
              <w:rPr>
                <w:rFonts w:hint="eastAsia"/>
                <w:sz w:val="22"/>
                <w:szCs w:val="22"/>
              </w:rPr>
              <w:t>新臺幣</w:t>
            </w:r>
            <w:r w:rsidRPr="007551FF">
              <w:rPr>
                <w:rFonts w:hint="eastAsia"/>
                <w:sz w:val="22"/>
                <w:szCs w:val="22"/>
              </w:rPr>
              <w:t xml:space="preserve">       </w:t>
            </w:r>
            <w:r w:rsidRPr="007551FF">
              <w:rPr>
                <w:rFonts w:hint="eastAsia"/>
                <w:sz w:val="22"/>
                <w:szCs w:val="22"/>
              </w:rPr>
              <w:t>萬</w:t>
            </w:r>
            <w:r w:rsidRPr="007551FF">
              <w:rPr>
                <w:rFonts w:hint="eastAsia"/>
                <w:sz w:val="22"/>
                <w:szCs w:val="22"/>
              </w:rPr>
              <w:t xml:space="preserve">      </w:t>
            </w:r>
            <w:r w:rsidRPr="007551FF">
              <w:rPr>
                <w:rFonts w:hint="eastAsia"/>
                <w:sz w:val="22"/>
                <w:szCs w:val="22"/>
              </w:rPr>
              <w:t>千</w:t>
            </w:r>
            <w:r w:rsidRPr="007551FF">
              <w:rPr>
                <w:rFonts w:hint="eastAsia"/>
                <w:sz w:val="22"/>
                <w:szCs w:val="22"/>
              </w:rPr>
              <w:t xml:space="preserve">       </w:t>
            </w:r>
            <w:r w:rsidRPr="007551FF">
              <w:rPr>
                <w:rFonts w:hint="eastAsia"/>
                <w:sz w:val="22"/>
                <w:szCs w:val="22"/>
              </w:rPr>
              <w:t>百</w:t>
            </w:r>
            <w:r w:rsidRPr="007551FF">
              <w:rPr>
                <w:rFonts w:hint="eastAsia"/>
                <w:sz w:val="22"/>
                <w:szCs w:val="22"/>
              </w:rPr>
              <w:t xml:space="preserve">       </w:t>
            </w:r>
            <w:r w:rsidRPr="007551FF">
              <w:rPr>
                <w:rFonts w:hint="eastAsia"/>
                <w:sz w:val="22"/>
                <w:szCs w:val="22"/>
              </w:rPr>
              <w:t>拾</w:t>
            </w:r>
            <w:r w:rsidRPr="007551FF">
              <w:rPr>
                <w:rFonts w:hint="eastAsia"/>
                <w:sz w:val="22"/>
                <w:szCs w:val="22"/>
              </w:rPr>
              <w:t xml:space="preserve">      </w:t>
            </w:r>
            <w:r w:rsidRPr="007551FF">
              <w:rPr>
                <w:rFonts w:hint="eastAsia"/>
                <w:sz w:val="22"/>
                <w:szCs w:val="22"/>
              </w:rPr>
              <w:t>元整</w:t>
            </w:r>
          </w:p>
        </w:tc>
      </w:tr>
      <w:tr w:rsidR="007551FF" w:rsidRPr="007551FF" w:rsidTr="007551FF">
        <w:tc>
          <w:tcPr>
            <w:tcW w:w="5000" w:type="pct"/>
            <w:gridSpan w:val="7"/>
            <w:tcBorders>
              <w:top w:val="single" w:sz="6" w:space="0" w:color="auto"/>
              <w:left w:val="dashSmallGap" w:sz="12" w:space="0" w:color="auto"/>
              <w:bottom w:val="dashSmallGap" w:sz="12" w:space="0" w:color="auto"/>
              <w:right w:val="dashSmallGap" w:sz="12" w:space="0" w:color="auto"/>
            </w:tcBorders>
            <w:shd w:val="clear" w:color="auto" w:fill="F2F2F2"/>
            <w:vAlign w:val="center"/>
          </w:tcPr>
          <w:p w:rsidR="007551FF" w:rsidRPr="007551FF" w:rsidRDefault="007551FF" w:rsidP="007551FF">
            <w:pPr>
              <w:rPr>
                <w:sz w:val="22"/>
                <w:szCs w:val="22"/>
              </w:rPr>
            </w:pPr>
            <w:r w:rsidRPr="007551FF">
              <w:rPr>
                <w:rFonts w:hint="eastAsia"/>
                <w:sz w:val="22"/>
                <w:szCs w:val="22"/>
              </w:rPr>
              <w:t>茲收取</w:t>
            </w:r>
            <w:r w:rsidRPr="007551FF">
              <w:rPr>
                <w:rFonts w:hint="eastAsia"/>
                <w:sz w:val="22"/>
                <w:szCs w:val="22"/>
              </w:rPr>
              <w:t xml:space="preserve"> </w:t>
            </w:r>
            <w:r w:rsidRPr="007551FF">
              <w:rPr>
                <w:rFonts w:hint="eastAsia"/>
                <w:sz w:val="22"/>
                <w:szCs w:val="22"/>
              </w:rPr>
              <w:t>保證金</w:t>
            </w:r>
            <w:r w:rsidRPr="007551FF">
              <w:rPr>
                <w:rFonts w:hint="eastAsia"/>
                <w:sz w:val="22"/>
                <w:szCs w:val="22"/>
              </w:rPr>
              <w:t xml:space="preserve">    </w:t>
            </w:r>
            <w:r w:rsidRPr="007551FF">
              <w:rPr>
                <w:rFonts w:hint="eastAsia"/>
                <w:sz w:val="22"/>
                <w:szCs w:val="22"/>
              </w:rPr>
              <w:t>新臺幣</w:t>
            </w:r>
            <w:r w:rsidRPr="007551FF">
              <w:rPr>
                <w:rFonts w:hint="eastAsia"/>
                <w:sz w:val="22"/>
                <w:szCs w:val="22"/>
              </w:rPr>
              <w:t xml:space="preserve">       </w:t>
            </w:r>
            <w:r w:rsidRPr="007551FF">
              <w:rPr>
                <w:rFonts w:hint="eastAsia"/>
                <w:sz w:val="22"/>
                <w:szCs w:val="22"/>
              </w:rPr>
              <w:t>萬</w:t>
            </w:r>
            <w:r w:rsidRPr="007551FF">
              <w:rPr>
                <w:rFonts w:hint="eastAsia"/>
                <w:sz w:val="22"/>
                <w:szCs w:val="22"/>
              </w:rPr>
              <w:t xml:space="preserve">      </w:t>
            </w:r>
            <w:r w:rsidRPr="007551FF">
              <w:rPr>
                <w:rFonts w:hint="eastAsia"/>
                <w:sz w:val="22"/>
                <w:szCs w:val="22"/>
              </w:rPr>
              <w:t>千</w:t>
            </w:r>
            <w:r w:rsidRPr="007551FF">
              <w:rPr>
                <w:rFonts w:hint="eastAsia"/>
                <w:sz w:val="22"/>
                <w:szCs w:val="22"/>
              </w:rPr>
              <w:t xml:space="preserve">       </w:t>
            </w:r>
            <w:r w:rsidRPr="007551FF">
              <w:rPr>
                <w:rFonts w:hint="eastAsia"/>
                <w:sz w:val="22"/>
                <w:szCs w:val="22"/>
              </w:rPr>
              <w:t>百</w:t>
            </w:r>
            <w:r w:rsidRPr="007551FF">
              <w:rPr>
                <w:rFonts w:hint="eastAsia"/>
                <w:sz w:val="22"/>
                <w:szCs w:val="22"/>
              </w:rPr>
              <w:t xml:space="preserve">       </w:t>
            </w:r>
            <w:r w:rsidRPr="007551FF">
              <w:rPr>
                <w:rFonts w:hint="eastAsia"/>
                <w:sz w:val="22"/>
                <w:szCs w:val="22"/>
              </w:rPr>
              <w:t>拾</w:t>
            </w:r>
            <w:r w:rsidRPr="007551FF">
              <w:rPr>
                <w:rFonts w:hint="eastAsia"/>
                <w:sz w:val="22"/>
                <w:szCs w:val="22"/>
              </w:rPr>
              <w:t xml:space="preserve">      </w:t>
            </w:r>
            <w:r w:rsidRPr="007551FF">
              <w:rPr>
                <w:rFonts w:hint="eastAsia"/>
                <w:sz w:val="22"/>
                <w:szCs w:val="22"/>
              </w:rPr>
              <w:t>元整</w:t>
            </w:r>
          </w:p>
        </w:tc>
      </w:tr>
      <w:tr w:rsidR="007551FF" w:rsidRPr="007551FF" w:rsidTr="007551FF">
        <w:tblPrEx>
          <w:tblBorders>
            <w:top w:val="single" w:sz="18"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3"/>
          <w:wBefore w:w="2356" w:type="pct"/>
        </w:trPr>
        <w:tc>
          <w:tcPr>
            <w:tcW w:w="1295" w:type="pct"/>
            <w:gridSpan w:val="2"/>
            <w:tcBorders>
              <w:top w:val="dashSmallGap" w:sz="12" w:space="0" w:color="auto"/>
              <w:left w:val="dashSmallGap" w:sz="12" w:space="0" w:color="auto"/>
              <w:bottom w:val="single" w:sz="6" w:space="0" w:color="auto"/>
              <w:right w:val="single" w:sz="6" w:space="0" w:color="auto"/>
            </w:tcBorders>
            <w:shd w:val="clear" w:color="auto" w:fill="F2F2F2"/>
            <w:vAlign w:val="center"/>
          </w:tcPr>
          <w:p w:rsidR="007551FF" w:rsidRPr="007551FF" w:rsidRDefault="007551FF" w:rsidP="007551FF">
            <w:pPr>
              <w:rPr>
                <w:sz w:val="22"/>
                <w:szCs w:val="22"/>
              </w:rPr>
            </w:pPr>
            <w:r w:rsidRPr="007551FF">
              <w:rPr>
                <w:rFonts w:hint="eastAsia"/>
                <w:sz w:val="22"/>
                <w:szCs w:val="22"/>
              </w:rPr>
              <w:t>繳款人簽章：</w:t>
            </w:r>
          </w:p>
        </w:tc>
        <w:tc>
          <w:tcPr>
            <w:tcW w:w="1349" w:type="pct"/>
            <w:gridSpan w:val="2"/>
            <w:tcBorders>
              <w:top w:val="dashSmallGap" w:sz="12" w:space="0" w:color="auto"/>
              <w:left w:val="single" w:sz="6" w:space="0" w:color="auto"/>
              <w:bottom w:val="single" w:sz="6" w:space="0" w:color="auto"/>
              <w:right w:val="dashSmallGap" w:sz="12" w:space="0" w:color="auto"/>
            </w:tcBorders>
            <w:shd w:val="clear" w:color="auto" w:fill="F2F2F2"/>
            <w:vAlign w:val="center"/>
          </w:tcPr>
          <w:p w:rsidR="007551FF" w:rsidRPr="007551FF" w:rsidRDefault="007551FF" w:rsidP="007551FF">
            <w:pPr>
              <w:rPr>
                <w:sz w:val="22"/>
                <w:szCs w:val="22"/>
              </w:rPr>
            </w:pPr>
          </w:p>
        </w:tc>
      </w:tr>
      <w:tr w:rsidR="007551FF" w:rsidRPr="007551FF" w:rsidTr="007551FF">
        <w:tblPrEx>
          <w:tblBorders>
            <w:top w:val="single" w:sz="18"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3"/>
          <w:wBefore w:w="2356" w:type="pct"/>
        </w:trPr>
        <w:tc>
          <w:tcPr>
            <w:tcW w:w="1295" w:type="pct"/>
            <w:gridSpan w:val="2"/>
            <w:tcBorders>
              <w:top w:val="single" w:sz="6" w:space="0" w:color="auto"/>
              <w:left w:val="dashSmallGap" w:sz="12" w:space="0" w:color="auto"/>
              <w:bottom w:val="dashSmallGap" w:sz="12" w:space="0" w:color="auto"/>
              <w:right w:val="single" w:sz="6" w:space="0" w:color="auto"/>
            </w:tcBorders>
            <w:shd w:val="clear" w:color="auto" w:fill="F2F2F2"/>
            <w:vAlign w:val="center"/>
          </w:tcPr>
          <w:p w:rsidR="007551FF" w:rsidRPr="007551FF" w:rsidRDefault="007551FF" w:rsidP="007551FF">
            <w:pPr>
              <w:rPr>
                <w:sz w:val="22"/>
                <w:szCs w:val="22"/>
              </w:rPr>
            </w:pPr>
            <w:r w:rsidRPr="007551FF">
              <w:rPr>
                <w:rFonts w:hint="eastAsia"/>
                <w:sz w:val="22"/>
                <w:szCs w:val="22"/>
              </w:rPr>
              <w:t>繳款日期：</w:t>
            </w:r>
          </w:p>
        </w:tc>
        <w:tc>
          <w:tcPr>
            <w:tcW w:w="1349" w:type="pct"/>
            <w:gridSpan w:val="2"/>
            <w:tcBorders>
              <w:top w:val="single" w:sz="6" w:space="0" w:color="auto"/>
              <w:left w:val="single" w:sz="6" w:space="0" w:color="auto"/>
              <w:bottom w:val="dashSmallGap" w:sz="12" w:space="0" w:color="auto"/>
              <w:right w:val="dashSmallGap" w:sz="12" w:space="0" w:color="auto"/>
            </w:tcBorders>
            <w:shd w:val="clear" w:color="auto" w:fill="F2F2F2"/>
            <w:vAlign w:val="center"/>
          </w:tcPr>
          <w:p w:rsidR="007551FF" w:rsidRPr="007551FF" w:rsidRDefault="007551FF" w:rsidP="007551FF">
            <w:pPr>
              <w:rPr>
                <w:sz w:val="22"/>
                <w:szCs w:val="22"/>
              </w:rPr>
            </w:pPr>
            <w:r w:rsidRPr="007551FF">
              <w:rPr>
                <w:rFonts w:hint="eastAsia"/>
                <w:sz w:val="22"/>
                <w:szCs w:val="22"/>
              </w:rPr>
              <w:t xml:space="preserve">    </w:t>
            </w:r>
            <w:r w:rsidRPr="007551FF">
              <w:rPr>
                <w:rFonts w:hint="eastAsia"/>
                <w:sz w:val="22"/>
                <w:szCs w:val="22"/>
              </w:rPr>
              <w:t>年</w:t>
            </w:r>
            <w:r w:rsidRPr="007551FF">
              <w:rPr>
                <w:rFonts w:hint="eastAsia"/>
                <w:sz w:val="22"/>
                <w:szCs w:val="22"/>
              </w:rPr>
              <w:t xml:space="preserve">    </w:t>
            </w:r>
            <w:r w:rsidRPr="007551FF">
              <w:rPr>
                <w:rFonts w:hint="eastAsia"/>
                <w:sz w:val="22"/>
                <w:szCs w:val="22"/>
              </w:rPr>
              <w:t>月</w:t>
            </w:r>
            <w:r w:rsidRPr="007551FF">
              <w:rPr>
                <w:rFonts w:hint="eastAsia"/>
                <w:sz w:val="22"/>
                <w:szCs w:val="22"/>
              </w:rPr>
              <w:t xml:space="preserve">    </w:t>
            </w:r>
            <w:r w:rsidRPr="007551FF">
              <w:rPr>
                <w:rFonts w:hint="eastAsia"/>
                <w:sz w:val="22"/>
                <w:szCs w:val="22"/>
              </w:rPr>
              <w:t>日</w:t>
            </w:r>
          </w:p>
        </w:tc>
      </w:tr>
    </w:tbl>
    <w:p w:rsidR="007551FF" w:rsidRDefault="007551FF" w:rsidP="007551FF">
      <w:pPr>
        <w:tabs>
          <w:tab w:val="left" w:pos="8280"/>
        </w:tabs>
        <w:snapToGrid w:val="0"/>
        <w:ind w:left="400" w:hangingChars="200" w:hanging="400"/>
        <w:rPr>
          <w:sz w:val="20"/>
          <w:szCs w:val="20"/>
        </w:rPr>
      </w:pPr>
    </w:p>
    <w:tbl>
      <w:tblPr>
        <w:tblW w:w="5000" w:type="pct"/>
        <w:tblLook w:val="04A0"/>
      </w:tblPr>
      <w:tblGrid>
        <w:gridCol w:w="8324"/>
      </w:tblGrid>
      <w:tr w:rsidR="007551FF" w:rsidRPr="007551FF" w:rsidTr="00410283">
        <w:tc>
          <w:tcPr>
            <w:tcW w:w="5000" w:type="pct"/>
            <w:shd w:val="clear" w:color="auto" w:fill="auto"/>
          </w:tcPr>
          <w:p w:rsidR="007551FF" w:rsidRPr="007551FF" w:rsidRDefault="007551FF" w:rsidP="007551FF">
            <w:pPr>
              <w:rPr>
                <w:sz w:val="22"/>
                <w:szCs w:val="22"/>
              </w:rPr>
            </w:pPr>
            <w:r w:rsidRPr="007551FF">
              <w:rPr>
                <w:rFonts w:hint="eastAsia"/>
                <w:sz w:val="22"/>
                <w:szCs w:val="22"/>
              </w:rPr>
              <w:t>□同意借用</w:t>
            </w:r>
            <w:r w:rsidRPr="007551FF">
              <w:rPr>
                <w:rFonts w:hint="eastAsia"/>
                <w:sz w:val="22"/>
                <w:szCs w:val="22"/>
              </w:rPr>
              <w:t xml:space="preserve">    </w:t>
            </w:r>
            <w:r w:rsidRPr="007551FF">
              <w:rPr>
                <w:rFonts w:hint="eastAsia"/>
                <w:sz w:val="22"/>
                <w:szCs w:val="22"/>
              </w:rPr>
              <w:t>□不同意借用</w:t>
            </w:r>
          </w:p>
          <w:p w:rsidR="007551FF" w:rsidRPr="007551FF" w:rsidRDefault="007551FF" w:rsidP="007551FF">
            <w:pPr>
              <w:rPr>
                <w:sz w:val="22"/>
                <w:szCs w:val="22"/>
              </w:rPr>
            </w:pPr>
            <w:r w:rsidRPr="007551FF">
              <w:rPr>
                <w:rFonts w:hint="eastAsia"/>
                <w:sz w:val="22"/>
                <w:szCs w:val="22"/>
              </w:rPr>
              <w:t>承辦人：</w:t>
            </w:r>
            <w:r w:rsidRPr="007551FF">
              <w:rPr>
                <w:rFonts w:hint="eastAsia"/>
                <w:sz w:val="22"/>
                <w:szCs w:val="22"/>
              </w:rPr>
              <w:t xml:space="preserve">                        </w:t>
            </w:r>
            <w:r w:rsidRPr="007551FF">
              <w:rPr>
                <w:rFonts w:hint="eastAsia"/>
                <w:sz w:val="22"/>
                <w:szCs w:val="22"/>
              </w:rPr>
              <w:t>單位主管：</w:t>
            </w:r>
          </w:p>
        </w:tc>
      </w:tr>
    </w:tbl>
    <w:p w:rsidR="007551FF" w:rsidRPr="00A670C6" w:rsidRDefault="007551FF" w:rsidP="007551FF">
      <w:pPr>
        <w:tabs>
          <w:tab w:val="left" w:pos="8280"/>
        </w:tabs>
        <w:snapToGrid w:val="0"/>
        <w:ind w:left="400" w:hangingChars="200" w:hanging="400"/>
        <w:rPr>
          <w:sz w:val="20"/>
          <w:szCs w:val="20"/>
          <w:u w:val="single"/>
        </w:rPr>
      </w:pPr>
      <w:r>
        <w:rPr>
          <w:rFonts w:ascii="標楷體" w:hAnsi="標楷體" w:hint="eastAsia"/>
          <w:sz w:val="20"/>
          <w:szCs w:val="20"/>
        </w:rPr>
        <w:t xml:space="preserve">案件編號 </w:t>
      </w:r>
      <w:r>
        <w:rPr>
          <w:rFonts w:ascii="標楷體" w:hAnsi="標楷體" w:hint="eastAsia"/>
          <w:sz w:val="20"/>
          <w:szCs w:val="20"/>
          <w:u w:val="single"/>
        </w:rPr>
        <w:t xml:space="preserve">    </w:t>
      </w:r>
      <w:r>
        <w:rPr>
          <w:rFonts w:ascii="標楷體" w:hAnsi="標楷體" w:hint="eastAsia"/>
          <w:sz w:val="20"/>
          <w:szCs w:val="20"/>
        </w:rPr>
        <w:t xml:space="preserve"> </w:t>
      </w:r>
      <w:r>
        <w:rPr>
          <w:rFonts w:ascii="標楷體" w:hAnsi="標楷體" w:hint="eastAsia"/>
          <w:sz w:val="20"/>
          <w:szCs w:val="20"/>
          <w:u w:val="single"/>
        </w:rPr>
        <w:t xml:space="preserve">    </w:t>
      </w:r>
      <w:r>
        <w:rPr>
          <w:rFonts w:ascii="標楷體" w:hAnsi="標楷體" w:hint="eastAsia"/>
          <w:sz w:val="20"/>
          <w:szCs w:val="20"/>
        </w:rPr>
        <w:t xml:space="preserve"> </w:t>
      </w:r>
      <w:r>
        <w:rPr>
          <w:rFonts w:ascii="標楷體" w:hAnsi="標楷體" w:hint="eastAsia"/>
          <w:sz w:val="20"/>
          <w:szCs w:val="20"/>
          <w:u w:val="single"/>
        </w:rPr>
        <w:t xml:space="preserve">    </w:t>
      </w:r>
      <w:r>
        <w:rPr>
          <w:rFonts w:ascii="標楷體" w:hAnsi="標楷體" w:hint="eastAsia"/>
          <w:sz w:val="20"/>
          <w:szCs w:val="20"/>
        </w:rPr>
        <w:t xml:space="preserve"> </w:t>
      </w:r>
      <w:r>
        <w:rPr>
          <w:rFonts w:ascii="標楷體" w:hAnsi="標楷體" w:hint="eastAsia"/>
          <w:sz w:val="20"/>
          <w:szCs w:val="20"/>
          <w:u w:val="single"/>
        </w:rPr>
        <w:t xml:space="preserve">    </w:t>
      </w:r>
      <w:r>
        <w:rPr>
          <w:rFonts w:ascii="標楷體" w:hAnsi="標楷體" w:hint="eastAsia"/>
          <w:sz w:val="20"/>
          <w:szCs w:val="20"/>
        </w:rPr>
        <w:t xml:space="preserve">   收據編號 </w:t>
      </w:r>
      <w:r>
        <w:rPr>
          <w:rFonts w:ascii="標楷體" w:hAnsi="標楷體" w:hint="eastAsia"/>
          <w:sz w:val="20"/>
          <w:szCs w:val="20"/>
          <w:u w:val="single"/>
        </w:rPr>
        <w:t xml:space="preserve">     　　     </w:t>
      </w:r>
      <w:r>
        <w:rPr>
          <w:rFonts w:ascii="標楷體" w:hAnsi="標楷體" w:hint="eastAsia"/>
          <w:sz w:val="20"/>
          <w:szCs w:val="20"/>
        </w:rPr>
        <w:t xml:space="preserve">  受繳單位 </w:t>
      </w:r>
      <w:r>
        <w:rPr>
          <w:rFonts w:ascii="標楷體" w:hAnsi="標楷體" w:hint="eastAsia"/>
          <w:sz w:val="20"/>
          <w:szCs w:val="20"/>
          <w:u w:val="single"/>
        </w:rPr>
        <w:t xml:space="preserve">                 </w:t>
      </w:r>
    </w:p>
    <w:p w:rsidR="007551FF" w:rsidRPr="007551FF" w:rsidRDefault="007551FF" w:rsidP="007551FF">
      <w:r>
        <w:br w:type="page"/>
      </w:r>
      <w:r w:rsidRPr="007551FF">
        <w:rPr>
          <w:rFonts w:hint="eastAsia"/>
        </w:rPr>
        <w:lastRenderedPageBreak/>
        <w:t>附表二</w:t>
      </w:r>
    </w:p>
    <w:p w:rsidR="007551FF" w:rsidRPr="007551FF" w:rsidRDefault="007551FF" w:rsidP="005B0513">
      <w:pPr>
        <w:jc w:val="center"/>
        <w:rPr>
          <w:kern w:val="0"/>
          <w:sz w:val="28"/>
          <w:szCs w:val="28"/>
        </w:rPr>
      </w:pPr>
      <w:r w:rsidRPr="007551FF">
        <w:rPr>
          <w:rFonts w:hint="eastAsia"/>
          <w:kern w:val="0"/>
          <w:sz w:val="28"/>
          <w:szCs w:val="28"/>
        </w:rPr>
        <w:t>澎湖</w:t>
      </w:r>
      <w:r w:rsidRPr="007551FF">
        <w:rPr>
          <w:kern w:val="0"/>
          <w:sz w:val="28"/>
          <w:szCs w:val="28"/>
        </w:rPr>
        <w:t>縣教師研習中心場地使用收費標準表</w:t>
      </w:r>
    </w:p>
    <w:p w:rsidR="007551FF" w:rsidRPr="00854548" w:rsidRDefault="007551FF" w:rsidP="007551FF">
      <w:pPr>
        <w:jc w:val="right"/>
      </w:pPr>
      <w:r w:rsidRPr="00854548">
        <w:rPr>
          <w:rFonts w:hint="eastAsia"/>
        </w:rPr>
        <w:t>單位：元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1"/>
        <w:gridCol w:w="1246"/>
        <w:gridCol w:w="1249"/>
        <w:gridCol w:w="1249"/>
        <w:gridCol w:w="1249"/>
        <w:gridCol w:w="1249"/>
        <w:gridCol w:w="701"/>
      </w:tblGrid>
      <w:tr w:rsidR="007551FF" w:rsidRPr="007551FF" w:rsidTr="007551FF">
        <w:tc>
          <w:tcPr>
            <w:tcW w:w="830" w:type="pct"/>
            <w:vMerge w:val="restart"/>
            <w:tcBorders>
              <w:left w:val="single" w:sz="6" w:space="0" w:color="auto"/>
              <w:tl2br w:val="single" w:sz="6" w:space="0" w:color="auto"/>
            </w:tcBorders>
            <w:shd w:val="clear" w:color="auto" w:fill="auto"/>
          </w:tcPr>
          <w:p w:rsidR="007551FF" w:rsidRPr="007551FF" w:rsidRDefault="007551FF" w:rsidP="007551FF">
            <w:pPr>
              <w:jc w:val="right"/>
            </w:pPr>
            <w:r w:rsidRPr="007551FF">
              <w:rPr>
                <w:rFonts w:hint="eastAsia"/>
              </w:rPr>
              <w:t>收費項目</w:t>
            </w:r>
          </w:p>
          <w:p w:rsidR="007551FF" w:rsidRPr="007551FF" w:rsidRDefault="007551FF" w:rsidP="007551FF"/>
          <w:p w:rsidR="007551FF" w:rsidRPr="007551FF" w:rsidRDefault="007551FF" w:rsidP="007551FF">
            <w:r w:rsidRPr="007551FF">
              <w:rPr>
                <w:rFonts w:hint="eastAsia"/>
              </w:rPr>
              <w:t>場地</w:t>
            </w:r>
          </w:p>
        </w:tc>
        <w:tc>
          <w:tcPr>
            <w:tcW w:w="1499" w:type="pct"/>
            <w:gridSpan w:val="2"/>
            <w:shd w:val="clear" w:color="auto" w:fill="auto"/>
          </w:tcPr>
          <w:p w:rsidR="007551FF" w:rsidRPr="007551FF" w:rsidRDefault="007551FF" w:rsidP="007551FF">
            <w:pPr>
              <w:jc w:val="center"/>
            </w:pPr>
            <w:r w:rsidRPr="007551FF">
              <w:rPr>
                <w:rFonts w:hint="eastAsia"/>
              </w:rPr>
              <w:t>場地使用費</w:t>
            </w:r>
          </w:p>
        </w:tc>
        <w:tc>
          <w:tcPr>
            <w:tcW w:w="1499" w:type="pct"/>
            <w:gridSpan w:val="2"/>
            <w:shd w:val="clear" w:color="auto" w:fill="auto"/>
          </w:tcPr>
          <w:p w:rsidR="007551FF" w:rsidRPr="007551FF" w:rsidRDefault="007551FF" w:rsidP="007551FF">
            <w:pPr>
              <w:jc w:val="center"/>
            </w:pPr>
            <w:r w:rsidRPr="007551FF">
              <w:rPr>
                <w:rFonts w:hint="eastAsia"/>
              </w:rPr>
              <w:t>水電費</w:t>
            </w:r>
          </w:p>
        </w:tc>
        <w:tc>
          <w:tcPr>
            <w:tcW w:w="750" w:type="pct"/>
            <w:vMerge w:val="restart"/>
            <w:shd w:val="clear" w:color="auto" w:fill="auto"/>
            <w:vAlign w:val="center"/>
          </w:tcPr>
          <w:p w:rsidR="007551FF" w:rsidRPr="007551FF" w:rsidRDefault="007551FF" w:rsidP="007551FF">
            <w:pPr>
              <w:jc w:val="center"/>
            </w:pPr>
            <w:r w:rsidRPr="007551FF">
              <w:rPr>
                <w:rFonts w:hint="eastAsia"/>
              </w:rPr>
              <w:t>保證金</w:t>
            </w:r>
          </w:p>
        </w:tc>
        <w:tc>
          <w:tcPr>
            <w:tcW w:w="421" w:type="pct"/>
            <w:vMerge w:val="restart"/>
            <w:shd w:val="clear" w:color="auto" w:fill="auto"/>
            <w:vAlign w:val="center"/>
          </w:tcPr>
          <w:p w:rsidR="007551FF" w:rsidRPr="007551FF" w:rsidRDefault="007551FF" w:rsidP="007551FF">
            <w:pPr>
              <w:jc w:val="center"/>
            </w:pPr>
            <w:r w:rsidRPr="007551FF">
              <w:rPr>
                <w:rFonts w:hint="eastAsia"/>
              </w:rPr>
              <w:t>備註</w:t>
            </w:r>
          </w:p>
        </w:tc>
      </w:tr>
      <w:tr w:rsidR="007551FF" w:rsidRPr="007551FF" w:rsidTr="007551FF">
        <w:tc>
          <w:tcPr>
            <w:tcW w:w="830" w:type="pct"/>
            <w:vMerge/>
            <w:tcBorders>
              <w:left w:val="single" w:sz="6" w:space="0" w:color="auto"/>
              <w:tl2br w:val="single" w:sz="6" w:space="0" w:color="auto"/>
            </w:tcBorders>
            <w:shd w:val="clear" w:color="auto" w:fill="auto"/>
          </w:tcPr>
          <w:p w:rsidR="007551FF" w:rsidRPr="007551FF" w:rsidRDefault="007551FF" w:rsidP="007551FF"/>
        </w:tc>
        <w:tc>
          <w:tcPr>
            <w:tcW w:w="749" w:type="pct"/>
            <w:shd w:val="clear" w:color="auto" w:fill="auto"/>
            <w:vAlign w:val="center"/>
          </w:tcPr>
          <w:p w:rsidR="007551FF" w:rsidRPr="007551FF" w:rsidRDefault="007551FF" w:rsidP="007551FF">
            <w:pPr>
              <w:jc w:val="center"/>
            </w:pPr>
            <w:r w:rsidRPr="007551FF">
              <w:rPr>
                <w:rFonts w:hint="eastAsia"/>
              </w:rPr>
              <w:t>全天</w:t>
            </w:r>
          </w:p>
        </w:tc>
        <w:tc>
          <w:tcPr>
            <w:tcW w:w="749" w:type="pct"/>
            <w:shd w:val="clear" w:color="auto" w:fill="auto"/>
            <w:vAlign w:val="center"/>
          </w:tcPr>
          <w:p w:rsidR="007551FF" w:rsidRPr="007551FF" w:rsidRDefault="007551FF" w:rsidP="007551FF">
            <w:pPr>
              <w:jc w:val="center"/>
            </w:pPr>
            <w:r w:rsidRPr="007551FF">
              <w:rPr>
                <w:rFonts w:hint="eastAsia"/>
              </w:rPr>
              <w:t>半天</w:t>
            </w:r>
          </w:p>
        </w:tc>
        <w:tc>
          <w:tcPr>
            <w:tcW w:w="750" w:type="pct"/>
            <w:shd w:val="clear" w:color="auto" w:fill="auto"/>
            <w:vAlign w:val="center"/>
          </w:tcPr>
          <w:p w:rsidR="007551FF" w:rsidRPr="007551FF" w:rsidRDefault="007551FF" w:rsidP="007551FF">
            <w:pPr>
              <w:jc w:val="center"/>
            </w:pPr>
            <w:r w:rsidRPr="007551FF">
              <w:rPr>
                <w:rFonts w:hint="eastAsia"/>
              </w:rPr>
              <w:t>全天</w:t>
            </w:r>
          </w:p>
        </w:tc>
        <w:tc>
          <w:tcPr>
            <w:tcW w:w="750" w:type="pct"/>
            <w:shd w:val="clear" w:color="auto" w:fill="auto"/>
            <w:vAlign w:val="center"/>
          </w:tcPr>
          <w:p w:rsidR="007551FF" w:rsidRPr="007551FF" w:rsidRDefault="007551FF" w:rsidP="007551FF">
            <w:pPr>
              <w:jc w:val="center"/>
            </w:pPr>
            <w:r w:rsidRPr="007551FF">
              <w:rPr>
                <w:rFonts w:hint="eastAsia"/>
              </w:rPr>
              <w:t>半天</w:t>
            </w:r>
          </w:p>
        </w:tc>
        <w:tc>
          <w:tcPr>
            <w:tcW w:w="750" w:type="pct"/>
            <w:vMerge/>
            <w:shd w:val="clear" w:color="auto" w:fill="auto"/>
          </w:tcPr>
          <w:p w:rsidR="007551FF" w:rsidRPr="007551FF" w:rsidRDefault="007551FF" w:rsidP="007551FF">
            <w:pPr>
              <w:jc w:val="center"/>
            </w:pPr>
          </w:p>
        </w:tc>
        <w:tc>
          <w:tcPr>
            <w:tcW w:w="421" w:type="pct"/>
            <w:vMerge/>
            <w:shd w:val="clear" w:color="auto" w:fill="auto"/>
          </w:tcPr>
          <w:p w:rsidR="007551FF" w:rsidRPr="007551FF" w:rsidRDefault="007551FF" w:rsidP="007551FF">
            <w:pPr>
              <w:jc w:val="center"/>
            </w:pPr>
          </w:p>
        </w:tc>
      </w:tr>
      <w:tr w:rsidR="007551FF" w:rsidRPr="007551FF" w:rsidTr="007551FF">
        <w:tc>
          <w:tcPr>
            <w:tcW w:w="830" w:type="pct"/>
            <w:shd w:val="clear" w:color="auto" w:fill="auto"/>
            <w:vAlign w:val="center"/>
          </w:tcPr>
          <w:p w:rsidR="007551FF" w:rsidRPr="007551FF" w:rsidRDefault="007551FF" w:rsidP="007551FF">
            <w:r w:rsidRPr="007551FF">
              <w:rPr>
                <w:rFonts w:hint="eastAsia"/>
              </w:rPr>
              <w:t>研習教室</w:t>
            </w:r>
          </w:p>
        </w:tc>
        <w:tc>
          <w:tcPr>
            <w:tcW w:w="749" w:type="pct"/>
            <w:shd w:val="clear" w:color="auto" w:fill="auto"/>
            <w:vAlign w:val="center"/>
          </w:tcPr>
          <w:p w:rsidR="007551FF" w:rsidRPr="007551FF" w:rsidRDefault="007551FF" w:rsidP="007551FF">
            <w:pPr>
              <w:jc w:val="center"/>
            </w:pPr>
            <w:r w:rsidRPr="007551FF">
              <w:rPr>
                <w:rFonts w:hint="eastAsia"/>
              </w:rPr>
              <w:t>二千五百</w:t>
            </w:r>
          </w:p>
        </w:tc>
        <w:tc>
          <w:tcPr>
            <w:tcW w:w="749" w:type="pct"/>
            <w:shd w:val="clear" w:color="auto" w:fill="auto"/>
            <w:vAlign w:val="center"/>
          </w:tcPr>
          <w:p w:rsidR="007551FF" w:rsidRPr="007551FF" w:rsidRDefault="007551FF" w:rsidP="007551FF">
            <w:pPr>
              <w:jc w:val="center"/>
            </w:pPr>
            <w:r w:rsidRPr="007551FF">
              <w:rPr>
                <w:rFonts w:hint="eastAsia"/>
              </w:rPr>
              <w:t>一千</w:t>
            </w:r>
          </w:p>
        </w:tc>
        <w:tc>
          <w:tcPr>
            <w:tcW w:w="750" w:type="pct"/>
            <w:shd w:val="clear" w:color="auto" w:fill="auto"/>
            <w:vAlign w:val="center"/>
          </w:tcPr>
          <w:p w:rsidR="007551FF" w:rsidRPr="007551FF" w:rsidRDefault="007551FF" w:rsidP="007551FF">
            <w:pPr>
              <w:jc w:val="center"/>
            </w:pPr>
            <w:r w:rsidRPr="007551FF">
              <w:rPr>
                <w:rFonts w:hint="eastAsia"/>
              </w:rPr>
              <w:t>五百</w:t>
            </w:r>
          </w:p>
        </w:tc>
        <w:tc>
          <w:tcPr>
            <w:tcW w:w="750" w:type="pct"/>
            <w:shd w:val="clear" w:color="auto" w:fill="auto"/>
            <w:vAlign w:val="center"/>
          </w:tcPr>
          <w:p w:rsidR="007551FF" w:rsidRPr="007551FF" w:rsidRDefault="007551FF" w:rsidP="007551FF">
            <w:pPr>
              <w:jc w:val="center"/>
            </w:pPr>
            <w:r w:rsidRPr="007551FF">
              <w:rPr>
                <w:rFonts w:hint="eastAsia"/>
              </w:rPr>
              <w:t>二百五十</w:t>
            </w:r>
          </w:p>
        </w:tc>
        <w:tc>
          <w:tcPr>
            <w:tcW w:w="750" w:type="pct"/>
            <w:shd w:val="clear" w:color="auto" w:fill="auto"/>
            <w:vAlign w:val="center"/>
          </w:tcPr>
          <w:p w:rsidR="007551FF" w:rsidRPr="007551FF" w:rsidRDefault="007551FF" w:rsidP="007551FF">
            <w:pPr>
              <w:jc w:val="center"/>
            </w:pPr>
            <w:r w:rsidRPr="007551FF">
              <w:rPr>
                <w:rFonts w:hint="eastAsia"/>
              </w:rPr>
              <w:t>一千</w:t>
            </w:r>
          </w:p>
        </w:tc>
        <w:tc>
          <w:tcPr>
            <w:tcW w:w="421" w:type="pct"/>
            <w:vMerge w:val="restart"/>
            <w:shd w:val="clear" w:color="auto" w:fill="auto"/>
          </w:tcPr>
          <w:p w:rsidR="007551FF" w:rsidRPr="007551FF" w:rsidRDefault="007551FF" w:rsidP="007551FF">
            <w:pPr>
              <w:jc w:val="center"/>
            </w:pPr>
          </w:p>
        </w:tc>
      </w:tr>
      <w:tr w:rsidR="007551FF" w:rsidRPr="007551FF" w:rsidTr="007551FF">
        <w:tc>
          <w:tcPr>
            <w:tcW w:w="830" w:type="pct"/>
            <w:shd w:val="clear" w:color="auto" w:fill="auto"/>
            <w:vAlign w:val="center"/>
          </w:tcPr>
          <w:p w:rsidR="007551FF" w:rsidRPr="007551FF" w:rsidRDefault="007551FF" w:rsidP="007551FF">
            <w:r w:rsidRPr="007551FF">
              <w:rPr>
                <w:rFonts w:hint="eastAsia"/>
              </w:rPr>
              <w:t>會議室</w:t>
            </w:r>
          </w:p>
        </w:tc>
        <w:tc>
          <w:tcPr>
            <w:tcW w:w="749" w:type="pct"/>
            <w:shd w:val="clear" w:color="auto" w:fill="auto"/>
            <w:vAlign w:val="center"/>
          </w:tcPr>
          <w:p w:rsidR="007551FF" w:rsidRPr="007551FF" w:rsidRDefault="007551FF" w:rsidP="007551FF">
            <w:pPr>
              <w:jc w:val="center"/>
            </w:pPr>
            <w:r w:rsidRPr="007551FF">
              <w:rPr>
                <w:rFonts w:hint="eastAsia"/>
              </w:rPr>
              <w:t>二千五百</w:t>
            </w:r>
          </w:p>
        </w:tc>
        <w:tc>
          <w:tcPr>
            <w:tcW w:w="749" w:type="pct"/>
            <w:shd w:val="clear" w:color="auto" w:fill="auto"/>
            <w:vAlign w:val="center"/>
          </w:tcPr>
          <w:p w:rsidR="007551FF" w:rsidRPr="007551FF" w:rsidRDefault="007551FF" w:rsidP="007551FF">
            <w:pPr>
              <w:jc w:val="center"/>
            </w:pPr>
            <w:r w:rsidRPr="007551FF">
              <w:rPr>
                <w:rFonts w:hint="eastAsia"/>
              </w:rPr>
              <w:t>一千</w:t>
            </w:r>
          </w:p>
        </w:tc>
        <w:tc>
          <w:tcPr>
            <w:tcW w:w="750" w:type="pct"/>
            <w:shd w:val="clear" w:color="auto" w:fill="auto"/>
            <w:vAlign w:val="center"/>
          </w:tcPr>
          <w:p w:rsidR="007551FF" w:rsidRPr="007551FF" w:rsidRDefault="007551FF" w:rsidP="007551FF">
            <w:pPr>
              <w:jc w:val="center"/>
            </w:pPr>
            <w:r w:rsidRPr="007551FF">
              <w:rPr>
                <w:rFonts w:hint="eastAsia"/>
              </w:rPr>
              <w:t>五百</w:t>
            </w:r>
          </w:p>
        </w:tc>
        <w:tc>
          <w:tcPr>
            <w:tcW w:w="750" w:type="pct"/>
            <w:shd w:val="clear" w:color="auto" w:fill="auto"/>
            <w:vAlign w:val="center"/>
          </w:tcPr>
          <w:p w:rsidR="007551FF" w:rsidRPr="007551FF" w:rsidRDefault="007551FF" w:rsidP="007551FF">
            <w:pPr>
              <w:jc w:val="center"/>
            </w:pPr>
            <w:r w:rsidRPr="007551FF">
              <w:rPr>
                <w:rFonts w:hint="eastAsia"/>
              </w:rPr>
              <w:t>二百五十</w:t>
            </w:r>
          </w:p>
        </w:tc>
        <w:tc>
          <w:tcPr>
            <w:tcW w:w="750" w:type="pct"/>
            <w:shd w:val="clear" w:color="auto" w:fill="auto"/>
            <w:vAlign w:val="center"/>
          </w:tcPr>
          <w:p w:rsidR="007551FF" w:rsidRPr="007551FF" w:rsidRDefault="007551FF" w:rsidP="007551FF">
            <w:pPr>
              <w:jc w:val="center"/>
            </w:pPr>
            <w:r w:rsidRPr="007551FF">
              <w:rPr>
                <w:rFonts w:hint="eastAsia"/>
              </w:rPr>
              <w:t>一千</w:t>
            </w:r>
          </w:p>
        </w:tc>
        <w:tc>
          <w:tcPr>
            <w:tcW w:w="421" w:type="pct"/>
            <w:vMerge/>
            <w:shd w:val="clear" w:color="auto" w:fill="auto"/>
          </w:tcPr>
          <w:p w:rsidR="007551FF" w:rsidRPr="007551FF" w:rsidRDefault="007551FF" w:rsidP="007551FF"/>
        </w:tc>
      </w:tr>
      <w:tr w:rsidR="007551FF" w:rsidRPr="007551FF" w:rsidTr="007551FF">
        <w:tc>
          <w:tcPr>
            <w:tcW w:w="830" w:type="pct"/>
            <w:shd w:val="clear" w:color="auto" w:fill="auto"/>
            <w:vAlign w:val="center"/>
          </w:tcPr>
          <w:p w:rsidR="007551FF" w:rsidRPr="007551FF" w:rsidRDefault="007551FF" w:rsidP="007551FF">
            <w:r w:rsidRPr="007551FF">
              <w:rPr>
                <w:rFonts w:hint="eastAsia"/>
              </w:rPr>
              <w:t>視聽教室</w:t>
            </w:r>
          </w:p>
        </w:tc>
        <w:tc>
          <w:tcPr>
            <w:tcW w:w="749" w:type="pct"/>
            <w:shd w:val="clear" w:color="auto" w:fill="auto"/>
            <w:vAlign w:val="center"/>
          </w:tcPr>
          <w:p w:rsidR="007551FF" w:rsidRPr="007551FF" w:rsidRDefault="007551FF" w:rsidP="007551FF">
            <w:pPr>
              <w:jc w:val="center"/>
            </w:pPr>
            <w:r w:rsidRPr="007551FF">
              <w:rPr>
                <w:rFonts w:hint="eastAsia"/>
              </w:rPr>
              <w:t>二千五百</w:t>
            </w:r>
          </w:p>
        </w:tc>
        <w:tc>
          <w:tcPr>
            <w:tcW w:w="749" w:type="pct"/>
            <w:shd w:val="clear" w:color="auto" w:fill="auto"/>
            <w:vAlign w:val="center"/>
          </w:tcPr>
          <w:p w:rsidR="007551FF" w:rsidRPr="007551FF" w:rsidRDefault="007551FF" w:rsidP="007551FF">
            <w:pPr>
              <w:jc w:val="center"/>
            </w:pPr>
            <w:r w:rsidRPr="007551FF">
              <w:rPr>
                <w:rFonts w:hint="eastAsia"/>
              </w:rPr>
              <w:t>一千</w:t>
            </w:r>
          </w:p>
        </w:tc>
        <w:tc>
          <w:tcPr>
            <w:tcW w:w="750" w:type="pct"/>
            <w:shd w:val="clear" w:color="auto" w:fill="auto"/>
            <w:vAlign w:val="center"/>
          </w:tcPr>
          <w:p w:rsidR="007551FF" w:rsidRPr="007551FF" w:rsidRDefault="007551FF" w:rsidP="007551FF">
            <w:pPr>
              <w:jc w:val="center"/>
            </w:pPr>
            <w:r w:rsidRPr="007551FF">
              <w:rPr>
                <w:rFonts w:hint="eastAsia"/>
              </w:rPr>
              <w:t>五百</w:t>
            </w:r>
          </w:p>
        </w:tc>
        <w:tc>
          <w:tcPr>
            <w:tcW w:w="750" w:type="pct"/>
            <w:shd w:val="clear" w:color="auto" w:fill="auto"/>
            <w:vAlign w:val="center"/>
          </w:tcPr>
          <w:p w:rsidR="007551FF" w:rsidRPr="007551FF" w:rsidRDefault="007551FF" w:rsidP="007551FF">
            <w:pPr>
              <w:jc w:val="center"/>
            </w:pPr>
            <w:r w:rsidRPr="007551FF">
              <w:rPr>
                <w:rFonts w:hint="eastAsia"/>
              </w:rPr>
              <w:t>二百五十</w:t>
            </w:r>
          </w:p>
        </w:tc>
        <w:tc>
          <w:tcPr>
            <w:tcW w:w="750" w:type="pct"/>
            <w:shd w:val="clear" w:color="auto" w:fill="auto"/>
            <w:vAlign w:val="center"/>
          </w:tcPr>
          <w:p w:rsidR="007551FF" w:rsidRPr="007551FF" w:rsidRDefault="007551FF" w:rsidP="007551FF">
            <w:pPr>
              <w:jc w:val="center"/>
            </w:pPr>
            <w:r w:rsidRPr="007551FF">
              <w:rPr>
                <w:rFonts w:hint="eastAsia"/>
              </w:rPr>
              <w:t>一千</w:t>
            </w:r>
          </w:p>
        </w:tc>
        <w:tc>
          <w:tcPr>
            <w:tcW w:w="421" w:type="pct"/>
            <w:vMerge/>
            <w:shd w:val="clear" w:color="auto" w:fill="auto"/>
          </w:tcPr>
          <w:p w:rsidR="007551FF" w:rsidRPr="007551FF" w:rsidRDefault="007551FF" w:rsidP="007551FF"/>
        </w:tc>
      </w:tr>
    </w:tbl>
    <w:p w:rsidR="007551FF" w:rsidRPr="007551FF" w:rsidRDefault="007551FF" w:rsidP="007551FF">
      <w:r w:rsidRPr="007551FF">
        <w:rPr>
          <w:rFonts w:hint="eastAsia"/>
        </w:rPr>
        <w:t>一、全天半天計算說明如下：</w:t>
      </w:r>
      <w:r w:rsidRPr="007551FF">
        <w:rPr>
          <w:rFonts w:hint="eastAsia"/>
        </w:rPr>
        <w:t xml:space="preserve"> </w:t>
      </w:r>
    </w:p>
    <w:p w:rsidR="007551FF" w:rsidRPr="007551FF" w:rsidRDefault="007551FF" w:rsidP="007551FF">
      <w:pPr>
        <w:ind w:leftChars="200" w:left="744" w:hangingChars="110" w:hanging="264"/>
      </w:pPr>
      <w:r w:rsidRPr="007551FF">
        <w:rPr>
          <w:rFonts w:hint="eastAsia"/>
        </w:rPr>
        <w:t>1.</w:t>
      </w:r>
      <w:r>
        <w:tab/>
      </w:r>
      <w:r w:rsidRPr="007551FF">
        <w:rPr>
          <w:rFonts w:hint="eastAsia"/>
        </w:rPr>
        <w:t>活動當日四小時（含）內以半天計，上午時段八時至十二時；下午時段一時三十分至五時三十分。</w:t>
      </w:r>
    </w:p>
    <w:p w:rsidR="007551FF" w:rsidRPr="007551FF" w:rsidRDefault="007551FF" w:rsidP="007551FF">
      <w:pPr>
        <w:ind w:leftChars="200" w:left="744" w:hangingChars="110" w:hanging="264"/>
      </w:pPr>
      <w:r w:rsidRPr="007551FF">
        <w:rPr>
          <w:rFonts w:hint="eastAsia"/>
        </w:rPr>
        <w:t>2.</w:t>
      </w:r>
      <w:r>
        <w:tab/>
      </w:r>
      <w:r w:rsidRPr="007551FF">
        <w:rPr>
          <w:rFonts w:hint="eastAsia"/>
        </w:rPr>
        <w:t>四小時以上八小時內以全天計。</w:t>
      </w:r>
    </w:p>
    <w:p w:rsidR="007551FF" w:rsidRPr="007551FF" w:rsidRDefault="007551FF" w:rsidP="007551FF">
      <w:r w:rsidRPr="007551FF">
        <w:rPr>
          <w:rFonts w:hint="eastAsia"/>
        </w:rPr>
        <w:t>二、場地異動由維護單位依現場情況調配。</w:t>
      </w:r>
    </w:p>
    <w:p w:rsidR="000507A1" w:rsidRPr="007551FF" w:rsidRDefault="000507A1" w:rsidP="009F22CF">
      <w:pPr>
        <w:ind w:left="504" w:hangingChars="210" w:hanging="504"/>
      </w:pPr>
    </w:p>
    <w:p w:rsidR="000507A1" w:rsidRDefault="000507A1" w:rsidP="009F22CF">
      <w:pPr>
        <w:ind w:left="504" w:hangingChars="210" w:hanging="504"/>
      </w:pPr>
    </w:p>
    <w:p w:rsidR="003702CB" w:rsidRPr="00100611" w:rsidRDefault="003702CB" w:rsidP="009F22CF">
      <w:pPr>
        <w:ind w:left="504" w:hangingChars="210" w:hanging="504"/>
      </w:pPr>
      <w:r w:rsidRPr="00100611">
        <w:br w:type="page"/>
      </w:r>
    </w:p>
    <w:p w:rsidR="00E757E1" w:rsidRDefault="007551FF" w:rsidP="007551FF">
      <w:pPr>
        <w:spacing w:line="240" w:lineRule="auto"/>
      </w:pPr>
      <w:r w:rsidRPr="007551FF">
        <w:rPr>
          <w:noProof/>
        </w:rPr>
        <w:lastRenderedPageBreak/>
        <w:drawing>
          <wp:inline distT="0" distB="0" distL="0" distR="0">
            <wp:extent cx="1309370" cy="519430"/>
            <wp:effectExtent l="19050" t="0" r="5080" b="0"/>
            <wp:docPr id="2" name="圖片 25" descr="工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工務"/>
                    <pic:cNvPicPr>
                      <a:picLocks noChangeAspect="1" noChangeArrowheads="1"/>
                    </pic:cNvPicPr>
                  </pic:nvPicPr>
                  <pic:blipFill>
                    <a:blip r:embed="rId21" cstate="print"/>
                    <a:srcRect/>
                    <a:stretch>
                      <a:fillRect/>
                    </a:stretch>
                  </pic:blipFill>
                  <pic:spPr bwMode="auto">
                    <a:xfrm>
                      <a:off x="0" y="0"/>
                      <a:ext cx="1309370" cy="519430"/>
                    </a:xfrm>
                    <a:prstGeom prst="rect">
                      <a:avLst/>
                    </a:prstGeom>
                    <a:noFill/>
                    <a:ln w="9525">
                      <a:noFill/>
                      <a:miter lim="800000"/>
                      <a:headEnd/>
                      <a:tailEnd/>
                    </a:ln>
                  </pic:spPr>
                </pic:pic>
              </a:graphicData>
            </a:graphic>
          </wp:inline>
        </w:drawing>
      </w:r>
    </w:p>
    <w:p w:rsidR="00410283" w:rsidRDefault="00410283" w:rsidP="00410283">
      <w:pPr>
        <w:pStyle w:val="XXXX2"/>
        <w:spacing w:before="360"/>
      </w:pPr>
      <w:r>
        <w:rPr>
          <w:rFonts w:hint="eastAsia"/>
        </w:rPr>
        <w:t>澎湖縣政府　函</w:t>
      </w:r>
    </w:p>
    <w:p w:rsidR="00410283" w:rsidRDefault="00410283" w:rsidP="004F23BC">
      <w:pPr>
        <w:pStyle w:val="affffffffffe"/>
      </w:pPr>
      <w:r>
        <w:rPr>
          <w:rFonts w:hint="eastAsia"/>
        </w:rPr>
        <w:t>受</w:t>
      </w:r>
      <w:r w:rsidR="004F23BC">
        <w:rPr>
          <w:rFonts w:hint="eastAsia"/>
        </w:rPr>
        <w:t xml:space="preserve"> </w:t>
      </w:r>
      <w:r>
        <w:rPr>
          <w:rFonts w:hint="eastAsia"/>
        </w:rPr>
        <w:t>文</w:t>
      </w:r>
      <w:r w:rsidR="004F23BC">
        <w:rPr>
          <w:rFonts w:hint="eastAsia"/>
        </w:rPr>
        <w:t xml:space="preserve"> </w:t>
      </w:r>
      <w:r>
        <w:rPr>
          <w:rFonts w:hint="eastAsia"/>
        </w:rPr>
        <w:t>者：如正、副本行文單位</w:t>
      </w:r>
    </w:p>
    <w:p w:rsidR="00410283" w:rsidRDefault="00410283" w:rsidP="004F23BC">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29</w:t>
      </w:r>
      <w:r>
        <w:rPr>
          <w:rFonts w:hint="eastAsia"/>
        </w:rPr>
        <w:t>日</w:t>
      </w:r>
      <w:r>
        <w:rPr>
          <w:rFonts w:hint="eastAsia"/>
        </w:rPr>
        <w:t xml:space="preserve"> </w:t>
      </w:r>
    </w:p>
    <w:p w:rsidR="00410283" w:rsidRDefault="00410283" w:rsidP="004F23BC">
      <w:pPr>
        <w:pStyle w:val="affffffffffe"/>
      </w:pPr>
      <w:r>
        <w:rPr>
          <w:rFonts w:hint="eastAsia"/>
        </w:rPr>
        <w:t>發文字號：府工購字第</w:t>
      </w:r>
      <w:r>
        <w:rPr>
          <w:rFonts w:hint="eastAsia"/>
        </w:rPr>
        <w:t>1141011297</w:t>
      </w:r>
      <w:r>
        <w:rPr>
          <w:rFonts w:hint="eastAsia"/>
        </w:rPr>
        <w:t>號</w:t>
      </w:r>
    </w:p>
    <w:p w:rsidR="00410283" w:rsidRDefault="00410283" w:rsidP="004F23BC">
      <w:pPr>
        <w:pStyle w:val="affffffffffe"/>
      </w:pPr>
      <w:r>
        <w:rPr>
          <w:rFonts w:hint="eastAsia"/>
        </w:rPr>
        <w:t>附</w:t>
      </w:r>
      <w:r w:rsidR="004F23BC">
        <w:rPr>
          <w:rFonts w:hint="eastAsia"/>
        </w:rPr>
        <w:t xml:space="preserve">　　</w:t>
      </w:r>
      <w:r>
        <w:rPr>
          <w:rFonts w:hint="eastAsia"/>
        </w:rPr>
        <w:t>件：如說明</w:t>
      </w:r>
    </w:p>
    <w:p w:rsidR="00410283" w:rsidRDefault="00410283" w:rsidP="004F23BC">
      <w:pPr>
        <w:pStyle w:val="affffffffffe"/>
      </w:pPr>
      <w:r>
        <w:rPr>
          <w:rFonts w:hint="eastAsia"/>
        </w:rPr>
        <w:t>主</w:t>
      </w:r>
      <w:r w:rsidR="004F23BC">
        <w:rPr>
          <w:rFonts w:hint="eastAsia"/>
        </w:rPr>
        <w:t xml:space="preserve">　　</w:t>
      </w:r>
      <w:r>
        <w:rPr>
          <w:rFonts w:hint="eastAsia"/>
        </w:rPr>
        <w:t>旨：修正「澎湖縣政府採購稽核小組設置暨作業要點」，並自即日起生效，請查照。</w:t>
      </w:r>
    </w:p>
    <w:p w:rsidR="00410283" w:rsidRDefault="00410283" w:rsidP="004F23BC">
      <w:pPr>
        <w:pStyle w:val="affffffffffe"/>
      </w:pPr>
      <w:r>
        <w:rPr>
          <w:rFonts w:hint="eastAsia"/>
        </w:rPr>
        <w:t>說</w:t>
      </w:r>
      <w:r w:rsidR="004F23BC">
        <w:rPr>
          <w:rFonts w:hint="eastAsia"/>
        </w:rPr>
        <w:t xml:space="preserve">　　</w:t>
      </w:r>
      <w:r>
        <w:rPr>
          <w:rFonts w:hint="eastAsia"/>
        </w:rPr>
        <w:t>明：檢送「澎湖縣政府採購稽核小組設置暨作業要點」、修正總說明及修正對照表各乙份。</w:t>
      </w:r>
    </w:p>
    <w:p w:rsidR="004F23BC" w:rsidRDefault="004F23BC" w:rsidP="004F23BC">
      <w:pPr>
        <w:pStyle w:val="affffffffffe"/>
      </w:pPr>
    </w:p>
    <w:p w:rsidR="00410283" w:rsidRDefault="00410283" w:rsidP="004F23BC">
      <w:pPr>
        <w:pStyle w:val="affffffffffe"/>
      </w:pPr>
      <w:r>
        <w:rPr>
          <w:rFonts w:hint="eastAsia"/>
        </w:rPr>
        <w:t>正</w:t>
      </w:r>
      <w:r w:rsidR="004F23BC">
        <w:rPr>
          <w:rFonts w:hint="eastAsia"/>
        </w:rPr>
        <w:t xml:space="preserve">　　</w:t>
      </w:r>
      <w:r>
        <w:rPr>
          <w:rFonts w:hint="eastAsia"/>
        </w:rPr>
        <w:t>本：澎湖縣政府民政處、澎湖縣政府財政處、澎湖縣政府建設處、澎湖縣政府教育處、澎湖縣政府旅遊處、澎湖縣政府社會處、澎湖縣政府人事處、澎湖縣政府政風處、澎湖縣政府主計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各鄉市公所、澎湖縣政府各國民中小學（</w:t>
      </w:r>
      <w:r>
        <w:rPr>
          <w:rFonts w:hint="eastAsia"/>
        </w:rPr>
        <w:t>47</w:t>
      </w:r>
      <w:r>
        <w:rPr>
          <w:rFonts w:hint="eastAsia"/>
        </w:rPr>
        <w:t>所）</w:t>
      </w:r>
    </w:p>
    <w:p w:rsidR="00410283" w:rsidRDefault="00410283" w:rsidP="004F23BC">
      <w:pPr>
        <w:pStyle w:val="affffffffffe"/>
      </w:pPr>
      <w:r>
        <w:rPr>
          <w:rFonts w:hint="eastAsia"/>
        </w:rPr>
        <w:t>副</w:t>
      </w:r>
      <w:r w:rsidR="004F23BC">
        <w:rPr>
          <w:rFonts w:hint="eastAsia"/>
        </w:rPr>
        <w:t xml:space="preserve">　　</w:t>
      </w:r>
      <w:r>
        <w:rPr>
          <w:rFonts w:hint="eastAsia"/>
        </w:rPr>
        <w:t>本：澎湖縣政府行政處、澎湖縣政府工務處（採購執行科）（均含附件）</w:t>
      </w:r>
    </w:p>
    <w:p w:rsidR="004F23BC" w:rsidRDefault="00410283" w:rsidP="004F23BC">
      <w:pPr>
        <w:pStyle w:val="afffffffffff1"/>
        <w:spacing w:before="360"/>
        <w:rPr>
          <w:sz w:val="36"/>
          <w:szCs w:val="36"/>
        </w:rPr>
      </w:pPr>
      <w:r>
        <w:rPr>
          <w:rFonts w:hint="eastAsia"/>
        </w:rPr>
        <w:t>縣</w:t>
      </w:r>
      <w:r w:rsidR="004F23BC">
        <w:rPr>
          <w:rFonts w:hint="eastAsia"/>
        </w:rPr>
        <w:t xml:space="preserve">　</w:t>
      </w:r>
      <w:r>
        <w:rPr>
          <w:rFonts w:hint="eastAsia"/>
        </w:rPr>
        <w:t>長</w:t>
      </w:r>
      <w:r w:rsidR="004F23BC">
        <w:rPr>
          <w:rFonts w:hint="eastAsia"/>
        </w:rPr>
        <w:t xml:space="preserve">　</w:t>
      </w:r>
      <w:r w:rsidRPr="004F23BC">
        <w:rPr>
          <w:rFonts w:hint="eastAsia"/>
          <w:sz w:val="36"/>
          <w:szCs w:val="36"/>
        </w:rPr>
        <w:t>陳</w:t>
      </w:r>
      <w:r w:rsidR="004F23BC" w:rsidRPr="004F23BC">
        <w:rPr>
          <w:rFonts w:hint="eastAsia"/>
          <w:sz w:val="36"/>
          <w:szCs w:val="36"/>
        </w:rPr>
        <w:t xml:space="preserve">　</w:t>
      </w:r>
      <w:r w:rsidRPr="004F23BC">
        <w:rPr>
          <w:rFonts w:hint="eastAsia"/>
          <w:sz w:val="36"/>
          <w:szCs w:val="36"/>
        </w:rPr>
        <w:t>光</w:t>
      </w:r>
      <w:r w:rsidR="004F23BC" w:rsidRPr="004F23BC">
        <w:rPr>
          <w:rFonts w:hint="eastAsia"/>
          <w:sz w:val="36"/>
          <w:szCs w:val="36"/>
        </w:rPr>
        <w:t xml:space="preserve">　</w:t>
      </w:r>
      <w:r w:rsidRPr="004F23BC">
        <w:rPr>
          <w:rFonts w:hint="eastAsia"/>
          <w:sz w:val="36"/>
          <w:szCs w:val="36"/>
        </w:rPr>
        <w:t>復</w:t>
      </w:r>
    </w:p>
    <w:p w:rsidR="004F23BC" w:rsidRDefault="004F23BC" w:rsidP="004F23BC">
      <w:pPr>
        <w:widowControl/>
        <w:ind w:left="1080" w:hangingChars="300" w:hanging="1080"/>
        <w:rPr>
          <w:color w:val="000000"/>
          <w:sz w:val="36"/>
          <w:szCs w:val="36"/>
        </w:rPr>
      </w:pPr>
      <w:r>
        <w:rPr>
          <w:sz w:val="36"/>
          <w:szCs w:val="36"/>
        </w:rPr>
        <w:br w:type="page"/>
      </w:r>
    </w:p>
    <w:p w:rsidR="001B5022" w:rsidRDefault="001B5022" w:rsidP="001B5022">
      <w:pPr>
        <w:pStyle w:val="afffffffffff2"/>
        <w:spacing w:before="360" w:after="120"/>
      </w:pPr>
      <w:r>
        <w:rPr>
          <w:rFonts w:hint="eastAsia"/>
        </w:rPr>
        <w:lastRenderedPageBreak/>
        <w:t>澎湖縣政府採購稽核小組設置暨作業要點修正總說明</w:t>
      </w:r>
    </w:p>
    <w:p w:rsidR="001B5022" w:rsidRPr="001B5022" w:rsidRDefault="001B5022" w:rsidP="001B5022">
      <w:pPr>
        <w:ind w:firstLineChars="200" w:firstLine="480"/>
      </w:pPr>
      <w:r w:rsidRPr="001B5022">
        <w:rPr>
          <w:rFonts w:hint="eastAsia"/>
        </w:rPr>
        <w:t>澎湖縣政府（下稱本府）於民國八十八年十一月二十五日訂定發布「澎湖縣政府採購稽核小組設置暨作業要點」，另於民國九十年一月三十一日修正後沿用迄今。</w:t>
      </w:r>
    </w:p>
    <w:p w:rsidR="001B5022" w:rsidRPr="001B5022" w:rsidRDefault="001B5022" w:rsidP="001B5022">
      <w:pPr>
        <w:ind w:firstLineChars="200" w:firstLine="480"/>
      </w:pPr>
      <w:r w:rsidRPr="001B5022">
        <w:rPr>
          <w:rFonts w:hint="eastAsia"/>
        </w:rPr>
        <w:t>行政院公共工程委員會（下稱工程會）一百十四年八月八日以工程稽字第一一四零零一九零四七號令修正發布「採購稽核小組組織準則」，本府為配合工程會修正法規與時俱進，及為具法規完整性及正確性並提升本府採購稽核品質及效率，現經研討後擬具本要點修正案，其修正重點如下</w:t>
      </w:r>
      <w:r w:rsidRPr="001B5022">
        <w:rPr>
          <w:rFonts w:hint="eastAsia"/>
        </w:rPr>
        <w:t>:</w:t>
      </w:r>
    </w:p>
    <w:p w:rsidR="001B5022" w:rsidRPr="001B5022" w:rsidRDefault="001B5022" w:rsidP="001B5022">
      <w:pPr>
        <w:ind w:left="504" w:hangingChars="210" w:hanging="504"/>
      </w:pPr>
      <w:r w:rsidRPr="001B5022">
        <w:rPr>
          <w:rFonts w:hint="eastAsia"/>
        </w:rPr>
        <w:t>一、</w:t>
      </w:r>
      <w:r>
        <w:rPr>
          <w:rFonts w:hint="eastAsia"/>
        </w:rPr>
        <w:tab/>
      </w:r>
      <w:r w:rsidRPr="001B5022">
        <w:rPr>
          <w:rFonts w:hint="eastAsia"/>
        </w:rPr>
        <w:t>酌修本要點法規依據。（修正規定第一點）</w:t>
      </w:r>
    </w:p>
    <w:p w:rsidR="001B5022" w:rsidRPr="001B5022" w:rsidRDefault="001B5022" w:rsidP="001B5022">
      <w:pPr>
        <w:ind w:left="504" w:hangingChars="210" w:hanging="504"/>
      </w:pPr>
      <w:r w:rsidRPr="001B5022">
        <w:rPr>
          <w:rFonts w:hint="eastAsia"/>
        </w:rPr>
        <w:t>二、</w:t>
      </w:r>
      <w:r>
        <w:rPr>
          <w:rFonts w:hint="eastAsia"/>
        </w:rPr>
        <w:tab/>
      </w:r>
      <w:r w:rsidRPr="001B5022">
        <w:rPr>
          <w:rFonts w:hint="eastAsia"/>
        </w:rPr>
        <w:t>配合法規增修文字。（修正規定第二點、第五點）</w:t>
      </w:r>
    </w:p>
    <w:p w:rsidR="001B5022" w:rsidRPr="001B5022" w:rsidRDefault="001B5022" w:rsidP="001B5022">
      <w:pPr>
        <w:ind w:left="504" w:hangingChars="210" w:hanging="504"/>
      </w:pPr>
      <w:r w:rsidRPr="001B5022">
        <w:rPr>
          <w:rFonts w:hint="eastAsia"/>
        </w:rPr>
        <w:t>三、</w:t>
      </w:r>
      <w:r>
        <w:rPr>
          <w:rFonts w:hint="eastAsia"/>
        </w:rPr>
        <w:tab/>
      </w:r>
      <w:r w:rsidRPr="001B5022">
        <w:rPr>
          <w:rFonts w:hint="eastAsia"/>
        </w:rPr>
        <w:t>修正稽核監督獎勵事宜。（修正規定第六點）</w:t>
      </w:r>
    </w:p>
    <w:p w:rsidR="001B5022" w:rsidRPr="001B5022" w:rsidRDefault="001B5022" w:rsidP="001B5022">
      <w:pPr>
        <w:ind w:left="504" w:hangingChars="210" w:hanging="504"/>
      </w:pPr>
      <w:r w:rsidRPr="001B5022">
        <w:rPr>
          <w:rFonts w:hint="eastAsia"/>
        </w:rPr>
        <w:t>四、</w:t>
      </w:r>
      <w:r>
        <w:rPr>
          <w:rFonts w:hint="eastAsia"/>
        </w:rPr>
        <w:tab/>
      </w:r>
      <w:r w:rsidRPr="001B5022">
        <w:rPr>
          <w:rFonts w:hint="eastAsia"/>
        </w:rPr>
        <w:t>新增機關辦理採購之獎懲措施。（修正規定第七點、第八點）</w:t>
      </w:r>
    </w:p>
    <w:p w:rsidR="001B5022" w:rsidRPr="001B5022" w:rsidRDefault="001B5022" w:rsidP="001B5022">
      <w:pPr>
        <w:ind w:left="504" w:hangingChars="210" w:hanging="504"/>
      </w:pPr>
      <w:r w:rsidRPr="001B5022">
        <w:rPr>
          <w:rFonts w:hint="eastAsia"/>
        </w:rPr>
        <w:t>五、</w:t>
      </w:r>
      <w:r>
        <w:rPr>
          <w:rFonts w:hint="eastAsia"/>
        </w:rPr>
        <w:tab/>
      </w:r>
      <w:r w:rsidRPr="001B5022">
        <w:rPr>
          <w:rFonts w:hint="eastAsia"/>
        </w:rPr>
        <w:t>配合本要點之點次變更。（修正規定第九點）</w:t>
      </w:r>
    </w:p>
    <w:p w:rsidR="001B5022" w:rsidRPr="001B5022" w:rsidRDefault="001B5022" w:rsidP="001B5022">
      <w:pPr>
        <w:ind w:left="504" w:hangingChars="210" w:hanging="504"/>
      </w:pPr>
      <w:r w:rsidRPr="001B5022">
        <w:rPr>
          <w:rFonts w:hint="eastAsia"/>
        </w:rPr>
        <w:t>六、</w:t>
      </w:r>
      <w:r>
        <w:rPr>
          <w:rFonts w:hint="eastAsia"/>
        </w:rPr>
        <w:tab/>
      </w:r>
      <w:r w:rsidRPr="001B5022">
        <w:rPr>
          <w:rFonts w:hint="eastAsia"/>
        </w:rPr>
        <w:t>採購稽核小組作業規則及採購稽核小組組織準則已明訂相關規範，爰刪除現行規定第五點、第六點、第八點、第九點、第十點、第十一點、第十二點、第十三點、第十四點、第十五點。</w:t>
      </w:r>
    </w:p>
    <w:p w:rsidR="001B5022" w:rsidRDefault="001B5022" w:rsidP="001B5022">
      <w:pPr>
        <w:widowControl/>
        <w:ind w:left="720" w:hangingChars="300" w:hanging="720"/>
      </w:pPr>
      <w:r>
        <w:br w:type="page"/>
      </w:r>
    </w:p>
    <w:p w:rsidR="002E5C63" w:rsidRPr="00D8549E" w:rsidRDefault="002E5C63" w:rsidP="002E5C63">
      <w:pPr>
        <w:pStyle w:val="afffffffffff2"/>
        <w:spacing w:before="360" w:after="120"/>
      </w:pPr>
      <w:r w:rsidRPr="00D8549E">
        <w:rPr>
          <w:rFonts w:hint="eastAsia"/>
        </w:rPr>
        <w:lastRenderedPageBreak/>
        <w:t>澎湖縣政府採購稽核小組設置暨作業要點修正對照表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1"/>
        <w:gridCol w:w="3032"/>
        <w:gridCol w:w="2261"/>
      </w:tblGrid>
      <w:tr w:rsidR="002E5C63" w:rsidRPr="00D8549E" w:rsidTr="00F442AF">
        <w:tc>
          <w:tcPr>
            <w:tcW w:w="1821" w:type="pct"/>
            <w:vAlign w:val="center"/>
          </w:tcPr>
          <w:p w:rsidR="002E5C63" w:rsidRPr="00D8549E" w:rsidRDefault="002E5C63" w:rsidP="002E5C63">
            <w:pPr>
              <w:pStyle w:val="Web"/>
              <w:kinsoku w:val="0"/>
              <w:overflowPunct w:val="0"/>
              <w:spacing w:line="370" w:lineRule="exact"/>
              <w:jc w:val="center"/>
              <w:rPr>
                <w:rFonts w:ascii="標楷體" w:eastAsia="標楷體" w:hAnsi="標楷體"/>
                <w:color w:val="000000" w:themeColor="text1"/>
              </w:rPr>
            </w:pPr>
            <w:r w:rsidRPr="00D8549E">
              <w:rPr>
                <w:rFonts w:ascii="標楷體" w:eastAsia="標楷體" w:hAnsi="標楷體" w:hint="eastAsia"/>
                <w:color w:val="000000" w:themeColor="text1"/>
              </w:rPr>
              <w:t>修正規定</w:t>
            </w:r>
          </w:p>
        </w:tc>
        <w:tc>
          <w:tcPr>
            <w:tcW w:w="1821" w:type="pct"/>
            <w:vAlign w:val="center"/>
          </w:tcPr>
          <w:p w:rsidR="002E5C63" w:rsidRPr="00D8549E" w:rsidRDefault="002E5C63" w:rsidP="002E5C63">
            <w:pPr>
              <w:pStyle w:val="Web"/>
              <w:kinsoku w:val="0"/>
              <w:overflowPunct w:val="0"/>
              <w:spacing w:line="370" w:lineRule="exact"/>
              <w:jc w:val="center"/>
              <w:rPr>
                <w:rFonts w:ascii="標楷體" w:eastAsia="標楷體" w:hAnsi="標楷體"/>
                <w:color w:val="000000" w:themeColor="text1"/>
              </w:rPr>
            </w:pPr>
            <w:r w:rsidRPr="00D8549E">
              <w:rPr>
                <w:rFonts w:ascii="標楷體" w:eastAsia="標楷體" w:hAnsi="標楷體" w:hint="eastAsia"/>
                <w:color w:val="000000" w:themeColor="text1"/>
              </w:rPr>
              <w:t>現行規定</w:t>
            </w:r>
          </w:p>
        </w:tc>
        <w:tc>
          <w:tcPr>
            <w:tcW w:w="1359" w:type="pct"/>
            <w:vAlign w:val="center"/>
          </w:tcPr>
          <w:p w:rsidR="002E5C63" w:rsidRPr="00D8549E" w:rsidRDefault="002E5C63" w:rsidP="002E5C63">
            <w:pPr>
              <w:pStyle w:val="Web"/>
              <w:kinsoku w:val="0"/>
              <w:overflowPunct w:val="0"/>
              <w:spacing w:line="370" w:lineRule="exact"/>
              <w:jc w:val="center"/>
              <w:rPr>
                <w:rFonts w:ascii="標楷體" w:eastAsia="標楷體" w:hAnsi="標楷體"/>
                <w:color w:val="000000" w:themeColor="text1"/>
              </w:rPr>
            </w:pPr>
            <w:r w:rsidRPr="00D8549E">
              <w:rPr>
                <w:rFonts w:ascii="標楷體" w:eastAsia="標楷體" w:hAnsi="標楷體" w:hint="eastAsia"/>
                <w:color w:val="000000" w:themeColor="text1"/>
              </w:rPr>
              <w:t>說明</w:t>
            </w:r>
          </w:p>
        </w:tc>
      </w:tr>
      <w:tr w:rsidR="002E5C63" w:rsidRPr="00D8549E" w:rsidTr="00F442AF">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一、</w:t>
            </w:r>
            <w:r>
              <w:rPr>
                <w:rFonts w:ascii="標楷體" w:eastAsia="標楷體" w:hAnsi="標楷體"/>
                <w:color w:val="000000" w:themeColor="text1"/>
              </w:rPr>
              <w:tab/>
            </w:r>
            <w:r w:rsidRPr="00D8549E">
              <w:rPr>
                <w:rFonts w:ascii="標楷體" w:eastAsia="標楷體" w:hAnsi="標楷體" w:hint="eastAsia"/>
                <w:color w:val="000000" w:themeColor="text1"/>
              </w:rPr>
              <w:t>澎湖縣政府（以下簡稱本府）為辦理政府採購法第一百零八條第一項事宜，特依據採購稽核小組組織準則、</w:t>
            </w:r>
            <w:r w:rsidRPr="00D8549E">
              <w:rPr>
                <w:rFonts w:ascii="標楷體" w:eastAsia="標楷體" w:hAnsi="標楷體" w:hint="eastAsia"/>
                <w:color w:val="000000" w:themeColor="text1"/>
                <w:u w:val="single"/>
              </w:rPr>
              <w:t>採購稽核小組</w:t>
            </w:r>
            <w:r w:rsidRPr="00D8549E">
              <w:rPr>
                <w:rFonts w:ascii="標楷體" w:eastAsia="標楷體" w:hAnsi="標楷體" w:hint="eastAsia"/>
                <w:color w:val="000000" w:themeColor="text1"/>
              </w:rPr>
              <w:t>作業規則訂定本要點。</w:t>
            </w:r>
          </w:p>
        </w:tc>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一、</w:t>
            </w:r>
            <w:r>
              <w:rPr>
                <w:rFonts w:ascii="標楷體" w:eastAsia="標楷體" w:hAnsi="標楷體"/>
                <w:color w:val="000000" w:themeColor="text1"/>
              </w:rPr>
              <w:tab/>
            </w:r>
            <w:r w:rsidRPr="00D8549E">
              <w:rPr>
                <w:rFonts w:ascii="標楷體" w:eastAsia="標楷體" w:hAnsi="標楷體" w:hint="eastAsia"/>
                <w:color w:val="000000" w:themeColor="text1"/>
              </w:rPr>
              <w:t>澎湖縣政府（以下簡稱本府）為辦理政府採購法第一百零八條第一項事宜，特依據採購稽核小組組織準則、作業規則訂定本要點。</w:t>
            </w:r>
          </w:p>
        </w:tc>
        <w:tc>
          <w:tcPr>
            <w:tcW w:w="1359" w:type="pct"/>
          </w:tcPr>
          <w:p w:rsidR="002E5C63" w:rsidRPr="00D8549E" w:rsidRDefault="002E5C63" w:rsidP="002E5C63">
            <w:pPr>
              <w:pStyle w:val="Web"/>
              <w:kinsoku w:val="0"/>
              <w:overflowPunct w:val="0"/>
              <w:spacing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rPr>
              <w:t>修正訂定依據。</w:t>
            </w:r>
            <w:r>
              <w:rPr>
                <w:rFonts w:ascii="標楷體" w:eastAsia="標楷體" w:hAnsi="標楷體" w:hint="eastAsia"/>
                <w:color w:val="000000" w:themeColor="text1"/>
              </w:rPr>
              <w:t>為引用完整法規名稱，酌修文字。</w:t>
            </w:r>
          </w:p>
        </w:tc>
      </w:tr>
      <w:tr w:rsidR="002E5C63" w:rsidRPr="00D8549E" w:rsidTr="00F442AF">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二、</w:t>
            </w:r>
            <w:r>
              <w:rPr>
                <w:rFonts w:ascii="標楷體" w:eastAsia="標楷體" w:hAnsi="標楷體"/>
                <w:color w:val="000000" w:themeColor="text1"/>
              </w:rPr>
              <w:tab/>
            </w:r>
            <w:r w:rsidRPr="00D8549E">
              <w:rPr>
                <w:rFonts w:ascii="標楷體" w:eastAsia="標楷體" w:hAnsi="標楷體" w:hint="eastAsia"/>
                <w:color w:val="000000" w:themeColor="text1"/>
              </w:rPr>
              <w:t>本府成立採購稽核小組(以下簡稱稽核小組)，置召集人一人，綜理稽核監督事宜</w:t>
            </w:r>
            <w:r w:rsidRPr="00D8549E">
              <w:rPr>
                <w:rFonts w:ascii="標楷體" w:eastAsia="標楷體" w:hAnsi="標楷體" w:hint="eastAsia"/>
                <w:color w:val="000000" w:themeColor="text1"/>
                <w:u w:val="single"/>
              </w:rPr>
              <w:t>；</w:t>
            </w:r>
            <w:r w:rsidRPr="00D8549E">
              <w:rPr>
                <w:rFonts w:ascii="標楷體" w:eastAsia="標楷體" w:hAnsi="標楷體" w:hint="eastAsia"/>
                <w:color w:val="000000" w:themeColor="text1"/>
              </w:rPr>
              <w:t>副召集人一人，襄助召集人處理稽核監督事宜，均由縣長指定本府高階職員兼任</w:t>
            </w:r>
            <w:r w:rsidRPr="00D8549E">
              <w:rPr>
                <w:rFonts w:ascii="標楷體" w:eastAsia="標楷體" w:hAnsi="標楷體" w:hint="eastAsia"/>
                <w:color w:val="000000" w:themeColor="text1"/>
                <w:u w:val="single"/>
              </w:rPr>
              <w:t>，並為當然委員，其餘</w:t>
            </w:r>
            <w:r w:rsidRPr="00D8549E">
              <w:rPr>
                <w:rFonts w:ascii="標楷體" w:eastAsia="標楷體" w:hAnsi="標楷體" w:hint="eastAsia"/>
                <w:color w:val="000000" w:themeColor="text1"/>
              </w:rPr>
              <w:t>委員若干人，下置稽查</w:t>
            </w:r>
            <w:r w:rsidRPr="00D8549E">
              <w:rPr>
                <w:rFonts w:ascii="標楷體" w:eastAsia="標楷體" w:hAnsi="標楷體" w:hint="eastAsia"/>
                <w:color w:val="000000" w:themeColor="text1"/>
                <w:u w:val="single"/>
              </w:rPr>
              <w:t>人</w:t>
            </w:r>
            <w:r w:rsidRPr="00D8549E">
              <w:rPr>
                <w:rFonts w:ascii="標楷體" w:eastAsia="標楷體" w:hAnsi="標楷體" w:hint="eastAsia"/>
                <w:color w:val="000000" w:themeColor="text1"/>
              </w:rPr>
              <w:t>員，均由縣長視需要就</w:t>
            </w:r>
            <w:r w:rsidRPr="00D8549E">
              <w:rPr>
                <w:rFonts w:ascii="標楷體" w:eastAsia="標楷體" w:hAnsi="標楷體" w:hint="eastAsia"/>
                <w:color w:val="000000" w:themeColor="text1"/>
                <w:u w:val="single"/>
              </w:rPr>
              <w:t>政風人員及</w:t>
            </w:r>
            <w:r w:rsidRPr="00D8549E">
              <w:rPr>
                <w:rFonts w:ascii="標楷體" w:eastAsia="標楷體" w:hAnsi="標楷體" w:hint="eastAsia"/>
                <w:color w:val="000000" w:themeColor="text1"/>
              </w:rPr>
              <w:t>具有採購相關專門知識之人員派</w:t>
            </w:r>
            <w:r w:rsidRPr="00D8549E">
              <w:rPr>
                <w:rFonts w:ascii="標楷體" w:eastAsia="標楷體" w:hAnsi="標楷體" w:hint="eastAsia"/>
                <w:color w:val="000000" w:themeColor="text1"/>
                <w:u w:val="single"/>
              </w:rPr>
              <w:t>(</w:t>
            </w:r>
            <w:r w:rsidRPr="00D8549E">
              <w:rPr>
                <w:rFonts w:ascii="標楷體" w:eastAsia="標楷體" w:hAnsi="標楷體" w:hint="eastAsia"/>
                <w:color w:val="000000" w:themeColor="text1"/>
              </w:rPr>
              <w:t>聘</w:t>
            </w:r>
            <w:r w:rsidRPr="00D8549E">
              <w:rPr>
                <w:rFonts w:ascii="標楷體" w:eastAsia="標楷體" w:hAnsi="標楷體" w:hint="eastAsia"/>
                <w:color w:val="000000" w:themeColor="text1"/>
                <w:u w:val="single"/>
              </w:rPr>
              <w:t>)</w:t>
            </w:r>
            <w:r w:rsidRPr="00D8549E">
              <w:rPr>
                <w:rFonts w:ascii="標楷體" w:eastAsia="標楷體" w:hAnsi="標楷體" w:hint="eastAsia"/>
                <w:color w:val="000000" w:themeColor="text1"/>
              </w:rPr>
              <w:t>兼之，任期二年，期滿得續派（聘）之</w:t>
            </w:r>
            <w:r w:rsidRPr="00D8549E">
              <w:rPr>
                <w:rFonts w:ascii="標楷體" w:eastAsia="標楷體" w:hAnsi="標楷體" w:hint="eastAsia"/>
                <w:color w:val="000000" w:themeColor="text1"/>
                <w:u w:val="single"/>
              </w:rPr>
              <w:t>並得視需要隨時改派(聘)</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前項人員均為無給職，但得依規定支給兼職酬勞。</w:t>
            </w:r>
          </w:p>
        </w:tc>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二、</w:t>
            </w:r>
            <w:r>
              <w:rPr>
                <w:rFonts w:ascii="標楷體" w:eastAsia="標楷體" w:hAnsi="標楷體"/>
                <w:color w:val="000000" w:themeColor="text1"/>
              </w:rPr>
              <w:tab/>
            </w:r>
            <w:r w:rsidRPr="00D8549E">
              <w:rPr>
                <w:rFonts w:ascii="標楷體" w:eastAsia="標楷體" w:hAnsi="標楷體" w:hint="eastAsia"/>
                <w:color w:val="000000" w:themeColor="text1"/>
              </w:rPr>
              <w:t>本府成立採購稽核小組(以下簡稱稽核小組)，置召集人一人，綜理稽核監督事宜副召集人一人，襄助召集人處理稽核監督事宜，均由縣長指定本府高階職員兼任</w:t>
            </w:r>
            <w:r w:rsidRPr="00D8549E">
              <w:rPr>
                <w:rFonts w:ascii="標楷體" w:eastAsia="標楷體" w:hAnsi="標楷體" w:hint="eastAsia"/>
                <w:color w:val="000000" w:themeColor="text1"/>
                <w:u w:val="single"/>
              </w:rPr>
              <w:t>；另置稽核</w:t>
            </w:r>
            <w:r w:rsidRPr="00D8549E">
              <w:rPr>
                <w:rFonts w:ascii="標楷體" w:eastAsia="標楷體" w:hAnsi="標楷體" w:hint="eastAsia"/>
                <w:color w:val="000000" w:themeColor="text1"/>
              </w:rPr>
              <w:t>委員若干人，下置稽查員，均由縣長視需要就具有採購相關專門知識之人員派兼或聘兼之，任期二年，期滿得續派（聘）之。</w:t>
            </w:r>
            <w:r>
              <w:rPr>
                <w:rFonts w:ascii="標楷體" w:eastAsia="標楷體" w:hAnsi="標楷體"/>
                <w:color w:val="000000" w:themeColor="text1"/>
              </w:rPr>
              <w:br/>
            </w:r>
            <w:r w:rsidRPr="00D8549E">
              <w:rPr>
                <w:rFonts w:ascii="標楷體" w:eastAsia="標楷體" w:hAnsi="標楷體" w:hint="eastAsia"/>
                <w:color w:val="000000" w:themeColor="text1"/>
              </w:rPr>
              <w:t>前項人員均為無給職，但得依規定支給兼職酬勞。</w:t>
            </w:r>
          </w:p>
        </w:tc>
        <w:tc>
          <w:tcPr>
            <w:tcW w:w="1359" w:type="pct"/>
          </w:tcPr>
          <w:p w:rsidR="002E5C63" w:rsidRPr="00D8549E" w:rsidRDefault="002E5C63" w:rsidP="002E5C63">
            <w:pPr>
              <w:pStyle w:val="Web"/>
              <w:kinsoku w:val="0"/>
              <w:overflowPunct w:val="0"/>
              <w:spacing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rPr>
              <w:t>參照採購稽核小組組織準則第五條規定，增修文字。</w:t>
            </w:r>
          </w:p>
        </w:tc>
      </w:tr>
      <w:tr w:rsidR="002E5C63" w:rsidRPr="00D8549E" w:rsidTr="00F442AF">
        <w:tc>
          <w:tcPr>
            <w:tcW w:w="1821" w:type="pct"/>
          </w:tcPr>
          <w:p w:rsidR="002E5C63" w:rsidRPr="00D8549E" w:rsidRDefault="002E5C63" w:rsidP="002E5C63">
            <w:pPr>
              <w:pStyle w:val="Web"/>
              <w:kinsoku w:val="0"/>
              <w:overflowPunct w:val="0"/>
              <w:spacing w:line="370" w:lineRule="exact"/>
              <w:ind w:left="50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三、</w:t>
            </w:r>
            <w:r>
              <w:rPr>
                <w:rFonts w:ascii="標楷體" w:eastAsia="標楷體" w:hAnsi="標楷體"/>
                <w:color w:val="000000" w:themeColor="text1"/>
              </w:rPr>
              <w:tab/>
            </w:r>
            <w:r w:rsidRPr="00D8549E">
              <w:rPr>
                <w:rFonts w:ascii="標楷體" w:eastAsia="標楷體" w:hAnsi="標楷體" w:hint="eastAsia"/>
                <w:color w:val="000000" w:themeColor="text1"/>
              </w:rPr>
              <w:t>稽核小組置執行秘書一人，由本府就二級主管以上具有採購相關</w:t>
            </w:r>
            <w:r w:rsidRPr="00D8549E">
              <w:rPr>
                <w:rFonts w:ascii="標楷體" w:eastAsia="標楷體" w:hAnsi="標楷體" w:hint="eastAsia"/>
                <w:color w:val="000000" w:themeColor="text1"/>
              </w:rPr>
              <w:lastRenderedPageBreak/>
              <w:t>專門知識之人員派兼之，承召集人之命，處理稽核小組日常事務；工作人員若干人由本府人員派兼或視業務量聘約僱人員協助辦理稽核小組業務。</w:t>
            </w:r>
          </w:p>
        </w:tc>
        <w:tc>
          <w:tcPr>
            <w:tcW w:w="1821" w:type="pct"/>
          </w:tcPr>
          <w:p w:rsidR="002E5C63" w:rsidRPr="00D8549E" w:rsidRDefault="002E5C63" w:rsidP="002E3329">
            <w:pPr>
              <w:pStyle w:val="Web"/>
              <w:kinsoku w:val="0"/>
              <w:overflowPunct w:val="0"/>
              <w:spacing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lastRenderedPageBreak/>
              <w:t>三、</w:t>
            </w:r>
            <w:r>
              <w:rPr>
                <w:rFonts w:ascii="標楷體" w:eastAsia="標楷體" w:hAnsi="標楷體"/>
                <w:color w:val="000000" w:themeColor="text1"/>
              </w:rPr>
              <w:tab/>
            </w:r>
            <w:r w:rsidRPr="00D8549E">
              <w:rPr>
                <w:rFonts w:ascii="標楷體" w:eastAsia="標楷體" w:hAnsi="標楷體" w:hint="eastAsia"/>
                <w:color w:val="000000" w:themeColor="text1"/>
              </w:rPr>
              <w:t>稽核小組置執行秘書一人，由本府就二級主管以上具有採購相關</w:t>
            </w:r>
            <w:r w:rsidRPr="00D8549E">
              <w:rPr>
                <w:rFonts w:ascii="標楷體" w:eastAsia="標楷體" w:hAnsi="標楷體" w:hint="eastAsia"/>
                <w:color w:val="000000" w:themeColor="text1"/>
              </w:rPr>
              <w:lastRenderedPageBreak/>
              <w:t>專門知識之人員派兼之，承召集人之命，處理稽核小組日常事務；工作人員若干人由本府人員派兼或視業務量聘約僱人員協助辦理稽核小組業務。</w:t>
            </w:r>
          </w:p>
        </w:tc>
        <w:tc>
          <w:tcPr>
            <w:tcW w:w="1359" w:type="pct"/>
          </w:tcPr>
          <w:p w:rsidR="002E5C63" w:rsidRPr="00D8549E" w:rsidRDefault="002E5C63" w:rsidP="002E5C63">
            <w:pPr>
              <w:pStyle w:val="Web"/>
              <w:kinsoku w:val="0"/>
              <w:overflowPunct w:val="0"/>
              <w:spacing w:before="0" w:beforeAutospacing="0" w:line="370" w:lineRule="exact"/>
              <w:rPr>
                <w:rFonts w:ascii="標楷體" w:eastAsia="標楷體" w:hAnsi="標楷體"/>
                <w:color w:val="000000" w:themeColor="text1"/>
              </w:rPr>
            </w:pPr>
            <w:r w:rsidRPr="00D8549E">
              <w:rPr>
                <w:rFonts w:ascii="標楷體" w:eastAsia="標楷體" w:hAnsi="標楷體"/>
                <w:color w:val="000000" w:themeColor="text1"/>
              </w:rPr>
              <w:lastRenderedPageBreak/>
              <w:t>本點未修正。</w:t>
            </w:r>
          </w:p>
        </w:tc>
      </w:tr>
      <w:tr w:rsidR="002E5C63" w:rsidRPr="00D8549E" w:rsidTr="00F442AF">
        <w:tc>
          <w:tcPr>
            <w:tcW w:w="1821" w:type="pct"/>
          </w:tcPr>
          <w:p w:rsidR="002E5C63" w:rsidRDefault="002E5C63" w:rsidP="002E5C63">
            <w:pPr>
              <w:pStyle w:val="Web"/>
              <w:kinsoku w:val="0"/>
              <w:overflowPunct w:val="0"/>
              <w:spacing w:before="0" w:beforeAutospacing="0" w:after="0" w:afterAutospacing="0" w:line="370" w:lineRule="exact"/>
              <w:ind w:leftChars="12" w:left="533" w:hangingChars="210" w:hanging="504"/>
              <w:rPr>
                <w:rFonts w:ascii="標楷體" w:eastAsia="標楷體" w:hAnsi="標楷體"/>
                <w:color w:val="000000" w:themeColor="text1"/>
              </w:rPr>
            </w:pPr>
            <w:r w:rsidRPr="00D8549E">
              <w:rPr>
                <w:rFonts w:ascii="標楷體" w:eastAsia="標楷體" w:hAnsi="標楷體" w:hint="eastAsia"/>
                <w:color w:val="000000" w:themeColor="text1"/>
              </w:rPr>
              <w:lastRenderedPageBreak/>
              <w:t>四、</w:t>
            </w:r>
            <w:r>
              <w:rPr>
                <w:rFonts w:ascii="標楷體" w:eastAsia="標楷體" w:hAnsi="標楷體"/>
                <w:color w:val="000000" w:themeColor="text1"/>
              </w:rPr>
              <w:tab/>
            </w:r>
            <w:r w:rsidRPr="00D8549E">
              <w:rPr>
                <w:rFonts w:ascii="標楷體" w:eastAsia="標楷體" w:hAnsi="標楷體" w:hint="eastAsia"/>
                <w:color w:val="000000" w:themeColor="text1"/>
              </w:rPr>
              <w:t>稽核小組稽核監督左列機關之採購事宜：</w:t>
            </w:r>
          </w:p>
          <w:p w:rsidR="002E5C63" w:rsidRDefault="002E5C63" w:rsidP="002E5C63">
            <w:pPr>
              <w:pStyle w:val="Web"/>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Pr>
                <w:rFonts w:ascii="標楷體" w:eastAsia="標楷體" w:hAnsi="標楷體" w:hint="eastAsia"/>
                <w:color w:val="000000" w:themeColor="text1"/>
              </w:rPr>
              <w:t>(</w:t>
            </w:r>
            <w:r w:rsidRPr="00D8549E">
              <w:rPr>
                <w:rFonts w:ascii="標楷體" w:eastAsia="標楷體" w:hAnsi="標楷體" w:hint="eastAsia"/>
                <w:color w:val="000000" w:themeColor="text1"/>
              </w:rPr>
              <w:t>一</w:t>
            </w:r>
            <w:r>
              <w:rPr>
                <w:rFonts w:ascii="標楷體" w:eastAsia="標楷體" w:hAnsi="標楷體" w:hint="eastAsia"/>
                <w:color w:val="000000" w:themeColor="text1"/>
              </w:rPr>
              <w:t>)</w:t>
            </w:r>
            <w:r>
              <w:rPr>
                <w:rFonts w:ascii="標楷體" w:eastAsia="標楷體" w:hAnsi="標楷體"/>
                <w:color w:val="000000" w:themeColor="text1"/>
              </w:rPr>
              <w:tab/>
            </w:r>
            <w:r w:rsidRPr="00D8549E">
              <w:rPr>
                <w:rFonts w:ascii="標楷體" w:eastAsia="標楷體" w:hAnsi="標楷體" w:hint="eastAsia"/>
                <w:color w:val="000000" w:themeColor="text1"/>
              </w:rPr>
              <w:t>本府暨所屬各機關、學校。</w:t>
            </w:r>
          </w:p>
          <w:p w:rsidR="002E5C63" w:rsidRDefault="002E5C63" w:rsidP="002E5C63">
            <w:pPr>
              <w:pStyle w:val="Web"/>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Pr>
                <w:rFonts w:ascii="標楷體" w:eastAsia="標楷體" w:hAnsi="標楷體" w:hint="eastAsia"/>
                <w:color w:val="000000" w:themeColor="text1"/>
              </w:rPr>
              <w:t>(</w:t>
            </w:r>
            <w:r w:rsidRPr="00D8549E">
              <w:rPr>
                <w:rFonts w:ascii="標楷體" w:eastAsia="標楷體" w:hAnsi="標楷體" w:hint="eastAsia"/>
                <w:color w:val="000000" w:themeColor="text1"/>
              </w:rPr>
              <w:t>二</w:t>
            </w:r>
            <w:r>
              <w:rPr>
                <w:rFonts w:ascii="標楷體" w:eastAsia="標楷體" w:hAnsi="標楷體" w:hint="eastAsia"/>
                <w:color w:val="000000" w:themeColor="text1"/>
              </w:rPr>
              <w:t>)</w:t>
            </w:r>
            <w:r>
              <w:rPr>
                <w:rFonts w:ascii="標楷體" w:eastAsia="標楷體" w:hAnsi="標楷體"/>
                <w:color w:val="000000" w:themeColor="text1"/>
              </w:rPr>
              <w:tab/>
            </w:r>
            <w:r w:rsidRPr="00D8549E">
              <w:rPr>
                <w:rFonts w:ascii="標楷體" w:eastAsia="標楷體" w:hAnsi="標楷體" w:hint="eastAsia"/>
                <w:color w:val="000000" w:themeColor="text1"/>
              </w:rPr>
              <w:t>縣轄鄉市各機關。</w:t>
            </w:r>
          </w:p>
          <w:p w:rsidR="002E5C63" w:rsidRPr="00D8549E" w:rsidRDefault="002E5C63" w:rsidP="002E5C63">
            <w:pPr>
              <w:pStyle w:val="Web"/>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Pr>
                <w:rFonts w:ascii="標楷體" w:eastAsia="標楷體" w:hAnsi="標楷體" w:hint="eastAsia"/>
                <w:color w:val="000000" w:themeColor="text1"/>
              </w:rPr>
              <w:t>(</w:t>
            </w:r>
            <w:r w:rsidRPr="00D8549E">
              <w:rPr>
                <w:rFonts w:ascii="標楷體" w:eastAsia="標楷體" w:hAnsi="標楷體" w:hint="eastAsia"/>
                <w:color w:val="000000" w:themeColor="text1"/>
              </w:rPr>
              <w:t>三</w:t>
            </w:r>
            <w:r>
              <w:rPr>
                <w:rFonts w:ascii="標楷體" w:eastAsia="標楷體" w:hAnsi="標楷體" w:hint="eastAsia"/>
                <w:color w:val="000000" w:themeColor="text1"/>
              </w:rPr>
              <w:t>)</w:t>
            </w:r>
            <w:r>
              <w:rPr>
                <w:rFonts w:ascii="標楷體" w:eastAsia="標楷體" w:hAnsi="標楷體"/>
                <w:color w:val="000000" w:themeColor="text1"/>
              </w:rPr>
              <w:tab/>
            </w:r>
            <w:r w:rsidRPr="00D8549E">
              <w:rPr>
                <w:rFonts w:ascii="標楷體" w:eastAsia="標楷體" w:hAnsi="標楷體" w:hint="eastAsia"/>
                <w:color w:val="000000" w:themeColor="text1"/>
              </w:rPr>
              <w:t>依政府採購法第四條、第五條規定，受前二款機關補助或委託之法人或團體。</w:t>
            </w:r>
          </w:p>
        </w:tc>
        <w:tc>
          <w:tcPr>
            <w:tcW w:w="1821" w:type="pct"/>
          </w:tcPr>
          <w:p w:rsidR="002E5C63" w:rsidRDefault="002E5C63" w:rsidP="002E3329">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四、</w:t>
            </w:r>
            <w:r>
              <w:rPr>
                <w:rFonts w:ascii="標楷體" w:eastAsia="標楷體" w:hAnsi="標楷體"/>
                <w:color w:val="000000" w:themeColor="text1"/>
              </w:rPr>
              <w:tab/>
            </w:r>
            <w:r w:rsidRPr="00D8549E">
              <w:rPr>
                <w:rFonts w:ascii="標楷體" w:eastAsia="標楷體" w:hAnsi="標楷體" w:hint="eastAsia"/>
                <w:color w:val="000000" w:themeColor="text1"/>
              </w:rPr>
              <w:t>稽核小組稽核監督左列機關之採購事宜：</w:t>
            </w:r>
          </w:p>
          <w:p w:rsidR="002E5C63" w:rsidRDefault="002E5C63" w:rsidP="002E3329">
            <w:pPr>
              <w:pStyle w:val="Web"/>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Pr>
                <w:rFonts w:ascii="標楷體" w:eastAsia="標楷體" w:hAnsi="標楷體" w:hint="eastAsia"/>
                <w:color w:val="000000" w:themeColor="text1"/>
              </w:rPr>
              <w:t>(</w:t>
            </w:r>
            <w:r w:rsidRPr="00D8549E">
              <w:rPr>
                <w:rFonts w:ascii="標楷體" w:eastAsia="標楷體" w:hAnsi="標楷體" w:hint="eastAsia"/>
                <w:color w:val="000000" w:themeColor="text1"/>
              </w:rPr>
              <w:t>一</w:t>
            </w:r>
            <w:r>
              <w:rPr>
                <w:rFonts w:ascii="標楷體" w:eastAsia="標楷體" w:hAnsi="標楷體" w:hint="eastAsia"/>
                <w:color w:val="000000" w:themeColor="text1"/>
              </w:rPr>
              <w:t>)</w:t>
            </w:r>
            <w:r>
              <w:rPr>
                <w:rFonts w:ascii="標楷體" w:eastAsia="標楷體" w:hAnsi="標楷體"/>
                <w:color w:val="000000" w:themeColor="text1"/>
              </w:rPr>
              <w:tab/>
            </w:r>
            <w:r w:rsidRPr="00D8549E">
              <w:rPr>
                <w:rFonts w:ascii="標楷體" w:eastAsia="標楷體" w:hAnsi="標楷體" w:hint="eastAsia"/>
                <w:color w:val="000000" w:themeColor="text1"/>
              </w:rPr>
              <w:t>本府暨所屬各機關、學校。</w:t>
            </w:r>
          </w:p>
          <w:p w:rsidR="002E5C63" w:rsidRDefault="002E5C63" w:rsidP="002E3329">
            <w:pPr>
              <w:pStyle w:val="Web"/>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Pr>
                <w:rFonts w:ascii="標楷體" w:eastAsia="標楷體" w:hAnsi="標楷體" w:hint="eastAsia"/>
                <w:color w:val="000000" w:themeColor="text1"/>
              </w:rPr>
              <w:t>(</w:t>
            </w:r>
            <w:r w:rsidRPr="00D8549E">
              <w:rPr>
                <w:rFonts w:ascii="標楷體" w:eastAsia="標楷體" w:hAnsi="標楷體" w:hint="eastAsia"/>
                <w:color w:val="000000" w:themeColor="text1"/>
              </w:rPr>
              <w:t>二</w:t>
            </w:r>
            <w:r>
              <w:rPr>
                <w:rFonts w:ascii="標楷體" w:eastAsia="標楷體" w:hAnsi="標楷體" w:hint="eastAsia"/>
                <w:color w:val="000000" w:themeColor="text1"/>
              </w:rPr>
              <w:t>)</w:t>
            </w:r>
            <w:r>
              <w:rPr>
                <w:rFonts w:ascii="標楷體" w:eastAsia="標楷體" w:hAnsi="標楷體"/>
                <w:color w:val="000000" w:themeColor="text1"/>
              </w:rPr>
              <w:tab/>
            </w:r>
            <w:r w:rsidRPr="00D8549E">
              <w:rPr>
                <w:rFonts w:ascii="標楷體" w:eastAsia="標楷體" w:hAnsi="標楷體" w:hint="eastAsia"/>
                <w:color w:val="000000" w:themeColor="text1"/>
              </w:rPr>
              <w:t>縣轄鄉市各機關。</w:t>
            </w:r>
          </w:p>
          <w:p w:rsidR="002E5C63" w:rsidRPr="00D8549E" w:rsidRDefault="002E5C63" w:rsidP="002E3329">
            <w:pPr>
              <w:pStyle w:val="Web"/>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Pr>
                <w:rFonts w:ascii="標楷體" w:eastAsia="標楷體" w:hAnsi="標楷體" w:hint="eastAsia"/>
                <w:color w:val="000000" w:themeColor="text1"/>
              </w:rPr>
              <w:t>(</w:t>
            </w:r>
            <w:r w:rsidRPr="00D8549E">
              <w:rPr>
                <w:rFonts w:ascii="標楷體" w:eastAsia="標楷體" w:hAnsi="標楷體" w:hint="eastAsia"/>
                <w:color w:val="000000" w:themeColor="text1"/>
              </w:rPr>
              <w:t>三</w:t>
            </w:r>
            <w:r>
              <w:rPr>
                <w:rFonts w:ascii="標楷體" w:eastAsia="標楷體" w:hAnsi="標楷體" w:hint="eastAsia"/>
                <w:color w:val="000000" w:themeColor="text1"/>
              </w:rPr>
              <w:t>)</w:t>
            </w:r>
            <w:r>
              <w:rPr>
                <w:rFonts w:ascii="標楷體" w:eastAsia="標楷體" w:hAnsi="標楷體"/>
                <w:color w:val="000000" w:themeColor="text1"/>
              </w:rPr>
              <w:tab/>
            </w:r>
            <w:r w:rsidRPr="00D8549E">
              <w:rPr>
                <w:rFonts w:ascii="標楷體" w:eastAsia="標楷體" w:hAnsi="標楷體" w:hint="eastAsia"/>
                <w:color w:val="000000" w:themeColor="text1"/>
              </w:rPr>
              <w:t>依政府採購法第四條、第五條規定，受前二款機關補助或委託之法人或團</w:t>
            </w:r>
            <w:r>
              <w:rPr>
                <w:rFonts w:ascii="標楷體" w:eastAsia="標楷體" w:hAnsi="標楷體" w:hint="eastAsia"/>
                <w:color w:val="000000" w:themeColor="text1"/>
              </w:rPr>
              <w:t>體</w:t>
            </w:r>
            <w:r w:rsidRPr="00D8549E">
              <w:rPr>
                <w:rFonts w:ascii="標楷體" w:eastAsia="標楷體" w:hAnsi="標楷體" w:hint="eastAsia"/>
                <w:color w:val="000000" w:themeColor="text1"/>
              </w:rPr>
              <w:t>。</w:t>
            </w:r>
          </w:p>
        </w:tc>
        <w:tc>
          <w:tcPr>
            <w:tcW w:w="1359" w:type="pct"/>
          </w:tcPr>
          <w:p w:rsidR="002E5C63" w:rsidRPr="00D8549E" w:rsidRDefault="002E5C63" w:rsidP="002E5C63">
            <w:pPr>
              <w:pStyle w:val="Web"/>
              <w:kinsoku w:val="0"/>
              <w:overflowPunct w:val="0"/>
              <w:spacing w:before="0" w:beforeAutospacing="0" w:line="370" w:lineRule="exact"/>
              <w:rPr>
                <w:rFonts w:ascii="標楷體" w:eastAsia="標楷體" w:hAnsi="標楷體"/>
                <w:color w:val="000000" w:themeColor="text1"/>
              </w:rPr>
            </w:pPr>
            <w:r w:rsidRPr="00D8549E">
              <w:rPr>
                <w:rFonts w:ascii="標楷體" w:eastAsia="標楷體" w:hAnsi="標楷體"/>
                <w:color w:val="000000" w:themeColor="text1"/>
              </w:rPr>
              <w:t>本點未修正。</w:t>
            </w:r>
          </w:p>
        </w:tc>
      </w:tr>
      <w:tr w:rsidR="002E5C63" w:rsidRPr="00D8549E" w:rsidTr="00F442AF">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五、</w:t>
            </w:r>
            <w:r>
              <w:rPr>
                <w:rFonts w:ascii="標楷體" w:eastAsia="標楷體" w:hAnsi="標楷體"/>
                <w:color w:val="000000" w:themeColor="text1"/>
              </w:rPr>
              <w:tab/>
            </w: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五、</w:t>
            </w:r>
            <w:r>
              <w:rPr>
                <w:rFonts w:ascii="標楷體" w:eastAsia="標楷體" w:hAnsi="標楷體"/>
                <w:color w:val="000000" w:themeColor="text1"/>
              </w:rPr>
              <w:tab/>
            </w:r>
            <w:r w:rsidRPr="00D8549E">
              <w:rPr>
                <w:rFonts w:ascii="標楷體" w:eastAsia="標楷體" w:hAnsi="標楷體" w:hint="eastAsia"/>
                <w:color w:val="000000" w:themeColor="text1"/>
              </w:rPr>
              <w:t>稽核小組之任務為稽核監督機關辦理採購有無違反政府採購法令。</w:t>
            </w:r>
          </w:p>
        </w:tc>
        <w:tc>
          <w:tcPr>
            <w:tcW w:w="1359" w:type="pct"/>
          </w:tcPr>
          <w:p w:rsidR="002E5C63" w:rsidRPr="00D8549E" w:rsidRDefault="002E5C63" w:rsidP="002E5C63">
            <w:pPr>
              <w:pStyle w:val="Web"/>
              <w:kinsoku w:val="0"/>
              <w:overflowPunct w:val="0"/>
              <w:spacing w:before="0" w:beforeAutospacing="0" w:after="0" w:afterAutospacing="0" w:line="370" w:lineRule="exact"/>
              <w:jc w:val="both"/>
              <w:rPr>
                <w:rFonts w:ascii="標楷體" w:eastAsia="標楷體" w:hAnsi="標楷體"/>
                <w:color w:val="000000" w:themeColor="text1"/>
                <w:u w:val="single"/>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p>
          <w:p w:rsidR="002E5C63" w:rsidRPr="00D8549E" w:rsidRDefault="002E5C63" w:rsidP="002E5C63">
            <w:pPr>
              <w:pStyle w:val="Web"/>
              <w:kinsoku w:val="0"/>
              <w:overflowPunct w:val="0"/>
              <w:spacing w:before="0" w:beforeAutospacing="0" w:after="0" w:after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rPr>
              <w:t>鑑於採購稽核小組組織準則第四條訂有相關規定，爰刪除之。</w:t>
            </w:r>
          </w:p>
        </w:tc>
      </w:tr>
      <w:tr w:rsidR="002E5C63" w:rsidRPr="00D8549E" w:rsidTr="00F442AF">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rPr>
                <w:rFonts w:ascii="標楷體" w:eastAsia="標楷體" w:hAnsi="標楷體"/>
                <w:color w:val="000000" w:themeColor="text1"/>
                <w:u w:val="single"/>
              </w:rPr>
            </w:pPr>
            <w:r w:rsidRPr="00D8549E">
              <w:rPr>
                <w:rFonts w:ascii="標楷體" w:eastAsia="標楷體" w:hAnsi="標楷體" w:hint="eastAsia"/>
                <w:color w:val="000000" w:themeColor="text1"/>
              </w:rPr>
              <w:t>六、</w:t>
            </w:r>
            <w:r>
              <w:rPr>
                <w:rFonts w:ascii="標楷體" w:eastAsia="標楷體" w:hAnsi="標楷體"/>
                <w:color w:val="000000" w:themeColor="text1"/>
              </w:rPr>
              <w:tab/>
            </w: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六、</w:t>
            </w:r>
            <w:r>
              <w:rPr>
                <w:rFonts w:ascii="標楷體" w:eastAsia="標楷體" w:hAnsi="標楷體"/>
                <w:color w:val="000000" w:themeColor="text1"/>
              </w:rPr>
              <w:tab/>
            </w:r>
            <w:r w:rsidRPr="00D8549E">
              <w:rPr>
                <w:rFonts w:ascii="標楷體" w:eastAsia="標楷體" w:hAnsi="標楷體" w:hint="eastAsia"/>
                <w:color w:val="000000" w:themeColor="text1"/>
              </w:rPr>
              <w:t>稽核小組就機關辦理採購之書面、資訊網路或其他有關之資訊、資料，辦理稽核監督。</w:t>
            </w:r>
            <w:r>
              <w:rPr>
                <w:rFonts w:ascii="標楷體" w:eastAsia="標楷體" w:hAnsi="標楷體"/>
                <w:color w:val="000000" w:themeColor="text1"/>
              </w:rPr>
              <w:br/>
            </w:r>
            <w:r w:rsidRPr="00D8549E">
              <w:rPr>
                <w:rFonts w:ascii="標楷體" w:eastAsia="標楷體" w:hAnsi="標楷體" w:hint="eastAsia"/>
                <w:color w:val="000000" w:themeColor="text1"/>
              </w:rPr>
              <w:t>稽核小組為辦理前項事宜，得向第四點規定之機關調閱有關資料；被請求機關不得拒絕，但法律另有規定者，不在此限。</w:t>
            </w:r>
          </w:p>
        </w:tc>
        <w:tc>
          <w:tcPr>
            <w:tcW w:w="1359" w:type="pct"/>
          </w:tcPr>
          <w:p w:rsidR="002E5C63" w:rsidRPr="00D8549E" w:rsidRDefault="002E5C63" w:rsidP="002E5C63">
            <w:pPr>
              <w:pStyle w:val="Web"/>
              <w:kinsoku w:val="0"/>
              <w:overflowPunct w:val="0"/>
              <w:spacing w:before="0" w:beforeAutospacing="0" w:after="0" w:afterAutospacing="0" w:line="370" w:lineRule="exact"/>
              <w:jc w:val="both"/>
              <w:rPr>
                <w:rFonts w:ascii="標楷體" w:eastAsia="標楷體" w:hAnsi="標楷體"/>
                <w:color w:val="000000" w:themeColor="text1"/>
                <w:u w:val="single"/>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p>
          <w:p w:rsidR="002E5C63" w:rsidRPr="00D8549E" w:rsidRDefault="002E5C63" w:rsidP="002E3329">
            <w:pPr>
              <w:pStyle w:val="Web"/>
              <w:kinsoku w:val="0"/>
              <w:overflowPunct w:val="0"/>
              <w:spacing w:before="0" w:beforeAutospacing="0" w:after="0" w:after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rPr>
              <w:t>鑑於採購稽核小組作業規則第二條訂有相關規定，爰刪除之。</w:t>
            </w:r>
          </w:p>
        </w:tc>
      </w:tr>
      <w:tr w:rsidR="002E5C63" w:rsidRPr="00D8549E" w:rsidTr="00F442AF">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u w:val="single"/>
              </w:rPr>
              <w:lastRenderedPageBreak/>
              <w:t>五</w:t>
            </w:r>
            <w:r w:rsidRPr="00D8549E">
              <w:rPr>
                <w:rFonts w:ascii="標楷體" w:eastAsia="標楷體" w:hAnsi="標楷體" w:hint="eastAsia"/>
                <w:color w:val="000000" w:themeColor="text1"/>
              </w:rPr>
              <w:t>、稽核小組發現機關辦理採購有重大異常情形者，得經召集人指定稽</w:t>
            </w:r>
            <w:r w:rsidRPr="002E3329">
              <w:rPr>
                <w:rFonts w:ascii="標楷體" w:eastAsia="標楷體" w:hAnsi="標楷體" w:hint="eastAsia"/>
                <w:color w:val="000000" w:themeColor="text1"/>
                <w:spacing w:val="-8"/>
              </w:rPr>
              <w:t>核委員組成專案小組，對機關進行稽核監督。</w:t>
            </w:r>
            <w:r>
              <w:rPr>
                <w:rFonts w:ascii="標楷體" w:eastAsia="標楷體" w:hAnsi="標楷體"/>
                <w:color w:val="000000" w:themeColor="text1"/>
              </w:rPr>
              <w:br/>
            </w:r>
            <w:r w:rsidRPr="00D8549E">
              <w:rPr>
                <w:rFonts w:ascii="標楷體" w:eastAsia="標楷體" w:hAnsi="標楷體" w:hint="eastAsia"/>
                <w:color w:val="000000" w:themeColor="text1"/>
              </w:rPr>
              <w:t>本府發現機關辦理採購有重大異常情形者，亦得經召集人為前項之指定。</w:t>
            </w:r>
            <w:r>
              <w:rPr>
                <w:rFonts w:ascii="標楷體" w:eastAsia="標楷體" w:hAnsi="標楷體"/>
                <w:color w:val="000000" w:themeColor="text1"/>
              </w:rPr>
              <w:br/>
            </w:r>
            <w:r w:rsidRPr="00D8549E">
              <w:rPr>
                <w:rFonts w:ascii="標楷體" w:eastAsia="標楷體" w:hAnsi="標楷體"/>
                <w:color w:val="000000" w:themeColor="text1"/>
                <w:u w:val="single"/>
              </w:rPr>
              <w:t>前二項以外情形、稽核小組得隨時辦理稽核監督。</w:t>
            </w:r>
            <w:r>
              <w:rPr>
                <w:rFonts w:ascii="標楷體" w:eastAsia="標楷體" w:hAnsi="標楷體" w:hint="eastAsia"/>
                <w:color w:val="000000" w:themeColor="text1"/>
                <w:u w:val="single"/>
              </w:rPr>
              <w:br/>
            </w:r>
            <w:r w:rsidRPr="00D8549E">
              <w:rPr>
                <w:rFonts w:ascii="標楷體" w:eastAsia="標楷體" w:hAnsi="標楷體" w:hint="eastAsia"/>
                <w:color w:val="000000" w:themeColor="text1"/>
              </w:rPr>
              <w:t>稽核小組進行稽核監督時，得不預先通知機關。</w:t>
            </w:r>
          </w:p>
        </w:tc>
        <w:tc>
          <w:tcPr>
            <w:tcW w:w="1821" w:type="pct"/>
          </w:tcPr>
          <w:p w:rsidR="002E5C63" w:rsidRPr="00D8549E" w:rsidRDefault="002E5C63" w:rsidP="002E5C63">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u w:val="single"/>
              </w:rPr>
              <w:t>七</w:t>
            </w:r>
            <w:r w:rsidRPr="00D8549E">
              <w:rPr>
                <w:rFonts w:ascii="標楷體" w:eastAsia="標楷體" w:hAnsi="標楷體" w:hint="eastAsia"/>
                <w:color w:val="000000" w:themeColor="text1"/>
              </w:rPr>
              <w:t>、稽核小組發現機關辦理採購有重大異常情形者，得經召集人指定稽</w:t>
            </w:r>
            <w:r w:rsidRPr="002E3329">
              <w:rPr>
                <w:rFonts w:ascii="標楷體" w:eastAsia="標楷體" w:hAnsi="標楷體" w:hint="eastAsia"/>
                <w:color w:val="000000" w:themeColor="text1"/>
                <w:spacing w:val="-8"/>
              </w:rPr>
              <w:t>核委員組成專案小組，對機關進行稽核監督。</w:t>
            </w:r>
            <w:r>
              <w:rPr>
                <w:rFonts w:ascii="標楷體" w:eastAsia="標楷體" w:hAnsi="標楷體"/>
                <w:color w:val="000000" w:themeColor="text1"/>
              </w:rPr>
              <w:br/>
            </w:r>
            <w:r w:rsidRPr="00D8549E">
              <w:rPr>
                <w:rFonts w:ascii="標楷體" w:eastAsia="標楷體" w:hAnsi="標楷體" w:hint="eastAsia"/>
                <w:color w:val="000000" w:themeColor="text1"/>
              </w:rPr>
              <w:t>本府發現機關辦理採購有重大異常情形者，亦得經召集人為前項之指定。</w:t>
            </w:r>
            <w:r>
              <w:rPr>
                <w:rFonts w:ascii="標楷體" w:eastAsia="標楷體" w:hAnsi="標楷體"/>
                <w:color w:val="000000" w:themeColor="text1"/>
              </w:rPr>
              <w:br/>
            </w:r>
            <w:r w:rsidRPr="00D8549E">
              <w:rPr>
                <w:rFonts w:ascii="標楷體" w:eastAsia="標楷體" w:hAnsi="標楷體" w:hint="eastAsia"/>
                <w:color w:val="000000" w:themeColor="text1"/>
              </w:rPr>
              <w:t>稽核小組進行稽核監督時，得不預先通知機關。</w:t>
            </w:r>
          </w:p>
        </w:tc>
        <w:tc>
          <w:tcPr>
            <w:tcW w:w="1359" w:type="pct"/>
          </w:tcPr>
          <w:p w:rsidR="002E5C63" w:rsidRPr="00D8549E" w:rsidRDefault="002E5C63" w:rsidP="002E5C63">
            <w:pPr>
              <w:pStyle w:val="Web"/>
              <w:numPr>
                <w:ilvl w:val="0"/>
                <w:numId w:val="16"/>
              </w:numPr>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u w:val="single"/>
              </w:rPr>
              <w:t>點次變更</w:t>
            </w:r>
            <w:r w:rsidRPr="00D8549E">
              <w:rPr>
                <w:rFonts w:ascii="標楷體" w:eastAsia="標楷體" w:hAnsi="標楷體" w:hint="eastAsia"/>
                <w:color w:val="000000" w:themeColor="text1"/>
              </w:rPr>
              <w:t>。</w:t>
            </w:r>
          </w:p>
          <w:p w:rsidR="002E5C63" w:rsidRPr="00D8549E" w:rsidRDefault="002E5C63" w:rsidP="002E5C63">
            <w:pPr>
              <w:pStyle w:val="Web"/>
              <w:numPr>
                <w:ilvl w:val="0"/>
                <w:numId w:val="16"/>
              </w:numPr>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color w:val="000000" w:themeColor="text1"/>
              </w:rPr>
              <w:t>第三項新增</w:t>
            </w:r>
            <w:r>
              <w:rPr>
                <w:rFonts w:ascii="標楷體" w:eastAsia="標楷體" w:hAnsi="標楷體"/>
                <w:color w:val="000000" w:themeColor="text1"/>
              </w:rPr>
              <w:t>。</w:t>
            </w:r>
            <w:r w:rsidRPr="00D8549E">
              <w:rPr>
                <w:rFonts w:ascii="標楷體" w:eastAsia="標楷體" w:hAnsi="標楷體" w:hint="eastAsia"/>
                <w:color w:val="000000" w:themeColor="text1"/>
              </w:rPr>
              <w:t>並參照採購稽核小組作業規則第三條第三項規定，</w:t>
            </w:r>
            <w:r w:rsidRPr="00D8549E">
              <w:rPr>
                <w:rFonts w:ascii="標楷體" w:eastAsia="標楷體" w:hAnsi="標楷體"/>
                <w:color w:val="000000" w:themeColor="text1"/>
              </w:rPr>
              <w:t>有關稽核小組得隨時辦理稽核監督。</w:t>
            </w:r>
          </w:p>
        </w:tc>
      </w:tr>
      <w:tr w:rsidR="002E5C63" w:rsidRPr="00D8549E" w:rsidTr="00F442AF">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r w:rsidRPr="00D8549E">
              <w:rPr>
                <w:rFonts w:ascii="標楷體" w:eastAsia="標楷體" w:hAnsi="標楷體" w:hint="eastAsia"/>
                <w:color w:val="000000" w:themeColor="text1"/>
              </w:rPr>
              <w:t>八、</w:t>
            </w: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line="370" w:lineRule="exact"/>
              <w:ind w:left="492" w:hangingChars="205" w:hanging="492"/>
              <w:jc w:val="both"/>
              <w:rPr>
                <w:rFonts w:ascii="標楷體" w:eastAsia="標楷體" w:hAnsi="標楷體"/>
                <w:color w:val="000000" w:themeColor="text1"/>
              </w:rPr>
            </w:pPr>
            <w:r w:rsidRPr="00D8549E">
              <w:rPr>
                <w:rFonts w:ascii="標楷體" w:eastAsia="標楷體" w:hAnsi="標楷體" w:hint="eastAsia"/>
                <w:color w:val="000000" w:themeColor="text1"/>
              </w:rPr>
              <w:t>八、</w:t>
            </w:r>
            <w:r>
              <w:rPr>
                <w:rFonts w:ascii="標楷體" w:eastAsia="標楷體" w:hAnsi="標楷體"/>
                <w:color w:val="000000" w:themeColor="text1"/>
              </w:rPr>
              <w:tab/>
            </w:r>
            <w:r w:rsidRPr="00D8549E">
              <w:rPr>
                <w:rFonts w:ascii="標楷體" w:eastAsia="標楷體" w:hAnsi="標楷體" w:hint="eastAsia"/>
                <w:color w:val="000000" w:themeColor="text1"/>
              </w:rPr>
              <w:t>稽核小組辦理稽核監督，採購機關應予協助及配合，不得拒絕。</w:t>
            </w:r>
            <w:r>
              <w:rPr>
                <w:rFonts w:ascii="標楷體" w:eastAsia="標楷體" w:hAnsi="標楷體"/>
                <w:color w:val="000000" w:themeColor="text1"/>
              </w:rPr>
              <w:br/>
            </w:r>
            <w:r w:rsidRPr="00D8549E">
              <w:rPr>
                <w:rFonts w:ascii="標楷體" w:eastAsia="標楷體" w:hAnsi="標楷體" w:hint="eastAsia"/>
                <w:color w:val="000000" w:themeColor="text1"/>
              </w:rPr>
              <w:t>稽核委員至採購機關辦理稽核監督時，應主動出示稽核小組之書面通知及身份證明。</w:t>
            </w:r>
          </w:p>
        </w:tc>
        <w:tc>
          <w:tcPr>
            <w:tcW w:w="1359" w:type="pct"/>
          </w:tcPr>
          <w:p w:rsidR="002E5C63" w:rsidRPr="00D8549E" w:rsidRDefault="002E5C63" w:rsidP="002E5C63">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鑑於採購稽核小組作業規則第五條訂有相關規定，爰刪除之。</w:t>
            </w:r>
          </w:p>
        </w:tc>
      </w:tr>
      <w:tr w:rsidR="002E5C63" w:rsidRPr="00D8549E" w:rsidTr="00F442AF">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r w:rsidRPr="00D8549E">
              <w:rPr>
                <w:rFonts w:ascii="標楷體" w:eastAsia="標楷體" w:hAnsi="標楷體" w:hint="eastAsia"/>
                <w:color w:val="000000" w:themeColor="text1"/>
              </w:rPr>
              <w:t>九、</w:t>
            </w: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line="370" w:lineRule="exact"/>
              <w:ind w:left="492" w:hangingChars="205" w:hanging="492"/>
              <w:jc w:val="both"/>
              <w:rPr>
                <w:rFonts w:ascii="標楷體" w:eastAsia="標楷體" w:hAnsi="標楷體"/>
                <w:color w:val="000000" w:themeColor="text1"/>
              </w:rPr>
            </w:pPr>
            <w:r w:rsidRPr="00D8549E">
              <w:rPr>
                <w:rFonts w:ascii="標楷體" w:eastAsia="標楷體" w:hAnsi="標楷體" w:hint="eastAsia"/>
                <w:color w:val="000000" w:themeColor="text1"/>
              </w:rPr>
              <w:t>九、</w:t>
            </w:r>
            <w:r>
              <w:rPr>
                <w:rFonts w:ascii="標楷體" w:eastAsia="標楷體" w:hAnsi="標楷體"/>
                <w:color w:val="000000" w:themeColor="text1"/>
              </w:rPr>
              <w:tab/>
            </w:r>
            <w:r w:rsidRPr="00D8549E">
              <w:rPr>
                <w:rFonts w:ascii="標楷體" w:eastAsia="標楷體" w:hAnsi="標楷體" w:hint="eastAsia"/>
                <w:color w:val="000000" w:themeColor="text1"/>
              </w:rPr>
              <w:t>稽核小組稽核監督採購，必要時得以書面通知機關對採購標的進行檢驗、拆驗、化驗或鑑定。</w:t>
            </w:r>
            <w:r>
              <w:rPr>
                <w:rFonts w:ascii="標楷體" w:eastAsia="標楷體" w:hAnsi="標楷體"/>
                <w:color w:val="000000" w:themeColor="text1"/>
              </w:rPr>
              <w:br/>
            </w:r>
            <w:r w:rsidRPr="00D8549E">
              <w:rPr>
                <w:rFonts w:ascii="標楷體" w:eastAsia="標楷體" w:hAnsi="標楷體" w:hint="eastAsia"/>
                <w:color w:val="000000" w:themeColor="text1"/>
              </w:rPr>
              <w:t>前項檢驗、拆驗、化驗或鑑定所生費用，於檢驗、拆驗、化驗或鑑定結果與契約規定相符者，由本府編列預算負</w:t>
            </w:r>
            <w:r w:rsidRPr="00D8549E">
              <w:rPr>
                <w:rFonts w:ascii="標楷體" w:eastAsia="標楷體" w:hAnsi="標楷體" w:hint="eastAsia"/>
                <w:color w:val="000000" w:themeColor="text1"/>
              </w:rPr>
              <w:lastRenderedPageBreak/>
              <w:t>擔；與契約規定不符者，由採購機關依招標文件或契約規定辦理。</w:t>
            </w:r>
          </w:p>
        </w:tc>
        <w:tc>
          <w:tcPr>
            <w:tcW w:w="1359" w:type="pct"/>
          </w:tcPr>
          <w:p w:rsidR="002E5C63" w:rsidRPr="00D8549E" w:rsidRDefault="002E5C63" w:rsidP="002E5C63">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lastRenderedPageBreak/>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鑑於採購稽核小組作業規則第十二條訂有相關規定，爰刪除之。</w:t>
            </w:r>
          </w:p>
        </w:tc>
      </w:tr>
      <w:tr w:rsidR="002E5C63" w:rsidRPr="00D8549E" w:rsidTr="00F442AF">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r w:rsidRPr="00D8549E">
              <w:rPr>
                <w:rFonts w:ascii="標楷體" w:eastAsia="標楷體" w:hAnsi="標楷體"/>
                <w:color w:val="000000" w:themeColor="text1"/>
              </w:rPr>
              <w:lastRenderedPageBreak/>
              <w:t>(刪除)</w:t>
            </w:r>
          </w:p>
        </w:tc>
        <w:tc>
          <w:tcPr>
            <w:tcW w:w="1821" w:type="pct"/>
          </w:tcPr>
          <w:p w:rsidR="002E5C63" w:rsidRPr="00D8549E" w:rsidRDefault="002E5C63" w:rsidP="002E5C63">
            <w:pPr>
              <w:pStyle w:val="Web"/>
              <w:kinsoku w:val="0"/>
              <w:overflowPunct w:val="0"/>
              <w:spacing w:line="370" w:lineRule="exact"/>
              <w:ind w:left="492" w:hangingChars="205" w:hanging="492"/>
              <w:jc w:val="both"/>
              <w:rPr>
                <w:rFonts w:ascii="標楷體" w:eastAsia="標楷體" w:hAnsi="標楷體"/>
                <w:color w:val="000000" w:themeColor="text1"/>
              </w:rPr>
            </w:pPr>
            <w:r w:rsidRPr="00D8549E">
              <w:rPr>
                <w:rFonts w:ascii="標楷體" w:eastAsia="標楷體" w:hAnsi="標楷體" w:hint="eastAsia"/>
                <w:color w:val="000000" w:themeColor="text1"/>
              </w:rPr>
              <w:t>十、</w:t>
            </w:r>
            <w:r>
              <w:rPr>
                <w:rFonts w:ascii="標楷體" w:eastAsia="標楷體" w:hAnsi="標楷體"/>
                <w:color w:val="000000" w:themeColor="text1"/>
              </w:rPr>
              <w:tab/>
            </w:r>
            <w:r w:rsidRPr="00D8549E">
              <w:rPr>
                <w:rFonts w:ascii="標楷體" w:eastAsia="標楷體" w:hAnsi="標楷體" w:hint="eastAsia"/>
                <w:color w:val="000000" w:themeColor="text1"/>
              </w:rPr>
              <w:t>稽核小組及專案小組得視業務需要，邀請有關機關人員或學者、專家提供諮詢意見；必要時，委託專業人士協助稽核，並得依規定支給相關費用。</w:t>
            </w:r>
          </w:p>
        </w:tc>
        <w:tc>
          <w:tcPr>
            <w:tcW w:w="1359" w:type="pct"/>
          </w:tcPr>
          <w:p w:rsidR="002E5C63" w:rsidRPr="00D8549E" w:rsidRDefault="002E5C63" w:rsidP="002E5C63">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鑑於採購稽核小組作業規則第十六條訂有相關規定，爰刪除之。</w:t>
            </w:r>
          </w:p>
        </w:tc>
      </w:tr>
      <w:tr w:rsidR="002E5C63" w:rsidRPr="00D8549E" w:rsidTr="00F442AF">
        <w:tc>
          <w:tcPr>
            <w:tcW w:w="1821" w:type="pct"/>
          </w:tcPr>
          <w:p w:rsidR="002E5C63" w:rsidRPr="00D8549E" w:rsidRDefault="002E5C63" w:rsidP="002E5C63">
            <w:pPr>
              <w:pStyle w:val="Web"/>
              <w:kinsoku w:val="0"/>
              <w:overflowPunct w:val="0"/>
              <w:spacing w:before="0" w:beforeAutospacing="0" w:line="370" w:lineRule="exact"/>
              <w:rPr>
                <w:rFonts w:ascii="標楷體" w:eastAsia="標楷體" w:hAnsi="標楷體"/>
                <w:color w:val="000000" w:themeColor="text1"/>
              </w:rPr>
            </w:pP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before="0" w:beforeAutospacing="0" w:after="0" w:afterAutospacing="0" w:line="370" w:lineRule="exact"/>
              <w:ind w:left="744" w:hangingChars="310" w:hanging="744"/>
              <w:jc w:val="both"/>
              <w:rPr>
                <w:rFonts w:ascii="標楷體" w:eastAsia="標楷體" w:hAnsi="標楷體"/>
                <w:color w:val="000000" w:themeColor="text1"/>
              </w:rPr>
            </w:pPr>
            <w:r w:rsidRPr="00D8549E">
              <w:rPr>
                <w:rFonts w:ascii="標楷體" w:eastAsia="標楷體" w:hAnsi="標楷體" w:hint="eastAsia"/>
                <w:color w:val="000000" w:themeColor="text1"/>
              </w:rPr>
              <w:t>十一、</w:t>
            </w:r>
            <w:r>
              <w:rPr>
                <w:rFonts w:ascii="標楷體" w:eastAsia="標楷體" w:hAnsi="標楷體"/>
                <w:color w:val="000000" w:themeColor="text1"/>
              </w:rPr>
              <w:tab/>
            </w:r>
            <w:r w:rsidRPr="00D8549E">
              <w:rPr>
                <w:rFonts w:ascii="標楷體" w:eastAsia="標楷體" w:hAnsi="標楷體" w:hint="eastAsia"/>
                <w:color w:val="000000" w:themeColor="text1"/>
              </w:rPr>
              <w:t>專案小組辦理稽核監督，應於完成後十五日內向稽核小組提出稽核監督報告，經核定後送請採購機關辦理。</w:t>
            </w:r>
          </w:p>
        </w:tc>
        <w:tc>
          <w:tcPr>
            <w:tcW w:w="1359" w:type="pct"/>
          </w:tcPr>
          <w:p w:rsidR="002E5C63" w:rsidRPr="00D8549E" w:rsidRDefault="002E5C63" w:rsidP="002E5C63">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鑑於採購稽核小組作業規則第十三條訂有相關規定，爰刪除之。</w:t>
            </w:r>
          </w:p>
        </w:tc>
      </w:tr>
      <w:tr w:rsidR="002E5C63" w:rsidRPr="00D8549E" w:rsidTr="00F442AF">
        <w:tc>
          <w:tcPr>
            <w:tcW w:w="1821" w:type="pct"/>
          </w:tcPr>
          <w:p w:rsidR="002E5C63" w:rsidRPr="00D8549E" w:rsidRDefault="002E5C63" w:rsidP="002E5C63">
            <w:pPr>
              <w:pStyle w:val="Web"/>
              <w:kinsoku w:val="0"/>
              <w:overflowPunct w:val="0"/>
              <w:spacing w:before="0" w:beforeAutospacing="0" w:line="370" w:lineRule="exact"/>
              <w:rPr>
                <w:rFonts w:ascii="標楷體" w:eastAsia="標楷體" w:hAnsi="標楷體"/>
                <w:color w:val="000000" w:themeColor="text1"/>
              </w:rPr>
            </w:pP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before="0" w:beforeAutospacing="0" w:after="0" w:afterAutospacing="0" w:line="370" w:lineRule="exact"/>
              <w:ind w:leftChars="-30" w:left="672" w:hangingChars="310" w:hanging="744"/>
              <w:jc w:val="both"/>
              <w:rPr>
                <w:rFonts w:ascii="標楷體" w:eastAsia="標楷體" w:hAnsi="標楷體"/>
                <w:color w:val="000000" w:themeColor="text1"/>
              </w:rPr>
            </w:pPr>
            <w:r w:rsidRPr="00D8549E">
              <w:rPr>
                <w:rFonts w:ascii="標楷體" w:eastAsia="標楷體" w:hAnsi="標楷體" w:hint="eastAsia"/>
                <w:color w:val="000000" w:themeColor="text1"/>
              </w:rPr>
              <w:t>十二、</w:t>
            </w:r>
            <w:r>
              <w:rPr>
                <w:rFonts w:ascii="標楷體" w:eastAsia="標楷體" w:hAnsi="標楷體"/>
                <w:color w:val="000000" w:themeColor="text1"/>
              </w:rPr>
              <w:tab/>
            </w:r>
            <w:r w:rsidRPr="00D8549E">
              <w:rPr>
                <w:rFonts w:ascii="標楷體" w:eastAsia="標楷體" w:hAnsi="標楷體" w:hint="eastAsia"/>
                <w:color w:val="000000" w:themeColor="text1"/>
              </w:rPr>
              <w:t>稽核小組認採購機關有違反採購法之情形者，除應依該法規定處理外，應函知機關進行改正措施，並副知審計機關。</w:t>
            </w:r>
            <w:r>
              <w:rPr>
                <w:rFonts w:ascii="標楷體" w:eastAsia="標楷體" w:hAnsi="標楷體"/>
                <w:color w:val="000000" w:themeColor="text1"/>
              </w:rPr>
              <w:br/>
            </w:r>
            <w:r w:rsidRPr="00D8549E">
              <w:rPr>
                <w:rFonts w:ascii="標楷體" w:eastAsia="標楷體" w:hAnsi="標楷體" w:hint="eastAsia"/>
                <w:color w:val="000000" w:themeColor="text1"/>
              </w:rPr>
              <w:t>前項違反採購法之情形，其情節重大者，得另通知機關追究相關人員責任，有犯罪嫌疑者，應移送司法機關處理。</w:t>
            </w:r>
            <w:r>
              <w:rPr>
                <w:rFonts w:ascii="標楷體" w:eastAsia="標楷體" w:hAnsi="標楷體"/>
                <w:color w:val="000000" w:themeColor="text1"/>
              </w:rPr>
              <w:br/>
            </w:r>
            <w:r w:rsidRPr="00D8549E">
              <w:rPr>
                <w:rFonts w:ascii="標楷體" w:eastAsia="標楷體" w:hAnsi="標楷體" w:hint="eastAsia"/>
                <w:color w:val="000000" w:themeColor="text1"/>
              </w:rPr>
              <w:t>稽核小組對於前二項執行情形，應予追蹤管制。</w:t>
            </w:r>
          </w:p>
        </w:tc>
        <w:tc>
          <w:tcPr>
            <w:tcW w:w="1359" w:type="pct"/>
          </w:tcPr>
          <w:p w:rsidR="002E5C63" w:rsidRPr="00D8549E" w:rsidRDefault="002E5C63" w:rsidP="002E5C63">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鑑於採購稽核小組作業規則第十四條訂有相關規定，爰刪除之。</w:t>
            </w:r>
          </w:p>
        </w:tc>
      </w:tr>
      <w:tr w:rsidR="002E5C63" w:rsidRPr="00D8549E" w:rsidTr="00F442AF">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r w:rsidRPr="00D8549E">
              <w:rPr>
                <w:rFonts w:ascii="標楷體" w:eastAsia="標楷體" w:hAnsi="標楷體"/>
                <w:color w:val="000000" w:themeColor="text1"/>
              </w:rPr>
              <w:t>(刪除)</w:t>
            </w:r>
          </w:p>
        </w:tc>
        <w:tc>
          <w:tcPr>
            <w:tcW w:w="1821" w:type="pct"/>
          </w:tcPr>
          <w:p w:rsidR="002E5C63" w:rsidRPr="00D8549E" w:rsidRDefault="002E5C63" w:rsidP="002E5C63">
            <w:pPr>
              <w:pStyle w:val="Web"/>
              <w:kinsoku w:val="0"/>
              <w:overflowPunct w:val="0"/>
              <w:spacing w:before="0" w:beforeAutospacing="0" w:after="0" w:afterAutospacing="0" w:line="370" w:lineRule="exact"/>
              <w:ind w:left="744" w:hangingChars="310" w:hanging="744"/>
              <w:jc w:val="both"/>
              <w:rPr>
                <w:rFonts w:ascii="標楷體" w:eastAsia="標楷體" w:hAnsi="標楷體"/>
                <w:color w:val="000000" w:themeColor="text1"/>
              </w:rPr>
            </w:pPr>
            <w:r w:rsidRPr="00D8549E">
              <w:rPr>
                <w:rFonts w:ascii="標楷體" w:eastAsia="標楷體" w:hAnsi="標楷體" w:hint="eastAsia"/>
                <w:color w:val="000000" w:themeColor="text1"/>
              </w:rPr>
              <w:t>十三、</w:t>
            </w:r>
            <w:r>
              <w:rPr>
                <w:rFonts w:ascii="標楷體" w:eastAsia="標楷體" w:hAnsi="標楷體"/>
                <w:color w:val="000000" w:themeColor="text1"/>
              </w:rPr>
              <w:tab/>
            </w:r>
            <w:r w:rsidRPr="00D8549E">
              <w:rPr>
                <w:rFonts w:ascii="標楷體" w:eastAsia="標楷體" w:hAnsi="標楷體" w:hint="eastAsia"/>
                <w:color w:val="000000" w:themeColor="text1"/>
              </w:rPr>
              <w:t>稽核委員辦理稽核</w:t>
            </w:r>
            <w:r w:rsidRPr="00D8549E">
              <w:rPr>
                <w:rFonts w:ascii="標楷體" w:eastAsia="標楷體" w:hAnsi="標楷體" w:hint="eastAsia"/>
                <w:color w:val="000000" w:themeColor="text1"/>
              </w:rPr>
              <w:lastRenderedPageBreak/>
              <w:t>監督，應公正行使職權，不得有下列情形：</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(一)</w:t>
            </w:r>
            <w:r>
              <w:rPr>
                <w:rFonts w:ascii="標楷體" w:eastAsia="標楷體" w:hAnsi="標楷體"/>
                <w:color w:val="000000" w:themeColor="text1"/>
              </w:rPr>
              <w:tab/>
            </w:r>
            <w:r w:rsidRPr="00D8549E">
              <w:rPr>
                <w:rFonts w:ascii="標楷體" w:eastAsia="標楷體" w:hAnsi="標楷體" w:hint="eastAsia"/>
                <w:color w:val="000000" w:themeColor="text1"/>
              </w:rPr>
              <w:t>假稽核監督之名，妨礙機關依法辦理採購。</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(二)</w:t>
            </w:r>
            <w:r>
              <w:rPr>
                <w:rFonts w:ascii="標楷體" w:eastAsia="標楷體" w:hAnsi="標楷體"/>
                <w:color w:val="000000" w:themeColor="text1"/>
              </w:rPr>
              <w:tab/>
            </w:r>
            <w:r w:rsidRPr="00D8549E">
              <w:rPr>
                <w:rFonts w:ascii="標楷體" w:eastAsia="標楷體" w:hAnsi="標楷體" w:hint="eastAsia"/>
                <w:color w:val="000000" w:themeColor="text1"/>
              </w:rPr>
              <w:t>接受不當饋贈或招待。</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(三)</w:t>
            </w:r>
            <w:r>
              <w:rPr>
                <w:rFonts w:ascii="標楷體" w:eastAsia="標楷體" w:hAnsi="標楷體"/>
                <w:color w:val="000000" w:themeColor="text1"/>
              </w:rPr>
              <w:tab/>
            </w:r>
            <w:r w:rsidRPr="00D8549E">
              <w:rPr>
                <w:rFonts w:ascii="標楷體" w:eastAsia="標楷體" w:hAnsi="標楷體" w:hint="eastAsia"/>
                <w:color w:val="000000" w:themeColor="text1"/>
              </w:rPr>
              <w:t>代採購機關訂定底價、審查投標文件、評選廠商或其他類似情形。</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(四)</w:t>
            </w:r>
            <w:r>
              <w:rPr>
                <w:rFonts w:ascii="標楷體" w:eastAsia="標楷體" w:hAnsi="標楷體"/>
                <w:color w:val="000000" w:themeColor="text1"/>
              </w:rPr>
              <w:tab/>
            </w:r>
            <w:r w:rsidRPr="00D8549E">
              <w:rPr>
                <w:rFonts w:ascii="標楷體" w:eastAsia="標楷體" w:hAnsi="標楷體" w:hint="eastAsia"/>
                <w:color w:val="000000" w:themeColor="text1"/>
              </w:rPr>
              <w:t>藉稽核監督之便，蒐集與稽核監督無關之資訊或資料，或為其他不當之要求。</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(五)</w:t>
            </w:r>
            <w:r>
              <w:rPr>
                <w:rFonts w:ascii="標楷體" w:eastAsia="標楷體" w:hAnsi="標楷體"/>
                <w:color w:val="000000" w:themeColor="text1"/>
              </w:rPr>
              <w:tab/>
            </w:r>
            <w:r w:rsidRPr="00D8549E">
              <w:rPr>
                <w:rFonts w:ascii="標楷體" w:eastAsia="標楷體" w:hAnsi="標楷體" w:hint="eastAsia"/>
                <w:color w:val="000000" w:themeColor="text1"/>
              </w:rPr>
              <w:t>洩漏應保密之稽核監督所獲資訊或資料。</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(六)</w:t>
            </w:r>
            <w:r>
              <w:rPr>
                <w:rFonts w:ascii="標楷體" w:eastAsia="標楷體" w:hAnsi="標楷體"/>
                <w:color w:val="000000" w:themeColor="text1"/>
              </w:rPr>
              <w:tab/>
            </w:r>
            <w:r w:rsidRPr="00D8549E">
              <w:rPr>
                <w:rFonts w:ascii="標楷體" w:eastAsia="標楷體" w:hAnsi="標楷體" w:hint="eastAsia"/>
                <w:color w:val="000000" w:themeColor="text1"/>
              </w:rPr>
              <w:t>洩漏應保密之稽核監督時間、地點及對象。</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(七)</w:t>
            </w:r>
            <w:r>
              <w:rPr>
                <w:rFonts w:ascii="標楷體" w:eastAsia="標楷體" w:hAnsi="標楷體"/>
                <w:color w:val="000000" w:themeColor="text1"/>
              </w:rPr>
              <w:tab/>
            </w:r>
            <w:r w:rsidRPr="00D8549E">
              <w:rPr>
                <w:rFonts w:ascii="標楷體" w:eastAsia="標楷體" w:hAnsi="標楷體" w:hint="eastAsia"/>
                <w:color w:val="000000" w:themeColor="text1"/>
              </w:rPr>
              <w:t>未經稽核小組指派，自行辦理稽核監督。</w:t>
            </w:r>
          </w:p>
          <w:p w:rsidR="002E5C63" w:rsidRPr="00D8549E" w:rsidRDefault="002E5C63" w:rsidP="002E5C63">
            <w:pPr>
              <w:pStyle w:val="Web"/>
              <w:kinsoku w:val="0"/>
              <w:overflowPunct w:val="0"/>
              <w:spacing w:before="0" w:beforeAutospacing="0" w:after="0" w:afterAutospacing="0" w:line="370" w:lineRule="exact"/>
              <w:ind w:leftChars="300" w:left="122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(八)</w:t>
            </w:r>
            <w:r>
              <w:rPr>
                <w:rFonts w:ascii="標楷體" w:eastAsia="標楷體" w:hAnsi="標楷體"/>
                <w:color w:val="000000" w:themeColor="text1"/>
              </w:rPr>
              <w:tab/>
            </w:r>
            <w:r w:rsidRPr="00D8549E">
              <w:rPr>
                <w:rFonts w:ascii="標楷體" w:eastAsia="標楷體" w:hAnsi="標楷體" w:hint="eastAsia"/>
                <w:color w:val="000000" w:themeColor="text1"/>
              </w:rPr>
              <w:t>從事足以影響稽核委員尊嚴或使一般人認其有不能公正</w:t>
            </w:r>
            <w:r w:rsidRPr="00D8549E">
              <w:rPr>
                <w:rFonts w:ascii="標楷體" w:eastAsia="標楷體" w:hAnsi="標楷體" w:hint="eastAsia"/>
                <w:color w:val="000000" w:themeColor="text1"/>
              </w:rPr>
              <w:lastRenderedPageBreak/>
              <w:t>執行職務之事務或活動。</w:t>
            </w:r>
          </w:p>
        </w:tc>
        <w:tc>
          <w:tcPr>
            <w:tcW w:w="1359" w:type="pct"/>
          </w:tcPr>
          <w:p w:rsidR="002E5C63" w:rsidRPr="00D8549E" w:rsidRDefault="002E5C63" w:rsidP="002E5C63">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lastRenderedPageBreak/>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lastRenderedPageBreak/>
              <w:t>鑑於採購稽核小組作業規則第四條訂有相關規定，爰刪除之。</w:t>
            </w:r>
          </w:p>
        </w:tc>
      </w:tr>
      <w:tr w:rsidR="002E5C63" w:rsidRPr="00D8549E" w:rsidTr="00F442AF">
        <w:tc>
          <w:tcPr>
            <w:tcW w:w="1821" w:type="pct"/>
          </w:tcPr>
          <w:p w:rsidR="002E5C63" w:rsidRPr="00D8549E" w:rsidRDefault="002E5C63" w:rsidP="002E5C63">
            <w:pPr>
              <w:pStyle w:val="Web"/>
              <w:kinsoku w:val="0"/>
              <w:overflowPunct w:val="0"/>
              <w:spacing w:before="0" w:beforeAutospacing="0" w:line="370" w:lineRule="exact"/>
              <w:rPr>
                <w:rFonts w:ascii="標楷體" w:eastAsia="標楷體" w:hAnsi="標楷體"/>
                <w:color w:val="000000" w:themeColor="text1"/>
              </w:rPr>
            </w:pPr>
            <w:r w:rsidRPr="00D8549E">
              <w:rPr>
                <w:rFonts w:ascii="標楷體" w:eastAsia="標楷體" w:hAnsi="標楷體"/>
                <w:color w:val="000000" w:themeColor="text1"/>
              </w:rPr>
              <w:lastRenderedPageBreak/>
              <w:t>(刪除)</w:t>
            </w:r>
          </w:p>
        </w:tc>
        <w:tc>
          <w:tcPr>
            <w:tcW w:w="1821" w:type="pct"/>
          </w:tcPr>
          <w:p w:rsidR="002E5C63" w:rsidRPr="00D8549E" w:rsidRDefault="002E5C63" w:rsidP="002E3329">
            <w:pPr>
              <w:pStyle w:val="Web"/>
              <w:kinsoku w:val="0"/>
              <w:overflowPunct w:val="0"/>
              <w:spacing w:before="0" w:beforeAutospacing="0" w:after="0" w:afterAutospacing="0" w:line="370" w:lineRule="exact"/>
              <w:ind w:left="744" w:hangingChars="310" w:hanging="744"/>
              <w:jc w:val="both"/>
              <w:rPr>
                <w:rFonts w:ascii="標楷體" w:eastAsia="標楷體" w:hAnsi="標楷體"/>
                <w:color w:val="000000" w:themeColor="text1"/>
              </w:rPr>
            </w:pPr>
            <w:r w:rsidRPr="00D8549E">
              <w:rPr>
                <w:rFonts w:ascii="標楷體" w:eastAsia="標楷體" w:hAnsi="標楷體" w:hint="eastAsia"/>
                <w:color w:val="000000" w:themeColor="text1"/>
              </w:rPr>
              <w:t>十四、有下列各款情形之一者，不得擔任稽核小組之成員：</w:t>
            </w:r>
          </w:p>
          <w:p w:rsidR="002E5C63" w:rsidRPr="00D8549E" w:rsidRDefault="002E5C63" w:rsidP="002E3329">
            <w:pPr>
              <w:pStyle w:val="Web"/>
              <w:kinsoku w:val="0"/>
              <w:overflowPunct w:val="0"/>
              <w:spacing w:before="0" w:beforeAutospacing="0" w:after="0" w:afterAutospacing="0" w:line="370" w:lineRule="exact"/>
              <w:ind w:leftChars="300" w:left="122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(一)</w:t>
            </w:r>
            <w:r w:rsidR="002E3329">
              <w:rPr>
                <w:rFonts w:ascii="標楷體" w:eastAsia="標楷體" w:hAnsi="標楷體"/>
                <w:color w:val="000000" w:themeColor="text1"/>
              </w:rPr>
              <w:tab/>
            </w:r>
            <w:r w:rsidRPr="00D8549E">
              <w:rPr>
                <w:rFonts w:ascii="標楷體" w:eastAsia="標楷體" w:hAnsi="標楷體" w:hint="eastAsia"/>
                <w:color w:val="000000" w:themeColor="text1"/>
              </w:rPr>
              <w:t>犯貪污或瀆職之罪，經判刑確定者。</w:t>
            </w:r>
          </w:p>
          <w:p w:rsidR="002E5C63" w:rsidRPr="00D8549E" w:rsidRDefault="002E5C63" w:rsidP="002E3329">
            <w:pPr>
              <w:pStyle w:val="Web"/>
              <w:kinsoku w:val="0"/>
              <w:overflowPunct w:val="0"/>
              <w:spacing w:before="0" w:beforeAutospacing="0" w:after="0" w:afterAutospacing="0" w:line="370" w:lineRule="exact"/>
              <w:ind w:leftChars="300" w:left="122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(二)</w:t>
            </w:r>
            <w:r w:rsidR="002E3329">
              <w:rPr>
                <w:rFonts w:ascii="標楷體" w:eastAsia="標楷體" w:hAnsi="標楷體"/>
                <w:color w:val="000000" w:themeColor="text1"/>
              </w:rPr>
              <w:tab/>
            </w:r>
            <w:r w:rsidRPr="00D8549E">
              <w:rPr>
                <w:rFonts w:ascii="標楷體" w:eastAsia="標楷體" w:hAnsi="標楷體" w:hint="eastAsia"/>
                <w:color w:val="000000" w:themeColor="text1"/>
              </w:rPr>
              <w:t>褫奪公權尚未復權者。</w:t>
            </w:r>
          </w:p>
          <w:p w:rsidR="002E5C63" w:rsidRPr="00D8549E" w:rsidRDefault="002E5C63" w:rsidP="002E3329">
            <w:pPr>
              <w:pStyle w:val="Web"/>
              <w:kinsoku w:val="0"/>
              <w:overflowPunct w:val="0"/>
              <w:spacing w:before="0" w:beforeAutospacing="0" w:after="0" w:afterAutospacing="0" w:line="370" w:lineRule="exact"/>
              <w:ind w:leftChars="300" w:left="122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(三)</w:t>
            </w:r>
            <w:r w:rsidR="002E3329">
              <w:rPr>
                <w:rFonts w:ascii="標楷體" w:eastAsia="標楷體" w:hAnsi="標楷體"/>
                <w:color w:val="000000" w:themeColor="text1"/>
              </w:rPr>
              <w:tab/>
            </w:r>
            <w:r w:rsidRPr="00D8549E">
              <w:rPr>
                <w:rFonts w:ascii="標楷體" w:eastAsia="標楷體" w:hAnsi="標楷體" w:hint="eastAsia"/>
                <w:color w:val="000000" w:themeColor="text1"/>
              </w:rPr>
              <w:t>受破產宣告確定尚未復權者。</w:t>
            </w:r>
          </w:p>
          <w:p w:rsidR="002E5C63" w:rsidRPr="00D8549E" w:rsidRDefault="002E5C63" w:rsidP="002E3329">
            <w:pPr>
              <w:pStyle w:val="Web"/>
              <w:kinsoku w:val="0"/>
              <w:overflowPunct w:val="0"/>
              <w:spacing w:before="0" w:beforeAutospacing="0" w:after="0" w:afterAutospacing="0" w:line="370" w:lineRule="exact"/>
              <w:ind w:leftChars="300" w:left="122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(四)</w:t>
            </w:r>
            <w:r w:rsidR="002E3329">
              <w:rPr>
                <w:rFonts w:ascii="標楷體" w:eastAsia="標楷體" w:hAnsi="標楷體"/>
                <w:color w:val="000000" w:themeColor="text1"/>
              </w:rPr>
              <w:tab/>
            </w:r>
            <w:r w:rsidRPr="00D8549E">
              <w:rPr>
                <w:rFonts w:ascii="標楷體" w:eastAsia="標楷體" w:hAnsi="標楷體" w:hint="eastAsia"/>
                <w:color w:val="000000" w:themeColor="text1"/>
              </w:rPr>
              <w:t>專門職業人員已受停止執業或撤銷執業之處分者。</w:t>
            </w:r>
          </w:p>
          <w:p w:rsidR="002E5C63" w:rsidRPr="00D8549E" w:rsidRDefault="002E5C63" w:rsidP="002E3329">
            <w:pPr>
              <w:pStyle w:val="Web"/>
              <w:kinsoku w:val="0"/>
              <w:overflowPunct w:val="0"/>
              <w:spacing w:before="0" w:beforeAutospacing="0" w:after="0" w:afterAutospacing="0" w:line="370" w:lineRule="exact"/>
              <w:ind w:leftChars="300" w:left="1224" w:hangingChars="210" w:hanging="504"/>
              <w:rPr>
                <w:rFonts w:ascii="標楷體" w:eastAsia="標楷體" w:hAnsi="標楷體"/>
                <w:color w:val="000000" w:themeColor="text1"/>
              </w:rPr>
            </w:pPr>
            <w:r w:rsidRPr="00D8549E">
              <w:rPr>
                <w:rFonts w:ascii="標楷體" w:eastAsia="標楷體" w:hAnsi="標楷體" w:hint="eastAsia"/>
                <w:color w:val="000000" w:themeColor="text1"/>
              </w:rPr>
              <w:t>(五)</w:t>
            </w:r>
            <w:r w:rsidR="002E3329">
              <w:rPr>
                <w:rFonts w:ascii="標楷體" w:eastAsia="標楷體" w:hAnsi="標楷體"/>
                <w:color w:val="000000" w:themeColor="text1"/>
              </w:rPr>
              <w:tab/>
            </w:r>
            <w:r w:rsidRPr="00D8549E">
              <w:rPr>
                <w:rFonts w:ascii="標楷體" w:eastAsia="標楷體" w:hAnsi="標楷體" w:hint="eastAsia"/>
                <w:color w:val="000000" w:themeColor="text1"/>
              </w:rPr>
              <w:t>未成年人。</w:t>
            </w:r>
          </w:p>
          <w:p w:rsidR="002E5C63" w:rsidRPr="00D8549E" w:rsidRDefault="002E5C63" w:rsidP="002E3329">
            <w:pPr>
              <w:pStyle w:val="Web"/>
              <w:kinsoku w:val="0"/>
              <w:overflowPunct w:val="0"/>
              <w:spacing w:before="0" w:beforeAutospacing="0" w:line="370" w:lineRule="exact"/>
              <w:ind w:leftChars="264" w:left="634"/>
              <w:jc w:val="both"/>
              <w:rPr>
                <w:rFonts w:ascii="標楷體" w:eastAsia="標楷體" w:hAnsi="標楷體"/>
                <w:color w:val="000000" w:themeColor="text1"/>
              </w:rPr>
            </w:pPr>
            <w:r w:rsidRPr="00D8549E">
              <w:rPr>
                <w:rFonts w:ascii="標楷體" w:eastAsia="標楷體" w:hAnsi="標楷體" w:hint="eastAsia"/>
                <w:color w:val="000000" w:themeColor="text1"/>
              </w:rPr>
              <w:t>稽核成員有前項情形或未能依本要點之規定公正行使職權者，應解除其職務。</w:t>
            </w:r>
          </w:p>
        </w:tc>
        <w:tc>
          <w:tcPr>
            <w:tcW w:w="1359" w:type="pct"/>
          </w:tcPr>
          <w:p w:rsidR="002E5C63" w:rsidRPr="00D8549E" w:rsidRDefault="002E5C63" w:rsidP="002E3329">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t>本點刪除</w:t>
            </w:r>
            <w:r w:rsidRPr="00D8549E">
              <w:rPr>
                <w:rFonts w:ascii="標楷體" w:eastAsia="標楷體" w:hAnsi="標楷體" w:hint="eastAsia"/>
                <w:color w:val="000000" w:themeColor="text1"/>
              </w:rPr>
              <w:t>。</w:t>
            </w:r>
            <w:r>
              <w:rPr>
                <w:rFonts w:ascii="標楷體" w:eastAsia="標楷體" w:hAnsi="標楷體"/>
                <w:color w:val="000000" w:themeColor="text1"/>
              </w:rPr>
              <w:br/>
            </w:r>
            <w:r w:rsidRPr="00D8549E">
              <w:rPr>
                <w:rFonts w:ascii="標楷體" w:eastAsia="標楷體" w:hAnsi="標楷體" w:hint="eastAsia"/>
                <w:color w:val="000000" w:themeColor="text1"/>
              </w:rPr>
              <w:t>鑑於採購稽核小組組織準則第七條訂有相關規定，爰刪除之。</w:t>
            </w:r>
          </w:p>
        </w:tc>
      </w:tr>
      <w:tr w:rsidR="002E5C63" w:rsidRPr="00D8549E" w:rsidTr="00F442AF">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r w:rsidRPr="00D8549E">
              <w:rPr>
                <w:rFonts w:ascii="標楷體" w:eastAsia="標楷體" w:hAnsi="標楷體"/>
                <w:color w:val="000000" w:themeColor="text1"/>
              </w:rPr>
              <w:t>(刪除)</w:t>
            </w:r>
          </w:p>
        </w:tc>
        <w:tc>
          <w:tcPr>
            <w:tcW w:w="1821" w:type="pct"/>
          </w:tcPr>
          <w:p w:rsidR="002E5C63" w:rsidRPr="00D8549E" w:rsidRDefault="002E5C63" w:rsidP="002E3329">
            <w:pPr>
              <w:pStyle w:val="Web"/>
              <w:kinsoku w:val="0"/>
              <w:overflowPunct w:val="0"/>
              <w:spacing w:before="0" w:beforeAutospacing="0" w:after="0" w:afterAutospacing="0" w:line="370" w:lineRule="exact"/>
              <w:ind w:leftChars="-30" w:left="672" w:hangingChars="310" w:hanging="744"/>
              <w:jc w:val="both"/>
              <w:rPr>
                <w:rFonts w:ascii="標楷體" w:eastAsia="標楷體" w:hAnsi="標楷體"/>
                <w:color w:val="000000" w:themeColor="text1"/>
              </w:rPr>
            </w:pPr>
            <w:r w:rsidRPr="00D8549E">
              <w:rPr>
                <w:rFonts w:ascii="標楷體" w:eastAsia="標楷體" w:hAnsi="標楷體" w:hint="eastAsia"/>
                <w:color w:val="000000" w:themeColor="text1"/>
              </w:rPr>
              <w:t>十五、</w:t>
            </w:r>
            <w:r w:rsidR="002E3329">
              <w:rPr>
                <w:rFonts w:ascii="標楷體" w:eastAsia="標楷體" w:hAnsi="標楷體"/>
                <w:color w:val="000000" w:themeColor="text1"/>
              </w:rPr>
              <w:tab/>
            </w:r>
            <w:r w:rsidRPr="00D8549E">
              <w:rPr>
                <w:rFonts w:ascii="標楷體" w:eastAsia="標楷體" w:hAnsi="標楷體" w:hint="eastAsia"/>
                <w:color w:val="000000" w:themeColor="text1"/>
              </w:rPr>
              <w:t>稽核委員辦理稽核監督，除涉及本人目前或過去三年內任職機關之採購事項應行迴避外，其迴避準用政府採購法第十五條之規定。</w:t>
            </w:r>
            <w:r w:rsidR="002E3329">
              <w:rPr>
                <w:rFonts w:ascii="標楷體" w:eastAsia="標楷體" w:hAnsi="標楷體"/>
                <w:color w:val="000000" w:themeColor="text1"/>
              </w:rPr>
              <w:br/>
            </w:r>
            <w:r w:rsidRPr="00D8549E">
              <w:rPr>
                <w:rFonts w:ascii="標楷體" w:eastAsia="標楷體" w:hAnsi="標楷體" w:hint="eastAsia"/>
                <w:color w:val="000000" w:themeColor="text1"/>
              </w:rPr>
              <w:t>有前項應行迴避之情事而未依規定迴避者，稽核小組召集人應令其迴避，並另</w:t>
            </w:r>
            <w:r w:rsidRPr="00D8549E">
              <w:rPr>
                <w:rFonts w:ascii="標楷體" w:eastAsia="標楷體" w:hAnsi="標楷體" w:hint="eastAsia"/>
                <w:color w:val="000000" w:themeColor="text1"/>
              </w:rPr>
              <w:lastRenderedPageBreak/>
              <w:t>行指定稽核委員。</w:t>
            </w:r>
          </w:p>
        </w:tc>
        <w:tc>
          <w:tcPr>
            <w:tcW w:w="1359" w:type="pct"/>
          </w:tcPr>
          <w:p w:rsidR="002E5C63" w:rsidRPr="00D8549E" w:rsidRDefault="002E5C63" w:rsidP="002E3329">
            <w:pPr>
              <w:pStyle w:val="Web"/>
              <w:kinsoku w:val="0"/>
              <w:overflowPunct w:val="0"/>
              <w:spacing w:before="0" w:beforeAutospacing="0" w:after="0" w:after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u w:val="single"/>
              </w:rPr>
              <w:lastRenderedPageBreak/>
              <w:t>本點刪除</w:t>
            </w:r>
            <w:r w:rsidRPr="00D8549E">
              <w:rPr>
                <w:rFonts w:ascii="標楷體" w:eastAsia="標楷體" w:hAnsi="標楷體" w:hint="eastAsia"/>
                <w:color w:val="000000" w:themeColor="text1"/>
              </w:rPr>
              <w:t>。</w:t>
            </w:r>
          </w:p>
          <w:p w:rsidR="002E5C63" w:rsidRPr="00D8549E" w:rsidRDefault="002E5C63" w:rsidP="002E3329">
            <w:pPr>
              <w:pStyle w:val="Web"/>
              <w:kinsoku w:val="0"/>
              <w:overflowPunct w:val="0"/>
              <w:spacing w:before="0" w:beforeAutospacing="0" w:after="0" w:after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rPr>
              <w:t>鑑於採購稽核小組作業規則第十五條訂有相關規定，爰刪除之。</w:t>
            </w:r>
          </w:p>
        </w:tc>
      </w:tr>
      <w:tr w:rsidR="002E5C63" w:rsidRPr="00D8549E" w:rsidTr="00F442AF">
        <w:tc>
          <w:tcPr>
            <w:tcW w:w="1821" w:type="pct"/>
          </w:tcPr>
          <w:p w:rsidR="002E5C63" w:rsidRPr="00D8549E" w:rsidRDefault="002E5C63" w:rsidP="002E3329">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u w:val="single"/>
              </w:rPr>
              <w:lastRenderedPageBreak/>
              <w:t>六</w:t>
            </w:r>
            <w:r w:rsidRPr="00D8549E">
              <w:rPr>
                <w:rFonts w:ascii="標楷體" w:eastAsia="標楷體" w:hAnsi="標楷體" w:hint="eastAsia"/>
                <w:color w:val="000000" w:themeColor="text1"/>
              </w:rPr>
              <w:t>、</w:t>
            </w:r>
            <w:r w:rsidR="002E3329">
              <w:rPr>
                <w:rFonts w:ascii="標楷體" w:eastAsia="標楷體" w:hAnsi="標楷體"/>
                <w:color w:val="000000" w:themeColor="text1"/>
              </w:rPr>
              <w:tab/>
            </w:r>
            <w:r w:rsidRPr="00D8549E">
              <w:rPr>
                <w:rFonts w:ascii="標楷體" w:eastAsia="標楷體" w:hAnsi="標楷體" w:hint="eastAsia"/>
                <w:color w:val="000000" w:themeColor="text1"/>
              </w:rPr>
              <w:t>稽核小組</w:t>
            </w:r>
            <w:r w:rsidRPr="00D8549E">
              <w:rPr>
                <w:rFonts w:ascii="標楷體" w:eastAsia="標楷體" w:hAnsi="標楷體" w:hint="eastAsia"/>
                <w:color w:val="000000" w:themeColor="text1"/>
                <w:u w:val="single"/>
              </w:rPr>
              <w:t>成員辦理</w:t>
            </w:r>
            <w:r w:rsidRPr="00D8549E">
              <w:rPr>
                <w:rFonts w:ascii="標楷體" w:eastAsia="標楷體" w:hAnsi="標楷體" w:hint="eastAsia"/>
                <w:color w:val="000000" w:themeColor="text1"/>
              </w:rPr>
              <w:t>稽核監督事宜</w:t>
            </w:r>
            <w:r w:rsidRPr="00D8549E">
              <w:rPr>
                <w:rFonts w:ascii="標楷體" w:eastAsia="標楷體" w:hAnsi="標楷體" w:hint="eastAsia"/>
                <w:color w:val="000000" w:themeColor="text1"/>
                <w:u w:val="single"/>
              </w:rPr>
              <w:t>，發揮防弊功能績效顯著者</w:t>
            </w:r>
            <w:r w:rsidRPr="00D8549E">
              <w:rPr>
                <w:rFonts w:ascii="標楷體" w:eastAsia="標楷體" w:hAnsi="標楷體" w:hint="eastAsia"/>
                <w:color w:val="000000" w:themeColor="text1"/>
              </w:rPr>
              <w:t>，</w:t>
            </w:r>
            <w:r w:rsidRPr="00D8549E">
              <w:rPr>
                <w:rFonts w:ascii="標楷體" w:eastAsia="標楷體" w:hAnsi="標楷體" w:hint="eastAsia"/>
                <w:color w:val="000000" w:themeColor="text1"/>
                <w:u w:val="single"/>
              </w:rPr>
              <w:t>或執行稽核監督業務</w:t>
            </w:r>
            <w:r w:rsidRPr="00D8549E">
              <w:rPr>
                <w:rFonts w:ascii="標楷體" w:eastAsia="標楷體" w:hAnsi="標楷體" w:hint="eastAsia"/>
                <w:color w:val="000000" w:themeColor="text1"/>
              </w:rPr>
              <w:t>績效優良者，得予核發工作獎金</w:t>
            </w:r>
            <w:r w:rsidRPr="00D8549E">
              <w:rPr>
                <w:rFonts w:ascii="標楷體" w:eastAsia="標楷體" w:hAnsi="標楷體" w:hint="eastAsia"/>
                <w:color w:val="000000" w:themeColor="text1"/>
                <w:u w:val="single"/>
              </w:rPr>
              <w:t>或敘獎以資獎勵</w:t>
            </w:r>
            <w:r w:rsidRPr="00D8549E">
              <w:rPr>
                <w:rFonts w:ascii="標楷體" w:eastAsia="標楷體" w:hAnsi="標楷體" w:hint="eastAsia"/>
                <w:color w:val="000000" w:themeColor="text1"/>
              </w:rPr>
              <w:t>。</w:t>
            </w:r>
          </w:p>
        </w:tc>
        <w:tc>
          <w:tcPr>
            <w:tcW w:w="1821" w:type="pct"/>
          </w:tcPr>
          <w:p w:rsidR="002E5C63" w:rsidRPr="00D8549E" w:rsidRDefault="002E5C63" w:rsidP="002E3329">
            <w:pPr>
              <w:pStyle w:val="Web"/>
              <w:kinsoku w:val="0"/>
              <w:overflowPunct w:val="0"/>
              <w:spacing w:line="370" w:lineRule="exact"/>
              <w:ind w:left="744" w:hangingChars="310" w:hanging="744"/>
              <w:jc w:val="both"/>
              <w:rPr>
                <w:rFonts w:ascii="標楷體" w:eastAsia="標楷體" w:hAnsi="標楷體"/>
                <w:color w:val="000000" w:themeColor="text1"/>
              </w:rPr>
            </w:pPr>
            <w:r w:rsidRPr="00D8549E">
              <w:rPr>
                <w:rFonts w:ascii="標楷體" w:eastAsia="標楷體" w:hAnsi="標楷體" w:hint="eastAsia"/>
                <w:color w:val="000000" w:themeColor="text1"/>
                <w:u w:val="single"/>
              </w:rPr>
              <w:t>十七</w:t>
            </w:r>
            <w:r w:rsidRPr="00D8549E">
              <w:rPr>
                <w:rFonts w:ascii="標楷體" w:eastAsia="標楷體" w:hAnsi="標楷體" w:hint="eastAsia"/>
                <w:color w:val="000000" w:themeColor="text1"/>
              </w:rPr>
              <w:t>、稽核小組</w:t>
            </w:r>
            <w:r w:rsidRPr="00D8549E">
              <w:rPr>
                <w:rFonts w:ascii="標楷體" w:eastAsia="標楷體" w:hAnsi="標楷體" w:hint="eastAsia"/>
                <w:color w:val="000000" w:themeColor="text1"/>
                <w:u w:val="single"/>
              </w:rPr>
              <w:t>委員及其有關人員，致力於</w:t>
            </w:r>
            <w:r w:rsidRPr="00D8549E">
              <w:rPr>
                <w:rFonts w:ascii="標楷體" w:eastAsia="標楷體" w:hAnsi="標楷體" w:hint="eastAsia"/>
                <w:color w:val="000000" w:themeColor="text1"/>
              </w:rPr>
              <w:t>稽核監督事宜</w:t>
            </w:r>
            <w:r w:rsidRPr="00D8549E">
              <w:rPr>
                <w:rFonts w:ascii="標楷體" w:eastAsia="標楷體" w:hAnsi="標楷體" w:hint="eastAsia"/>
                <w:color w:val="000000" w:themeColor="text1"/>
                <w:u w:val="single"/>
              </w:rPr>
              <w:t>，著有</w:t>
            </w:r>
            <w:r w:rsidRPr="00D8549E">
              <w:rPr>
                <w:rFonts w:ascii="標楷體" w:eastAsia="標楷體" w:hAnsi="標楷體" w:hint="eastAsia"/>
                <w:color w:val="000000" w:themeColor="text1"/>
              </w:rPr>
              <w:t>績效，得予核發工作獎</w:t>
            </w:r>
            <w:r w:rsidR="002E3329">
              <w:rPr>
                <w:rFonts w:ascii="標楷體" w:eastAsia="標楷體" w:hAnsi="標楷體" w:hint="eastAsia"/>
                <w:color w:val="000000" w:themeColor="text1"/>
              </w:rPr>
              <w:t xml:space="preserve"> </w:t>
            </w:r>
            <w:r w:rsidRPr="00D8549E">
              <w:rPr>
                <w:rFonts w:ascii="標楷體" w:eastAsia="標楷體" w:hAnsi="標楷體" w:hint="eastAsia"/>
                <w:color w:val="000000" w:themeColor="text1"/>
              </w:rPr>
              <w:t>金。</w:t>
            </w:r>
          </w:p>
        </w:tc>
        <w:tc>
          <w:tcPr>
            <w:tcW w:w="1359" w:type="pct"/>
          </w:tcPr>
          <w:p w:rsidR="002E5C63" w:rsidRPr="00D8549E" w:rsidRDefault="002E5C63" w:rsidP="002E3329">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hint="eastAsia"/>
                <w:color w:val="000000" w:themeColor="text1"/>
              </w:rPr>
              <w:t>點次變更，並</w:t>
            </w:r>
            <w:r w:rsidRPr="00D8549E">
              <w:rPr>
                <w:rFonts w:ascii="標楷體" w:eastAsia="標楷體" w:hAnsi="標楷體"/>
                <w:color w:val="000000" w:themeColor="text1"/>
              </w:rPr>
              <w:t>修正稽核小組辦理稽核監督時，相關具體獎勵事宜。</w:t>
            </w:r>
          </w:p>
        </w:tc>
      </w:tr>
      <w:tr w:rsidR="002E5C63" w:rsidRPr="00D8549E" w:rsidTr="00F442AF">
        <w:tc>
          <w:tcPr>
            <w:tcW w:w="1821" w:type="pct"/>
          </w:tcPr>
          <w:p w:rsidR="002E5C63" w:rsidRPr="00D8549E" w:rsidRDefault="002E5C63" w:rsidP="002E3329">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七、</w:t>
            </w:r>
            <w:r w:rsidR="002E3329">
              <w:rPr>
                <w:rFonts w:ascii="標楷體" w:eastAsia="標楷體" w:hAnsi="標楷體"/>
                <w:color w:val="000000" w:themeColor="text1"/>
              </w:rPr>
              <w:tab/>
            </w:r>
            <w:r w:rsidRPr="00D8549E">
              <w:rPr>
                <w:rFonts w:ascii="標楷體" w:eastAsia="標楷體" w:hAnsi="標楷體" w:hint="eastAsia"/>
                <w:color w:val="000000" w:themeColor="text1"/>
              </w:rPr>
              <w:t>稽核案件經稽核結果，無違反採購法規且無延宕採購效率、採購效率及品質有顯著進步、或相關事由經稽核小組認為應予獎勵者，稽核小組得建議受稽核機關依「機關獎勵優良採購人員實施要點」就相關人員辦理敘獎。</w:t>
            </w:r>
          </w:p>
        </w:tc>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p>
        </w:tc>
        <w:tc>
          <w:tcPr>
            <w:tcW w:w="1359" w:type="pct"/>
          </w:tcPr>
          <w:p w:rsidR="002E5C63" w:rsidRPr="00D8549E" w:rsidRDefault="002E5C63" w:rsidP="002E3329">
            <w:pPr>
              <w:pStyle w:val="Web"/>
              <w:kinsoku w:val="0"/>
              <w:overflowPunct w:val="0"/>
              <w:spacing w:line="370" w:lineRule="exact"/>
              <w:jc w:val="both"/>
              <w:rPr>
                <w:rFonts w:ascii="標楷體" w:eastAsia="標楷體" w:hAnsi="標楷體"/>
                <w:color w:val="000000" w:themeColor="text1"/>
              </w:rPr>
            </w:pPr>
            <w:r w:rsidRPr="00D8549E">
              <w:rPr>
                <w:rFonts w:ascii="標楷體" w:eastAsia="標楷體" w:hAnsi="標楷體"/>
                <w:color w:val="000000" w:themeColor="text1"/>
                <w:u w:val="single"/>
              </w:rPr>
              <w:t>本點新增</w:t>
            </w:r>
            <w:r w:rsidRPr="00D8549E">
              <w:rPr>
                <w:rFonts w:ascii="標楷體" w:eastAsia="標楷體" w:hAnsi="標楷體"/>
                <w:color w:val="000000" w:themeColor="text1"/>
              </w:rPr>
              <w:t>。為機關採購人員</w:t>
            </w:r>
            <w:r w:rsidRPr="00D8549E">
              <w:rPr>
                <w:rFonts w:ascii="標楷體" w:eastAsia="標楷體" w:hAnsi="標楷體" w:hint="eastAsia"/>
                <w:color w:val="000000" w:themeColor="text1"/>
              </w:rPr>
              <w:t>依採購法辦理採購業務且具一定效率、品質者，予以依相關規定辦理獎勵，以提升採購人員士氣。</w:t>
            </w:r>
          </w:p>
        </w:tc>
      </w:tr>
      <w:tr w:rsidR="002E5C63" w:rsidRPr="00D8549E" w:rsidTr="00F442AF">
        <w:tc>
          <w:tcPr>
            <w:tcW w:w="1821" w:type="pct"/>
          </w:tcPr>
          <w:p w:rsidR="002E5C63" w:rsidRPr="00D8549E" w:rsidRDefault="002E5C63" w:rsidP="002E3329">
            <w:pPr>
              <w:pStyle w:val="Web"/>
              <w:kinsoku w:val="0"/>
              <w:overflowPunct w:val="0"/>
              <w:spacing w:before="0" w:beforeAutospacing="0" w:after="0" w:afterAutospacing="0" w:line="370" w:lineRule="exact"/>
              <w:ind w:left="504" w:hangingChars="210" w:hanging="504"/>
              <w:jc w:val="both"/>
              <w:rPr>
                <w:rFonts w:ascii="標楷體" w:eastAsia="標楷體" w:hAnsi="標楷體"/>
                <w:color w:val="000000" w:themeColor="text1"/>
              </w:rPr>
            </w:pPr>
            <w:r w:rsidRPr="00D8549E">
              <w:rPr>
                <w:rFonts w:ascii="標楷體" w:eastAsia="標楷體" w:hAnsi="標楷體" w:hint="eastAsia"/>
                <w:color w:val="000000" w:themeColor="text1"/>
              </w:rPr>
              <w:t>八、稽核小組辦理稽核監督時，機關有下列情形之一者，得通知機關以個案或年度方式辦理懲處。</w:t>
            </w:r>
          </w:p>
          <w:p w:rsidR="002E5C63" w:rsidRPr="00D8549E" w:rsidRDefault="002E5C63" w:rsidP="002E3329">
            <w:pPr>
              <w:pStyle w:val="Web"/>
              <w:numPr>
                <w:ilvl w:val="0"/>
                <w:numId w:val="15"/>
              </w:numPr>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sidRPr="00D8549E">
              <w:rPr>
                <w:rFonts w:ascii="標楷體" w:eastAsia="標楷體" w:hAnsi="標楷體"/>
                <w:color w:val="000000" w:themeColor="text1"/>
              </w:rPr>
              <w:t>未依書面通知所定期限內，將稽核資料送至</w:t>
            </w:r>
            <w:r w:rsidRPr="00D8549E">
              <w:rPr>
                <w:rFonts w:ascii="標楷體" w:eastAsia="標楷體" w:hAnsi="標楷體" w:hint="eastAsia"/>
                <w:color w:val="000000" w:themeColor="text1"/>
              </w:rPr>
              <w:t>稽核小組，且經稽催仍未辦理者</w:t>
            </w:r>
            <w:r w:rsidRPr="00D8549E">
              <w:rPr>
                <w:rFonts w:ascii="標楷體" w:eastAsia="標楷體" w:hAnsi="標楷體"/>
                <w:color w:val="000000" w:themeColor="text1"/>
              </w:rPr>
              <w:t>。若有特殊或經同意展期者，不在此限。</w:t>
            </w:r>
          </w:p>
          <w:p w:rsidR="002E5C63" w:rsidRPr="00D8549E" w:rsidRDefault="002E5C63" w:rsidP="002E3329">
            <w:pPr>
              <w:pStyle w:val="Web"/>
              <w:numPr>
                <w:ilvl w:val="0"/>
                <w:numId w:val="15"/>
              </w:numPr>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sidRPr="00D8549E">
              <w:rPr>
                <w:rFonts w:ascii="標楷體" w:eastAsia="標楷體" w:hAnsi="標楷體"/>
                <w:color w:val="000000" w:themeColor="text1"/>
              </w:rPr>
              <w:t>稽核缺失之改善情形逾期未函復</w:t>
            </w:r>
            <w:r w:rsidRPr="00D8549E">
              <w:rPr>
                <w:rFonts w:ascii="標楷體" w:eastAsia="標楷體" w:hAnsi="標楷體" w:hint="eastAsia"/>
                <w:color w:val="000000" w:themeColor="text1"/>
              </w:rPr>
              <w:t>稽核小組</w:t>
            </w:r>
            <w:r w:rsidRPr="00D8549E">
              <w:rPr>
                <w:rFonts w:ascii="標楷體" w:eastAsia="標楷體" w:hAnsi="標楷體"/>
                <w:color w:val="000000" w:themeColor="text1"/>
              </w:rPr>
              <w:t>，且經稽</w:t>
            </w:r>
            <w:r w:rsidRPr="00D8549E">
              <w:rPr>
                <w:rFonts w:ascii="標楷體" w:eastAsia="標楷體" w:hAnsi="標楷體"/>
                <w:color w:val="000000" w:themeColor="text1"/>
              </w:rPr>
              <w:lastRenderedPageBreak/>
              <w:t>催仍未改善者。</w:t>
            </w:r>
          </w:p>
          <w:p w:rsidR="002E5C63" w:rsidRPr="00D8549E" w:rsidRDefault="002E5C63" w:rsidP="002E3329">
            <w:pPr>
              <w:pStyle w:val="Web"/>
              <w:numPr>
                <w:ilvl w:val="0"/>
                <w:numId w:val="15"/>
              </w:numPr>
              <w:kinsoku w:val="0"/>
              <w:overflowPunct w:val="0"/>
              <w:spacing w:before="0" w:beforeAutospacing="0" w:after="0" w:afterAutospacing="0" w:line="370" w:lineRule="exact"/>
              <w:ind w:leftChars="200" w:left="984" w:hangingChars="210" w:hanging="504"/>
              <w:jc w:val="both"/>
              <w:rPr>
                <w:rFonts w:ascii="標楷體" w:eastAsia="標楷體" w:hAnsi="標楷體"/>
                <w:color w:val="000000" w:themeColor="text1"/>
              </w:rPr>
            </w:pPr>
            <w:r w:rsidRPr="00D8549E">
              <w:rPr>
                <w:rFonts w:ascii="標楷體" w:eastAsia="標楷體" w:hAnsi="標楷體"/>
                <w:color w:val="000000" w:themeColor="text1"/>
              </w:rPr>
              <w:t>其他經主管機關認定。</w:t>
            </w:r>
          </w:p>
        </w:tc>
        <w:tc>
          <w:tcPr>
            <w:tcW w:w="1821" w:type="pct"/>
          </w:tcPr>
          <w:p w:rsidR="002E5C63" w:rsidRPr="00D8549E" w:rsidRDefault="002E5C63" w:rsidP="002E5C63">
            <w:pPr>
              <w:pStyle w:val="Web"/>
              <w:kinsoku w:val="0"/>
              <w:overflowPunct w:val="0"/>
              <w:spacing w:line="370" w:lineRule="exact"/>
              <w:rPr>
                <w:rFonts w:ascii="標楷體" w:eastAsia="標楷體" w:hAnsi="標楷體"/>
                <w:color w:val="000000" w:themeColor="text1"/>
              </w:rPr>
            </w:pPr>
          </w:p>
        </w:tc>
        <w:tc>
          <w:tcPr>
            <w:tcW w:w="1359" w:type="pct"/>
          </w:tcPr>
          <w:p w:rsidR="002E5C63" w:rsidRPr="00D8549E" w:rsidRDefault="002E5C63" w:rsidP="002E3329">
            <w:pPr>
              <w:pStyle w:val="Web"/>
              <w:kinsoku w:val="0"/>
              <w:overflowPunct w:val="0"/>
              <w:spacing w:before="0" w:beforeAutospacing="0" w:line="370" w:lineRule="exact"/>
              <w:jc w:val="both"/>
              <w:rPr>
                <w:rFonts w:ascii="標楷體" w:eastAsia="標楷體" w:hAnsi="標楷體"/>
                <w:color w:val="000000" w:themeColor="text1"/>
              </w:rPr>
            </w:pPr>
            <w:r w:rsidRPr="00D8549E">
              <w:rPr>
                <w:rFonts w:ascii="標楷體" w:eastAsia="標楷體" w:hAnsi="標楷體"/>
                <w:color w:val="000000" w:themeColor="text1"/>
                <w:u w:val="single"/>
              </w:rPr>
              <w:t>本點新增</w:t>
            </w:r>
            <w:r w:rsidRPr="00D8549E">
              <w:rPr>
                <w:rFonts w:ascii="標楷體" w:eastAsia="標楷體" w:hAnsi="標楷體"/>
                <w:color w:val="000000" w:themeColor="text1"/>
              </w:rPr>
              <w:t>。為加強督導機關確實及積極改善，爰新增本點，以兼顧稽核監督品質及效率。</w:t>
            </w:r>
          </w:p>
        </w:tc>
      </w:tr>
      <w:tr w:rsidR="002E5C63" w:rsidRPr="00D8549E" w:rsidTr="00F442AF">
        <w:tc>
          <w:tcPr>
            <w:tcW w:w="1821" w:type="pct"/>
          </w:tcPr>
          <w:p w:rsidR="002E5C63" w:rsidRPr="00D8549E" w:rsidRDefault="002E5C63" w:rsidP="002E3329">
            <w:pPr>
              <w:pStyle w:val="Web"/>
              <w:kinsoku w:val="0"/>
              <w:overflowPunct w:val="0"/>
              <w:spacing w:before="0" w:beforeAutospacing="0" w:after="0" w:afterAutospacing="0" w:line="370" w:lineRule="exact"/>
              <w:ind w:left="504" w:hangingChars="210" w:hanging="504"/>
              <w:rPr>
                <w:rFonts w:ascii="標楷體" w:eastAsia="標楷體" w:hAnsi="標楷體"/>
                <w:color w:val="000000" w:themeColor="text1"/>
                <w:u w:val="single"/>
              </w:rPr>
            </w:pPr>
            <w:r w:rsidRPr="00D8549E">
              <w:rPr>
                <w:rFonts w:ascii="標楷體" w:eastAsia="標楷體" w:hAnsi="標楷體" w:hint="eastAsia"/>
                <w:color w:val="000000" w:themeColor="text1"/>
                <w:u w:val="single"/>
              </w:rPr>
              <w:lastRenderedPageBreak/>
              <w:t>九</w:t>
            </w:r>
            <w:r w:rsidRPr="00D8549E">
              <w:rPr>
                <w:rFonts w:ascii="標楷體" w:eastAsia="標楷體" w:hAnsi="標楷體" w:hint="eastAsia"/>
                <w:color w:val="000000" w:themeColor="text1"/>
              </w:rPr>
              <w:t>、</w:t>
            </w:r>
            <w:r w:rsidR="002E3329">
              <w:rPr>
                <w:rFonts w:ascii="標楷體" w:eastAsia="標楷體" w:hAnsi="標楷體"/>
                <w:color w:val="000000" w:themeColor="text1"/>
              </w:rPr>
              <w:tab/>
            </w:r>
            <w:r w:rsidRPr="00D8549E">
              <w:rPr>
                <w:rFonts w:ascii="標楷體" w:eastAsia="標楷體" w:hAnsi="標楷體" w:hint="eastAsia"/>
                <w:color w:val="000000" w:themeColor="text1"/>
              </w:rPr>
              <w:t>稽核小組以本府名義行文。</w:t>
            </w:r>
          </w:p>
        </w:tc>
        <w:tc>
          <w:tcPr>
            <w:tcW w:w="1821" w:type="pct"/>
          </w:tcPr>
          <w:p w:rsidR="002E5C63" w:rsidRPr="00D8549E" w:rsidRDefault="002E5C63" w:rsidP="002E3329">
            <w:pPr>
              <w:pStyle w:val="Web"/>
              <w:kinsoku w:val="0"/>
              <w:overflowPunct w:val="0"/>
              <w:spacing w:line="370" w:lineRule="exact"/>
              <w:ind w:left="744" w:hangingChars="310" w:hanging="744"/>
              <w:rPr>
                <w:rFonts w:ascii="標楷體" w:eastAsia="標楷體" w:hAnsi="標楷體"/>
                <w:color w:val="000000" w:themeColor="text1"/>
              </w:rPr>
            </w:pPr>
            <w:r w:rsidRPr="00D8549E">
              <w:rPr>
                <w:rFonts w:ascii="標楷體" w:eastAsia="標楷體" w:hAnsi="標楷體" w:hint="eastAsia"/>
                <w:color w:val="000000" w:themeColor="text1"/>
                <w:u w:val="single"/>
              </w:rPr>
              <w:t>十六</w:t>
            </w:r>
            <w:r w:rsidRPr="00D8549E">
              <w:rPr>
                <w:rFonts w:ascii="標楷體" w:eastAsia="標楷體" w:hAnsi="標楷體" w:hint="eastAsia"/>
                <w:color w:val="000000" w:themeColor="text1"/>
              </w:rPr>
              <w:t>、</w:t>
            </w:r>
            <w:r w:rsidR="002E3329">
              <w:rPr>
                <w:rFonts w:ascii="標楷體" w:eastAsia="標楷體" w:hAnsi="標楷體"/>
                <w:color w:val="000000" w:themeColor="text1"/>
              </w:rPr>
              <w:tab/>
            </w:r>
            <w:r w:rsidRPr="00D8549E">
              <w:rPr>
                <w:rFonts w:ascii="標楷體" w:eastAsia="標楷體" w:hAnsi="標楷體" w:hint="eastAsia"/>
                <w:color w:val="000000" w:themeColor="text1"/>
              </w:rPr>
              <w:t>稽核小組以本府名義行文。</w:t>
            </w:r>
          </w:p>
        </w:tc>
        <w:tc>
          <w:tcPr>
            <w:tcW w:w="1359" w:type="pct"/>
          </w:tcPr>
          <w:p w:rsidR="002E5C63" w:rsidRPr="00D8549E" w:rsidRDefault="002E5C63" w:rsidP="002E5C63">
            <w:pPr>
              <w:pStyle w:val="Web"/>
              <w:kinsoku w:val="0"/>
              <w:overflowPunct w:val="0"/>
              <w:spacing w:before="0" w:beforeAutospacing="0" w:line="370" w:lineRule="exact"/>
              <w:rPr>
                <w:rFonts w:ascii="標楷體" w:eastAsia="標楷體" w:hAnsi="標楷體"/>
                <w:color w:val="000000" w:themeColor="text1"/>
              </w:rPr>
            </w:pPr>
            <w:r w:rsidRPr="00D8549E">
              <w:rPr>
                <w:rFonts w:ascii="標楷體" w:eastAsia="標楷體" w:hAnsi="標楷體" w:hint="eastAsia"/>
                <w:color w:val="000000" w:themeColor="text1"/>
              </w:rPr>
              <w:t>點次變更。</w:t>
            </w:r>
          </w:p>
        </w:tc>
      </w:tr>
    </w:tbl>
    <w:p w:rsidR="002E3329" w:rsidRDefault="002E3329" w:rsidP="002E3329"/>
    <w:p w:rsidR="002E3329" w:rsidRDefault="002E3329" w:rsidP="002E3329">
      <w:pPr>
        <w:widowControl/>
        <w:ind w:left="720" w:hangingChars="300" w:hanging="720"/>
      </w:pPr>
      <w:r>
        <w:br w:type="page"/>
      </w:r>
    </w:p>
    <w:p w:rsidR="00E051F8" w:rsidRPr="00E051F8" w:rsidRDefault="00E051F8" w:rsidP="00E051F8">
      <w:pPr>
        <w:pStyle w:val="afffffffffff2"/>
        <w:spacing w:before="360" w:after="120"/>
      </w:pPr>
      <w:r w:rsidRPr="00E051F8">
        <w:rPr>
          <w:rFonts w:hint="eastAsia"/>
        </w:rPr>
        <w:lastRenderedPageBreak/>
        <w:t>澎湖縣政府採購稽核小組設置暨作業要點</w:t>
      </w:r>
    </w:p>
    <w:p w:rsidR="00E051F8" w:rsidRPr="00E051F8" w:rsidRDefault="00E051F8" w:rsidP="00E051F8">
      <w:pPr>
        <w:spacing w:line="240" w:lineRule="exact"/>
        <w:jc w:val="right"/>
        <w:rPr>
          <w:sz w:val="16"/>
          <w:szCs w:val="16"/>
        </w:rPr>
      </w:pPr>
      <w:r w:rsidRPr="00E051F8">
        <w:rPr>
          <w:rFonts w:hint="eastAsia"/>
          <w:sz w:val="16"/>
          <w:szCs w:val="16"/>
        </w:rPr>
        <w:t>中華民國</w:t>
      </w:r>
      <w:r w:rsidRPr="00E051F8">
        <w:rPr>
          <w:rFonts w:hint="eastAsia"/>
          <w:sz w:val="16"/>
          <w:szCs w:val="16"/>
        </w:rPr>
        <w:t>88</w:t>
      </w:r>
      <w:r w:rsidRPr="00E051F8">
        <w:rPr>
          <w:rFonts w:hint="eastAsia"/>
          <w:sz w:val="16"/>
          <w:szCs w:val="16"/>
        </w:rPr>
        <w:t>年</w:t>
      </w:r>
      <w:r w:rsidRPr="00E051F8">
        <w:rPr>
          <w:rFonts w:hint="eastAsia"/>
          <w:sz w:val="16"/>
          <w:szCs w:val="16"/>
        </w:rPr>
        <w:t>11</w:t>
      </w:r>
      <w:r w:rsidRPr="00E051F8">
        <w:rPr>
          <w:rFonts w:hint="eastAsia"/>
          <w:sz w:val="16"/>
          <w:szCs w:val="16"/>
        </w:rPr>
        <w:t>月</w:t>
      </w:r>
      <w:r w:rsidRPr="00E051F8">
        <w:rPr>
          <w:rFonts w:hint="eastAsia"/>
          <w:sz w:val="16"/>
          <w:szCs w:val="16"/>
        </w:rPr>
        <w:t>25</w:t>
      </w:r>
      <w:r w:rsidRPr="00E051F8">
        <w:rPr>
          <w:rFonts w:hint="eastAsia"/>
          <w:sz w:val="16"/>
          <w:szCs w:val="16"/>
        </w:rPr>
        <w:t>日</w:t>
      </w:r>
      <w:r w:rsidRPr="00E051F8">
        <w:rPr>
          <w:rFonts w:hint="eastAsia"/>
          <w:sz w:val="16"/>
          <w:szCs w:val="16"/>
        </w:rPr>
        <w:t>88</w:t>
      </w:r>
      <w:r w:rsidRPr="00E051F8">
        <w:rPr>
          <w:rFonts w:hint="eastAsia"/>
          <w:sz w:val="16"/>
          <w:szCs w:val="16"/>
        </w:rPr>
        <w:t>澎府建土字第</w:t>
      </w:r>
      <w:r w:rsidRPr="00E051F8">
        <w:rPr>
          <w:rFonts w:hint="eastAsia"/>
          <w:sz w:val="16"/>
          <w:szCs w:val="16"/>
        </w:rPr>
        <w:t>68180</w:t>
      </w:r>
      <w:r w:rsidRPr="00E051F8">
        <w:rPr>
          <w:rFonts w:hint="eastAsia"/>
          <w:sz w:val="16"/>
          <w:szCs w:val="16"/>
        </w:rPr>
        <w:t>號函發布</w:t>
      </w:r>
    </w:p>
    <w:p w:rsidR="00E051F8" w:rsidRPr="00E051F8" w:rsidRDefault="00E051F8" w:rsidP="00E051F8">
      <w:pPr>
        <w:spacing w:line="240" w:lineRule="exact"/>
        <w:jc w:val="right"/>
        <w:rPr>
          <w:sz w:val="16"/>
          <w:szCs w:val="16"/>
        </w:rPr>
      </w:pPr>
      <w:r w:rsidRPr="00E051F8">
        <w:rPr>
          <w:rFonts w:hint="eastAsia"/>
          <w:sz w:val="16"/>
          <w:szCs w:val="16"/>
        </w:rPr>
        <w:t>中華民國</w:t>
      </w:r>
      <w:r w:rsidRPr="00E051F8">
        <w:rPr>
          <w:rFonts w:hint="eastAsia"/>
          <w:sz w:val="16"/>
          <w:szCs w:val="16"/>
        </w:rPr>
        <w:t>90</w:t>
      </w:r>
      <w:r w:rsidRPr="00E051F8">
        <w:rPr>
          <w:rFonts w:hint="eastAsia"/>
          <w:sz w:val="16"/>
          <w:szCs w:val="16"/>
        </w:rPr>
        <w:t>年</w:t>
      </w:r>
      <w:r w:rsidRPr="00E051F8">
        <w:rPr>
          <w:rFonts w:hint="eastAsia"/>
          <w:sz w:val="16"/>
          <w:szCs w:val="16"/>
        </w:rPr>
        <w:t>1</w:t>
      </w:r>
      <w:r w:rsidRPr="00E051F8">
        <w:rPr>
          <w:rFonts w:hint="eastAsia"/>
          <w:sz w:val="16"/>
          <w:szCs w:val="16"/>
        </w:rPr>
        <w:t>月</w:t>
      </w:r>
      <w:r w:rsidRPr="00E051F8">
        <w:rPr>
          <w:rFonts w:hint="eastAsia"/>
          <w:sz w:val="16"/>
          <w:szCs w:val="16"/>
        </w:rPr>
        <w:t>31</w:t>
      </w:r>
      <w:r w:rsidRPr="00E051F8">
        <w:rPr>
          <w:rFonts w:hint="eastAsia"/>
          <w:sz w:val="16"/>
          <w:szCs w:val="16"/>
        </w:rPr>
        <w:t>日</w:t>
      </w:r>
      <w:r w:rsidRPr="00E051F8">
        <w:rPr>
          <w:rFonts w:hint="eastAsia"/>
          <w:sz w:val="16"/>
          <w:szCs w:val="16"/>
        </w:rPr>
        <w:t>90</w:t>
      </w:r>
      <w:r w:rsidRPr="00E051F8">
        <w:rPr>
          <w:rFonts w:hint="eastAsia"/>
          <w:sz w:val="16"/>
          <w:szCs w:val="16"/>
        </w:rPr>
        <w:t>澎府建購字第</w:t>
      </w:r>
      <w:r w:rsidRPr="00E051F8">
        <w:rPr>
          <w:rFonts w:hint="eastAsia"/>
          <w:sz w:val="16"/>
          <w:szCs w:val="16"/>
        </w:rPr>
        <w:t>04482</w:t>
      </w:r>
      <w:r w:rsidRPr="00E051F8">
        <w:rPr>
          <w:rFonts w:hint="eastAsia"/>
          <w:sz w:val="16"/>
          <w:szCs w:val="16"/>
        </w:rPr>
        <w:t>號函修正發布</w:t>
      </w:r>
    </w:p>
    <w:p w:rsidR="00E051F8" w:rsidRPr="00E051F8" w:rsidRDefault="00E051F8" w:rsidP="00E051F8">
      <w:pPr>
        <w:spacing w:line="240" w:lineRule="exact"/>
        <w:jc w:val="right"/>
        <w:rPr>
          <w:sz w:val="16"/>
          <w:szCs w:val="16"/>
        </w:rPr>
      </w:pPr>
      <w:r w:rsidRPr="00E051F8">
        <w:rPr>
          <w:rFonts w:hint="eastAsia"/>
          <w:sz w:val="16"/>
          <w:szCs w:val="16"/>
        </w:rPr>
        <w:t>中華民國</w:t>
      </w:r>
      <w:r w:rsidRPr="00E051F8">
        <w:rPr>
          <w:rFonts w:hint="eastAsia"/>
          <w:sz w:val="16"/>
          <w:szCs w:val="16"/>
        </w:rPr>
        <w:t>114</w:t>
      </w:r>
      <w:r w:rsidRPr="00E051F8">
        <w:rPr>
          <w:rFonts w:hint="eastAsia"/>
          <w:sz w:val="16"/>
          <w:szCs w:val="16"/>
        </w:rPr>
        <w:t>年</w:t>
      </w:r>
      <w:r w:rsidRPr="00E051F8">
        <w:rPr>
          <w:rFonts w:hint="eastAsia"/>
          <w:sz w:val="16"/>
          <w:szCs w:val="16"/>
        </w:rPr>
        <w:t>8</w:t>
      </w:r>
      <w:r w:rsidRPr="00E051F8">
        <w:rPr>
          <w:rFonts w:hint="eastAsia"/>
          <w:sz w:val="16"/>
          <w:szCs w:val="16"/>
        </w:rPr>
        <w:t>月</w:t>
      </w:r>
      <w:r w:rsidRPr="00E051F8">
        <w:rPr>
          <w:rFonts w:hint="eastAsia"/>
          <w:sz w:val="16"/>
          <w:szCs w:val="16"/>
        </w:rPr>
        <w:t>29</w:t>
      </w:r>
      <w:r w:rsidRPr="00E051F8">
        <w:rPr>
          <w:rFonts w:hint="eastAsia"/>
          <w:sz w:val="16"/>
          <w:szCs w:val="16"/>
        </w:rPr>
        <w:t>日府工購字第</w:t>
      </w:r>
      <w:r w:rsidRPr="00E051F8">
        <w:rPr>
          <w:rFonts w:hint="eastAsia"/>
          <w:sz w:val="16"/>
          <w:szCs w:val="16"/>
        </w:rPr>
        <w:t>1141011297</w:t>
      </w:r>
      <w:r w:rsidRPr="00E051F8">
        <w:rPr>
          <w:rFonts w:hint="eastAsia"/>
          <w:sz w:val="16"/>
          <w:szCs w:val="16"/>
        </w:rPr>
        <w:t>號函修正發布</w:t>
      </w:r>
    </w:p>
    <w:p w:rsidR="00E051F8" w:rsidRPr="00E051F8" w:rsidRDefault="00E051F8" w:rsidP="00E051F8">
      <w:pPr>
        <w:ind w:left="504" w:hangingChars="210" w:hanging="504"/>
      </w:pPr>
      <w:r w:rsidRPr="00E051F8">
        <w:rPr>
          <w:rFonts w:hint="eastAsia"/>
        </w:rPr>
        <w:t>一、</w:t>
      </w:r>
      <w:r>
        <w:tab/>
      </w:r>
      <w:r w:rsidRPr="00E051F8">
        <w:rPr>
          <w:rFonts w:hint="eastAsia"/>
        </w:rPr>
        <w:t>澎湖縣政府（以下簡稱本府）為辦理政府採購法第一百零八條第一項事宜，特依據採購稽核小組組織準則、採購稽核小組作業規則訂定本要點。</w:t>
      </w:r>
    </w:p>
    <w:p w:rsidR="00E051F8" w:rsidRPr="00E051F8" w:rsidRDefault="00E051F8" w:rsidP="00E051F8">
      <w:pPr>
        <w:ind w:left="504" w:hangingChars="210" w:hanging="504"/>
      </w:pPr>
      <w:r w:rsidRPr="00E051F8">
        <w:rPr>
          <w:rFonts w:hint="eastAsia"/>
        </w:rPr>
        <w:t>二、</w:t>
      </w:r>
      <w:r>
        <w:tab/>
      </w:r>
      <w:r w:rsidRPr="00E051F8">
        <w:rPr>
          <w:rFonts w:hint="eastAsia"/>
        </w:rPr>
        <w:t>本府成立採購稽核小組（以下簡稱稽核小組），置召集人一人，綜理稽核監督事宜；副召集人一人，襄助召集人處理稽核監督事宜，均由縣長指定本府高階職員兼任，並為當然委員，其餘委員若干人，下置稽查人員，均由縣長視需要就政風人員及具有採購相關專門知識之人員派（聘）兼之，任期二年，期滿得續派（聘）之並得視需要隨時改派（聘）。</w:t>
      </w:r>
      <w:r>
        <w:br/>
      </w:r>
      <w:r w:rsidRPr="00E051F8">
        <w:rPr>
          <w:rFonts w:hint="eastAsia"/>
        </w:rPr>
        <w:t>前項人員均為無給職，但得依規定支給兼職酬勞。</w:t>
      </w:r>
    </w:p>
    <w:p w:rsidR="00E051F8" w:rsidRPr="00E051F8" w:rsidRDefault="00E051F8" w:rsidP="00E051F8">
      <w:pPr>
        <w:ind w:left="504" w:hangingChars="210" w:hanging="504"/>
      </w:pPr>
      <w:r w:rsidRPr="00E051F8">
        <w:rPr>
          <w:rFonts w:hint="eastAsia"/>
        </w:rPr>
        <w:t>三、</w:t>
      </w:r>
      <w:r>
        <w:tab/>
      </w:r>
      <w:r w:rsidRPr="00E051F8">
        <w:rPr>
          <w:rFonts w:hint="eastAsia"/>
        </w:rPr>
        <w:t>稽核小組置執行秘書一人，由本府就二級主管以上具有採購相關專門知識之人員派兼之，承召集人之命，處理稽核小組日常事務；工作人員若干人由本府人員派兼或視業務量聘約僱人員協助辦理稽核小組業務。</w:t>
      </w:r>
    </w:p>
    <w:p w:rsidR="00E051F8" w:rsidRPr="00E051F8" w:rsidRDefault="00E051F8" w:rsidP="00E051F8">
      <w:pPr>
        <w:ind w:left="504" w:hangingChars="210" w:hanging="504"/>
      </w:pPr>
      <w:r w:rsidRPr="00E051F8">
        <w:rPr>
          <w:rFonts w:hint="eastAsia"/>
        </w:rPr>
        <w:t>四、</w:t>
      </w:r>
      <w:r>
        <w:tab/>
      </w:r>
      <w:r w:rsidRPr="00E051F8">
        <w:rPr>
          <w:rFonts w:hint="eastAsia"/>
        </w:rPr>
        <w:t>稽核小組稽核監督左列機關之採購事宜：</w:t>
      </w:r>
    </w:p>
    <w:p w:rsidR="00E051F8" w:rsidRPr="00E051F8" w:rsidRDefault="00E051F8" w:rsidP="00E051F8">
      <w:pPr>
        <w:ind w:leftChars="200" w:left="984" w:hangingChars="210" w:hanging="504"/>
      </w:pPr>
      <w:r w:rsidRPr="00E051F8">
        <w:rPr>
          <w:rFonts w:hint="eastAsia"/>
        </w:rPr>
        <w:t>(</w:t>
      </w:r>
      <w:r w:rsidRPr="00E051F8">
        <w:rPr>
          <w:rFonts w:hint="eastAsia"/>
        </w:rPr>
        <w:t>一</w:t>
      </w:r>
      <w:r w:rsidRPr="00E051F8">
        <w:rPr>
          <w:rFonts w:hint="eastAsia"/>
        </w:rPr>
        <w:t>)</w:t>
      </w:r>
      <w:r>
        <w:rPr>
          <w:rFonts w:hint="eastAsia"/>
        </w:rPr>
        <w:tab/>
      </w:r>
      <w:r w:rsidRPr="00E051F8">
        <w:rPr>
          <w:rFonts w:hint="eastAsia"/>
        </w:rPr>
        <w:t>本府暨所屬各機關、學校。</w:t>
      </w:r>
    </w:p>
    <w:p w:rsidR="00E051F8" w:rsidRPr="00E051F8" w:rsidRDefault="00E051F8" w:rsidP="00E051F8">
      <w:pPr>
        <w:ind w:leftChars="200" w:left="984" w:hangingChars="210" w:hanging="504"/>
      </w:pPr>
      <w:r w:rsidRPr="00E051F8">
        <w:rPr>
          <w:rFonts w:hint="eastAsia"/>
        </w:rPr>
        <w:t>(</w:t>
      </w:r>
      <w:r w:rsidRPr="00E051F8">
        <w:rPr>
          <w:rFonts w:hint="eastAsia"/>
        </w:rPr>
        <w:t>二</w:t>
      </w:r>
      <w:r w:rsidRPr="00E051F8">
        <w:rPr>
          <w:rFonts w:hint="eastAsia"/>
        </w:rPr>
        <w:t>)</w:t>
      </w:r>
      <w:r>
        <w:rPr>
          <w:rFonts w:hint="eastAsia"/>
        </w:rPr>
        <w:tab/>
      </w:r>
      <w:r w:rsidRPr="00E051F8">
        <w:rPr>
          <w:rFonts w:hint="eastAsia"/>
        </w:rPr>
        <w:t>縣轄鄉市各機關。</w:t>
      </w:r>
    </w:p>
    <w:p w:rsidR="00E051F8" w:rsidRPr="00E051F8" w:rsidRDefault="00E051F8" w:rsidP="00E051F8">
      <w:pPr>
        <w:ind w:leftChars="200" w:left="984" w:hangingChars="210" w:hanging="504"/>
      </w:pPr>
      <w:r w:rsidRPr="00E051F8">
        <w:rPr>
          <w:rFonts w:hint="eastAsia"/>
        </w:rPr>
        <w:t>(</w:t>
      </w:r>
      <w:r w:rsidRPr="00E051F8">
        <w:rPr>
          <w:rFonts w:hint="eastAsia"/>
        </w:rPr>
        <w:t>三</w:t>
      </w:r>
      <w:r w:rsidRPr="00E051F8">
        <w:rPr>
          <w:rFonts w:hint="eastAsia"/>
        </w:rPr>
        <w:t>)</w:t>
      </w:r>
      <w:r>
        <w:rPr>
          <w:rFonts w:hint="eastAsia"/>
        </w:rPr>
        <w:tab/>
      </w:r>
      <w:r w:rsidRPr="00E051F8">
        <w:rPr>
          <w:rFonts w:hint="eastAsia"/>
        </w:rPr>
        <w:t>依政府採購法第四條、第五條規定，受前二款機關補助或委託之法人或團體。</w:t>
      </w:r>
    </w:p>
    <w:p w:rsidR="00E051F8" w:rsidRPr="00E051F8" w:rsidRDefault="00E051F8" w:rsidP="00E051F8">
      <w:pPr>
        <w:ind w:left="504" w:hangingChars="210" w:hanging="504"/>
      </w:pPr>
      <w:r w:rsidRPr="00E051F8">
        <w:rPr>
          <w:rFonts w:hint="eastAsia"/>
        </w:rPr>
        <w:t>五、</w:t>
      </w:r>
      <w:r>
        <w:rPr>
          <w:rFonts w:hint="eastAsia"/>
        </w:rPr>
        <w:tab/>
      </w:r>
      <w:r w:rsidRPr="00E051F8">
        <w:rPr>
          <w:rFonts w:hint="eastAsia"/>
        </w:rPr>
        <w:t>稽核小組發現機關辦理採購有重大異常情形者，得經召集人指定稽核委員組成專案小組，對機關進行稽核監督。</w:t>
      </w:r>
      <w:r>
        <w:br/>
      </w:r>
      <w:r w:rsidRPr="00E051F8">
        <w:rPr>
          <w:rFonts w:hint="eastAsia"/>
        </w:rPr>
        <w:t>本府發現機關辦理採購有重大異常情形者，亦得經召集人為前項之指定。</w:t>
      </w:r>
      <w:r>
        <w:br/>
      </w:r>
      <w:r w:rsidRPr="00E051F8">
        <w:rPr>
          <w:rFonts w:hint="eastAsia"/>
        </w:rPr>
        <w:t>前二項以外情形、稽核小組得隨時辦理稽核監督。</w:t>
      </w:r>
      <w:r>
        <w:br/>
      </w:r>
      <w:r w:rsidRPr="00E051F8">
        <w:rPr>
          <w:rFonts w:hint="eastAsia"/>
        </w:rPr>
        <w:t>稽核小組進行稽核監督時，得不預先通知機關。</w:t>
      </w:r>
    </w:p>
    <w:p w:rsidR="00E051F8" w:rsidRPr="00E051F8" w:rsidRDefault="00E051F8" w:rsidP="00E051F8">
      <w:pPr>
        <w:ind w:left="504" w:hangingChars="210" w:hanging="504"/>
      </w:pPr>
      <w:r w:rsidRPr="00E051F8">
        <w:rPr>
          <w:rFonts w:hint="eastAsia"/>
        </w:rPr>
        <w:t>六、</w:t>
      </w:r>
      <w:r>
        <w:rPr>
          <w:rFonts w:hint="eastAsia"/>
        </w:rPr>
        <w:tab/>
      </w:r>
      <w:r w:rsidRPr="00E051F8">
        <w:rPr>
          <w:rFonts w:hint="eastAsia"/>
        </w:rPr>
        <w:t>稽核小組成員辦理稽核監督事宜，發揮防弊功能績效顯著者，或執行稽核監督業務績效優良者，得予核發工作獎金或敘獎以資獎勵。</w:t>
      </w:r>
    </w:p>
    <w:p w:rsidR="00E051F8" w:rsidRPr="00E051F8" w:rsidRDefault="00E051F8" w:rsidP="00E051F8">
      <w:pPr>
        <w:ind w:left="504" w:hangingChars="210" w:hanging="504"/>
      </w:pPr>
      <w:r w:rsidRPr="00E051F8">
        <w:rPr>
          <w:rFonts w:hint="eastAsia"/>
        </w:rPr>
        <w:t>七、</w:t>
      </w:r>
      <w:r>
        <w:rPr>
          <w:rFonts w:hint="eastAsia"/>
        </w:rPr>
        <w:tab/>
      </w:r>
      <w:r w:rsidRPr="00E051F8">
        <w:rPr>
          <w:rFonts w:hint="eastAsia"/>
        </w:rPr>
        <w:t>稽核案件經稽核結果，無違反採購法規且無延宕採購效率、採購效率及品質有顯著進步、或相關事由經稽核小組認為應予獎勵者，稽核小組得建議受稽核機關依「機關獎勵優良採購人員實施要點」就相關人員辦理敘獎。</w:t>
      </w:r>
    </w:p>
    <w:p w:rsidR="00E051F8" w:rsidRPr="00E051F8" w:rsidRDefault="00E051F8" w:rsidP="00E051F8">
      <w:pPr>
        <w:ind w:left="504" w:hangingChars="210" w:hanging="504"/>
      </w:pPr>
      <w:r w:rsidRPr="00E051F8">
        <w:rPr>
          <w:rFonts w:hint="eastAsia"/>
        </w:rPr>
        <w:t>八、</w:t>
      </w:r>
      <w:r>
        <w:rPr>
          <w:rFonts w:hint="eastAsia"/>
        </w:rPr>
        <w:tab/>
      </w:r>
      <w:r w:rsidRPr="00E051F8">
        <w:rPr>
          <w:rFonts w:hint="eastAsia"/>
        </w:rPr>
        <w:t>稽核小組辦理稽核監督時，機關有下列情形之一者，得通知機關以個案或年度方式辦理懲處。</w:t>
      </w:r>
    </w:p>
    <w:p w:rsidR="00E051F8" w:rsidRPr="00E051F8" w:rsidRDefault="00E051F8" w:rsidP="00E051F8">
      <w:pPr>
        <w:ind w:leftChars="200" w:left="984" w:hangingChars="210" w:hanging="504"/>
      </w:pPr>
      <w:r w:rsidRPr="00E051F8">
        <w:rPr>
          <w:rFonts w:hint="eastAsia"/>
        </w:rPr>
        <w:lastRenderedPageBreak/>
        <w:t>(</w:t>
      </w:r>
      <w:r w:rsidRPr="00E051F8">
        <w:rPr>
          <w:rFonts w:hint="eastAsia"/>
        </w:rPr>
        <w:t>一</w:t>
      </w:r>
      <w:r w:rsidRPr="00E051F8">
        <w:rPr>
          <w:rFonts w:hint="eastAsia"/>
        </w:rPr>
        <w:t>)</w:t>
      </w:r>
      <w:r>
        <w:rPr>
          <w:rFonts w:hint="eastAsia"/>
        </w:rPr>
        <w:tab/>
      </w:r>
      <w:r w:rsidRPr="00E051F8">
        <w:rPr>
          <w:rFonts w:hint="eastAsia"/>
        </w:rPr>
        <w:t>未依書面通知所定期限內，將稽核資料送至稽核小組，且經稽催仍未辦理者。若有特殊或經同意展期者，不在此限。</w:t>
      </w:r>
    </w:p>
    <w:p w:rsidR="00E051F8" w:rsidRPr="00E051F8" w:rsidRDefault="00E051F8" w:rsidP="00E051F8">
      <w:pPr>
        <w:ind w:leftChars="200" w:left="984" w:hangingChars="210" w:hanging="504"/>
      </w:pPr>
      <w:r w:rsidRPr="00E051F8">
        <w:rPr>
          <w:rFonts w:hint="eastAsia"/>
        </w:rPr>
        <w:t>(</w:t>
      </w:r>
      <w:r w:rsidRPr="00E051F8">
        <w:rPr>
          <w:rFonts w:hint="eastAsia"/>
        </w:rPr>
        <w:t>二</w:t>
      </w:r>
      <w:r w:rsidRPr="00E051F8">
        <w:rPr>
          <w:rFonts w:hint="eastAsia"/>
        </w:rPr>
        <w:t>)</w:t>
      </w:r>
      <w:r>
        <w:rPr>
          <w:rFonts w:hint="eastAsia"/>
        </w:rPr>
        <w:tab/>
      </w:r>
      <w:r w:rsidRPr="00E051F8">
        <w:rPr>
          <w:rFonts w:hint="eastAsia"/>
        </w:rPr>
        <w:t>稽核缺失之改善情形逾期未函復稽核小組，且經稽催仍未改善者。</w:t>
      </w:r>
    </w:p>
    <w:p w:rsidR="00E051F8" w:rsidRPr="00E051F8" w:rsidRDefault="00E051F8" w:rsidP="00E051F8">
      <w:pPr>
        <w:ind w:leftChars="200" w:left="984" w:hangingChars="210" w:hanging="504"/>
      </w:pPr>
      <w:r w:rsidRPr="00E051F8">
        <w:rPr>
          <w:rFonts w:hint="eastAsia"/>
        </w:rPr>
        <w:t>(</w:t>
      </w:r>
      <w:r w:rsidRPr="00E051F8">
        <w:rPr>
          <w:rFonts w:hint="eastAsia"/>
        </w:rPr>
        <w:t>三</w:t>
      </w:r>
      <w:r w:rsidRPr="00E051F8">
        <w:rPr>
          <w:rFonts w:hint="eastAsia"/>
        </w:rPr>
        <w:t>)</w:t>
      </w:r>
      <w:r>
        <w:rPr>
          <w:rFonts w:hint="eastAsia"/>
        </w:rPr>
        <w:tab/>
      </w:r>
      <w:r w:rsidRPr="00E051F8">
        <w:rPr>
          <w:rFonts w:hint="eastAsia"/>
        </w:rPr>
        <w:t>其他經主管機關認定。</w:t>
      </w:r>
    </w:p>
    <w:p w:rsidR="002E5C63" w:rsidRPr="00E051F8" w:rsidRDefault="00E051F8" w:rsidP="00E051F8">
      <w:pPr>
        <w:ind w:left="504" w:hangingChars="210" w:hanging="504"/>
      </w:pPr>
      <w:r w:rsidRPr="00E051F8">
        <w:rPr>
          <w:rFonts w:hint="eastAsia"/>
        </w:rPr>
        <w:t>九、</w:t>
      </w:r>
      <w:r>
        <w:rPr>
          <w:rFonts w:hint="eastAsia"/>
        </w:rPr>
        <w:tab/>
      </w:r>
      <w:r w:rsidRPr="00E051F8">
        <w:rPr>
          <w:rFonts w:hint="eastAsia"/>
        </w:rPr>
        <w:t>稽核小組以本府名義行文。</w:t>
      </w:r>
    </w:p>
    <w:p w:rsidR="007551FF" w:rsidRPr="001B5022" w:rsidRDefault="007551FF" w:rsidP="001B5022">
      <w:r w:rsidRPr="001B5022">
        <w:br w:type="page"/>
      </w:r>
    </w:p>
    <w:p w:rsidR="00E051F8" w:rsidRDefault="007478D9" w:rsidP="00EF4AB2">
      <w:pPr>
        <w:spacing w:line="240" w:lineRule="auto"/>
        <w:ind w:left="720" w:hanging="720"/>
      </w:pPr>
      <w:r w:rsidRPr="007478D9">
        <w:rPr>
          <w:noProof/>
        </w:rPr>
        <w:lastRenderedPageBreak/>
        <w:drawing>
          <wp:inline distT="0" distB="0" distL="0" distR="0">
            <wp:extent cx="1316990" cy="518795"/>
            <wp:effectExtent l="19050" t="0" r="0" b="0"/>
            <wp:docPr id="19"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22"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0A2915" w:rsidRDefault="000A2915" w:rsidP="000A2915">
      <w:pPr>
        <w:pStyle w:val="XXXX2"/>
        <w:spacing w:before="360"/>
      </w:pPr>
      <w:r>
        <w:rPr>
          <w:rFonts w:hint="eastAsia"/>
        </w:rPr>
        <w:t>澎湖縣政府　函</w:t>
      </w:r>
    </w:p>
    <w:p w:rsidR="000A2915" w:rsidRDefault="000A2915" w:rsidP="000A2915">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0A2915" w:rsidRDefault="000A2915" w:rsidP="000A2915">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11</w:t>
      </w:r>
      <w:r>
        <w:rPr>
          <w:rFonts w:hint="eastAsia"/>
        </w:rPr>
        <w:t>日</w:t>
      </w:r>
    </w:p>
    <w:p w:rsidR="000A2915" w:rsidRDefault="000A2915" w:rsidP="000A2915">
      <w:pPr>
        <w:pStyle w:val="affffffffffe"/>
      </w:pPr>
      <w:r>
        <w:rPr>
          <w:rFonts w:hint="eastAsia"/>
        </w:rPr>
        <w:t>發文字號：府行法字第</w:t>
      </w:r>
      <w:r>
        <w:rPr>
          <w:rFonts w:hint="eastAsia"/>
        </w:rPr>
        <w:t>11413103292</w:t>
      </w:r>
      <w:r>
        <w:rPr>
          <w:rFonts w:hint="eastAsia"/>
        </w:rPr>
        <w:t>號</w:t>
      </w:r>
    </w:p>
    <w:p w:rsidR="000A2915" w:rsidRDefault="000A2915" w:rsidP="000A2915">
      <w:pPr>
        <w:pStyle w:val="affffffffffe"/>
      </w:pPr>
      <w:r>
        <w:rPr>
          <w:rFonts w:hint="eastAsia"/>
        </w:rPr>
        <w:t>附　　件：如主旨（見本期縣法規欄）</w:t>
      </w:r>
    </w:p>
    <w:p w:rsidR="000A2915" w:rsidRDefault="000A2915" w:rsidP="000A2915">
      <w:pPr>
        <w:pStyle w:val="affffffffffe"/>
      </w:pPr>
      <w:r>
        <w:rPr>
          <w:rFonts w:hint="eastAsia"/>
        </w:rPr>
        <w:t>主　　旨：檢送廢止「澎湖縣獎助學生助學金實施辦法」、「澎湖縣學生交通圖書券補貼實施辦法」發布令乙份（如附件），請依地方制度法第</w:t>
      </w:r>
      <w:r>
        <w:rPr>
          <w:rFonts w:hint="eastAsia"/>
        </w:rPr>
        <w:t>27</w:t>
      </w:r>
      <w:r>
        <w:rPr>
          <w:rFonts w:hint="eastAsia"/>
        </w:rPr>
        <w:t>條第</w:t>
      </w:r>
      <w:r>
        <w:rPr>
          <w:rFonts w:hint="eastAsia"/>
        </w:rPr>
        <w:t>3</w:t>
      </w:r>
      <w:r>
        <w:rPr>
          <w:rFonts w:hint="eastAsia"/>
        </w:rPr>
        <w:t>項規定函報中央主管機關備查，並函送本縣議會查照，請查照。</w:t>
      </w:r>
    </w:p>
    <w:p w:rsidR="000A2915" w:rsidRDefault="000A2915" w:rsidP="000A2915">
      <w:pPr>
        <w:pStyle w:val="affffffffffe"/>
      </w:pPr>
      <w:r>
        <w:rPr>
          <w:rFonts w:hint="eastAsia"/>
        </w:rPr>
        <w:t>說　　明：</w:t>
      </w:r>
    </w:p>
    <w:p w:rsidR="000A2915" w:rsidRDefault="000A2915" w:rsidP="007578B3">
      <w:pPr>
        <w:pStyle w:val="afffffffffff8"/>
        <w:ind w:left="1688" w:hanging="488"/>
      </w:pPr>
      <w:r>
        <w:rPr>
          <w:rFonts w:hint="eastAsia"/>
        </w:rPr>
        <w:t>一、依據澎湖縣法規標準自治條例第</w:t>
      </w:r>
      <w:r>
        <w:rPr>
          <w:rFonts w:hint="eastAsia"/>
        </w:rPr>
        <w:t>32</w:t>
      </w:r>
      <w:r>
        <w:rPr>
          <w:rFonts w:hint="eastAsia"/>
        </w:rPr>
        <w:t>條規定辦理。</w:t>
      </w:r>
    </w:p>
    <w:p w:rsidR="000A2915" w:rsidRDefault="000A2915" w:rsidP="007578B3">
      <w:pPr>
        <w:pStyle w:val="afffffffffff8"/>
        <w:ind w:left="1688" w:hanging="488"/>
      </w:pPr>
      <w:r>
        <w:rPr>
          <w:rFonts w:hint="eastAsia"/>
        </w:rPr>
        <w:t>二、貴處依旨揭規定檢附發布令、原條文、廢止總說明函報中央主管機關備查與函送本縣議會查照時，請副知本府行政處，並於備查文函復後影印</w:t>
      </w:r>
      <w:r>
        <w:rPr>
          <w:rFonts w:hint="eastAsia"/>
        </w:rPr>
        <w:t>1</w:t>
      </w:r>
      <w:r>
        <w:rPr>
          <w:rFonts w:hint="eastAsia"/>
        </w:rPr>
        <w:t>份送本府行政處留存。</w:t>
      </w:r>
    </w:p>
    <w:p w:rsidR="000A2915" w:rsidRDefault="000A2915" w:rsidP="000A2915">
      <w:pPr>
        <w:pStyle w:val="affffffffffe"/>
      </w:pPr>
    </w:p>
    <w:p w:rsidR="000A2915" w:rsidRDefault="000A2915" w:rsidP="000A2915">
      <w:pPr>
        <w:pStyle w:val="affffffffffe"/>
      </w:pPr>
      <w:r>
        <w:rPr>
          <w:rFonts w:hint="eastAsia"/>
        </w:rPr>
        <w:t>正　　本：澎湖縣政府教育處</w:t>
      </w:r>
    </w:p>
    <w:p w:rsidR="000A2915" w:rsidRDefault="000A2915" w:rsidP="000A2915">
      <w:pPr>
        <w:pStyle w:val="affffffffffe"/>
      </w:pPr>
      <w:r>
        <w:rPr>
          <w:rFonts w:hint="eastAsia"/>
        </w:rPr>
        <w:t>副　　本：澎湖縣政府行政處（刊登公報）、澎湖縣政府行政處（法制）</w:t>
      </w:r>
    </w:p>
    <w:p w:rsidR="000A2915" w:rsidRDefault="000A2915" w:rsidP="000A2915">
      <w:pPr>
        <w:pStyle w:val="afffffffffff1"/>
        <w:spacing w:before="360"/>
      </w:pPr>
      <w:r>
        <w:rPr>
          <w:rFonts w:hint="eastAsia"/>
        </w:rPr>
        <w:t xml:space="preserve">縣　長　</w:t>
      </w:r>
      <w:r w:rsidRPr="000A2915">
        <w:rPr>
          <w:rFonts w:hint="eastAsia"/>
          <w:sz w:val="36"/>
          <w:szCs w:val="36"/>
        </w:rPr>
        <w:t>陳　光　復</w:t>
      </w:r>
    </w:p>
    <w:p w:rsidR="000A2915" w:rsidRDefault="000A2915" w:rsidP="000A2915">
      <w:pPr>
        <w:widowControl/>
        <w:ind w:left="720" w:hangingChars="300" w:hanging="720"/>
        <w:rPr>
          <w:color w:val="000000"/>
        </w:rPr>
      </w:pPr>
      <w:r>
        <w:br w:type="page"/>
      </w:r>
    </w:p>
    <w:p w:rsidR="00283F3E" w:rsidRPr="00283F3E" w:rsidRDefault="00283F3E" w:rsidP="00283F3E">
      <w:pPr>
        <w:spacing w:line="20" w:lineRule="exact"/>
      </w:pPr>
    </w:p>
    <w:p w:rsidR="00283F3E" w:rsidRDefault="00283F3E" w:rsidP="00283F3E">
      <w:pPr>
        <w:pStyle w:val="XXXX2"/>
        <w:spacing w:before="360"/>
      </w:pPr>
      <w:r>
        <w:rPr>
          <w:rFonts w:hint="eastAsia"/>
        </w:rPr>
        <w:t>澎湖縣政府　函</w:t>
      </w:r>
    </w:p>
    <w:p w:rsidR="00283F3E" w:rsidRDefault="00283F3E" w:rsidP="00283F3E">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83F3E" w:rsidRDefault="00283F3E" w:rsidP="00283F3E">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21</w:t>
      </w:r>
      <w:r>
        <w:rPr>
          <w:rFonts w:hint="eastAsia"/>
        </w:rPr>
        <w:t>日</w:t>
      </w:r>
    </w:p>
    <w:p w:rsidR="00283F3E" w:rsidRDefault="00283F3E" w:rsidP="00283F3E">
      <w:pPr>
        <w:pStyle w:val="affffffffffe"/>
      </w:pPr>
      <w:r>
        <w:rPr>
          <w:rFonts w:hint="eastAsia"/>
        </w:rPr>
        <w:t>發文字號：府行法字第</w:t>
      </w:r>
      <w:r>
        <w:rPr>
          <w:rFonts w:hint="eastAsia"/>
        </w:rPr>
        <w:t>11413103812</w:t>
      </w:r>
      <w:r>
        <w:rPr>
          <w:rFonts w:hint="eastAsia"/>
        </w:rPr>
        <w:t>號</w:t>
      </w:r>
    </w:p>
    <w:p w:rsidR="00283F3E" w:rsidRDefault="00283F3E" w:rsidP="00283F3E">
      <w:pPr>
        <w:pStyle w:val="affffffffffe"/>
      </w:pPr>
      <w:r>
        <w:rPr>
          <w:rFonts w:hint="eastAsia"/>
        </w:rPr>
        <w:t>附　　件：（見本期縣法規欄）</w:t>
      </w:r>
    </w:p>
    <w:p w:rsidR="00283F3E" w:rsidRDefault="00283F3E" w:rsidP="00283F3E">
      <w:pPr>
        <w:pStyle w:val="affffffffffe"/>
      </w:pPr>
      <w:r>
        <w:rPr>
          <w:rFonts w:hint="eastAsia"/>
        </w:rPr>
        <w:t>主　　旨：檢送修正「澎湖縣興辦公共工程拆遷補償自治條例」第三條及附表發布令乙份，請依地方制度法第</w:t>
      </w:r>
      <w:r>
        <w:rPr>
          <w:rFonts w:hint="eastAsia"/>
        </w:rPr>
        <w:t>26</w:t>
      </w:r>
      <w:r>
        <w:rPr>
          <w:rFonts w:hint="eastAsia"/>
        </w:rPr>
        <w:t>條第</w:t>
      </w:r>
      <w:r>
        <w:rPr>
          <w:rFonts w:hint="eastAsia"/>
        </w:rPr>
        <w:t>4</w:t>
      </w:r>
      <w:r>
        <w:rPr>
          <w:rFonts w:hint="eastAsia"/>
        </w:rPr>
        <w:t>項規定函報中央主管機關備查，請查照。</w:t>
      </w:r>
    </w:p>
    <w:p w:rsidR="00283F3E" w:rsidRDefault="00283F3E" w:rsidP="00283F3E">
      <w:pPr>
        <w:pStyle w:val="affffffffffe"/>
      </w:pPr>
      <w:r>
        <w:rPr>
          <w:rFonts w:hint="eastAsia"/>
        </w:rPr>
        <w:t>說　　明：</w:t>
      </w:r>
    </w:p>
    <w:p w:rsidR="00283F3E" w:rsidRDefault="00283F3E" w:rsidP="00283F3E">
      <w:pPr>
        <w:pStyle w:val="afffffffffff8"/>
        <w:ind w:left="1688" w:hanging="488"/>
      </w:pPr>
      <w:r>
        <w:rPr>
          <w:rFonts w:hint="eastAsia"/>
        </w:rPr>
        <w:t>一、依據澎湖縣法規標準自治條例第</w:t>
      </w:r>
      <w:r>
        <w:rPr>
          <w:rFonts w:hint="eastAsia"/>
        </w:rPr>
        <w:t>32</w:t>
      </w:r>
      <w:r>
        <w:rPr>
          <w:rFonts w:hint="eastAsia"/>
        </w:rPr>
        <w:t>條規定辦理。</w:t>
      </w:r>
    </w:p>
    <w:p w:rsidR="00283F3E" w:rsidRDefault="00283F3E" w:rsidP="00283F3E">
      <w:pPr>
        <w:pStyle w:val="afffffffffff8"/>
        <w:ind w:left="1688" w:hanging="488"/>
      </w:pPr>
      <w:r>
        <w:rPr>
          <w:rFonts w:hint="eastAsia"/>
        </w:rPr>
        <w:t>二、貴處依旨揭規定檢附發布令、條文、修正總說明及修正對照表（非草案）函報中央主管機關備查時，請副知本府行政處，並於備查文函復後影印</w:t>
      </w:r>
      <w:r>
        <w:rPr>
          <w:rFonts w:hint="eastAsia"/>
        </w:rPr>
        <w:t>1</w:t>
      </w:r>
      <w:r>
        <w:rPr>
          <w:rFonts w:hint="eastAsia"/>
        </w:rPr>
        <w:t>份送本府行政處留存。</w:t>
      </w:r>
    </w:p>
    <w:p w:rsidR="00283F3E" w:rsidRDefault="00283F3E" w:rsidP="00283F3E">
      <w:pPr>
        <w:pStyle w:val="afffffffffff8"/>
        <w:ind w:left="1688" w:hanging="488"/>
      </w:pPr>
      <w:r>
        <w:rPr>
          <w:rFonts w:hint="eastAsia"/>
        </w:rPr>
        <w:t>三、本案業依地方制度法第</w:t>
      </w:r>
      <w:r>
        <w:rPr>
          <w:rFonts w:hint="eastAsia"/>
        </w:rPr>
        <w:t>26</w:t>
      </w:r>
      <w:r>
        <w:rPr>
          <w:rFonts w:hint="eastAsia"/>
        </w:rPr>
        <w:t>條第</w:t>
      </w:r>
      <w:r>
        <w:rPr>
          <w:rFonts w:hint="eastAsia"/>
        </w:rPr>
        <w:t>4</w:t>
      </w:r>
      <w:r>
        <w:rPr>
          <w:rFonts w:hint="eastAsia"/>
        </w:rPr>
        <w:t>項規定函報本縣議會，並經縣議會</w:t>
      </w:r>
      <w:r>
        <w:rPr>
          <w:rFonts w:hint="eastAsia"/>
        </w:rPr>
        <w:t>114</w:t>
      </w:r>
      <w:r>
        <w:rPr>
          <w:rFonts w:hint="eastAsia"/>
        </w:rPr>
        <w:t>年</w:t>
      </w:r>
      <w:r>
        <w:rPr>
          <w:rFonts w:hint="eastAsia"/>
        </w:rPr>
        <w:t>5</w:t>
      </w:r>
      <w:r>
        <w:rPr>
          <w:rFonts w:hint="eastAsia"/>
        </w:rPr>
        <w:t>月</w:t>
      </w:r>
      <w:r>
        <w:rPr>
          <w:rFonts w:hint="eastAsia"/>
        </w:rPr>
        <w:t>28</w:t>
      </w:r>
      <w:r>
        <w:rPr>
          <w:rFonts w:hint="eastAsia"/>
        </w:rPr>
        <w:t>日澎議議字第</w:t>
      </w:r>
      <w:r>
        <w:rPr>
          <w:rFonts w:hint="eastAsia"/>
        </w:rPr>
        <w:t>1140000787</w:t>
      </w:r>
      <w:r>
        <w:rPr>
          <w:rFonts w:hint="eastAsia"/>
        </w:rPr>
        <w:t>號函議決在案。</w:t>
      </w:r>
    </w:p>
    <w:p w:rsidR="00283F3E" w:rsidRDefault="00283F3E" w:rsidP="00283F3E">
      <w:pPr>
        <w:pStyle w:val="affffffffffe"/>
      </w:pPr>
    </w:p>
    <w:p w:rsidR="00283F3E" w:rsidRDefault="00283F3E" w:rsidP="00283F3E">
      <w:pPr>
        <w:pStyle w:val="affffffffffe"/>
      </w:pPr>
      <w:r>
        <w:rPr>
          <w:rFonts w:hint="eastAsia"/>
        </w:rPr>
        <w:t>正　　本：澎湖縣政府工務處</w:t>
      </w:r>
    </w:p>
    <w:p w:rsidR="00283F3E" w:rsidRDefault="00283F3E" w:rsidP="00283F3E">
      <w:pPr>
        <w:pStyle w:val="affffffffffe"/>
      </w:pPr>
      <w:r>
        <w:rPr>
          <w:rFonts w:hint="eastAsia"/>
        </w:rPr>
        <w:t>副　　本：澎湖縣政府行政處（刊登公報）、澎湖縣政府行政處（法制）</w:t>
      </w:r>
    </w:p>
    <w:p w:rsidR="00283F3E" w:rsidRPr="00283F3E" w:rsidRDefault="00283F3E" w:rsidP="00283F3E">
      <w:pPr>
        <w:pStyle w:val="afffffffffff1"/>
        <w:spacing w:before="360"/>
        <w:rPr>
          <w:sz w:val="36"/>
          <w:szCs w:val="36"/>
        </w:rPr>
      </w:pPr>
      <w:r>
        <w:rPr>
          <w:rFonts w:hint="eastAsia"/>
        </w:rPr>
        <w:t xml:space="preserve">縣　長　</w:t>
      </w:r>
      <w:r w:rsidRPr="00283F3E">
        <w:rPr>
          <w:rFonts w:hint="eastAsia"/>
          <w:sz w:val="36"/>
          <w:szCs w:val="36"/>
        </w:rPr>
        <w:t>陳　光　復</w:t>
      </w:r>
    </w:p>
    <w:p w:rsidR="00283F3E" w:rsidRDefault="00283F3E" w:rsidP="00283F3E">
      <w:pPr>
        <w:widowControl/>
        <w:ind w:left="720" w:hangingChars="300" w:hanging="720"/>
        <w:rPr>
          <w:color w:val="000000"/>
        </w:rPr>
      </w:pPr>
      <w:r>
        <w:br w:type="page"/>
      </w:r>
    </w:p>
    <w:p w:rsidR="00B1401A" w:rsidRPr="00B1401A" w:rsidRDefault="00B1401A" w:rsidP="00B1401A">
      <w:pPr>
        <w:spacing w:line="20" w:lineRule="exact"/>
      </w:pPr>
    </w:p>
    <w:p w:rsidR="00B1401A" w:rsidRDefault="00B1401A" w:rsidP="00B1401A">
      <w:pPr>
        <w:pStyle w:val="XXXX2"/>
        <w:spacing w:before="360"/>
      </w:pPr>
      <w:r>
        <w:rPr>
          <w:rFonts w:hint="eastAsia"/>
        </w:rPr>
        <w:t>澎湖縣政府　函</w:t>
      </w:r>
    </w:p>
    <w:p w:rsidR="00B1401A" w:rsidRDefault="00B1401A" w:rsidP="00B1401A">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1401A" w:rsidRDefault="00B1401A" w:rsidP="00B1401A">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22</w:t>
      </w:r>
      <w:r>
        <w:rPr>
          <w:rFonts w:hint="eastAsia"/>
        </w:rPr>
        <w:t>日</w:t>
      </w:r>
      <w:r>
        <w:rPr>
          <w:rFonts w:hint="eastAsia"/>
        </w:rPr>
        <w:t xml:space="preserve"> </w:t>
      </w:r>
    </w:p>
    <w:p w:rsidR="00B1401A" w:rsidRDefault="00B1401A" w:rsidP="00B1401A">
      <w:pPr>
        <w:pStyle w:val="affffffffffe"/>
      </w:pPr>
      <w:r>
        <w:rPr>
          <w:rFonts w:hint="eastAsia"/>
        </w:rPr>
        <w:t>發文字號：府行規字第</w:t>
      </w:r>
      <w:r>
        <w:rPr>
          <w:rFonts w:hint="eastAsia"/>
        </w:rPr>
        <w:t>1141310355</w:t>
      </w:r>
      <w:r>
        <w:rPr>
          <w:rFonts w:hint="eastAsia"/>
        </w:rPr>
        <w:t>號</w:t>
      </w:r>
    </w:p>
    <w:p w:rsidR="00B1401A" w:rsidRDefault="00B1401A" w:rsidP="00B1401A">
      <w:pPr>
        <w:pStyle w:val="affffffffffe"/>
      </w:pPr>
      <w:r>
        <w:rPr>
          <w:rFonts w:hint="eastAsia"/>
        </w:rPr>
        <w:t>附　　件：如說明</w:t>
      </w:r>
    </w:p>
    <w:p w:rsidR="00B1401A" w:rsidRDefault="00B1401A" w:rsidP="00B1401A">
      <w:pPr>
        <w:pStyle w:val="affffffffffe"/>
      </w:pPr>
      <w:r>
        <w:rPr>
          <w:rFonts w:hint="eastAsia"/>
        </w:rPr>
        <w:t>主　　旨：修正「澎湖縣政府縣政建設學位論文獎勵要點」，並自即日生效，請查照。</w:t>
      </w:r>
    </w:p>
    <w:p w:rsidR="00B1401A" w:rsidRDefault="00B1401A" w:rsidP="00B1401A">
      <w:pPr>
        <w:pStyle w:val="affffffffffe"/>
      </w:pPr>
      <w:r>
        <w:rPr>
          <w:rFonts w:hint="eastAsia"/>
        </w:rPr>
        <w:t>說　　明：檢送「澎湖縣政府縣政建設學位論文獎勵要點」修正總說明、對照表及全文各</w:t>
      </w:r>
      <w:r>
        <w:rPr>
          <w:rFonts w:hint="eastAsia"/>
        </w:rPr>
        <w:t>1</w:t>
      </w:r>
      <w:r>
        <w:rPr>
          <w:rFonts w:hint="eastAsia"/>
        </w:rPr>
        <w:t>份。</w:t>
      </w:r>
    </w:p>
    <w:p w:rsidR="00B1401A" w:rsidRDefault="00B1401A" w:rsidP="00B1401A">
      <w:pPr>
        <w:pStyle w:val="affffffffffe"/>
      </w:pPr>
    </w:p>
    <w:p w:rsidR="00B1401A" w:rsidRDefault="00B1401A" w:rsidP="00B1401A">
      <w:pPr>
        <w:pStyle w:val="affffffffffe"/>
      </w:pPr>
      <w:r>
        <w:rPr>
          <w:rFonts w:hint="eastAsia"/>
        </w:rPr>
        <w:t>正　　本：澎湖縣政府民政處、澎湖縣政府財政處、澎湖縣政府建設處、澎湖縣政府教育處、澎湖縣政府工務處、澎湖縣政府旅遊處、澎湖縣政府社會處、澎湖縣政府行政處、澎湖縣政府人事處、澎湖縣政府政風處、澎湖縣政府主計處、澎湖縣政府警察局、澎湖縣政府消防局、澎湖縣政府衛生局、澎湖縣政府環境保護局、澎湖縣政府農漁局、澎湖縣政府文化局、澎湖縣政府稅務局、澎湖縣政府公共車船管理處、國立臺灣大學、國立政治大學、國立清華大學、國立臺灣師範大學、國立成功大學、國立中興大學、國立陽明交通大學、國立中央大學、國立中山大學、國立臺灣海洋大學、國立中正大學、國立高雄師範大學、國立彰化師範大學、國立臺北大學、國立嘉義大學、國立高雄大學、國立東華大學、國立暨南國際大學、國立臺灣藝術大學、國立臺北藝術大學、國立臺東大學、國立宜蘭大學、國立聯合大學、國立臺南藝術大學、國立臺南大學、國立臺北教育大學、國立臺中教育大學、國立體育大學、國立金門大學、國立臺灣體育運動大學、國立屏東大學、臺北市立大學、國立臺灣科技大學、國立雲林科技大學、國立屏東科技大學、國立臺北科技大學、國立虎尾科技大學、國立澎湖科技大學、國立勤益科技大學、國立臺北護理健康大學、國立高雄餐旅大學、國立臺中科技大學、國立臺北商業大學、國立高雄科</w:t>
      </w:r>
      <w:r>
        <w:rPr>
          <w:rFonts w:hint="eastAsia"/>
        </w:rPr>
        <w:lastRenderedPageBreak/>
        <w:t>技大學、國立臺灣戲曲學院、國立臺南護理專科學校、國立臺東專科學校、東海大學、輔仁大學學校財團法人輔仁大學、東吳大學、中原大學、淡江大學學校財團法人淡江大學、中國文化大學、逢甲大學、靜宜大學、長庚大學、元智大學、中華大學學校財團法人中華大學、大葉大學、華梵學校財團法人華梵大學、義守大學、世新大學、銘傳大學、實踐大學、高雄醫學大學、南華大學、真理大學、大同大學、慈濟學校財團法人慈濟大學、臺北醫學大學、中山醫學大學、長榮大學、中國醫藥大學、玄奘大學、亞洲大學、開南大學、佛光大學、康寧學校財團法人康寧大學、中信學校財團法人中信金融管理學院、馬偕學校財團法人馬偕醫學大學、法鼓學校財團法人法鼓文理學院、學校財團法人中華浸信會基督教台灣浸會神學院、臺北基督學院、財團法人一貫道天皇基金會一貫道天皇學院、台神學校財團法人台灣神學研究學院、一貫道崇德學院、台灣基督長老教會南神神學院、基督教華神學校財團法人中華福音神學研究學院、唯心聖教學院、福智學校財團法人福智佛教學院、朝陽科技大學、南臺學校財團法人南臺科技大學、崑山科技大學、嘉藥學校財團法人嘉南藥理大學、樹德科技大學、龍華科技大學、輔英科技大學、明新學校財團法人明新科技大學、弘光科技大學、健行學校財團法人健行科技大學、正修學校財團法人正修科技大學、萬能學校財團法人萬能科技大學、建國科技大學、明志科技大學、台鋼學校財團法人台鋼科技大學、大仁科技大學、聖約翰科技大學、嶺東科技大學、中國科技大學、中臺科技大學、台南家專學校財團法人台南應用科技大學、中信金學校財團法人中信科技大學、光宇學校財團法人元培醫事科技大學、景文科技大學、中華醫事科技大學、東南科技大學、德明財經科技大學、南開科技大學、中華學校財團法人中華科技大學、僑光科技大學、廣亞學校財團法人育達科技大學、美和學校財團法人美和科技大學、吳鳳學校財團法人吳鳳科技大學、修平學校財團法人修平科技大學、長庚學校財團法人長庚科技大學、城市學校財團法人臺北城市科技大學、大華學校財團法人敏實科技大學、醒吾學校財團法人醒吾科技大學、文藻學校財團法人文藻外</w:t>
      </w:r>
      <w:r>
        <w:rPr>
          <w:rFonts w:hint="eastAsia"/>
        </w:rPr>
        <w:lastRenderedPageBreak/>
        <w:t>語大學、華夏學校財團法人華夏科技大學、致理學校財團法人致理科技大學、宏國學校財團法人宏國德霖科技大學、崇右學校財團法人崇右影藝科技大學、台北海洋學校財團法人台北海洋科技大學、亞東學校財團法人亞東科技大學、大漢學校財團法人大漢技術學院、南亞科技學校財團法人南亞技術學院、黎明技術學院、德育學校財團法人德育護理健康學院、馬偕學校財團法人馬偕醫護管理專科學校、仁德醫護管理專科學校、樹人醫護管理專科學校、慈惠醫護管理專科學校、耕莘健康管理專科學校、敏惠醫護管理專科學校、育英醫護管理專科學校、聖母醫護管理專科學校、新生學校財團法人新生醫護管理專科學校、崇仁醫護管理專科學校、國立空中大學、高雄市立空中大學、國立馬公高級中學、國立澎湖高級海事水產職業學校、澎湖縣各國民中小學</w:t>
      </w:r>
    </w:p>
    <w:p w:rsidR="00B1401A" w:rsidRDefault="00B1401A" w:rsidP="00B1401A">
      <w:pPr>
        <w:pStyle w:val="affffffffffe"/>
      </w:pPr>
      <w:r>
        <w:rPr>
          <w:rFonts w:hint="eastAsia"/>
        </w:rPr>
        <w:t>副　　本：澎湖縣政府行政處（法制）、澎湖縣政府行政處（綜合規劃科）（均含附件）</w:t>
      </w:r>
    </w:p>
    <w:p w:rsidR="00B1401A" w:rsidRDefault="00B1401A" w:rsidP="00B1401A">
      <w:pPr>
        <w:pStyle w:val="afffffffffff1"/>
        <w:spacing w:before="360"/>
      </w:pPr>
      <w:r>
        <w:rPr>
          <w:rFonts w:hint="eastAsia"/>
        </w:rPr>
        <w:t xml:space="preserve">縣　長　</w:t>
      </w:r>
      <w:r w:rsidRPr="00B1401A">
        <w:rPr>
          <w:rFonts w:hint="eastAsia"/>
          <w:sz w:val="36"/>
          <w:szCs w:val="36"/>
        </w:rPr>
        <w:t>陳　光　復</w:t>
      </w:r>
    </w:p>
    <w:p w:rsidR="00B1401A" w:rsidRDefault="00B1401A" w:rsidP="00B1401A">
      <w:pPr>
        <w:widowControl/>
        <w:ind w:left="720" w:hangingChars="300" w:hanging="720"/>
        <w:rPr>
          <w:color w:val="000000"/>
        </w:rPr>
      </w:pPr>
      <w:r>
        <w:br w:type="page"/>
      </w:r>
    </w:p>
    <w:p w:rsidR="005A2F0D" w:rsidRDefault="005A2F0D" w:rsidP="005A2F0D">
      <w:pPr>
        <w:pStyle w:val="afffffffffff2"/>
        <w:spacing w:before="360" w:after="120"/>
      </w:pPr>
      <w:r>
        <w:rPr>
          <w:rFonts w:hint="eastAsia"/>
        </w:rPr>
        <w:lastRenderedPageBreak/>
        <w:t>澎湖縣政府縣政建設學位論文獎勵要點修正總說明</w:t>
      </w:r>
    </w:p>
    <w:p w:rsidR="005A2F0D" w:rsidRPr="005A2F0D" w:rsidRDefault="005A2F0D" w:rsidP="005A2F0D">
      <w:pPr>
        <w:ind w:firstLineChars="200" w:firstLine="480"/>
      </w:pPr>
      <w:r w:rsidRPr="005A2F0D">
        <w:rPr>
          <w:rFonts w:hint="eastAsia"/>
        </w:rPr>
        <w:t>「澎湖縣政府縣政建設學位論文獎補助要點」於民國一百零五年三月二十四日函布實施，民國一百十三年一月十六日修正名稱為「澎湖縣政府縣政建設學位論文獎勵要點」（以下簡稱本要點），最近一次修正於民國一百十三年八月五日。</w:t>
      </w:r>
    </w:p>
    <w:p w:rsidR="005A2F0D" w:rsidRPr="005A2F0D" w:rsidRDefault="005A2F0D" w:rsidP="005A2F0D">
      <w:pPr>
        <w:ind w:firstLineChars="200" w:firstLine="480"/>
      </w:pPr>
      <w:r w:rsidRPr="005A2F0D">
        <w:rPr>
          <w:rFonts w:hint="eastAsia"/>
        </w:rPr>
        <w:t>現為彈性調整學位論文獎勵之申請期間，並考量本要點複審審查標準項目及評分權重之分配不符實需，且為避免獎勵浮濫，爰擬具本要點修正案，其修正要點如下：</w:t>
      </w:r>
    </w:p>
    <w:p w:rsidR="005A2F0D" w:rsidRPr="005A2F0D" w:rsidRDefault="005A2F0D" w:rsidP="005A2F0D">
      <w:pPr>
        <w:ind w:left="504" w:hangingChars="210" w:hanging="504"/>
      </w:pPr>
      <w:r w:rsidRPr="005A2F0D">
        <w:rPr>
          <w:rFonts w:hint="eastAsia"/>
        </w:rPr>
        <w:t>一、</w:t>
      </w:r>
      <w:r>
        <w:rPr>
          <w:rFonts w:hint="eastAsia"/>
        </w:rPr>
        <w:tab/>
      </w:r>
      <w:r w:rsidRPr="005A2F0D">
        <w:rPr>
          <w:rFonts w:hint="eastAsia"/>
        </w:rPr>
        <w:t>修正學位論文獎勵申請期間，並配合酌作文字修正。（修正第四點）</w:t>
      </w:r>
    </w:p>
    <w:p w:rsidR="005A2F0D" w:rsidRPr="005A2F0D" w:rsidRDefault="005A2F0D" w:rsidP="005A2F0D">
      <w:pPr>
        <w:ind w:left="504" w:hangingChars="210" w:hanging="504"/>
      </w:pPr>
      <w:r w:rsidRPr="005A2F0D">
        <w:rPr>
          <w:rFonts w:hint="eastAsia"/>
        </w:rPr>
        <w:t>二、</w:t>
      </w:r>
      <w:r>
        <w:rPr>
          <w:rFonts w:hint="eastAsia"/>
        </w:rPr>
        <w:tab/>
      </w:r>
      <w:r w:rsidRPr="005A2F0D">
        <w:rPr>
          <w:rFonts w:hint="eastAsia"/>
        </w:rPr>
        <w:t>將「文字通順」之複審審查標準項目修正為「研究目的」；另刪除「註明引用資料來源」，並提高「邏輯嚴謹」項目之評分權重。（修正第六點）</w:t>
      </w:r>
    </w:p>
    <w:p w:rsidR="005A2F0D" w:rsidRPr="005A2F0D" w:rsidRDefault="005A2F0D" w:rsidP="005A2F0D">
      <w:pPr>
        <w:ind w:left="504" w:hangingChars="210" w:hanging="504"/>
      </w:pPr>
      <w:r w:rsidRPr="005A2F0D">
        <w:rPr>
          <w:rFonts w:hint="eastAsia"/>
        </w:rPr>
        <w:t>三、</w:t>
      </w:r>
      <w:r>
        <w:rPr>
          <w:rFonts w:hint="eastAsia"/>
        </w:rPr>
        <w:tab/>
      </w:r>
      <w:r w:rsidRPr="005A2F0D">
        <w:rPr>
          <w:rFonts w:hint="eastAsia"/>
        </w:rPr>
        <w:t>增訂學位論文獎勵名額及額度。（修正第七點）</w:t>
      </w:r>
    </w:p>
    <w:p w:rsidR="005A2F0D" w:rsidRPr="005A2F0D" w:rsidRDefault="005A2F0D" w:rsidP="005A2F0D">
      <w:pPr>
        <w:ind w:left="504" w:hangingChars="210" w:hanging="504"/>
      </w:pPr>
      <w:r w:rsidRPr="005A2F0D">
        <w:rPr>
          <w:rFonts w:hint="eastAsia"/>
        </w:rPr>
        <w:t>四、</w:t>
      </w:r>
      <w:r>
        <w:rPr>
          <w:rFonts w:hint="eastAsia"/>
        </w:rPr>
        <w:tab/>
      </w:r>
      <w:r w:rsidRPr="005A2F0D">
        <w:rPr>
          <w:rFonts w:hint="eastAsia"/>
        </w:rPr>
        <w:t>修正附件四內容。（修正第八點）</w:t>
      </w:r>
    </w:p>
    <w:p w:rsidR="005A2F0D" w:rsidRDefault="005A2F0D" w:rsidP="005A2F0D">
      <w:pPr>
        <w:ind w:left="504" w:hangingChars="210" w:hanging="504"/>
      </w:pPr>
      <w:r w:rsidRPr="005A2F0D">
        <w:rPr>
          <w:rFonts w:hint="eastAsia"/>
        </w:rPr>
        <w:t>五、</w:t>
      </w:r>
      <w:r>
        <w:rPr>
          <w:rFonts w:hint="eastAsia"/>
        </w:rPr>
        <w:tab/>
      </w:r>
      <w:r w:rsidRPr="005A2F0D">
        <w:rPr>
          <w:rFonts w:hint="eastAsia"/>
        </w:rPr>
        <w:t>點次變更。（修正第四點至第十二點）</w:t>
      </w:r>
    </w:p>
    <w:p w:rsidR="005A2F0D" w:rsidRDefault="005A2F0D" w:rsidP="005A2F0D">
      <w:pPr>
        <w:widowControl/>
        <w:ind w:left="720" w:hangingChars="300" w:hanging="720"/>
      </w:pPr>
      <w:r>
        <w:br w:type="page"/>
      </w:r>
    </w:p>
    <w:p w:rsidR="00DE1BD1" w:rsidRPr="001B03B7" w:rsidRDefault="00DE1BD1" w:rsidP="00DE1BD1">
      <w:pPr>
        <w:pStyle w:val="afffffffffff2"/>
        <w:spacing w:before="360" w:after="120"/>
      </w:pPr>
      <w:r w:rsidRPr="00CE0739">
        <w:rPr>
          <w:rFonts w:hint="eastAsia"/>
        </w:rPr>
        <w:lastRenderedPageBreak/>
        <w:t>澎湖縣政府縣</w:t>
      </w:r>
      <w:r>
        <w:rPr>
          <w:rFonts w:hint="eastAsia"/>
        </w:rPr>
        <w:t>政建設學位論文獎勵</w:t>
      </w:r>
      <w:r w:rsidRPr="00CE0739">
        <w:rPr>
          <w:rFonts w:hint="eastAsia"/>
        </w:rPr>
        <w:t>要點修正對照表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3031"/>
        <w:gridCol w:w="3031"/>
        <w:gridCol w:w="2262"/>
      </w:tblGrid>
      <w:tr w:rsidR="00DE1BD1" w:rsidRPr="00DE1BD1" w:rsidTr="00DE1BD1">
        <w:trPr>
          <w:jc w:val="center"/>
        </w:trPr>
        <w:tc>
          <w:tcPr>
            <w:tcW w:w="3031" w:type="dxa"/>
            <w:vAlign w:val="center"/>
          </w:tcPr>
          <w:p w:rsidR="00DE1BD1" w:rsidRPr="00DE1BD1" w:rsidRDefault="00DE1BD1" w:rsidP="00DE1BD1">
            <w:pPr>
              <w:adjustRightInd w:val="0"/>
              <w:snapToGrid w:val="0"/>
              <w:spacing w:before="100" w:beforeAutospacing="1" w:after="100" w:afterAutospacing="1"/>
              <w:ind w:left="410" w:hangingChars="171" w:hanging="410"/>
              <w:jc w:val="center"/>
              <w:rPr>
                <w:rFonts w:ascii="標楷體" w:hAnsi="標楷體"/>
                <w:color w:val="000000"/>
              </w:rPr>
            </w:pPr>
            <w:r w:rsidRPr="00DE1BD1">
              <w:rPr>
                <w:rFonts w:ascii="標楷體" w:hAnsi="標楷體" w:hint="eastAsia"/>
                <w:color w:val="000000"/>
              </w:rPr>
              <w:t>修正規定</w:t>
            </w:r>
          </w:p>
        </w:tc>
        <w:tc>
          <w:tcPr>
            <w:tcW w:w="3031" w:type="dxa"/>
            <w:vAlign w:val="center"/>
          </w:tcPr>
          <w:p w:rsidR="00DE1BD1" w:rsidRPr="00DE1BD1" w:rsidRDefault="00DE1BD1" w:rsidP="00DE1BD1">
            <w:pPr>
              <w:adjustRightInd w:val="0"/>
              <w:snapToGrid w:val="0"/>
              <w:spacing w:before="100" w:beforeAutospacing="1" w:after="100" w:afterAutospacing="1"/>
              <w:ind w:left="410" w:hangingChars="171" w:hanging="410"/>
              <w:jc w:val="center"/>
              <w:rPr>
                <w:rFonts w:ascii="標楷體" w:hAnsi="標楷體"/>
                <w:color w:val="000000"/>
              </w:rPr>
            </w:pPr>
            <w:r w:rsidRPr="00DE1BD1">
              <w:rPr>
                <w:rFonts w:ascii="標楷體" w:hAnsi="標楷體" w:hint="eastAsia"/>
                <w:color w:val="000000"/>
              </w:rPr>
              <w:t>現行規定</w:t>
            </w:r>
          </w:p>
        </w:tc>
        <w:tc>
          <w:tcPr>
            <w:tcW w:w="2262" w:type="dxa"/>
            <w:vAlign w:val="center"/>
          </w:tcPr>
          <w:p w:rsidR="00DE1BD1" w:rsidRPr="00DE1BD1" w:rsidRDefault="00DE1BD1" w:rsidP="00DE1BD1">
            <w:pPr>
              <w:adjustRightInd w:val="0"/>
              <w:snapToGrid w:val="0"/>
              <w:spacing w:before="100" w:beforeAutospacing="1" w:after="100" w:afterAutospacing="1"/>
              <w:ind w:left="410" w:hangingChars="171" w:hanging="410"/>
              <w:jc w:val="center"/>
              <w:rPr>
                <w:rFonts w:ascii="標楷體" w:hAnsi="標楷體"/>
                <w:color w:val="000000"/>
              </w:rPr>
            </w:pPr>
            <w:r w:rsidRPr="00DE1BD1">
              <w:rPr>
                <w:rFonts w:ascii="標楷體" w:hAnsi="標楷體" w:hint="eastAsia"/>
                <w:color w:val="000000"/>
              </w:rPr>
              <w:t>說明</w:t>
            </w:r>
          </w:p>
        </w:tc>
      </w:tr>
      <w:tr w:rsidR="00DE1BD1" w:rsidRPr="00DE1BD1" w:rsidTr="00DE1BD1">
        <w:trPr>
          <w:jc w:val="center"/>
        </w:trPr>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cs="細明體"/>
                <w:color w:val="000000"/>
                <w:kern w:val="0"/>
              </w:rPr>
              <w:t>一、</w:t>
            </w:r>
            <w:r>
              <w:rPr>
                <w:rFonts w:ascii="標楷體" w:hAnsi="標楷體" w:cs="細明體" w:hint="eastAsia"/>
                <w:color w:val="000000"/>
                <w:kern w:val="0"/>
              </w:rPr>
              <w:tab/>
            </w:r>
            <w:r w:rsidRPr="00DE1BD1">
              <w:rPr>
                <w:rFonts w:ascii="標楷體" w:hAnsi="標楷體" w:cs="細明體" w:hint="eastAsia"/>
                <w:color w:val="000000"/>
                <w:kern w:val="0"/>
              </w:rPr>
              <w:t>澎湖縣政府（以下簡稱本府）為鼓勵國內大學校院研究所研究生撰寫澎湖縣縣政建設或政策相關研究之學位論文（以下簡稱學位論文），提供具體、深入之專業研究成果及建議，供本府及所屬機關擬訂相關政策及執行參考，特訂定本要點</w:t>
            </w:r>
            <w:r w:rsidRPr="00DE1BD1">
              <w:rPr>
                <w:rFonts w:ascii="標楷體" w:hAnsi="標楷體" w:hint="eastAsia"/>
                <w:color w:val="000000"/>
              </w:rPr>
              <w:t>。</w:t>
            </w:r>
          </w:p>
        </w:tc>
        <w:tc>
          <w:tcPr>
            <w:tcW w:w="3031" w:type="dxa"/>
          </w:tcPr>
          <w:p w:rsidR="00DE1BD1" w:rsidRPr="00DE1BD1" w:rsidRDefault="00DE1BD1" w:rsidP="00DE1BD1">
            <w:pPr>
              <w:adjustRightInd w:val="0"/>
              <w:snapToGrid w:val="0"/>
              <w:spacing w:before="100" w:beforeAutospacing="1" w:after="100" w:afterAutospacing="1"/>
              <w:ind w:left="504" w:hangingChars="210" w:hanging="504"/>
              <w:rPr>
                <w:rFonts w:ascii="標楷體" w:hAnsi="標楷體"/>
                <w:color w:val="000000"/>
              </w:rPr>
            </w:pPr>
            <w:r w:rsidRPr="00DE1BD1">
              <w:rPr>
                <w:rFonts w:ascii="標楷體" w:hAnsi="標楷體" w:hint="eastAsia"/>
                <w:color w:val="000000"/>
              </w:rPr>
              <w:t>一、</w:t>
            </w:r>
            <w:r>
              <w:rPr>
                <w:rFonts w:ascii="標楷體" w:hAnsi="標楷體"/>
                <w:color w:val="000000"/>
              </w:rPr>
              <w:tab/>
            </w:r>
            <w:r w:rsidRPr="00DE1BD1">
              <w:rPr>
                <w:rFonts w:ascii="標楷體" w:hAnsi="標楷體" w:hint="eastAsia"/>
                <w:color w:val="000000"/>
              </w:rPr>
              <w:t>澎湖縣政府（以下簡稱本府）為鼓勵國內大學校院研究所研究生撰寫澎湖縣縣政建設或政策相關研究之學位論文（以下簡稱學位論文），提供具體、深入之專業研究成果及建議，供本府及所屬機關擬訂相關政策及執行參考，特訂定本要點。</w:t>
            </w:r>
          </w:p>
        </w:tc>
        <w:tc>
          <w:tcPr>
            <w:tcW w:w="2262" w:type="dxa"/>
          </w:tcPr>
          <w:p w:rsidR="00DE1BD1" w:rsidRPr="00DE1BD1" w:rsidRDefault="00DE1BD1" w:rsidP="00DE1BD1">
            <w:pPr>
              <w:adjustRightInd w:val="0"/>
              <w:snapToGrid w:val="0"/>
              <w:spacing w:before="100" w:beforeAutospacing="1" w:after="100" w:afterAutospacing="1"/>
              <w:ind w:left="410" w:hangingChars="171" w:hanging="410"/>
              <w:rPr>
                <w:rFonts w:ascii="標楷體" w:hAnsi="標楷體"/>
                <w:color w:val="000000"/>
              </w:rPr>
            </w:pPr>
            <w:r w:rsidRPr="00DE1BD1">
              <w:rPr>
                <w:rFonts w:ascii="標楷體" w:hAnsi="標楷體" w:hint="eastAsia"/>
                <w:color w:val="000000"/>
              </w:rPr>
              <w:t>本點未修正。</w:t>
            </w:r>
          </w:p>
        </w:tc>
      </w:tr>
      <w:tr w:rsidR="00DE1BD1" w:rsidRPr="00DE1BD1" w:rsidTr="00DE1BD1">
        <w:trPr>
          <w:jc w:val="center"/>
        </w:trPr>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cs="細明體" w:hint="eastAsia"/>
                <w:color w:val="000000"/>
                <w:kern w:val="0"/>
              </w:rPr>
              <w:t>二、</w:t>
            </w:r>
            <w:r>
              <w:rPr>
                <w:rFonts w:ascii="標楷體" w:hAnsi="標楷體" w:cs="細明體"/>
                <w:color w:val="000000"/>
                <w:kern w:val="0"/>
              </w:rPr>
              <w:tab/>
            </w:r>
            <w:r w:rsidRPr="00DE1BD1">
              <w:rPr>
                <w:rFonts w:ascii="標楷體" w:hAnsi="標楷體" w:cs="細明體" w:hint="eastAsia"/>
                <w:color w:val="000000"/>
                <w:kern w:val="0"/>
              </w:rPr>
              <w:t>本要點獎勵對象為取得申請截止日前二年內之國內公立或私立大學校院研究所博士或碩士學位者。</w:t>
            </w:r>
          </w:p>
        </w:tc>
        <w:tc>
          <w:tcPr>
            <w:tcW w:w="3031" w:type="dxa"/>
          </w:tcPr>
          <w:p w:rsidR="00DE1BD1" w:rsidRPr="00DE1BD1" w:rsidRDefault="00DE1BD1" w:rsidP="00DE1BD1">
            <w:pPr>
              <w:adjustRightInd w:val="0"/>
              <w:snapToGrid w:val="0"/>
              <w:spacing w:before="100" w:beforeAutospacing="1" w:after="100" w:afterAutospacing="1"/>
              <w:ind w:left="504" w:hangingChars="210" w:hanging="504"/>
              <w:rPr>
                <w:rFonts w:ascii="標楷體" w:hAnsi="標楷體"/>
                <w:color w:val="000000"/>
              </w:rPr>
            </w:pPr>
            <w:r w:rsidRPr="00DE1BD1">
              <w:rPr>
                <w:rFonts w:ascii="標楷體" w:hAnsi="標楷體" w:cs="細明體" w:hint="eastAsia"/>
                <w:color w:val="000000"/>
                <w:kern w:val="0"/>
              </w:rPr>
              <w:t>二、</w:t>
            </w:r>
            <w:r>
              <w:rPr>
                <w:rFonts w:ascii="標楷體" w:hAnsi="標楷體" w:cs="細明體"/>
                <w:color w:val="000000"/>
                <w:kern w:val="0"/>
              </w:rPr>
              <w:tab/>
            </w:r>
            <w:r w:rsidRPr="00DE1BD1">
              <w:rPr>
                <w:rFonts w:ascii="標楷體" w:hAnsi="標楷體" w:cs="細明體" w:hint="eastAsia"/>
                <w:color w:val="000000"/>
                <w:kern w:val="0"/>
              </w:rPr>
              <w:t>本要點獎勵對象為取得申請截止日前二年內之國內公立或私立大學校院研究所博士或碩士學位者。</w:t>
            </w:r>
          </w:p>
        </w:tc>
        <w:tc>
          <w:tcPr>
            <w:tcW w:w="2262" w:type="dxa"/>
          </w:tcPr>
          <w:p w:rsidR="00DE1BD1" w:rsidRPr="00DE1BD1" w:rsidRDefault="00DE1BD1" w:rsidP="00DE1BD1">
            <w:pPr>
              <w:adjustRightInd w:val="0"/>
              <w:snapToGrid w:val="0"/>
              <w:rPr>
                <w:rFonts w:ascii="標楷體" w:hAnsi="標楷體"/>
                <w:color w:val="000000"/>
              </w:rPr>
            </w:pPr>
            <w:r w:rsidRPr="00DE1BD1">
              <w:rPr>
                <w:rFonts w:ascii="標楷體" w:hAnsi="標楷體" w:hint="eastAsia"/>
                <w:color w:val="000000"/>
              </w:rPr>
              <w:t>本點未修正。</w:t>
            </w:r>
          </w:p>
        </w:tc>
      </w:tr>
      <w:tr w:rsidR="00DE1BD1" w:rsidRPr="00DE1BD1" w:rsidTr="00DE1BD1">
        <w:trPr>
          <w:jc w:val="center"/>
        </w:trPr>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cs="細明體" w:hint="eastAsia"/>
                <w:color w:val="000000"/>
                <w:kern w:val="0"/>
              </w:rPr>
              <w:t>三、</w:t>
            </w:r>
            <w:r>
              <w:rPr>
                <w:rFonts w:ascii="標楷體" w:hAnsi="標楷體" w:cs="細明體"/>
                <w:color w:val="000000"/>
                <w:kern w:val="0"/>
              </w:rPr>
              <w:tab/>
            </w:r>
            <w:r w:rsidRPr="00DE1BD1">
              <w:rPr>
                <w:rFonts w:ascii="標楷體" w:hAnsi="標楷體" w:cs="細明體" w:hint="eastAsia"/>
                <w:color w:val="000000"/>
                <w:kern w:val="0"/>
              </w:rPr>
              <w:t>學位論文之獎勵以申請截止日前二年內撰寫完</w:t>
            </w:r>
            <w:smartTag w:uri="urn:schemas-microsoft-com:office:smarttags" w:element="PersonName">
              <w:smartTagPr>
                <w:attr w:name="ProductID" w:val="成之"/>
              </w:smartTagPr>
              <w:r w:rsidRPr="00DE1BD1">
                <w:rPr>
                  <w:rFonts w:ascii="標楷體" w:hAnsi="標楷體" w:cs="細明體" w:hint="eastAsia"/>
                  <w:color w:val="000000"/>
                  <w:kern w:val="0"/>
                </w:rPr>
                <w:t>成之</w:t>
              </w:r>
            </w:smartTag>
            <w:r w:rsidRPr="00DE1BD1">
              <w:rPr>
                <w:rFonts w:ascii="標楷體" w:hAnsi="標楷體" w:cs="細明體" w:hint="eastAsia"/>
                <w:color w:val="000000"/>
                <w:kern w:val="0"/>
              </w:rPr>
              <w:t>博士或碩士學位論文為限。</w:t>
            </w:r>
          </w:p>
        </w:tc>
        <w:tc>
          <w:tcPr>
            <w:tcW w:w="3031" w:type="dxa"/>
          </w:tcPr>
          <w:p w:rsidR="00DE1BD1" w:rsidRPr="00DE1BD1" w:rsidRDefault="00DE1BD1" w:rsidP="00DE1BD1">
            <w:pPr>
              <w:adjustRightInd w:val="0"/>
              <w:snapToGrid w:val="0"/>
              <w:spacing w:before="100" w:beforeAutospacing="1" w:after="100" w:afterAutospacing="1"/>
              <w:ind w:left="504" w:hangingChars="210" w:hanging="504"/>
              <w:rPr>
                <w:rFonts w:ascii="標楷體" w:hAnsi="標楷體"/>
                <w:color w:val="000000"/>
                <w:u w:val="single"/>
              </w:rPr>
            </w:pPr>
            <w:r w:rsidRPr="00DE1BD1">
              <w:rPr>
                <w:rFonts w:ascii="標楷體" w:hAnsi="標楷體" w:cs="細明體" w:hint="eastAsia"/>
                <w:color w:val="000000"/>
                <w:kern w:val="0"/>
              </w:rPr>
              <w:t>三、</w:t>
            </w:r>
            <w:r>
              <w:rPr>
                <w:rFonts w:ascii="標楷體" w:hAnsi="標楷體" w:cs="細明體"/>
                <w:color w:val="000000"/>
                <w:kern w:val="0"/>
              </w:rPr>
              <w:tab/>
            </w:r>
            <w:r w:rsidRPr="00DE1BD1">
              <w:rPr>
                <w:rFonts w:ascii="標楷體" w:hAnsi="標楷體" w:cs="細明體" w:hint="eastAsia"/>
                <w:color w:val="000000"/>
                <w:kern w:val="0"/>
              </w:rPr>
              <w:t>學位論文之獎勵以申請截止日前二年內撰寫完</w:t>
            </w:r>
            <w:smartTag w:uri="urn:schemas-microsoft-com:office:smarttags" w:element="PersonName">
              <w:smartTagPr>
                <w:attr w:name="ProductID" w:val="成之"/>
              </w:smartTagPr>
              <w:r w:rsidRPr="00DE1BD1">
                <w:rPr>
                  <w:rFonts w:ascii="標楷體" w:hAnsi="標楷體" w:cs="細明體" w:hint="eastAsia"/>
                  <w:color w:val="000000"/>
                  <w:kern w:val="0"/>
                </w:rPr>
                <w:t>成之</w:t>
              </w:r>
            </w:smartTag>
            <w:r w:rsidRPr="00DE1BD1">
              <w:rPr>
                <w:rFonts w:ascii="標楷體" w:hAnsi="標楷體" w:cs="細明體" w:hint="eastAsia"/>
                <w:color w:val="000000"/>
                <w:kern w:val="0"/>
              </w:rPr>
              <w:t>博士或碩士學位論文為限。</w:t>
            </w:r>
          </w:p>
        </w:tc>
        <w:tc>
          <w:tcPr>
            <w:tcW w:w="2262" w:type="dxa"/>
          </w:tcPr>
          <w:p w:rsidR="00DE1BD1" w:rsidRPr="00DE1BD1" w:rsidRDefault="00DE1BD1" w:rsidP="00DE1BD1">
            <w:p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t>本點未修正。</w:t>
            </w:r>
          </w:p>
        </w:tc>
      </w:tr>
      <w:tr w:rsidR="00DE1BD1" w:rsidRPr="00DE1BD1" w:rsidTr="00DE1BD1">
        <w:trPr>
          <w:jc w:val="center"/>
        </w:trPr>
        <w:tc>
          <w:tcPr>
            <w:tcW w:w="3031" w:type="dxa"/>
          </w:tcPr>
          <w:p w:rsidR="00DE1BD1" w:rsidRPr="00DE1BD1" w:rsidRDefault="00DE1BD1" w:rsidP="00DE1BD1">
            <w:pPr>
              <w:ind w:left="504" w:hangingChars="210" w:hanging="504"/>
              <w:rPr>
                <w:rFonts w:ascii="標楷體" w:hAnsi="標楷體"/>
                <w:color w:val="000000"/>
                <w:u w:val="single"/>
              </w:rPr>
            </w:pPr>
            <w:r w:rsidRPr="00DE1BD1">
              <w:rPr>
                <w:rFonts w:ascii="標楷體" w:hAnsi="標楷體"/>
                <w:color w:val="000000"/>
              </w:rPr>
              <w:t>四、</w:t>
            </w:r>
            <w:r>
              <w:rPr>
                <w:rFonts w:ascii="標楷體" w:hAnsi="標楷體" w:hint="eastAsia"/>
                <w:color w:val="000000"/>
              </w:rPr>
              <w:tab/>
            </w:r>
            <w:r w:rsidRPr="00DE1BD1">
              <w:rPr>
                <w:rFonts w:ascii="標楷體" w:hAnsi="標楷體"/>
                <w:color w:val="000000"/>
              </w:rPr>
              <w:t>學位論文獎勵之申請期間由本府定之。</w:t>
            </w:r>
          </w:p>
        </w:tc>
        <w:tc>
          <w:tcPr>
            <w:tcW w:w="3031" w:type="dxa"/>
          </w:tcPr>
          <w:p w:rsidR="00DE1BD1" w:rsidRPr="00DE1BD1" w:rsidRDefault="00DE1BD1" w:rsidP="00DE1BD1">
            <w:pPr>
              <w:ind w:left="504" w:hangingChars="210" w:hanging="504"/>
              <w:rPr>
                <w:rFonts w:ascii="標楷體" w:hAnsi="標楷體"/>
                <w:color w:val="000000"/>
              </w:rPr>
            </w:pPr>
          </w:p>
        </w:tc>
        <w:tc>
          <w:tcPr>
            <w:tcW w:w="2262" w:type="dxa"/>
          </w:tcPr>
          <w:p w:rsidR="00DE1BD1" w:rsidRPr="00DE1BD1" w:rsidRDefault="00DE1BD1" w:rsidP="00DE1BD1">
            <w:pPr>
              <w:numPr>
                <w:ilvl w:val="0"/>
                <w:numId w:val="17"/>
              </w:numPr>
              <w:kinsoku w:val="0"/>
              <w:overflowPunct w:val="0"/>
              <w:adjustRightInd w:val="0"/>
              <w:snapToGrid w:val="0"/>
              <w:spacing w:before="100" w:beforeAutospacing="1" w:after="100" w:afterAutospacing="1"/>
              <w:ind w:left="504" w:hangingChars="210" w:hanging="504"/>
              <w:rPr>
                <w:rFonts w:ascii="標楷體" w:hAnsi="標楷體"/>
                <w:color w:val="000000"/>
              </w:rPr>
            </w:pPr>
            <w:r w:rsidRPr="00DE1BD1">
              <w:rPr>
                <w:rFonts w:ascii="標楷體" w:hAnsi="標楷體" w:hint="eastAsia"/>
                <w:color w:val="000000"/>
                <w:u w:val="single"/>
              </w:rPr>
              <w:t>本點新增</w:t>
            </w:r>
            <w:r w:rsidRPr="00DE1BD1">
              <w:rPr>
                <w:rFonts w:ascii="標楷體" w:hAnsi="標楷體" w:hint="eastAsia"/>
                <w:color w:val="000000"/>
              </w:rPr>
              <w:t>。</w:t>
            </w:r>
          </w:p>
          <w:p w:rsidR="00DE1BD1" w:rsidRPr="00DE1BD1" w:rsidRDefault="00DE1BD1" w:rsidP="00DE1BD1">
            <w:pPr>
              <w:numPr>
                <w:ilvl w:val="0"/>
                <w:numId w:val="17"/>
              </w:numPr>
              <w:kinsoku w:val="0"/>
              <w:overflowPunct w:val="0"/>
              <w:adjustRightInd w:val="0"/>
              <w:snapToGrid w:val="0"/>
              <w:ind w:left="504" w:hangingChars="210" w:hanging="504"/>
              <w:rPr>
                <w:rFonts w:ascii="標楷體" w:hAnsi="標楷體"/>
                <w:color w:val="000000"/>
              </w:rPr>
            </w:pPr>
            <w:r w:rsidRPr="00DE1BD1">
              <w:rPr>
                <w:rFonts w:ascii="標楷體" w:hAnsi="標楷體"/>
                <w:color w:val="000000"/>
              </w:rPr>
              <w:t>為彈性調整學位論文獎勵申請期間，爰新增本點</w:t>
            </w:r>
            <w:r w:rsidRPr="00DE1BD1">
              <w:rPr>
                <w:rFonts w:ascii="標楷體" w:hAnsi="標楷體" w:hint="eastAsia"/>
                <w:color w:val="000000"/>
              </w:rPr>
              <w:t>。</w:t>
            </w:r>
          </w:p>
        </w:tc>
      </w:tr>
      <w:tr w:rsidR="00DE1BD1" w:rsidRPr="00DE1BD1" w:rsidTr="00DE1BD1">
        <w:trPr>
          <w:jc w:val="center"/>
        </w:trPr>
        <w:tc>
          <w:tcPr>
            <w:tcW w:w="3031" w:type="dxa"/>
          </w:tcPr>
          <w:p w:rsidR="00DE1BD1" w:rsidRPr="00DE1BD1" w:rsidRDefault="00DE1BD1" w:rsidP="00DE1BD1">
            <w:pPr>
              <w:ind w:left="504" w:hangingChars="210" w:hanging="504"/>
              <w:rPr>
                <w:rFonts w:ascii="標楷體" w:hAnsi="標楷體"/>
                <w:color w:val="000000"/>
              </w:rPr>
            </w:pPr>
            <w:r w:rsidRPr="00DE1BD1">
              <w:rPr>
                <w:rFonts w:ascii="標楷體" w:hAnsi="標楷體" w:hint="eastAsia"/>
                <w:color w:val="000000"/>
                <w:u w:val="single"/>
              </w:rPr>
              <w:t>五</w:t>
            </w:r>
            <w:r w:rsidRPr="00DE1BD1">
              <w:rPr>
                <w:rFonts w:ascii="標楷體" w:hAnsi="標楷體" w:hint="eastAsia"/>
                <w:color w:val="000000"/>
              </w:rPr>
              <w:t>、</w:t>
            </w:r>
            <w:r>
              <w:rPr>
                <w:rFonts w:ascii="標楷體" w:hAnsi="標楷體"/>
                <w:color w:val="000000"/>
              </w:rPr>
              <w:tab/>
            </w:r>
            <w:r w:rsidRPr="00DE1BD1">
              <w:rPr>
                <w:rFonts w:ascii="標楷體" w:hAnsi="標楷體" w:hint="eastAsia"/>
                <w:color w:val="000000"/>
              </w:rPr>
              <w:t>申請學位論文獎勵者，應於</w:t>
            </w:r>
            <w:r w:rsidRPr="00DE1BD1">
              <w:rPr>
                <w:rFonts w:ascii="標楷體" w:hAnsi="標楷體" w:hint="eastAsia"/>
                <w:color w:val="000000"/>
                <w:u w:val="single"/>
              </w:rPr>
              <w:t>申請截止日前</w:t>
            </w:r>
            <w:r w:rsidRPr="00DE1BD1">
              <w:rPr>
                <w:rFonts w:ascii="標楷體" w:hAnsi="標楷體" w:hint="eastAsia"/>
                <w:color w:val="000000"/>
              </w:rPr>
              <w:t>，檢附下列文件向本府為之：</w:t>
            </w:r>
          </w:p>
          <w:p w:rsidR="00DE1BD1" w:rsidRPr="00DE1BD1" w:rsidRDefault="00DE1BD1" w:rsidP="00DE1BD1">
            <w:pPr>
              <w:numPr>
                <w:ilvl w:val="0"/>
                <w:numId w:val="21"/>
              </w:numPr>
              <w:ind w:leftChars="200" w:left="984" w:hangingChars="210" w:hanging="504"/>
              <w:rPr>
                <w:rFonts w:ascii="標楷體" w:hAnsi="標楷體"/>
                <w:color w:val="000000"/>
              </w:rPr>
            </w:pPr>
            <w:r w:rsidRPr="00DE1BD1">
              <w:rPr>
                <w:rFonts w:ascii="標楷體" w:hAnsi="標楷體" w:hint="eastAsia"/>
                <w:color w:val="000000"/>
              </w:rPr>
              <w:lastRenderedPageBreak/>
              <w:t>申請表。（如附件一）</w:t>
            </w:r>
          </w:p>
          <w:p w:rsidR="00DE1BD1" w:rsidRPr="00DE1BD1" w:rsidRDefault="00DE1BD1" w:rsidP="00DE1BD1">
            <w:pPr>
              <w:numPr>
                <w:ilvl w:val="0"/>
                <w:numId w:val="21"/>
              </w:numPr>
              <w:ind w:leftChars="200" w:left="984" w:hangingChars="210" w:hanging="504"/>
              <w:rPr>
                <w:rFonts w:ascii="標楷體" w:hAnsi="標楷體"/>
                <w:color w:val="000000"/>
              </w:rPr>
            </w:pPr>
            <w:r w:rsidRPr="00DE1BD1">
              <w:rPr>
                <w:rFonts w:ascii="標楷體" w:hAnsi="標楷體" w:hint="eastAsia"/>
                <w:bCs/>
                <w:color w:val="000000"/>
              </w:rPr>
              <w:t>縣政建設學位論文研究計畫書</w:t>
            </w:r>
            <w:r w:rsidRPr="00DE1BD1">
              <w:rPr>
                <w:rFonts w:ascii="標楷體" w:hAnsi="標楷體" w:hint="eastAsia"/>
                <w:color w:val="000000"/>
              </w:rPr>
              <w:t>。（如附件二）</w:t>
            </w:r>
          </w:p>
          <w:p w:rsidR="00DE1BD1" w:rsidRPr="00DE1BD1" w:rsidRDefault="00DE1BD1" w:rsidP="00DE1BD1">
            <w:pPr>
              <w:numPr>
                <w:ilvl w:val="0"/>
                <w:numId w:val="21"/>
              </w:numPr>
              <w:ind w:leftChars="200" w:left="984" w:hangingChars="210" w:hanging="504"/>
              <w:rPr>
                <w:rFonts w:ascii="標楷體" w:hAnsi="標楷體"/>
                <w:color w:val="000000"/>
              </w:rPr>
            </w:pPr>
            <w:r w:rsidRPr="00DE1BD1">
              <w:rPr>
                <w:rFonts w:ascii="標楷體" w:hAnsi="標楷體" w:hint="eastAsia"/>
                <w:color w:val="000000"/>
              </w:rPr>
              <w:t>學位證書影本。</w:t>
            </w:r>
          </w:p>
          <w:p w:rsidR="00DE1BD1" w:rsidRPr="00DE1BD1" w:rsidRDefault="00DE1BD1" w:rsidP="00DE1BD1">
            <w:pPr>
              <w:numPr>
                <w:ilvl w:val="0"/>
                <w:numId w:val="21"/>
              </w:numPr>
              <w:ind w:leftChars="200" w:left="984" w:hangingChars="210" w:hanging="504"/>
              <w:rPr>
                <w:rFonts w:ascii="標楷體" w:hAnsi="標楷體"/>
                <w:color w:val="000000"/>
              </w:rPr>
            </w:pPr>
            <w:r w:rsidRPr="00DE1BD1">
              <w:rPr>
                <w:rFonts w:ascii="標楷體" w:hAnsi="標楷體" w:hint="eastAsia"/>
                <w:color w:val="000000"/>
              </w:rPr>
              <w:t>經審定通過之學位論文紙本五份、電子檔光碟一份，論文題目或內容須與澎湖相關。</w:t>
            </w:r>
          </w:p>
          <w:p w:rsidR="00DE1BD1" w:rsidRPr="00DE1BD1" w:rsidRDefault="00DE1BD1" w:rsidP="00DE1BD1">
            <w:pPr>
              <w:numPr>
                <w:ilvl w:val="0"/>
                <w:numId w:val="21"/>
              </w:numPr>
              <w:ind w:leftChars="200" w:left="984" w:hangingChars="210" w:hanging="504"/>
              <w:rPr>
                <w:rFonts w:ascii="標楷體" w:hAnsi="標楷體"/>
                <w:color w:val="000000"/>
              </w:rPr>
            </w:pPr>
            <w:r w:rsidRPr="00DE1BD1">
              <w:rPr>
                <w:rFonts w:ascii="標楷體" w:hAnsi="標楷體" w:hint="eastAsia"/>
                <w:color w:val="000000"/>
              </w:rPr>
              <w:t>抄襲比對報告。</w:t>
            </w:r>
          </w:p>
        </w:tc>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hint="eastAsia"/>
                <w:color w:val="000000"/>
                <w:u w:val="single"/>
              </w:rPr>
              <w:lastRenderedPageBreak/>
              <w:t>四</w:t>
            </w:r>
            <w:r w:rsidRPr="00DE1BD1">
              <w:rPr>
                <w:rFonts w:ascii="標楷體" w:hAnsi="標楷體" w:hint="eastAsia"/>
                <w:color w:val="000000"/>
              </w:rPr>
              <w:t>、</w:t>
            </w:r>
            <w:r>
              <w:rPr>
                <w:rFonts w:ascii="標楷體" w:hAnsi="標楷體"/>
                <w:color w:val="000000"/>
              </w:rPr>
              <w:tab/>
            </w:r>
            <w:r w:rsidRPr="00DE1BD1">
              <w:rPr>
                <w:rFonts w:ascii="標楷體" w:hAnsi="標楷體" w:hint="eastAsia"/>
                <w:color w:val="000000"/>
              </w:rPr>
              <w:t>申請學位論文獎勵者，應於</w:t>
            </w:r>
            <w:r w:rsidRPr="00DE1BD1">
              <w:rPr>
                <w:rFonts w:ascii="標楷體" w:hAnsi="標楷體" w:hint="eastAsia"/>
                <w:color w:val="000000"/>
                <w:u w:val="single"/>
              </w:rPr>
              <w:t>每年九月一日起至九月三十日止</w:t>
            </w:r>
            <w:r w:rsidRPr="00DE1BD1">
              <w:rPr>
                <w:rFonts w:ascii="標楷體" w:hAnsi="標楷體" w:hint="eastAsia"/>
                <w:color w:val="000000"/>
              </w:rPr>
              <w:t>，檢附下列文件向本府為</w:t>
            </w:r>
            <w:r w:rsidRPr="00DE1BD1">
              <w:rPr>
                <w:rFonts w:ascii="標楷體" w:hAnsi="標楷體" w:hint="eastAsia"/>
                <w:color w:val="000000"/>
              </w:rPr>
              <w:lastRenderedPageBreak/>
              <w:t>之：</w:t>
            </w:r>
          </w:p>
          <w:p w:rsidR="00DE1BD1" w:rsidRPr="00DE1BD1" w:rsidRDefault="00DE1BD1" w:rsidP="00DE1BD1">
            <w:pPr>
              <w:numPr>
                <w:ilvl w:val="0"/>
                <w:numId w:val="22"/>
              </w:numPr>
              <w:kinsoku w:val="0"/>
              <w:overflowPunct w:val="0"/>
              <w:ind w:leftChars="200" w:left="984" w:hangingChars="210" w:hanging="504"/>
              <w:rPr>
                <w:rFonts w:ascii="標楷體" w:hAnsi="標楷體"/>
                <w:color w:val="000000"/>
              </w:rPr>
            </w:pPr>
            <w:r w:rsidRPr="00DE1BD1">
              <w:rPr>
                <w:rFonts w:ascii="標楷體" w:hAnsi="標楷體" w:hint="eastAsia"/>
                <w:color w:val="000000"/>
              </w:rPr>
              <w:t>申請表。（如附件一）</w:t>
            </w:r>
          </w:p>
          <w:p w:rsidR="00DE1BD1" w:rsidRPr="00DE1BD1" w:rsidRDefault="00DE1BD1" w:rsidP="00DE1BD1">
            <w:pPr>
              <w:numPr>
                <w:ilvl w:val="0"/>
                <w:numId w:val="22"/>
              </w:numPr>
              <w:kinsoku w:val="0"/>
              <w:overflowPunct w:val="0"/>
              <w:ind w:leftChars="200" w:left="984" w:hangingChars="210" w:hanging="504"/>
              <w:rPr>
                <w:rFonts w:ascii="標楷體" w:hAnsi="標楷體"/>
                <w:color w:val="000000"/>
              </w:rPr>
            </w:pPr>
            <w:r w:rsidRPr="00DE1BD1">
              <w:rPr>
                <w:rFonts w:ascii="標楷體" w:hAnsi="標楷體" w:hint="eastAsia"/>
                <w:bCs/>
                <w:color w:val="000000"/>
              </w:rPr>
              <w:t>縣政建設學位論文研究計畫書</w:t>
            </w:r>
            <w:r w:rsidRPr="00DE1BD1">
              <w:rPr>
                <w:rFonts w:ascii="標楷體" w:hAnsi="標楷體" w:hint="eastAsia"/>
                <w:color w:val="000000"/>
              </w:rPr>
              <w:t>。（如附件二）</w:t>
            </w:r>
          </w:p>
          <w:p w:rsidR="00DE1BD1" w:rsidRPr="00DE1BD1" w:rsidRDefault="00DE1BD1" w:rsidP="00DE1BD1">
            <w:pPr>
              <w:numPr>
                <w:ilvl w:val="0"/>
                <w:numId w:val="22"/>
              </w:numPr>
              <w:kinsoku w:val="0"/>
              <w:overflowPunct w:val="0"/>
              <w:ind w:leftChars="200" w:left="984" w:hangingChars="210" w:hanging="504"/>
              <w:rPr>
                <w:rFonts w:ascii="標楷體" w:hAnsi="標楷體"/>
                <w:color w:val="000000"/>
              </w:rPr>
            </w:pPr>
            <w:r w:rsidRPr="00DE1BD1">
              <w:rPr>
                <w:rFonts w:ascii="標楷體" w:hAnsi="標楷體" w:hint="eastAsia"/>
                <w:color w:val="000000"/>
              </w:rPr>
              <w:t>學位證書影本。</w:t>
            </w:r>
          </w:p>
          <w:p w:rsidR="00DE1BD1" w:rsidRPr="00DE1BD1" w:rsidRDefault="00DE1BD1" w:rsidP="00DE1BD1">
            <w:pPr>
              <w:numPr>
                <w:ilvl w:val="0"/>
                <w:numId w:val="22"/>
              </w:numPr>
              <w:kinsoku w:val="0"/>
              <w:overflowPunct w:val="0"/>
              <w:ind w:leftChars="200" w:left="984" w:hangingChars="210" w:hanging="504"/>
              <w:rPr>
                <w:rFonts w:ascii="標楷體" w:hAnsi="標楷體"/>
                <w:color w:val="000000"/>
              </w:rPr>
            </w:pPr>
            <w:r w:rsidRPr="00DE1BD1">
              <w:rPr>
                <w:rFonts w:ascii="標楷體" w:hAnsi="標楷體" w:hint="eastAsia"/>
                <w:color w:val="000000"/>
              </w:rPr>
              <w:t>經審定通過之學位</w:t>
            </w:r>
            <w:r w:rsidRPr="00DE1BD1">
              <w:rPr>
                <w:rFonts w:ascii="標楷體" w:hAnsi="標楷體" w:hint="eastAsia"/>
                <w:bCs/>
                <w:color w:val="000000"/>
              </w:rPr>
              <w:t>論文</w:t>
            </w:r>
            <w:r w:rsidRPr="00DE1BD1">
              <w:rPr>
                <w:rFonts w:ascii="標楷體" w:hAnsi="標楷體" w:hint="eastAsia"/>
                <w:color w:val="000000"/>
              </w:rPr>
              <w:t>紙本五份、電子檔光碟一份，論文題目或內容須與澎湖相關。</w:t>
            </w:r>
          </w:p>
          <w:p w:rsidR="00DE1BD1" w:rsidRPr="00DE1BD1" w:rsidRDefault="00DE1BD1" w:rsidP="00DE1BD1">
            <w:pPr>
              <w:numPr>
                <w:ilvl w:val="0"/>
                <w:numId w:val="22"/>
              </w:numPr>
              <w:kinsoku w:val="0"/>
              <w:overflowPunct w:val="0"/>
              <w:ind w:leftChars="200" w:left="984" w:hangingChars="210" w:hanging="504"/>
              <w:rPr>
                <w:rFonts w:ascii="標楷體" w:hAnsi="標楷體"/>
                <w:color w:val="000000"/>
              </w:rPr>
            </w:pPr>
            <w:r w:rsidRPr="00DE1BD1">
              <w:rPr>
                <w:rFonts w:ascii="標楷體" w:hAnsi="標楷體" w:hint="eastAsia"/>
                <w:color w:val="000000"/>
              </w:rPr>
              <w:t>抄襲比對報告。</w:t>
            </w:r>
          </w:p>
        </w:tc>
        <w:tc>
          <w:tcPr>
            <w:tcW w:w="2262" w:type="dxa"/>
          </w:tcPr>
          <w:p w:rsidR="00DE1BD1" w:rsidRPr="00DE1BD1" w:rsidRDefault="00DE1BD1" w:rsidP="00DE1BD1">
            <w:pPr>
              <w:numPr>
                <w:ilvl w:val="0"/>
                <w:numId w:val="18"/>
              </w:numPr>
              <w:adjustRightInd w:val="0"/>
              <w:snapToGrid w:val="0"/>
              <w:ind w:left="504" w:hangingChars="210" w:hanging="504"/>
              <w:jc w:val="left"/>
              <w:rPr>
                <w:rFonts w:ascii="標楷體" w:hAnsi="標楷體"/>
                <w:color w:val="000000"/>
              </w:rPr>
            </w:pPr>
            <w:r w:rsidRPr="00DE1BD1">
              <w:rPr>
                <w:rFonts w:ascii="標楷體" w:hAnsi="標楷體" w:hint="eastAsia"/>
                <w:color w:val="000000"/>
              </w:rPr>
              <w:lastRenderedPageBreak/>
              <w:t>點次變更。</w:t>
            </w:r>
          </w:p>
          <w:p w:rsidR="00DE1BD1" w:rsidRPr="00DE1BD1" w:rsidRDefault="00DE1BD1" w:rsidP="00DE1BD1">
            <w:pPr>
              <w:numPr>
                <w:ilvl w:val="0"/>
                <w:numId w:val="18"/>
              </w:numPr>
              <w:adjustRightInd w:val="0"/>
              <w:snapToGrid w:val="0"/>
              <w:ind w:left="504" w:hangingChars="210" w:hanging="504"/>
              <w:jc w:val="left"/>
              <w:rPr>
                <w:rFonts w:ascii="標楷體" w:hAnsi="標楷體"/>
                <w:color w:val="000000"/>
              </w:rPr>
            </w:pPr>
            <w:r w:rsidRPr="00DE1BD1">
              <w:rPr>
                <w:rFonts w:ascii="標楷體" w:hAnsi="標楷體"/>
                <w:color w:val="000000"/>
              </w:rPr>
              <w:t>文字修正。配合修正學位論文獎勵申請期</w:t>
            </w:r>
            <w:r w:rsidRPr="00DE1BD1">
              <w:rPr>
                <w:rFonts w:ascii="標楷體" w:hAnsi="標楷體"/>
                <w:color w:val="000000"/>
              </w:rPr>
              <w:lastRenderedPageBreak/>
              <w:t>間</w:t>
            </w:r>
            <w:r w:rsidRPr="00DE1BD1">
              <w:rPr>
                <w:rFonts w:ascii="標楷體" w:hAnsi="標楷體" w:hint="eastAsia"/>
                <w:color w:val="000000"/>
              </w:rPr>
              <w:t>。</w:t>
            </w:r>
          </w:p>
        </w:tc>
      </w:tr>
      <w:tr w:rsidR="00DE1BD1" w:rsidRPr="00DE1BD1" w:rsidTr="00DE1BD1">
        <w:trPr>
          <w:jc w:val="center"/>
        </w:trPr>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hint="eastAsia"/>
                <w:color w:val="000000"/>
                <w:u w:val="single"/>
              </w:rPr>
              <w:lastRenderedPageBreak/>
              <w:t>六</w:t>
            </w:r>
            <w:r w:rsidRPr="00DE1BD1">
              <w:rPr>
                <w:rFonts w:ascii="標楷體" w:hAnsi="標楷體" w:hint="eastAsia"/>
                <w:color w:val="000000"/>
              </w:rPr>
              <w:t>、學位論文獎勵案申請及審查程序如下：</w:t>
            </w:r>
          </w:p>
          <w:p w:rsidR="00DE1BD1" w:rsidRPr="00DE1BD1" w:rsidRDefault="00DE1BD1" w:rsidP="00DE1BD1">
            <w:pPr>
              <w:numPr>
                <w:ilvl w:val="0"/>
                <w:numId w:val="23"/>
              </w:numPr>
              <w:kinsoku w:val="0"/>
              <w:overflowPunct w:val="0"/>
              <w:ind w:leftChars="200" w:left="984" w:hangingChars="210" w:hanging="504"/>
              <w:rPr>
                <w:rFonts w:ascii="標楷體" w:hAnsi="標楷體"/>
                <w:color w:val="000000"/>
              </w:rPr>
            </w:pPr>
            <w:r w:rsidRPr="00DE1BD1">
              <w:rPr>
                <w:rFonts w:ascii="標楷體" w:hAnsi="標楷體" w:hint="eastAsia"/>
                <w:color w:val="000000"/>
              </w:rPr>
              <w:t>本府就申請人資格及提出之文件進行初審。</w:t>
            </w:r>
          </w:p>
          <w:p w:rsidR="00DE1BD1" w:rsidRPr="00DE1BD1" w:rsidRDefault="00DE1BD1" w:rsidP="00DE1BD1">
            <w:pPr>
              <w:numPr>
                <w:ilvl w:val="0"/>
                <w:numId w:val="23"/>
              </w:numPr>
              <w:kinsoku w:val="0"/>
              <w:overflowPunct w:val="0"/>
              <w:ind w:leftChars="200" w:left="984" w:hangingChars="210" w:hanging="504"/>
              <w:rPr>
                <w:rFonts w:ascii="標楷體" w:hAnsi="標楷體"/>
                <w:color w:val="000000"/>
              </w:rPr>
            </w:pPr>
            <w:r w:rsidRPr="00DE1BD1">
              <w:rPr>
                <w:rFonts w:ascii="標楷體" w:hAnsi="標楷體"/>
                <w:color w:val="000000"/>
              </w:rPr>
              <w:t>初審</w:t>
            </w:r>
            <w:r w:rsidRPr="00DE1BD1">
              <w:rPr>
                <w:rFonts w:ascii="標楷體" w:hAnsi="標楷體" w:hint="eastAsia"/>
                <w:color w:val="000000"/>
              </w:rPr>
              <w:t>合格者，由本府聘請學者專家及本府人員組成評審會，依審查標準進行複審。</w:t>
            </w:r>
          </w:p>
          <w:p w:rsidR="00DE1BD1" w:rsidRPr="00DE1BD1" w:rsidRDefault="00DE1BD1" w:rsidP="00DE1BD1">
            <w:pPr>
              <w:numPr>
                <w:ilvl w:val="0"/>
                <w:numId w:val="23"/>
              </w:numPr>
              <w:kinsoku w:val="0"/>
              <w:overflowPunct w:val="0"/>
              <w:ind w:leftChars="200" w:left="984" w:hangingChars="210" w:hanging="504"/>
              <w:rPr>
                <w:rFonts w:ascii="標楷體" w:hAnsi="標楷體"/>
                <w:color w:val="000000"/>
              </w:rPr>
            </w:pPr>
            <w:r w:rsidRPr="00DE1BD1">
              <w:rPr>
                <w:rFonts w:ascii="標楷體" w:hAnsi="標楷體" w:hint="eastAsia"/>
                <w:color w:val="000000"/>
              </w:rPr>
              <w:t>本府將依複審結果以書面通知申請人。</w:t>
            </w:r>
          </w:p>
        </w:tc>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hint="eastAsia"/>
                <w:color w:val="000000"/>
                <w:u w:val="single"/>
              </w:rPr>
              <w:t>五</w:t>
            </w:r>
            <w:r w:rsidRPr="00DE1BD1">
              <w:rPr>
                <w:rFonts w:ascii="標楷體" w:hAnsi="標楷體" w:hint="eastAsia"/>
                <w:color w:val="000000"/>
              </w:rPr>
              <w:t>、學位論文獎勵案申請及審查程序如下：</w:t>
            </w:r>
          </w:p>
          <w:p w:rsidR="00DE1BD1" w:rsidRPr="00DE1BD1" w:rsidRDefault="00DE1BD1" w:rsidP="00DE1BD1">
            <w:pPr>
              <w:numPr>
                <w:ilvl w:val="0"/>
                <w:numId w:val="24"/>
              </w:numPr>
              <w:kinsoku w:val="0"/>
              <w:overflowPunct w:val="0"/>
              <w:ind w:leftChars="200" w:left="984" w:hangingChars="210" w:hanging="504"/>
              <w:rPr>
                <w:rFonts w:ascii="標楷體" w:hAnsi="標楷體"/>
                <w:color w:val="000000"/>
              </w:rPr>
            </w:pPr>
            <w:r w:rsidRPr="00DE1BD1">
              <w:rPr>
                <w:rFonts w:ascii="標楷體" w:hAnsi="標楷體" w:hint="eastAsia"/>
                <w:color w:val="000000"/>
              </w:rPr>
              <w:t>本府就申請人資格及提出之文件進行初審。</w:t>
            </w:r>
          </w:p>
          <w:p w:rsidR="00DE1BD1" w:rsidRPr="00DE1BD1" w:rsidRDefault="00DE1BD1" w:rsidP="00DE1BD1">
            <w:pPr>
              <w:numPr>
                <w:ilvl w:val="0"/>
                <w:numId w:val="24"/>
              </w:numPr>
              <w:kinsoku w:val="0"/>
              <w:overflowPunct w:val="0"/>
              <w:ind w:leftChars="200" w:left="984" w:hangingChars="210" w:hanging="504"/>
              <w:rPr>
                <w:rFonts w:ascii="標楷體" w:hAnsi="標楷體"/>
                <w:color w:val="000000"/>
              </w:rPr>
            </w:pPr>
            <w:r w:rsidRPr="00DE1BD1">
              <w:rPr>
                <w:rFonts w:ascii="標楷體" w:hAnsi="標楷體"/>
                <w:color w:val="000000"/>
              </w:rPr>
              <w:t>初審</w:t>
            </w:r>
            <w:r w:rsidRPr="00DE1BD1">
              <w:rPr>
                <w:rFonts w:ascii="標楷體" w:hAnsi="標楷體" w:hint="eastAsia"/>
                <w:color w:val="000000"/>
              </w:rPr>
              <w:t>合格者，由本府聘請學者專家及本府人員組成評審會，依審查標準進行複審。</w:t>
            </w:r>
          </w:p>
          <w:p w:rsidR="00DE1BD1" w:rsidRPr="00DE1BD1" w:rsidRDefault="00DE1BD1" w:rsidP="00DE1BD1">
            <w:pPr>
              <w:numPr>
                <w:ilvl w:val="0"/>
                <w:numId w:val="24"/>
              </w:numPr>
              <w:kinsoku w:val="0"/>
              <w:overflowPunct w:val="0"/>
              <w:ind w:leftChars="200" w:left="984" w:hangingChars="210" w:hanging="504"/>
              <w:rPr>
                <w:rFonts w:ascii="標楷體" w:hAnsi="標楷體"/>
                <w:color w:val="000000"/>
              </w:rPr>
            </w:pPr>
            <w:r w:rsidRPr="00DE1BD1">
              <w:rPr>
                <w:rFonts w:ascii="標楷體" w:hAnsi="標楷體" w:hint="eastAsia"/>
                <w:color w:val="000000"/>
              </w:rPr>
              <w:t>本府將依複審結果以書面通知申請人。</w:t>
            </w:r>
          </w:p>
        </w:tc>
        <w:tc>
          <w:tcPr>
            <w:tcW w:w="2262" w:type="dxa"/>
          </w:tcPr>
          <w:p w:rsidR="00DE1BD1" w:rsidRPr="00DE1BD1" w:rsidRDefault="00DE1BD1" w:rsidP="00DE1BD1">
            <w:p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t>點次變更。</w:t>
            </w:r>
          </w:p>
        </w:tc>
      </w:tr>
      <w:tr w:rsidR="00DE1BD1" w:rsidRPr="00DE1BD1" w:rsidTr="00DE1BD1">
        <w:trPr>
          <w:jc w:val="center"/>
        </w:trPr>
        <w:tc>
          <w:tcPr>
            <w:tcW w:w="3031" w:type="dxa"/>
          </w:tcPr>
          <w:p w:rsidR="00DE1BD1" w:rsidRPr="00DE1BD1" w:rsidRDefault="00DE1BD1" w:rsidP="00DE1BD1">
            <w:pPr>
              <w:adjustRightInd w:val="0"/>
              <w:snapToGrid w:val="0"/>
              <w:ind w:left="504" w:hangingChars="210" w:hanging="504"/>
              <w:rPr>
                <w:rFonts w:ascii="標楷體" w:hAnsi="標楷體"/>
                <w:color w:val="000000"/>
              </w:rPr>
            </w:pPr>
            <w:r w:rsidRPr="00DE1BD1">
              <w:rPr>
                <w:rFonts w:ascii="標楷體" w:hAnsi="標楷體" w:hint="eastAsia"/>
                <w:color w:val="000000"/>
                <w:u w:val="single"/>
              </w:rPr>
              <w:t>七</w:t>
            </w:r>
            <w:r w:rsidRPr="00DE1BD1">
              <w:rPr>
                <w:rFonts w:ascii="標楷體" w:hAnsi="標楷體" w:hint="eastAsia"/>
                <w:color w:val="000000"/>
              </w:rPr>
              <w:t>、前點複審審查標準之項目及評分權重如下：</w:t>
            </w:r>
          </w:p>
          <w:p w:rsidR="00DE1BD1" w:rsidRPr="00DE1BD1" w:rsidRDefault="00DE1BD1" w:rsidP="00DE1BD1">
            <w:pPr>
              <w:numPr>
                <w:ilvl w:val="0"/>
                <w:numId w:val="25"/>
              </w:numPr>
              <w:ind w:leftChars="200" w:left="984" w:hangingChars="210" w:hanging="504"/>
              <w:jc w:val="left"/>
              <w:rPr>
                <w:rFonts w:ascii="標楷體" w:hAnsi="標楷體"/>
                <w:color w:val="000000"/>
              </w:rPr>
            </w:pPr>
            <w:r w:rsidRPr="00DE1BD1">
              <w:rPr>
                <w:rFonts w:ascii="標楷體" w:hAnsi="標楷體" w:hint="eastAsia"/>
                <w:color w:val="000000"/>
                <w:u w:val="single"/>
              </w:rPr>
              <w:t>研究目的</w:t>
            </w:r>
            <w:r w:rsidRPr="00DE1BD1">
              <w:rPr>
                <w:rFonts w:ascii="標楷體" w:hAnsi="標楷體" w:hint="eastAsia"/>
                <w:color w:val="000000"/>
              </w:rPr>
              <w:t>占百分之十五</w:t>
            </w:r>
            <w:r w:rsidRPr="00DE1BD1">
              <w:rPr>
                <w:rFonts w:ascii="標楷體" w:hAnsi="標楷體" w:hint="eastAsia"/>
                <w:color w:val="000000"/>
                <w:u w:val="single"/>
              </w:rPr>
              <w:t>：內容應與澎湖相關</w:t>
            </w:r>
            <w:r w:rsidRPr="00DE1BD1">
              <w:rPr>
                <w:rFonts w:ascii="標楷體" w:hAnsi="標楷體" w:hint="eastAsia"/>
                <w:color w:val="000000"/>
              </w:rPr>
              <w:t>。</w:t>
            </w:r>
          </w:p>
          <w:p w:rsidR="00DE1BD1" w:rsidRPr="00DE1BD1" w:rsidRDefault="00DE1BD1" w:rsidP="00DE1BD1">
            <w:pPr>
              <w:numPr>
                <w:ilvl w:val="0"/>
                <w:numId w:val="25"/>
              </w:numPr>
              <w:ind w:leftChars="200" w:left="984" w:hangingChars="210" w:hanging="504"/>
              <w:jc w:val="left"/>
              <w:rPr>
                <w:rFonts w:ascii="標楷體" w:hAnsi="標楷體"/>
                <w:color w:val="000000"/>
              </w:rPr>
            </w:pPr>
            <w:r w:rsidRPr="00DE1BD1">
              <w:rPr>
                <w:rFonts w:ascii="標楷體" w:hAnsi="標楷體" w:hint="eastAsia"/>
                <w:color w:val="000000"/>
              </w:rPr>
              <w:t>邏輯嚴謹占百分</w:t>
            </w:r>
            <w:r w:rsidRPr="00DE1BD1">
              <w:rPr>
                <w:rFonts w:ascii="標楷體" w:hAnsi="標楷體" w:hint="eastAsia"/>
                <w:color w:val="000000"/>
              </w:rPr>
              <w:lastRenderedPageBreak/>
              <w:t>之</w:t>
            </w:r>
            <w:r w:rsidRPr="00DE1BD1">
              <w:rPr>
                <w:rFonts w:ascii="標楷體" w:hAnsi="標楷體" w:hint="eastAsia"/>
                <w:color w:val="000000"/>
                <w:u w:val="single"/>
              </w:rPr>
              <w:t>三</w:t>
            </w:r>
            <w:r w:rsidRPr="00DE1BD1">
              <w:rPr>
                <w:rFonts w:ascii="標楷體" w:hAnsi="標楷體" w:hint="eastAsia"/>
                <w:color w:val="000000"/>
              </w:rPr>
              <w:t>十五</w:t>
            </w:r>
            <w:r w:rsidRPr="00DE1BD1">
              <w:rPr>
                <w:rFonts w:ascii="標楷體" w:hAnsi="標楷體" w:hint="eastAsia"/>
                <w:color w:val="000000"/>
                <w:u w:val="single"/>
              </w:rPr>
              <w:t>：內容應適切及周延，考量架構完整性及邏輯性</w:t>
            </w:r>
            <w:r w:rsidRPr="00DE1BD1">
              <w:rPr>
                <w:rFonts w:ascii="標楷體" w:hAnsi="標楷體" w:hint="eastAsia"/>
                <w:color w:val="000000"/>
              </w:rPr>
              <w:t>。</w:t>
            </w:r>
          </w:p>
          <w:p w:rsidR="00DE1BD1" w:rsidRPr="00DE1BD1" w:rsidRDefault="00DE1BD1" w:rsidP="00DE1BD1">
            <w:pPr>
              <w:numPr>
                <w:ilvl w:val="0"/>
                <w:numId w:val="25"/>
              </w:numPr>
              <w:ind w:leftChars="200" w:left="984" w:hangingChars="210" w:hanging="504"/>
              <w:jc w:val="left"/>
              <w:rPr>
                <w:rFonts w:ascii="標楷體" w:hAnsi="標楷體"/>
                <w:color w:val="000000"/>
              </w:rPr>
            </w:pPr>
            <w:r w:rsidRPr="00DE1BD1">
              <w:rPr>
                <w:rFonts w:ascii="標楷體" w:hAnsi="標楷體" w:hint="eastAsia"/>
                <w:color w:val="000000"/>
              </w:rPr>
              <w:t>研究效益占百分之五十</w:t>
            </w:r>
            <w:r w:rsidRPr="00DE1BD1">
              <w:rPr>
                <w:rFonts w:ascii="標楷體" w:hAnsi="標楷體" w:hint="eastAsia"/>
                <w:color w:val="000000"/>
                <w:u w:val="single"/>
              </w:rPr>
              <w:t>：內容應提出對澎湖縣政建設應用上具體可行性或創新性之改善建議</w:t>
            </w:r>
            <w:r w:rsidRPr="00DE1BD1">
              <w:rPr>
                <w:rFonts w:ascii="標楷體" w:hAnsi="標楷體" w:hint="eastAsia"/>
                <w:color w:val="000000"/>
              </w:rPr>
              <w:t>。</w:t>
            </w:r>
          </w:p>
        </w:tc>
        <w:tc>
          <w:tcPr>
            <w:tcW w:w="3031" w:type="dxa"/>
          </w:tcPr>
          <w:p w:rsidR="00DE1BD1" w:rsidRPr="00DE1BD1" w:rsidRDefault="00DE1BD1" w:rsidP="00DE1BD1">
            <w:pPr>
              <w:adjustRightInd w:val="0"/>
              <w:snapToGrid w:val="0"/>
              <w:ind w:left="504" w:hangingChars="210" w:hanging="504"/>
              <w:rPr>
                <w:rFonts w:ascii="標楷體" w:hAnsi="標楷體" w:cs="細明體"/>
                <w:color w:val="000000"/>
                <w:kern w:val="0"/>
              </w:rPr>
            </w:pPr>
            <w:r w:rsidRPr="00DE1BD1">
              <w:rPr>
                <w:rFonts w:ascii="標楷體" w:hAnsi="標楷體" w:cs="細明體" w:hint="eastAsia"/>
                <w:color w:val="000000"/>
                <w:kern w:val="0"/>
                <w:u w:val="single"/>
              </w:rPr>
              <w:lastRenderedPageBreak/>
              <w:t>六</w:t>
            </w:r>
            <w:r w:rsidRPr="00DE1BD1">
              <w:rPr>
                <w:rFonts w:ascii="標楷體" w:hAnsi="標楷體" w:cs="細明體" w:hint="eastAsia"/>
                <w:color w:val="000000"/>
                <w:kern w:val="0"/>
              </w:rPr>
              <w:t>、前點複審審查標準之項目及評分權重如下：</w:t>
            </w:r>
          </w:p>
          <w:p w:rsidR="00DE1BD1" w:rsidRPr="00DE1BD1" w:rsidRDefault="00DE1BD1" w:rsidP="00DE1BD1">
            <w:pPr>
              <w:numPr>
                <w:ilvl w:val="0"/>
                <w:numId w:val="26"/>
              </w:numPr>
              <w:kinsoku w:val="0"/>
              <w:overflowPunct w:val="0"/>
              <w:ind w:leftChars="200" w:left="984" w:hangingChars="210" w:hanging="504"/>
              <w:rPr>
                <w:rFonts w:ascii="標楷體" w:hAnsi="標楷體" w:cs="細明體"/>
                <w:color w:val="000000"/>
                <w:kern w:val="0"/>
              </w:rPr>
            </w:pPr>
            <w:r w:rsidRPr="00DE1BD1">
              <w:rPr>
                <w:rFonts w:ascii="標楷體" w:hAnsi="標楷體" w:cs="細明體" w:hint="eastAsia"/>
                <w:color w:val="000000"/>
                <w:kern w:val="0"/>
                <w:u w:val="single"/>
              </w:rPr>
              <w:t>文字通順</w:t>
            </w:r>
            <w:r w:rsidRPr="00DE1BD1">
              <w:rPr>
                <w:rFonts w:ascii="標楷體" w:hAnsi="標楷體" w:cs="細明體" w:hint="eastAsia"/>
                <w:color w:val="000000"/>
                <w:kern w:val="0"/>
              </w:rPr>
              <w:t>占百分之十五。</w:t>
            </w:r>
          </w:p>
          <w:p w:rsidR="00DE1BD1" w:rsidRPr="00DE1BD1" w:rsidRDefault="00DE1BD1" w:rsidP="00DE1BD1">
            <w:pPr>
              <w:numPr>
                <w:ilvl w:val="0"/>
                <w:numId w:val="26"/>
              </w:numPr>
              <w:kinsoku w:val="0"/>
              <w:overflowPunct w:val="0"/>
              <w:ind w:leftChars="200" w:left="984" w:hangingChars="210" w:hanging="504"/>
              <w:rPr>
                <w:rFonts w:ascii="標楷體" w:hAnsi="標楷體" w:cs="細明體"/>
                <w:color w:val="000000"/>
                <w:kern w:val="0"/>
              </w:rPr>
            </w:pPr>
            <w:r w:rsidRPr="00DE1BD1">
              <w:rPr>
                <w:rFonts w:ascii="標楷體" w:hAnsi="標楷體" w:cs="細明體" w:hint="eastAsia"/>
                <w:color w:val="000000"/>
                <w:kern w:val="0"/>
              </w:rPr>
              <w:t>邏輯嚴謹占百分之十五。</w:t>
            </w:r>
          </w:p>
          <w:p w:rsidR="00DE1BD1" w:rsidRPr="00DE1BD1" w:rsidRDefault="00DE1BD1" w:rsidP="00DE1BD1">
            <w:pPr>
              <w:numPr>
                <w:ilvl w:val="0"/>
                <w:numId w:val="26"/>
              </w:numPr>
              <w:kinsoku w:val="0"/>
              <w:overflowPunct w:val="0"/>
              <w:ind w:leftChars="200" w:left="984" w:hangingChars="210" w:hanging="504"/>
              <w:rPr>
                <w:rFonts w:ascii="標楷體" w:hAnsi="標楷體" w:cs="細明體"/>
                <w:color w:val="000000"/>
                <w:kern w:val="0"/>
              </w:rPr>
            </w:pPr>
            <w:r w:rsidRPr="00DE1BD1">
              <w:rPr>
                <w:rFonts w:ascii="標楷體" w:hAnsi="標楷體" w:cs="細明體" w:hint="eastAsia"/>
                <w:color w:val="000000"/>
                <w:kern w:val="0"/>
              </w:rPr>
              <w:lastRenderedPageBreak/>
              <w:t>研究效益占百分之五十。</w:t>
            </w:r>
          </w:p>
          <w:p w:rsidR="00DE1BD1" w:rsidRPr="00DE1BD1" w:rsidRDefault="00DE1BD1" w:rsidP="00DE1BD1">
            <w:pPr>
              <w:kinsoku w:val="0"/>
              <w:overflowPunct w:val="0"/>
              <w:ind w:leftChars="200" w:left="984" w:hangingChars="210" w:hanging="504"/>
              <w:rPr>
                <w:rFonts w:ascii="標楷體" w:hAnsi="標楷體" w:cs="細明體"/>
                <w:color w:val="000000"/>
                <w:kern w:val="0"/>
              </w:rPr>
            </w:pPr>
            <w:r w:rsidRPr="00DE1BD1">
              <w:rPr>
                <w:rFonts w:ascii="標楷體" w:hAnsi="標楷體" w:cs="細明體"/>
                <w:color w:val="000000"/>
                <w:kern w:val="0"/>
                <w:u w:val="single"/>
              </w:rPr>
              <w:t>(四)</w:t>
            </w:r>
            <w:r w:rsidR="005B0513">
              <w:rPr>
                <w:rFonts w:ascii="標楷體" w:hAnsi="標楷體" w:cs="細明體" w:hint="eastAsia"/>
                <w:color w:val="000000"/>
                <w:kern w:val="0"/>
                <w:u w:val="single"/>
              </w:rPr>
              <w:tab/>
            </w:r>
            <w:r w:rsidRPr="00DE1BD1">
              <w:rPr>
                <w:rFonts w:ascii="標楷體" w:hAnsi="標楷體" w:cs="細明體" w:hint="eastAsia"/>
                <w:color w:val="000000"/>
                <w:kern w:val="0"/>
                <w:u w:val="single"/>
              </w:rPr>
              <w:t>註明引用資料來源占百分之二十。</w:t>
            </w:r>
          </w:p>
        </w:tc>
        <w:tc>
          <w:tcPr>
            <w:tcW w:w="2262" w:type="dxa"/>
          </w:tcPr>
          <w:p w:rsidR="00DE1BD1" w:rsidRPr="00DE1BD1" w:rsidRDefault="00DE1BD1" w:rsidP="00DE1BD1">
            <w:pPr>
              <w:numPr>
                <w:ilvl w:val="0"/>
                <w:numId w:val="19"/>
              </w:num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lastRenderedPageBreak/>
              <w:t>點次變更。</w:t>
            </w:r>
          </w:p>
          <w:p w:rsidR="00DE1BD1" w:rsidRPr="00DE1BD1" w:rsidRDefault="00DE1BD1" w:rsidP="00DE1BD1">
            <w:pPr>
              <w:numPr>
                <w:ilvl w:val="0"/>
                <w:numId w:val="19"/>
              </w:numPr>
              <w:adjustRightInd w:val="0"/>
              <w:snapToGrid w:val="0"/>
              <w:spacing w:before="100" w:beforeAutospacing="1" w:after="100" w:afterAutospacing="1"/>
              <w:ind w:left="482" w:hanging="482"/>
              <w:rPr>
                <w:rFonts w:ascii="標楷體" w:hAnsi="標楷體"/>
                <w:color w:val="000000"/>
              </w:rPr>
            </w:pPr>
            <w:r w:rsidRPr="00DE1BD1">
              <w:rPr>
                <w:rFonts w:ascii="標楷體" w:hAnsi="標楷體" w:hint="eastAsia"/>
                <w:color w:val="000000"/>
              </w:rPr>
              <w:t>修正審查標準內容。考量現行規定之複審審查標準項目及評分權重分配</w:t>
            </w:r>
            <w:r w:rsidRPr="00DE1BD1">
              <w:rPr>
                <w:rFonts w:ascii="標楷體" w:hAnsi="標楷體" w:hint="eastAsia"/>
                <w:color w:val="000000"/>
              </w:rPr>
              <w:lastRenderedPageBreak/>
              <w:t>不符實需，爰修正審查標準項目及評分權重，並加以說明。</w:t>
            </w:r>
          </w:p>
          <w:p w:rsidR="00DE1BD1" w:rsidRPr="00DE1BD1" w:rsidRDefault="00DE1BD1" w:rsidP="00DE1BD1">
            <w:pPr>
              <w:numPr>
                <w:ilvl w:val="0"/>
                <w:numId w:val="19"/>
              </w:numPr>
              <w:adjustRightInd w:val="0"/>
              <w:snapToGrid w:val="0"/>
              <w:spacing w:before="100" w:beforeAutospacing="1" w:after="100" w:afterAutospacing="1"/>
              <w:ind w:left="482" w:hanging="482"/>
              <w:rPr>
                <w:rFonts w:ascii="標楷體" w:hAnsi="標楷體"/>
                <w:color w:val="000000"/>
              </w:rPr>
            </w:pPr>
            <w:r w:rsidRPr="00DE1BD1">
              <w:rPr>
                <w:rFonts w:ascii="標楷體" w:hAnsi="標楷體"/>
                <w:color w:val="000000"/>
              </w:rPr>
              <w:t>第四款刪除。配合修正審查標準內容。</w:t>
            </w:r>
          </w:p>
        </w:tc>
      </w:tr>
      <w:tr w:rsidR="00DE1BD1" w:rsidRPr="00DE1BD1" w:rsidTr="00DE1BD1">
        <w:trPr>
          <w:jc w:val="center"/>
        </w:trPr>
        <w:tc>
          <w:tcPr>
            <w:tcW w:w="3031" w:type="dxa"/>
          </w:tcPr>
          <w:p w:rsidR="00DE1BD1" w:rsidRPr="00DE1BD1" w:rsidRDefault="00DE1BD1" w:rsidP="00DE1BD1">
            <w:pPr>
              <w:ind w:left="504" w:hangingChars="210" w:hanging="504"/>
              <w:rPr>
                <w:rFonts w:ascii="標楷體" w:hAnsi="標楷體"/>
                <w:color w:val="000000"/>
              </w:rPr>
            </w:pPr>
            <w:r w:rsidRPr="00DE1BD1">
              <w:rPr>
                <w:rFonts w:ascii="標楷體" w:hAnsi="標楷體"/>
                <w:color w:val="000000"/>
                <w:u w:val="single"/>
              </w:rPr>
              <w:lastRenderedPageBreak/>
              <w:t>八</w:t>
            </w:r>
            <w:r w:rsidRPr="00DE1BD1">
              <w:rPr>
                <w:rFonts w:ascii="標楷體" w:hAnsi="標楷體"/>
                <w:color w:val="000000"/>
              </w:rPr>
              <w:t>、</w:t>
            </w:r>
            <w:r w:rsidRPr="00DE1BD1">
              <w:rPr>
                <w:rFonts w:ascii="標楷體" w:hAnsi="標楷體" w:hint="eastAsia"/>
                <w:color w:val="000000"/>
              </w:rPr>
              <w:t>學位論文獎勵</w:t>
            </w:r>
            <w:r w:rsidRPr="00DE1BD1">
              <w:rPr>
                <w:rFonts w:ascii="標楷體" w:hAnsi="標楷體" w:hint="eastAsia"/>
                <w:color w:val="000000"/>
                <w:u w:val="single"/>
              </w:rPr>
              <w:t>名額及</w:t>
            </w:r>
            <w:r w:rsidRPr="00DE1BD1">
              <w:rPr>
                <w:rFonts w:ascii="標楷體" w:hAnsi="標楷體" w:hint="eastAsia"/>
                <w:color w:val="000000"/>
              </w:rPr>
              <w:t>金額</w:t>
            </w:r>
            <w:r w:rsidRPr="00DE1BD1">
              <w:rPr>
                <w:rFonts w:ascii="標楷體" w:hAnsi="標楷體" w:hint="eastAsia"/>
                <w:color w:val="000000"/>
                <w:u w:val="single"/>
              </w:rPr>
              <w:t>額度</w:t>
            </w:r>
            <w:r w:rsidRPr="00DE1BD1">
              <w:rPr>
                <w:rFonts w:ascii="標楷體" w:hAnsi="標楷體" w:hint="eastAsia"/>
                <w:color w:val="000000"/>
              </w:rPr>
              <w:t>如下：</w:t>
            </w:r>
          </w:p>
          <w:p w:rsidR="00DE1BD1" w:rsidRPr="00DE1BD1" w:rsidRDefault="00DE1BD1" w:rsidP="00DE1BD1">
            <w:pPr>
              <w:numPr>
                <w:ilvl w:val="0"/>
                <w:numId w:val="27"/>
              </w:numPr>
              <w:ind w:leftChars="200" w:left="984" w:hangingChars="210" w:hanging="504"/>
              <w:rPr>
                <w:rFonts w:ascii="標楷體" w:hAnsi="標楷體"/>
                <w:color w:val="000000"/>
              </w:rPr>
            </w:pPr>
            <w:r w:rsidRPr="00DE1BD1">
              <w:rPr>
                <w:rFonts w:ascii="標楷體" w:hAnsi="標楷體" w:hint="eastAsia"/>
                <w:color w:val="000000"/>
              </w:rPr>
              <w:t>博士學位論文：</w:t>
            </w:r>
            <w:r w:rsidRPr="00DE1BD1">
              <w:rPr>
                <w:rFonts w:ascii="標楷體" w:hAnsi="標楷體" w:hint="eastAsia"/>
                <w:color w:val="000000"/>
                <w:u w:val="single"/>
              </w:rPr>
              <w:t>以獎勵一名為原則(可視當年度預算及實際狀況增額或從缺)，每名獎勵金最高</w:t>
            </w:r>
            <w:r w:rsidRPr="00DE1BD1">
              <w:rPr>
                <w:rFonts w:ascii="標楷體" w:hAnsi="標楷體" w:hint="eastAsia"/>
                <w:color w:val="000000"/>
              </w:rPr>
              <w:t>新臺幣二萬元。</w:t>
            </w:r>
          </w:p>
          <w:p w:rsidR="00DE1BD1" w:rsidRPr="00DE1BD1" w:rsidRDefault="00DE1BD1" w:rsidP="00DE1BD1">
            <w:pPr>
              <w:numPr>
                <w:ilvl w:val="0"/>
                <w:numId w:val="27"/>
              </w:numPr>
              <w:ind w:leftChars="200" w:left="984" w:hangingChars="210" w:hanging="504"/>
              <w:rPr>
                <w:rFonts w:ascii="標楷體" w:hAnsi="標楷體"/>
                <w:color w:val="000000"/>
              </w:rPr>
            </w:pPr>
            <w:r w:rsidRPr="00DE1BD1">
              <w:rPr>
                <w:rFonts w:ascii="標楷體" w:hAnsi="標楷體" w:hint="eastAsia"/>
                <w:color w:val="000000"/>
              </w:rPr>
              <w:t>碩士學位論文：</w:t>
            </w:r>
            <w:r w:rsidRPr="00DE1BD1">
              <w:rPr>
                <w:rFonts w:ascii="標楷體" w:hAnsi="標楷體" w:hint="eastAsia"/>
                <w:color w:val="000000"/>
                <w:u w:val="single"/>
              </w:rPr>
              <w:t>以獎勵三名為原則(可視當年度預算及實際狀況增減或從缺)，每名獎勵金最高</w:t>
            </w:r>
            <w:r w:rsidRPr="00DE1BD1">
              <w:rPr>
                <w:rFonts w:ascii="標楷體" w:hAnsi="標楷體" w:hint="eastAsia"/>
                <w:color w:val="000000"/>
              </w:rPr>
              <w:t>新臺幣一萬元。</w:t>
            </w:r>
          </w:p>
        </w:tc>
        <w:tc>
          <w:tcPr>
            <w:tcW w:w="3031" w:type="dxa"/>
          </w:tcPr>
          <w:p w:rsidR="00DE1BD1" w:rsidRPr="00DE1BD1" w:rsidRDefault="00DE1BD1" w:rsidP="00DE1BD1">
            <w:pPr>
              <w:ind w:left="504" w:hangingChars="210" w:hanging="504"/>
              <w:rPr>
                <w:rFonts w:ascii="標楷體" w:hAnsi="標楷體"/>
                <w:color w:val="000000"/>
              </w:rPr>
            </w:pPr>
            <w:r w:rsidRPr="00DE1BD1">
              <w:rPr>
                <w:rFonts w:ascii="標楷體" w:hAnsi="標楷體"/>
                <w:color w:val="000000"/>
                <w:u w:val="single"/>
              </w:rPr>
              <w:t>七</w:t>
            </w:r>
            <w:r w:rsidRPr="00DE1BD1">
              <w:rPr>
                <w:rFonts w:ascii="標楷體" w:hAnsi="標楷體"/>
                <w:color w:val="000000"/>
              </w:rPr>
              <w:t>、</w:t>
            </w:r>
            <w:r w:rsidRPr="00DE1BD1">
              <w:rPr>
                <w:rFonts w:ascii="標楷體" w:hAnsi="標楷體" w:hint="eastAsia"/>
                <w:color w:val="000000"/>
              </w:rPr>
              <w:t>學位論文獎勵金額如下：</w:t>
            </w:r>
          </w:p>
          <w:p w:rsidR="00DE1BD1" w:rsidRPr="00DE1BD1" w:rsidRDefault="00DE1BD1" w:rsidP="00DE1BD1">
            <w:pPr>
              <w:numPr>
                <w:ilvl w:val="0"/>
                <w:numId w:val="28"/>
              </w:numPr>
              <w:kinsoku w:val="0"/>
              <w:overflowPunct w:val="0"/>
              <w:ind w:leftChars="200" w:left="984" w:hangingChars="210" w:hanging="504"/>
              <w:rPr>
                <w:rFonts w:ascii="標楷體" w:hAnsi="標楷體"/>
                <w:color w:val="000000"/>
              </w:rPr>
            </w:pPr>
            <w:r w:rsidRPr="00DE1BD1">
              <w:rPr>
                <w:rFonts w:ascii="標楷體" w:hAnsi="標楷體" w:hint="eastAsia"/>
                <w:color w:val="000000"/>
              </w:rPr>
              <w:t>博士學位論文：新臺幣二萬元。</w:t>
            </w:r>
          </w:p>
          <w:p w:rsidR="00DE1BD1" w:rsidRPr="00DE1BD1" w:rsidRDefault="00DE1BD1" w:rsidP="00DE1BD1">
            <w:pPr>
              <w:numPr>
                <w:ilvl w:val="0"/>
                <w:numId w:val="28"/>
              </w:numPr>
              <w:kinsoku w:val="0"/>
              <w:overflowPunct w:val="0"/>
              <w:ind w:leftChars="200" w:left="984" w:hangingChars="210" w:hanging="504"/>
              <w:rPr>
                <w:rFonts w:ascii="標楷體" w:hAnsi="標楷體"/>
                <w:color w:val="000000"/>
              </w:rPr>
            </w:pPr>
            <w:r w:rsidRPr="00DE1BD1">
              <w:rPr>
                <w:rFonts w:ascii="標楷體" w:hAnsi="標楷體" w:hint="eastAsia"/>
                <w:color w:val="000000"/>
              </w:rPr>
              <w:t>碩士學位論文：新臺幣一萬元。</w:t>
            </w:r>
          </w:p>
        </w:tc>
        <w:tc>
          <w:tcPr>
            <w:tcW w:w="2262" w:type="dxa"/>
          </w:tcPr>
          <w:p w:rsidR="00DE1BD1" w:rsidRPr="00DE1BD1" w:rsidRDefault="00DE1BD1" w:rsidP="00DE1BD1">
            <w:pPr>
              <w:numPr>
                <w:ilvl w:val="0"/>
                <w:numId w:val="20"/>
              </w:num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t>點次變更。</w:t>
            </w:r>
          </w:p>
          <w:p w:rsidR="00DE1BD1" w:rsidRPr="00DE1BD1" w:rsidRDefault="00DE1BD1" w:rsidP="00DE1BD1">
            <w:pPr>
              <w:numPr>
                <w:ilvl w:val="0"/>
                <w:numId w:val="20"/>
              </w:numPr>
              <w:adjustRightInd w:val="0"/>
              <w:snapToGrid w:val="0"/>
              <w:spacing w:before="100" w:beforeAutospacing="1" w:after="100" w:afterAutospacing="1"/>
              <w:ind w:left="482" w:hanging="482"/>
              <w:rPr>
                <w:rFonts w:ascii="標楷體" w:hAnsi="標楷體"/>
                <w:color w:val="000000"/>
              </w:rPr>
            </w:pPr>
            <w:r w:rsidRPr="00DE1BD1">
              <w:rPr>
                <w:rFonts w:ascii="標楷體" w:hAnsi="標楷體"/>
                <w:color w:val="000000"/>
              </w:rPr>
              <w:t>修正獎勵名額及金額額度規定。為避免獎勵浮濫，爰增訂</w:t>
            </w:r>
            <w:r w:rsidRPr="00DE1BD1">
              <w:rPr>
                <w:rFonts w:ascii="標楷體" w:hAnsi="標楷體" w:hint="eastAsia"/>
                <w:color w:val="000000"/>
              </w:rPr>
              <w:t>獎勵名額及獎勵金額度。</w:t>
            </w:r>
          </w:p>
        </w:tc>
      </w:tr>
      <w:tr w:rsidR="00DE1BD1" w:rsidRPr="00DE1BD1" w:rsidTr="00DE1BD1">
        <w:trPr>
          <w:jc w:val="center"/>
        </w:trPr>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ind w:left="504" w:hangingChars="210" w:hanging="504"/>
              <w:rPr>
                <w:rFonts w:ascii="標楷體" w:hAnsi="標楷體"/>
                <w:color w:val="000000"/>
              </w:rPr>
            </w:pPr>
            <w:r w:rsidRPr="00DE1BD1">
              <w:rPr>
                <w:rFonts w:ascii="標楷體" w:hAnsi="標楷體"/>
                <w:color w:val="000000"/>
                <w:u w:val="single"/>
              </w:rPr>
              <w:t>九</w:t>
            </w:r>
            <w:r w:rsidRPr="00DE1BD1">
              <w:rPr>
                <w:rFonts w:ascii="標楷體" w:hAnsi="標楷體"/>
                <w:color w:val="000000"/>
              </w:rPr>
              <w:t>、</w:t>
            </w:r>
            <w:r>
              <w:rPr>
                <w:rFonts w:ascii="標楷體" w:hAnsi="標楷體" w:hint="eastAsia"/>
                <w:color w:val="000000"/>
              </w:rPr>
              <w:tab/>
            </w:r>
            <w:r w:rsidRPr="00DE1BD1">
              <w:rPr>
                <w:rFonts w:ascii="標楷體" w:hAnsi="標楷體" w:hint="eastAsia"/>
                <w:color w:val="000000"/>
              </w:rPr>
              <w:t>獲准獎勵者，應於書面通知日之次日起二十日內，檢附切結書(如附件三)、授權使用同意書(如附件四)及領款收據(如附件五)向</w:t>
            </w:r>
            <w:r w:rsidRPr="00DE1BD1">
              <w:rPr>
                <w:rFonts w:ascii="標楷體" w:hAnsi="標楷體" w:hint="eastAsia"/>
                <w:color w:val="000000"/>
              </w:rPr>
              <w:lastRenderedPageBreak/>
              <w:t>本府申請核發；逾期未申請者，視為放棄。</w:t>
            </w:r>
          </w:p>
        </w:tc>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ind w:left="504" w:hangingChars="210" w:hanging="504"/>
              <w:rPr>
                <w:rFonts w:ascii="標楷體" w:hAnsi="標楷體"/>
                <w:color w:val="000000"/>
              </w:rPr>
            </w:pPr>
            <w:r w:rsidRPr="00DE1BD1">
              <w:rPr>
                <w:rFonts w:ascii="標楷體" w:hAnsi="標楷體"/>
                <w:color w:val="000000"/>
                <w:u w:val="single"/>
              </w:rPr>
              <w:lastRenderedPageBreak/>
              <w:t>八</w:t>
            </w:r>
            <w:r w:rsidRPr="00DE1BD1">
              <w:rPr>
                <w:rFonts w:ascii="標楷體" w:hAnsi="標楷體"/>
                <w:color w:val="000000"/>
              </w:rPr>
              <w:t>、</w:t>
            </w:r>
            <w:r>
              <w:rPr>
                <w:rFonts w:ascii="標楷體" w:hAnsi="標楷體" w:hint="eastAsia"/>
                <w:color w:val="000000"/>
              </w:rPr>
              <w:tab/>
            </w:r>
            <w:r w:rsidRPr="00DE1BD1">
              <w:rPr>
                <w:rFonts w:ascii="標楷體" w:hAnsi="標楷體" w:hint="eastAsia"/>
                <w:color w:val="000000"/>
              </w:rPr>
              <w:t>獲准獎勵者，應於書面通知日之次日起二十日內，檢附切結書(如附件三)、授權使用同意書(如附件四)及領款收據(如附件五)向</w:t>
            </w:r>
            <w:r w:rsidRPr="00DE1BD1">
              <w:rPr>
                <w:rFonts w:ascii="標楷體" w:hAnsi="標楷體" w:hint="eastAsia"/>
                <w:color w:val="000000"/>
              </w:rPr>
              <w:lastRenderedPageBreak/>
              <w:t>本府申請核發；逾期未申請者，視為放棄。</w:t>
            </w:r>
          </w:p>
        </w:tc>
        <w:tc>
          <w:tcPr>
            <w:tcW w:w="2262"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numPr>
                <w:ilvl w:val="0"/>
                <w:numId w:val="30"/>
              </w:num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lastRenderedPageBreak/>
              <w:t>點次變更。</w:t>
            </w:r>
          </w:p>
          <w:p w:rsidR="00DE1BD1" w:rsidRPr="00DE1BD1" w:rsidRDefault="00DE1BD1" w:rsidP="00DE1BD1">
            <w:pPr>
              <w:numPr>
                <w:ilvl w:val="0"/>
                <w:numId w:val="30"/>
              </w:numPr>
              <w:adjustRightInd w:val="0"/>
              <w:snapToGrid w:val="0"/>
              <w:spacing w:before="100" w:beforeAutospacing="1" w:after="100" w:afterAutospacing="1"/>
              <w:rPr>
                <w:rFonts w:ascii="標楷體" w:hAnsi="標楷體"/>
                <w:color w:val="000000"/>
              </w:rPr>
            </w:pPr>
            <w:r w:rsidRPr="00DE1BD1">
              <w:rPr>
                <w:rFonts w:ascii="標楷體" w:hAnsi="標楷體"/>
                <w:color w:val="000000"/>
              </w:rPr>
              <w:t>修正附件四。為使授權使用範圍更加廣泛及完整，爰修正用</w:t>
            </w:r>
            <w:r w:rsidRPr="00DE1BD1">
              <w:rPr>
                <w:rFonts w:ascii="標楷體" w:hAnsi="標楷體"/>
                <w:color w:val="000000"/>
              </w:rPr>
              <w:lastRenderedPageBreak/>
              <w:t>詞。</w:t>
            </w:r>
          </w:p>
        </w:tc>
      </w:tr>
      <w:tr w:rsidR="00DE1BD1" w:rsidRPr="00DE1BD1" w:rsidTr="00DE1BD1">
        <w:trPr>
          <w:jc w:val="center"/>
        </w:trPr>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kinsoku w:val="0"/>
              <w:overflowPunct w:val="0"/>
              <w:ind w:left="504" w:hangingChars="210" w:hanging="504"/>
              <w:rPr>
                <w:rFonts w:ascii="標楷體" w:hAnsi="標楷體"/>
                <w:color w:val="000000"/>
              </w:rPr>
            </w:pPr>
            <w:r w:rsidRPr="00DE1BD1">
              <w:rPr>
                <w:rFonts w:ascii="標楷體" w:hAnsi="標楷體"/>
                <w:color w:val="000000"/>
                <w:u w:val="single"/>
              </w:rPr>
              <w:lastRenderedPageBreak/>
              <w:t>十</w:t>
            </w:r>
            <w:r w:rsidRPr="00DE1BD1">
              <w:rPr>
                <w:rFonts w:ascii="標楷體" w:hAnsi="標楷體"/>
                <w:color w:val="000000"/>
              </w:rPr>
              <w:t>、</w:t>
            </w:r>
            <w:r w:rsidRPr="00DE1BD1">
              <w:rPr>
                <w:rFonts w:ascii="標楷體" w:hAnsi="標楷體" w:hint="eastAsia"/>
                <w:color w:val="000000"/>
              </w:rPr>
              <w:t>獲准獎勵而有下列情形之ㄧ者，本府應撤銷獎勵；已核發獎勵金者，並以書面追回已發給之款項：</w:t>
            </w:r>
          </w:p>
          <w:p w:rsidR="00DE1BD1" w:rsidRPr="00DE1BD1" w:rsidRDefault="00DE1BD1" w:rsidP="00DE1BD1">
            <w:pPr>
              <w:numPr>
                <w:ilvl w:val="0"/>
                <w:numId w:val="29"/>
              </w:numPr>
              <w:kinsoku w:val="0"/>
              <w:overflowPunct w:val="0"/>
              <w:ind w:leftChars="200" w:left="984" w:hangingChars="210" w:hanging="504"/>
              <w:rPr>
                <w:rFonts w:ascii="標楷體" w:hAnsi="標楷體"/>
                <w:color w:val="000000"/>
              </w:rPr>
            </w:pPr>
            <w:r w:rsidRPr="00DE1BD1">
              <w:rPr>
                <w:rFonts w:ascii="標楷體" w:hAnsi="標楷體" w:hint="eastAsia"/>
                <w:color w:val="000000"/>
              </w:rPr>
              <w:t>提出之學位論文與有關文件經查證有違反學術倫理之行為屬實。</w:t>
            </w:r>
          </w:p>
          <w:p w:rsidR="00DE1BD1" w:rsidRPr="00DE1BD1" w:rsidRDefault="00DE1BD1" w:rsidP="00DE1BD1">
            <w:pPr>
              <w:numPr>
                <w:ilvl w:val="0"/>
                <w:numId w:val="29"/>
              </w:numPr>
              <w:kinsoku w:val="0"/>
              <w:overflowPunct w:val="0"/>
              <w:ind w:leftChars="200" w:left="984" w:hangingChars="210" w:hanging="504"/>
              <w:rPr>
                <w:rFonts w:ascii="標楷體" w:hAnsi="標楷體"/>
                <w:color w:val="000000"/>
              </w:rPr>
            </w:pPr>
            <w:r w:rsidRPr="00DE1BD1">
              <w:rPr>
                <w:rFonts w:ascii="標楷體" w:hAnsi="標楷體" w:hint="eastAsia"/>
                <w:color w:val="000000"/>
              </w:rPr>
              <w:t>已獲其他機關團體獎勵或補助。</w:t>
            </w:r>
          </w:p>
          <w:p w:rsidR="00DE1BD1" w:rsidRPr="00DE1BD1" w:rsidRDefault="00DE1BD1" w:rsidP="00DE1BD1">
            <w:pPr>
              <w:numPr>
                <w:ilvl w:val="0"/>
                <w:numId w:val="29"/>
              </w:numPr>
              <w:kinsoku w:val="0"/>
              <w:overflowPunct w:val="0"/>
              <w:ind w:leftChars="200" w:left="984" w:hangingChars="210" w:hanging="504"/>
              <w:rPr>
                <w:rFonts w:ascii="標楷體" w:hAnsi="標楷體"/>
                <w:color w:val="000000"/>
              </w:rPr>
            </w:pPr>
            <w:r w:rsidRPr="00DE1BD1">
              <w:rPr>
                <w:rFonts w:ascii="標楷體" w:hAnsi="標楷體" w:hint="eastAsia"/>
                <w:color w:val="000000"/>
              </w:rPr>
              <w:t>不符合第二點或第三點規定。</w:t>
            </w:r>
          </w:p>
        </w:tc>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kinsoku w:val="0"/>
              <w:overflowPunct w:val="0"/>
              <w:ind w:left="504" w:hangingChars="210" w:hanging="504"/>
              <w:rPr>
                <w:rFonts w:ascii="標楷體" w:hAnsi="標楷體"/>
                <w:color w:val="000000"/>
              </w:rPr>
            </w:pPr>
            <w:r w:rsidRPr="00DE1BD1">
              <w:rPr>
                <w:rFonts w:ascii="標楷體" w:hAnsi="標楷體"/>
                <w:color w:val="000000"/>
                <w:u w:val="single"/>
              </w:rPr>
              <w:t>九</w:t>
            </w:r>
            <w:r w:rsidRPr="00DE1BD1">
              <w:rPr>
                <w:rFonts w:ascii="標楷體" w:hAnsi="標楷體"/>
                <w:color w:val="000000"/>
              </w:rPr>
              <w:t>、</w:t>
            </w:r>
            <w:r w:rsidRPr="00DE1BD1">
              <w:rPr>
                <w:rFonts w:ascii="標楷體" w:hAnsi="標楷體" w:hint="eastAsia"/>
                <w:color w:val="000000"/>
              </w:rPr>
              <w:t>獲准獎勵而有下列情形之ㄧ者，本府應撤銷獎勵；已核發獎勵金者，並以書面追回已發給之款項：</w:t>
            </w:r>
          </w:p>
          <w:p w:rsidR="00DE1BD1" w:rsidRPr="00DE1BD1" w:rsidRDefault="00DE1BD1" w:rsidP="00DE1BD1">
            <w:pPr>
              <w:numPr>
                <w:ilvl w:val="0"/>
                <w:numId w:val="31"/>
              </w:numPr>
              <w:kinsoku w:val="0"/>
              <w:overflowPunct w:val="0"/>
              <w:ind w:leftChars="200" w:left="984" w:hangingChars="210" w:hanging="504"/>
              <w:rPr>
                <w:rFonts w:ascii="標楷體" w:hAnsi="標楷體"/>
                <w:color w:val="000000"/>
              </w:rPr>
            </w:pPr>
            <w:r w:rsidRPr="00DE1BD1">
              <w:rPr>
                <w:rFonts w:ascii="標楷體" w:hAnsi="標楷體" w:hint="eastAsia"/>
                <w:color w:val="000000"/>
              </w:rPr>
              <w:t>提出之學位論文與有關文件經查證有違反學術倫理之行為屬實。</w:t>
            </w:r>
          </w:p>
          <w:p w:rsidR="00DE1BD1" w:rsidRPr="00DE1BD1" w:rsidRDefault="00DE1BD1" w:rsidP="00DE1BD1">
            <w:pPr>
              <w:numPr>
                <w:ilvl w:val="0"/>
                <w:numId w:val="31"/>
              </w:numPr>
              <w:kinsoku w:val="0"/>
              <w:overflowPunct w:val="0"/>
              <w:ind w:leftChars="200" w:left="984" w:hangingChars="210" w:hanging="504"/>
              <w:rPr>
                <w:rFonts w:ascii="標楷體" w:hAnsi="標楷體"/>
                <w:color w:val="000000"/>
              </w:rPr>
            </w:pPr>
            <w:r w:rsidRPr="00DE1BD1">
              <w:rPr>
                <w:rFonts w:ascii="標楷體" w:hAnsi="標楷體" w:hint="eastAsia"/>
                <w:color w:val="000000"/>
              </w:rPr>
              <w:t>已獲其他機關團體獎勵或補助。</w:t>
            </w:r>
          </w:p>
          <w:p w:rsidR="00DE1BD1" w:rsidRPr="00DE1BD1" w:rsidRDefault="00DE1BD1" w:rsidP="00DE1BD1">
            <w:pPr>
              <w:numPr>
                <w:ilvl w:val="0"/>
                <w:numId w:val="31"/>
              </w:numPr>
              <w:kinsoku w:val="0"/>
              <w:overflowPunct w:val="0"/>
              <w:ind w:leftChars="200" w:left="984" w:hangingChars="210" w:hanging="504"/>
              <w:rPr>
                <w:rFonts w:ascii="標楷體" w:hAnsi="標楷體"/>
                <w:color w:val="000000"/>
              </w:rPr>
            </w:pPr>
            <w:r w:rsidRPr="00DE1BD1">
              <w:rPr>
                <w:rFonts w:ascii="標楷體" w:hAnsi="標楷體" w:hint="eastAsia"/>
                <w:color w:val="000000"/>
              </w:rPr>
              <w:t>不符合第二點或第三點規定。</w:t>
            </w:r>
          </w:p>
        </w:tc>
        <w:tc>
          <w:tcPr>
            <w:tcW w:w="2262"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t>點次變更。</w:t>
            </w:r>
          </w:p>
        </w:tc>
      </w:tr>
      <w:tr w:rsidR="00DE1BD1" w:rsidRPr="00DE1BD1" w:rsidTr="00DE1BD1">
        <w:trPr>
          <w:jc w:val="center"/>
        </w:trPr>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adjustRightInd w:val="0"/>
              <w:snapToGrid w:val="0"/>
              <w:ind w:left="744" w:hangingChars="310" w:hanging="744"/>
              <w:rPr>
                <w:rFonts w:ascii="標楷體" w:hAnsi="標楷體"/>
                <w:color w:val="000000"/>
                <w:u w:val="single"/>
              </w:rPr>
            </w:pPr>
            <w:r w:rsidRPr="00DE1BD1">
              <w:rPr>
                <w:rFonts w:ascii="標楷體" w:hAnsi="標楷體" w:hint="eastAsia"/>
                <w:color w:val="000000"/>
                <w:u w:val="single"/>
              </w:rPr>
              <w:t>十一</w:t>
            </w:r>
            <w:r w:rsidRPr="00DE1BD1">
              <w:rPr>
                <w:rFonts w:ascii="標楷體" w:hAnsi="標楷體" w:hint="eastAsia"/>
                <w:color w:val="000000"/>
              </w:rPr>
              <w:t>、</w:t>
            </w:r>
            <w:r w:rsidR="007700E2">
              <w:rPr>
                <w:rFonts w:ascii="標楷體" w:hAnsi="標楷體"/>
                <w:color w:val="000000"/>
              </w:rPr>
              <w:tab/>
            </w:r>
            <w:r w:rsidRPr="00DE1BD1">
              <w:rPr>
                <w:rFonts w:ascii="標楷體" w:hAnsi="標楷體" w:hint="eastAsia"/>
                <w:color w:val="000000"/>
              </w:rPr>
              <w:t>獲准獎勵者應授權本府無償使用其學位論文內容及研究成果。</w:t>
            </w:r>
          </w:p>
        </w:tc>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7700E2">
            <w:pPr>
              <w:adjustRightInd w:val="0"/>
              <w:snapToGrid w:val="0"/>
              <w:ind w:left="504" w:hangingChars="210" w:hanging="504"/>
              <w:rPr>
                <w:rFonts w:ascii="標楷體" w:hAnsi="標楷體"/>
                <w:color w:val="000000"/>
              </w:rPr>
            </w:pPr>
            <w:r w:rsidRPr="00DE1BD1">
              <w:rPr>
                <w:rFonts w:ascii="標楷體" w:hAnsi="標楷體" w:hint="eastAsia"/>
                <w:color w:val="000000"/>
                <w:u w:val="single"/>
              </w:rPr>
              <w:t>十</w:t>
            </w:r>
            <w:r w:rsidRPr="00DE1BD1">
              <w:rPr>
                <w:rFonts w:ascii="標楷體" w:hAnsi="標楷體" w:hint="eastAsia"/>
                <w:color w:val="000000"/>
              </w:rPr>
              <w:t>、</w:t>
            </w:r>
            <w:r w:rsidR="007700E2">
              <w:rPr>
                <w:rFonts w:ascii="標楷體" w:hAnsi="標楷體"/>
                <w:color w:val="000000"/>
              </w:rPr>
              <w:tab/>
            </w:r>
            <w:r w:rsidRPr="00DE1BD1">
              <w:rPr>
                <w:rFonts w:ascii="標楷體" w:hAnsi="標楷體" w:hint="eastAsia"/>
                <w:color w:val="000000"/>
              </w:rPr>
              <w:t>獲准獎勵者應授權本府無償使用其學位論文內容及研究成果。</w:t>
            </w:r>
          </w:p>
        </w:tc>
        <w:tc>
          <w:tcPr>
            <w:tcW w:w="2262"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adjustRightInd w:val="0"/>
              <w:snapToGrid w:val="0"/>
              <w:rPr>
                <w:rFonts w:ascii="標楷體" w:hAnsi="標楷體"/>
                <w:color w:val="000000"/>
              </w:rPr>
            </w:pPr>
            <w:r w:rsidRPr="00DE1BD1">
              <w:rPr>
                <w:rFonts w:ascii="標楷體" w:hAnsi="標楷體"/>
                <w:color w:val="000000"/>
              </w:rPr>
              <w:t>點次變更</w:t>
            </w:r>
            <w:r w:rsidRPr="00DE1BD1">
              <w:rPr>
                <w:rFonts w:ascii="標楷體" w:hAnsi="標楷體" w:hint="eastAsia"/>
                <w:color w:val="000000"/>
              </w:rPr>
              <w:t>。</w:t>
            </w:r>
          </w:p>
        </w:tc>
      </w:tr>
      <w:tr w:rsidR="00DE1BD1" w:rsidRPr="00DE1BD1" w:rsidTr="00DE1BD1">
        <w:trPr>
          <w:jc w:val="center"/>
        </w:trPr>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ind w:left="744" w:hangingChars="310" w:hanging="744"/>
              <w:rPr>
                <w:rFonts w:ascii="標楷體" w:hAnsi="標楷體"/>
                <w:color w:val="000000"/>
              </w:rPr>
            </w:pPr>
            <w:r w:rsidRPr="00DE1BD1">
              <w:rPr>
                <w:rFonts w:ascii="標楷體" w:hAnsi="標楷體"/>
                <w:color w:val="000000"/>
                <w:u w:val="single"/>
              </w:rPr>
              <w:t>十二</w:t>
            </w:r>
            <w:r w:rsidRPr="00DE1BD1">
              <w:rPr>
                <w:rFonts w:ascii="標楷體" w:hAnsi="標楷體"/>
                <w:color w:val="000000"/>
              </w:rPr>
              <w:t>、</w:t>
            </w:r>
            <w:r w:rsidR="007700E2">
              <w:rPr>
                <w:rFonts w:ascii="標楷體" w:hAnsi="標楷體" w:hint="eastAsia"/>
                <w:color w:val="000000"/>
              </w:rPr>
              <w:tab/>
            </w:r>
            <w:r w:rsidRPr="00DE1BD1">
              <w:rPr>
                <w:rFonts w:ascii="標楷體" w:hAnsi="標楷體" w:hint="eastAsia"/>
                <w:color w:val="000000"/>
              </w:rPr>
              <w:t>獲准獎勵者，申請支付款項時，應本誠信原則對所提出支出憑證之支付事實及真實性負責，如有不實，應負相關責任。</w:t>
            </w:r>
          </w:p>
        </w:tc>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ind w:left="744" w:hangingChars="310" w:hanging="744"/>
              <w:rPr>
                <w:rFonts w:ascii="標楷體" w:hAnsi="標楷體"/>
                <w:color w:val="000000"/>
                <w:u w:val="single"/>
              </w:rPr>
            </w:pPr>
            <w:r w:rsidRPr="00DE1BD1">
              <w:rPr>
                <w:rFonts w:ascii="標楷體" w:hAnsi="標楷體"/>
                <w:color w:val="000000"/>
                <w:u w:val="single"/>
              </w:rPr>
              <w:t>十一</w:t>
            </w:r>
            <w:r w:rsidRPr="00DE1BD1">
              <w:rPr>
                <w:rFonts w:ascii="標楷體" w:hAnsi="標楷體"/>
                <w:color w:val="000000"/>
              </w:rPr>
              <w:t>、</w:t>
            </w:r>
            <w:r w:rsidR="007700E2">
              <w:rPr>
                <w:rFonts w:ascii="標楷體" w:hAnsi="標楷體" w:hint="eastAsia"/>
                <w:color w:val="000000"/>
              </w:rPr>
              <w:tab/>
            </w:r>
            <w:r w:rsidRPr="00DE1BD1">
              <w:rPr>
                <w:rFonts w:ascii="標楷體" w:hAnsi="標楷體" w:hint="eastAsia"/>
                <w:color w:val="000000"/>
              </w:rPr>
              <w:t>獲准獎勵者，申請支付款項時，應本誠信原則對所提出支出憑證之支付事實及真實性負責，如有不實，應負相關責任。</w:t>
            </w:r>
          </w:p>
        </w:tc>
        <w:tc>
          <w:tcPr>
            <w:tcW w:w="2262"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adjustRightInd w:val="0"/>
              <w:snapToGrid w:val="0"/>
              <w:spacing w:before="100" w:beforeAutospacing="1" w:after="100" w:afterAutospacing="1"/>
              <w:rPr>
                <w:rFonts w:ascii="標楷體" w:hAnsi="標楷體"/>
                <w:color w:val="000000"/>
              </w:rPr>
            </w:pPr>
            <w:r w:rsidRPr="00DE1BD1">
              <w:rPr>
                <w:rFonts w:ascii="標楷體" w:hAnsi="標楷體" w:hint="eastAsia"/>
                <w:color w:val="000000"/>
              </w:rPr>
              <w:t>點次變更</w:t>
            </w:r>
            <w:r w:rsidRPr="00DE1BD1">
              <w:rPr>
                <w:rFonts w:ascii="標楷體" w:hAnsi="標楷體"/>
                <w:color w:val="000000"/>
              </w:rPr>
              <w:t>。</w:t>
            </w:r>
          </w:p>
        </w:tc>
      </w:tr>
      <w:tr w:rsidR="00DE1BD1" w:rsidRPr="00DE1BD1" w:rsidTr="00DE1BD1">
        <w:trPr>
          <w:jc w:val="center"/>
        </w:trPr>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ind w:left="744" w:hangingChars="310" w:hanging="744"/>
              <w:rPr>
                <w:rFonts w:ascii="標楷體" w:hAnsi="標楷體"/>
                <w:color w:val="000000"/>
              </w:rPr>
            </w:pPr>
            <w:r w:rsidRPr="00DE1BD1">
              <w:rPr>
                <w:rFonts w:ascii="標楷體" w:hAnsi="標楷體" w:hint="eastAsia"/>
                <w:color w:val="000000"/>
                <w:u w:val="single"/>
              </w:rPr>
              <w:t>十三</w:t>
            </w:r>
            <w:r w:rsidRPr="00DE1BD1">
              <w:rPr>
                <w:rFonts w:ascii="標楷體" w:hAnsi="標楷體" w:hint="eastAsia"/>
                <w:color w:val="000000"/>
              </w:rPr>
              <w:t>、</w:t>
            </w:r>
            <w:r w:rsidR="007700E2">
              <w:rPr>
                <w:rFonts w:ascii="標楷體" w:hAnsi="標楷體"/>
                <w:color w:val="000000"/>
              </w:rPr>
              <w:tab/>
            </w:r>
            <w:r w:rsidRPr="00DE1BD1">
              <w:rPr>
                <w:rFonts w:ascii="標楷體" w:hAnsi="標楷體" w:hint="eastAsia"/>
                <w:color w:val="000000"/>
              </w:rPr>
              <w:t>本要點所需經費，由本府行政處編列預算支應。</w:t>
            </w:r>
          </w:p>
        </w:tc>
        <w:tc>
          <w:tcPr>
            <w:tcW w:w="3031"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kinsoku w:val="0"/>
              <w:overflowPunct w:val="0"/>
              <w:ind w:left="744" w:hangingChars="310" w:hanging="744"/>
              <w:rPr>
                <w:rFonts w:ascii="標楷體" w:hAnsi="標楷體"/>
                <w:color w:val="000000"/>
              </w:rPr>
            </w:pPr>
            <w:r w:rsidRPr="00DE1BD1">
              <w:rPr>
                <w:rFonts w:ascii="標楷體" w:hAnsi="標楷體" w:hint="eastAsia"/>
                <w:color w:val="000000"/>
                <w:u w:val="single"/>
              </w:rPr>
              <w:t>十二</w:t>
            </w:r>
            <w:r w:rsidRPr="00DE1BD1">
              <w:rPr>
                <w:rFonts w:ascii="標楷體" w:hAnsi="標楷體" w:hint="eastAsia"/>
                <w:color w:val="000000"/>
              </w:rPr>
              <w:t>、</w:t>
            </w:r>
            <w:r w:rsidR="007700E2">
              <w:rPr>
                <w:rFonts w:ascii="標楷體" w:hAnsi="標楷體"/>
                <w:color w:val="000000"/>
              </w:rPr>
              <w:tab/>
            </w:r>
            <w:r w:rsidRPr="00DE1BD1">
              <w:rPr>
                <w:rFonts w:ascii="標楷體" w:hAnsi="標楷體" w:hint="eastAsia"/>
                <w:color w:val="000000"/>
              </w:rPr>
              <w:t>本要點所需經費，由本府行政處編列預算支應。</w:t>
            </w:r>
          </w:p>
        </w:tc>
        <w:tc>
          <w:tcPr>
            <w:tcW w:w="2262" w:type="dxa"/>
            <w:tcBorders>
              <w:top w:val="single" w:sz="4" w:space="0" w:color="auto"/>
              <w:left w:val="single" w:sz="4" w:space="0" w:color="auto"/>
              <w:bottom w:val="single" w:sz="4" w:space="0" w:color="auto"/>
              <w:right w:val="single" w:sz="4" w:space="0" w:color="auto"/>
            </w:tcBorders>
          </w:tcPr>
          <w:p w:rsidR="00DE1BD1" w:rsidRPr="00DE1BD1" w:rsidRDefault="00DE1BD1" w:rsidP="00DE1BD1">
            <w:pPr>
              <w:adjustRightInd w:val="0"/>
              <w:snapToGrid w:val="0"/>
              <w:rPr>
                <w:rFonts w:ascii="標楷體" w:hAnsi="標楷體"/>
                <w:color w:val="000000"/>
              </w:rPr>
            </w:pPr>
            <w:r w:rsidRPr="00DE1BD1">
              <w:rPr>
                <w:rFonts w:ascii="標楷體" w:hAnsi="標楷體" w:hint="eastAsia"/>
                <w:color w:val="000000"/>
              </w:rPr>
              <w:t>點次變更</w:t>
            </w:r>
            <w:r w:rsidRPr="00DE1BD1">
              <w:rPr>
                <w:rFonts w:ascii="標楷體" w:hAnsi="標楷體"/>
                <w:color w:val="000000"/>
              </w:rPr>
              <w:t>。</w:t>
            </w:r>
          </w:p>
        </w:tc>
      </w:tr>
    </w:tbl>
    <w:p w:rsidR="007700E2" w:rsidRDefault="007700E2" w:rsidP="00DE1BD1">
      <w:pPr>
        <w:ind w:left="720"/>
        <w:rPr>
          <w:rFonts w:ascii="標楷體" w:hAnsi="標楷體"/>
        </w:rPr>
      </w:pPr>
    </w:p>
    <w:p w:rsidR="007700E2" w:rsidRDefault="007700E2" w:rsidP="007700E2">
      <w:pPr>
        <w:widowControl/>
        <w:ind w:left="720" w:hangingChars="300" w:hanging="720"/>
        <w:rPr>
          <w:rFonts w:ascii="標楷體" w:hAnsi="標楷體"/>
        </w:rPr>
      </w:pPr>
      <w:r>
        <w:rPr>
          <w:rFonts w:ascii="標楷體" w:hAnsi="標楷體"/>
        </w:rPr>
        <w:br w:type="page"/>
      </w:r>
    </w:p>
    <w:p w:rsidR="00AC082C" w:rsidRPr="00AC082C" w:rsidRDefault="00AC082C" w:rsidP="00AC082C">
      <w:pPr>
        <w:pStyle w:val="afffffffffff2"/>
        <w:spacing w:before="360" w:after="120"/>
      </w:pPr>
      <w:r w:rsidRPr="00AC082C">
        <w:rPr>
          <w:rFonts w:hint="eastAsia"/>
        </w:rPr>
        <w:lastRenderedPageBreak/>
        <w:t>澎湖縣政府縣政建設學位論文獎勵要點</w:t>
      </w:r>
    </w:p>
    <w:p w:rsidR="00AC082C" w:rsidRPr="00AC082C" w:rsidRDefault="00AC082C" w:rsidP="00AC082C">
      <w:pPr>
        <w:spacing w:line="240" w:lineRule="exact"/>
        <w:jc w:val="right"/>
        <w:rPr>
          <w:sz w:val="16"/>
          <w:szCs w:val="16"/>
        </w:rPr>
      </w:pPr>
      <w:r w:rsidRPr="00AC082C">
        <w:rPr>
          <w:rFonts w:hint="eastAsia"/>
          <w:sz w:val="16"/>
          <w:szCs w:val="16"/>
        </w:rPr>
        <w:t>中華民國</w:t>
      </w:r>
      <w:r w:rsidRPr="00AC082C">
        <w:rPr>
          <w:rFonts w:hint="eastAsia"/>
          <w:sz w:val="16"/>
          <w:szCs w:val="16"/>
        </w:rPr>
        <w:t>105</w:t>
      </w:r>
      <w:r w:rsidRPr="00AC082C">
        <w:rPr>
          <w:rFonts w:hint="eastAsia"/>
          <w:sz w:val="16"/>
          <w:szCs w:val="16"/>
        </w:rPr>
        <w:t>年</w:t>
      </w:r>
      <w:r w:rsidRPr="00AC082C">
        <w:rPr>
          <w:rFonts w:hint="eastAsia"/>
          <w:sz w:val="16"/>
          <w:szCs w:val="16"/>
        </w:rPr>
        <w:t>3</w:t>
      </w:r>
      <w:r w:rsidRPr="00AC082C">
        <w:rPr>
          <w:rFonts w:hint="eastAsia"/>
          <w:sz w:val="16"/>
          <w:szCs w:val="16"/>
        </w:rPr>
        <w:t>月</w:t>
      </w:r>
      <w:r w:rsidRPr="00AC082C">
        <w:rPr>
          <w:rFonts w:hint="eastAsia"/>
          <w:sz w:val="16"/>
          <w:szCs w:val="16"/>
        </w:rPr>
        <w:t>24</w:t>
      </w:r>
      <w:r w:rsidRPr="00AC082C">
        <w:rPr>
          <w:rFonts w:hint="eastAsia"/>
          <w:sz w:val="16"/>
          <w:szCs w:val="16"/>
        </w:rPr>
        <w:t>日府行規字第</w:t>
      </w:r>
      <w:r w:rsidRPr="00AC082C">
        <w:rPr>
          <w:rFonts w:hint="eastAsia"/>
          <w:sz w:val="16"/>
          <w:szCs w:val="16"/>
        </w:rPr>
        <w:t>1051301042</w:t>
      </w:r>
      <w:r w:rsidRPr="00AC082C">
        <w:rPr>
          <w:rFonts w:hint="eastAsia"/>
          <w:sz w:val="16"/>
          <w:szCs w:val="16"/>
        </w:rPr>
        <w:t>號函訂定</w:t>
      </w:r>
    </w:p>
    <w:p w:rsidR="00AC082C" w:rsidRPr="00AC082C" w:rsidRDefault="00AC082C" w:rsidP="00AC082C">
      <w:pPr>
        <w:spacing w:line="240" w:lineRule="exact"/>
        <w:jc w:val="right"/>
        <w:rPr>
          <w:sz w:val="16"/>
          <w:szCs w:val="16"/>
        </w:rPr>
      </w:pPr>
      <w:r w:rsidRPr="00AC082C">
        <w:rPr>
          <w:rFonts w:hint="eastAsia"/>
          <w:sz w:val="16"/>
          <w:szCs w:val="16"/>
        </w:rPr>
        <w:t>中華民國</w:t>
      </w:r>
      <w:r w:rsidRPr="00AC082C">
        <w:rPr>
          <w:rFonts w:hint="eastAsia"/>
          <w:sz w:val="16"/>
          <w:szCs w:val="16"/>
        </w:rPr>
        <w:t>113</w:t>
      </w:r>
      <w:r w:rsidRPr="00AC082C">
        <w:rPr>
          <w:rFonts w:hint="eastAsia"/>
          <w:sz w:val="16"/>
          <w:szCs w:val="16"/>
        </w:rPr>
        <w:t>年</w:t>
      </w:r>
      <w:r w:rsidRPr="00AC082C">
        <w:rPr>
          <w:rFonts w:hint="eastAsia"/>
          <w:sz w:val="16"/>
          <w:szCs w:val="16"/>
        </w:rPr>
        <w:t>1</w:t>
      </w:r>
      <w:r w:rsidRPr="00AC082C">
        <w:rPr>
          <w:rFonts w:hint="eastAsia"/>
          <w:sz w:val="16"/>
          <w:szCs w:val="16"/>
        </w:rPr>
        <w:t>月</w:t>
      </w:r>
      <w:r w:rsidRPr="00AC082C">
        <w:rPr>
          <w:rFonts w:hint="eastAsia"/>
          <w:sz w:val="16"/>
          <w:szCs w:val="16"/>
        </w:rPr>
        <w:t>16</w:t>
      </w:r>
      <w:r w:rsidRPr="00AC082C">
        <w:rPr>
          <w:rFonts w:hint="eastAsia"/>
          <w:sz w:val="16"/>
          <w:szCs w:val="16"/>
        </w:rPr>
        <w:t>日府行規字第</w:t>
      </w:r>
      <w:r w:rsidRPr="00AC082C">
        <w:rPr>
          <w:rFonts w:hint="eastAsia"/>
          <w:sz w:val="16"/>
          <w:szCs w:val="16"/>
        </w:rPr>
        <w:t>1131300235</w:t>
      </w:r>
      <w:r w:rsidRPr="00AC082C">
        <w:rPr>
          <w:rFonts w:hint="eastAsia"/>
          <w:sz w:val="16"/>
          <w:szCs w:val="16"/>
        </w:rPr>
        <w:t>號函修正</w:t>
      </w:r>
    </w:p>
    <w:p w:rsidR="00AC082C" w:rsidRPr="00AC082C" w:rsidRDefault="00AC082C" w:rsidP="00AC082C">
      <w:pPr>
        <w:spacing w:line="240" w:lineRule="exact"/>
        <w:jc w:val="right"/>
        <w:rPr>
          <w:sz w:val="16"/>
          <w:szCs w:val="16"/>
        </w:rPr>
      </w:pPr>
      <w:r w:rsidRPr="00AC082C">
        <w:rPr>
          <w:rFonts w:hint="eastAsia"/>
          <w:sz w:val="16"/>
          <w:szCs w:val="16"/>
        </w:rPr>
        <w:t>中華民國</w:t>
      </w:r>
      <w:r w:rsidRPr="00AC082C">
        <w:rPr>
          <w:rFonts w:hint="eastAsia"/>
          <w:sz w:val="16"/>
          <w:szCs w:val="16"/>
        </w:rPr>
        <w:t>113</w:t>
      </w:r>
      <w:r w:rsidRPr="00AC082C">
        <w:rPr>
          <w:rFonts w:hint="eastAsia"/>
          <w:sz w:val="16"/>
          <w:szCs w:val="16"/>
        </w:rPr>
        <w:t>年</w:t>
      </w:r>
      <w:r w:rsidRPr="00AC082C">
        <w:rPr>
          <w:rFonts w:hint="eastAsia"/>
          <w:sz w:val="16"/>
          <w:szCs w:val="16"/>
        </w:rPr>
        <w:t>8</w:t>
      </w:r>
      <w:r w:rsidRPr="00AC082C">
        <w:rPr>
          <w:rFonts w:hint="eastAsia"/>
          <w:sz w:val="16"/>
          <w:szCs w:val="16"/>
        </w:rPr>
        <w:t>月</w:t>
      </w:r>
      <w:r w:rsidRPr="00AC082C">
        <w:rPr>
          <w:rFonts w:hint="eastAsia"/>
          <w:sz w:val="16"/>
          <w:szCs w:val="16"/>
        </w:rPr>
        <w:t>5</w:t>
      </w:r>
      <w:r w:rsidRPr="00AC082C">
        <w:rPr>
          <w:rFonts w:hint="eastAsia"/>
          <w:sz w:val="16"/>
          <w:szCs w:val="16"/>
        </w:rPr>
        <w:t>日府行規字第</w:t>
      </w:r>
      <w:r w:rsidRPr="00AC082C">
        <w:rPr>
          <w:rFonts w:hint="eastAsia"/>
          <w:sz w:val="16"/>
          <w:szCs w:val="16"/>
        </w:rPr>
        <w:t>1131302565</w:t>
      </w:r>
      <w:r w:rsidRPr="00AC082C">
        <w:rPr>
          <w:rFonts w:hint="eastAsia"/>
          <w:sz w:val="16"/>
          <w:szCs w:val="16"/>
        </w:rPr>
        <w:t>號函修正</w:t>
      </w:r>
    </w:p>
    <w:p w:rsidR="00AC082C" w:rsidRPr="00AC082C" w:rsidRDefault="00AC082C" w:rsidP="00AC082C">
      <w:pPr>
        <w:spacing w:line="240" w:lineRule="exact"/>
        <w:jc w:val="right"/>
        <w:rPr>
          <w:sz w:val="16"/>
          <w:szCs w:val="16"/>
        </w:rPr>
      </w:pPr>
      <w:r w:rsidRPr="00AC082C">
        <w:rPr>
          <w:rFonts w:hint="eastAsia"/>
          <w:sz w:val="16"/>
          <w:szCs w:val="16"/>
        </w:rPr>
        <w:t>中華民國</w:t>
      </w:r>
      <w:r w:rsidRPr="00AC082C">
        <w:rPr>
          <w:rFonts w:hint="eastAsia"/>
          <w:sz w:val="16"/>
          <w:szCs w:val="16"/>
        </w:rPr>
        <w:t>114</w:t>
      </w:r>
      <w:r w:rsidRPr="00AC082C">
        <w:rPr>
          <w:rFonts w:hint="eastAsia"/>
          <w:sz w:val="16"/>
          <w:szCs w:val="16"/>
        </w:rPr>
        <w:t>年</w:t>
      </w:r>
      <w:r w:rsidRPr="00AC082C">
        <w:rPr>
          <w:rFonts w:hint="eastAsia"/>
          <w:sz w:val="16"/>
          <w:szCs w:val="16"/>
        </w:rPr>
        <w:t>8</w:t>
      </w:r>
      <w:r w:rsidRPr="00AC082C">
        <w:rPr>
          <w:rFonts w:hint="eastAsia"/>
          <w:sz w:val="16"/>
          <w:szCs w:val="16"/>
        </w:rPr>
        <w:t>月</w:t>
      </w:r>
      <w:r w:rsidRPr="00AC082C">
        <w:rPr>
          <w:rFonts w:hint="eastAsia"/>
          <w:sz w:val="16"/>
          <w:szCs w:val="16"/>
        </w:rPr>
        <w:t>22</w:t>
      </w:r>
      <w:r w:rsidRPr="00AC082C">
        <w:rPr>
          <w:rFonts w:hint="eastAsia"/>
          <w:sz w:val="16"/>
          <w:szCs w:val="16"/>
        </w:rPr>
        <w:t>日府行規字第</w:t>
      </w:r>
      <w:r w:rsidRPr="00AC082C">
        <w:rPr>
          <w:rFonts w:hint="eastAsia"/>
          <w:sz w:val="16"/>
          <w:szCs w:val="16"/>
        </w:rPr>
        <w:t>1141310355</w:t>
      </w:r>
      <w:r w:rsidRPr="00AC082C">
        <w:rPr>
          <w:rFonts w:hint="eastAsia"/>
          <w:sz w:val="16"/>
          <w:szCs w:val="16"/>
        </w:rPr>
        <w:t>號函修正</w:t>
      </w:r>
    </w:p>
    <w:p w:rsidR="00AC082C" w:rsidRPr="00AC082C" w:rsidRDefault="00AC082C" w:rsidP="00AC082C">
      <w:pPr>
        <w:overflowPunct w:val="0"/>
        <w:adjustRightInd w:val="0"/>
        <w:ind w:left="504" w:hangingChars="210" w:hanging="504"/>
      </w:pPr>
      <w:r w:rsidRPr="00AC082C">
        <w:rPr>
          <w:rFonts w:hint="eastAsia"/>
        </w:rPr>
        <w:t>一、</w:t>
      </w:r>
      <w:r>
        <w:rPr>
          <w:rFonts w:hint="eastAsia"/>
        </w:rPr>
        <w:tab/>
      </w:r>
      <w:r w:rsidRPr="00AC082C">
        <w:rPr>
          <w:rFonts w:hint="eastAsia"/>
        </w:rPr>
        <w:t>澎湖縣政府（以下簡稱本府）為鼓勵國內大學校院研究所研究生撰寫澎湖縣縣政建設或政策相關研究之學位論文（以下簡稱學位論文），提供具體、深入之專業研究成果及建議，供本府及所屬機關擬訂相關政策及執行參考，特訂定本要點。</w:t>
      </w:r>
    </w:p>
    <w:p w:rsidR="00AC082C" w:rsidRPr="00AC082C" w:rsidRDefault="00AC082C" w:rsidP="00AC082C">
      <w:pPr>
        <w:overflowPunct w:val="0"/>
        <w:adjustRightInd w:val="0"/>
        <w:ind w:left="504" w:hangingChars="210" w:hanging="504"/>
      </w:pPr>
      <w:r w:rsidRPr="00AC082C">
        <w:rPr>
          <w:rFonts w:hint="eastAsia"/>
        </w:rPr>
        <w:t>二、</w:t>
      </w:r>
      <w:r>
        <w:rPr>
          <w:rFonts w:hint="eastAsia"/>
        </w:rPr>
        <w:tab/>
      </w:r>
      <w:r w:rsidRPr="00AC082C">
        <w:rPr>
          <w:rFonts w:hint="eastAsia"/>
        </w:rPr>
        <w:t>本要點獎勵對象為取得申請截止日前二年內之國內公立或私立大學校院研究所博士或碩士學位者。</w:t>
      </w:r>
    </w:p>
    <w:p w:rsidR="00AC082C" w:rsidRPr="00AC082C" w:rsidRDefault="00AC082C" w:rsidP="00AC082C">
      <w:pPr>
        <w:overflowPunct w:val="0"/>
        <w:adjustRightInd w:val="0"/>
        <w:ind w:left="504" w:hangingChars="210" w:hanging="504"/>
      </w:pPr>
      <w:r w:rsidRPr="00AC082C">
        <w:rPr>
          <w:rFonts w:hint="eastAsia"/>
        </w:rPr>
        <w:t>三、</w:t>
      </w:r>
      <w:r>
        <w:rPr>
          <w:rFonts w:hint="eastAsia"/>
        </w:rPr>
        <w:tab/>
      </w:r>
      <w:r w:rsidRPr="00AC082C">
        <w:rPr>
          <w:rFonts w:hint="eastAsia"/>
        </w:rPr>
        <w:t>學位論文之獎勵以申請截止日前二年內撰寫完成之博士或碩士學位論文為限。</w:t>
      </w:r>
    </w:p>
    <w:p w:rsidR="00AC082C" w:rsidRPr="00AC082C" w:rsidRDefault="00AC082C" w:rsidP="00AC082C">
      <w:pPr>
        <w:overflowPunct w:val="0"/>
        <w:adjustRightInd w:val="0"/>
        <w:ind w:left="504" w:hangingChars="210" w:hanging="504"/>
      </w:pPr>
      <w:r w:rsidRPr="00AC082C">
        <w:rPr>
          <w:rFonts w:hint="eastAsia"/>
        </w:rPr>
        <w:t>四、</w:t>
      </w:r>
      <w:r>
        <w:rPr>
          <w:rFonts w:hint="eastAsia"/>
        </w:rPr>
        <w:tab/>
      </w:r>
      <w:r w:rsidRPr="00AC082C">
        <w:rPr>
          <w:rFonts w:hint="eastAsia"/>
        </w:rPr>
        <w:t>學位論文獎勵之申請期間由本府定之。</w:t>
      </w:r>
    </w:p>
    <w:p w:rsidR="00AC082C" w:rsidRPr="00AC082C" w:rsidRDefault="00AC082C" w:rsidP="00AC082C">
      <w:pPr>
        <w:overflowPunct w:val="0"/>
        <w:adjustRightInd w:val="0"/>
        <w:ind w:left="504" w:hangingChars="210" w:hanging="504"/>
      </w:pPr>
      <w:r w:rsidRPr="00AC082C">
        <w:rPr>
          <w:rFonts w:hint="eastAsia"/>
        </w:rPr>
        <w:t>五、</w:t>
      </w:r>
      <w:r>
        <w:rPr>
          <w:rFonts w:hint="eastAsia"/>
        </w:rPr>
        <w:tab/>
      </w:r>
      <w:r w:rsidRPr="00AC082C">
        <w:rPr>
          <w:rFonts w:hint="eastAsia"/>
        </w:rPr>
        <w:t>申請學位論文獎勵者，應於申請截止日前，檢附下列文件向本府為之：</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一</w:t>
      </w:r>
      <w:r w:rsidRPr="00AC082C">
        <w:rPr>
          <w:rFonts w:hint="eastAsia"/>
        </w:rPr>
        <w:t>)</w:t>
      </w:r>
      <w:r>
        <w:rPr>
          <w:rFonts w:hint="eastAsia"/>
        </w:rPr>
        <w:tab/>
      </w:r>
      <w:r w:rsidRPr="00AC082C">
        <w:rPr>
          <w:rFonts w:hint="eastAsia"/>
        </w:rPr>
        <w:t>申請表。（如附件一）</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二</w:t>
      </w:r>
      <w:r w:rsidRPr="00AC082C">
        <w:rPr>
          <w:rFonts w:hint="eastAsia"/>
        </w:rPr>
        <w:t>)</w:t>
      </w:r>
      <w:r>
        <w:rPr>
          <w:rFonts w:hint="eastAsia"/>
        </w:rPr>
        <w:tab/>
      </w:r>
      <w:r w:rsidRPr="00AC082C">
        <w:rPr>
          <w:rFonts w:hint="eastAsia"/>
        </w:rPr>
        <w:t>縣政建設學位論文研究計畫書。（如附件二）</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三</w:t>
      </w:r>
      <w:r w:rsidRPr="00AC082C">
        <w:rPr>
          <w:rFonts w:hint="eastAsia"/>
        </w:rPr>
        <w:t>)</w:t>
      </w:r>
      <w:r>
        <w:rPr>
          <w:rFonts w:hint="eastAsia"/>
        </w:rPr>
        <w:tab/>
      </w:r>
      <w:r w:rsidRPr="00AC082C">
        <w:rPr>
          <w:rFonts w:hint="eastAsia"/>
        </w:rPr>
        <w:t>學位證書影本。</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四</w:t>
      </w:r>
      <w:r w:rsidRPr="00AC082C">
        <w:rPr>
          <w:rFonts w:hint="eastAsia"/>
        </w:rPr>
        <w:t>)</w:t>
      </w:r>
      <w:r>
        <w:rPr>
          <w:rFonts w:hint="eastAsia"/>
        </w:rPr>
        <w:tab/>
      </w:r>
      <w:r w:rsidRPr="00AC082C">
        <w:rPr>
          <w:rFonts w:hint="eastAsia"/>
        </w:rPr>
        <w:t>經審定通過之學位論文紙本五份、電子檔光碟一份，論文題目或內容須與澎湖相關。</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五</w:t>
      </w:r>
      <w:r w:rsidRPr="00AC082C">
        <w:rPr>
          <w:rFonts w:hint="eastAsia"/>
        </w:rPr>
        <w:t>)</w:t>
      </w:r>
      <w:r>
        <w:rPr>
          <w:rFonts w:hint="eastAsia"/>
        </w:rPr>
        <w:tab/>
      </w:r>
      <w:r w:rsidRPr="00AC082C">
        <w:rPr>
          <w:rFonts w:hint="eastAsia"/>
        </w:rPr>
        <w:t>抄襲比對報告。</w:t>
      </w:r>
    </w:p>
    <w:p w:rsidR="00AC082C" w:rsidRPr="00AC082C" w:rsidRDefault="00AC082C" w:rsidP="00AC082C">
      <w:pPr>
        <w:overflowPunct w:val="0"/>
        <w:adjustRightInd w:val="0"/>
        <w:ind w:left="504" w:hangingChars="210" w:hanging="504"/>
      </w:pPr>
      <w:r w:rsidRPr="00AC082C">
        <w:rPr>
          <w:rFonts w:hint="eastAsia"/>
        </w:rPr>
        <w:t>六、</w:t>
      </w:r>
      <w:r>
        <w:rPr>
          <w:rFonts w:hint="eastAsia"/>
        </w:rPr>
        <w:tab/>
      </w:r>
      <w:r w:rsidRPr="00AC082C">
        <w:rPr>
          <w:rFonts w:hint="eastAsia"/>
        </w:rPr>
        <w:t>學位論文獎勵案申請及審查程序如下：</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一</w:t>
      </w:r>
      <w:r w:rsidRPr="00AC082C">
        <w:rPr>
          <w:rFonts w:hint="eastAsia"/>
        </w:rPr>
        <w:t>)</w:t>
      </w:r>
      <w:r>
        <w:rPr>
          <w:rFonts w:hint="eastAsia"/>
        </w:rPr>
        <w:tab/>
      </w:r>
      <w:r w:rsidRPr="00AC082C">
        <w:rPr>
          <w:rFonts w:hint="eastAsia"/>
        </w:rPr>
        <w:t>本府就申請人資格及提出之文件進行初審。</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二</w:t>
      </w:r>
      <w:r w:rsidRPr="00AC082C">
        <w:rPr>
          <w:rFonts w:hint="eastAsia"/>
        </w:rPr>
        <w:t>)</w:t>
      </w:r>
      <w:r>
        <w:rPr>
          <w:rFonts w:hint="eastAsia"/>
        </w:rPr>
        <w:tab/>
      </w:r>
      <w:r w:rsidRPr="00AC082C">
        <w:rPr>
          <w:rFonts w:hint="eastAsia"/>
        </w:rPr>
        <w:t>初審合格者，由本府聘請學者專家及本府人員組成評審會，依審查標準進行複審。</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三</w:t>
      </w:r>
      <w:r w:rsidRPr="00AC082C">
        <w:rPr>
          <w:rFonts w:hint="eastAsia"/>
        </w:rPr>
        <w:t>)</w:t>
      </w:r>
      <w:r>
        <w:rPr>
          <w:rFonts w:hint="eastAsia"/>
        </w:rPr>
        <w:tab/>
      </w:r>
      <w:r w:rsidRPr="00AC082C">
        <w:rPr>
          <w:rFonts w:hint="eastAsia"/>
        </w:rPr>
        <w:t>本府將依複審結果以書面通知申請人。</w:t>
      </w:r>
    </w:p>
    <w:p w:rsidR="00AC082C" w:rsidRPr="00AC082C" w:rsidRDefault="00AC082C" w:rsidP="00AC082C">
      <w:pPr>
        <w:overflowPunct w:val="0"/>
        <w:adjustRightInd w:val="0"/>
        <w:ind w:left="504" w:hangingChars="210" w:hanging="504"/>
      </w:pPr>
      <w:r w:rsidRPr="00AC082C">
        <w:rPr>
          <w:rFonts w:hint="eastAsia"/>
        </w:rPr>
        <w:t>七、</w:t>
      </w:r>
      <w:r>
        <w:rPr>
          <w:rFonts w:hint="eastAsia"/>
        </w:rPr>
        <w:tab/>
      </w:r>
      <w:r w:rsidRPr="00AC082C">
        <w:rPr>
          <w:rFonts w:hint="eastAsia"/>
        </w:rPr>
        <w:t>前點複審審查標準之項目及評分權重如下：</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一</w:t>
      </w:r>
      <w:r w:rsidRPr="00AC082C">
        <w:rPr>
          <w:rFonts w:hint="eastAsia"/>
        </w:rPr>
        <w:t>)</w:t>
      </w:r>
      <w:r>
        <w:rPr>
          <w:rFonts w:hint="eastAsia"/>
        </w:rPr>
        <w:tab/>
      </w:r>
      <w:r w:rsidRPr="00AC082C">
        <w:rPr>
          <w:rFonts w:hint="eastAsia"/>
        </w:rPr>
        <w:t>研究目的占百分之十五：內容應與澎湖相關。</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二</w:t>
      </w:r>
      <w:r w:rsidRPr="00AC082C">
        <w:rPr>
          <w:rFonts w:hint="eastAsia"/>
        </w:rPr>
        <w:t>)</w:t>
      </w:r>
      <w:r>
        <w:rPr>
          <w:rFonts w:hint="eastAsia"/>
        </w:rPr>
        <w:tab/>
      </w:r>
      <w:r w:rsidRPr="00AC082C">
        <w:rPr>
          <w:rFonts w:hint="eastAsia"/>
        </w:rPr>
        <w:t>邏輯嚴謹占百分之三十五：內容應適切及周延，考量架構完整性及邏輯性。</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三</w:t>
      </w:r>
      <w:r w:rsidRPr="00AC082C">
        <w:rPr>
          <w:rFonts w:hint="eastAsia"/>
        </w:rPr>
        <w:t>)</w:t>
      </w:r>
      <w:r>
        <w:rPr>
          <w:rFonts w:hint="eastAsia"/>
        </w:rPr>
        <w:tab/>
      </w:r>
      <w:r w:rsidRPr="00AC082C">
        <w:rPr>
          <w:rFonts w:hint="eastAsia"/>
        </w:rPr>
        <w:t>研究效益占百分之五十：內容應提出對澎湖縣政建設應用上具體可行性或創新性之改善建議。</w:t>
      </w:r>
    </w:p>
    <w:p w:rsidR="00AC082C" w:rsidRPr="00AC082C" w:rsidRDefault="00AC082C" w:rsidP="00AC082C">
      <w:pPr>
        <w:overflowPunct w:val="0"/>
        <w:adjustRightInd w:val="0"/>
        <w:ind w:left="504" w:hangingChars="210" w:hanging="504"/>
      </w:pPr>
      <w:r w:rsidRPr="00AC082C">
        <w:rPr>
          <w:rFonts w:hint="eastAsia"/>
        </w:rPr>
        <w:t>八、</w:t>
      </w:r>
      <w:r>
        <w:rPr>
          <w:rFonts w:hint="eastAsia"/>
        </w:rPr>
        <w:tab/>
      </w:r>
      <w:r w:rsidRPr="00AC082C">
        <w:rPr>
          <w:rFonts w:hint="eastAsia"/>
        </w:rPr>
        <w:t>學位論文獎勵名額及金額額度如下：</w:t>
      </w:r>
    </w:p>
    <w:p w:rsidR="00AC082C" w:rsidRPr="00AC082C" w:rsidRDefault="00AC082C" w:rsidP="00AC082C">
      <w:pPr>
        <w:overflowPunct w:val="0"/>
        <w:adjustRightInd w:val="0"/>
        <w:ind w:leftChars="200" w:left="984" w:hangingChars="210" w:hanging="504"/>
      </w:pPr>
      <w:r w:rsidRPr="00AC082C">
        <w:rPr>
          <w:rFonts w:hint="eastAsia"/>
        </w:rPr>
        <w:lastRenderedPageBreak/>
        <w:t>(</w:t>
      </w:r>
      <w:r w:rsidRPr="00AC082C">
        <w:rPr>
          <w:rFonts w:hint="eastAsia"/>
        </w:rPr>
        <w:t>一</w:t>
      </w:r>
      <w:r w:rsidRPr="00AC082C">
        <w:rPr>
          <w:rFonts w:hint="eastAsia"/>
        </w:rPr>
        <w:t>)</w:t>
      </w:r>
      <w:r>
        <w:rPr>
          <w:rFonts w:hint="eastAsia"/>
        </w:rPr>
        <w:tab/>
      </w:r>
      <w:r w:rsidRPr="00AC082C">
        <w:rPr>
          <w:rFonts w:hint="eastAsia"/>
        </w:rPr>
        <w:t>博士學位論文：以獎勵一名為原則（可視當年度預算及實際狀況增額或從缺），每名獎勵金最高新臺幣二萬元。</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二</w:t>
      </w:r>
      <w:r w:rsidRPr="00AC082C">
        <w:rPr>
          <w:rFonts w:hint="eastAsia"/>
        </w:rPr>
        <w:t>)</w:t>
      </w:r>
      <w:r>
        <w:rPr>
          <w:rFonts w:hint="eastAsia"/>
        </w:rPr>
        <w:tab/>
      </w:r>
      <w:r w:rsidRPr="00AC082C">
        <w:rPr>
          <w:rFonts w:hint="eastAsia"/>
        </w:rPr>
        <w:t>碩士學位論文：以獎勵三名為原則（可視當年度預算及實際狀況增減或從缺），每名獎勵金最高新臺幣一萬元。</w:t>
      </w:r>
    </w:p>
    <w:p w:rsidR="00AC082C" w:rsidRPr="00AC082C" w:rsidRDefault="00AC082C" w:rsidP="00AC082C">
      <w:pPr>
        <w:overflowPunct w:val="0"/>
        <w:adjustRightInd w:val="0"/>
        <w:ind w:left="504" w:hangingChars="210" w:hanging="504"/>
      </w:pPr>
      <w:r w:rsidRPr="00AC082C">
        <w:rPr>
          <w:rFonts w:hint="eastAsia"/>
        </w:rPr>
        <w:t>九、</w:t>
      </w:r>
      <w:r>
        <w:rPr>
          <w:rFonts w:hint="eastAsia"/>
        </w:rPr>
        <w:tab/>
      </w:r>
      <w:r w:rsidRPr="00AC082C">
        <w:rPr>
          <w:rFonts w:hint="eastAsia"/>
        </w:rPr>
        <w:t>獲准獎勵者，應於書面通知日之次日起二十日內，檢附切結書（如附件三）、授權使用同意書（如附件四）及領款收據（如附件五）向本府申請核發；逾期未申請者，視為放棄。</w:t>
      </w:r>
    </w:p>
    <w:p w:rsidR="00AC082C" w:rsidRPr="00AC082C" w:rsidRDefault="00AC082C" w:rsidP="00AC082C">
      <w:pPr>
        <w:overflowPunct w:val="0"/>
        <w:adjustRightInd w:val="0"/>
        <w:ind w:left="504" w:hangingChars="210" w:hanging="504"/>
      </w:pPr>
      <w:r w:rsidRPr="00AC082C">
        <w:rPr>
          <w:rFonts w:hint="eastAsia"/>
        </w:rPr>
        <w:t>十、</w:t>
      </w:r>
      <w:r>
        <w:rPr>
          <w:rFonts w:hint="eastAsia"/>
        </w:rPr>
        <w:tab/>
      </w:r>
      <w:r w:rsidRPr="00AC082C">
        <w:rPr>
          <w:rFonts w:hint="eastAsia"/>
        </w:rPr>
        <w:t>獲准獎勵而有下列情形之一者，本府應撤銷獎勵；已核發獎勵金者，並以書面追回已發給之款項：</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一</w:t>
      </w:r>
      <w:r w:rsidRPr="00AC082C">
        <w:rPr>
          <w:rFonts w:hint="eastAsia"/>
        </w:rPr>
        <w:t>)</w:t>
      </w:r>
      <w:r>
        <w:rPr>
          <w:rFonts w:hint="eastAsia"/>
        </w:rPr>
        <w:tab/>
      </w:r>
      <w:r w:rsidRPr="00AC082C">
        <w:rPr>
          <w:rFonts w:hint="eastAsia"/>
        </w:rPr>
        <w:t>提出之學位論文與有關文件經查證有違反學術倫理之行為屬實。</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二</w:t>
      </w:r>
      <w:r w:rsidRPr="00AC082C">
        <w:rPr>
          <w:rFonts w:hint="eastAsia"/>
        </w:rPr>
        <w:t>)</w:t>
      </w:r>
      <w:r>
        <w:rPr>
          <w:rFonts w:hint="eastAsia"/>
        </w:rPr>
        <w:tab/>
      </w:r>
      <w:r w:rsidRPr="00AC082C">
        <w:rPr>
          <w:rFonts w:hint="eastAsia"/>
        </w:rPr>
        <w:t>已獲其他機關團體獎勵或補助。</w:t>
      </w:r>
    </w:p>
    <w:p w:rsidR="00AC082C" w:rsidRPr="00AC082C" w:rsidRDefault="00AC082C" w:rsidP="00AC082C">
      <w:pPr>
        <w:overflowPunct w:val="0"/>
        <w:adjustRightInd w:val="0"/>
        <w:ind w:leftChars="200" w:left="984" w:hangingChars="210" w:hanging="504"/>
      </w:pPr>
      <w:r w:rsidRPr="00AC082C">
        <w:rPr>
          <w:rFonts w:hint="eastAsia"/>
        </w:rPr>
        <w:t>(</w:t>
      </w:r>
      <w:r w:rsidRPr="00AC082C">
        <w:rPr>
          <w:rFonts w:hint="eastAsia"/>
        </w:rPr>
        <w:t>三</w:t>
      </w:r>
      <w:r w:rsidRPr="00AC082C">
        <w:rPr>
          <w:rFonts w:hint="eastAsia"/>
        </w:rPr>
        <w:t>)</w:t>
      </w:r>
      <w:r>
        <w:rPr>
          <w:rFonts w:hint="eastAsia"/>
        </w:rPr>
        <w:tab/>
      </w:r>
      <w:r w:rsidRPr="00AC082C">
        <w:rPr>
          <w:rFonts w:hint="eastAsia"/>
        </w:rPr>
        <w:t>不符合第二點或第三點規定。</w:t>
      </w:r>
    </w:p>
    <w:p w:rsidR="00AC082C" w:rsidRPr="00AC082C" w:rsidRDefault="00AC082C" w:rsidP="00AC082C">
      <w:pPr>
        <w:overflowPunct w:val="0"/>
        <w:adjustRightInd w:val="0"/>
        <w:ind w:left="744" w:hangingChars="310" w:hanging="744"/>
      </w:pPr>
      <w:r w:rsidRPr="00AC082C">
        <w:rPr>
          <w:rFonts w:hint="eastAsia"/>
        </w:rPr>
        <w:t>十一、</w:t>
      </w:r>
      <w:r>
        <w:rPr>
          <w:rFonts w:hint="eastAsia"/>
        </w:rPr>
        <w:tab/>
      </w:r>
      <w:r w:rsidRPr="00AC082C">
        <w:rPr>
          <w:rFonts w:hint="eastAsia"/>
        </w:rPr>
        <w:t>獲准獎勵者應授權本府無償使用其學位論文內容及研究成果。</w:t>
      </w:r>
    </w:p>
    <w:p w:rsidR="00AC082C" w:rsidRPr="00AC082C" w:rsidRDefault="00AC082C" w:rsidP="00AC082C">
      <w:pPr>
        <w:overflowPunct w:val="0"/>
        <w:adjustRightInd w:val="0"/>
        <w:ind w:left="744" w:hangingChars="310" w:hanging="744"/>
      </w:pPr>
      <w:r w:rsidRPr="00AC082C">
        <w:rPr>
          <w:rFonts w:hint="eastAsia"/>
        </w:rPr>
        <w:t>十二、</w:t>
      </w:r>
      <w:r>
        <w:rPr>
          <w:rFonts w:hint="eastAsia"/>
        </w:rPr>
        <w:tab/>
      </w:r>
      <w:r w:rsidRPr="00AC082C">
        <w:rPr>
          <w:rFonts w:hint="eastAsia"/>
        </w:rPr>
        <w:t>獲准獎勵者，申請支付款項時，應本誠信原則對所提出支出憑證之支付事實及真實性負責，如有不實，應負相關責任。</w:t>
      </w:r>
    </w:p>
    <w:p w:rsidR="00AC082C" w:rsidRPr="00AC082C" w:rsidRDefault="00AC082C" w:rsidP="00AC082C">
      <w:pPr>
        <w:overflowPunct w:val="0"/>
        <w:adjustRightInd w:val="0"/>
        <w:ind w:left="744" w:hangingChars="310" w:hanging="744"/>
      </w:pPr>
      <w:r w:rsidRPr="00AC082C">
        <w:rPr>
          <w:rFonts w:hint="eastAsia"/>
        </w:rPr>
        <w:t>十三、</w:t>
      </w:r>
      <w:r>
        <w:rPr>
          <w:rFonts w:hint="eastAsia"/>
        </w:rPr>
        <w:tab/>
      </w:r>
      <w:r w:rsidRPr="00AC082C">
        <w:rPr>
          <w:rFonts w:hint="eastAsia"/>
        </w:rPr>
        <w:t>本要點所需經費，由本府行政處編列預算支應。</w:t>
      </w:r>
    </w:p>
    <w:p w:rsidR="00AC082C" w:rsidRDefault="00AC082C" w:rsidP="00AC082C">
      <w:pPr>
        <w:widowControl/>
        <w:ind w:left="720" w:hangingChars="300" w:hanging="720"/>
      </w:pPr>
      <w:r>
        <w:br w:type="page"/>
      </w:r>
    </w:p>
    <w:p w:rsidR="00996128" w:rsidRPr="00996128" w:rsidRDefault="00996128" w:rsidP="00996128">
      <w:pPr>
        <w:rPr>
          <w:bdr w:val="single" w:sz="4" w:space="0" w:color="auto"/>
        </w:rPr>
      </w:pPr>
      <w:r w:rsidRPr="00996128">
        <w:rPr>
          <w:rFonts w:hint="eastAsia"/>
          <w:bdr w:val="single" w:sz="4" w:space="0" w:color="auto"/>
        </w:rPr>
        <w:lastRenderedPageBreak/>
        <w:t>附件一</w:t>
      </w:r>
    </w:p>
    <w:p w:rsidR="00996128" w:rsidRPr="00996128" w:rsidRDefault="00996128" w:rsidP="00996128">
      <w:pPr>
        <w:jc w:val="center"/>
        <w:rPr>
          <w:b/>
        </w:rPr>
      </w:pPr>
      <w:r w:rsidRPr="00996128">
        <w:rPr>
          <w:rFonts w:hint="eastAsia"/>
          <w:b/>
        </w:rPr>
        <w:t>澎湖縣政府縣政建設學位論文</w:t>
      </w:r>
    </w:p>
    <w:p w:rsidR="00996128" w:rsidRPr="00996128" w:rsidRDefault="00996128" w:rsidP="00996128">
      <w:pPr>
        <w:jc w:val="center"/>
        <w:rPr>
          <w:b/>
        </w:rPr>
      </w:pPr>
      <w:r w:rsidRPr="00996128">
        <w:rPr>
          <w:rFonts w:hint="eastAsia"/>
          <w:b/>
        </w:rPr>
        <w:t>獎勵金申請表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83"/>
        <w:gridCol w:w="929"/>
        <w:gridCol w:w="753"/>
        <w:gridCol w:w="754"/>
        <w:gridCol w:w="251"/>
        <w:gridCol w:w="903"/>
        <w:gridCol w:w="731"/>
        <w:gridCol w:w="1006"/>
        <w:gridCol w:w="100"/>
        <w:gridCol w:w="1754"/>
      </w:tblGrid>
      <w:tr w:rsidR="00996128" w:rsidRPr="00996128" w:rsidTr="00996128">
        <w:trPr>
          <w:cantSplit/>
          <w:trHeight w:val="20"/>
        </w:trPr>
        <w:tc>
          <w:tcPr>
            <w:tcW w:w="602"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申請人</w:t>
            </w:r>
          </w:p>
        </w:tc>
        <w:tc>
          <w:tcPr>
            <w:tcW w:w="1030" w:type="pct"/>
            <w:gridSpan w:val="2"/>
          </w:tcPr>
          <w:p w:rsidR="00996128" w:rsidRPr="00996128" w:rsidRDefault="00996128" w:rsidP="00996128">
            <w:pPr>
              <w:rPr>
                <w:sz w:val="20"/>
                <w:szCs w:val="20"/>
              </w:rPr>
            </w:pPr>
          </w:p>
        </w:tc>
        <w:tc>
          <w:tcPr>
            <w:tcW w:w="462" w:type="pct"/>
            <w:shd w:val="clear" w:color="auto" w:fill="F3F3F3"/>
          </w:tcPr>
          <w:p w:rsidR="00996128" w:rsidRPr="00996128" w:rsidRDefault="00996128" w:rsidP="00996128">
            <w:pPr>
              <w:jc w:val="distribute"/>
              <w:rPr>
                <w:sz w:val="20"/>
                <w:szCs w:val="20"/>
              </w:rPr>
            </w:pPr>
            <w:r w:rsidRPr="00996128">
              <w:rPr>
                <w:rFonts w:hint="eastAsia"/>
                <w:sz w:val="20"/>
                <w:szCs w:val="20"/>
              </w:rPr>
              <w:t>身分證</w:t>
            </w:r>
          </w:p>
          <w:p w:rsidR="00996128" w:rsidRPr="00996128" w:rsidRDefault="00996128" w:rsidP="00996128">
            <w:pPr>
              <w:jc w:val="distribute"/>
              <w:rPr>
                <w:sz w:val="20"/>
                <w:szCs w:val="20"/>
              </w:rPr>
            </w:pPr>
            <w:r w:rsidRPr="00996128">
              <w:rPr>
                <w:rFonts w:hint="eastAsia"/>
                <w:sz w:val="20"/>
                <w:szCs w:val="20"/>
              </w:rPr>
              <w:t>字號</w:t>
            </w:r>
          </w:p>
        </w:tc>
        <w:tc>
          <w:tcPr>
            <w:tcW w:w="1154" w:type="pct"/>
            <w:gridSpan w:val="3"/>
          </w:tcPr>
          <w:p w:rsidR="00996128" w:rsidRPr="00996128" w:rsidRDefault="00996128" w:rsidP="00996128">
            <w:pPr>
              <w:rPr>
                <w:sz w:val="20"/>
                <w:szCs w:val="20"/>
              </w:rPr>
            </w:pPr>
          </w:p>
        </w:tc>
        <w:tc>
          <w:tcPr>
            <w:tcW w:w="616"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出生日期</w:t>
            </w:r>
          </w:p>
        </w:tc>
        <w:tc>
          <w:tcPr>
            <w:tcW w:w="1136" w:type="pct"/>
            <w:gridSpan w:val="2"/>
            <w:vAlign w:val="center"/>
          </w:tcPr>
          <w:p w:rsidR="00996128" w:rsidRPr="00996128" w:rsidRDefault="00996128" w:rsidP="00996128">
            <w:pPr>
              <w:jc w:val="right"/>
              <w:rPr>
                <w:sz w:val="20"/>
                <w:szCs w:val="20"/>
              </w:rPr>
            </w:pPr>
            <w:r w:rsidRPr="00996128">
              <w:rPr>
                <w:rFonts w:hint="eastAsia"/>
                <w:sz w:val="20"/>
                <w:szCs w:val="20"/>
              </w:rPr>
              <w:t>年</w:t>
            </w:r>
            <w:r w:rsidRPr="00996128">
              <w:rPr>
                <w:rFonts w:hint="eastAsia"/>
                <w:sz w:val="20"/>
                <w:szCs w:val="20"/>
              </w:rPr>
              <w:t xml:space="preserve">   </w:t>
            </w:r>
            <w:r w:rsidRPr="00996128">
              <w:rPr>
                <w:rFonts w:hint="eastAsia"/>
                <w:sz w:val="20"/>
                <w:szCs w:val="20"/>
              </w:rPr>
              <w:t>月</w:t>
            </w:r>
            <w:r w:rsidRPr="00996128">
              <w:rPr>
                <w:rFonts w:hint="eastAsia"/>
                <w:sz w:val="20"/>
                <w:szCs w:val="20"/>
              </w:rPr>
              <w:t xml:space="preserve">   </w:t>
            </w:r>
            <w:r w:rsidRPr="00996128">
              <w:rPr>
                <w:rFonts w:hint="eastAsia"/>
                <w:sz w:val="20"/>
                <w:szCs w:val="20"/>
              </w:rPr>
              <w:t>日</w:t>
            </w:r>
          </w:p>
        </w:tc>
      </w:tr>
      <w:tr w:rsidR="00996128" w:rsidRPr="00996128" w:rsidTr="00996128">
        <w:trPr>
          <w:cantSplit/>
          <w:trHeight w:val="20"/>
        </w:trPr>
        <w:tc>
          <w:tcPr>
            <w:tcW w:w="602"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申請類別</w:t>
            </w:r>
          </w:p>
        </w:tc>
        <w:tc>
          <w:tcPr>
            <w:tcW w:w="2647" w:type="pct"/>
            <w:gridSpan w:val="6"/>
          </w:tcPr>
          <w:p w:rsidR="00996128" w:rsidRPr="00996128" w:rsidRDefault="00996128" w:rsidP="00996128">
            <w:pPr>
              <w:ind w:leftChars="100" w:left="240"/>
              <w:rPr>
                <w:sz w:val="20"/>
                <w:szCs w:val="20"/>
              </w:rPr>
            </w:pPr>
            <w:r w:rsidRPr="00996128">
              <w:rPr>
                <w:rFonts w:hint="eastAsia"/>
                <w:sz w:val="20"/>
                <w:szCs w:val="20"/>
              </w:rPr>
              <w:t>□博士</w:t>
            </w:r>
          </w:p>
          <w:p w:rsidR="00996128" w:rsidRPr="00996128" w:rsidRDefault="00996128" w:rsidP="00996128">
            <w:pPr>
              <w:ind w:leftChars="100" w:left="240"/>
              <w:rPr>
                <w:sz w:val="20"/>
                <w:szCs w:val="20"/>
              </w:rPr>
            </w:pPr>
            <w:r w:rsidRPr="00996128">
              <w:rPr>
                <w:rFonts w:hint="eastAsia"/>
                <w:sz w:val="20"/>
                <w:szCs w:val="20"/>
              </w:rPr>
              <w:t>□碩士</w:t>
            </w:r>
          </w:p>
        </w:tc>
        <w:tc>
          <w:tcPr>
            <w:tcW w:w="616"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性別</w:t>
            </w:r>
          </w:p>
        </w:tc>
        <w:tc>
          <w:tcPr>
            <w:tcW w:w="1136" w:type="pct"/>
            <w:gridSpan w:val="2"/>
          </w:tcPr>
          <w:p w:rsidR="00996128" w:rsidRPr="00996128" w:rsidRDefault="00996128" w:rsidP="00996128">
            <w:pPr>
              <w:ind w:leftChars="100" w:left="240"/>
              <w:rPr>
                <w:sz w:val="20"/>
                <w:szCs w:val="20"/>
              </w:rPr>
            </w:pPr>
            <w:r w:rsidRPr="00996128">
              <w:rPr>
                <w:rFonts w:hint="eastAsia"/>
                <w:sz w:val="20"/>
                <w:szCs w:val="20"/>
              </w:rPr>
              <w:t>□男</w:t>
            </w:r>
          </w:p>
          <w:p w:rsidR="00996128" w:rsidRPr="00996128" w:rsidRDefault="00996128" w:rsidP="00996128">
            <w:pPr>
              <w:ind w:leftChars="100" w:left="240"/>
              <w:rPr>
                <w:sz w:val="20"/>
                <w:szCs w:val="20"/>
              </w:rPr>
            </w:pPr>
            <w:r w:rsidRPr="00996128">
              <w:rPr>
                <w:rFonts w:hint="eastAsia"/>
                <w:sz w:val="20"/>
                <w:szCs w:val="20"/>
              </w:rPr>
              <w:t>□女</w:t>
            </w:r>
          </w:p>
        </w:tc>
      </w:tr>
      <w:tr w:rsidR="00996128" w:rsidRPr="00996128" w:rsidTr="00996128">
        <w:trPr>
          <w:cantSplit/>
          <w:trHeight w:val="454"/>
        </w:trPr>
        <w:tc>
          <w:tcPr>
            <w:tcW w:w="602" w:type="pct"/>
            <w:vMerge w:val="restart"/>
            <w:shd w:val="clear" w:color="auto" w:fill="F3F3F3"/>
            <w:vAlign w:val="center"/>
          </w:tcPr>
          <w:p w:rsidR="00996128" w:rsidRPr="00996128" w:rsidRDefault="00996128" w:rsidP="00996128">
            <w:pPr>
              <w:jc w:val="center"/>
              <w:rPr>
                <w:sz w:val="20"/>
                <w:szCs w:val="20"/>
              </w:rPr>
            </w:pPr>
            <w:r w:rsidRPr="00996128">
              <w:rPr>
                <w:rFonts w:hint="eastAsia"/>
                <w:sz w:val="20"/>
                <w:szCs w:val="20"/>
              </w:rPr>
              <w:t>通訊方式</w:t>
            </w:r>
          </w:p>
        </w:tc>
        <w:tc>
          <w:tcPr>
            <w:tcW w:w="569" w:type="pct"/>
            <w:shd w:val="clear" w:color="auto" w:fill="F3F3F3"/>
            <w:vAlign w:val="center"/>
          </w:tcPr>
          <w:p w:rsidR="00996128" w:rsidRPr="00996128" w:rsidRDefault="00996128" w:rsidP="00996128">
            <w:pPr>
              <w:rPr>
                <w:sz w:val="20"/>
                <w:szCs w:val="20"/>
              </w:rPr>
            </w:pPr>
            <w:r w:rsidRPr="00996128">
              <w:rPr>
                <w:rFonts w:hint="eastAsia"/>
                <w:sz w:val="20"/>
                <w:szCs w:val="20"/>
              </w:rPr>
              <w:t>地址</w:t>
            </w:r>
          </w:p>
        </w:tc>
        <w:tc>
          <w:tcPr>
            <w:tcW w:w="2078" w:type="pct"/>
            <w:gridSpan w:val="5"/>
            <w:vAlign w:val="center"/>
          </w:tcPr>
          <w:p w:rsidR="00996128" w:rsidRPr="00996128" w:rsidRDefault="00996128" w:rsidP="00996128">
            <w:pPr>
              <w:rPr>
                <w:sz w:val="20"/>
                <w:szCs w:val="20"/>
              </w:rPr>
            </w:pPr>
          </w:p>
        </w:tc>
        <w:tc>
          <w:tcPr>
            <w:tcW w:w="616"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電話</w:t>
            </w:r>
          </w:p>
        </w:tc>
        <w:tc>
          <w:tcPr>
            <w:tcW w:w="1136" w:type="pct"/>
            <w:gridSpan w:val="2"/>
            <w:vAlign w:val="center"/>
          </w:tcPr>
          <w:p w:rsidR="00996128" w:rsidRPr="00996128" w:rsidRDefault="00996128" w:rsidP="00996128">
            <w:pPr>
              <w:rPr>
                <w:sz w:val="20"/>
                <w:szCs w:val="20"/>
              </w:rPr>
            </w:pPr>
          </w:p>
        </w:tc>
      </w:tr>
      <w:tr w:rsidR="00996128" w:rsidRPr="00996128" w:rsidTr="00996128">
        <w:trPr>
          <w:cantSplit/>
          <w:trHeight w:val="454"/>
        </w:trPr>
        <w:tc>
          <w:tcPr>
            <w:tcW w:w="602" w:type="pct"/>
            <w:vMerge/>
            <w:shd w:val="clear" w:color="auto" w:fill="F3F3F3"/>
            <w:vAlign w:val="center"/>
          </w:tcPr>
          <w:p w:rsidR="00996128" w:rsidRPr="00996128" w:rsidRDefault="00996128" w:rsidP="00996128">
            <w:pPr>
              <w:jc w:val="center"/>
              <w:rPr>
                <w:sz w:val="20"/>
                <w:szCs w:val="20"/>
              </w:rPr>
            </w:pPr>
          </w:p>
        </w:tc>
        <w:tc>
          <w:tcPr>
            <w:tcW w:w="569" w:type="pct"/>
            <w:tcBorders>
              <w:bottom w:val="single" w:sz="4" w:space="0" w:color="auto"/>
            </w:tcBorders>
            <w:shd w:val="clear" w:color="auto" w:fill="F3F3F3"/>
            <w:vAlign w:val="center"/>
          </w:tcPr>
          <w:p w:rsidR="00996128" w:rsidRPr="00996128" w:rsidRDefault="00996128" w:rsidP="00996128">
            <w:pPr>
              <w:rPr>
                <w:sz w:val="20"/>
                <w:szCs w:val="20"/>
              </w:rPr>
            </w:pPr>
            <w:r w:rsidRPr="00996128">
              <w:rPr>
                <w:rFonts w:hint="eastAsia"/>
                <w:sz w:val="20"/>
                <w:szCs w:val="20"/>
              </w:rPr>
              <w:t>電子信箱</w:t>
            </w:r>
          </w:p>
        </w:tc>
        <w:tc>
          <w:tcPr>
            <w:tcW w:w="2078" w:type="pct"/>
            <w:gridSpan w:val="5"/>
            <w:tcBorders>
              <w:bottom w:val="single" w:sz="4" w:space="0" w:color="auto"/>
            </w:tcBorders>
            <w:vAlign w:val="center"/>
          </w:tcPr>
          <w:p w:rsidR="00996128" w:rsidRPr="00996128" w:rsidRDefault="00996128" w:rsidP="00996128">
            <w:pPr>
              <w:rPr>
                <w:sz w:val="20"/>
                <w:szCs w:val="20"/>
              </w:rPr>
            </w:pPr>
          </w:p>
        </w:tc>
        <w:tc>
          <w:tcPr>
            <w:tcW w:w="616" w:type="pct"/>
            <w:tcBorders>
              <w:bottom w:val="single" w:sz="4" w:space="0" w:color="auto"/>
            </w:tcBorders>
            <w:shd w:val="clear" w:color="auto" w:fill="F3F3F3"/>
            <w:vAlign w:val="center"/>
          </w:tcPr>
          <w:p w:rsidR="00996128" w:rsidRPr="00996128" w:rsidRDefault="00996128" w:rsidP="00996128">
            <w:pPr>
              <w:jc w:val="center"/>
              <w:rPr>
                <w:sz w:val="20"/>
                <w:szCs w:val="20"/>
              </w:rPr>
            </w:pPr>
            <w:r w:rsidRPr="00996128">
              <w:rPr>
                <w:rFonts w:hint="eastAsia"/>
                <w:sz w:val="20"/>
                <w:szCs w:val="20"/>
              </w:rPr>
              <w:t>行動電話</w:t>
            </w:r>
          </w:p>
        </w:tc>
        <w:tc>
          <w:tcPr>
            <w:tcW w:w="1136" w:type="pct"/>
            <w:gridSpan w:val="2"/>
            <w:tcBorders>
              <w:bottom w:val="single" w:sz="4" w:space="0" w:color="auto"/>
            </w:tcBorders>
            <w:vAlign w:val="center"/>
          </w:tcPr>
          <w:p w:rsidR="00996128" w:rsidRPr="00996128" w:rsidRDefault="00996128" w:rsidP="00996128">
            <w:pPr>
              <w:rPr>
                <w:sz w:val="20"/>
                <w:szCs w:val="20"/>
              </w:rPr>
            </w:pPr>
          </w:p>
        </w:tc>
      </w:tr>
      <w:tr w:rsidR="00996128" w:rsidRPr="00996128" w:rsidTr="00996128">
        <w:trPr>
          <w:cantSplit/>
          <w:trHeight w:val="454"/>
        </w:trPr>
        <w:tc>
          <w:tcPr>
            <w:tcW w:w="602"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學歷</w:t>
            </w:r>
          </w:p>
        </w:tc>
        <w:tc>
          <w:tcPr>
            <w:tcW w:w="1646" w:type="pct"/>
            <w:gridSpan w:val="4"/>
            <w:shd w:val="clear" w:color="auto" w:fill="F3F3F3"/>
            <w:vAlign w:val="center"/>
          </w:tcPr>
          <w:p w:rsidR="00996128" w:rsidRPr="00996128" w:rsidRDefault="00996128" w:rsidP="00996128">
            <w:pPr>
              <w:jc w:val="center"/>
              <w:rPr>
                <w:sz w:val="20"/>
                <w:szCs w:val="20"/>
              </w:rPr>
            </w:pPr>
            <w:r w:rsidRPr="00996128">
              <w:rPr>
                <w:rFonts w:hint="eastAsia"/>
                <w:sz w:val="20"/>
                <w:szCs w:val="20"/>
              </w:rPr>
              <w:t>校名</w:t>
            </w:r>
          </w:p>
        </w:tc>
        <w:tc>
          <w:tcPr>
            <w:tcW w:w="1678" w:type="pct"/>
            <w:gridSpan w:val="4"/>
            <w:shd w:val="clear" w:color="auto" w:fill="F3F3F3"/>
            <w:vAlign w:val="center"/>
          </w:tcPr>
          <w:p w:rsidR="00996128" w:rsidRPr="00996128" w:rsidRDefault="00996128" w:rsidP="00996128">
            <w:pPr>
              <w:jc w:val="center"/>
              <w:rPr>
                <w:sz w:val="20"/>
                <w:szCs w:val="20"/>
              </w:rPr>
            </w:pPr>
            <w:r w:rsidRPr="00996128">
              <w:rPr>
                <w:rFonts w:hint="eastAsia"/>
                <w:sz w:val="20"/>
                <w:szCs w:val="20"/>
              </w:rPr>
              <w:t>系（所）別</w:t>
            </w:r>
          </w:p>
        </w:tc>
        <w:tc>
          <w:tcPr>
            <w:tcW w:w="1074"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畢業年月</w:t>
            </w:r>
          </w:p>
        </w:tc>
      </w:tr>
      <w:tr w:rsidR="00996128" w:rsidRPr="00996128" w:rsidTr="00996128">
        <w:trPr>
          <w:cantSplit/>
          <w:trHeight w:val="454"/>
        </w:trPr>
        <w:tc>
          <w:tcPr>
            <w:tcW w:w="602"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碩士</w:t>
            </w:r>
          </w:p>
        </w:tc>
        <w:tc>
          <w:tcPr>
            <w:tcW w:w="1646" w:type="pct"/>
            <w:gridSpan w:val="4"/>
          </w:tcPr>
          <w:p w:rsidR="00996128" w:rsidRPr="00996128" w:rsidRDefault="00996128" w:rsidP="00996128">
            <w:pPr>
              <w:rPr>
                <w:sz w:val="20"/>
                <w:szCs w:val="20"/>
              </w:rPr>
            </w:pPr>
          </w:p>
        </w:tc>
        <w:tc>
          <w:tcPr>
            <w:tcW w:w="1678" w:type="pct"/>
            <w:gridSpan w:val="4"/>
          </w:tcPr>
          <w:p w:rsidR="00996128" w:rsidRPr="00996128" w:rsidRDefault="00996128" w:rsidP="00996128">
            <w:pPr>
              <w:rPr>
                <w:sz w:val="20"/>
                <w:szCs w:val="20"/>
              </w:rPr>
            </w:pPr>
          </w:p>
        </w:tc>
        <w:tc>
          <w:tcPr>
            <w:tcW w:w="1074" w:type="pct"/>
            <w:vAlign w:val="center"/>
          </w:tcPr>
          <w:p w:rsidR="00996128" w:rsidRPr="00996128" w:rsidRDefault="00996128" w:rsidP="00996128">
            <w:pPr>
              <w:rPr>
                <w:sz w:val="20"/>
                <w:szCs w:val="20"/>
              </w:rPr>
            </w:pPr>
          </w:p>
        </w:tc>
      </w:tr>
      <w:tr w:rsidR="00996128" w:rsidRPr="00996128" w:rsidTr="00996128">
        <w:trPr>
          <w:cantSplit/>
          <w:trHeight w:val="454"/>
        </w:trPr>
        <w:tc>
          <w:tcPr>
            <w:tcW w:w="602"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博士</w:t>
            </w:r>
          </w:p>
        </w:tc>
        <w:tc>
          <w:tcPr>
            <w:tcW w:w="1646" w:type="pct"/>
            <w:gridSpan w:val="4"/>
          </w:tcPr>
          <w:p w:rsidR="00996128" w:rsidRPr="00996128" w:rsidRDefault="00996128" w:rsidP="00996128">
            <w:pPr>
              <w:rPr>
                <w:sz w:val="20"/>
                <w:szCs w:val="20"/>
              </w:rPr>
            </w:pPr>
          </w:p>
        </w:tc>
        <w:tc>
          <w:tcPr>
            <w:tcW w:w="1678" w:type="pct"/>
            <w:gridSpan w:val="4"/>
          </w:tcPr>
          <w:p w:rsidR="00996128" w:rsidRPr="00996128" w:rsidRDefault="00996128" w:rsidP="00996128">
            <w:pPr>
              <w:rPr>
                <w:sz w:val="20"/>
                <w:szCs w:val="20"/>
              </w:rPr>
            </w:pPr>
          </w:p>
        </w:tc>
        <w:tc>
          <w:tcPr>
            <w:tcW w:w="1074" w:type="pct"/>
            <w:vAlign w:val="center"/>
          </w:tcPr>
          <w:p w:rsidR="00996128" w:rsidRPr="00996128" w:rsidRDefault="00996128" w:rsidP="00996128">
            <w:pPr>
              <w:rPr>
                <w:sz w:val="20"/>
                <w:szCs w:val="20"/>
              </w:rPr>
            </w:pPr>
          </w:p>
        </w:tc>
      </w:tr>
      <w:tr w:rsidR="00996128" w:rsidRPr="00996128" w:rsidTr="00996128">
        <w:trPr>
          <w:cantSplit/>
          <w:trHeight w:val="454"/>
        </w:trPr>
        <w:tc>
          <w:tcPr>
            <w:tcW w:w="602" w:type="pct"/>
            <w:vMerge w:val="restart"/>
            <w:shd w:val="clear" w:color="auto" w:fill="F3F3F3"/>
            <w:vAlign w:val="center"/>
          </w:tcPr>
          <w:p w:rsidR="00996128" w:rsidRPr="00996128" w:rsidRDefault="00996128" w:rsidP="00996128">
            <w:pPr>
              <w:jc w:val="center"/>
              <w:rPr>
                <w:sz w:val="20"/>
                <w:szCs w:val="20"/>
              </w:rPr>
            </w:pPr>
            <w:r w:rsidRPr="00996128">
              <w:rPr>
                <w:rFonts w:hint="eastAsia"/>
                <w:sz w:val="20"/>
                <w:szCs w:val="20"/>
              </w:rPr>
              <w:t>指導教授</w:t>
            </w:r>
          </w:p>
        </w:tc>
        <w:tc>
          <w:tcPr>
            <w:tcW w:w="2199" w:type="pct"/>
            <w:gridSpan w:val="5"/>
            <w:shd w:val="clear" w:color="auto" w:fill="F3F3F3"/>
            <w:vAlign w:val="center"/>
          </w:tcPr>
          <w:p w:rsidR="00996128" w:rsidRPr="00996128" w:rsidRDefault="00996128" w:rsidP="00996128">
            <w:pPr>
              <w:jc w:val="center"/>
              <w:rPr>
                <w:sz w:val="20"/>
                <w:szCs w:val="20"/>
              </w:rPr>
            </w:pPr>
            <w:r w:rsidRPr="00996128">
              <w:rPr>
                <w:rFonts w:hint="eastAsia"/>
                <w:sz w:val="20"/>
                <w:szCs w:val="20"/>
              </w:rPr>
              <w:t>校名</w:t>
            </w:r>
            <w:r w:rsidRPr="00996128">
              <w:rPr>
                <w:rFonts w:hint="eastAsia"/>
                <w:sz w:val="20"/>
                <w:szCs w:val="20"/>
              </w:rPr>
              <w:t>/</w:t>
            </w:r>
            <w:r w:rsidRPr="00996128">
              <w:rPr>
                <w:rFonts w:hint="eastAsia"/>
                <w:sz w:val="20"/>
                <w:szCs w:val="20"/>
              </w:rPr>
              <w:t>系別</w:t>
            </w:r>
          </w:p>
        </w:tc>
        <w:tc>
          <w:tcPr>
            <w:tcW w:w="2199" w:type="pct"/>
            <w:gridSpan w:val="4"/>
            <w:shd w:val="clear" w:color="auto" w:fill="F3F3F3"/>
            <w:vAlign w:val="center"/>
          </w:tcPr>
          <w:p w:rsidR="00996128" w:rsidRPr="00996128" w:rsidRDefault="00996128" w:rsidP="00996128">
            <w:pPr>
              <w:jc w:val="center"/>
              <w:rPr>
                <w:sz w:val="20"/>
                <w:szCs w:val="20"/>
              </w:rPr>
            </w:pPr>
            <w:r w:rsidRPr="00996128">
              <w:rPr>
                <w:rFonts w:hint="eastAsia"/>
                <w:sz w:val="20"/>
                <w:szCs w:val="20"/>
              </w:rPr>
              <w:t>教授姓名</w:t>
            </w:r>
          </w:p>
        </w:tc>
      </w:tr>
      <w:tr w:rsidR="00996128" w:rsidRPr="00996128" w:rsidTr="00996128">
        <w:trPr>
          <w:cantSplit/>
          <w:trHeight w:val="454"/>
        </w:trPr>
        <w:tc>
          <w:tcPr>
            <w:tcW w:w="602" w:type="pct"/>
            <w:vMerge/>
            <w:shd w:val="clear" w:color="auto" w:fill="F3F3F3"/>
          </w:tcPr>
          <w:p w:rsidR="00996128" w:rsidRPr="00996128" w:rsidRDefault="00996128" w:rsidP="00996128">
            <w:pPr>
              <w:jc w:val="center"/>
              <w:rPr>
                <w:sz w:val="20"/>
                <w:szCs w:val="20"/>
              </w:rPr>
            </w:pPr>
          </w:p>
        </w:tc>
        <w:tc>
          <w:tcPr>
            <w:tcW w:w="2199" w:type="pct"/>
            <w:gridSpan w:val="5"/>
          </w:tcPr>
          <w:p w:rsidR="00996128" w:rsidRPr="00996128" w:rsidRDefault="00996128" w:rsidP="00996128">
            <w:pPr>
              <w:rPr>
                <w:sz w:val="20"/>
                <w:szCs w:val="20"/>
              </w:rPr>
            </w:pPr>
          </w:p>
        </w:tc>
        <w:tc>
          <w:tcPr>
            <w:tcW w:w="2199" w:type="pct"/>
            <w:gridSpan w:val="4"/>
            <w:vAlign w:val="center"/>
          </w:tcPr>
          <w:p w:rsidR="00996128" w:rsidRPr="00996128" w:rsidRDefault="00996128" w:rsidP="00996128">
            <w:pPr>
              <w:rPr>
                <w:sz w:val="20"/>
                <w:szCs w:val="20"/>
              </w:rPr>
            </w:pPr>
          </w:p>
        </w:tc>
      </w:tr>
      <w:tr w:rsidR="00996128" w:rsidRPr="00996128" w:rsidTr="00996128">
        <w:trPr>
          <w:cantSplit/>
          <w:trHeight w:val="454"/>
        </w:trPr>
        <w:tc>
          <w:tcPr>
            <w:tcW w:w="602" w:type="pct"/>
            <w:vMerge/>
            <w:shd w:val="clear" w:color="auto" w:fill="F3F3F3"/>
          </w:tcPr>
          <w:p w:rsidR="00996128" w:rsidRPr="00996128" w:rsidRDefault="00996128" w:rsidP="00996128">
            <w:pPr>
              <w:jc w:val="center"/>
              <w:rPr>
                <w:sz w:val="20"/>
                <w:szCs w:val="20"/>
              </w:rPr>
            </w:pPr>
          </w:p>
        </w:tc>
        <w:tc>
          <w:tcPr>
            <w:tcW w:w="2199" w:type="pct"/>
            <w:gridSpan w:val="5"/>
          </w:tcPr>
          <w:p w:rsidR="00996128" w:rsidRPr="00996128" w:rsidRDefault="00996128" w:rsidP="00996128">
            <w:pPr>
              <w:rPr>
                <w:sz w:val="20"/>
                <w:szCs w:val="20"/>
              </w:rPr>
            </w:pPr>
          </w:p>
        </w:tc>
        <w:tc>
          <w:tcPr>
            <w:tcW w:w="2199" w:type="pct"/>
            <w:gridSpan w:val="4"/>
            <w:vAlign w:val="center"/>
          </w:tcPr>
          <w:p w:rsidR="00996128" w:rsidRPr="00996128" w:rsidRDefault="00996128" w:rsidP="00996128">
            <w:pPr>
              <w:rPr>
                <w:sz w:val="20"/>
                <w:szCs w:val="20"/>
              </w:rPr>
            </w:pPr>
          </w:p>
        </w:tc>
      </w:tr>
      <w:tr w:rsidR="00996128" w:rsidRPr="00996128" w:rsidTr="00996128">
        <w:trPr>
          <w:cantSplit/>
          <w:trHeight w:val="454"/>
        </w:trPr>
        <w:tc>
          <w:tcPr>
            <w:tcW w:w="602" w:type="pct"/>
            <w:vMerge/>
            <w:shd w:val="clear" w:color="auto" w:fill="F3F3F3"/>
          </w:tcPr>
          <w:p w:rsidR="00996128" w:rsidRPr="00996128" w:rsidRDefault="00996128" w:rsidP="00996128">
            <w:pPr>
              <w:jc w:val="center"/>
              <w:rPr>
                <w:sz w:val="20"/>
                <w:szCs w:val="20"/>
              </w:rPr>
            </w:pPr>
          </w:p>
        </w:tc>
        <w:tc>
          <w:tcPr>
            <w:tcW w:w="2199" w:type="pct"/>
            <w:gridSpan w:val="5"/>
          </w:tcPr>
          <w:p w:rsidR="00996128" w:rsidRPr="00996128" w:rsidRDefault="00996128" w:rsidP="00996128">
            <w:pPr>
              <w:rPr>
                <w:sz w:val="20"/>
                <w:szCs w:val="20"/>
              </w:rPr>
            </w:pPr>
          </w:p>
        </w:tc>
        <w:tc>
          <w:tcPr>
            <w:tcW w:w="2199" w:type="pct"/>
            <w:gridSpan w:val="4"/>
            <w:vAlign w:val="center"/>
          </w:tcPr>
          <w:p w:rsidR="00996128" w:rsidRPr="00996128" w:rsidRDefault="00996128" w:rsidP="00996128">
            <w:pPr>
              <w:rPr>
                <w:sz w:val="20"/>
                <w:szCs w:val="20"/>
              </w:rPr>
            </w:pPr>
          </w:p>
        </w:tc>
      </w:tr>
      <w:tr w:rsidR="00996128" w:rsidRPr="00996128" w:rsidTr="00996128">
        <w:trPr>
          <w:cantSplit/>
          <w:trHeight w:val="454"/>
        </w:trPr>
        <w:tc>
          <w:tcPr>
            <w:tcW w:w="602" w:type="pct"/>
            <w:shd w:val="clear" w:color="auto" w:fill="F3F3F3"/>
            <w:vAlign w:val="center"/>
          </w:tcPr>
          <w:p w:rsidR="00996128" w:rsidRPr="00996128" w:rsidRDefault="00996128" w:rsidP="00996128">
            <w:pPr>
              <w:jc w:val="center"/>
              <w:rPr>
                <w:sz w:val="20"/>
                <w:szCs w:val="20"/>
              </w:rPr>
            </w:pPr>
            <w:r w:rsidRPr="00996128">
              <w:rPr>
                <w:rFonts w:hint="eastAsia"/>
                <w:sz w:val="20"/>
                <w:szCs w:val="20"/>
              </w:rPr>
              <w:t>論文題目</w:t>
            </w:r>
          </w:p>
        </w:tc>
        <w:tc>
          <w:tcPr>
            <w:tcW w:w="4398" w:type="pct"/>
            <w:gridSpan w:val="9"/>
          </w:tcPr>
          <w:p w:rsidR="00996128" w:rsidRPr="00996128" w:rsidRDefault="00996128" w:rsidP="00996128">
            <w:pPr>
              <w:rPr>
                <w:sz w:val="20"/>
                <w:szCs w:val="20"/>
              </w:rPr>
            </w:pPr>
          </w:p>
        </w:tc>
      </w:tr>
      <w:tr w:rsidR="00996128" w:rsidRPr="00996128" w:rsidTr="00996128">
        <w:trPr>
          <w:cantSplit/>
          <w:trHeight w:val="454"/>
        </w:trPr>
        <w:tc>
          <w:tcPr>
            <w:tcW w:w="602" w:type="pct"/>
            <w:vMerge w:val="restart"/>
            <w:shd w:val="clear" w:color="auto" w:fill="F3F3F3"/>
            <w:vAlign w:val="center"/>
          </w:tcPr>
          <w:p w:rsidR="00996128" w:rsidRPr="00996128" w:rsidRDefault="00996128" w:rsidP="00996128">
            <w:pPr>
              <w:jc w:val="center"/>
              <w:rPr>
                <w:sz w:val="20"/>
                <w:szCs w:val="20"/>
              </w:rPr>
            </w:pPr>
            <w:r w:rsidRPr="00996128">
              <w:rPr>
                <w:rFonts w:hint="eastAsia"/>
                <w:sz w:val="20"/>
                <w:szCs w:val="20"/>
              </w:rPr>
              <w:t>應</w:t>
            </w:r>
          </w:p>
          <w:p w:rsidR="00996128" w:rsidRPr="00996128" w:rsidRDefault="00996128" w:rsidP="00996128">
            <w:pPr>
              <w:jc w:val="center"/>
              <w:rPr>
                <w:sz w:val="20"/>
                <w:szCs w:val="20"/>
              </w:rPr>
            </w:pPr>
            <w:r w:rsidRPr="00996128">
              <w:rPr>
                <w:rFonts w:hint="eastAsia"/>
                <w:sz w:val="20"/>
                <w:szCs w:val="20"/>
              </w:rPr>
              <w:t>檢</w:t>
            </w:r>
          </w:p>
          <w:p w:rsidR="00996128" w:rsidRPr="00996128" w:rsidRDefault="00996128" w:rsidP="00996128">
            <w:pPr>
              <w:jc w:val="center"/>
              <w:rPr>
                <w:sz w:val="20"/>
                <w:szCs w:val="20"/>
              </w:rPr>
            </w:pPr>
            <w:r w:rsidRPr="00996128">
              <w:rPr>
                <w:rFonts w:hint="eastAsia"/>
                <w:sz w:val="20"/>
                <w:szCs w:val="20"/>
              </w:rPr>
              <w:t>附</w:t>
            </w:r>
          </w:p>
          <w:p w:rsidR="00996128" w:rsidRPr="00996128" w:rsidRDefault="00996128" w:rsidP="00996128">
            <w:pPr>
              <w:jc w:val="center"/>
              <w:rPr>
                <w:sz w:val="20"/>
                <w:szCs w:val="20"/>
              </w:rPr>
            </w:pPr>
            <w:r w:rsidRPr="00996128">
              <w:rPr>
                <w:rFonts w:hint="eastAsia"/>
                <w:sz w:val="20"/>
                <w:szCs w:val="20"/>
              </w:rPr>
              <w:t>文</w:t>
            </w:r>
          </w:p>
          <w:p w:rsidR="00996128" w:rsidRPr="00996128" w:rsidRDefault="00996128" w:rsidP="00996128">
            <w:pPr>
              <w:jc w:val="center"/>
              <w:rPr>
                <w:sz w:val="20"/>
                <w:szCs w:val="20"/>
              </w:rPr>
            </w:pPr>
            <w:r w:rsidRPr="00996128">
              <w:rPr>
                <w:rFonts w:hint="eastAsia"/>
                <w:sz w:val="20"/>
                <w:szCs w:val="20"/>
              </w:rPr>
              <w:t>件</w:t>
            </w:r>
          </w:p>
        </w:tc>
        <w:tc>
          <w:tcPr>
            <w:tcW w:w="4398" w:type="pct"/>
            <w:gridSpan w:val="9"/>
            <w:vAlign w:val="center"/>
          </w:tcPr>
          <w:p w:rsidR="00996128" w:rsidRPr="00996128" w:rsidRDefault="00996128" w:rsidP="00996128">
            <w:pPr>
              <w:jc w:val="center"/>
              <w:rPr>
                <w:sz w:val="20"/>
                <w:szCs w:val="20"/>
              </w:rPr>
            </w:pPr>
            <w:r w:rsidRPr="00996128">
              <w:rPr>
                <w:rFonts w:hint="eastAsia"/>
                <w:sz w:val="20"/>
                <w:szCs w:val="20"/>
              </w:rPr>
              <w:t>申請人填寫</w:t>
            </w:r>
          </w:p>
        </w:tc>
      </w:tr>
      <w:tr w:rsidR="00996128" w:rsidRPr="00996128" w:rsidTr="00996128">
        <w:trPr>
          <w:cantSplit/>
          <w:trHeight w:val="20"/>
        </w:trPr>
        <w:tc>
          <w:tcPr>
            <w:tcW w:w="602" w:type="pct"/>
            <w:vMerge/>
            <w:shd w:val="clear" w:color="auto" w:fill="F3F3F3"/>
            <w:vAlign w:val="center"/>
          </w:tcPr>
          <w:p w:rsidR="00996128" w:rsidRPr="00996128" w:rsidRDefault="00996128" w:rsidP="00996128">
            <w:pPr>
              <w:rPr>
                <w:sz w:val="20"/>
                <w:szCs w:val="20"/>
              </w:rPr>
            </w:pPr>
          </w:p>
        </w:tc>
        <w:tc>
          <w:tcPr>
            <w:tcW w:w="4398" w:type="pct"/>
            <w:gridSpan w:val="9"/>
          </w:tcPr>
          <w:p w:rsidR="00996128" w:rsidRPr="00996128" w:rsidRDefault="00996128" w:rsidP="00996128">
            <w:pPr>
              <w:ind w:left="400" w:hangingChars="200" w:hanging="400"/>
              <w:rPr>
                <w:sz w:val="20"/>
                <w:szCs w:val="20"/>
              </w:rPr>
            </w:pPr>
            <w:r w:rsidRPr="00996128">
              <w:rPr>
                <w:rFonts w:hint="eastAsia"/>
                <w:sz w:val="20"/>
                <w:szCs w:val="20"/>
              </w:rPr>
              <w:t xml:space="preserve"> </w:t>
            </w:r>
            <w:r w:rsidRPr="00996128">
              <w:rPr>
                <w:rFonts w:hint="eastAsia"/>
                <w:sz w:val="20"/>
                <w:szCs w:val="20"/>
              </w:rPr>
              <w:t>□</w:t>
            </w:r>
            <w:r>
              <w:rPr>
                <w:sz w:val="20"/>
                <w:szCs w:val="20"/>
              </w:rPr>
              <w:tab/>
            </w:r>
            <w:r w:rsidRPr="00996128">
              <w:rPr>
                <w:rFonts w:hint="eastAsia"/>
                <w:sz w:val="20"/>
                <w:szCs w:val="20"/>
              </w:rPr>
              <w:t>縣政建設學位論文研究計畫書</w:t>
            </w:r>
          </w:p>
          <w:p w:rsidR="00996128" w:rsidRPr="00996128" w:rsidRDefault="00996128" w:rsidP="00996128">
            <w:pPr>
              <w:ind w:left="400" w:hangingChars="200" w:hanging="400"/>
              <w:rPr>
                <w:sz w:val="20"/>
                <w:szCs w:val="20"/>
              </w:rPr>
            </w:pPr>
            <w:r w:rsidRPr="00996128">
              <w:rPr>
                <w:rFonts w:hint="eastAsia"/>
                <w:sz w:val="20"/>
                <w:szCs w:val="20"/>
              </w:rPr>
              <w:t xml:space="preserve"> </w:t>
            </w:r>
            <w:r w:rsidRPr="00996128">
              <w:rPr>
                <w:rFonts w:hint="eastAsia"/>
                <w:sz w:val="20"/>
                <w:szCs w:val="20"/>
              </w:rPr>
              <w:t>□</w:t>
            </w:r>
            <w:r>
              <w:rPr>
                <w:sz w:val="20"/>
                <w:szCs w:val="20"/>
              </w:rPr>
              <w:tab/>
            </w:r>
            <w:r w:rsidRPr="00996128">
              <w:rPr>
                <w:rFonts w:hint="eastAsia"/>
                <w:sz w:val="20"/>
                <w:szCs w:val="20"/>
              </w:rPr>
              <w:t>學位證書影本</w:t>
            </w:r>
            <w:r w:rsidRPr="00996128">
              <w:rPr>
                <w:rFonts w:hint="eastAsia"/>
                <w:sz w:val="20"/>
                <w:szCs w:val="20"/>
              </w:rPr>
              <w:t>(</w:t>
            </w:r>
            <w:r w:rsidRPr="00996128">
              <w:rPr>
                <w:rFonts w:hint="eastAsia"/>
                <w:sz w:val="20"/>
                <w:szCs w:val="20"/>
              </w:rPr>
              <w:t>須為取得申請截止日前二年內之國內公立或私立大學校院研究所博士或碩士學位者</w:t>
            </w:r>
            <w:r w:rsidRPr="00996128">
              <w:rPr>
                <w:rFonts w:hint="eastAsia"/>
                <w:sz w:val="20"/>
                <w:szCs w:val="20"/>
              </w:rPr>
              <w:t>)</w:t>
            </w:r>
          </w:p>
          <w:p w:rsidR="00996128" w:rsidRPr="00996128" w:rsidRDefault="00996128" w:rsidP="00996128">
            <w:pPr>
              <w:ind w:left="400" w:hangingChars="200" w:hanging="400"/>
              <w:rPr>
                <w:sz w:val="20"/>
                <w:szCs w:val="20"/>
              </w:rPr>
            </w:pPr>
            <w:r w:rsidRPr="00996128">
              <w:rPr>
                <w:sz w:val="20"/>
                <w:szCs w:val="20"/>
              </w:rPr>
              <w:t xml:space="preserve"> </w:t>
            </w:r>
            <w:r w:rsidRPr="00996128">
              <w:rPr>
                <w:rFonts w:hint="eastAsia"/>
                <w:sz w:val="20"/>
                <w:szCs w:val="20"/>
              </w:rPr>
              <w:t>□</w:t>
            </w:r>
            <w:r>
              <w:rPr>
                <w:sz w:val="20"/>
                <w:szCs w:val="20"/>
              </w:rPr>
              <w:tab/>
            </w:r>
            <w:r w:rsidRPr="00996128">
              <w:rPr>
                <w:rFonts w:hint="eastAsia"/>
                <w:sz w:val="20"/>
                <w:szCs w:val="20"/>
              </w:rPr>
              <w:t>學位論文紙本五份、電子檔光碟一份，論文題目或內容須與澎湖相關</w:t>
            </w:r>
            <w:r w:rsidRPr="00996128">
              <w:rPr>
                <w:rFonts w:hint="eastAsia"/>
                <w:sz w:val="20"/>
                <w:szCs w:val="20"/>
              </w:rPr>
              <w:t>(</w:t>
            </w:r>
            <w:r w:rsidRPr="00996128">
              <w:rPr>
                <w:rFonts w:hint="eastAsia"/>
                <w:sz w:val="20"/>
                <w:szCs w:val="20"/>
              </w:rPr>
              <w:t>以申請截止日前二年內撰寫完</w:t>
            </w:r>
            <w:smartTag w:uri="urn:schemas-microsoft-com:office:smarttags" w:element="PersonName">
              <w:smartTagPr>
                <w:attr w:name="ProductID" w:val="成之"/>
              </w:smartTagPr>
              <w:r w:rsidRPr="00996128">
                <w:rPr>
                  <w:rFonts w:hint="eastAsia"/>
                  <w:sz w:val="20"/>
                  <w:szCs w:val="20"/>
                </w:rPr>
                <w:t>成之</w:t>
              </w:r>
            </w:smartTag>
            <w:r w:rsidRPr="00996128">
              <w:rPr>
                <w:rFonts w:hint="eastAsia"/>
                <w:sz w:val="20"/>
                <w:szCs w:val="20"/>
              </w:rPr>
              <w:t>博士或碩士學位論文為限</w:t>
            </w:r>
            <w:r w:rsidRPr="00996128">
              <w:rPr>
                <w:rFonts w:hint="eastAsia"/>
                <w:sz w:val="20"/>
                <w:szCs w:val="20"/>
              </w:rPr>
              <w:t>)</w:t>
            </w:r>
          </w:p>
          <w:p w:rsidR="00996128" w:rsidRPr="00996128" w:rsidRDefault="00996128" w:rsidP="00996128">
            <w:pPr>
              <w:ind w:left="400" w:hangingChars="200" w:hanging="400"/>
              <w:rPr>
                <w:sz w:val="20"/>
                <w:szCs w:val="20"/>
              </w:rPr>
            </w:pPr>
            <w:r w:rsidRPr="00996128">
              <w:rPr>
                <w:sz w:val="20"/>
                <w:szCs w:val="20"/>
              </w:rPr>
              <w:t xml:space="preserve"> </w:t>
            </w:r>
            <w:r w:rsidRPr="00996128">
              <w:rPr>
                <w:rFonts w:hint="eastAsia"/>
                <w:sz w:val="20"/>
                <w:szCs w:val="20"/>
              </w:rPr>
              <w:t>□</w:t>
            </w:r>
            <w:r>
              <w:rPr>
                <w:sz w:val="20"/>
                <w:szCs w:val="20"/>
              </w:rPr>
              <w:tab/>
            </w:r>
            <w:r w:rsidRPr="00996128">
              <w:rPr>
                <w:rFonts w:hint="eastAsia"/>
                <w:sz w:val="20"/>
                <w:szCs w:val="20"/>
              </w:rPr>
              <w:t>抄襲比對報告</w:t>
            </w:r>
          </w:p>
        </w:tc>
      </w:tr>
      <w:tr w:rsidR="00996128" w:rsidRPr="00996128" w:rsidTr="00996128">
        <w:trPr>
          <w:cantSplit/>
          <w:trHeight w:val="454"/>
        </w:trPr>
        <w:tc>
          <w:tcPr>
            <w:tcW w:w="5000" w:type="pct"/>
            <w:gridSpan w:val="10"/>
            <w:shd w:val="clear" w:color="auto" w:fill="F3F3F3"/>
            <w:vAlign w:val="center"/>
          </w:tcPr>
          <w:p w:rsidR="00996128" w:rsidRPr="00996128" w:rsidRDefault="00996128" w:rsidP="00996128">
            <w:pPr>
              <w:jc w:val="right"/>
              <w:rPr>
                <w:sz w:val="20"/>
                <w:szCs w:val="20"/>
              </w:rPr>
            </w:pPr>
            <w:r w:rsidRPr="00996128">
              <w:rPr>
                <w:rFonts w:hint="eastAsia"/>
                <w:sz w:val="20"/>
                <w:szCs w:val="20"/>
              </w:rPr>
              <w:t xml:space="preserve">                  </w:t>
            </w:r>
            <w:r w:rsidRPr="00996128">
              <w:rPr>
                <w:rFonts w:hint="eastAsia"/>
                <w:sz w:val="20"/>
                <w:szCs w:val="20"/>
              </w:rPr>
              <w:t>申請日期：民國</w:t>
            </w:r>
            <w:r w:rsidRPr="00996128">
              <w:rPr>
                <w:rFonts w:hint="eastAsia"/>
                <w:sz w:val="20"/>
                <w:szCs w:val="20"/>
              </w:rPr>
              <w:t xml:space="preserve">       </w:t>
            </w:r>
            <w:r w:rsidRPr="00996128">
              <w:rPr>
                <w:rFonts w:hint="eastAsia"/>
                <w:sz w:val="20"/>
                <w:szCs w:val="20"/>
              </w:rPr>
              <w:t>年</w:t>
            </w:r>
            <w:r w:rsidRPr="00996128">
              <w:rPr>
                <w:rFonts w:hint="eastAsia"/>
                <w:sz w:val="20"/>
                <w:szCs w:val="20"/>
              </w:rPr>
              <w:t xml:space="preserve">       </w:t>
            </w:r>
            <w:r w:rsidRPr="00996128">
              <w:rPr>
                <w:rFonts w:hint="eastAsia"/>
                <w:sz w:val="20"/>
                <w:szCs w:val="20"/>
              </w:rPr>
              <w:t>月</w:t>
            </w:r>
            <w:r w:rsidRPr="00996128">
              <w:rPr>
                <w:rFonts w:hint="eastAsia"/>
                <w:sz w:val="20"/>
                <w:szCs w:val="20"/>
              </w:rPr>
              <w:t xml:space="preserve">      </w:t>
            </w:r>
            <w:r w:rsidRPr="00996128">
              <w:rPr>
                <w:rFonts w:hint="eastAsia"/>
                <w:sz w:val="20"/>
                <w:szCs w:val="20"/>
              </w:rPr>
              <w:t>日</w:t>
            </w:r>
          </w:p>
        </w:tc>
      </w:tr>
    </w:tbl>
    <w:p w:rsidR="00996128" w:rsidRPr="00996128" w:rsidRDefault="00996128" w:rsidP="00996128">
      <w:pPr>
        <w:rPr>
          <w:b/>
          <w:sz w:val="20"/>
          <w:szCs w:val="20"/>
        </w:rPr>
      </w:pPr>
      <w:r w:rsidRPr="00996128">
        <w:rPr>
          <w:rFonts w:hint="eastAsia"/>
          <w:b/>
          <w:sz w:val="20"/>
          <w:szCs w:val="20"/>
        </w:rPr>
        <w:t>本論文未向其他單位（機關）申請補助或獎勵，特此具結。</w:t>
      </w:r>
    </w:p>
    <w:p w:rsidR="00996128" w:rsidRPr="00996128" w:rsidRDefault="00996128" w:rsidP="00996128">
      <w:pPr>
        <w:rPr>
          <w:u w:val="single"/>
        </w:rPr>
      </w:pPr>
      <w:r w:rsidRPr="00996128">
        <w:rPr>
          <w:rFonts w:hint="eastAsia"/>
          <w:b/>
          <w:sz w:val="20"/>
          <w:szCs w:val="20"/>
        </w:rPr>
        <w:t xml:space="preserve">       </w:t>
      </w:r>
      <w:r>
        <w:rPr>
          <w:rFonts w:hint="eastAsia"/>
          <w:b/>
          <w:sz w:val="20"/>
          <w:szCs w:val="20"/>
        </w:rPr>
        <w:t xml:space="preserve">　　　　　　　　　　　　　　　</w:t>
      </w:r>
      <w:r w:rsidRPr="00996128">
        <w:rPr>
          <w:rFonts w:hint="eastAsia"/>
          <w:b/>
          <w:sz w:val="20"/>
          <w:szCs w:val="20"/>
        </w:rPr>
        <w:t xml:space="preserve"> </w:t>
      </w:r>
      <w:r w:rsidRPr="00996128">
        <w:rPr>
          <w:rFonts w:hint="eastAsia"/>
          <w:b/>
          <w:sz w:val="20"/>
          <w:szCs w:val="20"/>
        </w:rPr>
        <w:t>申請人簽名：</w:t>
      </w:r>
      <w:r w:rsidRPr="00996128">
        <w:rPr>
          <w:rFonts w:hint="eastAsia"/>
          <w:b/>
          <w:sz w:val="20"/>
          <w:szCs w:val="20"/>
          <w:u w:val="single"/>
        </w:rPr>
        <w:t xml:space="preserve">     </w:t>
      </w:r>
      <w:r w:rsidRPr="00996128">
        <w:rPr>
          <w:rFonts w:hint="eastAsia"/>
          <w:u w:val="single"/>
        </w:rPr>
        <w:t xml:space="preserve">             </w:t>
      </w:r>
    </w:p>
    <w:p w:rsidR="00996128" w:rsidRPr="00996128" w:rsidRDefault="00996128" w:rsidP="00996128"/>
    <w:p w:rsidR="00996128" w:rsidRDefault="00996128" w:rsidP="00996128">
      <w:pPr>
        <w:widowControl/>
        <w:ind w:left="720" w:hangingChars="300" w:hanging="720"/>
      </w:pPr>
      <w:r>
        <w:br w:type="page"/>
      </w:r>
    </w:p>
    <w:p w:rsidR="00996128" w:rsidRPr="00996128" w:rsidRDefault="00996128" w:rsidP="00996128">
      <w:pPr>
        <w:rPr>
          <w:bdr w:val="single" w:sz="4" w:space="0" w:color="auto"/>
        </w:rPr>
      </w:pPr>
      <w:r w:rsidRPr="00996128">
        <w:rPr>
          <w:rFonts w:hint="eastAsia"/>
          <w:bdr w:val="single" w:sz="4" w:space="0" w:color="auto"/>
        </w:rPr>
        <w:lastRenderedPageBreak/>
        <w:t>附件二</w:t>
      </w:r>
    </w:p>
    <w:p w:rsidR="00996128" w:rsidRPr="00996128" w:rsidRDefault="00996128" w:rsidP="00996128">
      <w:pPr>
        <w:jc w:val="center"/>
        <w:rPr>
          <w:b/>
        </w:rPr>
      </w:pPr>
      <w:r w:rsidRPr="00996128">
        <w:rPr>
          <w:rFonts w:hint="eastAsia"/>
          <w:b/>
        </w:rPr>
        <w:t>澎湖縣政府縣政建設學位論文研究計畫書</w:t>
      </w:r>
    </w:p>
    <w:tbl>
      <w:tblPr>
        <w:tblpPr w:leftFromText="180" w:rightFromText="180" w:vertAnchor="text" w:horzAnchor="margin" w:tblpXSpec="center" w:tblpY="17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8164"/>
      </w:tblGrid>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作者：</w:t>
            </w:r>
          </w:p>
        </w:tc>
      </w:tr>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論文題目：</w:t>
            </w:r>
          </w:p>
        </w:tc>
      </w:tr>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指導教授：</w:t>
            </w:r>
          </w:p>
        </w:tc>
      </w:tr>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研究摘要：</w:t>
            </w:r>
          </w:p>
          <w:p w:rsidR="00BA05AA" w:rsidRDefault="00BA05AA" w:rsidP="00BA05AA">
            <w:pPr>
              <w:rPr>
                <w:sz w:val="20"/>
                <w:szCs w:val="20"/>
              </w:rPr>
            </w:pPr>
          </w:p>
          <w:p w:rsidR="00BA05AA" w:rsidRDefault="00BA05AA" w:rsidP="00BA05AA">
            <w:pPr>
              <w:rPr>
                <w:sz w:val="20"/>
                <w:szCs w:val="20"/>
              </w:rPr>
            </w:pPr>
          </w:p>
          <w:p w:rsidR="00BA05AA" w:rsidRPr="00BA05AA" w:rsidRDefault="00BA05AA" w:rsidP="00BA05AA">
            <w:pPr>
              <w:rPr>
                <w:sz w:val="20"/>
                <w:szCs w:val="20"/>
              </w:rPr>
            </w:pPr>
          </w:p>
        </w:tc>
      </w:tr>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關鍵字：</w:t>
            </w:r>
          </w:p>
          <w:p w:rsidR="00996128" w:rsidRPr="00BA05AA" w:rsidRDefault="00996128" w:rsidP="00BA05AA">
            <w:pPr>
              <w:rPr>
                <w:sz w:val="20"/>
                <w:szCs w:val="20"/>
              </w:rPr>
            </w:pPr>
          </w:p>
        </w:tc>
      </w:tr>
      <w:tr w:rsidR="00996128" w:rsidRPr="00BA05AA" w:rsidTr="00BA05AA">
        <w:tc>
          <w:tcPr>
            <w:tcW w:w="5000" w:type="pct"/>
          </w:tcPr>
          <w:p w:rsidR="00996128" w:rsidRDefault="00996128" w:rsidP="00BA05AA">
            <w:pPr>
              <w:rPr>
                <w:sz w:val="20"/>
                <w:szCs w:val="20"/>
              </w:rPr>
            </w:pPr>
            <w:r w:rsidRPr="00BA05AA">
              <w:rPr>
                <w:sz w:val="20"/>
                <w:szCs w:val="20"/>
              </w:rPr>
              <w:t>研究目的</w:t>
            </w:r>
            <w:r w:rsidRPr="00BA05AA">
              <w:rPr>
                <w:rFonts w:hint="eastAsia"/>
                <w:sz w:val="20"/>
                <w:szCs w:val="20"/>
              </w:rPr>
              <w:t>：</w:t>
            </w:r>
          </w:p>
          <w:p w:rsidR="00BA05AA" w:rsidRDefault="00BA05AA" w:rsidP="00BA05AA">
            <w:pPr>
              <w:rPr>
                <w:sz w:val="20"/>
                <w:szCs w:val="20"/>
              </w:rPr>
            </w:pPr>
          </w:p>
          <w:p w:rsidR="00BA05AA" w:rsidRDefault="00BA05AA" w:rsidP="00BA05AA">
            <w:pPr>
              <w:rPr>
                <w:sz w:val="20"/>
                <w:szCs w:val="20"/>
              </w:rPr>
            </w:pPr>
          </w:p>
          <w:p w:rsidR="00BA05AA" w:rsidRPr="00BA05AA" w:rsidRDefault="00BA05AA" w:rsidP="00BA05AA">
            <w:pPr>
              <w:rPr>
                <w:sz w:val="20"/>
                <w:szCs w:val="20"/>
              </w:rPr>
            </w:pPr>
          </w:p>
        </w:tc>
      </w:tr>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研究成果：</w:t>
            </w:r>
          </w:p>
          <w:p w:rsidR="00BA05AA" w:rsidRDefault="00BA05AA" w:rsidP="00BA05AA">
            <w:pPr>
              <w:rPr>
                <w:sz w:val="20"/>
                <w:szCs w:val="20"/>
              </w:rPr>
            </w:pPr>
          </w:p>
          <w:p w:rsidR="00BA05AA" w:rsidRDefault="00BA05AA" w:rsidP="00BA05AA">
            <w:pPr>
              <w:rPr>
                <w:sz w:val="20"/>
                <w:szCs w:val="20"/>
              </w:rPr>
            </w:pPr>
          </w:p>
          <w:p w:rsidR="00BA05AA" w:rsidRPr="00BA05AA" w:rsidRDefault="00BA05AA" w:rsidP="00BA05AA">
            <w:pPr>
              <w:rPr>
                <w:sz w:val="20"/>
                <w:szCs w:val="20"/>
              </w:rPr>
            </w:pPr>
          </w:p>
        </w:tc>
      </w:tr>
      <w:tr w:rsidR="00996128" w:rsidRPr="00BA05AA" w:rsidTr="00BA05AA">
        <w:tc>
          <w:tcPr>
            <w:tcW w:w="5000" w:type="pct"/>
          </w:tcPr>
          <w:p w:rsidR="00996128" w:rsidRPr="00BA05AA" w:rsidRDefault="00996128" w:rsidP="00BA05AA">
            <w:pPr>
              <w:rPr>
                <w:sz w:val="20"/>
                <w:szCs w:val="20"/>
              </w:rPr>
            </w:pPr>
            <w:r w:rsidRPr="00BA05AA">
              <w:rPr>
                <w:rFonts w:hint="eastAsia"/>
                <w:sz w:val="20"/>
                <w:szCs w:val="20"/>
              </w:rPr>
              <w:t>研究效益：</w:t>
            </w:r>
          </w:p>
          <w:p w:rsidR="00BA05AA" w:rsidRDefault="00BA05AA" w:rsidP="00BA05AA">
            <w:pPr>
              <w:rPr>
                <w:sz w:val="20"/>
                <w:szCs w:val="20"/>
              </w:rPr>
            </w:pPr>
          </w:p>
          <w:p w:rsidR="00BA05AA" w:rsidRDefault="00BA05AA" w:rsidP="00BA05AA">
            <w:pPr>
              <w:rPr>
                <w:sz w:val="20"/>
                <w:szCs w:val="20"/>
              </w:rPr>
            </w:pPr>
          </w:p>
          <w:p w:rsidR="00BA05AA" w:rsidRPr="00BA05AA" w:rsidRDefault="00BA05AA" w:rsidP="00BA05AA">
            <w:pPr>
              <w:rPr>
                <w:sz w:val="20"/>
                <w:szCs w:val="20"/>
              </w:rPr>
            </w:pP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8164"/>
      </w:tblGrid>
      <w:tr w:rsidR="00996128" w:rsidRPr="00BA05AA" w:rsidTr="00BA05AA">
        <w:trPr>
          <w:jc w:val="center"/>
        </w:trPr>
        <w:tc>
          <w:tcPr>
            <w:tcW w:w="5000" w:type="pct"/>
          </w:tcPr>
          <w:p w:rsidR="00996128" w:rsidRDefault="00996128" w:rsidP="00BA05AA">
            <w:pPr>
              <w:rPr>
                <w:sz w:val="20"/>
                <w:szCs w:val="20"/>
              </w:rPr>
            </w:pPr>
            <w:r w:rsidRPr="00BA05AA">
              <w:rPr>
                <w:rFonts w:hint="eastAsia"/>
                <w:sz w:val="20"/>
                <w:szCs w:val="20"/>
              </w:rPr>
              <w:t>對澎湖縣政建設具體改善建議：</w:t>
            </w:r>
          </w:p>
          <w:p w:rsidR="00BA05AA" w:rsidRDefault="00BA05AA" w:rsidP="00BA05AA">
            <w:pPr>
              <w:rPr>
                <w:sz w:val="20"/>
                <w:szCs w:val="20"/>
              </w:rPr>
            </w:pPr>
          </w:p>
          <w:p w:rsidR="00BA05AA" w:rsidRDefault="00BA05AA" w:rsidP="00BA05AA">
            <w:pPr>
              <w:rPr>
                <w:sz w:val="20"/>
                <w:szCs w:val="20"/>
              </w:rPr>
            </w:pPr>
          </w:p>
          <w:p w:rsidR="00BA05AA" w:rsidRDefault="00BA05AA" w:rsidP="00BA05AA">
            <w:pPr>
              <w:rPr>
                <w:sz w:val="20"/>
                <w:szCs w:val="20"/>
              </w:rPr>
            </w:pPr>
          </w:p>
          <w:p w:rsidR="00BA05AA" w:rsidRDefault="00BA05AA" w:rsidP="00BA05AA">
            <w:pPr>
              <w:rPr>
                <w:sz w:val="20"/>
                <w:szCs w:val="20"/>
              </w:rPr>
            </w:pPr>
          </w:p>
          <w:p w:rsidR="00BA05AA" w:rsidRDefault="00BA05AA" w:rsidP="00BA05AA">
            <w:pPr>
              <w:rPr>
                <w:sz w:val="20"/>
                <w:szCs w:val="20"/>
              </w:rPr>
            </w:pPr>
          </w:p>
          <w:p w:rsidR="00BA05AA" w:rsidRPr="00BA05AA" w:rsidRDefault="00BA05AA" w:rsidP="00BA05AA">
            <w:pPr>
              <w:rPr>
                <w:sz w:val="20"/>
                <w:szCs w:val="20"/>
              </w:rPr>
            </w:pPr>
          </w:p>
        </w:tc>
      </w:tr>
      <w:tr w:rsidR="00996128" w:rsidRPr="00BA05AA" w:rsidTr="00BA05AA">
        <w:trPr>
          <w:jc w:val="center"/>
        </w:trPr>
        <w:tc>
          <w:tcPr>
            <w:tcW w:w="5000" w:type="pct"/>
            <w:vAlign w:val="center"/>
          </w:tcPr>
          <w:p w:rsidR="00996128" w:rsidRPr="00BA05AA" w:rsidRDefault="00996128" w:rsidP="00BA05AA">
            <w:pPr>
              <w:rPr>
                <w:b/>
                <w:sz w:val="20"/>
                <w:szCs w:val="20"/>
              </w:rPr>
            </w:pPr>
            <w:r w:rsidRPr="00BA05AA">
              <w:rPr>
                <w:rFonts w:hint="eastAsia"/>
                <w:b/>
                <w:sz w:val="20"/>
                <w:szCs w:val="20"/>
              </w:rPr>
              <w:t>申請人簽名：</w:t>
            </w:r>
          </w:p>
        </w:tc>
      </w:tr>
    </w:tbl>
    <w:p w:rsidR="00996128" w:rsidRPr="00BA05AA" w:rsidRDefault="00996128" w:rsidP="00BA05AA">
      <w:pPr>
        <w:rPr>
          <w:bdr w:val="single" w:sz="4" w:space="0" w:color="auto"/>
        </w:rPr>
      </w:pPr>
      <w:bookmarkStart w:id="1" w:name="投稿者聲明授權同意書"/>
      <w:r w:rsidRPr="00BA05AA">
        <w:rPr>
          <w:rFonts w:hint="eastAsia"/>
          <w:bdr w:val="single" w:sz="4" w:space="0" w:color="auto"/>
        </w:rPr>
        <w:lastRenderedPageBreak/>
        <w:t>附件三</w:t>
      </w:r>
    </w:p>
    <w:p w:rsidR="00996128" w:rsidRPr="00996128" w:rsidRDefault="00996128" w:rsidP="00996128"/>
    <w:p w:rsidR="00996128" w:rsidRPr="00BA05AA" w:rsidRDefault="00996128" w:rsidP="00BA05AA">
      <w:pPr>
        <w:jc w:val="center"/>
        <w:rPr>
          <w:b/>
          <w:sz w:val="28"/>
          <w:szCs w:val="28"/>
        </w:rPr>
      </w:pPr>
      <w:r w:rsidRPr="00BA05AA">
        <w:rPr>
          <w:rFonts w:hint="eastAsia"/>
          <w:b/>
          <w:sz w:val="28"/>
          <w:szCs w:val="28"/>
        </w:rPr>
        <w:t>「澎湖縣政府縣政建設學位論文」</w:t>
      </w:r>
    </w:p>
    <w:p w:rsidR="00996128" w:rsidRPr="00BA05AA" w:rsidRDefault="00996128" w:rsidP="00BA05AA">
      <w:pPr>
        <w:jc w:val="center"/>
        <w:rPr>
          <w:b/>
          <w:sz w:val="28"/>
          <w:szCs w:val="28"/>
        </w:rPr>
      </w:pPr>
      <w:r w:rsidRPr="00BA05AA">
        <w:rPr>
          <w:rFonts w:hint="eastAsia"/>
          <w:b/>
          <w:sz w:val="28"/>
          <w:szCs w:val="28"/>
        </w:rPr>
        <w:t>領取獎勵金切結書</w:t>
      </w:r>
      <w:bookmarkEnd w:id="1"/>
    </w:p>
    <w:p w:rsidR="00996128" w:rsidRPr="00996128" w:rsidRDefault="00996128" w:rsidP="00996128"/>
    <w:p w:rsidR="00996128" w:rsidRPr="00BA05AA" w:rsidRDefault="00996128" w:rsidP="00BA05AA">
      <w:pPr>
        <w:ind w:firstLineChars="200" w:firstLine="480"/>
      </w:pPr>
      <w:r w:rsidRPr="00BA05AA">
        <w:rPr>
          <w:rFonts w:hint="eastAsia"/>
        </w:rPr>
        <w:t>本人（姓名</w:t>
      </w:r>
      <w:r w:rsidRPr="00BA05AA">
        <w:rPr>
          <w:rFonts w:hint="eastAsia"/>
          <w:u w:val="single"/>
        </w:rPr>
        <w:t xml:space="preserve">　　　　　　　　</w:t>
      </w:r>
      <w:r w:rsidRPr="00BA05AA">
        <w:rPr>
          <w:rFonts w:hint="eastAsia"/>
        </w:rPr>
        <w:t>）茲以</w:t>
      </w:r>
      <w:r w:rsidRPr="00BA05AA">
        <w:rPr>
          <w:rFonts w:hint="eastAsia"/>
          <w:u w:val="single"/>
        </w:rPr>
        <w:t xml:space="preserve">                           </w:t>
      </w:r>
      <w:r w:rsidR="00BA05AA">
        <w:rPr>
          <w:rFonts w:hint="eastAsia"/>
          <w:u w:val="single"/>
        </w:rPr>
        <w:t xml:space="preserve">　</w:t>
      </w:r>
      <w:r w:rsidRPr="00BA05AA">
        <w:rPr>
          <w:rFonts w:hint="eastAsia"/>
          <w:u w:val="single"/>
        </w:rPr>
        <w:t xml:space="preserve">  </w:t>
      </w:r>
      <w:r w:rsidR="00BA05AA">
        <w:rPr>
          <w:u w:val="single"/>
        </w:rPr>
        <w:br/>
      </w:r>
      <w:r w:rsidRPr="00BA05AA">
        <w:rPr>
          <w:rFonts w:hint="eastAsia"/>
        </w:rPr>
        <w:t>（學位論文名稱）為題之□中文□外文</w:t>
      </w:r>
      <w:r w:rsidRPr="00BA05AA">
        <w:rPr>
          <w:rFonts w:hint="eastAsia"/>
        </w:rPr>
        <w:t>(__________)</w:t>
      </w:r>
      <w:r w:rsidRPr="00BA05AA">
        <w:rPr>
          <w:rFonts w:hint="eastAsia"/>
        </w:rPr>
        <w:t>（□碩士□博士）學位論文獲貴府獎勵金新臺幣</w:t>
      </w:r>
      <w:r w:rsidRPr="00BA05AA">
        <w:rPr>
          <w:rFonts w:hint="eastAsia"/>
        </w:rPr>
        <w:t xml:space="preserve">     </w:t>
      </w:r>
      <w:r w:rsidRPr="00BA05AA">
        <w:rPr>
          <w:rFonts w:hint="eastAsia"/>
        </w:rPr>
        <w:t>萬元整，如有下列情事，本人願負相關法律責任並於澎湖縣政府書面通知之次日起一個月內歸還獎勵金，如因可歸責於本人之事由致澎湖縣政府受有損害，本人願負賠償責任，特此聲明。</w:t>
      </w:r>
    </w:p>
    <w:p w:rsidR="00BA05AA" w:rsidRPr="00BA05AA" w:rsidRDefault="00BA05AA" w:rsidP="00BA05AA"/>
    <w:p w:rsidR="00996128" w:rsidRPr="00BA05AA" w:rsidRDefault="00996128" w:rsidP="00BA05AA">
      <w:pPr>
        <w:ind w:left="480" w:hangingChars="200" w:hanging="480"/>
      </w:pPr>
      <w:r w:rsidRPr="00BA05AA">
        <w:rPr>
          <w:rFonts w:hint="eastAsia"/>
        </w:rPr>
        <w:t>一、論文內容有任何違反學術倫理、著作權法，或違反教育部博、碩士論文之相關規定，經查證屬實。</w:t>
      </w:r>
    </w:p>
    <w:p w:rsidR="00996128" w:rsidRPr="00BA05AA" w:rsidRDefault="00996128" w:rsidP="00BA05AA">
      <w:pPr>
        <w:ind w:left="480" w:hangingChars="200" w:hanging="480"/>
      </w:pPr>
      <w:r w:rsidRPr="00BA05AA">
        <w:rPr>
          <w:rFonts w:hint="eastAsia"/>
        </w:rPr>
        <w:t>二、已獲其他機關團體獎勵或補助。</w:t>
      </w:r>
    </w:p>
    <w:p w:rsidR="00996128" w:rsidRPr="00BA05AA" w:rsidRDefault="00996128" w:rsidP="00BA05AA">
      <w:pPr>
        <w:ind w:left="480" w:hangingChars="200" w:hanging="480"/>
      </w:pPr>
      <w:r w:rsidRPr="00BA05AA">
        <w:rPr>
          <w:rFonts w:hint="eastAsia"/>
        </w:rPr>
        <w:t>三、違反澎湖縣政府縣政建設學位論文獎勵要點規定。</w:t>
      </w:r>
    </w:p>
    <w:p w:rsidR="00996128" w:rsidRPr="00996128" w:rsidRDefault="00996128" w:rsidP="00996128"/>
    <w:p w:rsidR="00996128" w:rsidRPr="00996128" w:rsidRDefault="00996128" w:rsidP="00996128">
      <w:r w:rsidRPr="00996128">
        <w:rPr>
          <w:rFonts w:hint="eastAsia"/>
        </w:rPr>
        <w:t>此致</w:t>
      </w:r>
      <w:r w:rsidRPr="00996128">
        <w:rPr>
          <w:rFonts w:hint="eastAsia"/>
        </w:rPr>
        <w:t xml:space="preserve">    </w:t>
      </w:r>
    </w:p>
    <w:p w:rsidR="00996128" w:rsidRPr="00996128" w:rsidRDefault="00996128" w:rsidP="00996128">
      <w:r w:rsidRPr="00996128">
        <w:t xml:space="preserve">     </w:t>
      </w:r>
      <w:r w:rsidRPr="00996128">
        <w:rPr>
          <w:rFonts w:hint="eastAsia"/>
        </w:rPr>
        <w:t>澎湖縣政府</w:t>
      </w:r>
    </w:p>
    <w:p w:rsidR="00996128" w:rsidRPr="00996128" w:rsidRDefault="00996128" w:rsidP="00996128"/>
    <w:p w:rsidR="00996128" w:rsidRPr="00996128" w:rsidRDefault="00996128" w:rsidP="00996128"/>
    <w:p w:rsidR="00996128" w:rsidRPr="00996128" w:rsidRDefault="00996128" w:rsidP="00BA05AA">
      <w:pPr>
        <w:spacing w:line="360" w:lineRule="auto"/>
      </w:pPr>
      <w:r w:rsidRPr="00996128">
        <w:rPr>
          <w:rFonts w:hint="eastAsia"/>
        </w:rPr>
        <w:t>立切結書人（簽名及蓋章）：</w:t>
      </w:r>
    </w:p>
    <w:p w:rsidR="00996128" w:rsidRPr="00996128" w:rsidRDefault="00996128" w:rsidP="00BA05AA">
      <w:pPr>
        <w:spacing w:line="360" w:lineRule="auto"/>
      </w:pPr>
      <w:r w:rsidRPr="00996128">
        <w:rPr>
          <w:rFonts w:hint="eastAsia"/>
        </w:rPr>
        <w:t>身分證字號：</w:t>
      </w:r>
    </w:p>
    <w:p w:rsidR="00996128" w:rsidRPr="00996128" w:rsidRDefault="00996128" w:rsidP="00BA05AA">
      <w:pPr>
        <w:spacing w:line="360" w:lineRule="auto"/>
      </w:pPr>
      <w:r w:rsidRPr="00996128">
        <w:rPr>
          <w:rFonts w:hint="eastAsia"/>
        </w:rPr>
        <w:t>聯絡電話：</w:t>
      </w:r>
    </w:p>
    <w:p w:rsidR="00996128" w:rsidRPr="00996128" w:rsidRDefault="00996128" w:rsidP="00BA05AA">
      <w:pPr>
        <w:spacing w:line="360" w:lineRule="auto"/>
      </w:pPr>
      <w:r w:rsidRPr="00996128">
        <w:rPr>
          <w:rFonts w:hint="eastAsia"/>
        </w:rPr>
        <w:t>聯絡地址：</w:t>
      </w:r>
    </w:p>
    <w:p w:rsidR="00996128" w:rsidRPr="00996128" w:rsidRDefault="00996128" w:rsidP="00BA05AA">
      <w:pPr>
        <w:spacing w:line="360" w:lineRule="auto"/>
      </w:pPr>
      <w:r w:rsidRPr="00996128">
        <w:rPr>
          <w:rFonts w:hint="eastAsia"/>
        </w:rPr>
        <w:t>電子信箱：</w:t>
      </w:r>
    </w:p>
    <w:p w:rsidR="00996128" w:rsidRPr="00996128" w:rsidRDefault="00996128" w:rsidP="00BA05AA">
      <w:pPr>
        <w:jc w:val="center"/>
      </w:pPr>
      <w:r w:rsidRPr="00996128">
        <w:rPr>
          <w:rFonts w:hint="eastAsia"/>
        </w:rPr>
        <w:t xml:space="preserve">中華民國　</w:t>
      </w:r>
      <w:r w:rsidRPr="00996128">
        <w:rPr>
          <w:rFonts w:hint="eastAsia"/>
        </w:rPr>
        <w:t xml:space="preserve">   </w:t>
      </w:r>
      <w:r w:rsidRPr="00996128">
        <w:rPr>
          <w:rFonts w:hint="eastAsia"/>
        </w:rPr>
        <w:t xml:space="preserve">　　年　</w:t>
      </w:r>
      <w:r w:rsidRPr="00996128">
        <w:rPr>
          <w:rFonts w:hint="eastAsia"/>
        </w:rPr>
        <w:t xml:space="preserve">   </w:t>
      </w:r>
      <w:r w:rsidRPr="00996128">
        <w:rPr>
          <w:rFonts w:hint="eastAsia"/>
        </w:rPr>
        <w:t xml:space="preserve">　月　</w:t>
      </w:r>
      <w:r w:rsidRPr="00996128">
        <w:rPr>
          <w:rFonts w:hint="eastAsia"/>
        </w:rPr>
        <w:t xml:space="preserve">  </w:t>
      </w:r>
      <w:r w:rsidRPr="00996128">
        <w:rPr>
          <w:rFonts w:hint="eastAsia"/>
        </w:rPr>
        <w:t xml:space="preserve">　</w:t>
      </w:r>
      <w:r w:rsidRPr="00996128">
        <w:rPr>
          <w:rFonts w:hint="eastAsia"/>
        </w:rPr>
        <w:t xml:space="preserve"> </w:t>
      </w:r>
      <w:r w:rsidRPr="00996128">
        <w:rPr>
          <w:rFonts w:hint="eastAsia"/>
        </w:rPr>
        <w:t>日</w:t>
      </w:r>
    </w:p>
    <w:p w:rsidR="00996128" w:rsidRPr="00996128" w:rsidRDefault="00996128" w:rsidP="00996128">
      <w:r w:rsidRPr="00996128">
        <w:t xml:space="preserve">       </w:t>
      </w:r>
    </w:p>
    <w:p w:rsidR="00996128" w:rsidRPr="00996128" w:rsidRDefault="00996128" w:rsidP="00996128"/>
    <w:p w:rsidR="00BA05AA" w:rsidRDefault="00BA05AA" w:rsidP="00BA05AA">
      <w:pPr>
        <w:widowControl/>
        <w:ind w:left="720" w:hangingChars="300" w:hanging="720"/>
      </w:pPr>
      <w:r>
        <w:br w:type="page"/>
      </w:r>
    </w:p>
    <w:p w:rsidR="00996128" w:rsidRPr="00BA05AA" w:rsidRDefault="00996128" w:rsidP="00BA05AA">
      <w:pPr>
        <w:rPr>
          <w:bdr w:val="single" w:sz="4" w:space="0" w:color="auto"/>
        </w:rPr>
      </w:pPr>
      <w:r w:rsidRPr="00BA05AA">
        <w:rPr>
          <w:rFonts w:hint="eastAsia"/>
          <w:bdr w:val="single" w:sz="4" w:space="0" w:color="auto"/>
        </w:rPr>
        <w:lastRenderedPageBreak/>
        <w:t>附件四</w:t>
      </w:r>
    </w:p>
    <w:p w:rsidR="00996128" w:rsidRPr="00996128" w:rsidRDefault="00996128" w:rsidP="00996128"/>
    <w:p w:rsidR="00996128" w:rsidRPr="00BA05AA" w:rsidRDefault="00996128" w:rsidP="00BA05AA">
      <w:pPr>
        <w:jc w:val="center"/>
        <w:rPr>
          <w:b/>
          <w:sz w:val="28"/>
          <w:szCs w:val="28"/>
        </w:rPr>
      </w:pPr>
      <w:r w:rsidRPr="00BA05AA">
        <w:rPr>
          <w:rFonts w:hint="eastAsia"/>
          <w:b/>
          <w:sz w:val="28"/>
          <w:szCs w:val="28"/>
        </w:rPr>
        <w:t>授權使用同意書</w:t>
      </w:r>
    </w:p>
    <w:p w:rsidR="00996128" w:rsidRPr="00996128" w:rsidRDefault="00996128" w:rsidP="00996128"/>
    <w:p w:rsidR="00996128" w:rsidRPr="00996128" w:rsidRDefault="00996128" w:rsidP="00BA05AA">
      <w:pPr>
        <w:ind w:firstLineChars="200" w:firstLine="480"/>
      </w:pPr>
      <w:r w:rsidRPr="00996128">
        <w:rPr>
          <w:rFonts w:hint="eastAsia"/>
        </w:rPr>
        <w:t>本人</w:t>
      </w:r>
      <w:r w:rsidRPr="00996128">
        <w:rPr>
          <w:rFonts w:hint="eastAsia"/>
        </w:rPr>
        <w:t xml:space="preserve">______________ </w:t>
      </w:r>
      <w:r w:rsidRPr="00996128">
        <w:rPr>
          <w:rFonts w:hint="eastAsia"/>
        </w:rPr>
        <w:t>參加「澎湖縣政府縣政建設學位論文獎勵」，保證獲獎勵之學位論文</w:t>
      </w:r>
      <w:r w:rsidRPr="00996128">
        <w:rPr>
          <w:rFonts w:hint="eastAsia"/>
        </w:rPr>
        <w:t>(</w:t>
      </w:r>
      <w:r w:rsidRPr="00996128">
        <w:rPr>
          <w:rFonts w:hint="eastAsia"/>
        </w:rPr>
        <w:t>以下稱本論文</w:t>
      </w:r>
      <w:r w:rsidRPr="00996128">
        <w:rPr>
          <w:rFonts w:hint="eastAsia"/>
        </w:rPr>
        <w:t>)</w:t>
      </w:r>
      <w:r w:rsidRPr="00996128">
        <w:rPr>
          <w:rFonts w:hint="eastAsia"/>
        </w:rPr>
        <w:t>係本人原創，絕無抄襲或侵害他人權利之情事。</w:t>
      </w:r>
    </w:p>
    <w:p w:rsidR="00996128" w:rsidRPr="00996128" w:rsidRDefault="00996128" w:rsidP="00BA05AA">
      <w:pPr>
        <w:ind w:firstLineChars="200" w:firstLine="480"/>
      </w:pPr>
      <w:r w:rsidRPr="00996128">
        <w:rPr>
          <w:rFonts w:hint="eastAsia"/>
        </w:rPr>
        <w:t>本人同意將本論文無償提供澎湖縣政府及所屬機關進行數位化、重製、改作、發行、公開展示、公開傳輸、散布及任何形式之利用行為，且不限時間、次數使用，不需另行通知亦不需另給酬勞，並承諾不對澎湖縣政府及所屬機關行使著作人格權。</w:t>
      </w:r>
    </w:p>
    <w:p w:rsidR="00996128" w:rsidRPr="00996128" w:rsidRDefault="00996128" w:rsidP="00BA05AA">
      <w:pPr>
        <w:ind w:firstLineChars="200" w:firstLine="480"/>
      </w:pPr>
      <w:r w:rsidRPr="00996128">
        <w:rPr>
          <w:rFonts w:hint="eastAsia"/>
        </w:rPr>
        <w:t>本人同意澎湖縣政府及所屬機關將本論文公開於網路，並供他人線上閱讀及下載列印。</w:t>
      </w:r>
    </w:p>
    <w:p w:rsidR="00996128" w:rsidRPr="00996128" w:rsidRDefault="00996128" w:rsidP="00BA05AA">
      <w:pPr>
        <w:ind w:firstLineChars="200" w:firstLine="480"/>
      </w:pPr>
      <w:r w:rsidRPr="00996128">
        <w:t>本人同意</w:t>
      </w:r>
      <w:r w:rsidRPr="00996128">
        <w:rPr>
          <w:rFonts w:hint="eastAsia"/>
        </w:rPr>
        <w:t>提供本人之個人資料予澎湖縣政府及所屬機關進行任何形式之蒐集、處理及利用。</w:t>
      </w:r>
    </w:p>
    <w:p w:rsidR="00996128" w:rsidRPr="00996128" w:rsidRDefault="00996128" w:rsidP="00996128"/>
    <w:p w:rsidR="00996128" w:rsidRPr="00996128" w:rsidRDefault="00996128" w:rsidP="00996128">
      <w:r w:rsidRPr="00996128">
        <w:rPr>
          <w:rFonts w:hint="eastAsia"/>
        </w:rPr>
        <w:t>此致</w:t>
      </w:r>
      <w:r w:rsidRPr="00996128">
        <w:rPr>
          <w:rFonts w:hint="eastAsia"/>
        </w:rPr>
        <w:t xml:space="preserve">    </w:t>
      </w:r>
    </w:p>
    <w:p w:rsidR="00996128" w:rsidRPr="00996128" w:rsidRDefault="00996128" w:rsidP="00996128">
      <w:r w:rsidRPr="00996128">
        <w:t xml:space="preserve">      </w:t>
      </w:r>
      <w:r w:rsidRPr="00996128">
        <w:rPr>
          <w:rFonts w:hint="eastAsia"/>
        </w:rPr>
        <w:t>澎湖縣政府</w:t>
      </w:r>
    </w:p>
    <w:p w:rsidR="00996128" w:rsidRPr="00996128" w:rsidRDefault="00996128" w:rsidP="00996128"/>
    <w:p w:rsidR="00996128" w:rsidRPr="00996128" w:rsidRDefault="00996128" w:rsidP="00996128"/>
    <w:p w:rsidR="00996128" w:rsidRPr="00996128" w:rsidRDefault="00996128" w:rsidP="00BA05AA">
      <w:pPr>
        <w:spacing w:line="360" w:lineRule="auto"/>
      </w:pPr>
      <w:r w:rsidRPr="00996128">
        <w:rPr>
          <w:rFonts w:hint="eastAsia"/>
        </w:rPr>
        <w:t>立同意書人（簽名及蓋章）：</w:t>
      </w:r>
    </w:p>
    <w:p w:rsidR="00996128" w:rsidRPr="00996128" w:rsidRDefault="00996128" w:rsidP="00BA05AA">
      <w:pPr>
        <w:spacing w:line="360" w:lineRule="auto"/>
      </w:pPr>
      <w:r w:rsidRPr="00996128">
        <w:rPr>
          <w:rFonts w:hint="eastAsia"/>
        </w:rPr>
        <w:t>身分證字號：</w:t>
      </w:r>
    </w:p>
    <w:p w:rsidR="00996128" w:rsidRPr="00996128" w:rsidRDefault="00996128" w:rsidP="00BA05AA">
      <w:pPr>
        <w:spacing w:line="360" w:lineRule="auto"/>
      </w:pPr>
      <w:r w:rsidRPr="00996128">
        <w:rPr>
          <w:rFonts w:hint="eastAsia"/>
        </w:rPr>
        <w:t>聯絡電話：</w:t>
      </w:r>
    </w:p>
    <w:p w:rsidR="00996128" w:rsidRPr="00996128" w:rsidRDefault="00996128" w:rsidP="00BA05AA">
      <w:pPr>
        <w:spacing w:line="360" w:lineRule="auto"/>
      </w:pPr>
      <w:r w:rsidRPr="00996128">
        <w:rPr>
          <w:rFonts w:hint="eastAsia"/>
        </w:rPr>
        <w:t>聯絡地址：</w:t>
      </w:r>
    </w:p>
    <w:p w:rsidR="00996128" w:rsidRPr="00996128" w:rsidRDefault="00996128" w:rsidP="00BA05AA">
      <w:pPr>
        <w:spacing w:line="360" w:lineRule="auto"/>
      </w:pPr>
      <w:r w:rsidRPr="00996128">
        <w:rPr>
          <w:rFonts w:hint="eastAsia"/>
        </w:rPr>
        <w:t>電子信箱：</w:t>
      </w:r>
    </w:p>
    <w:p w:rsidR="00996128" w:rsidRPr="00996128" w:rsidRDefault="00996128" w:rsidP="00996128"/>
    <w:p w:rsidR="00996128" w:rsidRPr="00996128" w:rsidRDefault="00996128" w:rsidP="00BA05AA">
      <w:pPr>
        <w:jc w:val="center"/>
      </w:pPr>
      <w:r w:rsidRPr="00996128">
        <w:rPr>
          <w:rFonts w:hint="eastAsia"/>
        </w:rPr>
        <w:t xml:space="preserve">中華民國　</w:t>
      </w:r>
      <w:r w:rsidRPr="00996128">
        <w:rPr>
          <w:rFonts w:hint="eastAsia"/>
        </w:rPr>
        <w:t xml:space="preserve">   </w:t>
      </w:r>
      <w:r w:rsidRPr="00996128">
        <w:rPr>
          <w:rFonts w:hint="eastAsia"/>
        </w:rPr>
        <w:t xml:space="preserve">　　年　</w:t>
      </w:r>
      <w:r w:rsidRPr="00996128">
        <w:rPr>
          <w:rFonts w:hint="eastAsia"/>
        </w:rPr>
        <w:t xml:space="preserve">   </w:t>
      </w:r>
      <w:r w:rsidRPr="00996128">
        <w:rPr>
          <w:rFonts w:hint="eastAsia"/>
        </w:rPr>
        <w:t xml:space="preserve">　月　</w:t>
      </w:r>
      <w:r w:rsidRPr="00996128">
        <w:rPr>
          <w:rFonts w:hint="eastAsia"/>
        </w:rPr>
        <w:t xml:space="preserve">  </w:t>
      </w:r>
      <w:r w:rsidRPr="00996128">
        <w:rPr>
          <w:rFonts w:hint="eastAsia"/>
        </w:rPr>
        <w:t xml:space="preserve">　</w:t>
      </w:r>
      <w:r w:rsidRPr="00996128">
        <w:rPr>
          <w:rFonts w:hint="eastAsia"/>
        </w:rPr>
        <w:t xml:space="preserve"> </w:t>
      </w:r>
      <w:r w:rsidRPr="00996128">
        <w:rPr>
          <w:rFonts w:hint="eastAsia"/>
        </w:rPr>
        <w:t>日</w:t>
      </w:r>
    </w:p>
    <w:p w:rsidR="00996128" w:rsidRPr="00996128" w:rsidRDefault="00996128" w:rsidP="00996128"/>
    <w:p w:rsidR="00BA05AA" w:rsidRDefault="00BA05AA" w:rsidP="00BA05AA">
      <w:pPr>
        <w:widowControl/>
        <w:ind w:left="720" w:hangingChars="300" w:hanging="720"/>
      </w:pPr>
      <w:r>
        <w:br w:type="page"/>
      </w:r>
    </w:p>
    <w:p w:rsidR="00996128" w:rsidRDefault="00996128" w:rsidP="00BA05AA">
      <w:pPr>
        <w:rPr>
          <w:bdr w:val="single" w:sz="4" w:space="0" w:color="auto"/>
        </w:rPr>
      </w:pPr>
      <w:r w:rsidRPr="00BA05AA">
        <w:rPr>
          <w:rFonts w:hint="eastAsia"/>
          <w:bdr w:val="single" w:sz="4" w:space="0" w:color="auto"/>
        </w:rPr>
        <w:lastRenderedPageBreak/>
        <w:t>附件五</w:t>
      </w:r>
    </w:p>
    <w:p w:rsidR="00BA05AA" w:rsidRPr="00BA05AA" w:rsidRDefault="00BA05AA" w:rsidP="00BA05AA">
      <w:pPr>
        <w:rPr>
          <w:bdr w:val="single" w:sz="4" w:space="0" w:color="auto"/>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8324"/>
      </w:tblGrid>
      <w:tr w:rsidR="00996128" w:rsidRPr="00996128" w:rsidTr="00BA05AA">
        <w:tc>
          <w:tcPr>
            <w:tcW w:w="5000" w:type="pct"/>
          </w:tcPr>
          <w:p w:rsidR="00996128" w:rsidRPr="00BA05AA" w:rsidRDefault="00996128" w:rsidP="00F442AF">
            <w:pPr>
              <w:spacing w:beforeLines="50"/>
              <w:jc w:val="center"/>
              <w:rPr>
                <w:b/>
                <w:sz w:val="36"/>
                <w:szCs w:val="36"/>
              </w:rPr>
            </w:pPr>
            <w:r w:rsidRPr="00BA05AA">
              <w:rPr>
                <w:rFonts w:hint="eastAsia"/>
                <w:b/>
                <w:sz w:val="36"/>
                <w:szCs w:val="36"/>
              </w:rPr>
              <w:t>收</w:t>
            </w:r>
            <w:r w:rsidR="00BA05AA" w:rsidRPr="00BA05AA">
              <w:rPr>
                <w:rFonts w:hint="eastAsia"/>
                <w:b/>
                <w:sz w:val="36"/>
                <w:szCs w:val="36"/>
              </w:rPr>
              <w:t xml:space="preserve">　　　　　　</w:t>
            </w:r>
            <w:r w:rsidRPr="00BA05AA">
              <w:rPr>
                <w:rFonts w:hint="eastAsia"/>
                <w:b/>
                <w:sz w:val="36"/>
                <w:szCs w:val="36"/>
              </w:rPr>
              <w:t>據</w:t>
            </w:r>
          </w:p>
          <w:p w:rsidR="00996128" w:rsidRPr="00996128" w:rsidRDefault="00996128" w:rsidP="00996128"/>
          <w:p w:rsidR="00996128" w:rsidRPr="00BA05AA" w:rsidRDefault="00996128" w:rsidP="00996128">
            <w:pPr>
              <w:rPr>
                <w:sz w:val="28"/>
                <w:szCs w:val="28"/>
              </w:rPr>
            </w:pPr>
            <w:r w:rsidRPr="00BA05AA">
              <w:rPr>
                <w:rFonts w:hint="eastAsia"/>
                <w:sz w:val="28"/>
                <w:szCs w:val="28"/>
              </w:rPr>
              <w:t>茲收到依「澎湖縣政府縣政建設學位論文獎勵要點」</w:t>
            </w:r>
          </w:p>
          <w:p w:rsidR="00996128" w:rsidRPr="00BA05AA" w:rsidRDefault="00996128" w:rsidP="00996128">
            <w:pPr>
              <w:rPr>
                <w:sz w:val="28"/>
                <w:szCs w:val="28"/>
              </w:rPr>
            </w:pPr>
          </w:p>
          <w:p w:rsidR="00996128" w:rsidRPr="00BA05AA" w:rsidRDefault="00996128" w:rsidP="00BA05AA">
            <w:pPr>
              <w:ind w:leftChars="100" w:left="240"/>
              <w:rPr>
                <w:sz w:val="28"/>
                <w:szCs w:val="28"/>
              </w:rPr>
            </w:pPr>
            <w:r w:rsidRPr="00BA05AA">
              <w:rPr>
                <w:rFonts w:hint="eastAsia"/>
                <w:sz w:val="28"/>
                <w:szCs w:val="28"/>
              </w:rPr>
              <w:t>獎勵學位論文新臺幣</w:t>
            </w:r>
            <w:r w:rsidRPr="00BA05AA">
              <w:rPr>
                <w:rFonts w:hint="eastAsia"/>
                <w:sz w:val="28"/>
                <w:szCs w:val="28"/>
              </w:rPr>
              <w:t xml:space="preserve">    </w:t>
            </w:r>
            <w:r w:rsidRPr="00BA05AA">
              <w:rPr>
                <w:rFonts w:hint="eastAsia"/>
                <w:sz w:val="28"/>
                <w:szCs w:val="28"/>
              </w:rPr>
              <w:t>萬元整。</w:t>
            </w:r>
          </w:p>
          <w:p w:rsidR="00996128" w:rsidRPr="00BA05AA" w:rsidRDefault="00996128" w:rsidP="00996128">
            <w:pPr>
              <w:rPr>
                <w:sz w:val="28"/>
                <w:szCs w:val="28"/>
              </w:rPr>
            </w:pPr>
            <w:r w:rsidRPr="00BA05AA">
              <w:rPr>
                <w:rFonts w:hint="eastAsia"/>
                <w:sz w:val="28"/>
                <w:szCs w:val="28"/>
              </w:rPr>
              <w:t xml:space="preserve">    </w:t>
            </w:r>
          </w:p>
          <w:p w:rsidR="00996128" w:rsidRPr="00BA05AA" w:rsidRDefault="00996128" w:rsidP="00996128">
            <w:pPr>
              <w:rPr>
                <w:sz w:val="28"/>
                <w:szCs w:val="28"/>
              </w:rPr>
            </w:pPr>
            <w:r w:rsidRPr="00BA05AA">
              <w:rPr>
                <w:rFonts w:hint="eastAsia"/>
                <w:sz w:val="28"/>
                <w:szCs w:val="28"/>
              </w:rPr>
              <w:t>此</w:t>
            </w:r>
            <w:r w:rsidRPr="00BA05AA">
              <w:rPr>
                <w:rFonts w:hint="eastAsia"/>
                <w:sz w:val="28"/>
                <w:szCs w:val="28"/>
              </w:rPr>
              <w:t xml:space="preserve">     </w:t>
            </w:r>
            <w:r w:rsidRPr="00BA05AA">
              <w:rPr>
                <w:rFonts w:hint="eastAsia"/>
                <w:sz w:val="28"/>
                <w:szCs w:val="28"/>
              </w:rPr>
              <w:t>致</w:t>
            </w:r>
          </w:p>
          <w:p w:rsidR="00996128" w:rsidRPr="00BA05AA" w:rsidRDefault="00996128" w:rsidP="00BA05AA">
            <w:pPr>
              <w:ind w:firstLineChars="400" w:firstLine="1120"/>
              <w:rPr>
                <w:sz w:val="28"/>
                <w:szCs w:val="28"/>
              </w:rPr>
            </w:pPr>
            <w:r w:rsidRPr="00BA05AA">
              <w:rPr>
                <w:rFonts w:hint="eastAsia"/>
                <w:sz w:val="28"/>
                <w:szCs w:val="28"/>
              </w:rPr>
              <w:t>澎湖縣政府</w:t>
            </w:r>
          </w:p>
          <w:p w:rsidR="00996128" w:rsidRPr="00BA05AA" w:rsidRDefault="00996128" w:rsidP="00996128">
            <w:pPr>
              <w:rPr>
                <w:sz w:val="28"/>
                <w:szCs w:val="28"/>
              </w:rPr>
            </w:pPr>
          </w:p>
          <w:p w:rsidR="00996128" w:rsidRPr="00BA05AA" w:rsidRDefault="00996128" w:rsidP="00BA05AA">
            <w:pPr>
              <w:spacing w:line="360" w:lineRule="auto"/>
              <w:rPr>
                <w:sz w:val="28"/>
                <w:szCs w:val="28"/>
              </w:rPr>
            </w:pPr>
            <w:r w:rsidRPr="00BA05AA">
              <w:rPr>
                <w:rFonts w:hint="eastAsia"/>
                <w:sz w:val="28"/>
                <w:szCs w:val="28"/>
              </w:rPr>
              <w:t>領款人（簽名及蓋章）：</w:t>
            </w:r>
          </w:p>
          <w:p w:rsidR="00996128" w:rsidRPr="00BA05AA" w:rsidRDefault="00996128" w:rsidP="00BA05AA">
            <w:pPr>
              <w:spacing w:line="360" w:lineRule="auto"/>
              <w:rPr>
                <w:sz w:val="28"/>
                <w:szCs w:val="28"/>
              </w:rPr>
            </w:pPr>
            <w:r w:rsidRPr="00BA05AA">
              <w:rPr>
                <w:rFonts w:hint="eastAsia"/>
                <w:sz w:val="28"/>
                <w:szCs w:val="28"/>
              </w:rPr>
              <w:t>身</w:t>
            </w:r>
            <w:r w:rsidRPr="00BA05AA">
              <w:rPr>
                <w:rFonts w:hint="eastAsia"/>
                <w:sz w:val="28"/>
                <w:szCs w:val="28"/>
              </w:rPr>
              <w:t xml:space="preserve">  </w:t>
            </w:r>
            <w:r w:rsidRPr="00BA05AA">
              <w:rPr>
                <w:rFonts w:hint="eastAsia"/>
                <w:sz w:val="28"/>
                <w:szCs w:val="28"/>
              </w:rPr>
              <w:t>分</w:t>
            </w:r>
            <w:r w:rsidRPr="00BA05AA">
              <w:rPr>
                <w:rFonts w:hint="eastAsia"/>
                <w:sz w:val="28"/>
                <w:szCs w:val="28"/>
              </w:rPr>
              <w:t xml:space="preserve">  </w:t>
            </w:r>
            <w:r w:rsidRPr="00BA05AA">
              <w:rPr>
                <w:rFonts w:hint="eastAsia"/>
                <w:sz w:val="28"/>
                <w:szCs w:val="28"/>
              </w:rPr>
              <w:t>證</w:t>
            </w:r>
            <w:r w:rsidRPr="00BA05AA">
              <w:rPr>
                <w:rFonts w:hint="eastAsia"/>
                <w:sz w:val="28"/>
                <w:szCs w:val="28"/>
              </w:rPr>
              <w:t xml:space="preserve">  </w:t>
            </w:r>
            <w:r w:rsidRPr="00BA05AA">
              <w:rPr>
                <w:rFonts w:hint="eastAsia"/>
                <w:sz w:val="28"/>
                <w:szCs w:val="28"/>
              </w:rPr>
              <w:t>字</w:t>
            </w:r>
            <w:r w:rsidRPr="00BA05AA">
              <w:rPr>
                <w:rFonts w:hint="eastAsia"/>
                <w:sz w:val="28"/>
                <w:szCs w:val="28"/>
              </w:rPr>
              <w:t xml:space="preserve">  </w:t>
            </w:r>
            <w:r w:rsidRPr="00BA05AA">
              <w:rPr>
                <w:rFonts w:hint="eastAsia"/>
                <w:sz w:val="28"/>
                <w:szCs w:val="28"/>
              </w:rPr>
              <w:t>號</w:t>
            </w:r>
            <w:r w:rsidRPr="00BA05AA">
              <w:rPr>
                <w:rFonts w:hint="eastAsia"/>
                <w:sz w:val="28"/>
                <w:szCs w:val="28"/>
              </w:rPr>
              <w:t xml:space="preserve"> </w:t>
            </w:r>
            <w:r w:rsidRPr="00BA05AA">
              <w:rPr>
                <w:rFonts w:hint="eastAsia"/>
                <w:sz w:val="28"/>
                <w:szCs w:val="28"/>
              </w:rPr>
              <w:t>：</w:t>
            </w:r>
          </w:p>
          <w:p w:rsidR="00996128" w:rsidRPr="00BA05AA" w:rsidRDefault="00996128" w:rsidP="00BA05AA">
            <w:pPr>
              <w:spacing w:line="360" w:lineRule="auto"/>
              <w:rPr>
                <w:sz w:val="28"/>
                <w:szCs w:val="28"/>
              </w:rPr>
            </w:pPr>
            <w:r w:rsidRPr="00BA05AA">
              <w:rPr>
                <w:rFonts w:hint="eastAsia"/>
                <w:sz w:val="28"/>
                <w:szCs w:val="28"/>
              </w:rPr>
              <w:t>戶</w:t>
            </w:r>
            <w:r w:rsidRPr="00BA05AA">
              <w:rPr>
                <w:rFonts w:hint="eastAsia"/>
                <w:sz w:val="28"/>
                <w:szCs w:val="28"/>
              </w:rPr>
              <w:t xml:space="preserve">   </w:t>
            </w:r>
            <w:r w:rsidRPr="00BA05AA">
              <w:rPr>
                <w:rFonts w:hint="eastAsia"/>
                <w:sz w:val="28"/>
                <w:szCs w:val="28"/>
              </w:rPr>
              <w:t>籍</w:t>
            </w:r>
            <w:r w:rsidRPr="00BA05AA">
              <w:rPr>
                <w:rFonts w:hint="eastAsia"/>
                <w:sz w:val="28"/>
                <w:szCs w:val="28"/>
              </w:rPr>
              <w:t xml:space="preserve">   </w:t>
            </w:r>
            <w:r w:rsidRPr="00BA05AA">
              <w:rPr>
                <w:rFonts w:hint="eastAsia"/>
                <w:sz w:val="28"/>
                <w:szCs w:val="28"/>
              </w:rPr>
              <w:t>住</w:t>
            </w:r>
            <w:r w:rsidRPr="00BA05AA">
              <w:rPr>
                <w:rFonts w:hint="eastAsia"/>
                <w:sz w:val="28"/>
                <w:szCs w:val="28"/>
              </w:rPr>
              <w:t xml:space="preserve">   </w:t>
            </w:r>
            <w:r w:rsidRPr="00BA05AA">
              <w:rPr>
                <w:rFonts w:hint="eastAsia"/>
                <w:sz w:val="28"/>
                <w:szCs w:val="28"/>
              </w:rPr>
              <w:t>址</w:t>
            </w:r>
            <w:r w:rsidRPr="00BA05AA">
              <w:rPr>
                <w:rFonts w:hint="eastAsia"/>
                <w:sz w:val="28"/>
                <w:szCs w:val="28"/>
              </w:rPr>
              <w:t xml:space="preserve">  </w:t>
            </w:r>
            <w:r w:rsidRPr="00BA05AA">
              <w:rPr>
                <w:rFonts w:hint="eastAsia"/>
                <w:sz w:val="28"/>
                <w:szCs w:val="28"/>
              </w:rPr>
              <w:t>：</w:t>
            </w:r>
          </w:p>
          <w:p w:rsidR="00996128" w:rsidRPr="00BA05AA" w:rsidRDefault="00996128" w:rsidP="00BA05AA">
            <w:pPr>
              <w:spacing w:line="360" w:lineRule="auto"/>
              <w:rPr>
                <w:sz w:val="28"/>
                <w:szCs w:val="28"/>
              </w:rPr>
            </w:pPr>
            <w:r w:rsidRPr="00BA05AA">
              <w:rPr>
                <w:rFonts w:hint="eastAsia"/>
                <w:sz w:val="28"/>
                <w:szCs w:val="28"/>
              </w:rPr>
              <w:t>匯款帳戶銀行（郵局）：</w:t>
            </w:r>
          </w:p>
          <w:p w:rsidR="00996128" w:rsidRPr="00BA05AA" w:rsidRDefault="00996128" w:rsidP="00BA05AA">
            <w:pPr>
              <w:spacing w:line="360" w:lineRule="auto"/>
              <w:rPr>
                <w:sz w:val="28"/>
                <w:szCs w:val="28"/>
              </w:rPr>
            </w:pPr>
            <w:r w:rsidRPr="00BA05AA">
              <w:rPr>
                <w:rFonts w:hint="eastAsia"/>
                <w:sz w:val="28"/>
                <w:szCs w:val="28"/>
              </w:rPr>
              <w:t>局號：</w:t>
            </w:r>
            <w:r w:rsidRPr="00BA05AA">
              <w:rPr>
                <w:rFonts w:hint="eastAsia"/>
                <w:sz w:val="28"/>
                <w:szCs w:val="28"/>
              </w:rPr>
              <w:t xml:space="preserve">                 </w:t>
            </w:r>
            <w:r w:rsidRPr="00BA05AA">
              <w:rPr>
                <w:rFonts w:hint="eastAsia"/>
                <w:sz w:val="28"/>
                <w:szCs w:val="28"/>
              </w:rPr>
              <w:t>帳號：</w:t>
            </w:r>
          </w:p>
          <w:p w:rsidR="00996128" w:rsidRPr="00BA05AA" w:rsidRDefault="00996128" w:rsidP="00BA05AA">
            <w:pPr>
              <w:jc w:val="center"/>
              <w:rPr>
                <w:sz w:val="28"/>
                <w:szCs w:val="28"/>
              </w:rPr>
            </w:pPr>
            <w:r w:rsidRPr="00BA05AA">
              <w:rPr>
                <w:rFonts w:hint="eastAsia"/>
                <w:sz w:val="28"/>
                <w:szCs w:val="28"/>
              </w:rPr>
              <w:t>中華民國</w:t>
            </w:r>
            <w:r w:rsidRPr="00BA05AA">
              <w:rPr>
                <w:rFonts w:hint="eastAsia"/>
                <w:sz w:val="28"/>
                <w:szCs w:val="28"/>
              </w:rPr>
              <w:t xml:space="preserve">    </w:t>
            </w:r>
            <w:r w:rsidRPr="00BA05AA">
              <w:rPr>
                <w:sz w:val="28"/>
                <w:szCs w:val="28"/>
              </w:rPr>
              <w:t xml:space="preserve"> </w:t>
            </w:r>
            <w:r w:rsidRPr="00BA05AA">
              <w:rPr>
                <w:rFonts w:hint="eastAsia"/>
                <w:sz w:val="28"/>
                <w:szCs w:val="28"/>
              </w:rPr>
              <w:t>年</w:t>
            </w:r>
            <w:r w:rsidRPr="00BA05AA">
              <w:rPr>
                <w:rFonts w:hint="eastAsia"/>
                <w:sz w:val="28"/>
                <w:szCs w:val="28"/>
              </w:rPr>
              <w:t xml:space="preserve">    </w:t>
            </w:r>
            <w:r w:rsidRPr="00BA05AA">
              <w:rPr>
                <w:rFonts w:hint="eastAsia"/>
                <w:sz w:val="28"/>
                <w:szCs w:val="28"/>
              </w:rPr>
              <w:t>月</w:t>
            </w:r>
            <w:r w:rsidRPr="00BA05AA">
              <w:rPr>
                <w:rFonts w:hint="eastAsia"/>
                <w:sz w:val="28"/>
                <w:szCs w:val="28"/>
              </w:rPr>
              <w:t xml:space="preserve">    </w:t>
            </w:r>
            <w:r w:rsidRPr="00BA05AA">
              <w:rPr>
                <w:rFonts w:hint="eastAsia"/>
                <w:sz w:val="28"/>
                <w:szCs w:val="28"/>
              </w:rPr>
              <w:t>日</w:t>
            </w:r>
          </w:p>
          <w:p w:rsidR="00996128" w:rsidRPr="00996128" w:rsidRDefault="00996128" w:rsidP="00996128"/>
        </w:tc>
      </w:tr>
    </w:tbl>
    <w:p w:rsidR="00996128" w:rsidRPr="00BA05AA" w:rsidRDefault="00996128" w:rsidP="00BA05AA">
      <w:r w:rsidRPr="00BA05AA">
        <w:rPr>
          <w:rFonts w:hint="eastAsia"/>
        </w:rPr>
        <w:t>附註：所填寫之匯款帳戶限受獎勵人本人所有。</w:t>
      </w:r>
    </w:p>
    <w:p w:rsidR="00E051F8" w:rsidRPr="005A2F0D" w:rsidRDefault="00E051F8" w:rsidP="00DE1BD1">
      <w:r w:rsidRPr="005A2F0D">
        <w:br w:type="page"/>
      </w:r>
    </w:p>
    <w:p w:rsidR="00BA05AA" w:rsidRDefault="007478D9" w:rsidP="00EF4AB2">
      <w:pPr>
        <w:spacing w:line="240" w:lineRule="auto"/>
        <w:ind w:left="720" w:hanging="720"/>
      </w:pPr>
      <w:r w:rsidRPr="007478D9">
        <w:rPr>
          <w:noProof/>
        </w:rPr>
        <w:lastRenderedPageBreak/>
        <w:drawing>
          <wp:inline distT="0" distB="0" distL="0" distR="0">
            <wp:extent cx="1330960" cy="532130"/>
            <wp:effectExtent l="19050" t="0" r="2540" b="0"/>
            <wp:docPr id="22"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23"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443968" w:rsidRDefault="00443968" w:rsidP="00443968">
      <w:pPr>
        <w:pStyle w:val="XXXX2"/>
        <w:spacing w:before="360"/>
      </w:pPr>
      <w:r>
        <w:rPr>
          <w:rFonts w:hint="eastAsia"/>
        </w:rPr>
        <w:t>澎湖縣政府　函</w:t>
      </w:r>
    </w:p>
    <w:p w:rsidR="00443968" w:rsidRDefault="00443968" w:rsidP="00443968">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443968" w:rsidRDefault="00443968" w:rsidP="00443968">
      <w:pPr>
        <w:pStyle w:val="affffffffffe"/>
      </w:pPr>
      <w:r>
        <w:rPr>
          <w:rFonts w:hint="eastAsia"/>
        </w:rPr>
        <w:t>發文日期：中華民國</w:t>
      </w:r>
      <w:r>
        <w:rPr>
          <w:rFonts w:hint="eastAsia"/>
        </w:rPr>
        <w:t>114</w:t>
      </w:r>
      <w:r>
        <w:rPr>
          <w:rFonts w:hint="eastAsia"/>
        </w:rPr>
        <w:t>年</w:t>
      </w:r>
      <w:r>
        <w:rPr>
          <w:rFonts w:hint="eastAsia"/>
        </w:rPr>
        <w:t>9</w:t>
      </w:r>
      <w:r>
        <w:rPr>
          <w:rFonts w:hint="eastAsia"/>
        </w:rPr>
        <w:t>月</w:t>
      </w:r>
      <w:r>
        <w:rPr>
          <w:rFonts w:hint="eastAsia"/>
        </w:rPr>
        <w:t>2</w:t>
      </w:r>
      <w:r>
        <w:rPr>
          <w:rFonts w:hint="eastAsia"/>
        </w:rPr>
        <w:t>日</w:t>
      </w:r>
      <w:r>
        <w:rPr>
          <w:rFonts w:hint="eastAsia"/>
        </w:rPr>
        <w:t xml:space="preserve"> </w:t>
      </w:r>
    </w:p>
    <w:p w:rsidR="00443968" w:rsidRDefault="00443968" w:rsidP="00443968">
      <w:pPr>
        <w:pStyle w:val="affffffffffe"/>
      </w:pPr>
      <w:r>
        <w:rPr>
          <w:rFonts w:hint="eastAsia"/>
        </w:rPr>
        <w:t>發文字號：府授農牧字第</w:t>
      </w:r>
      <w:r>
        <w:rPr>
          <w:rFonts w:hint="eastAsia"/>
        </w:rPr>
        <w:t>1143510634</w:t>
      </w:r>
      <w:r>
        <w:rPr>
          <w:rFonts w:hint="eastAsia"/>
        </w:rPr>
        <w:t>號</w:t>
      </w:r>
    </w:p>
    <w:p w:rsidR="00443968" w:rsidRDefault="00443968" w:rsidP="00443968">
      <w:pPr>
        <w:pStyle w:val="affffffffffe"/>
      </w:pPr>
      <w:r>
        <w:rPr>
          <w:rFonts w:hint="eastAsia"/>
        </w:rPr>
        <w:t>附　　件：如文</w:t>
      </w:r>
    </w:p>
    <w:p w:rsidR="00443968" w:rsidRDefault="00443968" w:rsidP="00443968">
      <w:pPr>
        <w:pStyle w:val="affffffffffe"/>
      </w:pPr>
      <w:r>
        <w:rPr>
          <w:rFonts w:hint="eastAsia"/>
        </w:rPr>
        <w:t>主　　旨：修正「澎湖縣政府補（捐）助澎湖縣農會之處理及資訊公開擬定作業規範及管考規定」，並自即日起生效，請查照。</w:t>
      </w:r>
    </w:p>
    <w:p w:rsidR="00443968" w:rsidRDefault="00443968" w:rsidP="00443968">
      <w:pPr>
        <w:pStyle w:val="affffffffffe"/>
      </w:pPr>
      <w:r>
        <w:rPr>
          <w:rFonts w:hint="eastAsia"/>
        </w:rPr>
        <w:t>說　　明：檢送修正後「澎湖縣政府補（捐）助澎湖縣農會之處理及資訊公開擬定作業規範及管考規定」及修正對照表各乙份。</w:t>
      </w:r>
    </w:p>
    <w:p w:rsidR="00443968" w:rsidRDefault="00443968" w:rsidP="00443968">
      <w:pPr>
        <w:pStyle w:val="affffffffffe"/>
      </w:pPr>
    </w:p>
    <w:p w:rsidR="00443968" w:rsidRDefault="00443968" w:rsidP="00443968">
      <w:pPr>
        <w:pStyle w:val="affffffffffe"/>
      </w:pPr>
      <w:r>
        <w:rPr>
          <w:rFonts w:hint="eastAsia"/>
        </w:rPr>
        <w:t>正　　本：澎湖縣農會</w:t>
      </w:r>
    </w:p>
    <w:p w:rsidR="00443968" w:rsidRDefault="00443968" w:rsidP="00443968">
      <w:pPr>
        <w:pStyle w:val="affffffffffe"/>
      </w:pPr>
      <w:r>
        <w:rPr>
          <w:rFonts w:hint="eastAsia"/>
        </w:rPr>
        <w:t>副　　本：澎湖縣政府行政處（請刊登縣政府公報）、澎湖縣政府農漁局（會計室）、澎湖縣政府農漁局（農牧科）（均含附件）</w:t>
      </w:r>
    </w:p>
    <w:p w:rsidR="004C14D0" w:rsidRDefault="00443968" w:rsidP="00443968">
      <w:pPr>
        <w:pStyle w:val="afffffffffff1"/>
        <w:spacing w:before="360"/>
      </w:pPr>
      <w:r>
        <w:rPr>
          <w:rFonts w:hint="eastAsia"/>
        </w:rPr>
        <w:t xml:space="preserve">縣　長　</w:t>
      </w:r>
      <w:r w:rsidRPr="00443968">
        <w:rPr>
          <w:rFonts w:hint="eastAsia"/>
          <w:sz w:val="36"/>
          <w:szCs w:val="36"/>
        </w:rPr>
        <w:t>陳　光　復</w:t>
      </w:r>
    </w:p>
    <w:p w:rsidR="004C14D0" w:rsidRDefault="004C14D0" w:rsidP="004C14D0">
      <w:pPr>
        <w:widowControl/>
        <w:ind w:left="720" w:hangingChars="300" w:hanging="720"/>
        <w:rPr>
          <w:color w:val="000000"/>
        </w:rPr>
      </w:pPr>
      <w:r>
        <w:br w:type="page"/>
      </w:r>
    </w:p>
    <w:p w:rsidR="0029301B" w:rsidRPr="0029301B" w:rsidRDefault="0029301B" w:rsidP="0029301B">
      <w:pPr>
        <w:pStyle w:val="afffffffffff2"/>
        <w:spacing w:before="360" w:after="120"/>
      </w:pPr>
      <w:r w:rsidRPr="0029301B">
        <w:rPr>
          <w:rFonts w:hint="eastAsia"/>
        </w:rPr>
        <w:lastRenderedPageBreak/>
        <w:t>澎湖縣政府補（捐）助澎湖縣農會之處理及資訊公開擬定作業規範及管考規定第八點修正總說明</w:t>
      </w:r>
    </w:p>
    <w:p w:rsidR="0029301B" w:rsidRPr="0029301B" w:rsidRDefault="0029301B" w:rsidP="0029301B">
      <w:pPr>
        <w:overflowPunct w:val="0"/>
        <w:ind w:firstLineChars="200" w:firstLine="480"/>
      </w:pPr>
      <w:r w:rsidRPr="0029301B">
        <w:rPr>
          <w:rFonts w:hint="eastAsia"/>
        </w:rPr>
        <w:t>澎湖縣政府（以下簡稱本府）為使澎湖縣農會辦理各項活動及興建設備能順利進行及符合「中央政府各機關對民間團體及個人補（捐）助預算執行應注意事項」、「澎湖縣政府各機關單位對民間團體及個人補（捐）助預算執行應注意規定」等相關規定，於一百零三年七月十一日訂定發布「澎湖縣政府補（捐）助澎湖縣農會之處理及資訊公開擬定作業規範及管考規定」（以下簡稱本規定）實施期間曾經歷四次修正，最近一次修正於一百十一年六月三十日。</w:t>
      </w:r>
    </w:p>
    <w:p w:rsidR="0029301B" w:rsidRDefault="0029301B" w:rsidP="0029301B">
      <w:pPr>
        <w:overflowPunct w:val="0"/>
        <w:ind w:firstLineChars="200" w:firstLine="480"/>
      </w:pPr>
      <w:r w:rsidRPr="0029301B">
        <w:rPr>
          <w:rFonts w:hint="eastAsia"/>
        </w:rPr>
        <w:t>為配合中央辦理強化機關使用民間團體補（捐）助系統（</w:t>
      </w:r>
      <w:r w:rsidRPr="0029301B">
        <w:rPr>
          <w:rFonts w:hint="eastAsia"/>
        </w:rPr>
        <w:t>CGSS</w:t>
      </w:r>
      <w:r w:rsidRPr="0029301B">
        <w:rPr>
          <w:rFonts w:hint="eastAsia"/>
        </w:rPr>
        <w:t>）效能，爰修正補助資訊登載於民間團體補</w:t>
      </w:r>
      <w:r w:rsidRPr="0029301B">
        <w:rPr>
          <w:rFonts w:hint="eastAsia"/>
        </w:rPr>
        <w:t>(</w:t>
      </w:r>
      <w:r w:rsidRPr="0029301B">
        <w:rPr>
          <w:rFonts w:hint="eastAsia"/>
        </w:rPr>
        <w:t>捐</w:t>
      </w:r>
      <w:r w:rsidRPr="0029301B">
        <w:rPr>
          <w:rFonts w:hint="eastAsia"/>
        </w:rPr>
        <w:t>)</w:t>
      </w:r>
      <w:r w:rsidRPr="0029301B">
        <w:rPr>
          <w:rFonts w:hint="eastAsia"/>
        </w:rPr>
        <w:t>助系統</w:t>
      </w:r>
      <w:r w:rsidRPr="0029301B">
        <w:rPr>
          <w:rFonts w:hint="eastAsia"/>
        </w:rPr>
        <w:t>(CGSS)</w:t>
      </w:r>
      <w:r w:rsidRPr="0029301B">
        <w:rPr>
          <w:rFonts w:hint="eastAsia"/>
        </w:rPr>
        <w:t>之規定。</w:t>
      </w:r>
    </w:p>
    <w:p w:rsidR="0029301B" w:rsidRDefault="0029301B" w:rsidP="0029301B">
      <w:pPr>
        <w:widowControl/>
        <w:ind w:left="720" w:hangingChars="300" w:hanging="720"/>
      </w:pPr>
      <w:r>
        <w:br w:type="page"/>
      </w:r>
    </w:p>
    <w:p w:rsidR="001832F2" w:rsidRPr="001832F2" w:rsidRDefault="001832F2" w:rsidP="001832F2">
      <w:pPr>
        <w:pStyle w:val="afffffffffff2"/>
        <w:spacing w:before="360" w:after="120"/>
      </w:pPr>
      <w:r w:rsidRPr="001832F2">
        <w:rPr>
          <w:rFonts w:hint="eastAsia"/>
        </w:rPr>
        <w:lastRenderedPageBreak/>
        <w:t>澎湖縣政府補（捐）助澎湖縣農會之處理及資訊公開擬定作業規範及管考規定第八點修正對照表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8"/>
        <w:gridCol w:w="2897"/>
        <w:gridCol w:w="2559"/>
      </w:tblGrid>
      <w:tr w:rsidR="001832F2" w:rsidRPr="001832F2" w:rsidTr="001832F2">
        <w:tc>
          <w:tcPr>
            <w:tcW w:w="1723" w:type="pct"/>
          </w:tcPr>
          <w:p w:rsidR="001832F2" w:rsidRPr="001832F2" w:rsidRDefault="001832F2" w:rsidP="001832F2">
            <w:pPr>
              <w:jc w:val="center"/>
              <w:rPr>
                <w:rFonts w:ascii="標楷體" w:hAnsi="標楷體"/>
              </w:rPr>
            </w:pPr>
            <w:r w:rsidRPr="001832F2">
              <w:rPr>
                <w:rFonts w:ascii="標楷體" w:hAnsi="標楷體" w:hint="eastAsia"/>
              </w:rPr>
              <w:t>修正規定</w:t>
            </w:r>
          </w:p>
        </w:tc>
        <w:tc>
          <w:tcPr>
            <w:tcW w:w="1740" w:type="pct"/>
          </w:tcPr>
          <w:p w:rsidR="001832F2" w:rsidRPr="001832F2" w:rsidRDefault="001832F2" w:rsidP="001832F2">
            <w:pPr>
              <w:jc w:val="center"/>
              <w:rPr>
                <w:rFonts w:ascii="標楷體" w:hAnsi="標楷體"/>
              </w:rPr>
            </w:pPr>
            <w:r w:rsidRPr="001832F2">
              <w:rPr>
                <w:rFonts w:ascii="標楷體" w:hAnsi="標楷體" w:hint="eastAsia"/>
              </w:rPr>
              <w:t>現行規定</w:t>
            </w:r>
          </w:p>
        </w:tc>
        <w:tc>
          <w:tcPr>
            <w:tcW w:w="1537" w:type="pct"/>
          </w:tcPr>
          <w:p w:rsidR="001832F2" w:rsidRPr="001832F2" w:rsidRDefault="001832F2" w:rsidP="001832F2">
            <w:pPr>
              <w:jc w:val="center"/>
              <w:rPr>
                <w:rFonts w:ascii="標楷體" w:hAnsi="標楷體"/>
              </w:rPr>
            </w:pPr>
            <w:r w:rsidRPr="001832F2">
              <w:rPr>
                <w:rFonts w:ascii="標楷體" w:hAnsi="標楷體" w:hint="eastAsia"/>
              </w:rPr>
              <w:t>說   明</w:t>
            </w:r>
          </w:p>
        </w:tc>
      </w:tr>
      <w:tr w:rsidR="001832F2" w:rsidRPr="001832F2" w:rsidTr="001832F2">
        <w:trPr>
          <w:trHeight w:val="1716"/>
        </w:trPr>
        <w:tc>
          <w:tcPr>
            <w:tcW w:w="1723" w:type="pct"/>
          </w:tcPr>
          <w:p w:rsidR="001832F2" w:rsidRPr="001832F2" w:rsidRDefault="001832F2" w:rsidP="001832F2">
            <w:pPr>
              <w:ind w:left="504" w:hangingChars="210" w:hanging="504"/>
            </w:pPr>
            <w:r w:rsidRPr="001832F2">
              <w:rPr>
                <w:rFonts w:hAnsi="標楷體"/>
              </w:rPr>
              <w:t>八、</w:t>
            </w:r>
            <w:r w:rsidRPr="001832F2">
              <w:tab/>
            </w:r>
            <w:r w:rsidRPr="001832F2">
              <w:rPr>
                <w:rFonts w:hAnsi="標楷體"/>
              </w:rPr>
              <w:t>督導及考核：</w:t>
            </w:r>
          </w:p>
          <w:p w:rsidR="001832F2" w:rsidRPr="001832F2" w:rsidRDefault="001832F2" w:rsidP="001832F2">
            <w:pPr>
              <w:ind w:leftChars="177" w:left="929" w:hangingChars="210" w:hanging="504"/>
            </w:pPr>
            <w:r w:rsidRPr="001832F2">
              <w:t>(</w:t>
            </w:r>
            <w:r w:rsidRPr="001832F2">
              <w:rPr>
                <w:rFonts w:hAnsi="標楷體"/>
              </w:rPr>
              <w:t>一</w:t>
            </w:r>
            <w:r w:rsidRPr="001832F2">
              <w:t>)</w:t>
            </w:r>
            <w:r w:rsidRPr="001832F2">
              <w:tab/>
            </w:r>
            <w:r w:rsidRPr="001832F2">
              <w:rPr>
                <w:rFonts w:hAnsi="標楷體"/>
              </w:rPr>
              <w:t>對補（捐）助款之運用考核辦理，如發現成效不佳、未依補（捐）助用途支用、或虛報、浮報等情事，除應繳回該部份之補（捐）助經費外，得依情節輕重對該補（捐）助案件停止補（捐）助一年至五年。</w:t>
            </w:r>
          </w:p>
          <w:p w:rsidR="001832F2" w:rsidRPr="001832F2" w:rsidRDefault="001832F2" w:rsidP="001832F2">
            <w:pPr>
              <w:ind w:leftChars="177" w:left="929" w:hangingChars="210" w:hanging="504"/>
            </w:pPr>
            <w:r w:rsidRPr="001832F2">
              <w:t>(</w:t>
            </w:r>
            <w:r w:rsidRPr="001832F2">
              <w:rPr>
                <w:rFonts w:hAnsi="標楷體"/>
              </w:rPr>
              <w:t>二</w:t>
            </w:r>
            <w:r w:rsidRPr="001832F2">
              <w:t>)</w:t>
            </w:r>
            <w:r w:rsidRPr="001832F2">
              <w:tab/>
            </w:r>
            <w:r w:rsidRPr="001832F2">
              <w:rPr>
                <w:rFonts w:hAnsi="標楷體"/>
              </w:rPr>
              <w:t>依農會年度考核成績作為辦理補（捐）助案件成果考核及效益評估之參據。</w:t>
            </w:r>
          </w:p>
          <w:p w:rsidR="001832F2" w:rsidRPr="001832F2" w:rsidRDefault="001832F2" w:rsidP="001832F2">
            <w:pPr>
              <w:ind w:leftChars="177" w:left="929" w:hangingChars="210" w:hanging="504"/>
            </w:pPr>
            <w:r w:rsidRPr="001832F2">
              <w:t>(</w:t>
            </w:r>
            <w:r w:rsidRPr="001832F2">
              <w:rPr>
                <w:rFonts w:hAnsi="標楷體"/>
              </w:rPr>
              <w:t>三</w:t>
            </w:r>
            <w:r w:rsidRPr="001832F2">
              <w:t>)</w:t>
            </w:r>
            <w:r w:rsidRPr="001832F2">
              <w:tab/>
            </w:r>
            <w:r w:rsidRPr="001832F2">
              <w:rPr>
                <w:rFonts w:hAnsi="標楷體"/>
                <w:u w:val="single"/>
              </w:rPr>
              <w:t>補（捐）助澎湖縣農會應強化內部控制機制，包括衡酌受補</w:t>
            </w:r>
            <w:r w:rsidRPr="001832F2">
              <w:rPr>
                <w:u w:val="single"/>
              </w:rPr>
              <w:t>(</w:t>
            </w:r>
            <w:r w:rsidRPr="001832F2">
              <w:rPr>
                <w:rFonts w:hAnsi="標楷體"/>
                <w:u w:val="single"/>
              </w:rPr>
              <w:t>捐</w:t>
            </w:r>
            <w:r w:rsidRPr="001832F2">
              <w:rPr>
                <w:u w:val="single"/>
              </w:rPr>
              <w:t>)</w:t>
            </w:r>
            <w:r w:rsidRPr="001832F2">
              <w:rPr>
                <w:rFonts w:hAnsi="標楷體"/>
                <w:u w:val="single"/>
              </w:rPr>
              <w:t>助對象業</w:t>
            </w:r>
            <w:r w:rsidRPr="001832F2">
              <w:rPr>
                <w:u w:val="single"/>
              </w:rPr>
              <w:t>(</w:t>
            </w:r>
            <w:r w:rsidRPr="001832F2">
              <w:rPr>
                <w:rFonts w:hAnsi="標楷體"/>
                <w:u w:val="single"/>
              </w:rPr>
              <w:t>會</w:t>
            </w:r>
            <w:r w:rsidRPr="001832F2">
              <w:rPr>
                <w:u w:val="single"/>
              </w:rPr>
              <w:t>)</w:t>
            </w:r>
            <w:r w:rsidRPr="001832F2">
              <w:rPr>
                <w:rFonts w:hAnsi="標楷體"/>
                <w:u w:val="single"/>
              </w:rPr>
              <w:t>務或財務運作狀況；相關補捐助資訊應登載於民</w:t>
            </w:r>
            <w:r w:rsidRPr="001832F2">
              <w:rPr>
                <w:rFonts w:hAnsi="標楷體"/>
                <w:u w:val="single"/>
              </w:rPr>
              <w:lastRenderedPageBreak/>
              <w:t>間團體補</w:t>
            </w:r>
            <w:r w:rsidRPr="001832F2">
              <w:rPr>
                <w:u w:val="single"/>
              </w:rPr>
              <w:t>(</w:t>
            </w:r>
            <w:r w:rsidRPr="001832F2">
              <w:rPr>
                <w:rFonts w:hAnsi="標楷體"/>
                <w:u w:val="single"/>
              </w:rPr>
              <w:t>捐</w:t>
            </w:r>
            <w:r w:rsidRPr="001832F2">
              <w:rPr>
                <w:u w:val="single"/>
              </w:rPr>
              <w:t>)</w:t>
            </w:r>
            <w:r w:rsidRPr="001832F2">
              <w:rPr>
                <w:rFonts w:hAnsi="標楷體"/>
                <w:u w:val="single"/>
              </w:rPr>
              <w:t>助系統</w:t>
            </w:r>
            <w:r w:rsidRPr="001832F2">
              <w:rPr>
                <w:u w:val="single"/>
              </w:rPr>
              <w:t>(CGSS)</w:t>
            </w:r>
            <w:r w:rsidRPr="001832F2">
              <w:rPr>
                <w:rFonts w:hAnsi="標楷體"/>
                <w:u w:val="single"/>
              </w:rPr>
              <w:t>，並透過該系統查詢補</w:t>
            </w:r>
            <w:r w:rsidRPr="001832F2">
              <w:rPr>
                <w:u w:val="single"/>
              </w:rPr>
              <w:t>(</w:t>
            </w:r>
            <w:r w:rsidRPr="001832F2">
              <w:rPr>
                <w:rFonts w:hAnsi="標楷體"/>
                <w:u w:val="single"/>
              </w:rPr>
              <w:t>捐</w:t>
            </w:r>
            <w:r w:rsidRPr="001832F2">
              <w:rPr>
                <w:u w:val="single"/>
              </w:rPr>
              <w:t>)</w:t>
            </w:r>
            <w:r w:rsidRPr="001832F2">
              <w:rPr>
                <w:rFonts w:hAnsi="標楷體"/>
                <w:u w:val="single"/>
              </w:rPr>
              <w:t>助案件有無重複或超出所需經費等情形，作為辦理核定及撥款作業之參據。</w:t>
            </w:r>
          </w:p>
        </w:tc>
        <w:tc>
          <w:tcPr>
            <w:tcW w:w="1740" w:type="pct"/>
          </w:tcPr>
          <w:p w:rsidR="001832F2" w:rsidRPr="001832F2" w:rsidRDefault="001832F2" w:rsidP="001832F2">
            <w:pPr>
              <w:ind w:left="504" w:hangingChars="210" w:hanging="504"/>
            </w:pPr>
            <w:r w:rsidRPr="001832F2">
              <w:rPr>
                <w:rFonts w:hAnsi="標楷體"/>
              </w:rPr>
              <w:lastRenderedPageBreak/>
              <w:t>八、</w:t>
            </w:r>
            <w:r w:rsidRPr="001832F2">
              <w:tab/>
            </w:r>
            <w:r w:rsidRPr="001832F2">
              <w:rPr>
                <w:rFonts w:hAnsi="標楷體"/>
              </w:rPr>
              <w:t>督導及考核：</w:t>
            </w:r>
          </w:p>
          <w:p w:rsidR="001832F2" w:rsidRPr="001832F2" w:rsidRDefault="001832F2" w:rsidP="001832F2">
            <w:pPr>
              <w:ind w:leftChars="177" w:left="929" w:hangingChars="210" w:hanging="504"/>
            </w:pPr>
            <w:r w:rsidRPr="001832F2">
              <w:t>(</w:t>
            </w:r>
            <w:r w:rsidRPr="001832F2">
              <w:rPr>
                <w:rFonts w:hAnsi="標楷體"/>
              </w:rPr>
              <w:t>一</w:t>
            </w:r>
            <w:r w:rsidRPr="001832F2">
              <w:t>)</w:t>
            </w:r>
            <w:r w:rsidRPr="001832F2">
              <w:tab/>
            </w:r>
            <w:r w:rsidRPr="001832F2">
              <w:rPr>
                <w:rFonts w:hAnsi="標楷體"/>
              </w:rPr>
              <w:t>對補（捐）助款之運用考核辦理，如發現成效不佳、未依補（捐）助用途支用、或虛報、浮報等情事，除應繳回該部份之補（捐）助經費外，得依情節輕重對該補（捐）助案件停止補（捐）助一年至五年。</w:t>
            </w:r>
          </w:p>
          <w:p w:rsidR="001832F2" w:rsidRPr="001832F2" w:rsidRDefault="001832F2" w:rsidP="001832F2">
            <w:pPr>
              <w:ind w:leftChars="191" w:left="962" w:hangingChars="210" w:hanging="504"/>
            </w:pPr>
            <w:r w:rsidRPr="001832F2">
              <w:t>(</w:t>
            </w:r>
            <w:r w:rsidRPr="001832F2">
              <w:rPr>
                <w:rFonts w:hAnsi="標楷體"/>
              </w:rPr>
              <w:t>二</w:t>
            </w:r>
            <w:r w:rsidRPr="001832F2">
              <w:t>)</w:t>
            </w:r>
            <w:r w:rsidRPr="001832F2">
              <w:tab/>
            </w:r>
            <w:r w:rsidRPr="001832F2">
              <w:rPr>
                <w:rFonts w:hAnsi="標楷體"/>
              </w:rPr>
              <w:t>依農會年度考核成績作為辦理補（捐）助案件成果考核及效益評估之參據。</w:t>
            </w:r>
          </w:p>
        </w:tc>
        <w:tc>
          <w:tcPr>
            <w:tcW w:w="1537" w:type="pct"/>
          </w:tcPr>
          <w:p w:rsidR="001832F2" w:rsidRPr="001832F2" w:rsidRDefault="001832F2" w:rsidP="001832F2">
            <w:r w:rsidRPr="001832F2">
              <w:rPr>
                <w:rFonts w:hAnsi="標楷體"/>
              </w:rPr>
              <w:t>第三款新增。</w:t>
            </w:r>
          </w:p>
          <w:p w:rsidR="001832F2" w:rsidRPr="001832F2" w:rsidRDefault="001832F2" w:rsidP="001832F2">
            <w:r w:rsidRPr="001832F2">
              <w:rPr>
                <w:rFonts w:hAnsi="標楷體"/>
              </w:rPr>
              <w:t>強化機關使用民間團體補（捐）助</w:t>
            </w:r>
            <w:r w:rsidRPr="001832F2">
              <w:t>(CGSS)</w:t>
            </w:r>
            <w:r w:rsidRPr="001832F2">
              <w:rPr>
                <w:rFonts w:hAnsi="標楷體"/>
              </w:rPr>
              <w:t>，進行補充及加強審核管理機制。</w:t>
            </w:r>
          </w:p>
        </w:tc>
      </w:tr>
    </w:tbl>
    <w:p w:rsidR="001832F2" w:rsidRDefault="001832F2" w:rsidP="001832F2">
      <w:pPr>
        <w:rPr>
          <w:rFonts w:ascii="Calibri" w:hAnsi="Calibri"/>
          <w:sz w:val="28"/>
          <w:szCs w:val="28"/>
        </w:rPr>
      </w:pPr>
    </w:p>
    <w:p w:rsidR="001832F2" w:rsidRDefault="001832F2" w:rsidP="001832F2">
      <w:pPr>
        <w:widowControl/>
        <w:ind w:left="840" w:hangingChars="300" w:hanging="840"/>
        <w:rPr>
          <w:rFonts w:ascii="Calibri" w:hAnsi="Calibri"/>
          <w:sz w:val="28"/>
          <w:szCs w:val="28"/>
        </w:rPr>
      </w:pPr>
      <w:r>
        <w:rPr>
          <w:rFonts w:ascii="Calibri" w:hAnsi="Calibri"/>
          <w:sz w:val="28"/>
          <w:szCs w:val="28"/>
        </w:rPr>
        <w:br w:type="page"/>
      </w:r>
    </w:p>
    <w:p w:rsidR="003D7D22" w:rsidRPr="003D7D22" w:rsidRDefault="003D7D22" w:rsidP="003D7D22">
      <w:pPr>
        <w:pStyle w:val="afffffffffff2"/>
        <w:spacing w:before="360" w:after="120"/>
      </w:pPr>
      <w:r w:rsidRPr="003D7D22">
        <w:rPr>
          <w:rFonts w:hint="eastAsia"/>
        </w:rPr>
        <w:lastRenderedPageBreak/>
        <w:t>澎湖縣政府補（捐）助澎湖縣農會</w:t>
      </w:r>
      <w:r>
        <w:br/>
      </w:r>
      <w:r w:rsidRPr="003D7D22">
        <w:rPr>
          <w:rFonts w:hint="eastAsia"/>
        </w:rPr>
        <w:t>之處理及資訊公開擬定作業規範及管考規定</w:t>
      </w:r>
    </w:p>
    <w:p w:rsidR="003D7D22" w:rsidRPr="003D7D22" w:rsidRDefault="003D7D22" w:rsidP="003D7D22">
      <w:pPr>
        <w:spacing w:line="240" w:lineRule="exact"/>
        <w:jc w:val="right"/>
        <w:rPr>
          <w:sz w:val="16"/>
          <w:szCs w:val="16"/>
        </w:rPr>
      </w:pPr>
      <w:r w:rsidRPr="003D7D22">
        <w:rPr>
          <w:rFonts w:hint="eastAsia"/>
          <w:sz w:val="16"/>
          <w:szCs w:val="16"/>
        </w:rPr>
        <w:t>103</w:t>
      </w:r>
      <w:r w:rsidRPr="003D7D22">
        <w:rPr>
          <w:rFonts w:hint="eastAsia"/>
          <w:sz w:val="16"/>
          <w:szCs w:val="16"/>
        </w:rPr>
        <w:t>年</w:t>
      </w:r>
      <w:r w:rsidRPr="003D7D22">
        <w:rPr>
          <w:rFonts w:hint="eastAsia"/>
          <w:sz w:val="16"/>
          <w:szCs w:val="16"/>
        </w:rPr>
        <w:t>7</w:t>
      </w:r>
      <w:r w:rsidRPr="003D7D22">
        <w:rPr>
          <w:rFonts w:hint="eastAsia"/>
          <w:sz w:val="16"/>
          <w:szCs w:val="16"/>
        </w:rPr>
        <w:t>月</w:t>
      </w:r>
      <w:r w:rsidRPr="003D7D22">
        <w:rPr>
          <w:rFonts w:hint="eastAsia"/>
          <w:sz w:val="16"/>
          <w:szCs w:val="16"/>
        </w:rPr>
        <w:t>11</w:t>
      </w:r>
      <w:r w:rsidRPr="003D7D22">
        <w:rPr>
          <w:rFonts w:hint="eastAsia"/>
          <w:sz w:val="16"/>
          <w:szCs w:val="16"/>
        </w:rPr>
        <w:t>日府授農牧字第</w:t>
      </w:r>
      <w:r w:rsidRPr="003D7D22">
        <w:rPr>
          <w:rFonts w:hint="eastAsia"/>
          <w:sz w:val="16"/>
          <w:szCs w:val="16"/>
        </w:rPr>
        <w:t>1033501011</w:t>
      </w:r>
      <w:r w:rsidRPr="003D7D22">
        <w:rPr>
          <w:rFonts w:hint="eastAsia"/>
          <w:sz w:val="16"/>
          <w:szCs w:val="16"/>
        </w:rPr>
        <w:t>號函訂定</w:t>
      </w:r>
    </w:p>
    <w:p w:rsidR="003D7D22" w:rsidRPr="003D7D22" w:rsidRDefault="003D7D22" w:rsidP="003D7D22">
      <w:pPr>
        <w:spacing w:line="240" w:lineRule="exact"/>
        <w:jc w:val="right"/>
        <w:rPr>
          <w:sz w:val="16"/>
          <w:szCs w:val="16"/>
        </w:rPr>
      </w:pPr>
      <w:r w:rsidRPr="003D7D22">
        <w:rPr>
          <w:rFonts w:hint="eastAsia"/>
          <w:sz w:val="16"/>
          <w:szCs w:val="16"/>
        </w:rPr>
        <w:t>107</w:t>
      </w:r>
      <w:r w:rsidRPr="003D7D22">
        <w:rPr>
          <w:rFonts w:hint="eastAsia"/>
          <w:sz w:val="16"/>
          <w:szCs w:val="16"/>
        </w:rPr>
        <w:t>年</w:t>
      </w:r>
      <w:r w:rsidRPr="003D7D22">
        <w:rPr>
          <w:rFonts w:hint="eastAsia"/>
          <w:sz w:val="16"/>
          <w:szCs w:val="16"/>
        </w:rPr>
        <w:t>11</w:t>
      </w:r>
      <w:r w:rsidRPr="003D7D22">
        <w:rPr>
          <w:rFonts w:hint="eastAsia"/>
          <w:sz w:val="16"/>
          <w:szCs w:val="16"/>
        </w:rPr>
        <w:t>月</w:t>
      </w:r>
      <w:r w:rsidRPr="003D7D22">
        <w:rPr>
          <w:rFonts w:hint="eastAsia"/>
          <w:sz w:val="16"/>
          <w:szCs w:val="16"/>
        </w:rPr>
        <w:t>7</w:t>
      </w:r>
      <w:r w:rsidRPr="003D7D22">
        <w:rPr>
          <w:rFonts w:hint="eastAsia"/>
          <w:sz w:val="16"/>
          <w:szCs w:val="16"/>
        </w:rPr>
        <w:t>日府授農牧字第</w:t>
      </w:r>
      <w:r w:rsidRPr="003D7D22">
        <w:rPr>
          <w:rFonts w:hint="eastAsia"/>
          <w:sz w:val="16"/>
          <w:szCs w:val="16"/>
        </w:rPr>
        <w:t>1073502139</w:t>
      </w:r>
      <w:r w:rsidRPr="003D7D22">
        <w:rPr>
          <w:rFonts w:hint="eastAsia"/>
          <w:sz w:val="16"/>
          <w:szCs w:val="16"/>
        </w:rPr>
        <w:t>號函修正</w:t>
      </w:r>
    </w:p>
    <w:p w:rsidR="003D7D22" w:rsidRPr="003D7D22" w:rsidRDefault="003D7D22" w:rsidP="003D7D22">
      <w:pPr>
        <w:spacing w:line="240" w:lineRule="exact"/>
        <w:jc w:val="right"/>
        <w:rPr>
          <w:sz w:val="16"/>
          <w:szCs w:val="16"/>
        </w:rPr>
      </w:pPr>
      <w:r w:rsidRPr="003D7D22">
        <w:rPr>
          <w:rFonts w:hint="eastAsia"/>
          <w:sz w:val="16"/>
          <w:szCs w:val="16"/>
        </w:rPr>
        <w:t>109</w:t>
      </w:r>
      <w:r w:rsidRPr="003D7D22">
        <w:rPr>
          <w:rFonts w:hint="eastAsia"/>
          <w:sz w:val="16"/>
          <w:szCs w:val="16"/>
        </w:rPr>
        <w:t>年</w:t>
      </w:r>
      <w:r w:rsidRPr="003D7D22">
        <w:rPr>
          <w:rFonts w:hint="eastAsia"/>
          <w:sz w:val="16"/>
          <w:szCs w:val="16"/>
        </w:rPr>
        <w:t>9</w:t>
      </w:r>
      <w:r w:rsidRPr="003D7D22">
        <w:rPr>
          <w:rFonts w:hint="eastAsia"/>
          <w:sz w:val="16"/>
          <w:szCs w:val="16"/>
        </w:rPr>
        <w:t>月</w:t>
      </w:r>
      <w:r w:rsidRPr="003D7D22">
        <w:rPr>
          <w:rFonts w:hint="eastAsia"/>
          <w:sz w:val="16"/>
          <w:szCs w:val="16"/>
        </w:rPr>
        <w:t>9</w:t>
      </w:r>
      <w:r w:rsidRPr="003D7D22">
        <w:rPr>
          <w:rFonts w:hint="eastAsia"/>
          <w:sz w:val="16"/>
          <w:szCs w:val="16"/>
        </w:rPr>
        <w:t>日府授農牧字第</w:t>
      </w:r>
      <w:r w:rsidRPr="003D7D22">
        <w:rPr>
          <w:rFonts w:hint="eastAsia"/>
          <w:sz w:val="16"/>
          <w:szCs w:val="16"/>
        </w:rPr>
        <w:t>1093501698</w:t>
      </w:r>
      <w:r w:rsidRPr="003D7D22">
        <w:rPr>
          <w:rFonts w:hint="eastAsia"/>
          <w:sz w:val="16"/>
          <w:szCs w:val="16"/>
        </w:rPr>
        <w:t>號函修正</w:t>
      </w:r>
    </w:p>
    <w:p w:rsidR="003D7D22" w:rsidRPr="003D7D22" w:rsidRDefault="003D7D22" w:rsidP="003D7D22">
      <w:pPr>
        <w:spacing w:line="240" w:lineRule="exact"/>
        <w:jc w:val="right"/>
        <w:rPr>
          <w:sz w:val="16"/>
          <w:szCs w:val="16"/>
        </w:rPr>
      </w:pPr>
      <w:r w:rsidRPr="003D7D22">
        <w:rPr>
          <w:rFonts w:hint="eastAsia"/>
          <w:sz w:val="16"/>
          <w:szCs w:val="16"/>
        </w:rPr>
        <w:t>110</w:t>
      </w:r>
      <w:r w:rsidRPr="003D7D22">
        <w:rPr>
          <w:rFonts w:hint="eastAsia"/>
          <w:sz w:val="16"/>
          <w:szCs w:val="16"/>
        </w:rPr>
        <w:t>年</w:t>
      </w:r>
      <w:r w:rsidRPr="003D7D22">
        <w:rPr>
          <w:rFonts w:hint="eastAsia"/>
          <w:sz w:val="16"/>
          <w:szCs w:val="16"/>
        </w:rPr>
        <w:t>5</w:t>
      </w:r>
      <w:r w:rsidRPr="003D7D22">
        <w:rPr>
          <w:rFonts w:hint="eastAsia"/>
          <w:sz w:val="16"/>
          <w:szCs w:val="16"/>
        </w:rPr>
        <w:t>月</w:t>
      </w:r>
      <w:r w:rsidRPr="003D7D22">
        <w:rPr>
          <w:rFonts w:hint="eastAsia"/>
          <w:sz w:val="16"/>
          <w:szCs w:val="16"/>
        </w:rPr>
        <w:t>3</w:t>
      </w:r>
      <w:r w:rsidRPr="003D7D22">
        <w:rPr>
          <w:rFonts w:hint="eastAsia"/>
          <w:sz w:val="16"/>
          <w:szCs w:val="16"/>
        </w:rPr>
        <w:t>日府授農牧字第</w:t>
      </w:r>
      <w:r w:rsidRPr="003D7D22">
        <w:rPr>
          <w:rFonts w:hint="eastAsia"/>
          <w:sz w:val="16"/>
          <w:szCs w:val="16"/>
        </w:rPr>
        <w:t>1103500646</w:t>
      </w:r>
      <w:r w:rsidRPr="003D7D22">
        <w:rPr>
          <w:rFonts w:hint="eastAsia"/>
          <w:sz w:val="16"/>
          <w:szCs w:val="16"/>
        </w:rPr>
        <w:t>號函修正</w:t>
      </w:r>
    </w:p>
    <w:p w:rsidR="003D7D22" w:rsidRPr="003D7D22" w:rsidRDefault="003D7D22" w:rsidP="003D7D22">
      <w:pPr>
        <w:spacing w:line="240" w:lineRule="exact"/>
        <w:jc w:val="right"/>
        <w:rPr>
          <w:sz w:val="16"/>
          <w:szCs w:val="16"/>
        </w:rPr>
      </w:pPr>
      <w:r w:rsidRPr="003D7D22">
        <w:rPr>
          <w:rFonts w:hint="eastAsia"/>
          <w:sz w:val="16"/>
          <w:szCs w:val="16"/>
        </w:rPr>
        <w:t>111</w:t>
      </w:r>
      <w:r w:rsidRPr="003D7D22">
        <w:rPr>
          <w:rFonts w:hint="eastAsia"/>
          <w:sz w:val="16"/>
          <w:szCs w:val="16"/>
        </w:rPr>
        <w:t>年</w:t>
      </w:r>
      <w:r w:rsidRPr="003D7D22">
        <w:rPr>
          <w:rFonts w:hint="eastAsia"/>
          <w:sz w:val="16"/>
          <w:szCs w:val="16"/>
        </w:rPr>
        <w:t>6</w:t>
      </w:r>
      <w:r w:rsidRPr="003D7D22">
        <w:rPr>
          <w:rFonts w:hint="eastAsia"/>
          <w:sz w:val="16"/>
          <w:szCs w:val="16"/>
        </w:rPr>
        <w:t>月</w:t>
      </w:r>
      <w:r w:rsidRPr="003D7D22">
        <w:rPr>
          <w:rFonts w:hint="eastAsia"/>
          <w:sz w:val="16"/>
          <w:szCs w:val="16"/>
        </w:rPr>
        <w:t>30</w:t>
      </w:r>
      <w:r w:rsidRPr="003D7D22">
        <w:rPr>
          <w:rFonts w:hint="eastAsia"/>
          <w:sz w:val="16"/>
          <w:szCs w:val="16"/>
        </w:rPr>
        <w:t>日府授農牧字第</w:t>
      </w:r>
      <w:r w:rsidRPr="003D7D22">
        <w:rPr>
          <w:rFonts w:hint="eastAsia"/>
          <w:sz w:val="16"/>
          <w:szCs w:val="16"/>
        </w:rPr>
        <w:t>1113501144</w:t>
      </w:r>
      <w:r w:rsidRPr="003D7D22">
        <w:rPr>
          <w:rFonts w:hint="eastAsia"/>
          <w:sz w:val="16"/>
          <w:szCs w:val="16"/>
        </w:rPr>
        <w:t>號函修正</w:t>
      </w:r>
    </w:p>
    <w:p w:rsidR="003D7D22" w:rsidRPr="003D7D22" w:rsidRDefault="003D7D22" w:rsidP="003D7D22">
      <w:pPr>
        <w:spacing w:line="240" w:lineRule="exact"/>
        <w:jc w:val="right"/>
        <w:rPr>
          <w:sz w:val="16"/>
          <w:szCs w:val="16"/>
        </w:rPr>
      </w:pPr>
      <w:r w:rsidRPr="003D7D22">
        <w:rPr>
          <w:rFonts w:hint="eastAsia"/>
          <w:sz w:val="16"/>
          <w:szCs w:val="16"/>
        </w:rPr>
        <w:t>114</w:t>
      </w:r>
      <w:r w:rsidRPr="003D7D22">
        <w:rPr>
          <w:rFonts w:hint="eastAsia"/>
          <w:sz w:val="16"/>
          <w:szCs w:val="16"/>
        </w:rPr>
        <w:t>年</w:t>
      </w:r>
      <w:r w:rsidRPr="003D7D22">
        <w:rPr>
          <w:rFonts w:hint="eastAsia"/>
          <w:sz w:val="16"/>
          <w:szCs w:val="16"/>
        </w:rPr>
        <w:t>9</w:t>
      </w:r>
      <w:r w:rsidRPr="003D7D22">
        <w:rPr>
          <w:rFonts w:hint="eastAsia"/>
          <w:sz w:val="16"/>
          <w:szCs w:val="16"/>
        </w:rPr>
        <w:t>月</w:t>
      </w:r>
      <w:r w:rsidRPr="003D7D22">
        <w:rPr>
          <w:rFonts w:hint="eastAsia"/>
          <w:sz w:val="16"/>
          <w:szCs w:val="16"/>
        </w:rPr>
        <w:t>2</w:t>
      </w:r>
      <w:r w:rsidRPr="003D7D22">
        <w:rPr>
          <w:rFonts w:hint="eastAsia"/>
          <w:sz w:val="16"/>
          <w:szCs w:val="16"/>
        </w:rPr>
        <w:t>日府授農牧字第</w:t>
      </w:r>
      <w:r w:rsidRPr="003D7D22">
        <w:rPr>
          <w:rFonts w:hint="eastAsia"/>
          <w:sz w:val="16"/>
          <w:szCs w:val="16"/>
        </w:rPr>
        <w:t>1143510634</w:t>
      </w:r>
      <w:r w:rsidRPr="003D7D22">
        <w:rPr>
          <w:rFonts w:hint="eastAsia"/>
          <w:sz w:val="16"/>
          <w:szCs w:val="16"/>
        </w:rPr>
        <w:t>號函修正</w:t>
      </w:r>
    </w:p>
    <w:p w:rsidR="003D7D22" w:rsidRPr="003D7D22" w:rsidRDefault="003D7D22" w:rsidP="003D7D22">
      <w:pPr>
        <w:overflowPunct w:val="0"/>
        <w:spacing w:line="360" w:lineRule="exact"/>
        <w:ind w:left="504" w:hangingChars="210" w:hanging="504"/>
      </w:pPr>
      <w:r w:rsidRPr="003D7D22">
        <w:rPr>
          <w:rFonts w:hint="eastAsia"/>
          <w:b/>
        </w:rPr>
        <w:t>一、</w:t>
      </w:r>
      <w:r w:rsidRPr="003D7D22">
        <w:rPr>
          <w:rFonts w:hint="eastAsia"/>
          <w:b/>
        </w:rPr>
        <w:tab/>
      </w:r>
      <w:r w:rsidRPr="003D7D22">
        <w:rPr>
          <w:rFonts w:hint="eastAsia"/>
          <w:b/>
        </w:rPr>
        <w:t>依據：</w:t>
      </w:r>
      <w:r w:rsidRPr="003D7D22">
        <w:rPr>
          <w:rFonts w:hint="eastAsia"/>
        </w:rPr>
        <w:t>澎湖縣政府各機關單位對民間團體及個人補（捐）助預算執行應注意事項。</w:t>
      </w:r>
    </w:p>
    <w:p w:rsidR="003D7D22" w:rsidRPr="003D7D22" w:rsidRDefault="003D7D22" w:rsidP="003D7D22">
      <w:pPr>
        <w:overflowPunct w:val="0"/>
        <w:spacing w:line="360" w:lineRule="exact"/>
        <w:ind w:left="504" w:hangingChars="210" w:hanging="504"/>
      </w:pPr>
      <w:r w:rsidRPr="003D7D22">
        <w:rPr>
          <w:rFonts w:hint="eastAsia"/>
          <w:b/>
        </w:rPr>
        <w:t>二、</w:t>
      </w:r>
      <w:r w:rsidRPr="003D7D22">
        <w:rPr>
          <w:rFonts w:hint="eastAsia"/>
          <w:b/>
        </w:rPr>
        <w:tab/>
      </w:r>
      <w:r w:rsidRPr="003D7D22">
        <w:rPr>
          <w:rFonts w:hint="eastAsia"/>
          <w:b/>
        </w:rPr>
        <w:t>補助（捐）對象：</w:t>
      </w:r>
      <w:r w:rsidRPr="003D7D22">
        <w:rPr>
          <w:rFonts w:hint="eastAsia"/>
        </w:rPr>
        <w:t>澎湖縣農會。</w:t>
      </w:r>
    </w:p>
    <w:p w:rsidR="003D7D22" w:rsidRPr="003D7D22" w:rsidRDefault="003D7D22" w:rsidP="003D7D22">
      <w:pPr>
        <w:overflowPunct w:val="0"/>
        <w:spacing w:line="360" w:lineRule="exact"/>
        <w:ind w:left="504" w:hangingChars="210" w:hanging="504"/>
        <w:rPr>
          <w:b/>
        </w:rPr>
      </w:pPr>
      <w:r w:rsidRPr="003D7D22">
        <w:rPr>
          <w:rFonts w:hint="eastAsia"/>
          <w:b/>
        </w:rPr>
        <w:t>三、</w:t>
      </w:r>
      <w:r w:rsidRPr="003D7D22">
        <w:rPr>
          <w:rFonts w:hint="eastAsia"/>
          <w:b/>
        </w:rPr>
        <w:tab/>
      </w:r>
      <w:r w:rsidRPr="003D7D22">
        <w:rPr>
          <w:rFonts w:hint="eastAsia"/>
          <w:b/>
        </w:rPr>
        <w:t>補（捐）助條件或標準：</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一</w:t>
      </w:r>
      <w:r w:rsidRPr="003D7D22">
        <w:rPr>
          <w:rFonts w:hint="eastAsia"/>
        </w:rPr>
        <w:t>)</w:t>
      </w:r>
      <w:r>
        <w:rPr>
          <w:rFonts w:hint="eastAsia"/>
        </w:rPr>
        <w:tab/>
      </w:r>
      <w:r w:rsidRPr="003D7D22">
        <w:rPr>
          <w:rFonts w:hint="eastAsia"/>
        </w:rPr>
        <w:t>補助澎湖縣農會慶祝農民節籌備處辦理農民節活動，由澎湖縣政府農漁局</w:t>
      </w:r>
      <w:r w:rsidRPr="003D7D22">
        <w:rPr>
          <w:rFonts w:hint="eastAsia"/>
        </w:rPr>
        <w:t>(</w:t>
      </w:r>
      <w:r w:rsidRPr="003D7D22">
        <w:rPr>
          <w:rFonts w:hint="eastAsia"/>
        </w:rPr>
        <w:t>以下簡稱本局</w:t>
      </w:r>
      <w:r w:rsidRPr="003D7D22">
        <w:rPr>
          <w:rFonts w:hint="eastAsia"/>
        </w:rPr>
        <w:t>)</w:t>
      </w:r>
      <w:r w:rsidRPr="003D7D22">
        <w:rPr>
          <w:rFonts w:hint="eastAsia"/>
        </w:rPr>
        <w:t>編列年度預算配合澎湖縣農會納入慶祝農民節計畫辦理，補助金額為計畫總經費百分之五十為上限。</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二</w:t>
      </w:r>
      <w:r w:rsidRPr="003D7D22">
        <w:rPr>
          <w:rFonts w:hint="eastAsia"/>
        </w:rPr>
        <w:t>)</w:t>
      </w:r>
      <w:r>
        <w:rPr>
          <w:rFonts w:hint="eastAsia"/>
        </w:rPr>
        <w:tab/>
      </w:r>
      <w:r w:rsidRPr="003D7D22">
        <w:rPr>
          <w:rFonts w:hint="eastAsia"/>
        </w:rPr>
        <w:t>補助澎湖縣農會辦理農業推廣，由本局編列年度預算配合澎湖縣農會納入農業推廣事業工作年度計畫辦理，補助金額為計畫總經費百分之三十為上限。</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三</w:t>
      </w:r>
      <w:r w:rsidRPr="003D7D22">
        <w:rPr>
          <w:rFonts w:hint="eastAsia"/>
        </w:rPr>
        <w:t>)</w:t>
      </w:r>
      <w:r>
        <w:rPr>
          <w:rFonts w:hint="eastAsia"/>
        </w:rPr>
        <w:tab/>
      </w:r>
      <w:r w:rsidRPr="003D7D22">
        <w:rPr>
          <w:rFonts w:hint="eastAsia"/>
        </w:rPr>
        <w:t>補助澎湖縣農會辦理屆次改選，由本局編列年度預算配合澎湖縣農會納入屆次改選計畫辦理，經費包括選務工作籌備事宜（印刷費、業務費、差旅費等），補助金額為計畫總經費百分之六十為上限。</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四</w:t>
      </w:r>
      <w:r w:rsidRPr="003D7D22">
        <w:rPr>
          <w:rFonts w:hint="eastAsia"/>
        </w:rPr>
        <w:t>)</w:t>
      </w:r>
      <w:r>
        <w:rPr>
          <w:rFonts w:hint="eastAsia"/>
        </w:rPr>
        <w:tab/>
      </w:r>
      <w:r w:rsidRPr="003D7D22">
        <w:rPr>
          <w:rFonts w:hint="eastAsia"/>
        </w:rPr>
        <w:t>補助澎湖縣農會興建農漁產品集貨場、生鮮超市、集貨加工設施、運銷設施及資材更新等設備，由本局編列預算配合澎湖縣農會納入興建農漁產品集貨場或生鮮超市計畫辦理，補助金額為計畫總經費百分之五十為上限。</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五</w:t>
      </w:r>
      <w:r w:rsidRPr="003D7D22">
        <w:rPr>
          <w:rFonts w:hint="eastAsia"/>
        </w:rPr>
        <w:t>)</w:t>
      </w:r>
      <w:r>
        <w:rPr>
          <w:rFonts w:hint="eastAsia"/>
        </w:rPr>
        <w:tab/>
      </w:r>
      <w:r w:rsidRPr="003D7D22">
        <w:rPr>
          <w:rFonts w:hint="eastAsia"/>
        </w:rPr>
        <w:t>補助澎湖縣農會配合中央「國產有機質肥料推廣計畫」辦理擴大補助產銷班農民國產有機質肥料，每包補助金額為價格百分之五十為上限。</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六</w:t>
      </w:r>
      <w:r w:rsidRPr="003D7D22">
        <w:rPr>
          <w:rFonts w:hint="eastAsia"/>
        </w:rPr>
        <w:t>)</w:t>
      </w:r>
      <w:r>
        <w:rPr>
          <w:rFonts w:hint="eastAsia"/>
        </w:rPr>
        <w:tab/>
      </w:r>
      <w:r w:rsidRPr="003D7D22">
        <w:rPr>
          <w:rFonts w:hint="eastAsia"/>
        </w:rPr>
        <w:t>為提升農業發展，專案補助經機關首長或其授權人員奉核裁示者，則不受補助金額為計畫總經費百分比上限之限制。</w:t>
      </w:r>
      <w:r>
        <w:br/>
      </w:r>
      <w:r w:rsidRPr="003D7D22">
        <w:rPr>
          <w:rFonts w:hint="eastAsia"/>
        </w:rPr>
        <w:t>每一申請案，至少應編列總計畫經費百分之十以上自籌款。</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七</w:t>
      </w:r>
      <w:r w:rsidRPr="003D7D22">
        <w:rPr>
          <w:rFonts w:hint="eastAsia"/>
        </w:rPr>
        <w:t>)</w:t>
      </w:r>
      <w:r>
        <w:rPr>
          <w:rFonts w:hint="eastAsia"/>
        </w:rPr>
        <w:tab/>
      </w:r>
      <w:r w:rsidRPr="003D7D22">
        <w:rPr>
          <w:rFonts w:hint="eastAsia"/>
        </w:rPr>
        <w:t>受補（捐）助經費中如涉及採購事項，應依政府採購法等相關規定辦理。</w:t>
      </w:r>
    </w:p>
    <w:p w:rsidR="003D7D22" w:rsidRPr="003D7D22" w:rsidRDefault="003D7D22" w:rsidP="003D7D22">
      <w:pPr>
        <w:overflowPunct w:val="0"/>
        <w:spacing w:line="360" w:lineRule="exact"/>
        <w:ind w:left="504" w:hangingChars="210" w:hanging="504"/>
        <w:rPr>
          <w:b/>
        </w:rPr>
      </w:pPr>
      <w:r w:rsidRPr="003D7D22">
        <w:rPr>
          <w:rFonts w:hint="eastAsia"/>
          <w:b/>
        </w:rPr>
        <w:t>四、經費之用途或使用範圍：</w:t>
      </w:r>
    </w:p>
    <w:p w:rsidR="003D7D22" w:rsidRPr="003D7D22" w:rsidRDefault="003D7D22" w:rsidP="003D7D22">
      <w:pPr>
        <w:overflowPunct w:val="0"/>
        <w:spacing w:line="360" w:lineRule="exact"/>
        <w:ind w:leftChars="200" w:left="984" w:hangingChars="210" w:hanging="504"/>
      </w:pPr>
      <w:r w:rsidRPr="003D7D22">
        <w:rPr>
          <w:rFonts w:hint="eastAsia"/>
        </w:rPr>
        <w:lastRenderedPageBreak/>
        <w:t>(</w:t>
      </w:r>
      <w:r w:rsidRPr="003D7D22">
        <w:rPr>
          <w:rFonts w:hint="eastAsia"/>
        </w:rPr>
        <w:t>一</w:t>
      </w:r>
      <w:r w:rsidRPr="003D7D22">
        <w:rPr>
          <w:rFonts w:hint="eastAsia"/>
        </w:rPr>
        <w:t>)</w:t>
      </w:r>
      <w:r>
        <w:rPr>
          <w:rFonts w:hint="eastAsia"/>
        </w:rPr>
        <w:tab/>
      </w:r>
      <w:r w:rsidRPr="003D7D22">
        <w:rPr>
          <w:rFonts w:hint="eastAsia"/>
        </w:rPr>
        <w:t>補助澎湖縣農會慶祝農民節經費。</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二</w:t>
      </w:r>
      <w:r w:rsidRPr="003D7D22">
        <w:rPr>
          <w:rFonts w:hint="eastAsia"/>
        </w:rPr>
        <w:t>)</w:t>
      </w:r>
      <w:r>
        <w:rPr>
          <w:rFonts w:hint="eastAsia"/>
        </w:rPr>
        <w:tab/>
      </w:r>
      <w:r w:rsidRPr="003D7D22">
        <w:rPr>
          <w:rFonts w:hint="eastAsia"/>
        </w:rPr>
        <w:t>補助澎湖縣農會配合辦理農業推廣事業工作年度計畫。</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三</w:t>
      </w:r>
      <w:r w:rsidRPr="003D7D22">
        <w:rPr>
          <w:rFonts w:hint="eastAsia"/>
        </w:rPr>
        <w:t>)</w:t>
      </w:r>
      <w:r>
        <w:rPr>
          <w:rFonts w:hint="eastAsia"/>
        </w:rPr>
        <w:tab/>
      </w:r>
      <w:r w:rsidRPr="003D7D22">
        <w:rPr>
          <w:rFonts w:hint="eastAsia"/>
        </w:rPr>
        <w:t>補助澎湖縣農會配合辦理屆次改選各項選務工作。</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四</w:t>
      </w:r>
      <w:r w:rsidRPr="003D7D22">
        <w:rPr>
          <w:rFonts w:hint="eastAsia"/>
        </w:rPr>
        <w:t>)</w:t>
      </w:r>
      <w:r>
        <w:rPr>
          <w:rFonts w:hint="eastAsia"/>
        </w:rPr>
        <w:tab/>
      </w:r>
      <w:r w:rsidRPr="003D7D22">
        <w:rPr>
          <w:rFonts w:hint="eastAsia"/>
        </w:rPr>
        <w:t>補助興建農漁產品集貨場、生鮮超市、集貨加工設施、運銷設施及資材更新等設備經費。</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五</w:t>
      </w:r>
      <w:r w:rsidRPr="003D7D22">
        <w:rPr>
          <w:rFonts w:hint="eastAsia"/>
        </w:rPr>
        <w:t>)</w:t>
      </w:r>
      <w:r>
        <w:rPr>
          <w:rFonts w:hint="eastAsia"/>
        </w:rPr>
        <w:tab/>
      </w:r>
      <w:r w:rsidRPr="003D7D22">
        <w:rPr>
          <w:rFonts w:hint="eastAsia"/>
        </w:rPr>
        <w:t>補助澎湖縣農會配合中央「國產有機質肥料推廣計畫」辦理擴大補助產銷班農民國產有機質肥料。</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六</w:t>
      </w:r>
      <w:r w:rsidRPr="003D7D22">
        <w:rPr>
          <w:rFonts w:hint="eastAsia"/>
        </w:rPr>
        <w:t>)</w:t>
      </w:r>
      <w:r>
        <w:rPr>
          <w:rFonts w:hint="eastAsia"/>
        </w:rPr>
        <w:tab/>
      </w:r>
      <w:r w:rsidRPr="003D7D22">
        <w:rPr>
          <w:rFonts w:hint="eastAsia"/>
        </w:rPr>
        <w:t>同一案件向二個以上機關提出申請補（捐）助，應列明全部經費內容，及向各機關申請補（捐）助之項目及金額，如有隱匿不實或造假情事，應撤銷該補（捐）助案件，並收回已撥付款項。</w:t>
      </w:r>
    </w:p>
    <w:p w:rsidR="003D7D22" w:rsidRPr="003D7D22" w:rsidRDefault="003D7D22" w:rsidP="003D7D22">
      <w:pPr>
        <w:overflowPunct w:val="0"/>
        <w:spacing w:line="360" w:lineRule="exact"/>
        <w:ind w:left="504" w:hangingChars="210" w:hanging="504"/>
        <w:rPr>
          <w:b/>
        </w:rPr>
      </w:pPr>
      <w:r w:rsidRPr="003D7D22">
        <w:rPr>
          <w:rFonts w:hint="eastAsia"/>
          <w:b/>
        </w:rPr>
        <w:t>五、申請程序及應備文件：</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一</w:t>
      </w:r>
      <w:r w:rsidRPr="003D7D22">
        <w:rPr>
          <w:rFonts w:hint="eastAsia"/>
        </w:rPr>
        <w:t>)</w:t>
      </w:r>
      <w:r>
        <w:rPr>
          <w:rFonts w:hint="eastAsia"/>
        </w:rPr>
        <w:tab/>
      </w:r>
      <w:r w:rsidRPr="003D7D22">
        <w:rPr>
          <w:rFonts w:hint="eastAsia"/>
        </w:rPr>
        <w:t>補助澎湖縣農會慶祝農民節經費：經籌備處決議後由澎湖縣農會檢附總計畫及領款收據，送本局申請。</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二</w:t>
      </w:r>
      <w:r w:rsidRPr="003D7D22">
        <w:rPr>
          <w:rFonts w:hint="eastAsia"/>
        </w:rPr>
        <w:t>)</w:t>
      </w:r>
      <w:r>
        <w:rPr>
          <w:rFonts w:hint="eastAsia"/>
        </w:rPr>
        <w:tab/>
      </w:r>
      <w:r w:rsidRPr="003D7D22">
        <w:rPr>
          <w:rFonts w:hint="eastAsia"/>
        </w:rPr>
        <w:t>補助澎湖縣農會配合辦理農業推廣事業工作年度計畫：由澎湖縣農會檢附農業推廣事業總計畫及收據，送本局申請。</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三</w:t>
      </w:r>
      <w:r w:rsidRPr="003D7D22">
        <w:rPr>
          <w:rFonts w:hint="eastAsia"/>
        </w:rPr>
        <w:t>)</w:t>
      </w:r>
      <w:r>
        <w:rPr>
          <w:rFonts w:hint="eastAsia"/>
        </w:rPr>
        <w:tab/>
      </w:r>
      <w:r w:rsidRPr="003D7D22">
        <w:rPr>
          <w:rFonts w:hint="eastAsia"/>
        </w:rPr>
        <w:t>補助澎湖縣農會配合辦理屆次改選各項選務工作：由澎湖縣農會檢附總計畫及收據，送本局申請。</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四</w:t>
      </w:r>
      <w:r w:rsidRPr="003D7D22">
        <w:rPr>
          <w:rFonts w:hint="eastAsia"/>
        </w:rPr>
        <w:t>)</w:t>
      </w:r>
      <w:r>
        <w:rPr>
          <w:rFonts w:hint="eastAsia"/>
        </w:rPr>
        <w:tab/>
      </w:r>
      <w:r w:rsidRPr="003D7D22">
        <w:rPr>
          <w:rFonts w:hint="eastAsia"/>
        </w:rPr>
        <w:t>補助興建農漁產品集貨場或生鮮超市經費：由澎湖縣農會檢附中央主管機關核定計畫書向本局申請。</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五</w:t>
      </w:r>
      <w:r w:rsidRPr="003D7D22">
        <w:rPr>
          <w:rFonts w:hint="eastAsia"/>
        </w:rPr>
        <w:t>)</w:t>
      </w:r>
      <w:r>
        <w:rPr>
          <w:rFonts w:hint="eastAsia"/>
        </w:rPr>
        <w:tab/>
      </w:r>
      <w:r w:rsidRPr="003D7D22">
        <w:rPr>
          <w:rFonts w:hint="eastAsia"/>
        </w:rPr>
        <w:t>補助澎湖縣農會配合中央「國產有機質肥料推廣計畫」辦理擴大補助產銷班農民國產有機質肥料：由澎湖縣農會檢附產銷班農民購買憑證及農會請款收據向本局申請。</w:t>
      </w:r>
    </w:p>
    <w:p w:rsidR="003D7D22" w:rsidRPr="003D7D22" w:rsidRDefault="003D7D22" w:rsidP="003D7D22">
      <w:pPr>
        <w:overflowPunct w:val="0"/>
        <w:spacing w:line="360" w:lineRule="exact"/>
        <w:ind w:left="504" w:hangingChars="210" w:hanging="504"/>
        <w:rPr>
          <w:b/>
        </w:rPr>
      </w:pPr>
      <w:r w:rsidRPr="003D7D22">
        <w:rPr>
          <w:rFonts w:hint="eastAsia"/>
          <w:b/>
        </w:rPr>
        <w:t>六、</w:t>
      </w:r>
      <w:r w:rsidRPr="003D7D22">
        <w:rPr>
          <w:rFonts w:hint="eastAsia"/>
          <w:b/>
        </w:rPr>
        <w:tab/>
      </w:r>
      <w:r w:rsidRPr="003D7D22">
        <w:rPr>
          <w:rFonts w:hint="eastAsia"/>
          <w:b/>
        </w:rPr>
        <w:t>審查標準及作業程序：</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一</w:t>
      </w:r>
      <w:r w:rsidRPr="003D7D22">
        <w:rPr>
          <w:rFonts w:hint="eastAsia"/>
        </w:rPr>
        <w:t>)</w:t>
      </w:r>
      <w:r>
        <w:rPr>
          <w:rFonts w:hint="eastAsia"/>
        </w:rPr>
        <w:tab/>
      </w:r>
      <w:r w:rsidRPr="003D7D22">
        <w:rPr>
          <w:rFonts w:hint="eastAsia"/>
        </w:rPr>
        <w:t>補助澎湖縣農會慶祝農民節經費：由本局承辦單位審核無訛後，簽會會計單位並完成法定預算程序後逐級核章後撥款。</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二</w:t>
      </w:r>
      <w:r w:rsidRPr="003D7D22">
        <w:rPr>
          <w:rFonts w:hint="eastAsia"/>
        </w:rPr>
        <w:t>)</w:t>
      </w:r>
      <w:r>
        <w:rPr>
          <w:rFonts w:hint="eastAsia"/>
        </w:rPr>
        <w:tab/>
      </w:r>
      <w:r w:rsidRPr="003D7D22">
        <w:rPr>
          <w:rFonts w:hint="eastAsia"/>
        </w:rPr>
        <w:t>補助澎湖縣農會配合辦理農業推廣事業工作年度計畫：由本局承辦單位審核無訛後，簽會會計單位並完成法定預算程序後逐級核章後撥款。</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三</w:t>
      </w:r>
      <w:r w:rsidRPr="003D7D22">
        <w:rPr>
          <w:rFonts w:hint="eastAsia"/>
        </w:rPr>
        <w:t>)</w:t>
      </w:r>
      <w:r>
        <w:rPr>
          <w:rFonts w:hint="eastAsia"/>
        </w:rPr>
        <w:tab/>
      </w:r>
      <w:r w:rsidRPr="003D7D22">
        <w:rPr>
          <w:rFonts w:hint="eastAsia"/>
        </w:rPr>
        <w:t>補助澎湖縣農會配合辦理屆次改選各項選務工作：由本局承辦單位審核無訛後，簽會會計單位並完成法定預算程序後逐級核章後撥款。</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四</w:t>
      </w:r>
      <w:r w:rsidRPr="003D7D22">
        <w:rPr>
          <w:rFonts w:hint="eastAsia"/>
        </w:rPr>
        <w:t>)</w:t>
      </w:r>
      <w:r>
        <w:rPr>
          <w:rFonts w:hint="eastAsia"/>
        </w:rPr>
        <w:tab/>
      </w:r>
      <w:r w:rsidRPr="003D7D22">
        <w:rPr>
          <w:rFonts w:hint="eastAsia"/>
        </w:rPr>
        <w:t>補助興建農漁產品集貨場或生鮮超市經費：由本局依中央主管機關核定計畫審核無訛後，簽會會計單位並完成法定預算程序後核定補助經費額度，並依發包金額按本規定第二點補助比率核撥。</w:t>
      </w:r>
    </w:p>
    <w:p w:rsidR="003D7D22" w:rsidRPr="003D7D22" w:rsidRDefault="003D7D22" w:rsidP="003D7D22">
      <w:pPr>
        <w:overflowPunct w:val="0"/>
        <w:spacing w:line="360" w:lineRule="exact"/>
        <w:ind w:leftChars="200" w:left="984" w:hangingChars="210" w:hanging="504"/>
      </w:pPr>
      <w:r w:rsidRPr="003D7D22">
        <w:rPr>
          <w:rFonts w:hint="eastAsia"/>
        </w:rPr>
        <w:lastRenderedPageBreak/>
        <w:t>(</w:t>
      </w:r>
      <w:r w:rsidRPr="003D7D22">
        <w:rPr>
          <w:rFonts w:hint="eastAsia"/>
        </w:rPr>
        <w:t>五</w:t>
      </w:r>
      <w:r w:rsidRPr="003D7D22">
        <w:rPr>
          <w:rFonts w:hint="eastAsia"/>
        </w:rPr>
        <w:t>)</w:t>
      </w:r>
      <w:r>
        <w:rPr>
          <w:rFonts w:hint="eastAsia"/>
        </w:rPr>
        <w:tab/>
      </w:r>
      <w:r w:rsidRPr="003D7D22">
        <w:rPr>
          <w:rFonts w:hint="eastAsia"/>
        </w:rPr>
        <w:t>補助澎湖縣農會配合中央「國產有機質肥料推廣計畫」辦理擴大補助產銷班農民國產有機質肥料：由本局依中央「國產有機質肥料推廣計畫」核定函及其補助規定辦理。</w:t>
      </w:r>
    </w:p>
    <w:p w:rsidR="003D7D22" w:rsidRPr="003D7D22" w:rsidRDefault="003D7D22" w:rsidP="003D7D22">
      <w:pPr>
        <w:overflowPunct w:val="0"/>
        <w:spacing w:line="360" w:lineRule="exact"/>
        <w:ind w:left="504" w:hangingChars="210" w:hanging="504"/>
        <w:rPr>
          <w:b/>
        </w:rPr>
      </w:pPr>
      <w:r w:rsidRPr="003D7D22">
        <w:rPr>
          <w:rFonts w:hint="eastAsia"/>
          <w:b/>
        </w:rPr>
        <w:t>七、</w:t>
      </w:r>
      <w:r w:rsidRPr="003D7D22">
        <w:rPr>
          <w:rFonts w:hint="eastAsia"/>
          <w:b/>
        </w:rPr>
        <w:tab/>
      </w:r>
      <w:r w:rsidRPr="003D7D22">
        <w:rPr>
          <w:rFonts w:hint="eastAsia"/>
          <w:b/>
        </w:rPr>
        <w:t>經費請撥、支出憑證之處理及核銷程序：</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一</w:t>
      </w:r>
      <w:r w:rsidRPr="003D7D22">
        <w:rPr>
          <w:rFonts w:hint="eastAsia"/>
        </w:rPr>
        <w:t>)</w:t>
      </w:r>
      <w:r>
        <w:rPr>
          <w:rFonts w:hint="eastAsia"/>
        </w:rPr>
        <w:tab/>
      </w:r>
      <w:r w:rsidRPr="003D7D22">
        <w:rPr>
          <w:rFonts w:hint="eastAsia"/>
        </w:rPr>
        <w:t>受補（捐）助經費結報時，所檢附之支出憑證應依政府支出憑證處理要點規定辦理，並應詳列支出用途及全部實支經費總額，同一案件由二個以上機關補（捐）助者，應列明各機關實際補（捐）助金額。</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二</w:t>
      </w:r>
      <w:r w:rsidRPr="003D7D22">
        <w:rPr>
          <w:rFonts w:hint="eastAsia"/>
        </w:rPr>
        <w:t>)</w:t>
      </w:r>
      <w:r>
        <w:rPr>
          <w:rFonts w:hint="eastAsia"/>
        </w:rPr>
        <w:tab/>
      </w:r>
      <w:r w:rsidRPr="003D7D22">
        <w:rPr>
          <w:rFonts w:hint="eastAsia"/>
        </w:rPr>
        <w:t>受補（捐）助經費於補（捐）助案件結案時尚有結餘款，應按補（捐）助比例繳回。</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三</w:t>
      </w:r>
      <w:r w:rsidRPr="003D7D22">
        <w:rPr>
          <w:rFonts w:hint="eastAsia"/>
        </w:rPr>
        <w:t>)</w:t>
      </w:r>
      <w:r>
        <w:rPr>
          <w:rFonts w:hint="eastAsia"/>
        </w:rPr>
        <w:tab/>
      </w:r>
      <w:r w:rsidRPr="003D7D22">
        <w:rPr>
          <w:rFonts w:hint="eastAsia"/>
        </w:rPr>
        <w:t>受補（捐）助經費產生之利息或其他衍生收入應繳回本局。</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四</w:t>
      </w:r>
      <w:r w:rsidRPr="003D7D22">
        <w:rPr>
          <w:rFonts w:hint="eastAsia"/>
        </w:rPr>
        <w:t>)</w:t>
      </w:r>
      <w:r>
        <w:rPr>
          <w:rFonts w:hint="eastAsia"/>
        </w:rPr>
        <w:tab/>
      </w:r>
      <w:r w:rsidRPr="003D7D22">
        <w:rPr>
          <w:rFonts w:hint="eastAsia"/>
        </w:rPr>
        <w:t>受補（捐）助經費請檢附收支清單，以及應備文件送本局辦理結報，但有特殊情形，須留存前開資料者，應報經補助機關同意，得憑領據結報，免附送有關憑證。</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五</w:t>
      </w:r>
      <w:r w:rsidRPr="003D7D22">
        <w:rPr>
          <w:rFonts w:hint="eastAsia"/>
        </w:rPr>
        <w:t>)</w:t>
      </w:r>
      <w:r>
        <w:rPr>
          <w:rFonts w:hint="eastAsia"/>
        </w:rPr>
        <w:tab/>
      </w:r>
      <w:r w:rsidRPr="003D7D22">
        <w:rPr>
          <w:rFonts w:hint="eastAsia"/>
        </w:rPr>
        <w:t>留存受補（捐）助團體之原始憑證，應依會計法規定妥善保存與銷毀，已屆保存年限之銷毀，應函報原補</w:t>
      </w:r>
      <w:r w:rsidRPr="003D7D22">
        <w:rPr>
          <w:rFonts w:hint="eastAsia"/>
        </w:rPr>
        <w:t>(</w:t>
      </w:r>
      <w:r w:rsidRPr="003D7D22">
        <w:rPr>
          <w:rFonts w:hint="eastAsia"/>
        </w:rPr>
        <w:t>捐</w:t>
      </w:r>
      <w:r w:rsidRPr="003D7D22">
        <w:rPr>
          <w:rFonts w:hint="eastAsia"/>
        </w:rPr>
        <w:t>)</w:t>
      </w:r>
      <w:r w:rsidRPr="003D7D22">
        <w:rPr>
          <w:rFonts w:hint="eastAsia"/>
        </w:rPr>
        <w:t>助機關轉請審計機關同意。如遇有提前銷毀，或有毀損、滅失等情事時，應敘明原因及處理情形，函報原補</w:t>
      </w:r>
      <w:r w:rsidRPr="003D7D22">
        <w:rPr>
          <w:rFonts w:hint="eastAsia"/>
        </w:rPr>
        <w:t>(</w:t>
      </w:r>
      <w:r w:rsidRPr="003D7D22">
        <w:rPr>
          <w:rFonts w:hint="eastAsia"/>
        </w:rPr>
        <w:t>捐</w:t>
      </w:r>
      <w:r w:rsidRPr="003D7D22">
        <w:rPr>
          <w:rFonts w:hint="eastAsia"/>
        </w:rPr>
        <w:t>)</w:t>
      </w:r>
      <w:r w:rsidRPr="003D7D22">
        <w:rPr>
          <w:rFonts w:hint="eastAsia"/>
        </w:rPr>
        <w:t>助機關轉請審計機關同意。如經發現未確實辦理者，得依情節輕重對該補（捐）助案件或受補（捐）助團體酌減嗣後補（捐）助款或停止補（捐）助一至五年。</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六</w:t>
      </w:r>
      <w:r w:rsidRPr="003D7D22">
        <w:rPr>
          <w:rFonts w:hint="eastAsia"/>
        </w:rPr>
        <w:t>)</w:t>
      </w:r>
      <w:r>
        <w:rPr>
          <w:rFonts w:hint="eastAsia"/>
        </w:rPr>
        <w:tab/>
      </w:r>
      <w:r w:rsidRPr="003D7D22">
        <w:rPr>
          <w:rFonts w:hint="eastAsia"/>
        </w:rPr>
        <w:t>受補（捐）助之民間團體及個人申請支付款項時，應本誠信原則對所提出支出憑證之支付事實及真實性負責，如有不實，應負相關責任。</w:t>
      </w:r>
    </w:p>
    <w:p w:rsidR="003D7D22" w:rsidRPr="003D7D22" w:rsidRDefault="003D7D22" w:rsidP="003D7D22">
      <w:pPr>
        <w:overflowPunct w:val="0"/>
        <w:spacing w:line="360" w:lineRule="exact"/>
        <w:ind w:left="504" w:hangingChars="210" w:hanging="504"/>
        <w:rPr>
          <w:b/>
        </w:rPr>
      </w:pPr>
      <w:r w:rsidRPr="003D7D22">
        <w:rPr>
          <w:rFonts w:hint="eastAsia"/>
          <w:b/>
        </w:rPr>
        <w:t>八、</w:t>
      </w:r>
      <w:r w:rsidRPr="003D7D22">
        <w:rPr>
          <w:rFonts w:hint="eastAsia"/>
          <w:b/>
        </w:rPr>
        <w:tab/>
      </w:r>
      <w:r w:rsidRPr="003D7D22">
        <w:rPr>
          <w:rFonts w:hint="eastAsia"/>
          <w:b/>
        </w:rPr>
        <w:t>督導及考核：</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一</w:t>
      </w:r>
      <w:r w:rsidRPr="003D7D22">
        <w:rPr>
          <w:rFonts w:hint="eastAsia"/>
        </w:rPr>
        <w:t>)</w:t>
      </w:r>
      <w:r>
        <w:rPr>
          <w:rFonts w:hint="eastAsia"/>
        </w:rPr>
        <w:tab/>
      </w:r>
      <w:r w:rsidRPr="003D7D22">
        <w:rPr>
          <w:rFonts w:hint="eastAsia"/>
        </w:rPr>
        <w:t>對補（捐）助款之運用考核辦理，如發現成效不佳、未依補（捐）助用途支用、或虛報、浮報等情事，除應繳回該部份之補（捐）助經費外，得依情節輕重對該補（捐）助案件停止補（捐）助一年至五年。</w:t>
      </w:r>
    </w:p>
    <w:p w:rsidR="003D7D22" w:rsidRPr="003D7D22" w:rsidRDefault="003D7D22" w:rsidP="003D7D22">
      <w:pPr>
        <w:overflowPunct w:val="0"/>
        <w:spacing w:line="360" w:lineRule="exact"/>
        <w:ind w:leftChars="200" w:left="984" w:hangingChars="210" w:hanging="504"/>
      </w:pPr>
      <w:r w:rsidRPr="003D7D22">
        <w:rPr>
          <w:rFonts w:hint="eastAsia"/>
        </w:rPr>
        <w:t>(</w:t>
      </w:r>
      <w:r w:rsidRPr="003D7D22">
        <w:rPr>
          <w:rFonts w:hint="eastAsia"/>
        </w:rPr>
        <w:t>二</w:t>
      </w:r>
      <w:r w:rsidRPr="003D7D22">
        <w:rPr>
          <w:rFonts w:hint="eastAsia"/>
        </w:rPr>
        <w:t>)</w:t>
      </w:r>
      <w:r>
        <w:rPr>
          <w:rFonts w:hint="eastAsia"/>
        </w:rPr>
        <w:tab/>
      </w:r>
      <w:r w:rsidRPr="003D7D22">
        <w:rPr>
          <w:rFonts w:hint="eastAsia"/>
        </w:rPr>
        <w:t>依農會年度考核成績作為辦理補（捐）助案件成果考核及效益評估之參據。</w:t>
      </w:r>
    </w:p>
    <w:p w:rsidR="007578B3" w:rsidRDefault="003D7D22" w:rsidP="003D7D22">
      <w:pPr>
        <w:overflowPunct w:val="0"/>
        <w:spacing w:line="360" w:lineRule="exact"/>
        <w:ind w:leftChars="200" w:left="984" w:hangingChars="210" w:hanging="504"/>
      </w:pPr>
      <w:r w:rsidRPr="003D7D22">
        <w:rPr>
          <w:rFonts w:hint="eastAsia"/>
        </w:rPr>
        <w:t>(</w:t>
      </w:r>
      <w:r w:rsidRPr="003D7D22">
        <w:rPr>
          <w:rFonts w:hint="eastAsia"/>
        </w:rPr>
        <w:t>三</w:t>
      </w:r>
      <w:r w:rsidRPr="003D7D22">
        <w:rPr>
          <w:rFonts w:hint="eastAsia"/>
        </w:rPr>
        <w:t>)</w:t>
      </w:r>
      <w:r>
        <w:rPr>
          <w:rFonts w:hint="eastAsia"/>
        </w:rPr>
        <w:tab/>
      </w:r>
      <w:r w:rsidRPr="003D7D22">
        <w:rPr>
          <w:rFonts w:hint="eastAsia"/>
        </w:rPr>
        <w:t>補（捐）助澎湖縣農會應強化內部控制機制，包括衡酌受補</w:t>
      </w:r>
      <w:r>
        <w:rPr>
          <w:rFonts w:hint="eastAsia"/>
        </w:rPr>
        <w:t>（</w:t>
      </w:r>
      <w:r w:rsidRPr="003D7D22">
        <w:rPr>
          <w:rFonts w:hint="eastAsia"/>
        </w:rPr>
        <w:t>捐</w:t>
      </w:r>
      <w:r>
        <w:rPr>
          <w:rFonts w:hint="eastAsia"/>
        </w:rPr>
        <w:t>）</w:t>
      </w:r>
      <w:r w:rsidRPr="003D7D22">
        <w:rPr>
          <w:rFonts w:hint="eastAsia"/>
        </w:rPr>
        <w:t>助對象業</w:t>
      </w:r>
      <w:r>
        <w:rPr>
          <w:rFonts w:hint="eastAsia"/>
        </w:rPr>
        <w:t>（</w:t>
      </w:r>
      <w:r w:rsidRPr="003D7D22">
        <w:rPr>
          <w:rFonts w:hint="eastAsia"/>
        </w:rPr>
        <w:t>會</w:t>
      </w:r>
      <w:r>
        <w:rPr>
          <w:rFonts w:hint="eastAsia"/>
        </w:rPr>
        <w:t>）</w:t>
      </w:r>
      <w:r w:rsidRPr="003D7D22">
        <w:rPr>
          <w:rFonts w:hint="eastAsia"/>
        </w:rPr>
        <w:t>務或財務運作狀況；相關補捐助資訊應登載於民間團體補</w:t>
      </w:r>
      <w:r>
        <w:rPr>
          <w:rFonts w:hint="eastAsia"/>
        </w:rPr>
        <w:t>（</w:t>
      </w:r>
      <w:r w:rsidRPr="003D7D22">
        <w:rPr>
          <w:rFonts w:hint="eastAsia"/>
        </w:rPr>
        <w:t>捐</w:t>
      </w:r>
      <w:r>
        <w:rPr>
          <w:rFonts w:hint="eastAsia"/>
        </w:rPr>
        <w:t>）</w:t>
      </w:r>
      <w:r w:rsidRPr="003D7D22">
        <w:rPr>
          <w:rFonts w:hint="eastAsia"/>
        </w:rPr>
        <w:t>助系統</w:t>
      </w:r>
      <w:r>
        <w:rPr>
          <w:rFonts w:hint="eastAsia"/>
        </w:rPr>
        <w:t>（</w:t>
      </w:r>
      <w:r w:rsidRPr="003D7D22">
        <w:rPr>
          <w:rFonts w:hint="eastAsia"/>
        </w:rPr>
        <w:t>CGSS</w:t>
      </w:r>
      <w:r>
        <w:rPr>
          <w:rFonts w:hint="eastAsia"/>
        </w:rPr>
        <w:t>）</w:t>
      </w:r>
      <w:r w:rsidRPr="003D7D22">
        <w:rPr>
          <w:rFonts w:hint="eastAsia"/>
        </w:rPr>
        <w:t>，並透過該系統查詢補</w:t>
      </w:r>
      <w:r>
        <w:rPr>
          <w:rFonts w:hint="eastAsia"/>
        </w:rPr>
        <w:t>（</w:t>
      </w:r>
      <w:r w:rsidRPr="003D7D22">
        <w:rPr>
          <w:rFonts w:hint="eastAsia"/>
        </w:rPr>
        <w:t>捐</w:t>
      </w:r>
      <w:r>
        <w:rPr>
          <w:rFonts w:hint="eastAsia"/>
        </w:rPr>
        <w:t>）</w:t>
      </w:r>
      <w:r w:rsidRPr="003D7D22">
        <w:rPr>
          <w:rFonts w:hint="eastAsia"/>
        </w:rPr>
        <w:t>助案件有無重複或超出所需經費等情形，作為辦理核定及撥款作業之參據。</w:t>
      </w:r>
    </w:p>
    <w:p w:rsidR="007578B3" w:rsidRDefault="007578B3" w:rsidP="007578B3">
      <w:pPr>
        <w:widowControl/>
        <w:ind w:left="720" w:hangingChars="300" w:hanging="720"/>
      </w:pPr>
      <w:r>
        <w:br w:type="page"/>
      </w:r>
    </w:p>
    <w:p w:rsidR="00690598" w:rsidRDefault="005C4E18" w:rsidP="00F442AF">
      <w:pPr>
        <w:topLinePunct/>
        <w:spacing w:beforeLines="150"/>
        <w:rPr>
          <w:sz w:val="36"/>
        </w:rPr>
      </w:pPr>
      <w:r w:rsidRPr="005C4E18">
        <w:rPr>
          <w:noProof/>
        </w:rPr>
        <w:lastRenderedPageBreak/>
        <w:pict>
          <v:shape id="_x0000_s1421" type="#_x0000_t202" style="position:absolute;left:0;text-align:left;margin-left:223.75pt;margin-top:-1.2pt;width:85.05pt;height:34pt;z-index:251672064;mso-position-horizontal-relative:page" filled="f" strokeweight="4pt">
            <v:stroke r:id="rId19" o:title="" filltype="pattern"/>
            <v:textbox style="mso-next-textbox:#_x0000_s1421" inset=",1.3mm">
              <w:txbxContent>
                <w:p w:rsidR="00690598" w:rsidRDefault="00690598" w:rsidP="00690598">
                  <w:pPr>
                    <w:pStyle w:val="afffffffffffe"/>
                    <w:ind w:left="1080" w:hanging="1080"/>
                  </w:pPr>
                  <w:r>
                    <w:rPr>
                      <w:rFonts w:hint="eastAsia"/>
                    </w:rPr>
                    <w:t>公告</w:t>
                  </w:r>
                </w:p>
              </w:txbxContent>
            </v:textbox>
            <w10:wrap anchorx="page"/>
          </v:shape>
        </w:pict>
      </w:r>
    </w:p>
    <w:p w:rsidR="00690598" w:rsidRPr="001D7CF3" w:rsidRDefault="00690598" w:rsidP="00690598">
      <w:pPr>
        <w:pStyle w:val="afffffffff9"/>
        <w:spacing w:line="240" w:lineRule="auto"/>
      </w:pPr>
    </w:p>
    <w:p w:rsidR="001832F2" w:rsidRPr="003D7D22" w:rsidRDefault="00690598" w:rsidP="00690598">
      <w:pPr>
        <w:spacing w:line="240" w:lineRule="auto"/>
      </w:pPr>
      <w:r w:rsidRPr="00690598">
        <w:rPr>
          <w:noProof/>
        </w:rPr>
        <w:drawing>
          <wp:inline distT="0" distB="0" distL="0" distR="0">
            <wp:extent cx="1330960" cy="532130"/>
            <wp:effectExtent l="19050" t="0" r="2540" b="0"/>
            <wp:docPr id="37"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24"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690598" w:rsidRPr="00690598" w:rsidRDefault="00690598" w:rsidP="00690598">
      <w:pPr>
        <w:pStyle w:val="XXXX2"/>
        <w:spacing w:before="360"/>
      </w:pPr>
      <w:r w:rsidRPr="00690598">
        <w:rPr>
          <w:rFonts w:hint="eastAsia"/>
        </w:rPr>
        <w:t>澎湖縣政府</w:t>
      </w:r>
      <w:r>
        <w:rPr>
          <w:rFonts w:hint="eastAsia"/>
        </w:rPr>
        <w:t xml:space="preserve">　</w:t>
      </w:r>
      <w:r w:rsidRPr="00690598">
        <w:rPr>
          <w:rFonts w:hint="eastAsia"/>
        </w:rPr>
        <w:t>函</w:t>
      </w:r>
    </w:p>
    <w:p w:rsidR="00690598" w:rsidRPr="00690598" w:rsidRDefault="00690598" w:rsidP="00EB218C">
      <w:pPr>
        <w:pStyle w:val="affffffffffe"/>
        <w:spacing w:line="360" w:lineRule="exact"/>
      </w:pPr>
      <w:r w:rsidRPr="00690598">
        <w:rPr>
          <w:rFonts w:hint="eastAsia"/>
        </w:rPr>
        <w:t>受</w:t>
      </w:r>
      <w:r>
        <w:rPr>
          <w:rFonts w:hint="eastAsia"/>
        </w:rPr>
        <w:t xml:space="preserve"> </w:t>
      </w:r>
      <w:r w:rsidRPr="00690598">
        <w:rPr>
          <w:rFonts w:hint="eastAsia"/>
        </w:rPr>
        <w:t>文</w:t>
      </w:r>
      <w:r>
        <w:rPr>
          <w:rFonts w:hint="eastAsia"/>
        </w:rPr>
        <w:t xml:space="preserve"> </w:t>
      </w:r>
      <w:r w:rsidRPr="00690598">
        <w:rPr>
          <w:rFonts w:hint="eastAsia"/>
        </w:rPr>
        <w:t>者：如正、副本行文單位</w:t>
      </w:r>
    </w:p>
    <w:p w:rsidR="00690598" w:rsidRPr="00690598" w:rsidRDefault="00690598" w:rsidP="00EB218C">
      <w:pPr>
        <w:pStyle w:val="affffffffffe"/>
        <w:spacing w:line="360" w:lineRule="exact"/>
      </w:pPr>
      <w:r w:rsidRPr="00690598">
        <w:rPr>
          <w:rFonts w:hint="eastAsia"/>
        </w:rPr>
        <w:t>發文日期：中華民國</w:t>
      </w:r>
      <w:r w:rsidRPr="00690598">
        <w:rPr>
          <w:rFonts w:hint="eastAsia"/>
        </w:rPr>
        <w:t>114</w:t>
      </w:r>
      <w:r w:rsidRPr="00690598">
        <w:rPr>
          <w:rFonts w:hint="eastAsia"/>
        </w:rPr>
        <w:t>年</w:t>
      </w:r>
      <w:r w:rsidRPr="00690598">
        <w:rPr>
          <w:rFonts w:hint="eastAsia"/>
        </w:rPr>
        <w:t>9</w:t>
      </w:r>
      <w:r w:rsidRPr="00690598">
        <w:rPr>
          <w:rFonts w:hint="eastAsia"/>
        </w:rPr>
        <w:t>月</w:t>
      </w:r>
      <w:r w:rsidRPr="00690598">
        <w:rPr>
          <w:rFonts w:hint="eastAsia"/>
        </w:rPr>
        <w:t>23</w:t>
      </w:r>
      <w:r w:rsidRPr="00690598">
        <w:rPr>
          <w:rFonts w:hint="eastAsia"/>
        </w:rPr>
        <w:t>日</w:t>
      </w:r>
      <w:r w:rsidRPr="00690598">
        <w:rPr>
          <w:rFonts w:hint="eastAsia"/>
        </w:rPr>
        <w:t xml:space="preserve"> </w:t>
      </w:r>
    </w:p>
    <w:p w:rsidR="00690598" w:rsidRPr="00690598" w:rsidRDefault="00690598" w:rsidP="00EB218C">
      <w:pPr>
        <w:pStyle w:val="affffffffffe"/>
        <w:spacing w:line="360" w:lineRule="exact"/>
      </w:pPr>
      <w:r w:rsidRPr="00690598">
        <w:rPr>
          <w:rFonts w:hint="eastAsia"/>
        </w:rPr>
        <w:t>發文字號：府建城字第</w:t>
      </w:r>
      <w:r w:rsidRPr="00690598">
        <w:rPr>
          <w:rFonts w:hint="eastAsia"/>
        </w:rPr>
        <w:t>11400606131</w:t>
      </w:r>
      <w:r w:rsidRPr="00690598">
        <w:rPr>
          <w:rFonts w:hint="eastAsia"/>
        </w:rPr>
        <w:t>號</w:t>
      </w:r>
    </w:p>
    <w:p w:rsidR="00690598" w:rsidRPr="00690598" w:rsidRDefault="00690598" w:rsidP="00EB218C">
      <w:pPr>
        <w:pStyle w:val="affffffffffe"/>
        <w:spacing w:line="360" w:lineRule="exact"/>
      </w:pPr>
      <w:r w:rsidRPr="00690598">
        <w:rPr>
          <w:rFonts w:hint="eastAsia"/>
        </w:rPr>
        <w:t>附</w:t>
      </w:r>
      <w:r w:rsidR="00855473">
        <w:rPr>
          <w:rFonts w:hint="eastAsia"/>
        </w:rPr>
        <w:t xml:space="preserve">　　</w:t>
      </w:r>
      <w:r w:rsidRPr="00690598">
        <w:rPr>
          <w:rFonts w:hint="eastAsia"/>
        </w:rPr>
        <w:t>件：</w:t>
      </w:r>
    </w:p>
    <w:p w:rsidR="00690598" w:rsidRPr="00690598" w:rsidRDefault="00690598" w:rsidP="00EB218C">
      <w:pPr>
        <w:pStyle w:val="affffffffffe"/>
        <w:spacing w:line="360" w:lineRule="exact"/>
      </w:pPr>
      <w:r w:rsidRPr="00690598">
        <w:rPr>
          <w:rFonts w:hint="eastAsia"/>
        </w:rPr>
        <w:t>主</w:t>
      </w:r>
      <w:r w:rsidR="00855473">
        <w:rPr>
          <w:rFonts w:hint="eastAsia"/>
        </w:rPr>
        <w:t xml:space="preserve">　　</w:t>
      </w:r>
      <w:r w:rsidRPr="00690598">
        <w:rPr>
          <w:rFonts w:hint="eastAsia"/>
        </w:rPr>
        <w:t>旨：為辦理「變更馬公都市計畫（「機</w:t>
      </w:r>
      <w:r w:rsidRPr="00690598">
        <w:rPr>
          <w:rFonts w:hint="eastAsia"/>
        </w:rPr>
        <w:t>2</w:t>
      </w:r>
      <w:r w:rsidRPr="00690598">
        <w:rPr>
          <w:rFonts w:hint="eastAsia"/>
        </w:rPr>
        <w:t>」機關用地為商業區、「體</w:t>
      </w:r>
      <w:r w:rsidRPr="00690598">
        <w:rPr>
          <w:rFonts w:hint="eastAsia"/>
        </w:rPr>
        <w:t>2</w:t>
      </w:r>
      <w:r w:rsidRPr="00690598">
        <w:rPr>
          <w:rFonts w:hint="eastAsia"/>
        </w:rPr>
        <w:t>」體育場用地為機關用地、機關用地及乙種工業區為體育場用地）（配合第三漁港暨馬公市公所周邊公有土地都市更新）」案計畫書、圖草案公開展覽，詳如說明，請查照。</w:t>
      </w:r>
    </w:p>
    <w:p w:rsidR="00690598" w:rsidRPr="00690598" w:rsidRDefault="00690598" w:rsidP="00EB218C">
      <w:pPr>
        <w:pStyle w:val="affffffffffe"/>
        <w:spacing w:line="360" w:lineRule="exact"/>
      </w:pPr>
      <w:r w:rsidRPr="00690598">
        <w:rPr>
          <w:rFonts w:hint="eastAsia"/>
        </w:rPr>
        <w:t>說</w:t>
      </w:r>
      <w:r w:rsidR="00855473">
        <w:rPr>
          <w:rFonts w:hint="eastAsia"/>
        </w:rPr>
        <w:t xml:space="preserve">　　</w:t>
      </w:r>
      <w:r w:rsidRPr="00690598">
        <w:rPr>
          <w:rFonts w:hint="eastAsia"/>
        </w:rPr>
        <w:t>明：</w:t>
      </w:r>
    </w:p>
    <w:p w:rsidR="00690598" w:rsidRPr="00690598" w:rsidRDefault="00690598" w:rsidP="00EB218C">
      <w:pPr>
        <w:pStyle w:val="afffffffffff8"/>
        <w:spacing w:line="360" w:lineRule="exact"/>
        <w:ind w:left="1688" w:hanging="488"/>
      </w:pPr>
      <w:r w:rsidRPr="00690598">
        <w:rPr>
          <w:rFonts w:hint="eastAsia"/>
        </w:rPr>
        <w:t>一、依據都市計畫法第</w:t>
      </w:r>
      <w:r w:rsidRPr="00690598">
        <w:rPr>
          <w:rFonts w:hint="eastAsia"/>
        </w:rPr>
        <w:t>19</w:t>
      </w:r>
      <w:r w:rsidRPr="00690598">
        <w:rPr>
          <w:rFonts w:hint="eastAsia"/>
        </w:rPr>
        <w:t>、</w:t>
      </w:r>
      <w:r w:rsidRPr="00690598">
        <w:rPr>
          <w:rFonts w:hint="eastAsia"/>
        </w:rPr>
        <w:t>28</w:t>
      </w:r>
      <w:r w:rsidRPr="00690598">
        <w:rPr>
          <w:rFonts w:hint="eastAsia"/>
        </w:rPr>
        <w:t>條規定辦理。</w:t>
      </w:r>
    </w:p>
    <w:p w:rsidR="00690598" w:rsidRPr="00690598" w:rsidRDefault="00690598" w:rsidP="00EB218C">
      <w:pPr>
        <w:pStyle w:val="afffffffffff8"/>
        <w:spacing w:line="360" w:lineRule="exact"/>
        <w:ind w:left="1688" w:hanging="488"/>
      </w:pPr>
      <w:r w:rsidRPr="00690598">
        <w:rPr>
          <w:rFonts w:hint="eastAsia"/>
        </w:rPr>
        <w:t>二、本次公開展覽期間（自</w:t>
      </w:r>
      <w:r w:rsidRPr="00690598">
        <w:rPr>
          <w:rFonts w:hint="eastAsia"/>
        </w:rPr>
        <w:t>114</w:t>
      </w:r>
      <w:r w:rsidRPr="00690598">
        <w:rPr>
          <w:rFonts w:hint="eastAsia"/>
        </w:rPr>
        <w:t>年</w:t>
      </w:r>
      <w:r w:rsidRPr="00690598">
        <w:rPr>
          <w:rFonts w:hint="eastAsia"/>
        </w:rPr>
        <w:t>9</w:t>
      </w:r>
      <w:r w:rsidRPr="00690598">
        <w:rPr>
          <w:rFonts w:hint="eastAsia"/>
        </w:rPr>
        <w:t>月</w:t>
      </w:r>
      <w:r w:rsidRPr="00690598">
        <w:rPr>
          <w:rFonts w:hint="eastAsia"/>
        </w:rPr>
        <w:t>24</w:t>
      </w:r>
      <w:r w:rsidRPr="00690598">
        <w:rPr>
          <w:rFonts w:hint="eastAsia"/>
        </w:rPr>
        <w:t>日至</w:t>
      </w:r>
      <w:r w:rsidRPr="00690598">
        <w:rPr>
          <w:rFonts w:hint="eastAsia"/>
        </w:rPr>
        <w:t>114</w:t>
      </w:r>
      <w:r w:rsidRPr="00690598">
        <w:rPr>
          <w:rFonts w:hint="eastAsia"/>
        </w:rPr>
        <w:t>年</w:t>
      </w:r>
      <w:r w:rsidRPr="00690598">
        <w:rPr>
          <w:rFonts w:hint="eastAsia"/>
        </w:rPr>
        <w:t>10</w:t>
      </w:r>
      <w:r w:rsidRPr="00690598">
        <w:rPr>
          <w:rFonts w:hint="eastAsia"/>
        </w:rPr>
        <w:t>月</w:t>
      </w:r>
      <w:r w:rsidRPr="00690598">
        <w:rPr>
          <w:rFonts w:hint="eastAsia"/>
        </w:rPr>
        <w:t>23</w:t>
      </w:r>
      <w:r w:rsidRPr="00690598">
        <w:rPr>
          <w:rFonts w:hint="eastAsia"/>
        </w:rPr>
        <w:t>日止）共</w:t>
      </w:r>
      <w:r w:rsidRPr="00690598">
        <w:rPr>
          <w:rFonts w:hint="eastAsia"/>
        </w:rPr>
        <w:t>30</w:t>
      </w:r>
      <w:r w:rsidRPr="00690598">
        <w:rPr>
          <w:rFonts w:hint="eastAsia"/>
        </w:rPr>
        <w:t>日，請本府行政處協助張貼公告欄及刊登政府公報，並請馬公市公所協助張貼，本公告廣為宣傳周知，以徵求公民或團體之意見。</w:t>
      </w:r>
    </w:p>
    <w:p w:rsidR="00690598" w:rsidRPr="00690598" w:rsidRDefault="00690598" w:rsidP="00EB218C">
      <w:pPr>
        <w:pStyle w:val="afffffffffff8"/>
        <w:spacing w:line="360" w:lineRule="exact"/>
        <w:ind w:left="1688" w:hanging="488"/>
      </w:pPr>
      <w:r w:rsidRPr="00690598">
        <w:rPr>
          <w:rFonts w:hint="eastAsia"/>
        </w:rPr>
        <w:t>三、舉辦公展說明會日期與地點：</w:t>
      </w:r>
      <w:r w:rsidRPr="00690598">
        <w:rPr>
          <w:rFonts w:hint="eastAsia"/>
        </w:rPr>
        <w:t>114</w:t>
      </w:r>
      <w:r w:rsidRPr="00690598">
        <w:rPr>
          <w:rFonts w:hint="eastAsia"/>
        </w:rPr>
        <w:t>年</w:t>
      </w:r>
      <w:r w:rsidRPr="00690598">
        <w:rPr>
          <w:rFonts w:hint="eastAsia"/>
        </w:rPr>
        <w:t>9</w:t>
      </w:r>
      <w:r w:rsidRPr="00690598">
        <w:rPr>
          <w:rFonts w:hint="eastAsia"/>
        </w:rPr>
        <w:t>月</w:t>
      </w:r>
      <w:r w:rsidRPr="00690598">
        <w:rPr>
          <w:rFonts w:hint="eastAsia"/>
        </w:rPr>
        <w:t>25</w:t>
      </w:r>
      <w:r w:rsidRPr="00690598">
        <w:rPr>
          <w:rFonts w:hint="eastAsia"/>
        </w:rPr>
        <w:t>日（星期四）下午</w:t>
      </w:r>
      <w:r w:rsidRPr="00690598">
        <w:rPr>
          <w:rFonts w:hint="eastAsia"/>
        </w:rPr>
        <w:t>16</w:t>
      </w:r>
      <w:r w:rsidRPr="00690598">
        <w:rPr>
          <w:rFonts w:hint="eastAsia"/>
        </w:rPr>
        <w:t>時整於本府第一會議室辦理。</w:t>
      </w:r>
    </w:p>
    <w:p w:rsidR="00690598" w:rsidRPr="00690598" w:rsidRDefault="00690598" w:rsidP="00EB218C">
      <w:pPr>
        <w:pStyle w:val="afffffffffff8"/>
        <w:spacing w:line="360" w:lineRule="exact"/>
        <w:ind w:left="1688" w:hanging="488"/>
      </w:pPr>
      <w:r w:rsidRPr="00690598">
        <w:rPr>
          <w:rFonts w:hint="eastAsia"/>
        </w:rPr>
        <w:t>四、有關都市計畫書圖可至本府建設處（城鄉發展科）、馬公市公所查閱；有關都市計畫書圖電子檔可至本府建設處網頁查閱下載。</w:t>
      </w:r>
    </w:p>
    <w:p w:rsidR="00855473" w:rsidRPr="00EB218C" w:rsidRDefault="00855473" w:rsidP="00EB218C">
      <w:pPr>
        <w:spacing w:line="360" w:lineRule="exact"/>
      </w:pPr>
    </w:p>
    <w:p w:rsidR="00690598" w:rsidRPr="00690598" w:rsidRDefault="00690598" w:rsidP="00EB218C">
      <w:pPr>
        <w:pStyle w:val="affffffffffe"/>
        <w:spacing w:line="360" w:lineRule="exact"/>
      </w:pPr>
      <w:r w:rsidRPr="00690598">
        <w:rPr>
          <w:rFonts w:hint="eastAsia"/>
        </w:rPr>
        <w:t>正</w:t>
      </w:r>
      <w:r w:rsidR="00855473">
        <w:rPr>
          <w:rFonts w:hint="eastAsia"/>
        </w:rPr>
        <w:t xml:space="preserve">　　</w:t>
      </w:r>
      <w:r w:rsidRPr="00690598">
        <w:rPr>
          <w:rFonts w:hint="eastAsia"/>
        </w:rPr>
        <w:t>本：澎湖縣政府行政處（刊登公告）、澎湖縣政府行政處（刊登公報）、澎湖縣馬公市公所、財政部國有財產署南區分署澎湖辦事處</w:t>
      </w:r>
    </w:p>
    <w:p w:rsidR="00690598" w:rsidRPr="00690598" w:rsidRDefault="00690598" w:rsidP="00EB218C">
      <w:pPr>
        <w:pStyle w:val="affffffffffe"/>
        <w:spacing w:line="360" w:lineRule="exact"/>
      </w:pPr>
      <w:r w:rsidRPr="00690598">
        <w:rPr>
          <w:rFonts w:hint="eastAsia"/>
        </w:rPr>
        <w:t>副</w:t>
      </w:r>
      <w:r w:rsidR="00855473">
        <w:rPr>
          <w:rFonts w:hint="eastAsia"/>
        </w:rPr>
        <w:t xml:space="preserve">　　</w:t>
      </w:r>
      <w:r w:rsidRPr="00690598">
        <w:rPr>
          <w:rFonts w:hint="eastAsia"/>
        </w:rPr>
        <w:t>本：黃英閔都市計畫技師事務所、澎湖縣政府建設處</w:t>
      </w:r>
    </w:p>
    <w:p w:rsidR="001832F2" w:rsidRPr="00855473" w:rsidRDefault="00690598" w:rsidP="00855473">
      <w:pPr>
        <w:pStyle w:val="afffffffffff1"/>
        <w:spacing w:before="360"/>
        <w:rPr>
          <w:sz w:val="36"/>
          <w:szCs w:val="36"/>
        </w:rPr>
      </w:pPr>
      <w:r w:rsidRPr="00690598">
        <w:rPr>
          <w:rFonts w:hint="eastAsia"/>
        </w:rPr>
        <w:t>縣</w:t>
      </w:r>
      <w:r w:rsidR="00EB218C">
        <w:rPr>
          <w:rFonts w:hint="eastAsia"/>
        </w:rPr>
        <w:t xml:space="preserve">　</w:t>
      </w:r>
      <w:r w:rsidRPr="00690598">
        <w:rPr>
          <w:rFonts w:hint="eastAsia"/>
        </w:rPr>
        <w:t>長</w:t>
      </w:r>
      <w:r w:rsidR="00855473">
        <w:rPr>
          <w:rFonts w:hint="eastAsia"/>
        </w:rPr>
        <w:t xml:space="preserve">　</w:t>
      </w:r>
      <w:r w:rsidRPr="00855473">
        <w:rPr>
          <w:rFonts w:hint="eastAsia"/>
          <w:sz w:val="36"/>
          <w:szCs w:val="36"/>
        </w:rPr>
        <w:t>陳</w:t>
      </w:r>
      <w:r w:rsidR="00855473" w:rsidRPr="00855473">
        <w:rPr>
          <w:rFonts w:hint="eastAsia"/>
          <w:sz w:val="36"/>
          <w:szCs w:val="36"/>
        </w:rPr>
        <w:t xml:space="preserve">　</w:t>
      </w:r>
      <w:r w:rsidRPr="00855473">
        <w:rPr>
          <w:rFonts w:hint="eastAsia"/>
          <w:sz w:val="36"/>
          <w:szCs w:val="36"/>
        </w:rPr>
        <w:t>光</w:t>
      </w:r>
      <w:r w:rsidR="00855473" w:rsidRPr="00855473">
        <w:rPr>
          <w:rFonts w:hint="eastAsia"/>
          <w:sz w:val="36"/>
          <w:szCs w:val="36"/>
        </w:rPr>
        <w:t xml:space="preserve">　</w:t>
      </w:r>
      <w:r w:rsidRPr="00855473">
        <w:rPr>
          <w:rFonts w:hint="eastAsia"/>
          <w:sz w:val="36"/>
          <w:szCs w:val="36"/>
        </w:rPr>
        <w:t>復</w:t>
      </w: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Default="00EB218C" w:rsidP="00EB218C">
      <w:pPr>
        <w:spacing w:line="20" w:lineRule="exact"/>
      </w:pPr>
    </w:p>
    <w:p w:rsidR="00EB218C" w:rsidRPr="00EB218C" w:rsidRDefault="00EB218C" w:rsidP="00EB218C">
      <w:pPr>
        <w:spacing w:line="20" w:lineRule="exact"/>
      </w:pPr>
    </w:p>
    <w:p w:rsidR="00EB218C" w:rsidRDefault="00EB218C" w:rsidP="00EB218C">
      <w:pPr>
        <w:pStyle w:val="XXXX2"/>
        <w:spacing w:before="360"/>
      </w:pPr>
      <w:r>
        <w:rPr>
          <w:rFonts w:hint="eastAsia"/>
        </w:rPr>
        <w:t>澎湖縣政府　公告</w:t>
      </w:r>
    </w:p>
    <w:p w:rsidR="00EB218C" w:rsidRDefault="00EB218C" w:rsidP="00EB218C">
      <w:pPr>
        <w:pStyle w:val="affffffffffe"/>
      </w:pPr>
      <w:r>
        <w:rPr>
          <w:rFonts w:hint="eastAsia"/>
        </w:rPr>
        <w:t>發文日期：中華民國</w:t>
      </w:r>
      <w:r>
        <w:rPr>
          <w:rFonts w:hint="eastAsia"/>
        </w:rPr>
        <w:t>114</w:t>
      </w:r>
      <w:r>
        <w:rPr>
          <w:rFonts w:hint="eastAsia"/>
        </w:rPr>
        <w:t>年</w:t>
      </w:r>
      <w:r>
        <w:rPr>
          <w:rFonts w:hint="eastAsia"/>
        </w:rPr>
        <w:t>9</w:t>
      </w:r>
      <w:r>
        <w:rPr>
          <w:rFonts w:hint="eastAsia"/>
        </w:rPr>
        <w:t>月</w:t>
      </w:r>
      <w:r>
        <w:rPr>
          <w:rFonts w:hint="eastAsia"/>
        </w:rPr>
        <w:t>23</w:t>
      </w:r>
      <w:r>
        <w:rPr>
          <w:rFonts w:hint="eastAsia"/>
        </w:rPr>
        <w:t>日</w:t>
      </w:r>
      <w:r>
        <w:rPr>
          <w:rFonts w:hint="eastAsia"/>
        </w:rPr>
        <w:t xml:space="preserve"> </w:t>
      </w:r>
    </w:p>
    <w:p w:rsidR="00EB218C" w:rsidRDefault="00EB218C" w:rsidP="00EB218C">
      <w:pPr>
        <w:pStyle w:val="affffffffffe"/>
      </w:pPr>
      <w:r>
        <w:rPr>
          <w:rFonts w:hint="eastAsia"/>
        </w:rPr>
        <w:t>發文字號：府建城字第</w:t>
      </w:r>
      <w:r>
        <w:rPr>
          <w:rFonts w:hint="eastAsia"/>
        </w:rPr>
        <w:t>11400606132</w:t>
      </w:r>
      <w:r>
        <w:rPr>
          <w:rFonts w:hint="eastAsia"/>
        </w:rPr>
        <w:t>號</w:t>
      </w:r>
    </w:p>
    <w:p w:rsidR="00EB218C" w:rsidRDefault="00EB218C" w:rsidP="00EB218C">
      <w:pPr>
        <w:pStyle w:val="affffffffffe"/>
      </w:pPr>
      <w:r>
        <w:rPr>
          <w:rFonts w:hint="eastAsia"/>
        </w:rPr>
        <w:t>附　　件：</w:t>
      </w:r>
    </w:p>
    <w:p w:rsidR="00EB218C" w:rsidRDefault="00EB218C" w:rsidP="00EB218C">
      <w:pPr>
        <w:pStyle w:val="affffffffffe"/>
      </w:pPr>
      <w:r>
        <w:rPr>
          <w:rFonts w:hint="eastAsia"/>
        </w:rPr>
        <w:t>主　　旨：公告公開展覽「變更馬公都市計畫（「機</w:t>
      </w:r>
      <w:r>
        <w:rPr>
          <w:rFonts w:hint="eastAsia"/>
        </w:rPr>
        <w:t>2</w:t>
      </w:r>
      <w:r>
        <w:rPr>
          <w:rFonts w:hint="eastAsia"/>
        </w:rPr>
        <w:t>」機關用地為商業區、「體</w:t>
      </w:r>
      <w:r>
        <w:rPr>
          <w:rFonts w:hint="eastAsia"/>
        </w:rPr>
        <w:t>2</w:t>
      </w:r>
      <w:r>
        <w:rPr>
          <w:rFonts w:hint="eastAsia"/>
        </w:rPr>
        <w:t>」體育場用地為機關用地、機關用地及乙種工業區為體育場用地）（配合第三漁港暨馬公市公所周邊公有土地都市更新）」案計畫書、圖，並徵求公民或團體意見，特此公告周知。</w:t>
      </w:r>
    </w:p>
    <w:p w:rsidR="00EB218C" w:rsidRDefault="00EB218C" w:rsidP="00EB218C">
      <w:pPr>
        <w:pStyle w:val="affffffffffe"/>
      </w:pPr>
      <w:r>
        <w:rPr>
          <w:rFonts w:hint="eastAsia"/>
        </w:rPr>
        <w:t>依　　據：依據都市計畫法第</w:t>
      </w:r>
      <w:r>
        <w:rPr>
          <w:rFonts w:hint="eastAsia"/>
        </w:rPr>
        <w:t>19</w:t>
      </w:r>
      <w:r>
        <w:rPr>
          <w:rFonts w:hint="eastAsia"/>
        </w:rPr>
        <w:t>、</w:t>
      </w:r>
      <w:r>
        <w:rPr>
          <w:rFonts w:hint="eastAsia"/>
        </w:rPr>
        <w:t>28</w:t>
      </w:r>
      <w:r>
        <w:rPr>
          <w:rFonts w:hint="eastAsia"/>
        </w:rPr>
        <w:t>條規定辦理。</w:t>
      </w:r>
    </w:p>
    <w:p w:rsidR="00EB218C" w:rsidRDefault="00EB218C" w:rsidP="00EB218C">
      <w:pPr>
        <w:pStyle w:val="affffffffffe"/>
      </w:pPr>
      <w:r>
        <w:rPr>
          <w:rFonts w:hint="eastAsia"/>
        </w:rPr>
        <w:t>公告事項：</w:t>
      </w:r>
    </w:p>
    <w:p w:rsidR="00EB218C" w:rsidRDefault="00EB218C" w:rsidP="00EB218C">
      <w:pPr>
        <w:pStyle w:val="afffffffffff8"/>
        <w:ind w:left="1688" w:hanging="488"/>
      </w:pPr>
      <w:r>
        <w:rPr>
          <w:rFonts w:hint="eastAsia"/>
        </w:rPr>
        <w:t>一、公開展覽日期：本次公開展覽期間（自</w:t>
      </w:r>
      <w:r>
        <w:rPr>
          <w:rFonts w:hint="eastAsia"/>
        </w:rPr>
        <w:t>114</w:t>
      </w:r>
      <w:r>
        <w:rPr>
          <w:rFonts w:hint="eastAsia"/>
        </w:rPr>
        <w:t>年</w:t>
      </w:r>
      <w:r>
        <w:rPr>
          <w:rFonts w:hint="eastAsia"/>
        </w:rPr>
        <w:t>9</w:t>
      </w:r>
      <w:r>
        <w:rPr>
          <w:rFonts w:hint="eastAsia"/>
        </w:rPr>
        <w:t>月</w:t>
      </w:r>
      <w:r>
        <w:rPr>
          <w:rFonts w:hint="eastAsia"/>
        </w:rPr>
        <w:t>24</w:t>
      </w:r>
      <w:r>
        <w:rPr>
          <w:rFonts w:hint="eastAsia"/>
        </w:rPr>
        <w:t>日至</w:t>
      </w:r>
      <w:r>
        <w:rPr>
          <w:rFonts w:hint="eastAsia"/>
        </w:rPr>
        <w:t>114</w:t>
      </w:r>
      <w:r>
        <w:rPr>
          <w:rFonts w:hint="eastAsia"/>
        </w:rPr>
        <w:t>年</w:t>
      </w:r>
      <w:r>
        <w:rPr>
          <w:rFonts w:hint="eastAsia"/>
        </w:rPr>
        <w:t>10</w:t>
      </w:r>
      <w:r>
        <w:rPr>
          <w:rFonts w:hint="eastAsia"/>
        </w:rPr>
        <w:t>月</w:t>
      </w:r>
      <w:r>
        <w:rPr>
          <w:rFonts w:hint="eastAsia"/>
        </w:rPr>
        <w:t>23</w:t>
      </w:r>
      <w:r>
        <w:rPr>
          <w:rFonts w:hint="eastAsia"/>
        </w:rPr>
        <w:t>日止）。</w:t>
      </w:r>
    </w:p>
    <w:p w:rsidR="00EB218C" w:rsidRDefault="00EB218C" w:rsidP="00EB218C">
      <w:pPr>
        <w:pStyle w:val="afffffffffff8"/>
        <w:ind w:left="1688" w:hanging="488"/>
      </w:pPr>
      <w:r>
        <w:rPr>
          <w:rFonts w:hint="eastAsia"/>
        </w:rPr>
        <w:t>二、公開展覽地點：有關都市計畫書圖可至本府建設處（城鄉發展科）、馬公市公所查閱；有關都市計畫書圖電子檔可至本府建設處網頁－公佈欄查閱下載。</w:t>
      </w:r>
    </w:p>
    <w:p w:rsidR="00EB218C" w:rsidRDefault="00EB218C" w:rsidP="00EB218C">
      <w:pPr>
        <w:pStyle w:val="afffffffffff8"/>
        <w:ind w:left="1688" w:hanging="488"/>
      </w:pPr>
      <w:r>
        <w:rPr>
          <w:rFonts w:hint="eastAsia"/>
        </w:rPr>
        <w:t>三、公開展覽說明會日期與地點：</w:t>
      </w:r>
      <w:r>
        <w:rPr>
          <w:rFonts w:hint="eastAsia"/>
        </w:rPr>
        <w:t>114</w:t>
      </w:r>
      <w:r>
        <w:rPr>
          <w:rFonts w:hint="eastAsia"/>
        </w:rPr>
        <w:t>年</w:t>
      </w:r>
      <w:r>
        <w:rPr>
          <w:rFonts w:hint="eastAsia"/>
        </w:rPr>
        <w:t>9</w:t>
      </w:r>
      <w:r>
        <w:rPr>
          <w:rFonts w:hint="eastAsia"/>
        </w:rPr>
        <w:t>月</w:t>
      </w:r>
      <w:r>
        <w:rPr>
          <w:rFonts w:hint="eastAsia"/>
        </w:rPr>
        <w:t>25</w:t>
      </w:r>
      <w:r>
        <w:rPr>
          <w:rFonts w:hint="eastAsia"/>
        </w:rPr>
        <w:t>日（星期四）下午</w:t>
      </w:r>
      <w:r>
        <w:rPr>
          <w:rFonts w:hint="eastAsia"/>
        </w:rPr>
        <w:t>16</w:t>
      </w:r>
      <w:r>
        <w:rPr>
          <w:rFonts w:hint="eastAsia"/>
        </w:rPr>
        <w:t>時整於本府建設處第一會議室辦理。</w:t>
      </w:r>
    </w:p>
    <w:p w:rsidR="00EB218C" w:rsidRDefault="00EB218C" w:rsidP="00EB218C">
      <w:pPr>
        <w:pStyle w:val="afffffffffff8"/>
        <w:ind w:left="1688" w:hanging="488"/>
      </w:pPr>
      <w:r>
        <w:rPr>
          <w:rFonts w:hint="eastAsia"/>
        </w:rPr>
        <w:t>四、公開展覽說明會參加對象：任何公民或團體等均可自由參加。</w:t>
      </w:r>
    </w:p>
    <w:p w:rsidR="00EB218C" w:rsidRDefault="00EB218C" w:rsidP="00EB218C">
      <w:pPr>
        <w:pStyle w:val="afffffffffff8"/>
        <w:ind w:left="1688" w:hanging="488"/>
      </w:pPr>
      <w:r>
        <w:rPr>
          <w:rFonts w:hint="eastAsia"/>
        </w:rPr>
        <w:t>五、公開展覽期間內，任何公民或團體如有意見，請以書面附略圖並載明姓名或名稱、地址及意見，向本府建設處（城鄉發展科）提出，俾使彙整後作為審議之參考。</w:t>
      </w:r>
    </w:p>
    <w:p w:rsidR="00EB218C" w:rsidRDefault="00EB218C" w:rsidP="00EB218C">
      <w:pPr>
        <w:widowControl/>
        <w:ind w:left="720" w:hangingChars="300" w:hanging="720"/>
        <w:rPr>
          <w:spacing w:val="2"/>
        </w:rPr>
      </w:pPr>
      <w:r>
        <w:br w:type="page"/>
      </w:r>
    </w:p>
    <w:p w:rsidR="00EB218C" w:rsidRPr="00EB218C" w:rsidRDefault="00EB218C" w:rsidP="00EB218C">
      <w:pPr>
        <w:spacing w:line="20" w:lineRule="exact"/>
      </w:pPr>
    </w:p>
    <w:p w:rsidR="00EB218C" w:rsidRDefault="00EB218C" w:rsidP="00EB218C">
      <w:pPr>
        <w:pStyle w:val="XXXX2"/>
        <w:spacing w:before="360"/>
      </w:pPr>
      <w:r>
        <w:rPr>
          <w:rFonts w:hint="eastAsia"/>
        </w:rPr>
        <w:t>澎湖縣政府　函</w:t>
      </w:r>
    </w:p>
    <w:p w:rsidR="00EB218C" w:rsidRDefault="00EB218C" w:rsidP="00EB218C">
      <w:pPr>
        <w:pStyle w:val="affffffffffe"/>
        <w:spacing w:line="36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EB218C" w:rsidRDefault="00EB218C" w:rsidP="00EB218C">
      <w:pPr>
        <w:pStyle w:val="affffffffffe"/>
        <w:spacing w:line="360" w:lineRule="exact"/>
      </w:pPr>
      <w:r>
        <w:rPr>
          <w:rFonts w:hint="eastAsia"/>
        </w:rPr>
        <w:t>發文日期：中華民國</w:t>
      </w:r>
      <w:r>
        <w:rPr>
          <w:rFonts w:hint="eastAsia"/>
        </w:rPr>
        <w:t>114</w:t>
      </w:r>
      <w:r>
        <w:rPr>
          <w:rFonts w:hint="eastAsia"/>
        </w:rPr>
        <w:t>年</w:t>
      </w:r>
      <w:r>
        <w:rPr>
          <w:rFonts w:hint="eastAsia"/>
        </w:rPr>
        <w:t>9</w:t>
      </w:r>
      <w:r>
        <w:rPr>
          <w:rFonts w:hint="eastAsia"/>
        </w:rPr>
        <w:t>月</w:t>
      </w:r>
      <w:r>
        <w:rPr>
          <w:rFonts w:hint="eastAsia"/>
        </w:rPr>
        <w:t>25</w:t>
      </w:r>
      <w:r>
        <w:rPr>
          <w:rFonts w:hint="eastAsia"/>
        </w:rPr>
        <w:t>日</w:t>
      </w:r>
      <w:r>
        <w:rPr>
          <w:rFonts w:hint="eastAsia"/>
        </w:rPr>
        <w:t xml:space="preserve"> </w:t>
      </w:r>
    </w:p>
    <w:p w:rsidR="00EB218C" w:rsidRDefault="00EB218C" w:rsidP="00EB218C">
      <w:pPr>
        <w:pStyle w:val="affffffffffe"/>
        <w:spacing w:line="360" w:lineRule="exact"/>
      </w:pPr>
      <w:r>
        <w:rPr>
          <w:rFonts w:hint="eastAsia"/>
        </w:rPr>
        <w:t>發文字號：府建城字第</w:t>
      </w:r>
      <w:r>
        <w:rPr>
          <w:rFonts w:hint="eastAsia"/>
        </w:rPr>
        <w:t>11408109032</w:t>
      </w:r>
      <w:r>
        <w:rPr>
          <w:rFonts w:hint="eastAsia"/>
        </w:rPr>
        <w:t>號</w:t>
      </w:r>
    </w:p>
    <w:p w:rsidR="00EB218C" w:rsidRDefault="00EB218C" w:rsidP="00EB218C">
      <w:pPr>
        <w:pStyle w:val="affffffffffe"/>
        <w:spacing w:line="360" w:lineRule="exact"/>
      </w:pPr>
      <w:r>
        <w:rPr>
          <w:rFonts w:hint="eastAsia"/>
        </w:rPr>
        <w:t>附　　件：檢送本案海岸利用管理說明書</w:t>
      </w:r>
      <w:r>
        <w:rPr>
          <w:rFonts w:hint="eastAsia"/>
        </w:rPr>
        <w:t>1</w:t>
      </w:r>
      <w:r>
        <w:rPr>
          <w:rFonts w:hint="eastAsia"/>
        </w:rPr>
        <w:t>份</w:t>
      </w:r>
    </w:p>
    <w:p w:rsidR="00EB218C" w:rsidRDefault="00EB218C" w:rsidP="00EB218C">
      <w:pPr>
        <w:pStyle w:val="affffffffffe"/>
        <w:spacing w:line="360" w:lineRule="exact"/>
      </w:pPr>
      <w:r>
        <w:rPr>
          <w:rFonts w:hint="eastAsia"/>
        </w:rPr>
        <w:t>主　　旨：為辦理「台澎金馬第四海纜建設工程南側海纜系統」案新增西嶼鄉備選路徑海岸利用管理說明書公開展覽事宜，詳如說明，請查照。</w:t>
      </w:r>
    </w:p>
    <w:p w:rsidR="00EB218C" w:rsidRDefault="00EB218C" w:rsidP="00EB218C">
      <w:pPr>
        <w:pStyle w:val="affffffffffe"/>
        <w:spacing w:line="360" w:lineRule="exact"/>
      </w:pPr>
      <w:r>
        <w:rPr>
          <w:rFonts w:hint="eastAsia"/>
        </w:rPr>
        <w:t>說　　明：</w:t>
      </w:r>
    </w:p>
    <w:p w:rsidR="00EB218C" w:rsidRDefault="00EB218C" w:rsidP="00EB218C">
      <w:pPr>
        <w:pStyle w:val="XXXX1"/>
        <w:ind w:left="1680" w:right="480" w:hanging="480"/>
      </w:pPr>
      <w:r>
        <w:rPr>
          <w:rFonts w:hint="eastAsia"/>
        </w:rPr>
        <w:t>一、本案依據海岸管理法訂定之「一級海岸保護區以外特定區位利用管理辦法」第</w:t>
      </w:r>
      <w:r>
        <w:rPr>
          <w:rFonts w:hint="eastAsia"/>
        </w:rPr>
        <w:t>9</w:t>
      </w:r>
      <w:r>
        <w:rPr>
          <w:rFonts w:hint="eastAsia"/>
        </w:rPr>
        <w:t>條第</w:t>
      </w:r>
      <w:r>
        <w:rPr>
          <w:rFonts w:hint="eastAsia"/>
        </w:rPr>
        <w:t>1</w:t>
      </w:r>
      <w:r>
        <w:rPr>
          <w:rFonts w:hint="eastAsia"/>
        </w:rPr>
        <w:t>項及第</w:t>
      </w:r>
      <w:r>
        <w:rPr>
          <w:rFonts w:hint="eastAsia"/>
        </w:rPr>
        <w:t>2</w:t>
      </w:r>
      <w:r>
        <w:rPr>
          <w:rFonts w:hint="eastAsia"/>
        </w:rPr>
        <w:t>項、第</w:t>
      </w:r>
      <w:r>
        <w:rPr>
          <w:rFonts w:hint="eastAsia"/>
        </w:rPr>
        <w:t>10</w:t>
      </w:r>
      <w:r>
        <w:rPr>
          <w:rFonts w:hint="eastAsia"/>
        </w:rPr>
        <w:t>條第</w:t>
      </w:r>
      <w:r>
        <w:rPr>
          <w:rFonts w:hint="eastAsia"/>
        </w:rPr>
        <w:t>1</w:t>
      </w:r>
      <w:r>
        <w:rPr>
          <w:rFonts w:hint="eastAsia"/>
        </w:rPr>
        <w:t>項規定辦理。</w:t>
      </w:r>
    </w:p>
    <w:p w:rsidR="00EB218C" w:rsidRDefault="00EB218C" w:rsidP="00EB218C">
      <w:pPr>
        <w:pStyle w:val="XXXX1"/>
        <w:ind w:left="1680" w:right="480" w:hanging="480"/>
      </w:pPr>
      <w:r>
        <w:rPr>
          <w:rFonts w:hint="eastAsia"/>
        </w:rPr>
        <w:t>二、本次公開展覽期間（自</w:t>
      </w:r>
      <w:r>
        <w:rPr>
          <w:rFonts w:hint="eastAsia"/>
        </w:rPr>
        <w:t>114</w:t>
      </w:r>
      <w:r>
        <w:rPr>
          <w:rFonts w:hint="eastAsia"/>
        </w:rPr>
        <w:t>年</w:t>
      </w:r>
      <w:r>
        <w:rPr>
          <w:rFonts w:hint="eastAsia"/>
        </w:rPr>
        <w:t>10</w:t>
      </w:r>
      <w:r>
        <w:rPr>
          <w:rFonts w:hint="eastAsia"/>
        </w:rPr>
        <w:t>月</w:t>
      </w:r>
      <w:r>
        <w:rPr>
          <w:rFonts w:hint="eastAsia"/>
        </w:rPr>
        <w:t>1</w:t>
      </w:r>
      <w:r>
        <w:rPr>
          <w:rFonts w:hint="eastAsia"/>
        </w:rPr>
        <w:t>日起至</w:t>
      </w:r>
      <w:r>
        <w:rPr>
          <w:rFonts w:hint="eastAsia"/>
        </w:rPr>
        <w:t>114</w:t>
      </w:r>
      <w:r>
        <w:rPr>
          <w:rFonts w:hint="eastAsia"/>
        </w:rPr>
        <w:t>年</w:t>
      </w:r>
      <w:r>
        <w:rPr>
          <w:rFonts w:hint="eastAsia"/>
        </w:rPr>
        <w:t>10</w:t>
      </w:r>
      <w:r>
        <w:rPr>
          <w:rFonts w:hint="eastAsia"/>
        </w:rPr>
        <w:t>月</w:t>
      </w:r>
      <w:r>
        <w:rPr>
          <w:rFonts w:hint="eastAsia"/>
        </w:rPr>
        <w:t>30</w:t>
      </w:r>
      <w:r>
        <w:rPr>
          <w:rFonts w:hint="eastAsia"/>
        </w:rPr>
        <w:t>日止）共</w:t>
      </w:r>
      <w:r>
        <w:rPr>
          <w:rFonts w:hint="eastAsia"/>
        </w:rPr>
        <w:t>30</w:t>
      </w:r>
      <w:r>
        <w:rPr>
          <w:rFonts w:hint="eastAsia"/>
        </w:rPr>
        <w:t>日，請本府行政處協助張貼本府公告欄及刊登政府公報，並請西嶼鄉公所協助張貼本公告，廣為宣傳周知，並請轉知各相關村里，以徵求公民或團體之意見。</w:t>
      </w:r>
    </w:p>
    <w:p w:rsidR="00EB218C" w:rsidRDefault="00EB218C" w:rsidP="00EB218C">
      <w:pPr>
        <w:pStyle w:val="XXXX1"/>
        <w:ind w:left="1680" w:right="480" w:hanging="480"/>
      </w:pPr>
      <w:r>
        <w:rPr>
          <w:rFonts w:hint="eastAsia"/>
        </w:rPr>
        <w:t>三、舉辦公聽會日期與地點：</w:t>
      </w:r>
      <w:r>
        <w:rPr>
          <w:rFonts w:hint="eastAsia"/>
        </w:rPr>
        <w:t>114</w:t>
      </w:r>
      <w:r>
        <w:rPr>
          <w:rFonts w:hint="eastAsia"/>
        </w:rPr>
        <w:t>年</w:t>
      </w:r>
      <w:r>
        <w:rPr>
          <w:rFonts w:hint="eastAsia"/>
        </w:rPr>
        <w:t>10</w:t>
      </w:r>
      <w:r>
        <w:rPr>
          <w:rFonts w:hint="eastAsia"/>
        </w:rPr>
        <w:t>月</w:t>
      </w:r>
      <w:r>
        <w:rPr>
          <w:rFonts w:hint="eastAsia"/>
        </w:rPr>
        <w:t>8</w:t>
      </w:r>
      <w:r>
        <w:rPr>
          <w:rFonts w:hint="eastAsia"/>
        </w:rPr>
        <w:t>日（星期三）下午</w:t>
      </w:r>
      <w:r>
        <w:rPr>
          <w:rFonts w:hint="eastAsia"/>
        </w:rPr>
        <w:t>2</w:t>
      </w:r>
      <w:r>
        <w:rPr>
          <w:rFonts w:hint="eastAsia"/>
        </w:rPr>
        <w:t>時整假本府第三會議室辦理。</w:t>
      </w:r>
    </w:p>
    <w:p w:rsidR="00EB218C" w:rsidRDefault="00EB218C" w:rsidP="00EB218C">
      <w:pPr>
        <w:pStyle w:val="XXXX1"/>
        <w:ind w:left="1680" w:right="480" w:hanging="480"/>
      </w:pPr>
      <w:r>
        <w:rPr>
          <w:rFonts w:hint="eastAsia"/>
        </w:rPr>
        <w:t>四、有關海岸利用管理說明書可至本府建設處（城鄉發展科）及西嶼鄉公所查閱；另有關電子檔可至本府建設處網頁查詢下載。</w:t>
      </w:r>
    </w:p>
    <w:p w:rsidR="00EB218C" w:rsidRDefault="00EB218C" w:rsidP="00EB218C">
      <w:pPr>
        <w:pStyle w:val="affffffffffe"/>
        <w:spacing w:line="360" w:lineRule="exact"/>
      </w:pPr>
    </w:p>
    <w:p w:rsidR="00EB218C" w:rsidRDefault="00EB218C" w:rsidP="00EB218C">
      <w:pPr>
        <w:pStyle w:val="affffffffffe"/>
        <w:spacing w:line="360" w:lineRule="exact"/>
      </w:pPr>
      <w:r>
        <w:rPr>
          <w:rFonts w:hint="eastAsia"/>
        </w:rPr>
        <w:t>正　　本：澎湖縣政府行政處（刊登公報）、澎湖縣政府行政處（刊登公告）、澎湖縣西嶼鄉公所、中華電信股份有限公司網路技術分公司、東方風能科技股份有限公司、艾奕康工程顧問股份有限公司</w:t>
      </w:r>
    </w:p>
    <w:p w:rsidR="00EB218C" w:rsidRDefault="00EB218C" w:rsidP="00EB218C">
      <w:pPr>
        <w:pStyle w:val="affffffffffe"/>
        <w:spacing w:line="360" w:lineRule="exact"/>
      </w:pPr>
      <w:r>
        <w:rPr>
          <w:rFonts w:hint="eastAsia"/>
        </w:rPr>
        <w:t>副　　本：澎湖縣政府建設處</w:t>
      </w:r>
    </w:p>
    <w:p w:rsidR="00EB218C" w:rsidRPr="00EB218C" w:rsidRDefault="00EB218C" w:rsidP="00EB218C">
      <w:pPr>
        <w:pStyle w:val="afffffffffff1"/>
        <w:spacing w:before="360"/>
      </w:pPr>
      <w:r>
        <w:rPr>
          <w:rFonts w:hint="eastAsia"/>
        </w:rPr>
        <w:t xml:space="preserve">縣　長　</w:t>
      </w:r>
      <w:r w:rsidRPr="00EB218C">
        <w:rPr>
          <w:rFonts w:hint="eastAsia"/>
          <w:sz w:val="36"/>
          <w:szCs w:val="36"/>
        </w:rPr>
        <w:t xml:space="preserve">陳　光　復　</w:t>
      </w:r>
      <w:r w:rsidRPr="00EB218C">
        <w:rPr>
          <w:rFonts w:hint="eastAsia"/>
        </w:rPr>
        <w:t>公假</w:t>
      </w:r>
    </w:p>
    <w:p w:rsidR="00EB218C" w:rsidRDefault="00EB218C" w:rsidP="00EB218C">
      <w:pPr>
        <w:pStyle w:val="afffffffffffa"/>
        <w:spacing w:before="240"/>
      </w:pPr>
      <w:r>
        <w:rPr>
          <w:rFonts w:hint="eastAsia"/>
        </w:rPr>
        <w:t xml:space="preserve">副縣長　</w:t>
      </w:r>
      <w:r w:rsidRPr="00EB218C">
        <w:rPr>
          <w:rFonts w:hint="eastAsia"/>
          <w:sz w:val="36"/>
          <w:szCs w:val="36"/>
        </w:rPr>
        <w:t xml:space="preserve">林　皆　興　</w:t>
      </w:r>
      <w:r w:rsidRPr="00EB218C">
        <w:rPr>
          <w:rFonts w:hint="eastAsia"/>
        </w:rPr>
        <w:t>代行</w:t>
      </w:r>
    </w:p>
    <w:p w:rsidR="003A55A2" w:rsidRDefault="003A55A2" w:rsidP="003A55A2">
      <w:pPr>
        <w:spacing w:line="20" w:lineRule="exact"/>
      </w:pPr>
    </w:p>
    <w:p w:rsidR="003A55A2" w:rsidRDefault="003A55A2" w:rsidP="003A55A2">
      <w:pPr>
        <w:spacing w:line="20" w:lineRule="exact"/>
      </w:pPr>
    </w:p>
    <w:p w:rsidR="003A55A2" w:rsidRDefault="003A55A2" w:rsidP="003A55A2">
      <w:pPr>
        <w:spacing w:line="20" w:lineRule="exact"/>
      </w:pPr>
    </w:p>
    <w:p w:rsidR="003A55A2" w:rsidRPr="003A55A2" w:rsidRDefault="003A55A2" w:rsidP="003A55A2">
      <w:pPr>
        <w:spacing w:line="20" w:lineRule="exact"/>
      </w:pPr>
    </w:p>
    <w:p w:rsidR="00EB218C" w:rsidRPr="00EB218C" w:rsidRDefault="00EB218C" w:rsidP="00EB218C">
      <w:pPr>
        <w:spacing w:line="20" w:lineRule="exact"/>
      </w:pPr>
    </w:p>
    <w:p w:rsidR="00EB218C" w:rsidRDefault="00EB218C" w:rsidP="00EB218C">
      <w:pPr>
        <w:pStyle w:val="XXXX2"/>
        <w:spacing w:before="360"/>
      </w:pPr>
      <w:r>
        <w:rPr>
          <w:rFonts w:hint="eastAsia"/>
        </w:rPr>
        <w:t>澎湖縣政府　公告</w:t>
      </w:r>
    </w:p>
    <w:p w:rsidR="00EB218C" w:rsidRDefault="00EB218C" w:rsidP="00EB218C">
      <w:pPr>
        <w:pStyle w:val="affffffffffe"/>
      </w:pPr>
      <w:r>
        <w:rPr>
          <w:rFonts w:hint="eastAsia"/>
        </w:rPr>
        <w:t>發文日期：中華民國</w:t>
      </w:r>
      <w:r>
        <w:rPr>
          <w:rFonts w:hint="eastAsia"/>
        </w:rPr>
        <w:t>114</w:t>
      </w:r>
      <w:r>
        <w:rPr>
          <w:rFonts w:hint="eastAsia"/>
        </w:rPr>
        <w:t>年</w:t>
      </w:r>
      <w:r>
        <w:rPr>
          <w:rFonts w:hint="eastAsia"/>
        </w:rPr>
        <w:t>9</w:t>
      </w:r>
      <w:r>
        <w:rPr>
          <w:rFonts w:hint="eastAsia"/>
        </w:rPr>
        <w:t>月</w:t>
      </w:r>
      <w:r>
        <w:rPr>
          <w:rFonts w:hint="eastAsia"/>
        </w:rPr>
        <w:t>25</w:t>
      </w:r>
      <w:r>
        <w:rPr>
          <w:rFonts w:hint="eastAsia"/>
        </w:rPr>
        <w:t>日</w:t>
      </w:r>
      <w:r>
        <w:rPr>
          <w:rFonts w:hint="eastAsia"/>
        </w:rPr>
        <w:t xml:space="preserve"> </w:t>
      </w:r>
    </w:p>
    <w:p w:rsidR="00EB218C" w:rsidRDefault="00EB218C" w:rsidP="00EB218C">
      <w:pPr>
        <w:pStyle w:val="affffffffffe"/>
      </w:pPr>
      <w:r>
        <w:rPr>
          <w:rFonts w:hint="eastAsia"/>
        </w:rPr>
        <w:t>發文字號：府建城字第</w:t>
      </w:r>
      <w:r>
        <w:rPr>
          <w:rFonts w:hint="eastAsia"/>
        </w:rPr>
        <w:t>11408109031</w:t>
      </w:r>
      <w:r>
        <w:rPr>
          <w:rFonts w:hint="eastAsia"/>
        </w:rPr>
        <w:t>號</w:t>
      </w:r>
    </w:p>
    <w:p w:rsidR="00EB218C" w:rsidRDefault="00EB218C" w:rsidP="00EB218C">
      <w:pPr>
        <w:pStyle w:val="affffffffffe"/>
      </w:pPr>
      <w:r>
        <w:rPr>
          <w:rFonts w:hint="eastAsia"/>
        </w:rPr>
        <w:t>附　　件：</w:t>
      </w:r>
    </w:p>
    <w:p w:rsidR="00EB218C" w:rsidRDefault="00EB218C" w:rsidP="00EB218C">
      <w:pPr>
        <w:pStyle w:val="affffffffffe"/>
      </w:pPr>
      <w:r>
        <w:rPr>
          <w:rFonts w:hint="eastAsia"/>
        </w:rPr>
        <w:t>主　　旨：公開展覽「台澎金馬第四海纜建設工程南側海纜系統」案新增西嶼鄉備選路徑海岸利用管理說明書，並徵求公民或團體意見，特此公告周知。</w:t>
      </w:r>
    </w:p>
    <w:p w:rsidR="00EB218C" w:rsidRDefault="00EB218C" w:rsidP="00EB218C">
      <w:pPr>
        <w:pStyle w:val="affffffffffe"/>
      </w:pPr>
      <w:r>
        <w:rPr>
          <w:rFonts w:hint="eastAsia"/>
        </w:rPr>
        <w:t>依　　據：依據海岸管理法訂定之「一級海岸保護區以外特定區位利用管理辦法」第</w:t>
      </w:r>
      <w:r>
        <w:rPr>
          <w:rFonts w:hint="eastAsia"/>
        </w:rPr>
        <w:t>9</w:t>
      </w:r>
      <w:r>
        <w:rPr>
          <w:rFonts w:hint="eastAsia"/>
        </w:rPr>
        <w:t>條第</w:t>
      </w:r>
      <w:r>
        <w:rPr>
          <w:rFonts w:hint="eastAsia"/>
        </w:rPr>
        <w:t>1</w:t>
      </w:r>
      <w:r>
        <w:rPr>
          <w:rFonts w:hint="eastAsia"/>
        </w:rPr>
        <w:t>項及第</w:t>
      </w:r>
      <w:r>
        <w:rPr>
          <w:rFonts w:hint="eastAsia"/>
        </w:rPr>
        <w:t>2</w:t>
      </w:r>
      <w:r>
        <w:rPr>
          <w:rFonts w:hint="eastAsia"/>
        </w:rPr>
        <w:t>項、第</w:t>
      </w:r>
      <w:r>
        <w:rPr>
          <w:rFonts w:hint="eastAsia"/>
        </w:rPr>
        <w:t>10</w:t>
      </w:r>
      <w:r>
        <w:rPr>
          <w:rFonts w:hint="eastAsia"/>
        </w:rPr>
        <w:t>條第</w:t>
      </w:r>
      <w:r>
        <w:rPr>
          <w:rFonts w:hint="eastAsia"/>
        </w:rPr>
        <w:t>1</w:t>
      </w:r>
      <w:r>
        <w:rPr>
          <w:rFonts w:hint="eastAsia"/>
        </w:rPr>
        <w:t>項規定辦理。</w:t>
      </w:r>
    </w:p>
    <w:p w:rsidR="00EB218C" w:rsidRDefault="00EB218C" w:rsidP="00EB218C">
      <w:pPr>
        <w:pStyle w:val="affffffffffe"/>
      </w:pPr>
      <w:r>
        <w:rPr>
          <w:rFonts w:hint="eastAsia"/>
        </w:rPr>
        <w:t>公告事項：</w:t>
      </w:r>
    </w:p>
    <w:p w:rsidR="00EB218C" w:rsidRDefault="00EB218C" w:rsidP="00EB218C">
      <w:pPr>
        <w:pStyle w:val="afffffffffff8"/>
        <w:ind w:left="1688" w:hanging="488"/>
      </w:pPr>
      <w:r>
        <w:rPr>
          <w:rFonts w:hint="eastAsia"/>
        </w:rPr>
        <w:t>一、公開展覽期間：自</w:t>
      </w:r>
      <w:r>
        <w:rPr>
          <w:rFonts w:hint="eastAsia"/>
        </w:rPr>
        <w:t>114</w:t>
      </w:r>
      <w:r>
        <w:rPr>
          <w:rFonts w:hint="eastAsia"/>
        </w:rPr>
        <w:t>年</w:t>
      </w:r>
      <w:r>
        <w:rPr>
          <w:rFonts w:hint="eastAsia"/>
        </w:rPr>
        <w:t>10</w:t>
      </w:r>
      <w:r>
        <w:rPr>
          <w:rFonts w:hint="eastAsia"/>
        </w:rPr>
        <w:t>月</w:t>
      </w:r>
      <w:r>
        <w:rPr>
          <w:rFonts w:hint="eastAsia"/>
        </w:rPr>
        <w:t>1</w:t>
      </w:r>
      <w:r>
        <w:rPr>
          <w:rFonts w:hint="eastAsia"/>
        </w:rPr>
        <w:t>日起至</w:t>
      </w:r>
      <w:r>
        <w:rPr>
          <w:rFonts w:hint="eastAsia"/>
        </w:rPr>
        <w:t>114</w:t>
      </w:r>
      <w:r>
        <w:rPr>
          <w:rFonts w:hint="eastAsia"/>
        </w:rPr>
        <w:t>年</w:t>
      </w:r>
      <w:r>
        <w:rPr>
          <w:rFonts w:hint="eastAsia"/>
        </w:rPr>
        <w:t>10</w:t>
      </w:r>
      <w:r>
        <w:rPr>
          <w:rFonts w:hint="eastAsia"/>
        </w:rPr>
        <w:t>月</w:t>
      </w:r>
      <w:r>
        <w:rPr>
          <w:rFonts w:hint="eastAsia"/>
        </w:rPr>
        <w:t>30</w:t>
      </w:r>
      <w:r>
        <w:rPr>
          <w:rFonts w:hint="eastAsia"/>
        </w:rPr>
        <w:t>日</w:t>
      </w:r>
      <w:r w:rsidR="00EA12D2">
        <w:rPr>
          <w:rFonts w:hint="eastAsia"/>
        </w:rPr>
        <w:t xml:space="preserve">　　</w:t>
      </w:r>
      <w:r>
        <w:rPr>
          <w:rFonts w:hint="eastAsia"/>
        </w:rPr>
        <w:t>止。</w:t>
      </w:r>
    </w:p>
    <w:p w:rsidR="00EB218C" w:rsidRDefault="00EB218C" w:rsidP="00EB218C">
      <w:pPr>
        <w:pStyle w:val="afffffffffff8"/>
        <w:ind w:left="1688" w:hanging="488"/>
      </w:pPr>
      <w:r>
        <w:rPr>
          <w:rFonts w:hint="eastAsia"/>
        </w:rPr>
        <w:t>二、公開展覽地點：有關海岸利用管理說明書可至本府建設處（城鄉發展科）及西嶼鄉公所查閱；另有關海岸利用管理說明書電子檔可至本府建設處網頁公佈欄查詢下載。</w:t>
      </w:r>
    </w:p>
    <w:p w:rsidR="00EB218C" w:rsidRDefault="00EB218C" w:rsidP="00EB218C">
      <w:pPr>
        <w:pStyle w:val="afffffffffff8"/>
        <w:ind w:left="1688" w:hanging="488"/>
      </w:pPr>
      <w:r>
        <w:rPr>
          <w:rFonts w:hint="eastAsia"/>
        </w:rPr>
        <w:t>三、舉辦公聽會日期與地點：</w:t>
      </w:r>
      <w:r>
        <w:rPr>
          <w:rFonts w:hint="eastAsia"/>
        </w:rPr>
        <w:t>114</w:t>
      </w:r>
      <w:r>
        <w:rPr>
          <w:rFonts w:hint="eastAsia"/>
        </w:rPr>
        <w:t>年</w:t>
      </w:r>
      <w:r>
        <w:rPr>
          <w:rFonts w:hint="eastAsia"/>
        </w:rPr>
        <w:t>10</w:t>
      </w:r>
      <w:r>
        <w:rPr>
          <w:rFonts w:hint="eastAsia"/>
        </w:rPr>
        <w:t>月</w:t>
      </w:r>
      <w:r>
        <w:rPr>
          <w:rFonts w:hint="eastAsia"/>
        </w:rPr>
        <w:t>8</w:t>
      </w:r>
      <w:r>
        <w:rPr>
          <w:rFonts w:hint="eastAsia"/>
        </w:rPr>
        <w:t>日（星期三）下午</w:t>
      </w:r>
      <w:r>
        <w:rPr>
          <w:rFonts w:hint="eastAsia"/>
        </w:rPr>
        <w:t>2</w:t>
      </w:r>
      <w:r>
        <w:rPr>
          <w:rFonts w:hint="eastAsia"/>
        </w:rPr>
        <w:t>時整假本府第三會議室辦理。</w:t>
      </w:r>
    </w:p>
    <w:p w:rsidR="00EB218C" w:rsidRDefault="00EB218C" w:rsidP="00EB218C">
      <w:pPr>
        <w:pStyle w:val="afffffffffff8"/>
        <w:ind w:left="1688" w:hanging="488"/>
      </w:pPr>
      <w:r>
        <w:rPr>
          <w:rFonts w:hint="eastAsia"/>
        </w:rPr>
        <w:t>四、公聽會參加對象：任何公民或團體等均可自由參加。</w:t>
      </w:r>
    </w:p>
    <w:p w:rsidR="00682921" w:rsidRDefault="00EB218C" w:rsidP="00EB218C">
      <w:pPr>
        <w:pStyle w:val="afffffffffff8"/>
        <w:ind w:left="1688" w:hanging="488"/>
        <w:rPr>
          <w:sz w:val="28"/>
          <w:szCs w:val="28"/>
        </w:rPr>
      </w:pPr>
      <w:r>
        <w:rPr>
          <w:rFonts w:hint="eastAsia"/>
        </w:rPr>
        <w:t>五、公開展覽期間內，任何公民或團體如有意見，請以書面附略圖並載明姓名或名稱、地址及意見，向本府建設處（城鄉發展科）提出，俾使彙整後作為審議之參考。</w:t>
      </w:r>
      <w:r w:rsidR="00682921">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5C4E18" w:rsidP="00EF4AB2">
      <w:pPr>
        <w:pStyle w:val="16"/>
        <w:topLinePunct/>
        <w:spacing w:before="0" w:line="360" w:lineRule="auto"/>
        <w:ind w:left="600" w:hanging="600"/>
        <w:rPr>
          <w:noProof/>
          <w:sz w:val="36"/>
          <w:szCs w:val="36"/>
        </w:rPr>
      </w:pPr>
      <w:r w:rsidRPr="005C4E18">
        <w:rPr>
          <w:noProof/>
          <w:sz w:val="20"/>
          <w:szCs w:val="36"/>
        </w:rPr>
        <w:pict>
          <v:shape id="_x0000_s1035" type="#_x0000_t202" style="position:absolute;left:0;text-align:left;margin-left:0;margin-top:-30.4pt;width:85.05pt;height:34pt;z-index:251656704;mso-position-horizontal:center" filled="f" strokeweight="4pt">
            <v:stroke r:id="rId19" o:title="" filltype="pattern"/>
            <v:textbox style="mso-next-textbox:#_x0000_s1035" inset=",1.3mm">
              <w:txbxContent>
                <w:p w:rsidR="00690598" w:rsidRDefault="00690598" w:rsidP="00EF4AB2">
                  <w:pPr>
                    <w:pStyle w:val="afffffffffffe"/>
                    <w:ind w:left="1080" w:hanging="1080"/>
                  </w:pPr>
                  <w:r>
                    <w:rPr>
                      <w:rFonts w:hint="eastAsia"/>
                    </w:rPr>
                    <w:t>附錄</w:t>
                  </w:r>
                </w:p>
              </w:txbxContent>
            </v:textbox>
          </v:shape>
        </w:pict>
      </w:r>
    </w:p>
    <w:p w:rsidR="000867BD" w:rsidRPr="001D7CF3" w:rsidRDefault="00B87BFF" w:rsidP="00EF4AB2">
      <w:pPr>
        <w:pStyle w:val="16"/>
        <w:topLinePunct/>
        <w:spacing w:before="0" w:line="240" w:lineRule="auto"/>
        <w:ind w:left="840" w:hanging="840"/>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5"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EF4AB2">
      <w:pPr>
        <w:pStyle w:val="a7"/>
        <w:topLinePunct/>
        <w:ind w:left="720" w:hanging="720"/>
      </w:pPr>
      <w:r w:rsidRPr="001D7CF3">
        <w:t>（中華民國</w:t>
      </w:r>
      <w:r w:rsidRPr="001D7CF3">
        <w:t>1</w:t>
      </w:r>
      <w:r w:rsidR="00484DEB">
        <w:rPr>
          <w:rFonts w:hint="eastAsia"/>
        </w:rPr>
        <w:t>1</w:t>
      </w:r>
      <w:r w:rsidR="008D201C">
        <w:rPr>
          <w:rFonts w:hint="eastAsia"/>
        </w:rPr>
        <w:t>4</w:t>
      </w:r>
      <w:r w:rsidRPr="001D7CF3">
        <w:t>年</w:t>
      </w:r>
      <w:r w:rsidR="003D7D22">
        <w:rPr>
          <w:rFonts w:hint="eastAsia"/>
        </w:rPr>
        <w:t>9</w:t>
      </w:r>
      <w:r w:rsidRPr="001D7CF3">
        <w:t>月份）</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w:t>
      </w:r>
      <w:r>
        <w:rPr>
          <w:rFonts w:hint="eastAsia"/>
        </w:rPr>
        <w:t>日</w:t>
      </w:r>
    </w:p>
    <w:p w:rsidR="00EA12D2" w:rsidRDefault="00EA12D2" w:rsidP="00EA12D2">
      <w:pPr>
        <w:pStyle w:val="afffffffffffd"/>
        <w:overflowPunct w:val="0"/>
        <w:ind w:firstLine="480"/>
      </w:pPr>
      <w:r>
        <w:rPr>
          <w:rFonts w:hint="eastAsia"/>
        </w:rPr>
        <w:t>縣長陳光復出席「福容徠旅澎湖」開幕儀式，肯定業者投資澎湖觀光的信心與行動。他表示，福容徠旅澎湖的進駐，為旅客提供全新住宿選擇，盼帶動更多觀光投資進入澎湖，進一步擴大旅遊市場、提升觀光品質，並創造更多就業與產業效益。</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w:t>
      </w:r>
      <w:r>
        <w:rPr>
          <w:rFonts w:hint="eastAsia"/>
        </w:rPr>
        <w:t>日</w:t>
      </w:r>
    </w:p>
    <w:p w:rsidR="00EA12D2" w:rsidRDefault="00EA12D2" w:rsidP="00EA12D2">
      <w:pPr>
        <w:pStyle w:val="afffffffffffd"/>
        <w:overflowPunct w:val="0"/>
        <w:ind w:firstLine="480"/>
      </w:pPr>
      <w:r>
        <w:rPr>
          <w:rFonts w:hint="eastAsia"/>
        </w:rPr>
        <w:t>臺灣澎湖地方法院新任院長楊智守前往縣府拜會縣長陳光復，雙方就澎湖整體發展，以及司法與行政間合作交換意見。陳光復熱情歡迎楊智守到澎湖服務，並致贈「世界最美麗海灣」畫冊，表達對楊院長到任的祝賀與肯定。</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3</w:t>
      </w:r>
      <w:r>
        <w:rPr>
          <w:rFonts w:hint="eastAsia"/>
        </w:rPr>
        <w:t>日</w:t>
      </w:r>
    </w:p>
    <w:p w:rsidR="00EA12D2" w:rsidRDefault="00EA12D2" w:rsidP="00EA12D2">
      <w:pPr>
        <w:pStyle w:val="afffffffffffd"/>
        <w:overflowPunct w:val="0"/>
        <w:ind w:firstLine="480"/>
      </w:pPr>
      <w:r>
        <w:rPr>
          <w:rFonts w:hint="eastAsia"/>
        </w:rPr>
        <w:t>縣長陳光復前往鎖港里參加樂活銀髮共餐活動，親切向在場長者們問候致意，場面溫馨熱鬧。他表示，澎湖已邁入高齡化社會，未來將持續推動各項社會福利政策，提升長者們的生活品質，期許將澎湖打造為樂齡宜居的幸福城市。</w:t>
      </w:r>
    </w:p>
    <w:p w:rsidR="00EA12D2" w:rsidRDefault="00EA12D2" w:rsidP="00EA12D2">
      <w:pPr>
        <w:pStyle w:val="afffffffffffd"/>
        <w:overflowPunct w:val="0"/>
        <w:ind w:firstLine="480"/>
      </w:pPr>
      <w:r>
        <w:rPr>
          <w:rFonts w:hint="eastAsia"/>
        </w:rPr>
        <w:t>九三軍人節，縣府於忠烈祠舉行「澎湖縣各界</w:t>
      </w:r>
      <w:r>
        <w:rPr>
          <w:rFonts w:hint="eastAsia"/>
        </w:rPr>
        <w:t>114</w:t>
      </w:r>
      <w:r>
        <w:rPr>
          <w:rFonts w:hint="eastAsia"/>
        </w:rPr>
        <w:t>年秋祭先烈暨陣亡將士祭典」，由縣長陳光復擔任主祭官，率領縣府團隊與軍警代表、烈士遺族及地方各界人士，向為國捐軀的先烈英靈致上最崇高敬意。</w:t>
      </w:r>
    </w:p>
    <w:p w:rsidR="00EA12D2" w:rsidRDefault="00EA12D2" w:rsidP="00EA12D2">
      <w:pPr>
        <w:pStyle w:val="afffffffffffd"/>
        <w:overflowPunct w:val="0"/>
        <w:ind w:firstLine="480"/>
      </w:pPr>
      <w:r>
        <w:rPr>
          <w:rFonts w:hint="eastAsia"/>
        </w:rPr>
        <w:t>縣長陳光復出席「教育部澎湖縣樂齡學習數位示範體驗場域揭牌暨樂齡綠生活營造園區啟用典禮」，與在地長者及貴賓一同見證澎湖高齡友善政策的重要里程碑。</w:t>
      </w:r>
    </w:p>
    <w:p w:rsidR="00EA12D2" w:rsidRDefault="00EA12D2" w:rsidP="00EA12D2">
      <w:pPr>
        <w:pStyle w:val="afffffffffffd"/>
        <w:overflowPunct w:val="0"/>
        <w:ind w:firstLine="480"/>
      </w:pPr>
      <w:r>
        <w:rPr>
          <w:rFonts w:hint="eastAsia"/>
        </w:rPr>
        <w:t>新竹縣政府辦理「</w:t>
      </w:r>
      <w:r>
        <w:rPr>
          <w:rFonts w:hint="eastAsia"/>
        </w:rPr>
        <w:t>114</w:t>
      </w:r>
      <w:r>
        <w:rPr>
          <w:rFonts w:hint="eastAsia"/>
        </w:rPr>
        <w:t>年度澎湖縣產業園區暨再生能源參訪交流活動」，由縣長楊文科率隊拜會縣長陳光復，雙方就綠能發電與產業發展進行深入交流。</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4</w:t>
      </w:r>
      <w:r>
        <w:rPr>
          <w:rFonts w:hint="eastAsia"/>
        </w:rPr>
        <w:t>日</w:t>
      </w:r>
    </w:p>
    <w:p w:rsidR="00EA12D2" w:rsidRDefault="00EA12D2" w:rsidP="00EA12D2">
      <w:pPr>
        <w:pStyle w:val="afffffffffffd"/>
        <w:overflowPunct w:val="0"/>
        <w:ind w:firstLine="480"/>
      </w:pPr>
      <w:r>
        <w:rPr>
          <w:rFonts w:hint="eastAsia"/>
        </w:rPr>
        <w:t>《財政收支劃分法》修法後，原應保障離島三縣</w:t>
      </w:r>
      <w:r>
        <w:rPr>
          <w:rFonts w:hint="eastAsia"/>
        </w:rPr>
        <w:t>2.5%</w:t>
      </w:r>
      <w:r>
        <w:rPr>
          <w:rFonts w:hint="eastAsia"/>
        </w:rPr>
        <w:t>統籌分配稅款，</w:t>
      </w:r>
      <w:r>
        <w:rPr>
          <w:rFonts w:hint="eastAsia"/>
        </w:rPr>
        <w:t>115</w:t>
      </w:r>
      <w:r>
        <w:rPr>
          <w:rFonts w:hint="eastAsia"/>
        </w:rPr>
        <w:lastRenderedPageBreak/>
        <w:t>年度應撥</w:t>
      </w:r>
      <w:r>
        <w:rPr>
          <w:rFonts w:hint="eastAsia"/>
        </w:rPr>
        <w:t>212.2</w:t>
      </w:r>
      <w:r>
        <w:rPr>
          <w:rFonts w:hint="eastAsia"/>
        </w:rPr>
        <w:t>億元，但因立法院藍白立委與離島立委審查疏漏，連計算公式都錯置，僅核撥</w:t>
      </w:r>
      <w:r>
        <w:rPr>
          <w:rFonts w:hint="eastAsia"/>
        </w:rPr>
        <w:t>93.2</w:t>
      </w:r>
      <w:r>
        <w:rPr>
          <w:rFonts w:hint="eastAsia"/>
        </w:rPr>
        <w:t>億元，其中澎湖僅獲</w:t>
      </w:r>
      <w:r>
        <w:rPr>
          <w:rFonts w:hint="eastAsia"/>
        </w:rPr>
        <w:t>37.6</w:t>
      </w:r>
      <w:r>
        <w:rPr>
          <w:rFonts w:hint="eastAsia"/>
        </w:rPr>
        <w:t>億元，尚有</w:t>
      </w:r>
      <w:r>
        <w:rPr>
          <w:rFonts w:hint="eastAsia"/>
        </w:rPr>
        <w:t>48</w:t>
      </w:r>
      <w:r>
        <w:rPr>
          <w:rFonts w:hint="eastAsia"/>
        </w:rPr>
        <w:t>億元「應分未分」，導致地方財政嚴重吃緊。</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5</w:t>
      </w:r>
      <w:r>
        <w:rPr>
          <w:rFonts w:hint="eastAsia"/>
        </w:rPr>
        <w:t>日</w:t>
      </w:r>
    </w:p>
    <w:p w:rsidR="00EA12D2" w:rsidRDefault="00EA12D2" w:rsidP="00EA12D2">
      <w:pPr>
        <w:pStyle w:val="afffffffffffd"/>
        <w:overflowPunct w:val="0"/>
        <w:ind w:firstLine="480"/>
      </w:pPr>
      <w:r>
        <w:rPr>
          <w:rFonts w:hint="eastAsia"/>
        </w:rPr>
        <w:t>社團法人澎湖縣照顧服務協會附設庇護工場「魔豆小舖」推出</w:t>
      </w:r>
      <w:r>
        <w:rPr>
          <w:rFonts w:hint="eastAsia"/>
        </w:rPr>
        <w:t>3</w:t>
      </w:r>
      <w:r>
        <w:rPr>
          <w:rFonts w:hint="eastAsia"/>
        </w:rPr>
        <w:t>款美味月餅，舉辦「情滿中秋　魔豆獻禮」中秋新品發表會。縣長陳光復化身產品代言人，不僅親自與學員們一起動手做月餅，更現場認購</w:t>
      </w:r>
      <w:r>
        <w:rPr>
          <w:rFonts w:hint="eastAsia"/>
        </w:rPr>
        <w:t>450</w:t>
      </w:r>
      <w:r>
        <w:rPr>
          <w:rFonts w:hint="eastAsia"/>
        </w:rPr>
        <w:t>盒六入禮盒，並攜手各界愛心，總共認購超過</w:t>
      </w:r>
      <w:r>
        <w:rPr>
          <w:rFonts w:hint="eastAsia"/>
        </w:rPr>
        <w:t>1,200</w:t>
      </w:r>
      <w:r>
        <w:rPr>
          <w:rFonts w:hint="eastAsia"/>
        </w:rPr>
        <w:t>盒月餅，透過實際行動表達支持，也鼓勵鄉親一起加入認購行列，傳遞這份溫暖的中秋心意。</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6</w:t>
      </w:r>
      <w:r>
        <w:rPr>
          <w:rFonts w:hint="eastAsia"/>
        </w:rPr>
        <w:t>日</w:t>
      </w:r>
    </w:p>
    <w:p w:rsidR="00EA12D2" w:rsidRDefault="00EA12D2" w:rsidP="00EA12D2">
      <w:pPr>
        <w:pStyle w:val="afffffffffffd"/>
        <w:overflowPunct w:val="0"/>
        <w:ind w:firstLine="480"/>
      </w:pPr>
      <w:r>
        <w:rPr>
          <w:rFonts w:hint="eastAsia"/>
        </w:rPr>
        <w:t>澎湖縣「運動</w:t>
      </w:r>
      <w:r>
        <w:rPr>
          <w:rFonts w:hint="eastAsia"/>
        </w:rPr>
        <w:t>i</w:t>
      </w:r>
      <w:r>
        <w:rPr>
          <w:rFonts w:hint="eastAsia"/>
        </w:rPr>
        <w:t>台灣</w:t>
      </w:r>
      <w:r>
        <w:rPr>
          <w:rFonts w:hint="eastAsia"/>
        </w:rPr>
        <w:t>2.0</w:t>
      </w:r>
      <w:r>
        <w:rPr>
          <w:rFonts w:hint="eastAsia"/>
        </w:rPr>
        <w:t>」社區棒球聯誼賽在中山棒球場開打，縣長陳光復親臨主持開幕儀式。他表示，這場賽事不僅是球技的交流，更是社區情感的連結，期盼藉由社區棒球的友誼競賽，讓大家「以球會友、強健體魄、樂在運動」。</w:t>
      </w:r>
    </w:p>
    <w:p w:rsidR="00EA12D2" w:rsidRDefault="00EA12D2" w:rsidP="00EA12D2">
      <w:pPr>
        <w:pStyle w:val="afffffffffffd"/>
        <w:overflowPunct w:val="0"/>
        <w:ind w:firstLine="480"/>
      </w:pPr>
      <w:r>
        <w:rPr>
          <w:rFonts w:hint="eastAsia"/>
        </w:rPr>
        <w:t>縣府於勞工育樂中心舉辦「原住民族福利宣導暨手工藝品</w:t>
      </w:r>
      <w:r>
        <w:rPr>
          <w:rFonts w:hint="eastAsia"/>
        </w:rPr>
        <w:t>DIY</w:t>
      </w:r>
      <w:r>
        <w:rPr>
          <w:rFonts w:hint="eastAsia"/>
        </w:rPr>
        <w:t>活動」，邀請在地原住民朋友齊聚一堂，共同參與權益宣導與文化體驗活動。縣長陳光復特別到場關心，與大家親切互動，並表達縣府對原住民族朋友的重視與關懷。</w:t>
      </w:r>
    </w:p>
    <w:p w:rsidR="00EA12D2" w:rsidRDefault="00EA12D2" w:rsidP="00EA12D2">
      <w:pPr>
        <w:pStyle w:val="afffffffffffd"/>
        <w:overflowPunct w:val="0"/>
        <w:ind w:firstLine="480"/>
      </w:pPr>
      <w:r>
        <w:rPr>
          <w:rFonts w:hint="eastAsia"/>
        </w:rPr>
        <w:t>為提升未滿</w:t>
      </w:r>
      <w:r>
        <w:rPr>
          <w:rFonts w:hint="eastAsia"/>
        </w:rPr>
        <w:t>2</w:t>
      </w:r>
      <w:r>
        <w:rPr>
          <w:rFonts w:hint="eastAsia"/>
        </w:rPr>
        <w:t>歲嬰幼兒父母及家庭照顧者的親職能力，縣府於「大賢公共托嬰中心」舉辦「親子廚房」活動，縣長陳光復特別到場與家長、小朋友同樂，現場氣氛溫馨熱鬧。他並感謝年輕父母與托育人員的用心照顧，讓澎湖的孩子能在健康環境中快樂成長。</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7</w:t>
      </w:r>
      <w:r>
        <w:rPr>
          <w:rFonts w:hint="eastAsia"/>
        </w:rPr>
        <w:t>日</w:t>
      </w:r>
    </w:p>
    <w:p w:rsidR="00EA12D2" w:rsidRDefault="00EA12D2" w:rsidP="00EA12D2">
      <w:pPr>
        <w:pStyle w:val="afffffffffffd"/>
        <w:overflowPunct w:val="0"/>
        <w:ind w:firstLine="480"/>
      </w:pPr>
      <w:r>
        <w:rPr>
          <w:rFonts w:hint="eastAsia"/>
        </w:rPr>
        <w:t>《三十而立》馬公高中國樂社</w:t>
      </w:r>
      <w:r>
        <w:rPr>
          <w:rFonts w:hint="eastAsia"/>
        </w:rPr>
        <w:t>30</w:t>
      </w:r>
      <w:r>
        <w:rPr>
          <w:rFonts w:hint="eastAsia"/>
        </w:rPr>
        <w:t>週年音樂會盛大登場，樂音時而婉轉細膩，時而鏗鏘磅礡，縣長陳光復特地到場聆聽，與聽眾隨著樂聲起伏，沉浸於一場穿越古今的藝術饗宴中，現場掌聲不絕於耳。</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8</w:t>
      </w:r>
      <w:r>
        <w:rPr>
          <w:rFonts w:hint="eastAsia"/>
        </w:rPr>
        <w:t>日</w:t>
      </w:r>
    </w:p>
    <w:p w:rsidR="00EA12D2" w:rsidRDefault="00EA12D2" w:rsidP="00EA12D2">
      <w:pPr>
        <w:pStyle w:val="afffffffffffd"/>
        <w:overflowPunct w:val="0"/>
        <w:ind w:firstLine="480"/>
      </w:pPr>
      <w:r>
        <w:rPr>
          <w:rFonts w:hint="eastAsia"/>
        </w:rPr>
        <w:t>縣府召開第</w:t>
      </w:r>
      <w:r>
        <w:rPr>
          <w:rFonts w:hint="eastAsia"/>
        </w:rPr>
        <w:t>1008</w:t>
      </w:r>
      <w:r>
        <w:rPr>
          <w:rFonts w:hint="eastAsia"/>
        </w:rPr>
        <w:t>次縣務會議，縣長陳光復於會中公開表揚在體育、職業安全衛生、公共服務及教育等領域表現卓越的個人與團隊，肯定他們的專業與努力，不僅為澎湖爭光，也為地方注入持續進步的動能。</w:t>
      </w:r>
    </w:p>
    <w:p w:rsidR="00EA12D2" w:rsidRDefault="00EA12D2" w:rsidP="00EA12D2">
      <w:pPr>
        <w:pStyle w:val="afffffffffffd"/>
        <w:overflowPunct w:val="0"/>
        <w:ind w:firstLine="480"/>
      </w:pPr>
      <w:r>
        <w:rPr>
          <w:rFonts w:hint="eastAsia"/>
        </w:rPr>
        <w:t>泰嘉社會福利慈善事業基金會董事長呂金發先生慷慨捐贈澎湖縣青少年國樂團</w:t>
      </w:r>
      <w:r>
        <w:rPr>
          <w:rFonts w:hint="eastAsia"/>
        </w:rPr>
        <w:t>10</w:t>
      </w:r>
      <w:r>
        <w:rPr>
          <w:rFonts w:hint="eastAsia"/>
        </w:rPr>
        <w:t>萬元，支持在地學子音樂學習與成長。縣長陳光復代表縣府致贈感謝狀，由基金會執行長林茵婷代表接受，表達縣府與鄉親對呂金發長期投身公</w:t>
      </w:r>
      <w:r>
        <w:rPr>
          <w:rFonts w:hint="eastAsia"/>
        </w:rPr>
        <w:lastRenderedPageBreak/>
        <w:t>益、造福澎湖的敬意。</w:t>
      </w:r>
    </w:p>
    <w:p w:rsidR="00EA12D2" w:rsidRDefault="00EA12D2" w:rsidP="00EA12D2">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11</w:t>
      </w:r>
      <w:r>
        <w:rPr>
          <w:rFonts w:hint="eastAsia"/>
        </w:rPr>
        <w:t>日</w:t>
      </w:r>
    </w:p>
    <w:p w:rsidR="00EA12D2" w:rsidRDefault="00EA12D2" w:rsidP="00EA12D2">
      <w:pPr>
        <w:pStyle w:val="afffffffffffd"/>
        <w:overflowPunct w:val="0"/>
        <w:ind w:firstLine="480"/>
      </w:pPr>
      <w:r>
        <w:rPr>
          <w:rFonts w:hint="eastAsia"/>
        </w:rPr>
        <w:t>縣府舉辦「</w:t>
      </w:r>
      <w:r>
        <w:rPr>
          <w:rFonts w:hint="eastAsia"/>
        </w:rPr>
        <w:t>Work Hard , Party Hard</w:t>
      </w:r>
      <w:r>
        <w:rPr>
          <w:rFonts w:hint="eastAsia"/>
        </w:rPr>
        <w:t>」澎湖縣各機關學校員工趣味競賽，共有</w:t>
      </w:r>
      <w:r>
        <w:rPr>
          <w:rFonts w:hint="eastAsia"/>
        </w:rPr>
        <w:t>26</w:t>
      </w:r>
      <w:r>
        <w:rPr>
          <w:rFonts w:hint="eastAsia"/>
        </w:rPr>
        <w:t>個機關、近</w:t>
      </w:r>
      <w:r>
        <w:rPr>
          <w:rFonts w:hint="eastAsia"/>
        </w:rPr>
        <w:t>300</w:t>
      </w:r>
      <w:r>
        <w:rPr>
          <w:rFonts w:hint="eastAsia"/>
        </w:rPr>
        <w:t>名員工踴躍組隊參與，現場氣氛熱絡，笑聲與隊呼聲此起彼落，不僅展現職場活力，也凝聚了團隊向心力。</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12</w:t>
      </w:r>
      <w:r>
        <w:rPr>
          <w:rFonts w:hint="eastAsia"/>
        </w:rPr>
        <w:t>日</w:t>
      </w:r>
    </w:p>
    <w:p w:rsidR="00EA12D2" w:rsidRDefault="00EA12D2" w:rsidP="00EA12D2">
      <w:pPr>
        <w:pStyle w:val="afffffffffffd"/>
        <w:overflowPunct w:val="0"/>
        <w:ind w:firstLine="480"/>
      </w:pPr>
      <w:r>
        <w:rPr>
          <w:rFonts w:hint="eastAsia"/>
        </w:rPr>
        <w:t>為提升澎湖冬季觀光人潮、刺激地方經濟，縣府</w:t>
      </w:r>
      <w:r>
        <w:rPr>
          <w:rFonts w:hint="eastAsia"/>
        </w:rPr>
        <w:t>11</w:t>
      </w:r>
      <w:r>
        <w:rPr>
          <w:rFonts w:hint="eastAsia"/>
        </w:rPr>
        <w:t>月推出「</w:t>
      </w:r>
      <w:r>
        <w:rPr>
          <w:rFonts w:hint="eastAsia"/>
        </w:rPr>
        <w:t>2025</w:t>
      </w:r>
      <w:r>
        <w:rPr>
          <w:rFonts w:hint="eastAsia"/>
        </w:rPr>
        <w:t>冬遊澎湖消費券」活動，今日於海洋地質公園中心舉行記者會，縣長陳光復親自出席，攜手食、宿、遊、購、行等在地產業代表，期盼凝聚公私協力，掀起冬季旅遊新熱潮。</w:t>
      </w:r>
    </w:p>
    <w:p w:rsidR="00EA12D2" w:rsidRDefault="00EA12D2" w:rsidP="00EA12D2">
      <w:pPr>
        <w:pStyle w:val="afffffffffffd"/>
        <w:overflowPunct w:val="0"/>
        <w:ind w:firstLine="480"/>
      </w:pPr>
      <w:r>
        <w:rPr>
          <w:rFonts w:hint="eastAsia"/>
        </w:rPr>
        <w:t>澎湖縣第</w:t>
      </w:r>
      <w:r>
        <w:t>69</w:t>
      </w:r>
      <w:r>
        <w:rPr>
          <w:rFonts w:hint="eastAsia"/>
        </w:rPr>
        <w:t>屆全縣運動會熱鬧登場，由韓國啦啦隊女神李晧禎、金賢姈帶來熱舞，全場氣氛瞬間沸騰，輔仁大學競技啦啦隊表演博得如雷掌聲。接著縣府及所屬單位、五鄉一市、各國中小學選手代表昂首進場，會旗升起飄揚、聖火熊熊燃起，象徵一年一度的運動盛事正式展開。</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13</w:t>
      </w:r>
      <w:r>
        <w:rPr>
          <w:rFonts w:hint="eastAsia"/>
        </w:rPr>
        <w:t>日</w:t>
      </w:r>
    </w:p>
    <w:p w:rsidR="00EA12D2" w:rsidRDefault="00EA12D2" w:rsidP="00EA12D2">
      <w:pPr>
        <w:pStyle w:val="afffffffffffd"/>
        <w:overflowPunct w:val="0"/>
        <w:ind w:firstLine="480"/>
      </w:pPr>
      <w:r>
        <w:rPr>
          <w:rFonts w:hint="eastAsia"/>
        </w:rPr>
        <w:t>面對新版《財政收支劃分法》引發的高度爭議，行政院長卓榮泰邀集各縣市首長召開會議，廣泛聽取各地意見，討論後續解決方式。縣長陳光復率副縣長林皆興、財政處長呂政聰搭機北上，親自向中央表達澎湖縣的強烈訴求，並主張：「新法越修越惡，對離島極不公平，應全面檢討修法，或重回以舊法執行」。</w:t>
      </w:r>
    </w:p>
    <w:p w:rsidR="00EA12D2" w:rsidRDefault="00EA12D2" w:rsidP="00EA12D2">
      <w:pPr>
        <w:pStyle w:val="afffffffffffd"/>
        <w:overflowPunct w:val="0"/>
        <w:ind w:firstLine="480"/>
      </w:pPr>
      <w:r>
        <w:rPr>
          <w:rFonts w:hint="eastAsia"/>
        </w:rPr>
        <w:t>縣長陳光復出席湖西鄉公所在北寮奎壁山地質公園舉辦的「北寮加網魚星空饗宴」活動，他肯定鄉長陳振中及公所團隊的用心，結合地方農漁特產、特色景點與音樂，讓大家在星光點點下享受美好時光。陳光復期盼各鄉市能多舉辦類似活動，透過美食、美景與文化的交融，把澎湖的精彩傳遞給更多遊客，促進觀光與在地產業發展。</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15</w:t>
      </w:r>
      <w:r>
        <w:rPr>
          <w:rFonts w:hint="eastAsia"/>
        </w:rPr>
        <w:t>日</w:t>
      </w:r>
    </w:p>
    <w:p w:rsidR="00EA12D2" w:rsidRDefault="00EA12D2" w:rsidP="00EA12D2">
      <w:pPr>
        <w:pStyle w:val="afffffffffffd"/>
        <w:overflowPunct w:val="0"/>
        <w:ind w:firstLine="480"/>
      </w:pPr>
      <w:r>
        <w:rPr>
          <w:rFonts w:hint="eastAsia"/>
        </w:rPr>
        <w:t>為讓在地國中小學童營養午餐吃得營養、健康，縣府持續推動「澎湖優鮮」及「溯源水產品追溯條碼」雙認證的水產品走進校園。「</w:t>
      </w:r>
      <w:r>
        <w:rPr>
          <w:rFonts w:hint="eastAsia"/>
        </w:rPr>
        <w:t>114</w:t>
      </w:r>
      <w:r>
        <w:rPr>
          <w:rFonts w:hint="eastAsia"/>
        </w:rPr>
        <w:t>年澎湖優鮮水產品供應學校午餐食材」捐贈儀式，將</w:t>
      </w:r>
      <w:r>
        <w:rPr>
          <w:rFonts w:hint="eastAsia"/>
        </w:rPr>
        <w:t>1,162</w:t>
      </w:r>
      <w:r>
        <w:rPr>
          <w:rFonts w:hint="eastAsia"/>
        </w:rPr>
        <w:t>公斤的高品質龍膽石斑無刺魚排提供給全縣國中小學校作為營養午餐食材。</w:t>
      </w:r>
    </w:p>
    <w:p w:rsidR="00EA12D2" w:rsidRDefault="00EA12D2" w:rsidP="000C5D49">
      <w:pPr>
        <w:pStyle w:val="afffffffffff5"/>
        <w:spacing w:before="360" w:after="120"/>
      </w:pPr>
      <w:r>
        <w:rPr>
          <w:rFonts w:hint="eastAsia"/>
        </w:rPr>
        <w:lastRenderedPageBreak/>
        <w:t>114</w:t>
      </w:r>
      <w:r>
        <w:rPr>
          <w:rFonts w:hint="eastAsia"/>
        </w:rPr>
        <w:t>年</w:t>
      </w:r>
      <w:r>
        <w:rPr>
          <w:rFonts w:hint="eastAsia"/>
        </w:rPr>
        <w:t>9</w:t>
      </w:r>
      <w:r>
        <w:rPr>
          <w:rFonts w:hint="eastAsia"/>
        </w:rPr>
        <w:t>月</w:t>
      </w:r>
      <w:r>
        <w:rPr>
          <w:rFonts w:hint="eastAsia"/>
        </w:rPr>
        <w:t>16</w:t>
      </w:r>
      <w:r>
        <w:rPr>
          <w:rFonts w:hint="eastAsia"/>
        </w:rPr>
        <w:t>日</w:t>
      </w:r>
    </w:p>
    <w:p w:rsidR="00EA12D2" w:rsidRDefault="00EA12D2" w:rsidP="00EA12D2">
      <w:pPr>
        <w:pStyle w:val="afffffffffffd"/>
        <w:overflowPunct w:val="0"/>
        <w:ind w:firstLine="480"/>
      </w:pPr>
      <w:r>
        <w:rPr>
          <w:rFonts w:hint="eastAsia"/>
        </w:rPr>
        <w:t>配合「國家防災日」，中興國小於校園內辦理全縣觀摩演練，透過地震避難、火災處置，以及防震防災常識宣導等多元模擬情境，讓全校師生在實際操作中學習面對災害的正確應處方式，提升自我保護能力。</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17</w:t>
      </w:r>
      <w:r>
        <w:rPr>
          <w:rFonts w:hint="eastAsia"/>
        </w:rPr>
        <w:t>日</w:t>
      </w:r>
    </w:p>
    <w:p w:rsidR="00EA12D2" w:rsidRDefault="00EA12D2" w:rsidP="00EA12D2">
      <w:pPr>
        <w:pStyle w:val="afffffffffffd"/>
        <w:overflowPunct w:val="0"/>
        <w:ind w:firstLine="480"/>
      </w:pPr>
      <w:r>
        <w:rPr>
          <w:rFonts w:hint="eastAsia"/>
        </w:rPr>
        <w:t>縣長陳光復出席由澎湖縣體育會主辦的「</w:t>
      </w:r>
      <w:r>
        <w:rPr>
          <w:rFonts w:hint="eastAsia"/>
        </w:rPr>
        <w:t>114</w:t>
      </w:r>
      <w:r>
        <w:rPr>
          <w:rFonts w:hint="eastAsia"/>
        </w:rPr>
        <w:t>年運動</w:t>
      </w:r>
      <w:r>
        <w:rPr>
          <w:rFonts w:hint="eastAsia"/>
        </w:rPr>
        <w:t>i</w:t>
      </w:r>
      <w:r>
        <w:rPr>
          <w:rFonts w:hint="eastAsia"/>
        </w:rPr>
        <w:t>臺灣</w:t>
      </w:r>
      <w:r>
        <w:rPr>
          <w:rFonts w:hint="eastAsia"/>
        </w:rPr>
        <w:t>2.0</w:t>
      </w:r>
      <w:r>
        <w:rPr>
          <w:rFonts w:hint="eastAsia"/>
        </w:rPr>
        <w:t>—身心障礙趣味活動」開幕典禮，現場匯聚超過</w:t>
      </w:r>
      <w:r>
        <w:rPr>
          <w:rFonts w:hint="eastAsia"/>
        </w:rPr>
        <w:t>130</w:t>
      </w:r>
      <w:r>
        <w:rPr>
          <w:rFonts w:hint="eastAsia"/>
        </w:rPr>
        <w:t>位身障朋友與志工老師，在澄澄老師的熱情帶動下，一起舞動身心、盡情遊戲，笑聲與掌聲此起彼落，氣氛溫馨又熱鬧。</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19</w:t>
      </w:r>
      <w:r>
        <w:rPr>
          <w:rFonts w:hint="eastAsia"/>
        </w:rPr>
        <w:t>日</w:t>
      </w:r>
    </w:p>
    <w:p w:rsidR="00EA12D2" w:rsidRDefault="00EA12D2" w:rsidP="00EA12D2">
      <w:pPr>
        <w:pStyle w:val="afffffffffffd"/>
        <w:overflowPunct w:val="0"/>
        <w:ind w:firstLine="480"/>
      </w:pPr>
      <w:r>
        <w:rPr>
          <w:rFonts w:hint="eastAsia"/>
        </w:rPr>
        <w:t>縣府舉辦「</w:t>
      </w:r>
      <w:r>
        <w:rPr>
          <w:rFonts w:hint="eastAsia"/>
        </w:rPr>
        <w:t>114</w:t>
      </w:r>
      <w:r>
        <w:rPr>
          <w:rFonts w:hint="eastAsia"/>
        </w:rPr>
        <w:t>年度國民中小學導護志工研習暨表揚活動」，縣長陳光復親臨會場，向全縣</w:t>
      </w:r>
      <w:r>
        <w:rPr>
          <w:rFonts w:hint="eastAsia"/>
        </w:rPr>
        <w:t>91</w:t>
      </w:r>
      <w:r>
        <w:rPr>
          <w:rFonts w:hint="eastAsia"/>
        </w:rPr>
        <w:t>位導護志工致上最誠摯的敬意與感謝，肯定大家長年無私付出，守護學童上學路，為打造幸福、安全的城市默默奉獻。</w:t>
      </w:r>
    </w:p>
    <w:p w:rsidR="00EA12D2" w:rsidRDefault="00EA12D2" w:rsidP="00EA12D2">
      <w:pPr>
        <w:pStyle w:val="afffffffffffd"/>
        <w:overflowPunct w:val="0"/>
        <w:ind w:firstLine="480"/>
      </w:pPr>
      <w:r>
        <w:rPr>
          <w:rFonts w:hint="eastAsia"/>
        </w:rPr>
        <w:t>財團法人平安社會福利慈善事業基金會舉辦第二屆「平安樂活保長青運動會」，吸引近四百名長者及家屬熱情參與。縣長陳光復特別蒞臨與長者們同歡，並肯定此活動不僅提供長者展現活力的舞台，更促進跨世代交流與身心健康，展現澎湖縣對高齡照護的重視與成果。</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20</w:t>
      </w:r>
      <w:r>
        <w:rPr>
          <w:rFonts w:hint="eastAsia"/>
        </w:rPr>
        <w:t>日</w:t>
      </w:r>
    </w:p>
    <w:p w:rsidR="00EA12D2" w:rsidRDefault="00EA12D2" w:rsidP="00EA12D2">
      <w:pPr>
        <w:pStyle w:val="afffffffffffd"/>
        <w:overflowPunct w:val="0"/>
        <w:ind w:firstLine="480"/>
      </w:pPr>
      <w:r>
        <w:rPr>
          <w:rFonts w:hint="eastAsia"/>
        </w:rPr>
        <w:t>澎湖縣體育會舉辦「運動</w:t>
      </w:r>
      <w:r>
        <w:rPr>
          <w:rFonts w:hint="eastAsia"/>
        </w:rPr>
        <w:t>i</w:t>
      </w:r>
      <w:r>
        <w:rPr>
          <w:rFonts w:hint="eastAsia"/>
        </w:rPr>
        <w:t>臺灣</w:t>
      </w:r>
      <w:r>
        <w:rPr>
          <w:rFonts w:hint="eastAsia"/>
        </w:rPr>
        <w:t>2.0</w:t>
      </w:r>
      <w:r>
        <w:rPr>
          <w:rFonts w:hint="eastAsia"/>
        </w:rPr>
        <w:t>─菊島運動嘉年華」，</w:t>
      </w:r>
      <w:r>
        <w:rPr>
          <w:rFonts w:hint="eastAsia"/>
        </w:rPr>
        <w:t>1,300</w:t>
      </w:r>
      <w:r>
        <w:rPr>
          <w:rFonts w:hint="eastAsia"/>
        </w:rPr>
        <w:t>餘人以健走、運動體驗、親子律動及舞蹈表演，共同迎接澎湖縣國民體育月。縣長陳光復盼運動走入日常，更多人走出戶外、擁抱陽光，與家人朋友共享健康美好生活。</w:t>
      </w:r>
    </w:p>
    <w:p w:rsidR="00EA12D2" w:rsidRDefault="00EA12D2" w:rsidP="00EA12D2">
      <w:pPr>
        <w:pStyle w:val="afffffffffffd"/>
        <w:overflowPunct w:val="0"/>
        <w:ind w:firstLine="480"/>
      </w:pPr>
      <w:r>
        <w:rPr>
          <w:rFonts w:hint="eastAsia"/>
        </w:rPr>
        <w:t>由馬公市興仁社區發展協會及興仁社區健康營造中心主辦的「興星盃寶寶運動大賽」熱鬧登場，大賽內容豐富多元，吸引縣內超過百組家庭熱情參與。現場笑聲、哭聲此起彼落，親子同樂氣氛溫馨熱絡，讓寶寶們在遊戲中開心成長，也讓家長們留下滿滿感動與美好回憶。</w:t>
      </w:r>
    </w:p>
    <w:p w:rsidR="00EA12D2" w:rsidRDefault="00EA12D2" w:rsidP="00EA12D2">
      <w:pPr>
        <w:pStyle w:val="afffffffffffd"/>
        <w:overflowPunct w:val="0"/>
        <w:ind w:firstLine="480"/>
      </w:pPr>
      <w:r>
        <w:rPr>
          <w:rFonts w:hint="eastAsia"/>
        </w:rPr>
        <w:t>為歡慶中秋佳節並讓地方獨居長者感受如家般的溫暖，縣府攜手澎湖縣耕心慈善會及西嶼鄉大池發展協會，共同舉辦「中秋佳節關懷獨居長者團圓餐會」。縣長陳光復親自出席活動，向現場長輩們表達關懷與節日祝福，並代表縣府頒發感謝狀予耕心慈善會，由理事長許國政代表接受，感謝該會長年投入公益，透過實際行動傳遞社會溫情。</w:t>
      </w:r>
    </w:p>
    <w:p w:rsidR="00EA12D2" w:rsidRDefault="00EA12D2" w:rsidP="00EA12D2">
      <w:pPr>
        <w:pStyle w:val="afffffffffffd"/>
        <w:overflowPunct w:val="0"/>
        <w:ind w:firstLine="480"/>
      </w:pPr>
      <w:r>
        <w:rPr>
          <w:rFonts w:hint="eastAsia"/>
        </w:rPr>
        <w:t>縣長陳光復出席由澎澄飯店、澎坊購物休閒廣場共同主辦的「小澄埕</w:t>
      </w:r>
      <w:r>
        <w:rPr>
          <w:rFonts w:hint="eastAsia"/>
        </w:rPr>
        <w:t>No.168</w:t>
      </w:r>
      <w:r>
        <w:rPr>
          <w:rFonts w:hint="eastAsia"/>
        </w:rPr>
        <w:t>─有件小茶市」市集活動，與民眾一同感受茶香與市集的獨特魅力。</w:t>
      </w:r>
    </w:p>
    <w:p w:rsidR="00EA12D2" w:rsidRDefault="00EA12D2" w:rsidP="000C5D49">
      <w:pPr>
        <w:pStyle w:val="afffffffffff5"/>
        <w:spacing w:before="360" w:after="120"/>
      </w:pPr>
      <w:r>
        <w:rPr>
          <w:rFonts w:hint="eastAsia"/>
        </w:rPr>
        <w:lastRenderedPageBreak/>
        <w:t>114</w:t>
      </w:r>
      <w:r>
        <w:rPr>
          <w:rFonts w:hint="eastAsia"/>
        </w:rPr>
        <w:t>年</w:t>
      </w:r>
      <w:r>
        <w:rPr>
          <w:rFonts w:hint="eastAsia"/>
        </w:rPr>
        <w:t>9</w:t>
      </w:r>
      <w:r>
        <w:rPr>
          <w:rFonts w:hint="eastAsia"/>
        </w:rPr>
        <w:t>月</w:t>
      </w:r>
      <w:r>
        <w:rPr>
          <w:rFonts w:hint="eastAsia"/>
        </w:rPr>
        <w:t>21</w:t>
      </w:r>
      <w:r>
        <w:rPr>
          <w:rFonts w:hint="eastAsia"/>
        </w:rPr>
        <w:t>日</w:t>
      </w:r>
    </w:p>
    <w:p w:rsidR="00EA12D2" w:rsidRDefault="00EA12D2" w:rsidP="00EA12D2">
      <w:pPr>
        <w:pStyle w:val="afffffffffffd"/>
        <w:overflowPunct w:val="0"/>
        <w:ind w:firstLine="480"/>
      </w:pPr>
      <w:r>
        <w:rPr>
          <w:rFonts w:hint="eastAsia"/>
        </w:rPr>
        <w:t>114</w:t>
      </w:r>
      <w:r>
        <w:rPr>
          <w:rFonts w:hint="eastAsia"/>
        </w:rPr>
        <w:t>年澎湖縣議長盃滑輪溜冰賽在溜冰練習場熱血展開，賽事吸引從幼兒園到成年組各年齡層踴躍報名參加，現場競技氣氛熱烈，選手們展現高超技巧、飛快速度與團隊默契，為賽場注入滿滿活力與青春動能。</w:t>
      </w:r>
    </w:p>
    <w:p w:rsidR="00EA12D2" w:rsidRDefault="00EA12D2" w:rsidP="00EA12D2">
      <w:pPr>
        <w:pStyle w:val="afffffffffffd"/>
        <w:overflowPunct w:val="0"/>
        <w:ind w:firstLine="480"/>
      </w:pPr>
      <w:r>
        <w:rPr>
          <w:rFonts w:hint="eastAsia"/>
        </w:rPr>
        <w:t>社團法人澎湖縣肢體傷殘協會舉辦「無障礙巡禮</w:t>
      </w:r>
      <w:r>
        <w:rPr>
          <w:rFonts w:hint="cs"/>
        </w:rPr>
        <w:t>―</w:t>
      </w:r>
      <w:r>
        <w:rPr>
          <w:rFonts w:hint="eastAsia"/>
        </w:rPr>
        <w:t>海洋生態體驗」活動，邀請身障朋友一同前往澎湖水族館參訪，透過親身接觸與導覽解說，近距離認識多樣海洋生態，感受大海的壯麗與生命的奧妙，並進一步培養對海洋保育的認同與實踐。</w:t>
      </w:r>
    </w:p>
    <w:p w:rsidR="00EA12D2" w:rsidRDefault="00EA12D2" w:rsidP="00EA12D2">
      <w:pPr>
        <w:pStyle w:val="afffffffffffd"/>
        <w:overflowPunct w:val="0"/>
        <w:ind w:firstLine="480"/>
      </w:pPr>
      <w:r>
        <w:rPr>
          <w:rFonts w:hint="eastAsia"/>
        </w:rPr>
        <w:t>縣府舉辦「</w:t>
      </w:r>
      <w:r>
        <w:rPr>
          <w:rFonts w:hint="eastAsia"/>
        </w:rPr>
        <w:t>114</w:t>
      </w:r>
      <w:r>
        <w:rPr>
          <w:rFonts w:hint="eastAsia"/>
        </w:rPr>
        <w:t>年澎湖縣環境知識競賽」，吸引來自各國中小與社會各界的環保尖兵踴躍參與，共計</w:t>
      </w:r>
      <w:r>
        <w:rPr>
          <w:rFonts w:hint="eastAsia"/>
        </w:rPr>
        <w:t>269</w:t>
      </w:r>
      <w:r>
        <w:rPr>
          <w:rFonts w:hint="eastAsia"/>
        </w:rPr>
        <w:t>位選手報名參賽，展現澎湖全民環境教育的深厚能量。</w:t>
      </w:r>
    </w:p>
    <w:p w:rsidR="00EA12D2" w:rsidRDefault="00EA12D2" w:rsidP="00EA12D2">
      <w:pPr>
        <w:pStyle w:val="afffffffffffd"/>
        <w:overflowPunct w:val="0"/>
        <w:ind w:firstLine="480"/>
      </w:pPr>
      <w:r>
        <w:rPr>
          <w:rFonts w:hint="eastAsia"/>
        </w:rPr>
        <w:t>縣長陳光復出席由馬公市公所主辦的「環境保護宣導暨活力社區」活動，與來自</w:t>
      </w:r>
      <w:r>
        <w:rPr>
          <w:rFonts w:hint="eastAsia"/>
        </w:rPr>
        <w:t>17</w:t>
      </w:r>
      <w:r>
        <w:rPr>
          <w:rFonts w:hint="eastAsia"/>
        </w:rPr>
        <w:t>個社區、</w:t>
      </w:r>
      <w:r>
        <w:rPr>
          <w:rFonts w:hint="eastAsia"/>
        </w:rPr>
        <w:t>18</w:t>
      </w:r>
      <w:r>
        <w:rPr>
          <w:rFonts w:hint="eastAsia"/>
        </w:rPr>
        <w:t>支隊伍的民眾齊聚一堂同樂。他鼓勵大家走出戶外，一起參與活動並落實「淨零綠生活」，從個人到社區共同實踐環保行動，為家園注入源源不絕的永續新活力。</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22</w:t>
      </w:r>
      <w:r>
        <w:rPr>
          <w:rFonts w:hint="eastAsia"/>
        </w:rPr>
        <w:t>日</w:t>
      </w:r>
    </w:p>
    <w:p w:rsidR="00EA12D2" w:rsidRDefault="00EA12D2" w:rsidP="00EA12D2">
      <w:pPr>
        <w:pStyle w:val="afffffffffffd"/>
        <w:overflowPunct w:val="0"/>
        <w:ind w:firstLine="480"/>
      </w:pPr>
      <w:r>
        <w:rPr>
          <w:rFonts w:hint="eastAsia"/>
        </w:rPr>
        <w:t>縣府召開主管工作會報，由縣長陳光復親自主持，逐一聽取各單位工作報告，並就重點業務做提示。會中，特別邀請為民服務績效評鑑績優單位農漁局種苗繁殖場分享海洋保育的創新作為，肯定他們在永續發展及為民服務上的卓越表現，透過推動民眾實際參與，深化大眾對海洋保育的認同與責任感。</w:t>
      </w:r>
    </w:p>
    <w:p w:rsidR="00EA12D2" w:rsidRDefault="00EA12D2" w:rsidP="00EA12D2">
      <w:pPr>
        <w:pStyle w:val="afffffffffffd"/>
        <w:overflowPunct w:val="0"/>
        <w:ind w:firstLine="480"/>
      </w:pPr>
      <w:r>
        <w:rPr>
          <w:rFonts w:hint="eastAsia"/>
        </w:rPr>
        <w:t>縣長陳光復前往光華營區，慰勉陸軍第</w:t>
      </w:r>
      <w:r>
        <w:rPr>
          <w:rFonts w:hint="eastAsia"/>
        </w:rPr>
        <w:t>239</w:t>
      </w:r>
      <w:r>
        <w:rPr>
          <w:rFonts w:hint="eastAsia"/>
        </w:rPr>
        <w:t>梯次常備兵役軍事訓練役男，關心生活起居與訓練狀況，並貼心購買可樂、薯條、漢堡，為役男們加菜，提前送上節日祝福。</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23</w:t>
      </w:r>
      <w:r>
        <w:rPr>
          <w:rFonts w:hint="eastAsia"/>
        </w:rPr>
        <w:t>日</w:t>
      </w:r>
    </w:p>
    <w:p w:rsidR="00EA12D2" w:rsidRDefault="00EA12D2" w:rsidP="00EA12D2">
      <w:pPr>
        <w:pStyle w:val="afffffffffffd"/>
        <w:overflowPunct w:val="0"/>
        <w:ind w:firstLine="480"/>
      </w:pPr>
      <w:r>
        <w:rPr>
          <w:rFonts w:hint="eastAsia"/>
        </w:rPr>
        <w:t>2025</w:t>
      </w:r>
      <w:r>
        <w:rPr>
          <w:rFonts w:hint="eastAsia"/>
        </w:rPr>
        <w:t>南方治理平台首長會議隆重登場，因受強颱「樺加沙」影響，澎湖縣長陳光復、嘉義縣長翁章梁、高雄市副市長李懷仁、臺南市副秘書長殷世熙、嘉義市參議劉美鳳及屏東縣行政暨研考處長鄞鳳蘭，仍透過視訊方式與會，並與中央各部會代表齊聚一堂，展現南方縣市攜手推動區域治理與永續發展的堅定決心。</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24</w:t>
      </w:r>
      <w:r>
        <w:rPr>
          <w:rFonts w:hint="eastAsia"/>
        </w:rPr>
        <w:t>日</w:t>
      </w:r>
    </w:p>
    <w:p w:rsidR="00EA12D2" w:rsidRDefault="00EA12D2" w:rsidP="00EA12D2">
      <w:pPr>
        <w:pStyle w:val="afffffffffffd"/>
        <w:overflowPunct w:val="0"/>
        <w:ind w:firstLine="480"/>
      </w:pPr>
      <w:r>
        <w:rPr>
          <w:rFonts w:hint="eastAsia"/>
        </w:rPr>
        <w:t>澎湖縣召開戰綜暨三合一會報</w:t>
      </w:r>
      <w:r>
        <w:rPr>
          <w:rFonts w:hint="eastAsia"/>
        </w:rPr>
        <w:t>114</w:t>
      </w:r>
      <w:r>
        <w:rPr>
          <w:rFonts w:hint="eastAsia"/>
        </w:rPr>
        <w:t>年第二次定期會議，由澎防部指揮官陳俊源中將主持。縣長陳光復感謝國軍弟兄、各公私部門及縣府團隊與民間力量</w:t>
      </w:r>
      <w:r>
        <w:rPr>
          <w:rFonts w:hint="eastAsia"/>
        </w:rPr>
        <w:lastRenderedPageBreak/>
        <w:t>通力合作，共同守護澎湖家園。</w:t>
      </w:r>
    </w:p>
    <w:p w:rsidR="00EA12D2" w:rsidRDefault="00EA12D2" w:rsidP="00EA12D2">
      <w:pPr>
        <w:pStyle w:val="afffffffffffd"/>
        <w:overflowPunct w:val="0"/>
        <w:ind w:firstLine="480"/>
      </w:pPr>
      <w:r>
        <w:rPr>
          <w:rFonts w:hint="eastAsia"/>
        </w:rPr>
        <w:t>縣府舉辦「菊島春風起—師情萬里行」教師節表揚大會，由縣長陳光復親自主持，公開表彰全縣</w:t>
      </w:r>
      <w:r>
        <w:rPr>
          <w:rFonts w:hint="eastAsia"/>
        </w:rPr>
        <w:t>107</w:t>
      </w:r>
      <w:r>
        <w:rPr>
          <w:rFonts w:hint="eastAsia"/>
        </w:rPr>
        <w:t>位卓越教育人員，向每位默默耕耘、奉獻教育的老師們致上最高敬意與感謝。</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26</w:t>
      </w:r>
      <w:r>
        <w:rPr>
          <w:rFonts w:hint="eastAsia"/>
        </w:rPr>
        <w:t>日</w:t>
      </w:r>
    </w:p>
    <w:p w:rsidR="00EA12D2" w:rsidRDefault="00EA12D2" w:rsidP="00EA12D2">
      <w:pPr>
        <w:pStyle w:val="afffffffffffd"/>
        <w:overflowPunct w:val="0"/>
        <w:ind w:firstLine="480"/>
      </w:pPr>
      <w:r>
        <w:rPr>
          <w:rFonts w:hint="eastAsia"/>
        </w:rPr>
        <w:t>為響應</w:t>
      </w:r>
      <w:r>
        <w:rPr>
          <w:rFonts w:hint="eastAsia"/>
        </w:rPr>
        <w:t>2025</w:t>
      </w:r>
      <w:r>
        <w:rPr>
          <w:rFonts w:hint="eastAsia"/>
        </w:rPr>
        <w:t>年國際身心障礙者日，社團法人澎湖縣身心障礙者服務協會舉辦「關懷身心障礙動起來」身心障礙者社區融合健走暨趣味闖關活動，縣長陳光復親臨會場，除表達對身心障礙朋友、家屬及社會大眾的鼓勵與支持，更期盼透過健走、表演、宣導及闖關遊戲等多元活動，深化社會對身心障礙者的理解與接納，共同邁向融合共好的目標。</w:t>
      </w:r>
    </w:p>
    <w:p w:rsidR="00EA12D2" w:rsidRDefault="00EA12D2" w:rsidP="00EA12D2">
      <w:pPr>
        <w:pStyle w:val="afffffffffffd"/>
        <w:overflowPunct w:val="0"/>
        <w:ind w:firstLine="480"/>
      </w:pPr>
      <w:r>
        <w:rPr>
          <w:rFonts w:hint="eastAsia"/>
        </w:rPr>
        <w:t>縣長陳光復搭船前往離島，出席鳥嶼社區照顧關懷據點揭牌活動，為長者送上溫暖與祝福。他表示，期盼據點的啟用能夠提供更完善的在地照顧服務，讓長輩們在熟悉的社區中安心、健康的生活。</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27</w:t>
      </w:r>
      <w:r>
        <w:rPr>
          <w:rFonts w:hint="eastAsia"/>
        </w:rPr>
        <w:t>日</w:t>
      </w:r>
    </w:p>
    <w:p w:rsidR="00EA12D2" w:rsidRDefault="00EA12D2" w:rsidP="00EA12D2">
      <w:pPr>
        <w:pStyle w:val="afffffffffffd"/>
        <w:overflowPunct w:val="0"/>
        <w:ind w:firstLine="480"/>
      </w:pPr>
      <w:r>
        <w:rPr>
          <w:rFonts w:hint="eastAsia"/>
        </w:rPr>
        <w:t>縣府於休憩園區暨水土保持戶外教室舉辦「水保森遊樂」水保主題園遊會，吸引許多家長與小朋友熱情參與。活動結合趣味闖關、環境教育以及多元主題宣導，以寓教於樂的方式，深化民眾對水土保持與水資源永續的認識，共同為地球永續發展盡一份心力。</w:t>
      </w:r>
    </w:p>
    <w:p w:rsidR="00EA12D2" w:rsidRDefault="00EA12D2" w:rsidP="00EA12D2">
      <w:pPr>
        <w:pStyle w:val="afffffffffffd"/>
        <w:overflowPunct w:val="0"/>
        <w:ind w:firstLine="480"/>
      </w:pPr>
      <w:r>
        <w:rPr>
          <w:rFonts w:hint="eastAsia"/>
        </w:rPr>
        <w:t>開臺澎湖天后宮與北港朝天宮「雙媽會」盛事，由縣長陳光復親自點燃起馬炮，從百世多麗花園酒店出發，展開「三甲七保」遶境巡安活動，為全體鄉親祈福護佑。</w:t>
      </w:r>
    </w:p>
    <w:p w:rsidR="00EA12D2" w:rsidRDefault="00EA12D2" w:rsidP="00EA12D2">
      <w:pPr>
        <w:pStyle w:val="afffffffffffd"/>
        <w:overflowPunct w:val="0"/>
        <w:ind w:firstLine="480"/>
      </w:pPr>
      <w:r>
        <w:rPr>
          <w:rFonts w:hint="eastAsia"/>
        </w:rPr>
        <w:t>「</w:t>
      </w:r>
      <w:r>
        <w:rPr>
          <w:rFonts w:hint="eastAsia"/>
        </w:rPr>
        <w:t>2025</w:t>
      </w:r>
      <w:r>
        <w:rPr>
          <w:rFonts w:hint="eastAsia"/>
        </w:rPr>
        <w:t>澎湖城市祈禱午餐會」，由澎湖牧者聯禱會與</w:t>
      </w:r>
      <w:r>
        <w:rPr>
          <w:rFonts w:hint="eastAsia"/>
        </w:rPr>
        <w:t>TVBS</w:t>
      </w:r>
      <w:r>
        <w:rPr>
          <w:rFonts w:hint="eastAsia"/>
        </w:rPr>
        <w:t>信望愛永續基金會共同發起，縣長陳光復率領縣府團隊出席，與來自臺北、高雄及本地的牧者、教會長老及弟兄姊妹逾</w:t>
      </w:r>
      <w:r>
        <w:rPr>
          <w:rFonts w:hint="eastAsia"/>
        </w:rPr>
        <w:t>200</w:t>
      </w:r>
      <w:r>
        <w:rPr>
          <w:rFonts w:hint="eastAsia"/>
        </w:rPr>
        <w:t>人齊聚一堂，為澎湖的觀光、經濟、社會福利、醫療照護、藝術文化以及宜居城市願景齊聲祈禱，共同以信仰凝聚祝福的力量。</w:t>
      </w:r>
    </w:p>
    <w:p w:rsidR="00EA12D2" w:rsidRDefault="00EA12D2" w:rsidP="00EA12D2">
      <w:pPr>
        <w:pStyle w:val="afffffffffffd"/>
        <w:overflowPunct w:val="0"/>
        <w:ind w:firstLine="480"/>
      </w:pPr>
      <w:r>
        <w:rPr>
          <w:rFonts w:hint="eastAsia"/>
        </w:rPr>
        <w:t>縣長陳光復出席「海邊讀奏、庄頭詩想曲」第三屆前寮市集活動，市集共有</w:t>
      </w:r>
      <w:r>
        <w:rPr>
          <w:rFonts w:hint="eastAsia"/>
        </w:rPr>
        <w:t>60</w:t>
      </w:r>
      <w:r>
        <w:rPr>
          <w:rFonts w:hint="eastAsia"/>
        </w:rPr>
        <w:t>個攤位（包含</w:t>
      </w:r>
      <w:r>
        <w:rPr>
          <w:rFonts w:hint="eastAsia"/>
        </w:rPr>
        <w:t>4</w:t>
      </w:r>
      <w:r>
        <w:rPr>
          <w:rFonts w:hint="eastAsia"/>
        </w:rPr>
        <w:t>個日本攤位、</w:t>
      </w:r>
      <w:r>
        <w:rPr>
          <w:rFonts w:hint="eastAsia"/>
        </w:rPr>
        <w:t>13</w:t>
      </w:r>
      <w:r>
        <w:rPr>
          <w:rFonts w:hint="eastAsia"/>
        </w:rPr>
        <w:t>個台灣的攤位、以及超過</w:t>
      </w:r>
      <w:r>
        <w:rPr>
          <w:rFonts w:hint="eastAsia"/>
        </w:rPr>
        <w:t>40</w:t>
      </w:r>
      <w:r>
        <w:rPr>
          <w:rFonts w:hint="eastAsia"/>
        </w:rPr>
        <w:t>個澎湖在地攤商），集結美食、藝術、文創、音樂、閱讀等多元內容，現場人潮絡繹不絕，充分展現澎湖的文創力與生活美學。</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28</w:t>
      </w:r>
      <w:r>
        <w:rPr>
          <w:rFonts w:hint="eastAsia"/>
        </w:rPr>
        <w:t>日</w:t>
      </w:r>
    </w:p>
    <w:p w:rsidR="00EA12D2" w:rsidRDefault="00EA12D2" w:rsidP="00EA12D2">
      <w:pPr>
        <w:pStyle w:val="afffffffffffd"/>
        <w:overflowPunct w:val="0"/>
        <w:ind w:firstLine="480"/>
      </w:pPr>
      <w:r>
        <w:rPr>
          <w:rFonts w:hint="eastAsia"/>
        </w:rPr>
        <w:t>澎湖縣各界紀念至聖先師</w:t>
      </w:r>
      <w:r>
        <w:rPr>
          <w:rFonts w:hint="eastAsia"/>
        </w:rPr>
        <w:t>2575</w:t>
      </w:r>
      <w:r>
        <w:rPr>
          <w:rFonts w:hint="eastAsia"/>
        </w:rPr>
        <w:t>周年誕辰釋奠典禮，由縣長陳光復擔任正獻官。大典全程依循古禮進行，在莊嚴肅穆的禮樂聲中，展現對孔子至高的崇</w:t>
      </w:r>
      <w:r>
        <w:rPr>
          <w:rFonts w:hint="eastAsia"/>
        </w:rPr>
        <w:lastRenderedPageBreak/>
        <w:t>敬與對尊師重道精神的傳承。</w:t>
      </w:r>
    </w:p>
    <w:p w:rsidR="00EA12D2" w:rsidRDefault="00EA12D2" w:rsidP="00EA12D2">
      <w:pPr>
        <w:pStyle w:val="afffffffffffd"/>
        <w:overflowPunct w:val="0"/>
        <w:ind w:firstLine="480"/>
      </w:pPr>
      <w:r>
        <w:rPr>
          <w:rFonts w:hint="eastAsia"/>
        </w:rPr>
        <w:t>縣長陳光復率領縣府團隊，隨同議員陳佩真搭船前往望安鄉將軍村，實地考查多項地方建設與民生設施規劃，展現縣府對偏鄉離島地區發展的重視與承諾。</w:t>
      </w:r>
    </w:p>
    <w:p w:rsidR="00EA12D2" w:rsidRDefault="00EA12D2" w:rsidP="000C5D49">
      <w:pPr>
        <w:pStyle w:val="afffffffffff5"/>
        <w:spacing w:before="360" w:after="120"/>
      </w:pPr>
      <w:r>
        <w:rPr>
          <w:rFonts w:hint="eastAsia"/>
        </w:rPr>
        <w:t>114</w:t>
      </w:r>
      <w:r>
        <w:rPr>
          <w:rFonts w:hint="eastAsia"/>
        </w:rPr>
        <w:t>年</w:t>
      </w:r>
      <w:r>
        <w:rPr>
          <w:rFonts w:hint="eastAsia"/>
        </w:rPr>
        <w:t>9</w:t>
      </w:r>
      <w:r>
        <w:rPr>
          <w:rFonts w:hint="eastAsia"/>
        </w:rPr>
        <w:t>月</w:t>
      </w:r>
      <w:r>
        <w:rPr>
          <w:rFonts w:hint="eastAsia"/>
        </w:rPr>
        <w:t>30</w:t>
      </w:r>
      <w:r>
        <w:rPr>
          <w:rFonts w:hint="eastAsia"/>
        </w:rPr>
        <w:t>日</w:t>
      </w:r>
    </w:p>
    <w:p w:rsidR="00323A24" w:rsidRPr="00EA12D2" w:rsidRDefault="00EA12D2" w:rsidP="00EA12D2">
      <w:pPr>
        <w:pStyle w:val="afffffffffffd"/>
        <w:overflowPunct w:val="0"/>
        <w:ind w:firstLine="480"/>
      </w:pPr>
      <w:r>
        <w:rPr>
          <w:rFonts w:hint="eastAsia"/>
        </w:rPr>
        <w:t>縣長陳光復出席中興國小「行走浪花的美好」公共藝術啟用典禮，宣告澎湖的校園藝術教育正式邁入新的里程碑。他說公共藝術作品結合空間、文化、環境與社區等多元面向，不僅美化校園，更重要的是將藝術精神融入學校教育理念，期許未來澎湖有更多具備藝術美感的公共場域。</w:t>
      </w:r>
    </w:p>
    <w:p w:rsidR="000867BD" w:rsidRPr="001D7CF3" w:rsidRDefault="000867BD" w:rsidP="00EA12D2">
      <w:pPr>
        <w:pStyle w:val="afffffffffffd"/>
        <w:overflowPunct w:val="0"/>
        <w:ind w:firstLine="480"/>
      </w:pPr>
    </w:p>
    <w:p w:rsidR="000867BD" w:rsidRPr="001D7CF3" w:rsidRDefault="000867BD" w:rsidP="00EA12D2">
      <w:pPr>
        <w:pStyle w:val="afffffffffffd"/>
        <w:overflowPunct w:val="0"/>
        <w:ind w:firstLine="480"/>
      </w:pPr>
    </w:p>
    <w:p w:rsidR="000867BD" w:rsidRPr="001D7CF3" w:rsidRDefault="000867BD" w:rsidP="00EA12D2">
      <w:pPr>
        <w:pStyle w:val="afffffffffffd"/>
        <w:overflowPunct w:val="0"/>
        <w:ind w:firstLine="480"/>
        <w:sectPr w:rsidR="000867BD" w:rsidRPr="001D7CF3">
          <w:headerReference w:type="even" r:id="rId26"/>
          <w:headerReference w:type="default" r:id="rId27"/>
          <w:footerReference w:type="even" r:id="rId28"/>
          <w:footerReference w:type="default" r:id="rId29"/>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F442AF">
            <w:pPr>
              <w:spacing w:beforeLines="50" w:line="240" w:lineRule="auto"/>
              <w:ind w:leftChars="100" w:left="960" w:hanging="720"/>
              <w:rPr>
                <w:sz w:val="32"/>
              </w:rPr>
            </w:pPr>
            <w:r w:rsidRPr="001D7CF3">
              <w:rPr>
                <w:szCs w:val="34"/>
              </w:rPr>
              <w:lastRenderedPageBreak/>
              <w:br w:type="page"/>
            </w:r>
            <w:r w:rsidR="00645BC3" w:rsidRPr="001D7CF3">
              <w:rPr>
                <w:sz w:val="32"/>
              </w:rPr>
              <w:t>澎湖縣政府公報</w:t>
            </w:r>
          </w:p>
          <w:p w:rsidR="00645BC3" w:rsidRPr="001D7CF3" w:rsidRDefault="00645BC3" w:rsidP="00E9756A">
            <w:pPr>
              <w:spacing w:line="340" w:lineRule="exact"/>
              <w:ind w:leftChars="100" w:left="1020" w:hanging="780"/>
              <w:rPr>
                <w:sz w:val="26"/>
              </w:rPr>
            </w:pPr>
            <w:r w:rsidRPr="001D7CF3">
              <w:rPr>
                <w:sz w:val="26"/>
              </w:rPr>
              <w:t>1</w:t>
            </w:r>
            <w:r w:rsidR="00F21774">
              <w:rPr>
                <w:rFonts w:hint="eastAsia"/>
                <w:sz w:val="26"/>
              </w:rPr>
              <w:t>1</w:t>
            </w:r>
            <w:r w:rsidR="008D201C">
              <w:rPr>
                <w:rFonts w:hint="eastAsia"/>
                <w:sz w:val="26"/>
              </w:rPr>
              <w:t>4</w:t>
            </w:r>
            <w:r w:rsidRPr="001D7CF3">
              <w:rPr>
                <w:sz w:val="26"/>
              </w:rPr>
              <w:t>年第</w:t>
            </w:r>
            <w:r w:rsidR="00BB3250">
              <w:rPr>
                <w:rFonts w:hint="eastAsia"/>
                <w:sz w:val="26"/>
              </w:rPr>
              <w:t>10</w:t>
            </w:r>
            <w:r w:rsidRPr="001D7CF3">
              <w:rPr>
                <w:sz w:val="26"/>
              </w:rPr>
              <w:t>期</w:t>
            </w:r>
          </w:p>
          <w:p w:rsidR="00645BC3" w:rsidRPr="001D7CF3" w:rsidRDefault="00645BC3" w:rsidP="00E9756A">
            <w:pPr>
              <w:spacing w:line="340" w:lineRule="exact"/>
              <w:ind w:leftChars="100" w:left="1020" w:hanging="780"/>
              <w:rPr>
                <w:sz w:val="26"/>
              </w:rPr>
            </w:pPr>
            <w:r w:rsidRPr="001D7CF3">
              <w:rPr>
                <w:sz w:val="26"/>
              </w:rPr>
              <w:t>出版機關：澎湖縣政府</w:t>
            </w:r>
          </w:p>
          <w:p w:rsidR="00645BC3" w:rsidRPr="001D7CF3" w:rsidRDefault="00645BC3" w:rsidP="00E9756A">
            <w:pPr>
              <w:spacing w:line="340" w:lineRule="exact"/>
              <w:ind w:leftChars="100" w:left="1020" w:hanging="780"/>
              <w:rPr>
                <w:sz w:val="26"/>
              </w:rPr>
            </w:pPr>
            <w:r w:rsidRPr="001D7CF3">
              <w:rPr>
                <w:sz w:val="26"/>
              </w:rPr>
              <w:t>編　　者：行　政　處</w:t>
            </w:r>
          </w:p>
          <w:p w:rsidR="00645BC3" w:rsidRPr="001D7CF3" w:rsidRDefault="00645BC3" w:rsidP="00E9756A">
            <w:pPr>
              <w:spacing w:line="340" w:lineRule="exact"/>
              <w:ind w:leftChars="100" w:left="1020" w:hanging="780"/>
              <w:rPr>
                <w:sz w:val="26"/>
              </w:rPr>
            </w:pPr>
            <w:r w:rsidRPr="001D7CF3">
              <w:rPr>
                <w:sz w:val="26"/>
              </w:rPr>
              <w:t>中華民國</w:t>
            </w:r>
            <w:r w:rsidRPr="001D7CF3">
              <w:rPr>
                <w:sz w:val="26"/>
              </w:rPr>
              <w:t>1</w:t>
            </w:r>
            <w:r w:rsidR="00F21774">
              <w:rPr>
                <w:rFonts w:hint="eastAsia"/>
                <w:sz w:val="26"/>
              </w:rPr>
              <w:t>1</w:t>
            </w:r>
            <w:r w:rsidR="008D201C">
              <w:rPr>
                <w:rFonts w:hint="eastAsia"/>
                <w:sz w:val="26"/>
              </w:rPr>
              <w:t>4</w:t>
            </w:r>
            <w:r w:rsidRPr="001D7CF3">
              <w:rPr>
                <w:sz w:val="26"/>
              </w:rPr>
              <w:t>年</w:t>
            </w:r>
            <w:r w:rsidR="00BB3250">
              <w:rPr>
                <w:rFonts w:hint="eastAsia"/>
                <w:sz w:val="26"/>
              </w:rPr>
              <w:t>10</w:t>
            </w:r>
            <w:r w:rsidRPr="001D7CF3">
              <w:rPr>
                <w:sz w:val="26"/>
              </w:rPr>
              <w:t>月</w:t>
            </w:r>
            <w:r w:rsidRPr="001D7CF3">
              <w:rPr>
                <w:sz w:val="26"/>
              </w:rPr>
              <w:t>16</w:t>
            </w:r>
            <w:r w:rsidRPr="001D7CF3">
              <w:rPr>
                <w:sz w:val="26"/>
              </w:rPr>
              <w:t>日出版</w:t>
            </w:r>
          </w:p>
          <w:p w:rsidR="00645BC3" w:rsidRPr="001D7CF3" w:rsidRDefault="00645BC3" w:rsidP="00E9756A">
            <w:pPr>
              <w:spacing w:line="340" w:lineRule="exact"/>
              <w:ind w:leftChars="100" w:left="1020" w:hanging="78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E9756A">
            <w:pPr>
              <w:spacing w:line="340" w:lineRule="exact"/>
              <w:ind w:leftChars="100" w:left="1020" w:hanging="780"/>
              <w:rPr>
                <w:sz w:val="26"/>
              </w:rPr>
            </w:pPr>
            <w:r w:rsidRPr="001D7CF3">
              <w:rPr>
                <w:sz w:val="26"/>
              </w:rPr>
              <w:t>本刊同時登載於澎湖縣政府網站</w:t>
            </w:r>
          </w:p>
          <w:p w:rsidR="00645BC3" w:rsidRPr="001D7CF3" w:rsidRDefault="00645BC3" w:rsidP="00E9756A">
            <w:pPr>
              <w:spacing w:line="340" w:lineRule="exact"/>
              <w:ind w:leftChars="100" w:left="1020" w:hanging="78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E9756A">
            <w:pPr>
              <w:spacing w:line="340" w:lineRule="exact"/>
              <w:ind w:leftChars="100" w:left="1020" w:hanging="78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E9756A">
            <w:pPr>
              <w:spacing w:line="340" w:lineRule="exact"/>
              <w:ind w:leftChars="100" w:left="1020" w:hanging="78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F442AF">
            <w:pPr>
              <w:spacing w:beforeLines="100" w:line="240" w:lineRule="auto"/>
              <w:ind w:left="900" w:hanging="900"/>
              <w:rPr>
                <w:sz w:val="30"/>
              </w:rPr>
            </w:pPr>
            <w:r w:rsidRPr="001D7CF3">
              <w:rPr>
                <w:sz w:val="30"/>
              </w:rPr>
              <w:t>GPN</w:t>
            </w:r>
            <w:r w:rsidRPr="001D7CF3">
              <w:rPr>
                <w:sz w:val="30"/>
              </w:rPr>
              <w:t>：</w:t>
            </w:r>
            <w:r w:rsidRPr="001D7CF3">
              <w:rPr>
                <w:sz w:val="30"/>
              </w:rPr>
              <w:t>2008800076</w:t>
            </w:r>
          </w:p>
          <w:p w:rsidR="000867BD" w:rsidRPr="001D7CF3" w:rsidRDefault="000867BD" w:rsidP="00EF4AB2">
            <w:pPr>
              <w:spacing w:line="240" w:lineRule="auto"/>
              <w:ind w:left="900" w:hanging="900"/>
            </w:pPr>
            <w:r w:rsidRPr="001D7CF3">
              <w:rPr>
                <w:sz w:val="30"/>
              </w:rPr>
              <w:t>工本費：</w:t>
            </w:r>
            <w:r w:rsidRPr="001D7CF3">
              <w:rPr>
                <w:sz w:val="30"/>
              </w:rPr>
              <w:t>NT$265</w:t>
            </w:r>
          </w:p>
        </w:tc>
      </w:tr>
    </w:tbl>
    <w:p w:rsidR="000867BD" w:rsidRPr="001D7CF3" w:rsidRDefault="000867BD" w:rsidP="00EF4AB2">
      <w:pPr>
        <w:spacing w:line="240" w:lineRule="auto"/>
        <w:ind w:left="720" w:hanging="720"/>
        <w:jc w:val="center"/>
      </w:pPr>
    </w:p>
    <w:p w:rsidR="000867BD" w:rsidRPr="001D7CF3" w:rsidRDefault="000867BD" w:rsidP="00EF4AB2">
      <w:pPr>
        <w:spacing w:line="240" w:lineRule="auto"/>
        <w:ind w:left="720" w:hanging="720"/>
        <w:jc w:val="center"/>
      </w:pPr>
    </w:p>
    <w:sectPr w:rsidR="000867BD" w:rsidRPr="001D7CF3" w:rsidSect="00CC2218">
      <w:headerReference w:type="even" r:id="rId30"/>
      <w:headerReference w:type="default" r:id="rId31"/>
      <w:footerReference w:type="even" r:id="rId32"/>
      <w:footerReference w:type="default" r:id="rId33"/>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68F" w:rsidRDefault="00A7568F" w:rsidP="00EF4AB2">
      <w:pPr>
        <w:ind w:left="720" w:hanging="720"/>
      </w:pPr>
      <w:r>
        <w:separator/>
      </w:r>
    </w:p>
  </w:endnote>
  <w:endnote w:type="continuationSeparator" w:id="1">
    <w:p w:rsidR="00A7568F" w:rsidRDefault="00A7568F" w:rsidP="00EF4AB2">
      <w:pPr>
        <w:ind w:left="720" w:hanging="7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新細明體-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993EEE">
    <w:pPr>
      <w:pStyle w:val="aa"/>
      <w:ind w:left="600" w:hanging="60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993EEE">
    <w:pPr>
      <w:pStyle w:val="aa"/>
      <w:ind w:left="600" w:hanging="60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993EEE">
    <w:pPr>
      <w:pStyle w:val="aa"/>
      <w:ind w:left="600" w:hanging="60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a"/>
      <w:ind w:left="600" w:hanging="60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a"/>
      <w:ind w:left="600" w:hanging="60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Pr="00B773DC" w:rsidRDefault="005C4E18" w:rsidP="00EF4AB2">
    <w:pPr>
      <w:pStyle w:val="aa"/>
      <w:framePr w:wrap="around" w:vAnchor="text" w:hAnchor="margin" w:xAlign="center" w:y="1"/>
      <w:ind w:left="630" w:hanging="630"/>
      <w:rPr>
        <w:rStyle w:val="ac"/>
        <w:sz w:val="21"/>
        <w:szCs w:val="21"/>
      </w:rPr>
    </w:pPr>
    <w:r w:rsidRPr="00B773DC">
      <w:rPr>
        <w:rStyle w:val="ac"/>
        <w:sz w:val="21"/>
        <w:szCs w:val="21"/>
      </w:rPr>
      <w:fldChar w:fldCharType="begin"/>
    </w:r>
    <w:r w:rsidR="00690598" w:rsidRPr="00B773DC">
      <w:rPr>
        <w:rStyle w:val="ac"/>
        <w:sz w:val="21"/>
        <w:szCs w:val="21"/>
      </w:rPr>
      <w:instrText xml:space="preserve">PAGE  </w:instrText>
    </w:r>
    <w:r w:rsidRPr="00B773DC">
      <w:rPr>
        <w:rStyle w:val="ac"/>
        <w:sz w:val="21"/>
        <w:szCs w:val="21"/>
      </w:rPr>
      <w:fldChar w:fldCharType="separate"/>
    </w:r>
    <w:r w:rsidR="00F442AF">
      <w:rPr>
        <w:rStyle w:val="ac"/>
        <w:noProof/>
        <w:sz w:val="21"/>
        <w:szCs w:val="21"/>
      </w:rPr>
      <w:t>60</w:t>
    </w:r>
    <w:r w:rsidRPr="00B773DC">
      <w:rPr>
        <w:rStyle w:val="ac"/>
        <w:sz w:val="21"/>
        <w:szCs w:val="21"/>
      </w:rPr>
      <w:fldChar w:fldCharType="end"/>
    </w:r>
  </w:p>
  <w:p w:rsidR="00690598" w:rsidRDefault="00690598" w:rsidP="00EF4AB2">
    <w:pPr>
      <w:pStyle w:val="aa"/>
      <w:ind w:left="600" w:hanging="60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5C4E18" w:rsidP="00EF4AB2">
    <w:pPr>
      <w:pStyle w:val="aa"/>
      <w:framePr w:wrap="around" w:vAnchor="text" w:hAnchor="margin" w:xAlign="center" w:y="1"/>
      <w:ind w:left="630" w:hanging="630"/>
      <w:rPr>
        <w:rStyle w:val="ac"/>
        <w:sz w:val="21"/>
      </w:rPr>
    </w:pPr>
    <w:r>
      <w:rPr>
        <w:rStyle w:val="ac"/>
        <w:sz w:val="21"/>
      </w:rPr>
      <w:fldChar w:fldCharType="begin"/>
    </w:r>
    <w:r w:rsidR="00690598">
      <w:rPr>
        <w:rStyle w:val="ac"/>
        <w:sz w:val="21"/>
      </w:rPr>
      <w:instrText xml:space="preserve">PAGE  </w:instrText>
    </w:r>
    <w:r>
      <w:rPr>
        <w:rStyle w:val="ac"/>
        <w:sz w:val="21"/>
      </w:rPr>
      <w:fldChar w:fldCharType="separate"/>
    </w:r>
    <w:r w:rsidR="00F442AF">
      <w:rPr>
        <w:rStyle w:val="ac"/>
        <w:noProof/>
        <w:sz w:val="21"/>
      </w:rPr>
      <w:t>59</w:t>
    </w:r>
    <w:r>
      <w:rPr>
        <w:rStyle w:val="ac"/>
        <w:sz w:val="21"/>
      </w:rPr>
      <w:fldChar w:fldCharType="end"/>
    </w:r>
  </w:p>
  <w:p w:rsidR="00690598" w:rsidRDefault="00690598" w:rsidP="00EF4AB2">
    <w:pPr>
      <w:pStyle w:val="aa"/>
      <w:ind w:left="600" w:hanging="60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a"/>
      <w:ind w:left="600" w:hanging="60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a"/>
      <w:ind w:left="600" w:hanging="60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68F" w:rsidRDefault="00A7568F" w:rsidP="00EF4AB2">
      <w:pPr>
        <w:ind w:left="720" w:hanging="720"/>
      </w:pPr>
      <w:r>
        <w:separator/>
      </w:r>
    </w:p>
  </w:footnote>
  <w:footnote w:type="continuationSeparator" w:id="1">
    <w:p w:rsidR="00A7568F" w:rsidRDefault="00A7568F" w:rsidP="00EF4AB2">
      <w:pPr>
        <w:ind w:left="720" w:hanging="7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993EEE">
    <w:pPr>
      <w:pStyle w:val="a8"/>
      <w:ind w:left="600" w:hanging="60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993EEE">
    <w:pPr>
      <w:pStyle w:val="a8"/>
      <w:ind w:left="600" w:hanging="60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993EEE">
    <w:pPr>
      <w:pStyle w:val="a8"/>
      <w:ind w:left="600" w:hanging="60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8"/>
      <w:ind w:left="600" w:hanging="60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8"/>
      <w:ind w:left="600" w:hanging="600"/>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8"/>
      <w:ind w:left="660" w:hanging="660"/>
    </w:pPr>
    <w:r>
      <w:rPr>
        <w:rFonts w:hAnsi="標楷體"/>
        <w:sz w:val="22"/>
        <w:szCs w:val="22"/>
      </w:rPr>
      <w:t xml:space="preserve">澎湖縣政府公報　</w:t>
    </w:r>
    <w:r>
      <w:rPr>
        <w:rFonts w:hint="eastAsia"/>
        <w:sz w:val="22"/>
        <w:szCs w:val="22"/>
      </w:rPr>
      <w:t>114</w:t>
    </w:r>
    <w:r>
      <w:rPr>
        <w:rFonts w:hAnsi="標楷體"/>
        <w:sz w:val="22"/>
        <w:szCs w:val="22"/>
      </w:rPr>
      <w:t>年第</w:t>
    </w:r>
    <w:r>
      <w:rPr>
        <w:rFonts w:hAnsi="標楷體" w:hint="eastAsia"/>
        <w:sz w:val="22"/>
        <w:szCs w:val="22"/>
      </w:rPr>
      <w:t>10</w:t>
    </w:r>
    <w:r>
      <w:rPr>
        <w:rFonts w:hAnsi="標楷體"/>
        <w:sz w:val="22"/>
        <w:szCs w:val="22"/>
      </w:rPr>
      <w:t>期</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8"/>
      <w:ind w:left="660" w:hanging="660"/>
      <w:jc w:val="right"/>
    </w:pPr>
    <w:r>
      <w:rPr>
        <w:rFonts w:hAnsi="標楷體"/>
        <w:sz w:val="22"/>
        <w:szCs w:val="22"/>
      </w:rPr>
      <w:t xml:space="preserve">澎湖縣政府公報　</w:t>
    </w:r>
    <w:r>
      <w:rPr>
        <w:rFonts w:hint="eastAsia"/>
        <w:sz w:val="22"/>
        <w:szCs w:val="22"/>
      </w:rPr>
      <w:t>114</w:t>
    </w:r>
    <w:r>
      <w:rPr>
        <w:rFonts w:hAnsi="標楷體"/>
        <w:sz w:val="22"/>
        <w:szCs w:val="22"/>
      </w:rPr>
      <w:t>年第</w:t>
    </w:r>
    <w:r>
      <w:rPr>
        <w:rFonts w:hAnsi="標楷體" w:hint="eastAsia"/>
        <w:sz w:val="22"/>
        <w:szCs w:val="22"/>
      </w:rPr>
      <w:t>10</w:t>
    </w:r>
    <w:r>
      <w:rPr>
        <w:rFonts w:hAnsi="標楷體"/>
        <w:sz w:val="22"/>
        <w:szCs w:val="22"/>
      </w:rPr>
      <w:t>期</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8"/>
      <w:ind w:left="600" w:hanging="60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98" w:rsidRDefault="00690598" w:rsidP="00EF4AB2">
    <w:pPr>
      <w:pStyle w:val="a8"/>
      <w:ind w:left="600" w:hanging="60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6DC5"/>
    <w:multiLevelType w:val="hybridMultilevel"/>
    <w:tmpl w:val="6A223488"/>
    <w:lvl w:ilvl="0" w:tplc="AC5E3C60">
      <w:start w:val="1"/>
      <w:numFmt w:val="decimal"/>
      <w:lvlText w:val="%1."/>
      <w:lvlJc w:val="left"/>
      <w:pPr>
        <w:ind w:left="711" w:hanging="241"/>
      </w:pPr>
      <w:rPr>
        <w:rFonts w:ascii="Times New Roman" w:eastAsia="SimSun" w:hAnsi="Times New Roman" w:cs="Times New Roman" w:hint="default"/>
        <w:b w:val="0"/>
        <w:bCs w:val="0"/>
        <w:i w:val="0"/>
        <w:iCs w:val="0"/>
        <w:spacing w:val="0"/>
        <w:w w:val="99"/>
        <w:sz w:val="24"/>
        <w:szCs w:val="24"/>
        <w:lang w:val="en-US" w:eastAsia="zh-TW" w:bidi="ar-SA"/>
      </w:rPr>
    </w:lvl>
    <w:lvl w:ilvl="1" w:tplc="875A288E">
      <w:numFmt w:val="bullet"/>
      <w:lvlText w:val="•"/>
      <w:lvlJc w:val="left"/>
      <w:pPr>
        <w:ind w:left="991" w:hanging="241"/>
      </w:pPr>
      <w:rPr>
        <w:rFonts w:hint="default"/>
        <w:lang w:val="en-US" w:eastAsia="zh-TW" w:bidi="ar-SA"/>
      </w:rPr>
    </w:lvl>
    <w:lvl w:ilvl="2" w:tplc="4F62DA36">
      <w:numFmt w:val="bullet"/>
      <w:lvlText w:val="•"/>
      <w:lvlJc w:val="left"/>
      <w:pPr>
        <w:ind w:left="1262" w:hanging="241"/>
      </w:pPr>
      <w:rPr>
        <w:rFonts w:hint="default"/>
        <w:lang w:val="en-US" w:eastAsia="zh-TW" w:bidi="ar-SA"/>
      </w:rPr>
    </w:lvl>
    <w:lvl w:ilvl="3" w:tplc="F8906C64">
      <w:numFmt w:val="bullet"/>
      <w:lvlText w:val="•"/>
      <w:lvlJc w:val="left"/>
      <w:pPr>
        <w:ind w:left="1534" w:hanging="241"/>
      </w:pPr>
      <w:rPr>
        <w:rFonts w:hint="default"/>
        <w:lang w:val="en-US" w:eastAsia="zh-TW" w:bidi="ar-SA"/>
      </w:rPr>
    </w:lvl>
    <w:lvl w:ilvl="4" w:tplc="D3341E5A">
      <w:numFmt w:val="bullet"/>
      <w:lvlText w:val="•"/>
      <w:lvlJc w:val="left"/>
      <w:pPr>
        <w:ind w:left="1805" w:hanging="241"/>
      </w:pPr>
      <w:rPr>
        <w:rFonts w:hint="default"/>
        <w:lang w:val="en-US" w:eastAsia="zh-TW" w:bidi="ar-SA"/>
      </w:rPr>
    </w:lvl>
    <w:lvl w:ilvl="5" w:tplc="D8FA954E">
      <w:numFmt w:val="bullet"/>
      <w:lvlText w:val="•"/>
      <w:lvlJc w:val="left"/>
      <w:pPr>
        <w:ind w:left="2077" w:hanging="241"/>
      </w:pPr>
      <w:rPr>
        <w:rFonts w:hint="default"/>
        <w:lang w:val="en-US" w:eastAsia="zh-TW" w:bidi="ar-SA"/>
      </w:rPr>
    </w:lvl>
    <w:lvl w:ilvl="6" w:tplc="69E02C36">
      <w:numFmt w:val="bullet"/>
      <w:lvlText w:val="•"/>
      <w:lvlJc w:val="left"/>
      <w:pPr>
        <w:ind w:left="2348" w:hanging="241"/>
      </w:pPr>
      <w:rPr>
        <w:rFonts w:hint="default"/>
        <w:lang w:val="en-US" w:eastAsia="zh-TW" w:bidi="ar-SA"/>
      </w:rPr>
    </w:lvl>
    <w:lvl w:ilvl="7" w:tplc="7AAA7266">
      <w:numFmt w:val="bullet"/>
      <w:lvlText w:val="•"/>
      <w:lvlJc w:val="left"/>
      <w:pPr>
        <w:ind w:left="2619" w:hanging="241"/>
      </w:pPr>
      <w:rPr>
        <w:rFonts w:hint="default"/>
        <w:lang w:val="en-US" w:eastAsia="zh-TW" w:bidi="ar-SA"/>
      </w:rPr>
    </w:lvl>
    <w:lvl w:ilvl="8" w:tplc="0D42E36E">
      <w:numFmt w:val="bullet"/>
      <w:lvlText w:val="•"/>
      <w:lvlJc w:val="left"/>
      <w:pPr>
        <w:ind w:left="2891" w:hanging="241"/>
      </w:pPr>
      <w:rPr>
        <w:rFonts w:hint="default"/>
        <w:lang w:val="en-US" w:eastAsia="zh-TW" w:bidi="ar-SA"/>
      </w:rPr>
    </w:lvl>
  </w:abstractNum>
  <w:abstractNum w:abstractNumId="1">
    <w:nsid w:val="04DD3E7F"/>
    <w:multiLevelType w:val="hybridMultilevel"/>
    <w:tmpl w:val="D86E7B82"/>
    <w:lvl w:ilvl="0" w:tplc="47F87DF8">
      <w:start w:val="1"/>
      <w:numFmt w:val="taiwaneseCountingThousand"/>
      <w:lvlText w:val="(%1)"/>
      <w:lvlJc w:val="left"/>
      <w:pPr>
        <w:ind w:left="1996" w:hanging="720"/>
      </w:pPr>
      <w:rPr>
        <w:rFonts w:hint="default"/>
      </w:rPr>
    </w:lvl>
    <w:lvl w:ilvl="1" w:tplc="BA20F118">
      <w:start w:val="10"/>
      <w:numFmt w:val="taiwaneseCountingThousand"/>
      <w:lvlText w:val="%2、"/>
      <w:lvlJc w:val="left"/>
      <w:pPr>
        <w:ind w:left="2236" w:hanging="480"/>
      </w:pPr>
      <w:rPr>
        <w:rFonts w:hint="default"/>
      </w:r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
    <w:nsid w:val="07520616"/>
    <w:multiLevelType w:val="hybridMultilevel"/>
    <w:tmpl w:val="C94C1D5A"/>
    <w:lvl w:ilvl="0" w:tplc="903A9392">
      <w:start w:val="1"/>
      <w:numFmt w:val="decimal"/>
      <w:suff w:val="nothing"/>
      <w:lvlText w:val="%1."/>
      <w:lvlJc w:val="left"/>
      <w:pPr>
        <w:ind w:left="456" w:hanging="480"/>
      </w:pPr>
      <w:rPr>
        <w:rFonts w:ascii="Times New Roman" w:hAnsi="Times New Roman" w:cs="Times New Roman" w:hint="default"/>
      </w:rPr>
    </w:lvl>
    <w:lvl w:ilvl="1" w:tplc="04090019" w:tentative="1">
      <w:start w:val="1"/>
      <w:numFmt w:val="ideographTraditional"/>
      <w:lvlText w:val="%2、"/>
      <w:lvlJc w:val="left"/>
      <w:pPr>
        <w:ind w:left="948" w:hanging="480"/>
      </w:pPr>
    </w:lvl>
    <w:lvl w:ilvl="2" w:tplc="0409001B" w:tentative="1">
      <w:start w:val="1"/>
      <w:numFmt w:val="lowerRoman"/>
      <w:lvlText w:val="%3."/>
      <w:lvlJc w:val="right"/>
      <w:pPr>
        <w:ind w:left="1428" w:hanging="480"/>
      </w:pPr>
    </w:lvl>
    <w:lvl w:ilvl="3" w:tplc="0409000F" w:tentative="1">
      <w:start w:val="1"/>
      <w:numFmt w:val="decimal"/>
      <w:lvlText w:val="%4."/>
      <w:lvlJc w:val="left"/>
      <w:pPr>
        <w:ind w:left="1908" w:hanging="480"/>
      </w:pPr>
    </w:lvl>
    <w:lvl w:ilvl="4" w:tplc="04090019" w:tentative="1">
      <w:start w:val="1"/>
      <w:numFmt w:val="ideographTraditional"/>
      <w:lvlText w:val="%5、"/>
      <w:lvlJc w:val="left"/>
      <w:pPr>
        <w:ind w:left="2388" w:hanging="480"/>
      </w:pPr>
    </w:lvl>
    <w:lvl w:ilvl="5" w:tplc="0409001B" w:tentative="1">
      <w:start w:val="1"/>
      <w:numFmt w:val="lowerRoman"/>
      <w:lvlText w:val="%6."/>
      <w:lvlJc w:val="right"/>
      <w:pPr>
        <w:ind w:left="2868" w:hanging="480"/>
      </w:pPr>
    </w:lvl>
    <w:lvl w:ilvl="6" w:tplc="0409000F" w:tentative="1">
      <w:start w:val="1"/>
      <w:numFmt w:val="decimal"/>
      <w:lvlText w:val="%7."/>
      <w:lvlJc w:val="left"/>
      <w:pPr>
        <w:ind w:left="3348" w:hanging="480"/>
      </w:pPr>
    </w:lvl>
    <w:lvl w:ilvl="7" w:tplc="04090019" w:tentative="1">
      <w:start w:val="1"/>
      <w:numFmt w:val="ideographTraditional"/>
      <w:lvlText w:val="%8、"/>
      <w:lvlJc w:val="left"/>
      <w:pPr>
        <w:ind w:left="3828" w:hanging="480"/>
      </w:pPr>
    </w:lvl>
    <w:lvl w:ilvl="8" w:tplc="0409001B" w:tentative="1">
      <w:start w:val="1"/>
      <w:numFmt w:val="lowerRoman"/>
      <w:lvlText w:val="%9."/>
      <w:lvlJc w:val="right"/>
      <w:pPr>
        <w:ind w:left="4308" w:hanging="480"/>
      </w:pPr>
    </w:lvl>
  </w:abstractNum>
  <w:abstractNum w:abstractNumId="3">
    <w:nsid w:val="0C607E94"/>
    <w:multiLevelType w:val="hybridMultilevel"/>
    <w:tmpl w:val="9C46C842"/>
    <w:lvl w:ilvl="0" w:tplc="464E9884">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399" w:hanging="480"/>
      </w:pPr>
    </w:lvl>
    <w:lvl w:ilvl="2" w:tplc="0409001B" w:tentative="1">
      <w:start w:val="1"/>
      <w:numFmt w:val="lowerRoman"/>
      <w:lvlText w:val="%3."/>
      <w:lvlJc w:val="right"/>
      <w:pPr>
        <w:ind w:left="1879" w:hanging="480"/>
      </w:pPr>
    </w:lvl>
    <w:lvl w:ilvl="3" w:tplc="0409000F" w:tentative="1">
      <w:start w:val="1"/>
      <w:numFmt w:val="decimal"/>
      <w:lvlText w:val="%4."/>
      <w:lvlJc w:val="left"/>
      <w:pPr>
        <w:ind w:left="2359" w:hanging="480"/>
      </w:pPr>
    </w:lvl>
    <w:lvl w:ilvl="4" w:tplc="04090019" w:tentative="1">
      <w:start w:val="1"/>
      <w:numFmt w:val="ideographTraditional"/>
      <w:lvlText w:val="%5、"/>
      <w:lvlJc w:val="left"/>
      <w:pPr>
        <w:ind w:left="2839" w:hanging="480"/>
      </w:pPr>
    </w:lvl>
    <w:lvl w:ilvl="5" w:tplc="0409001B" w:tentative="1">
      <w:start w:val="1"/>
      <w:numFmt w:val="lowerRoman"/>
      <w:lvlText w:val="%6."/>
      <w:lvlJc w:val="right"/>
      <w:pPr>
        <w:ind w:left="3319" w:hanging="480"/>
      </w:pPr>
    </w:lvl>
    <w:lvl w:ilvl="6" w:tplc="0409000F" w:tentative="1">
      <w:start w:val="1"/>
      <w:numFmt w:val="decimal"/>
      <w:lvlText w:val="%7."/>
      <w:lvlJc w:val="left"/>
      <w:pPr>
        <w:ind w:left="3799" w:hanging="480"/>
      </w:pPr>
    </w:lvl>
    <w:lvl w:ilvl="7" w:tplc="04090019" w:tentative="1">
      <w:start w:val="1"/>
      <w:numFmt w:val="ideographTraditional"/>
      <w:lvlText w:val="%8、"/>
      <w:lvlJc w:val="left"/>
      <w:pPr>
        <w:ind w:left="4279" w:hanging="480"/>
      </w:pPr>
    </w:lvl>
    <w:lvl w:ilvl="8" w:tplc="0409001B" w:tentative="1">
      <w:start w:val="1"/>
      <w:numFmt w:val="lowerRoman"/>
      <w:lvlText w:val="%9."/>
      <w:lvlJc w:val="right"/>
      <w:pPr>
        <w:ind w:left="4759" w:hanging="480"/>
      </w:pPr>
    </w:lvl>
  </w:abstractNum>
  <w:abstractNum w:abstractNumId="4">
    <w:nsid w:val="11B87270"/>
    <w:multiLevelType w:val="hybridMultilevel"/>
    <w:tmpl w:val="2458B4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2E76154"/>
    <w:multiLevelType w:val="hybridMultilevel"/>
    <w:tmpl w:val="1460169C"/>
    <w:lvl w:ilvl="0" w:tplc="47F87DF8">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
    <w:nsid w:val="1976089C"/>
    <w:multiLevelType w:val="hybridMultilevel"/>
    <w:tmpl w:val="B80AEE2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C3D5597"/>
    <w:multiLevelType w:val="hybridMultilevel"/>
    <w:tmpl w:val="2458B4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CEB7B50"/>
    <w:multiLevelType w:val="hybridMultilevel"/>
    <w:tmpl w:val="80886608"/>
    <w:lvl w:ilvl="0" w:tplc="9C0AB078">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9">
    <w:nsid w:val="2ECB519B"/>
    <w:multiLevelType w:val="hybridMultilevel"/>
    <w:tmpl w:val="E0D26DF2"/>
    <w:lvl w:ilvl="0" w:tplc="36386C08">
      <w:start w:val="1"/>
      <w:numFmt w:val="decimal"/>
      <w:lvlText w:val="%1."/>
      <w:lvlJc w:val="left"/>
      <w:pPr>
        <w:ind w:left="741" w:hanging="241"/>
      </w:pPr>
      <w:rPr>
        <w:rFonts w:ascii="Times New Roman" w:eastAsia="SimSun" w:hAnsi="Times New Roman" w:cs="Times New Roman" w:hint="default"/>
        <w:b w:val="0"/>
        <w:bCs w:val="0"/>
        <w:i w:val="0"/>
        <w:iCs w:val="0"/>
        <w:spacing w:val="0"/>
        <w:w w:val="99"/>
        <w:sz w:val="24"/>
        <w:szCs w:val="24"/>
        <w:lang w:val="en-US" w:eastAsia="zh-TW" w:bidi="ar-SA"/>
      </w:rPr>
    </w:lvl>
    <w:lvl w:ilvl="1" w:tplc="65946A16">
      <w:numFmt w:val="bullet"/>
      <w:lvlText w:val="•"/>
      <w:lvlJc w:val="left"/>
      <w:pPr>
        <w:ind w:left="1009" w:hanging="241"/>
      </w:pPr>
      <w:rPr>
        <w:rFonts w:hint="default"/>
        <w:lang w:val="en-US" w:eastAsia="zh-TW" w:bidi="ar-SA"/>
      </w:rPr>
    </w:lvl>
    <w:lvl w:ilvl="2" w:tplc="2806C2C8">
      <w:numFmt w:val="bullet"/>
      <w:lvlText w:val="•"/>
      <w:lvlJc w:val="left"/>
      <w:pPr>
        <w:ind w:left="1278" w:hanging="241"/>
      </w:pPr>
      <w:rPr>
        <w:rFonts w:hint="default"/>
        <w:lang w:val="en-US" w:eastAsia="zh-TW" w:bidi="ar-SA"/>
      </w:rPr>
    </w:lvl>
    <w:lvl w:ilvl="3" w:tplc="17F0A14C">
      <w:numFmt w:val="bullet"/>
      <w:lvlText w:val="•"/>
      <w:lvlJc w:val="left"/>
      <w:pPr>
        <w:ind w:left="1548" w:hanging="241"/>
      </w:pPr>
      <w:rPr>
        <w:rFonts w:hint="default"/>
        <w:lang w:val="en-US" w:eastAsia="zh-TW" w:bidi="ar-SA"/>
      </w:rPr>
    </w:lvl>
    <w:lvl w:ilvl="4" w:tplc="8C88D756">
      <w:numFmt w:val="bullet"/>
      <w:lvlText w:val="•"/>
      <w:lvlJc w:val="left"/>
      <w:pPr>
        <w:ind w:left="1817" w:hanging="241"/>
      </w:pPr>
      <w:rPr>
        <w:rFonts w:hint="default"/>
        <w:lang w:val="en-US" w:eastAsia="zh-TW" w:bidi="ar-SA"/>
      </w:rPr>
    </w:lvl>
    <w:lvl w:ilvl="5" w:tplc="A7EEEB08">
      <w:numFmt w:val="bullet"/>
      <w:lvlText w:val="•"/>
      <w:lvlJc w:val="left"/>
      <w:pPr>
        <w:ind w:left="2087" w:hanging="241"/>
      </w:pPr>
      <w:rPr>
        <w:rFonts w:hint="default"/>
        <w:lang w:val="en-US" w:eastAsia="zh-TW" w:bidi="ar-SA"/>
      </w:rPr>
    </w:lvl>
    <w:lvl w:ilvl="6" w:tplc="13F6335A">
      <w:numFmt w:val="bullet"/>
      <w:lvlText w:val="•"/>
      <w:lvlJc w:val="left"/>
      <w:pPr>
        <w:ind w:left="2356" w:hanging="241"/>
      </w:pPr>
      <w:rPr>
        <w:rFonts w:hint="default"/>
        <w:lang w:val="en-US" w:eastAsia="zh-TW" w:bidi="ar-SA"/>
      </w:rPr>
    </w:lvl>
    <w:lvl w:ilvl="7" w:tplc="534AC5DE">
      <w:numFmt w:val="bullet"/>
      <w:lvlText w:val="•"/>
      <w:lvlJc w:val="left"/>
      <w:pPr>
        <w:ind w:left="2625" w:hanging="241"/>
      </w:pPr>
      <w:rPr>
        <w:rFonts w:hint="default"/>
        <w:lang w:val="en-US" w:eastAsia="zh-TW" w:bidi="ar-SA"/>
      </w:rPr>
    </w:lvl>
    <w:lvl w:ilvl="8" w:tplc="7CC2877E">
      <w:numFmt w:val="bullet"/>
      <w:lvlText w:val="•"/>
      <w:lvlJc w:val="left"/>
      <w:pPr>
        <w:ind w:left="2895" w:hanging="241"/>
      </w:pPr>
      <w:rPr>
        <w:rFonts w:hint="default"/>
        <w:lang w:val="en-US" w:eastAsia="zh-TW" w:bidi="ar-SA"/>
      </w:rPr>
    </w:lvl>
  </w:abstractNum>
  <w:abstractNum w:abstractNumId="10">
    <w:nsid w:val="2F7E2F05"/>
    <w:multiLevelType w:val="hybridMultilevel"/>
    <w:tmpl w:val="1460169C"/>
    <w:lvl w:ilvl="0" w:tplc="47F87DF8">
      <w:start w:val="1"/>
      <w:numFmt w:val="taiwaneseCountingThousand"/>
      <w:lvlText w:val="(%1)"/>
      <w:lvlJc w:val="left"/>
      <w:pPr>
        <w:ind w:left="1996" w:hanging="72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nsid w:val="37D80D1A"/>
    <w:multiLevelType w:val="hybridMultilevel"/>
    <w:tmpl w:val="5F20C24C"/>
    <w:lvl w:ilvl="0" w:tplc="5EE02EE8">
      <w:start w:val="1"/>
      <w:numFmt w:val="decimal"/>
      <w:lvlText w:val="%1."/>
      <w:lvlJc w:val="left"/>
      <w:pPr>
        <w:ind w:left="711" w:hanging="241"/>
      </w:pPr>
      <w:rPr>
        <w:rFonts w:ascii="Times New Roman" w:eastAsia="SimSun" w:hAnsi="Times New Roman" w:cs="Times New Roman" w:hint="default"/>
        <w:b w:val="0"/>
        <w:bCs w:val="0"/>
        <w:i w:val="0"/>
        <w:iCs w:val="0"/>
        <w:spacing w:val="0"/>
        <w:w w:val="99"/>
        <w:sz w:val="24"/>
        <w:szCs w:val="24"/>
        <w:lang w:val="en-US" w:eastAsia="zh-TW" w:bidi="ar-SA"/>
      </w:rPr>
    </w:lvl>
    <w:lvl w:ilvl="1" w:tplc="D282690E">
      <w:numFmt w:val="bullet"/>
      <w:lvlText w:val="•"/>
      <w:lvlJc w:val="left"/>
      <w:pPr>
        <w:ind w:left="977" w:hanging="241"/>
      </w:pPr>
      <w:rPr>
        <w:rFonts w:hint="default"/>
        <w:lang w:val="en-US" w:eastAsia="zh-TW" w:bidi="ar-SA"/>
      </w:rPr>
    </w:lvl>
    <w:lvl w:ilvl="2" w:tplc="ADBC722C">
      <w:numFmt w:val="bullet"/>
      <w:lvlText w:val="•"/>
      <w:lvlJc w:val="left"/>
      <w:pPr>
        <w:ind w:left="1234" w:hanging="241"/>
      </w:pPr>
      <w:rPr>
        <w:rFonts w:hint="default"/>
        <w:lang w:val="en-US" w:eastAsia="zh-TW" w:bidi="ar-SA"/>
      </w:rPr>
    </w:lvl>
    <w:lvl w:ilvl="3" w:tplc="9DAA0F22">
      <w:numFmt w:val="bullet"/>
      <w:lvlText w:val="•"/>
      <w:lvlJc w:val="left"/>
      <w:pPr>
        <w:ind w:left="1491" w:hanging="241"/>
      </w:pPr>
      <w:rPr>
        <w:rFonts w:hint="default"/>
        <w:lang w:val="en-US" w:eastAsia="zh-TW" w:bidi="ar-SA"/>
      </w:rPr>
    </w:lvl>
    <w:lvl w:ilvl="4" w:tplc="F3C46784">
      <w:numFmt w:val="bullet"/>
      <w:lvlText w:val="•"/>
      <w:lvlJc w:val="left"/>
      <w:pPr>
        <w:ind w:left="1748" w:hanging="241"/>
      </w:pPr>
      <w:rPr>
        <w:rFonts w:hint="default"/>
        <w:lang w:val="en-US" w:eastAsia="zh-TW" w:bidi="ar-SA"/>
      </w:rPr>
    </w:lvl>
    <w:lvl w:ilvl="5" w:tplc="C4D491EE">
      <w:numFmt w:val="bullet"/>
      <w:lvlText w:val="•"/>
      <w:lvlJc w:val="left"/>
      <w:pPr>
        <w:ind w:left="2005" w:hanging="241"/>
      </w:pPr>
      <w:rPr>
        <w:rFonts w:hint="default"/>
        <w:lang w:val="en-US" w:eastAsia="zh-TW" w:bidi="ar-SA"/>
      </w:rPr>
    </w:lvl>
    <w:lvl w:ilvl="6" w:tplc="D0887B52">
      <w:numFmt w:val="bullet"/>
      <w:lvlText w:val="•"/>
      <w:lvlJc w:val="left"/>
      <w:pPr>
        <w:ind w:left="2262" w:hanging="241"/>
      </w:pPr>
      <w:rPr>
        <w:rFonts w:hint="default"/>
        <w:lang w:val="en-US" w:eastAsia="zh-TW" w:bidi="ar-SA"/>
      </w:rPr>
    </w:lvl>
    <w:lvl w:ilvl="7" w:tplc="7B443F62">
      <w:numFmt w:val="bullet"/>
      <w:lvlText w:val="•"/>
      <w:lvlJc w:val="left"/>
      <w:pPr>
        <w:ind w:left="2519" w:hanging="241"/>
      </w:pPr>
      <w:rPr>
        <w:rFonts w:hint="default"/>
        <w:lang w:val="en-US" w:eastAsia="zh-TW" w:bidi="ar-SA"/>
      </w:rPr>
    </w:lvl>
    <w:lvl w:ilvl="8" w:tplc="F684DF3E">
      <w:numFmt w:val="bullet"/>
      <w:lvlText w:val="•"/>
      <w:lvlJc w:val="left"/>
      <w:pPr>
        <w:ind w:left="2776" w:hanging="241"/>
      </w:pPr>
      <w:rPr>
        <w:rFonts w:hint="default"/>
        <w:lang w:val="en-US" w:eastAsia="zh-TW" w:bidi="ar-SA"/>
      </w:rPr>
    </w:lvl>
  </w:abstractNum>
  <w:abstractNum w:abstractNumId="12">
    <w:nsid w:val="3F874CE9"/>
    <w:multiLevelType w:val="hybridMultilevel"/>
    <w:tmpl w:val="1460169C"/>
    <w:lvl w:ilvl="0" w:tplc="47F87DF8">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3">
    <w:nsid w:val="44136260"/>
    <w:multiLevelType w:val="hybridMultilevel"/>
    <w:tmpl w:val="F0ACBF10"/>
    <w:lvl w:ilvl="0" w:tplc="7D00CC66">
      <w:start w:val="1"/>
      <w:numFmt w:val="decimal"/>
      <w:lvlText w:val="%1."/>
      <w:lvlJc w:val="left"/>
      <w:pPr>
        <w:ind w:left="711" w:hanging="241"/>
      </w:pPr>
      <w:rPr>
        <w:rFonts w:ascii="Times New Roman" w:eastAsia="SimSun" w:hAnsi="Times New Roman" w:cs="Times New Roman" w:hint="default"/>
        <w:b w:val="0"/>
        <w:bCs w:val="0"/>
        <w:i w:val="0"/>
        <w:iCs w:val="0"/>
        <w:spacing w:val="0"/>
        <w:w w:val="99"/>
        <w:sz w:val="24"/>
        <w:szCs w:val="24"/>
        <w:lang w:val="en-US" w:eastAsia="zh-TW" w:bidi="ar-SA"/>
      </w:rPr>
    </w:lvl>
    <w:lvl w:ilvl="1" w:tplc="492201EC">
      <w:numFmt w:val="bullet"/>
      <w:lvlText w:val="•"/>
      <w:lvlJc w:val="left"/>
      <w:pPr>
        <w:ind w:left="977" w:hanging="241"/>
      </w:pPr>
      <w:rPr>
        <w:rFonts w:hint="default"/>
        <w:lang w:val="en-US" w:eastAsia="zh-TW" w:bidi="ar-SA"/>
      </w:rPr>
    </w:lvl>
    <w:lvl w:ilvl="2" w:tplc="01160788">
      <w:numFmt w:val="bullet"/>
      <w:lvlText w:val="•"/>
      <w:lvlJc w:val="left"/>
      <w:pPr>
        <w:ind w:left="1234" w:hanging="241"/>
      </w:pPr>
      <w:rPr>
        <w:rFonts w:hint="default"/>
        <w:lang w:val="en-US" w:eastAsia="zh-TW" w:bidi="ar-SA"/>
      </w:rPr>
    </w:lvl>
    <w:lvl w:ilvl="3" w:tplc="5CA6C376">
      <w:numFmt w:val="bullet"/>
      <w:lvlText w:val="•"/>
      <w:lvlJc w:val="left"/>
      <w:pPr>
        <w:ind w:left="1491" w:hanging="241"/>
      </w:pPr>
      <w:rPr>
        <w:rFonts w:hint="default"/>
        <w:lang w:val="en-US" w:eastAsia="zh-TW" w:bidi="ar-SA"/>
      </w:rPr>
    </w:lvl>
    <w:lvl w:ilvl="4" w:tplc="2698FD08">
      <w:numFmt w:val="bullet"/>
      <w:lvlText w:val="•"/>
      <w:lvlJc w:val="left"/>
      <w:pPr>
        <w:ind w:left="1748" w:hanging="241"/>
      </w:pPr>
      <w:rPr>
        <w:rFonts w:hint="default"/>
        <w:lang w:val="en-US" w:eastAsia="zh-TW" w:bidi="ar-SA"/>
      </w:rPr>
    </w:lvl>
    <w:lvl w:ilvl="5" w:tplc="C3F63A58">
      <w:numFmt w:val="bullet"/>
      <w:lvlText w:val="•"/>
      <w:lvlJc w:val="left"/>
      <w:pPr>
        <w:ind w:left="2005" w:hanging="241"/>
      </w:pPr>
      <w:rPr>
        <w:rFonts w:hint="default"/>
        <w:lang w:val="en-US" w:eastAsia="zh-TW" w:bidi="ar-SA"/>
      </w:rPr>
    </w:lvl>
    <w:lvl w:ilvl="6" w:tplc="A418B316">
      <w:numFmt w:val="bullet"/>
      <w:lvlText w:val="•"/>
      <w:lvlJc w:val="left"/>
      <w:pPr>
        <w:ind w:left="2262" w:hanging="241"/>
      </w:pPr>
      <w:rPr>
        <w:rFonts w:hint="default"/>
        <w:lang w:val="en-US" w:eastAsia="zh-TW" w:bidi="ar-SA"/>
      </w:rPr>
    </w:lvl>
    <w:lvl w:ilvl="7" w:tplc="F838FE2A">
      <w:numFmt w:val="bullet"/>
      <w:lvlText w:val="•"/>
      <w:lvlJc w:val="left"/>
      <w:pPr>
        <w:ind w:left="2519" w:hanging="241"/>
      </w:pPr>
      <w:rPr>
        <w:rFonts w:hint="default"/>
        <w:lang w:val="en-US" w:eastAsia="zh-TW" w:bidi="ar-SA"/>
      </w:rPr>
    </w:lvl>
    <w:lvl w:ilvl="8" w:tplc="4BDA5C98">
      <w:numFmt w:val="bullet"/>
      <w:lvlText w:val="•"/>
      <w:lvlJc w:val="left"/>
      <w:pPr>
        <w:ind w:left="2776" w:hanging="241"/>
      </w:pPr>
      <w:rPr>
        <w:rFonts w:hint="default"/>
        <w:lang w:val="en-US" w:eastAsia="zh-TW" w:bidi="ar-SA"/>
      </w:rPr>
    </w:lvl>
  </w:abstractNum>
  <w:abstractNum w:abstractNumId="14">
    <w:nsid w:val="510D1685"/>
    <w:multiLevelType w:val="hybridMultilevel"/>
    <w:tmpl w:val="2458B4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28207F5"/>
    <w:multiLevelType w:val="hybridMultilevel"/>
    <w:tmpl w:val="E32A8254"/>
    <w:lvl w:ilvl="0" w:tplc="254AE280">
      <w:start w:val="1"/>
      <w:numFmt w:val="taiwaneseCountingThousand"/>
      <w:suff w:val="nothing"/>
      <w:lvlText w:val="(%1)"/>
      <w:lvlJc w:val="left"/>
      <w:pPr>
        <w:ind w:left="600" w:hanging="480"/>
      </w:pPr>
      <w:rPr>
        <w:rFonts w:hint="default"/>
        <w:lang w:val="en-US"/>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6">
    <w:nsid w:val="5C6F51D3"/>
    <w:multiLevelType w:val="hybridMultilevel"/>
    <w:tmpl w:val="2458B4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EEF376D"/>
    <w:multiLevelType w:val="hybridMultilevel"/>
    <w:tmpl w:val="0682110E"/>
    <w:lvl w:ilvl="0" w:tplc="A2867494">
      <w:start w:val="1"/>
      <w:numFmt w:val="decimal"/>
      <w:lvlText w:val="%1."/>
      <w:lvlJc w:val="left"/>
      <w:pPr>
        <w:ind w:left="725" w:hanging="241"/>
      </w:pPr>
      <w:rPr>
        <w:rFonts w:ascii="Times New Roman" w:eastAsia="SimSun" w:hAnsi="Times New Roman" w:cs="Times New Roman" w:hint="default"/>
        <w:b w:val="0"/>
        <w:bCs w:val="0"/>
        <w:i w:val="0"/>
        <w:iCs w:val="0"/>
        <w:spacing w:val="0"/>
        <w:w w:val="99"/>
        <w:sz w:val="24"/>
        <w:szCs w:val="24"/>
        <w:lang w:val="en-US" w:eastAsia="zh-TW" w:bidi="ar-SA"/>
      </w:rPr>
    </w:lvl>
    <w:lvl w:ilvl="1" w:tplc="DDE64598">
      <w:numFmt w:val="bullet"/>
      <w:lvlText w:val="•"/>
      <w:lvlJc w:val="left"/>
      <w:pPr>
        <w:ind w:left="977" w:hanging="241"/>
      </w:pPr>
      <w:rPr>
        <w:rFonts w:hint="default"/>
        <w:lang w:val="en-US" w:eastAsia="zh-TW" w:bidi="ar-SA"/>
      </w:rPr>
    </w:lvl>
    <w:lvl w:ilvl="2" w:tplc="48FE8832">
      <w:numFmt w:val="bullet"/>
      <w:lvlText w:val="•"/>
      <w:lvlJc w:val="left"/>
      <w:pPr>
        <w:ind w:left="1234" w:hanging="241"/>
      </w:pPr>
      <w:rPr>
        <w:rFonts w:hint="default"/>
        <w:lang w:val="en-US" w:eastAsia="zh-TW" w:bidi="ar-SA"/>
      </w:rPr>
    </w:lvl>
    <w:lvl w:ilvl="3" w:tplc="5A303A8E">
      <w:numFmt w:val="bullet"/>
      <w:lvlText w:val="•"/>
      <w:lvlJc w:val="left"/>
      <w:pPr>
        <w:ind w:left="1491" w:hanging="241"/>
      </w:pPr>
      <w:rPr>
        <w:rFonts w:hint="default"/>
        <w:lang w:val="en-US" w:eastAsia="zh-TW" w:bidi="ar-SA"/>
      </w:rPr>
    </w:lvl>
    <w:lvl w:ilvl="4" w:tplc="ACEEBE46">
      <w:numFmt w:val="bullet"/>
      <w:lvlText w:val="•"/>
      <w:lvlJc w:val="left"/>
      <w:pPr>
        <w:ind w:left="1748" w:hanging="241"/>
      </w:pPr>
      <w:rPr>
        <w:rFonts w:hint="default"/>
        <w:lang w:val="en-US" w:eastAsia="zh-TW" w:bidi="ar-SA"/>
      </w:rPr>
    </w:lvl>
    <w:lvl w:ilvl="5" w:tplc="2DB2903E">
      <w:numFmt w:val="bullet"/>
      <w:lvlText w:val="•"/>
      <w:lvlJc w:val="left"/>
      <w:pPr>
        <w:ind w:left="2005" w:hanging="241"/>
      </w:pPr>
      <w:rPr>
        <w:rFonts w:hint="default"/>
        <w:lang w:val="en-US" w:eastAsia="zh-TW" w:bidi="ar-SA"/>
      </w:rPr>
    </w:lvl>
    <w:lvl w:ilvl="6" w:tplc="27F07216">
      <w:numFmt w:val="bullet"/>
      <w:lvlText w:val="•"/>
      <w:lvlJc w:val="left"/>
      <w:pPr>
        <w:ind w:left="2262" w:hanging="241"/>
      </w:pPr>
      <w:rPr>
        <w:rFonts w:hint="default"/>
        <w:lang w:val="en-US" w:eastAsia="zh-TW" w:bidi="ar-SA"/>
      </w:rPr>
    </w:lvl>
    <w:lvl w:ilvl="7" w:tplc="5080AD90">
      <w:numFmt w:val="bullet"/>
      <w:lvlText w:val="•"/>
      <w:lvlJc w:val="left"/>
      <w:pPr>
        <w:ind w:left="2519" w:hanging="241"/>
      </w:pPr>
      <w:rPr>
        <w:rFonts w:hint="default"/>
        <w:lang w:val="en-US" w:eastAsia="zh-TW" w:bidi="ar-SA"/>
      </w:rPr>
    </w:lvl>
    <w:lvl w:ilvl="8" w:tplc="1D5CD636">
      <w:numFmt w:val="bullet"/>
      <w:lvlText w:val="•"/>
      <w:lvlJc w:val="left"/>
      <w:pPr>
        <w:ind w:left="2776" w:hanging="241"/>
      </w:pPr>
      <w:rPr>
        <w:rFonts w:hint="default"/>
        <w:lang w:val="en-US" w:eastAsia="zh-TW" w:bidi="ar-SA"/>
      </w:rPr>
    </w:lvl>
  </w:abstractNum>
  <w:abstractNum w:abstractNumId="18">
    <w:nsid w:val="60C24E93"/>
    <w:multiLevelType w:val="hybridMultilevel"/>
    <w:tmpl w:val="1460169C"/>
    <w:lvl w:ilvl="0" w:tplc="47F87DF8">
      <w:start w:val="1"/>
      <w:numFmt w:val="taiwaneseCountingThousand"/>
      <w:lvlText w:val="(%1)"/>
      <w:lvlJc w:val="left"/>
      <w:pPr>
        <w:ind w:left="1996" w:hanging="72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9">
    <w:nsid w:val="614C6039"/>
    <w:multiLevelType w:val="hybridMultilevel"/>
    <w:tmpl w:val="92847C24"/>
    <w:lvl w:ilvl="0" w:tplc="158C190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5A64E5A"/>
    <w:multiLevelType w:val="hybridMultilevel"/>
    <w:tmpl w:val="1460169C"/>
    <w:lvl w:ilvl="0" w:tplc="47F87DF8">
      <w:start w:val="1"/>
      <w:numFmt w:val="taiwaneseCountingThousand"/>
      <w:lvlText w:val="(%1)"/>
      <w:lvlJc w:val="left"/>
      <w:pPr>
        <w:ind w:left="1996" w:hanging="72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1">
    <w:nsid w:val="65D160B1"/>
    <w:multiLevelType w:val="hybridMultilevel"/>
    <w:tmpl w:val="D86E7B82"/>
    <w:lvl w:ilvl="0" w:tplc="47F87DF8">
      <w:start w:val="1"/>
      <w:numFmt w:val="taiwaneseCountingThousand"/>
      <w:lvlText w:val="(%1)"/>
      <w:lvlJc w:val="left"/>
      <w:pPr>
        <w:ind w:left="1996" w:hanging="720"/>
      </w:pPr>
      <w:rPr>
        <w:rFonts w:hint="default"/>
      </w:rPr>
    </w:lvl>
    <w:lvl w:ilvl="1" w:tplc="BA20F118">
      <w:start w:val="10"/>
      <w:numFmt w:val="taiwaneseCountingThousand"/>
      <w:lvlText w:val="%2、"/>
      <w:lvlJc w:val="left"/>
      <w:pPr>
        <w:ind w:left="2236" w:hanging="480"/>
      </w:pPr>
      <w:rPr>
        <w:rFonts w:hint="default"/>
      </w:r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2">
    <w:nsid w:val="669E0E5E"/>
    <w:multiLevelType w:val="hybridMultilevel"/>
    <w:tmpl w:val="1460169C"/>
    <w:lvl w:ilvl="0" w:tplc="47F87DF8">
      <w:start w:val="1"/>
      <w:numFmt w:val="taiwaneseCountingThousand"/>
      <w:lvlText w:val="(%1)"/>
      <w:lvlJc w:val="left"/>
      <w:pPr>
        <w:ind w:left="1996" w:hanging="72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3">
    <w:nsid w:val="69147A18"/>
    <w:multiLevelType w:val="hybridMultilevel"/>
    <w:tmpl w:val="3640A5CC"/>
    <w:lvl w:ilvl="0" w:tplc="47F87DF8">
      <w:start w:val="1"/>
      <w:numFmt w:val="taiwaneseCountingThousand"/>
      <w:lvlText w:val="(%1)"/>
      <w:lvlJc w:val="left"/>
      <w:pPr>
        <w:ind w:left="1996" w:hanging="720"/>
      </w:pPr>
      <w:rPr>
        <w:rFonts w:hint="default"/>
      </w:rPr>
    </w:lvl>
    <w:lvl w:ilvl="1" w:tplc="12D262AA">
      <w:start w:val="8"/>
      <w:numFmt w:val="taiwaneseCountingThousand"/>
      <w:lvlText w:val="%2、"/>
      <w:lvlJc w:val="left"/>
      <w:pPr>
        <w:ind w:left="2140" w:hanging="384"/>
      </w:pPr>
      <w:rPr>
        <w:rFonts w:hint="default"/>
      </w:r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4">
    <w:nsid w:val="69FA7BC8"/>
    <w:multiLevelType w:val="hybridMultilevel"/>
    <w:tmpl w:val="2458B4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F321EAB"/>
    <w:multiLevelType w:val="hybridMultilevel"/>
    <w:tmpl w:val="9C5ABD20"/>
    <w:lvl w:ilvl="0" w:tplc="95D49092">
      <w:start w:val="1"/>
      <w:numFmt w:val="taiwaneseCountingThousand"/>
      <w:suff w:val="nothing"/>
      <w:lvlText w:val="(%1)"/>
      <w:lvlJc w:val="left"/>
      <w:pPr>
        <w:ind w:left="6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1841FFD"/>
    <w:multiLevelType w:val="hybridMultilevel"/>
    <w:tmpl w:val="BA283CA2"/>
    <w:lvl w:ilvl="0" w:tplc="F7844B9A">
      <w:start w:val="1"/>
      <w:numFmt w:val="decimal"/>
      <w:suff w:val="nothing"/>
      <w:lvlText w:val="%1."/>
      <w:lvlJc w:val="left"/>
      <w:pPr>
        <w:ind w:left="2847" w:hanging="720"/>
      </w:pPr>
      <w:rPr>
        <w:rFonts w:hint="default"/>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27">
    <w:nsid w:val="72265C85"/>
    <w:multiLevelType w:val="hybridMultilevel"/>
    <w:tmpl w:val="DA72CA64"/>
    <w:lvl w:ilvl="0" w:tplc="B776BA98">
      <w:start w:val="1"/>
      <w:numFmt w:val="taiwaneseCountingThousand"/>
      <w:suff w:val="nothing"/>
      <w:lvlText w:val="(%1)"/>
      <w:lvlJc w:val="left"/>
      <w:pPr>
        <w:ind w:left="600" w:hanging="480"/>
      </w:pPr>
      <w:rPr>
        <w:rFonts w:hint="default"/>
        <w:lang w:val="en-US"/>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8">
    <w:nsid w:val="73F37838"/>
    <w:multiLevelType w:val="hybridMultilevel"/>
    <w:tmpl w:val="D86E7B82"/>
    <w:lvl w:ilvl="0" w:tplc="47F87DF8">
      <w:start w:val="1"/>
      <w:numFmt w:val="taiwaneseCountingThousand"/>
      <w:lvlText w:val="(%1)"/>
      <w:lvlJc w:val="left"/>
      <w:pPr>
        <w:ind w:left="1996" w:hanging="720"/>
      </w:pPr>
      <w:rPr>
        <w:rFonts w:hint="default"/>
      </w:rPr>
    </w:lvl>
    <w:lvl w:ilvl="1" w:tplc="BA20F118">
      <w:start w:val="10"/>
      <w:numFmt w:val="taiwaneseCountingThousand"/>
      <w:lvlText w:val="%2、"/>
      <w:lvlJc w:val="left"/>
      <w:pPr>
        <w:ind w:left="2236" w:hanging="480"/>
      </w:pPr>
      <w:rPr>
        <w:rFonts w:hint="default"/>
      </w:r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9">
    <w:nsid w:val="762661FC"/>
    <w:multiLevelType w:val="hybridMultilevel"/>
    <w:tmpl w:val="4B8CB00C"/>
    <w:lvl w:ilvl="0" w:tplc="2E3E7D66">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8791C93"/>
    <w:multiLevelType w:val="hybridMultilevel"/>
    <w:tmpl w:val="77E4F4E2"/>
    <w:lvl w:ilvl="0" w:tplc="1B8C5212">
      <w:start w:val="1"/>
      <w:numFmt w:val="decimal"/>
      <w:lvlText w:val="%1."/>
      <w:lvlJc w:val="left"/>
      <w:pPr>
        <w:ind w:left="711" w:hanging="241"/>
      </w:pPr>
      <w:rPr>
        <w:rFonts w:ascii="Times New Roman" w:eastAsia="SimSun" w:hAnsi="Times New Roman" w:cs="Times New Roman" w:hint="default"/>
        <w:b w:val="0"/>
        <w:bCs w:val="0"/>
        <w:i w:val="0"/>
        <w:iCs w:val="0"/>
        <w:spacing w:val="0"/>
        <w:w w:val="99"/>
        <w:sz w:val="24"/>
        <w:szCs w:val="24"/>
        <w:lang w:val="en-US" w:eastAsia="zh-TW" w:bidi="ar-SA"/>
      </w:rPr>
    </w:lvl>
    <w:lvl w:ilvl="1" w:tplc="CE42450A">
      <w:numFmt w:val="bullet"/>
      <w:lvlText w:val="•"/>
      <w:lvlJc w:val="left"/>
      <w:pPr>
        <w:ind w:left="991" w:hanging="241"/>
      </w:pPr>
      <w:rPr>
        <w:rFonts w:hint="default"/>
        <w:lang w:val="en-US" w:eastAsia="zh-TW" w:bidi="ar-SA"/>
      </w:rPr>
    </w:lvl>
    <w:lvl w:ilvl="2" w:tplc="F7C4C808">
      <w:numFmt w:val="bullet"/>
      <w:lvlText w:val="•"/>
      <w:lvlJc w:val="left"/>
      <w:pPr>
        <w:ind w:left="1262" w:hanging="241"/>
      </w:pPr>
      <w:rPr>
        <w:rFonts w:hint="default"/>
        <w:lang w:val="en-US" w:eastAsia="zh-TW" w:bidi="ar-SA"/>
      </w:rPr>
    </w:lvl>
    <w:lvl w:ilvl="3" w:tplc="80141436">
      <w:numFmt w:val="bullet"/>
      <w:lvlText w:val="•"/>
      <w:lvlJc w:val="left"/>
      <w:pPr>
        <w:ind w:left="1534" w:hanging="241"/>
      </w:pPr>
      <w:rPr>
        <w:rFonts w:hint="default"/>
        <w:lang w:val="en-US" w:eastAsia="zh-TW" w:bidi="ar-SA"/>
      </w:rPr>
    </w:lvl>
    <w:lvl w:ilvl="4" w:tplc="B85E86D8">
      <w:numFmt w:val="bullet"/>
      <w:lvlText w:val="•"/>
      <w:lvlJc w:val="left"/>
      <w:pPr>
        <w:ind w:left="1805" w:hanging="241"/>
      </w:pPr>
      <w:rPr>
        <w:rFonts w:hint="default"/>
        <w:lang w:val="en-US" w:eastAsia="zh-TW" w:bidi="ar-SA"/>
      </w:rPr>
    </w:lvl>
    <w:lvl w:ilvl="5" w:tplc="9A7C2C54">
      <w:numFmt w:val="bullet"/>
      <w:lvlText w:val="•"/>
      <w:lvlJc w:val="left"/>
      <w:pPr>
        <w:ind w:left="2077" w:hanging="241"/>
      </w:pPr>
      <w:rPr>
        <w:rFonts w:hint="default"/>
        <w:lang w:val="en-US" w:eastAsia="zh-TW" w:bidi="ar-SA"/>
      </w:rPr>
    </w:lvl>
    <w:lvl w:ilvl="6" w:tplc="EDEE8082">
      <w:numFmt w:val="bullet"/>
      <w:lvlText w:val="•"/>
      <w:lvlJc w:val="left"/>
      <w:pPr>
        <w:ind w:left="2348" w:hanging="241"/>
      </w:pPr>
      <w:rPr>
        <w:rFonts w:hint="default"/>
        <w:lang w:val="en-US" w:eastAsia="zh-TW" w:bidi="ar-SA"/>
      </w:rPr>
    </w:lvl>
    <w:lvl w:ilvl="7" w:tplc="7C02EA2C">
      <w:numFmt w:val="bullet"/>
      <w:lvlText w:val="•"/>
      <w:lvlJc w:val="left"/>
      <w:pPr>
        <w:ind w:left="2619" w:hanging="241"/>
      </w:pPr>
      <w:rPr>
        <w:rFonts w:hint="default"/>
        <w:lang w:val="en-US" w:eastAsia="zh-TW" w:bidi="ar-SA"/>
      </w:rPr>
    </w:lvl>
    <w:lvl w:ilvl="8" w:tplc="316C4286">
      <w:numFmt w:val="bullet"/>
      <w:lvlText w:val="•"/>
      <w:lvlJc w:val="left"/>
      <w:pPr>
        <w:ind w:left="2891" w:hanging="241"/>
      </w:pPr>
      <w:rPr>
        <w:rFonts w:hint="default"/>
        <w:lang w:val="en-US" w:eastAsia="zh-TW" w:bidi="ar-SA"/>
      </w:rPr>
    </w:lvl>
  </w:abstractNum>
  <w:num w:numId="1">
    <w:abstractNumId w:val="0"/>
  </w:num>
  <w:num w:numId="2">
    <w:abstractNumId w:val="11"/>
  </w:num>
  <w:num w:numId="3">
    <w:abstractNumId w:val="30"/>
  </w:num>
  <w:num w:numId="4">
    <w:abstractNumId w:val="9"/>
  </w:num>
  <w:num w:numId="5">
    <w:abstractNumId w:val="13"/>
  </w:num>
  <w:num w:numId="6">
    <w:abstractNumId w:val="17"/>
  </w:num>
  <w:num w:numId="7">
    <w:abstractNumId w:val="27"/>
  </w:num>
  <w:num w:numId="8">
    <w:abstractNumId w:val="26"/>
  </w:num>
  <w:num w:numId="9">
    <w:abstractNumId w:val="3"/>
  </w:num>
  <w:num w:numId="10">
    <w:abstractNumId w:val="29"/>
  </w:num>
  <w:num w:numId="11">
    <w:abstractNumId w:val="2"/>
  </w:num>
  <w:num w:numId="12">
    <w:abstractNumId w:val="15"/>
  </w:num>
  <w:num w:numId="13">
    <w:abstractNumId w:val="25"/>
  </w:num>
  <w:num w:numId="14">
    <w:abstractNumId w:val="8"/>
  </w:num>
  <w:num w:numId="15">
    <w:abstractNumId w:val="19"/>
  </w:num>
  <w:num w:numId="16">
    <w:abstractNumId w:val="6"/>
  </w:num>
  <w:num w:numId="17">
    <w:abstractNumId w:val="7"/>
  </w:num>
  <w:num w:numId="18">
    <w:abstractNumId w:val="24"/>
  </w:num>
  <w:num w:numId="19">
    <w:abstractNumId w:val="16"/>
  </w:num>
  <w:num w:numId="20">
    <w:abstractNumId w:val="14"/>
  </w:num>
  <w:num w:numId="21">
    <w:abstractNumId w:val="20"/>
  </w:num>
  <w:num w:numId="22">
    <w:abstractNumId w:val="10"/>
  </w:num>
  <w:num w:numId="23">
    <w:abstractNumId w:val="22"/>
  </w:num>
  <w:num w:numId="24">
    <w:abstractNumId w:val="18"/>
  </w:num>
  <w:num w:numId="25">
    <w:abstractNumId w:val="12"/>
  </w:num>
  <w:num w:numId="26">
    <w:abstractNumId w:val="23"/>
  </w:num>
  <w:num w:numId="27">
    <w:abstractNumId w:val="5"/>
  </w:num>
  <w:num w:numId="28">
    <w:abstractNumId w:val="21"/>
  </w:num>
  <w:num w:numId="29">
    <w:abstractNumId w:val="1"/>
  </w:num>
  <w:num w:numId="30">
    <w:abstractNumId w:val="4"/>
  </w:num>
  <w:num w:numId="31">
    <w:abstractNumId w:val="2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983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06C9E"/>
    <w:rsid w:val="00030BF2"/>
    <w:rsid w:val="000374A5"/>
    <w:rsid w:val="00040037"/>
    <w:rsid w:val="00043888"/>
    <w:rsid w:val="00044CEA"/>
    <w:rsid w:val="000507A1"/>
    <w:rsid w:val="0006062E"/>
    <w:rsid w:val="0006270E"/>
    <w:rsid w:val="000779BD"/>
    <w:rsid w:val="000810C6"/>
    <w:rsid w:val="000816FE"/>
    <w:rsid w:val="000867BD"/>
    <w:rsid w:val="00097ED6"/>
    <w:rsid w:val="000A2915"/>
    <w:rsid w:val="000B4311"/>
    <w:rsid w:val="000B4EA4"/>
    <w:rsid w:val="000C5D49"/>
    <w:rsid w:val="000D01E2"/>
    <w:rsid w:val="000D25B5"/>
    <w:rsid w:val="000E3B14"/>
    <w:rsid w:val="000F1A0A"/>
    <w:rsid w:val="00100611"/>
    <w:rsid w:val="001036AC"/>
    <w:rsid w:val="00124D4A"/>
    <w:rsid w:val="001270F4"/>
    <w:rsid w:val="0014163F"/>
    <w:rsid w:val="00157E01"/>
    <w:rsid w:val="001811D5"/>
    <w:rsid w:val="00182183"/>
    <w:rsid w:val="001832F2"/>
    <w:rsid w:val="00184939"/>
    <w:rsid w:val="00193CAE"/>
    <w:rsid w:val="001B5022"/>
    <w:rsid w:val="001B50D8"/>
    <w:rsid w:val="001B7F15"/>
    <w:rsid w:val="001C4553"/>
    <w:rsid w:val="001D7CF3"/>
    <w:rsid w:val="001E3414"/>
    <w:rsid w:val="0020296A"/>
    <w:rsid w:val="00224F31"/>
    <w:rsid w:val="00231C1A"/>
    <w:rsid w:val="00234B4B"/>
    <w:rsid w:val="002511A0"/>
    <w:rsid w:val="00252CD9"/>
    <w:rsid w:val="00283F3E"/>
    <w:rsid w:val="0029301B"/>
    <w:rsid w:val="002A674A"/>
    <w:rsid w:val="002B7AE8"/>
    <w:rsid w:val="002C26BD"/>
    <w:rsid w:val="002E3329"/>
    <w:rsid w:val="002E5C63"/>
    <w:rsid w:val="002F2A7C"/>
    <w:rsid w:val="00310B8C"/>
    <w:rsid w:val="00323A24"/>
    <w:rsid w:val="00326C67"/>
    <w:rsid w:val="0033423D"/>
    <w:rsid w:val="00344172"/>
    <w:rsid w:val="003702CB"/>
    <w:rsid w:val="00371768"/>
    <w:rsid w:val="0038376D"/>
    <w:rsid w:val="00390900"/>
    <w:rsid w:val="00396ADF"/>
    <w:rsid w:val="003A55A2"/>
    <w:rsid w:val="003A62A7"/>
    <w:rsid w:val="003C2C11"/>
    <w:rsid w:val="003C755B"/>
    <w:rsid w:val="003C75A7"/>
    <w:rsid w:val="003C7E2F"/>
    <w:rsid w:val="003D1D06"/>
    <w:rsid w:val="003D2596"/>
    <w:rsid w:val="003D7D22"/>
    <w:rsid w:val="003E1448"/>
    <w:rsid w:val="003E2DA7"/>
    <w:rsid w:val="003E79A3"/>
    <w:rsid w:val="003E7EEF"/>
    <w:rsid w:val="003F744B"/>
    <w:rsid w:val="00401AE1"/>
    <w:rsid w:val="0040333F"/>
    <w:rsid w:val="00410283"/>
    <w:rsid w:val="00412227"/>
    <w:rsid w:val="00414337"/>
    <w:rsid w:val="00417451"/>
    <w:rsid w:val="0042103B"/>
    <w:rsid w:val="00427269"/>
    <w:rsid w:val="00443968"/>
    <w:rsid w:val="00445187"/>
    <w:rsid w:val="0044681C"/>
    <w:rsid w:val="004516AC"/>
    <w:rsid w:val="00455D70"/>
    <w:rsid w:val="00456483"/>
    <w:rsid w:val="0046310E"/>
    <w:rsid w:val="00470D42"/>
    <w:rsid w:val="00483540"/>
    <w:rsid w:val="00484DEB"/>
    <w:rsid w:val="00497CA0"/>
    <w:rsid w:val="004B0AB2"/>
    <w:rsid w:val="004B7037"/>
    <w:rsid w:val="004C00EC"/>
    <w:rsid w:val="004C14D0"/>
    <w:rsid w:val="004C2911"/>
    <w:rsid w:val="004D41DB"/>
    <w:rsid w:val="004E0503"/>
    <w:rsid w:val="004E765C"/>
    <w:rsid w:val="004F23BC"/>
    <w:rsid w:val="004F6F9C"/>
    <w:rsid w:val="00503B7E"/>
    <w:rsid w:val="00507EDB"/>
    <w:rsid w:val="0052616A"/>
    <w:rsid w:val="005266EE"/>
    <w:rsid w:val="0052764C"/>
    <w:rsid w:val="00530B68"/>
    <w:rsid w:val="00530C9B"/>
    <w:rsid w:val="00532FE0"/>
    <w:rsid w:val="00541682"/>
    <w:rsid w:val="00546469"/>
    <w:rsid w:val="00555E37"/>
    <w:rsid w:val="00557111"/>
    <w:rsid w:val="005578DB"/>
    <w:rsid w:val="00567FCD"/>
    <w:rsid w:val="00577350"/>
    <w:rsid w:val="00594BF3"/>
    <w:rsid w:val="005A1042"/>
    <w:rsid w:val="005A2F0D"/>
    <w:rsid w:val="005B0513"/>
    <w:rsid w:val="005B1144"/>
    <w:rsid w:val="005C4E18"/>
    <w:rsid w:val="005D3A45"/>
    <w:rsid w:val="005D48AA"/>
    <w:rsid w:val="005E2B30"/>
    <w:rsid w:val="00605970"/>
    <w:rsid w:val="00606607"/>
    <w:rsid w:val="00613455"/>
    <w:rsid w:val="0062131D"/>
    <w:rsid w:val="006405FC"/>
    <w:rsid w:val="00644486"/>
    <w:rsid w:val="00645BC3"/>
    <w:rsid w:val="00661D1D"/>
    <w:rsid w:val="0066518C"/>
    <w:rsid w:val="00665751"/>
    <w:rsid w:val="00673E34"/>
    <w:rsid w:val="00682921"/>
    <w:rsid w:val="006832E8"/>
    <w:rsid w:val="00686C21"/>
    <w:rsid w:val="00690598"/>
    <w:rsid w:val="006943DA"/>
    <w:rsid w:val="006A14E5"/>
    <w:rsid w:val="006B0899"/>
    <w:rsid w:val="006B578F"/>
    <w:rsid w:val="006B5C24"/>
    <w:rsid w:val="006C2A54"/>
    <w:rsid w:val="006D2BE1"/>
    <w:rsid w:val="006D78AE"/>
    <w:rsid w:val="006E6AF6"/>
    <w:rsid w:val="006F081E"/>
    <w:rsid w:val="006F1B2C"/>
    <w:rsid w:val="006F2E5B"/>
    <w:rsid w:val="006F38E8"/>
    <w:rsid w:val="0070255D"/>
    <w:rsid w:val="007078F5"/>
    <w:rsid w:val="00716686"/>
    <w:rsid w:val="00730B7E"/>
    <w:rsid w:val="00732C62"/>
    <w:rsid w:val="00736DF3"/>
    <w:rsid w:val="00737118"/>
    <w:rsid w:val="007478D9"/>
    <w:rsid w:val="00751323"/>
    <w:rsid w:val="007551FF"/>
    <w:rsid w:val="007578B3"/>
    <w:rsid w:val="007700E2"/>
    <w:rsid w:val="00770519"/>
    <w:rsid w:val="007839BF"/>
    <w:rsid w:val="007847DB"/>
    <w:rsid w:val="007A3B6E"/>
    <w:rsid w:val="007A6FD1"/>
    <w:rsid w:val="007B7399"/>
    <w:rsid w:val="007C1CD0"/>
    <w:rsid w:val="007C3955"/>
    <w:rsid w:val="007C7761"/>
    <w:rsid w:val="007E6C24"/>
    <w:rsid w:val="007E7C67"/>
    <w:rsid w:val="007F2188"/>
    <w:rsid w:val="007F2BC0"/>
    <w:rsid w:val="007F7860"/>
    <w:rsid w:val="008043BD"/>
    <w:rsid w:val="00816050"/>
    <w:rsid w:val="00820B7A"/>
    <w:rsid w:val="00846FDE"/>
    <w:rsid w:val="00847C30"/>
    <w:rsid w:val="00847D24"/>
    <w:rsid w:val="00855473"/>
    <w:rsid w:val="00855FA9"/>
    <w:rsid w:val="008610ED"/>
    <w:rsid w:val="00862F4A"/>
    <w:rsid w:val="00874921"/>
    <w:rsid w:val="0087714B"/>
    <w:rsid w:val="00877184"/>
    <w:rsid w:val="00877C60"/>
    <w:rsid w:val="00880DF8"/>
    <w:rsid w:val="008B08B9"/>
    <w:rsid w:val="008C157A"/>
    <w:rsid w:val="008D201C"/>
    <w:rsid w:val="008D4F6B"/>
    <w:rsid w:val="008F0C6F"/>
    <w:rsid w:val="008F33DC"/>
    <w:rsid w:val="008F7FEE"/>
    <w:rsid w:val="00916571"/>
    <w:rsid w:val="009548D2"/>
    <w:rsid w:val="00961863"/>
    <w:rsid w:val="009804D9"/>
    <w:rsid w:val="00984008"/>
    <w:rsid w:val="00993EEE"/>
    <w:rsid w:val="00994FA9"/>
    <w:rsid w:val="00996128"/>
    <w:rsid w:val="009A7AC6"/>
    <w:rsid w:val="009B486F"/>
    <w:rsid w:val="009C6475"/>
    <w:rsid w:val="009D4D2C"/>
    <w:rsid w:val="009E1DB0"/>
    <w:rsid w:val="009E6AB9"/>
    <w:rsid w:val="009F22CF"/>
    <w:rsid w:val="00A12711"/>
    <w:rsid w:val="00A166CF"/>
    <w:rsid w:val="00A345ED"/>
    <w:rsid w:val="00A4164C"/>
    <w:rsid w:val="00A4465B"/>
    <w:rsid w:val="00A51272"/>
    <w:rsid w:val="00A7568F"/>
    <w:rsid w:val="00A77F04"/>
    <w:rsid w:val="00A87E38"/>
    <w:rsid w:val="00A938EE"/>
    <w:rsid w:val="00AA204A"/>
    <w:rsid w:val="00AA771C"/>
    <w:rsid w:val="00AC082C"/>
    <w:rsid w:val="00AC4B21"/>
    <w:rsid w:val="00AF0C5E"/>
    <w:rsid w:val="00AF513E"/>
    <w:rsid w:val="00B0022F"/>
    <w:rsid w:val="00B01307"/>
    <w:rsid w:val="00B12BD3"/>
    <w:rsid w:val="00B1401A"/>
    <w:rsid w:val="00B16FD8"/>
    <w:rsid w:val="00B22D9B"/>
    <w:rsid w:val="00B256EC"/>
    <w:rsid w:val="00B26CB2"/>
    <w:rsid w:val="00B3584D"/>
    <w:rsid w:val="00B35A59"/>
    <w:rsid w:val="00B36FAC"/>
    <w:rsid w:val="00B471FC"/>
    <w:rsid w:val="00B50A98"/>
    <w:rsid w:val="00B541A0"/>
    <w:rsid w:val="00B67439"/>
    <w:rsid w:val="00B76C9A"/>
    <w:rsid w:val="00B773DC"/>
    <w:rsid w:val="00B87BFF"/>
    <w:rsid w:val="00B938D9"/>
    <w:rsid w:val="00BA05AA"/>
    <w:rsid w:val="00BA504D"/>
    <w:rsid w:val="00BA6CCE"/>
    <w:rsid w:val="00BB1769"/>
    <w:rsid w:val="00BB3250"/>
    <w:rsid w:val="00BB5D47"/>
    <w:rsid w:val="00BC37E5"/>
    <w:rsid w:val="00BC4759"/>
    <w:rsid w:val="00BC790C"/>
    <w:rsid w:val="00BD57A2"/>
    <w:rsid w:val="00BE0ED5"/>
    <w:rsid w:val="00BE2EEC"/>
    <w:rsid w:val="00BF4215"/>
    <w:rsid w:val="00BF43DC"/>
    <w:rsid w:val="00C00401"/>
    <w:rsid w:val="00C00901"/>
    <w:rsid w:val="00C067A0"/>
    <w:rsid w:val="00C078EE"/>
    <w:rsid w:val="00C2079D"/>
    <w:rsid w:val="00C3394A"/>
    <w:rsid w:val="00C62288"/>
    <w:rsid w:val="00C71CDC"/>
    <w:rsid w:val="00C74628"/>
    <w:rsid w:val="00C8262E"/>
    <w:rsid w:val="00C82D3D"/>
    <w:rsid w:val="00C863EE"/>
    <w:rsid w:val="00CA0473"/>
    <w:rsid w:val="00CA53F0"/>
    <w:rsid w:val="00CA7FD4"/>
    <w:rsid w:val="00CB0CBA"/>
    <w:rsid w:val="00CB1174"/>
    <w:rsid w:val="00CB4FDD"/>
    <w:rsid w:val="00CC2218"/>
    <w:rsid w:val="00CD5B85"/>
    <w:rsid w:val="00CD6FA1"/>
    <w:rsid w:val="00CD78BA"/>
    <w:rsid w:val="00CF0BD1"/>
    <w:rsid w:val="00CF5D2C"/>
    <w:rsid w:val="00D03785"/>
    <w:rsid w:val="00D06261"/>
    <w:rsid w:val="00D51D9F"/>
    <w:rsid w:val="00D66ED3"/>
    <w:rsid w:val="00D72784"/>
    <w:rsid w:val="00D73CA7"/>
    <w:rsid w:val="00D83C87"/>
    <w:rsid w:val="00D97678"/>
    <w:rsid w:val="00DA0014"/>
    <w:rsid w:val="00DA50C0"/>
    <w:rsid w:val="00DB756F"/>
    <w:rsid w:val="00DC2F56"/>
    <w:rsid w:val="00DC33E7"/>
    <w:rsid w:val="00DE1BD1"/>
    <w:rsid w:val="00DF40FA"/>
    <w:rsid w:val="00E051F8"/>
    <w:rsid w:val="00E06371"/>
    <w:rsid w:val="00E17D06"/>
    <w:rsid w:val="00E229DC"/>
    <w:rsid w:val="00E22F7C"/>
    <w:rsid w:val="00E33BA5"/>
    <w:rsid w:val="00E56CD6"/>
    <w:rsid w:val="00E63BCB"/>
    <w:rsid w:val="00E65907"/>
    <w:rsid w:val="00E6695E"/>
    <w:rsid w:val="00E6726C"/>
    <w:rsid w:val="00E708DF"/>
    <w:rsid w:val="00E71B4D"/>
    <w:rsid w:val="00E757E1"/>
    <w:rsid w:val="00E8759A"/>
    <w:rsid w:val="00E91077"/>
    <w:rsid w:val="00E91BCD"/>
    <w:rsid w:val="00E9322A"/>
    <w:rsid w:val="00E93857"/>
    <w:rsid w:val="00E9756A"/>
    <w:rsid w:val="00EA06EE"/>
    <w:rsid w:val="00EA12D2"/>
    <w:rsid w:val="00EA387A"/>
    <w:rsid w:val="00EB218C"/>
    <w:rsid w:val="00EB3632"/>
    <w:rsid w:val="00EB54E7"/>
    <w:rsid w:val="00EB719B"/>
    <w:rsid w:val="00ED1122"/>
    <w:rsid w:val="00ED4B43"/>
    <w:rsid w:val="00ED5562"/>
    <w:rsid w:val="00ED59DC"/>
    <w:rsid w:val="00ED74D9"/>
    <w:rsid w:val="00EE2F23"/>
    <w:rsid w:val="00EE394E"/>
    <w:rsid w:val="00EF0242"/>
    <w:rsid w:val="00EF0B9E"/>
    <w:rsid w:val="00EF4AB2"/>
    <w:rsid w:val="00F006FF"/>
    <w:rsid w:val="00F03597"/>
    <w:rsid w:val="00F0451C"/>
    <w:rsid w:val="00F1201F"/>
    <w:rsid w:val="00F21774"/>
    <w:rsid w:val="00F31145"/>
    <w:rsid w:val="00F433CE"/>
    <w:rsid w:val="00F442AF"/>
    <w:rsid w:val="00F56F83"/>
    <w:rsid w:val="00F5759E"/>
    <w:rsid w:val="00F62D97"/>
    <w:rsid w:val="00F64D21"/>
    <w:rsid w:val="00F67C21"/>
    <w:rsid w:val="00F81F1C"/>
    <w:rsid w:val="00F863CC"/>
    <w:rsid w:val="00F930AD"/>
    <w:rsid w:val="00F9358A"/>
    <w:rsid w:val="00F95E32"/>
    <w:rsid w:val="00FA0119"/>
    <w:rsid w:val="00FA6A3D"/>
    <w:rsid w:val="00FB77F9"/>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hmetcnv"/>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spacing w:line="370" w:lineRule="exact"/>
        <w:ind w:left="300" w:hangingChars="300" w:hanging="3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D2C"/>
    <w:pPr>
      <w:widowControl w:val="0"/>
      <w:ind w:left="0" w:firstLineChars="0" w:firstLine="0"/>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5B0513"/>
    <w:pPr>
      <w:spacing w:before="240" w:after="240" w:line="400" w:lineRule="exact"/>
      <w:ind w:leftChars="100" w:left="100"/>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1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uiPriority w:val="1"/>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pPr>
    <w:rPr>
      <w:rFonts w:ascii="全真楷書" w:eastAsia="華康楷書體W3"/>
      <w:noProof/>
      <w:snapToGrid w:val="0"/>
      <w:spacing w:val="8"/>
      <w:sz w:val="24"/>
    </w:rPr>
  </w:style>
  <w:style w:type="table" w:styleId="affffffffff5">
    <w:name w:val="Table Grid"/>
    <w:basedOn w:val="a1"/>
    <w:uiPriority w:val="5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rPr>
      <w:rFonts w:eastAsia="標楷體" w:hAnsi="標楷體"/>
      <w:b/>
      <w:color w:val="000000"/>
      <w:kern w:val="2"/>
      <w:sz w:val="28"/>
      <w:szCs w:val="28"/>
    </w:rPr>
  </w:style>
  <w:style w:type="paragraph" w:customStyle="1" w:styleId="affffffffffb">
    <w:name w:val="法標／表格內文"/>
    <w:autoRedefine/>
    <w:rsid w:val="006F081E"/>
    <w:pPr>
      <w:spacing w:line="280" w:lineRule="exact"/>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E63BCB"/>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9E1DB0"/>
    <w:pPr>
      <w:topLinePunct/>
      <w:spacing w:beforeLines="150"/>
    </w:pPr>
    <w:rPr>
      <w:color w:val="000000"/>
    </w:rPr>
  </w:style>
  <w:style w:type="paragraph" w:customStyle="1" w:styleId="afffffffffff2">
    <w:name w:val="法規／法規總說明標題"/>
    <w:basedOn w:val="aff6"/>
    <w:autoRedefine/>
    <w:rsid w:val="00100611"/>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table" w:customStyle="1" w:styleId="TableNormal">
    <w:name w:val="Table Normal"/>
    <w:uiPriority w:val="2"/>
    <w:semiHidden/>
    <w:unhideWhenUsed/>
    <w:qFormat/>
    <w:rsid w:val="00B12BD3"/>
    <w:pPr>
      <w:widowControl w:val="0"/>
      <w:autoSpaceDE w:val="0"/>
      <w:autoSpaceDN w:val="0"/>
      <w:spacing w:line="240" w:lineRule="auto"/>
      <w:ind w:left="0" w:firstLineChars="0" w:firstLine="0"/>
      <w:jc w:val="left"/>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57096655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9.png"/><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4.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7.png"/><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image" Target="media/image3.gif"/><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gif"/><Relationship Id="rId22" Type="http://schemas.openxmlformats.org/officeDocument/2006/relationships/image" Target="media/image6.png"/><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102</Pages>
  <Words>7323</Words>
  <Characters>41746</Characters>
  <Application>Microsoft Office Word</Application>
  <DocSecurity>0</DocSecurity>
  <Lines>347</Lines>
  <Paragraphs>97</Paragraphs>
  <ScaleCrop>false</ScaleCrop>
  <Company/>
  <LinksUpToDate>false</LinksUpToDate>
  <CharactersWithSpaces>48972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61</cp:revision>
  <cp:lastPrinted>2025-10-02T03:34:00Z</cp:lastPrinted>
  <dcterms:created xsi:type="dcterms:W3CDTF">2025-09-17T06:59:00Z</dcterms:created>
  <dcterms:modified xsi:type="dcterms:W3CDTF">2025-10-03T02:20:00Z</dcterms:modified>
</cp:coreProperties>
</file>