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78" w:rsidRPr="00B170F2" w:rsidRDefault="00D85878" w:rsidP="00B170F2">
      <w:pPr>
        <w:jc w:val="center"/>
        <w:rPr>
          <w:rFonts w:ascii="標楷體" w:eastAsia="標楷體" w:hAnsi="標楷體"/>
          <w:b/>
          <w:sz w:val="32"/>
        </w:rPr>
      </w:pPr>
      <w:r w:rsidRPr="00B170F2">
        <w:rPr>
          <w:rFonts w:ascii="標楷體" w:eastAsia="標楷體" w:hAnsi="標楷體" w:hint="eastAsia"/>
          <w:b/>
          <w:sz w:val="32"/>
        </w:rPr>
        <w:t>利用保育類海洋野生動物申請書</w:t>
      </w:r>
      <w:r w:rsidRPr="00B170F2">
        <w:rPr>
          <w:rFonts w:ascii="標楷體" w:eastAsia="標楷體" w:hAnsi="標楷體"/>
          <w:b/>
          <w:sz w:val="32"/>
        </w:rPr>
        <w:t xml:space="preserve"> (</w:t>
      </w:r>
      <w:r w:rsidRPr="00B170F2">
        <w:rPr>
          <w:rFonts w:ascii="標楷體" w:eastAsia="標楷體" w:hAnsi="標楷體" w:hint="eastAsia"/>
          <w:b/>
          <w:sz w:val="32"/>
        </w:rPr>
        <w:t>限學術研究或教育目的使用</w:t>
      </w:r>
      <w:r w:rsidRPr="00B170F2">
        <w:rPr>
          <w:rFonts w:ascii="標楷體" w:eastAsia="標楷體" w:hAnsi="標楷體"/>
          <w:b/>
          <w:sz w:val="32"/>
        </w:rPr>
        <w:t>)</w:t>
      </w:r>
    </w:p>
    <w:p w:rsidR="00D85878" w:rsidRPr="00B170F2" w:rsidRDefault="00D85878" w:rsidP="00B170F2">
      <w:pPr>
        <w:rPr>
          <w:rFonts w:ascii="標楷體" w:eastAsia="標楷體" w:hAnsi="標楷體"/>
          <w:b/>
          <w:sz w:val="28"/>
        </w:rPr>
      </w:pPr>
      <w:r w:rsidRPr="00B170F2">
        <w:rPr>
          <w:rFonts w:ascii="標楷體" w:eastAsia="標楷體" w:hAnsi="標楷體" w:hint="eastAsia"/>
          <w:b/>
          <w:sz w:val="28"/>
        </w:rPr>
        <w:t>申請注意事項：</w:t>
      </w:r>
    </w:p>
    <w:p w:rsidR="00D85878" w:rsidRPr="00B170F2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申請利用區域如涉及直轄市、縣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市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政府、國家公園或風景特定區等多個區域以上者，申請者可擇一主要研究區域之管轄機關提出申請，轉請海洋委員會許可，無須向所有管轄機關提出申請。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如申請者服務機關為大專院校者，可逕向其主管機關－教育部提出申請，轉請海洋委員會許可，無須向所有管轄機關提出申請。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如涉及法令須有同意文件者，應先取得該管同意文件後，始得依前述方式申請。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請先行校對填寫資料的正確性。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申請人（含承諾人）簽章處由本人親自簽名或蓋章並負有檢視資料正確性及法律之責任。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申請數量的合理性，係指申請前應儘量對該區域物種族群量已有初步概算後，始得申請利用，其利用數量儘量以不超過該族群量</w:t>
      </w:r>
      <w:r w:rsidRPr="00B170F2">
        <w:rPr>
          <w:rFonts w:ascii="標楷體" w:eastAsia="標楷體" w:hAnsi="標楷體"/>
          <w:sz w:val="28"/>
        </w:rPr>
        <w:t>5-10 %</w:t>
      </w:r>
      <w:r w:rsidRPr="00B170F2">
        <w:rPr>
          <w:rFonts w:ascii="標楷體" w:eastAsia="標楷體" w:hAnsi="標楷體" w:hint="eastAsia"/>
          <w:sz w:val="28"/>
        </w:rPr>
        <w:t>為原則。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身分證影本應清楚可查核執行人員之出生年月日、證號等資料。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申請利用脊椎動物之方式如涉及侵入性之檢體採集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如採血、催吐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或使用管制藥品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如麻醉或止痛用途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等醫療行為，應由獸醫師執行，請檢具其獸醫師執業執照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非獸醫師證書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或獸醫師公會會員證文件影本，並加註與正本相符無誤。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s1026" type="#_x0000_t75" style="position:absolute;left:0;text-align:left;margin-left:302.5pt;margin-top:27.95pt;width:223.5pt;height:61.5pt;z-index:-251658240;visibility:visible">
            <v:imagedata r:id="rId7" o:title=""/>
          </v:shape>
        </w:pict>
      </w:r>
      <w:r w:rsidRPr="00B170F2">
        <w:rPr>
          <w:rFonts w:ascii="標楷體" w:eastAsia="標楷體" w:hAnsi="標楷體" w:hint="eastAsia"/>
          <w:sz w:val="28"/>
        </w:rPr>
        <w:t>申請利用脊椎動物之方式如有涉及專業性技能者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如</w:t>
      </w:r>
      <w:r w:rsidRPr="00B170F2">
        <w:rPr>
          <w:rFonts w:ascii="標楷體" w:eastAsia="標楷體" w:hAnsi="標楷體"/>
          <w:sz w:val="28"/>
        </w:rPr>
        <w:t>X</w:t>
      </w:r>
      <w:r w:rsidRPr="00B170F2">
        <w:rPr>
          <w:rFonts w:ascii="標楷體" w:eastAsia="標楷體" w:hAnsi="標楷體" w:hint="eastAsia"/>
          <w:sz w:val="28"/>
        </w:rPr>
        <w:t>光機、放射線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，請一併檢附執行人員之專業證照影本，並加註與正本相符無誤。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有關涉及採捕野生動物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限脊椎動物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進行動物科學應用者，應依動物保護法相關規定辦理；申請者請至行政院農業委員會網站</w:t>
      </w:r>
      <w:r w:rsidRPr="00B170F2">
        <w:rPr>
          <w:rFonts w:ascii="標楷體" w:eastAsia="標楷體" w:hAnsi="標楷體"/>
          <w:sz w:val="28"/>
        </w:rPr>
        <w:t>/</w:t>
      </w:r>
      <w:r w:rsidRPr="00B170F2">
        <w:rPr>
          <w:rFonts w:ascii="標楷體" w:eastAsia="標楷體" w:hAnsi="標楷體" w:hint="eastAsia"/>
          <w:sz w:val="28"/>
        </w:rPr>
        <w:t>資料下載</w:t>
      </w:r>
      <w:r w:rsidRPr="00B170F2">
        <w:rPr>
          <w:rFonts w:ascii="標楷體" w:eastAsia="標楷體" w:hAnsi="標楷體"/>
          <w:sz w:val="28"/>
        </w:rPr>
        <w:t>/</w:t>
      </w:r>
      <w:r w:rsidRPr="00B170F2">
        <w:rPr>
          <w:rFonts w:ascii="標楷體" w:eastAsia="標楷體" w:hAnsi="標楷體" w:hint="eastAsia"/>
          <w:sz w:val="28"/>
        </w:rPr>
        <w:t>實驗動物管理（</w:t>
      </w:r>
      <w:r w:rsidRPr="00B170F2">
        <w:rPr>
          <w:rFonts w:ascii="標楷體" w:eastAsia="標楷體" w:hAnsi="標楷體"/>
          <w:sz w:val="28"/>
        </w:rPr>
        <w:t>http://www.coa.gov.tw/view.php?catid=5698</w:t>
      </w:r>
      <w:r w:rsidRPr="00B170F2">
        <w:rPr>
          <w:rFonts w:ascii="標楷體" w:eastAsia="標楷體" w:hAnsi="標楷體" w:hint="eastAsia"/>
          <w:sz w:val="28"/>
        </w:rPr>
        <w:t>）項下查詢最新訊息。</w:t>
      </w:r>
    </w:p>
    <w:p w:rsidR="00D85878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申請利用之行為如涉及自野外攜回飼養繁殖保育類動物者，請先依保育類或具危險性野生動物飼養繁殖管理辦法之規定，檢具該辦法第</w:t>
      </w:r>
      <w:r w:rsidRPr="00B170F2">
        <w:rPr>
          <w:rFonts w:ascii="標楷體" w:eastAsia="標楷體" w:hAnsi="標楷體"/>
          <w:sz w:val="28"/>
        </w:rPr>
        <w:t>5</w:t>
      </w:r>
      <w:r w:rsidRPr="00B170F2">
        <w:rPr>
          <w:rFonts w:ascii="標楷體" w:eastAsia="標楷體" w:hAnsi="標楷體" w:hint="eastAsia"/>
          <w:sz w:val="28"/>
        </w:rPr>
        <w:t>條第</w:t>
      </w:r>
      <w:r w:rsidRPr="00B170F2">
        <w:rPr>
          <w:rFonts w:ascii="標楷體" w:eastAsia="標楷體" w:hAnsi="標楷體"/>
          <w:sz w:val="28"/>
        </w:rPr>
        <w:t>2</w:t>
      </w:r>
      <w:r w:rsidRPr="00B170F2">
        <w:rPr>
          <w:rFonts w:ascii="標楷體" w:eastAsia="標楷體" w:hAnsi="標楷體" w:hint="eastAsia"/>
          <w:sz w:val="28"/>
        </w:rPr>
        <w:t>項所列文件，向飼養繁殖地之直轄市或縣</w:t>
      </w:r>
      <w:r w:rsidRPr="00B170F2">
        <w:rPr>
          <w:rFonts w:ascii="標楷體" w:eastAsia="標楷體" w:hAnsi="標楷體"/>
          <w:sz w:val="28"/>
        </w:rPr>
        <w:t>(</w:t>
      </w:r>
      <w:r w:rsidRPr="00B170F2">
        <w:rPr>
          <w:rFonts w:ascii="標楷體" w:eastAsia="標楷體" w:hAnsi="標楷體" w:hint="eastAsia"/>
          <w:sz w:val="28"/>
        </w:rPr>
        <w:t>市</w:t>
      </w:r>
      <w:r w:rsidRPr="00B170F2">
        <w:rPr>
          <w:rFonts w:ascii="標楷體" w:eastAsia="標楷體" w:hAnsi="標楷體"/>
          <w:sz w:val="28"/>
        </w:rPr>
        <w:t>)</w:t>
      </w:r>
      <w:r w:rsidRPr="00B170F2">
        <w:rPr>
          <w:rFonts w:ascii="標楷體" w:eastAsia="標楷體" w:hAnsi="標楷體" w:hint="eastAsia"/>
          <w:sz w:val="28"/>
        </w:rPr>
        <w:t>主管機關取得初審無意見後，再依該法第</w:t>
      </w:r>
      <w:r w:rsidRPr="00B170F2">
        <w:rPr>
          <w:rFonts w:ascii="標楷體" w:eastAsia="標楷體" w:hAnsi="標楷體"/>
          <w:sz w:val="28"/>
        </w:rPr>
        <w:t>18</w:t>
      </w:r>
      <w:r w:rsidRPr="00B170F2">
        <w:rPr>
          <w:rFonts w:ascii="標楷體" w:eastAsia="標楷體" w:hAnsi="標楷體" w:hint="eastAsia"/>
          <w:sz w:val="28"/>
        </w:rPr>
        <w:t>條及其施行細則</w:t>
      </w:r>
      <w:r w:rsidRPr="00B170F2">
        <w:rPr>
          <w:rFonts w:ascii="標楷體" w:eastAsia="標楷體" w:hAnsi="標楷體"/>
          <w:sz w:val="28"/>
        </w:rPr>
        <w:t>21</w:t>
      </w:r>
      <w:r w:rsidRPr="00B170F2">
        <w:rPr>
          <w:rFonts w:ascii="標楷體" w:eastAsia="標楷體" w:hAnsi="標楷體" w:hint="eastAsia"/>
          <w:sz w:val="28"/>
        </w:rPr>
        <w:t>條規定提出利用申請。</w:t>
      </w:r>
    </w:p>
    <w:p w:rsidR="00D85878" w:rsidRDefault="00D85878" w:rsidP="00B170F2">
      <w:pPr>
        <w:pStyle w:val="ListParagraph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申請利用之保育類海洋野生動物如屬人工飼養、繁殖或收容之個體者，應檢具來源證明，如登記卡、地方政府登錄備查公函或收執證明等文件。</w:t>
      </w:r>
    </w:p>
    <w:p w:rsidR="00D85878" w:rsidRDefault="00D85878" w:rsidP="00B170F2">
      <w:pPr>
        <w:pStyle w:val="ListParagraph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扣押暫管之保育類野生動物未經檢察官同意不得申請研究利用。</w:t>
      </w:r>
    </w:p>
    <w:p w:rsidR="00D85878" w:rsidRPr="00B170F2" w:rsidRDefault="00D85878" w:rsidP="00B170F2">
      <w:pPr>
        <w:pStyle w:val="ListParagraph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B170F2">
        <w:rPr>
          <w:rFonts w:ascii="標楷體" w:eastAsia="標楷體" w:hAnsi="標楷體" w:hint="eastAsia"/>
          <w:sz w:val="28"/>
        </w:rPr>
        <w:t>扣留暫管之保育類野生動物不得申請研究利用。</w:t>
      </w:r>
    </w:p>
    <w:p w:rsidR="00D85878" w:rsidRPr="00B170F2" w:rsidRDefault="00D85878" w:rsidP="00B170F2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bookmarkStart w:id="0" w:name="_GoBack"/>
      <w:r>
        <w:rPr>
          <w:noProof/>
        </w:rPr>
        <w:pict>
          <v:shape id="圖片 2" o:spid="_x0000_s1027" type="#_x0000_t75" style="position:absolute;left:0;text-align:left;margin-left:304.2pt;margin-top:243.2pt;width:223.5pt;height:61.5pt;z-index:-251657216;visibility:visible">
            <v:imagedata r:id="rId7" o:title=""/>
          </v:shape>
        </w:pict>
      </w:r>
      <w:bookmarkEnd w:id="0"/>
      <w:r w:rsidRPr="00B170F2">
        <w:rPr>
          <w:rFonts w:ascii="標楷體" w:eastAsia="標楷體" w:hAnsi="標楷體" w:hint="eastAsia"/>
          <w:sz w:val="28"/>
        </w:rPr>
        <w:t>成果報告應載明實際執行成果，其成果報告書格式及內容如附件四。</w:t>
      </w:r>
    </w:p>
    <w:sectPr w:rsidR="00D85878" w:rsidRPr="00B170F2" w:rsidSect="00B170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878" w:rsidRDefault="00D85878" w:rsidP="00FA10E6">
      <w:r>
        <w:separator/>
      </w:r>
    </w:p>
  </w:endnote>
  <w:endnote w:type="continuationSeparator" w:id="0">
    <w:p w:rsidR="00D85878" w:rsidRDefault="00D85878" w:rsidP="00FA1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878" w:rsidRDefault="00D85878" w:rsidP="00FA10E6">
      <w:r>
        <w:separator/>
      </w:r>
    </w:p>
  </w:footnote>
  <w:footnote w:type="continuationSeparator" w:id="0">
    <w:p w:rsidR="00D85878" w:rsidRDefault="00D85878" w:rsidP="00FA10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C0786"/>
    <w:multiLevelType w:val="hybridMultilevel"/>
    <w:tmpl w:val="3536DFF6"/>
    <w:lvl w:ilvl="0" w:tplc="D0DE695A">
      <w:start w:val="1"/>
      <w:numFmt w:val="decimal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">
    <w:nsid w:val="72423074"/>
    <w:multiLevelType w:val="hybridMultilevel"/>
    <w:tmpl w:val="910AD324"/>
    <w:lvl w:ilvl="0" w:tplc="643A85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70F2"/>
    <w:rsid w:val="00022DEB"/>
    <w:rsid w:val="001E2441"/>
    <w:rsid w:val="002D769B"/>
    <w:rsid w:val="003B265A"/>
    <w:rsid w:val="004A0949"/>
    <w:rsid w:val="0057451B"/>
    <w:rsid w:val="00650A67"/>
    <w:rsid w:val="006B53D7"/>
    <w:rsid w:val="00760007"/>
    <w:rsid w:val="00791330"/>
    <w:rsid w:val="00A20442"/>
    <w:rsid w:val="00A55655"/>
    <w:rsid w:val="00B170F2"/>
    <w:rsid w:val="00B87AB6"/>
    <w:rsid w:val="00D85878"/>
    <w:rsid w:val="00DF70B2"/>
    <w:rsid w:val="00F45A05"/>
    <w:rsid w:val="00FA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65A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170F2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FA10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A10E6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FA10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A10E6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A10E6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10E6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138</Words>
  <Characters>790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利用保育類海洋野生動物申請書 (限學術研究或教育目的使用)</dc:title>
  <dc:subject/>
  <dc:creator>郭庭羽</dc:creator>
  <cp:keywords/>
  <dc:description/>
  <cp:lastModifiedBy>user</cp:lastModifiedBy>
  <cp:revision>2</cp:revision>
  <cp:lastPrinted>2019-01-23T07:51:00Z</cp:lastPrinted>
  <dcterms:created xsi:type="dcterms:W3CDTF">2019-01-28T05:46:00Z</dcterms:created>
  <dcterms:modified xsi:type="dcterms:W3CDTF">2019-01-28T05:46:00Z</dcterms:modified>
</cp:coreProperties>
</file>