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813"/>
        <w:gridCol w:w="1208"/>
        <w:gridCol w:w="3150"/>
        <w:gridCol w:w="2906"/>
        <w:gridCol w:w="3060"/>
        <w:gridCol w:w="2891"/>
      </w:tblGrid>
      <w:tr w:rsidR="00F36C97" w:rsidRPr="00F36C97" w:rsidTr="00457E86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C97" w:rsidRPr="00F36C97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 w:rsidR="004270E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105</w:t>
            </w:r>
            <w:r w:rsidR="000F4BD5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 w:rsidR="004270EB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年一至十二月）   </w:t>
            </w: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</w:t>
            </w:r>
          </w:p>
          <w:p w:rsidR="00F36C97" w:rsidRPr="00F36C97" w:rsidRDefault="00F36C97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 xml:space="preserve">填表日期 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   日</w:t>
            </w:r>
          </w:p>
        </w:tc>
      </w:tr>
      <w:tr w:rsidR="00F36C97" w:rsidRPr="00F36C97" w:rsidTr="00457E86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9D6DB0" w:rsidRPr="006C3DFC" w:rsidTr="00457E86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DB0" w:rsidRPr="00345C6A" w:rsidRDefault="00AB6E4F" w:rsidP="00AB6E4F">
            <w:pPr>
              <w:pStyle w:val="a3"/>
              <w:widowControl/>
              <w:ind w:leftChars="0"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345C6A">
              <w:rPr>
                <w:rFonts w:ascii="標楷體" w:eastAsia="標楷體" w:hAnsi="標楷體" w:hint="eastAsia"/>
                <w:color w:val="000000"/>
                <w:szCs w:val="24"/>
              </w:rPr>
              <w:t>六、</w:t>
            </w:r>
            <w:r w:rsidRPr="00345C6A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嚴格控制預算經費支出: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6DB0" w:rsidRPr="00345C6A" w:rsidRDefault="009D6DB0" w:rsidP="00066041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B0" w:rsidRPr="00345C6A" w:rsidRDefault="009D6DB0" w:rsidP="001714B7">
            <w:pPr>
              <w:spacing w:line="340" w:lineRule="exact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DB0" w:rsidRPr="00345C6A" w:rsidRDefault="009D6DB0" w:rsidP="00486F1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DB0" w:rsidRPr="00345C6A" w:rsidRDefault="009D6DB0" w:rsidP="000A1DC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B0" w:rsidRPr="006C3DFC" w:rsidRDefault="009D6DB0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283118" w:rsidRPr="006C3DFC" w:rsidTr="00457E86">
        <w:trPr>
          <w:trHeight w:val="1122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118" w:rsidRPr="00345C6A" w:rsidRDefault="00D3070D" w:rsidP="00D3070D">
            <w:pPr>
              <w:pStyle w:val="a3"/>
              <w:widowControl/>
              <w:ind w:leftChars="0" w:left="0"/>
              <w:rPr>
                <w:rFonts w:ascii="標楷體" w:eastAsia="標楷體" w:hAnsi="標楷體"/>
                <w:color w:val="000000"/>
                <w:szCs w:val="24"/>
                <w:u w:val="single" w:color="FFFFFF"/>
              </w:rPr>
            </w:pPr>
            <w:r w:rsidRPr="00345C6A">
              <w:rPr>
                <w:rFonts w:ascii="標楷體" w:eastAsia="標楷體" w:hAnsi="標楷體" w:hint="eastAsia"/>
                <w:color w:val="000000"/>
                <w:szCs w:val="24"/>
              </w:rPr>
              <w:t>(七)油料費應本緊縮節能原則辦理，不得</w:t>
            </w:r>
            <w:proofErr w:type="gramStart"/>
            <w:r w:rsidRPr="00345C6A">
              <w:rPr>
                <w:rFonts w:ascii="標楷體" w:eastAsia="標楷體" w:hAnsi="標楷體" w:hint="eastAsia"/>
                <w:color w:val="000000"/>
                <w:szCs w:val="24"/>
              </w:rPr>
              <w:t>勻</w:t>
            </w:r>
            <w:proofErr w:type="gramEnd"/>
            <w:r w:rsidRPr="00345C6A">
              <w:rPr>
                <w:rFonts w:ascii="標楷體" w:eastAsia="標楷體" w:hAnsi="標楷體" w:hint="eastAsia"/>
                <w:color w:val="000000"/>
                <w:szCs w:val="24"/>
              </w:rPr>
              <w:t>支流用，年度結束後，未經使用者，應即停止使用並列入賸餘辦理。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118" w:rsidRPr="00345C6A" w:rsidRDefault="00283118" w:rsidP="00066041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345C6A">
              <w:rPr>
                <w:rFonts w:ascii="標楷體" w:eastAsia="標楷體" w:hAnsi="標楷體" w:hint="eastAsia"/>
                <w:szCs w:val="24"/>
              </w:rPr>
              <w:t>行政處</w:t>
            </w:r>
          </w:p>
          <w:p w:rsidR="00283118" w:rsidRPr="00345C6A" w:rsidRDefault="00283118" w:rsidP="00066041">
            <w:pPr>
              <w:widowControl/>
              <w:spacing w:line="320" w:lineRule="exact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BFD" w:rsidRPr="00A55521" w:rsidRDefault="00833BFD" w:rsidP="00833BFD">
            <w:pPr>
              <w:spacing w:line="240" w:lineRule="atLeast"/>
              <w:ind w:left="36" w:firstLine="2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55521">
              <w:rPr>
                <w:rFonts w:ascii="標楷體" w:eastAsia="標楷體" w:hAnsi="標楷體" w:cs="新細明體" w:hint="eastAsia"/>
                <w:kern w:val="0"/>
                <w:szCs w:val="24"/>
              </w:rPr>
              <w:t>1.年度計畫:公務車輛以共同供應契約辦理購油使用IC卡加油，落實油料實報實銷。</w:t>
            </w:r>
          </w:p>
          <w:p w:rsidR="00833BFD" w:rsidRPr="00A55521" w:rsidRDefault="00833BFD" w:rsidP="00833BFD">
            <w:pPr>
              <w:ind w:left="36" w:firstLine="2"/>
              <w:rPr>
                <w:kern w:val="0"/>
              </w:rPr>
            </w:pPr>
            <w:r>
              <w:rPr>
                <w:rFonts w:hint="eastAsia"/>
                <w:kern w:val="0"/>
              </w:rPr>
              <w:t>2.</w:t>
            </w:r>
            <w:r w:rsidRPr="003752C7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目標：</w:t>
            </w:r>
            <w:r w:rsidRPr="003752C7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節省年度油料編列預算數1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  <w:r w:rsidRPr="003752C7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%。</w:t>
            </w:r>
          </w:p>
          <w:p w:rsidR="00833BFD" w:rsidRPr="009A58D3" w:rsidRDefault="00833BFD" w:rsidP="00833BFD">
            <w:pPr>
              <w:spacing w:line="240" w:lineRule="atLeast"/>
              <w:ind w:leftChars="15" w:left="36" w:firstLine="2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3.</w:t>
            </w:r>
            <w:r w:rsidRPr="003752C7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具體實施步驟：</w:t>
            </w:r>
            <w:r w:rsidRPr="009A58D3">
              <w:rPr>
                <w:rFonts w:ascii="標楷體" w:eastAsia="標楷體" w:hAnsi="標楷體" w:cs="新細明體" w:hint="eastAsia"/>
                <w:kern w:val="0"/>
                <w:szCs w:val="24"/>
              </w:rPr>
              <w:t>本府公務車輛以共同供應契約辦理購油使用IC卡加油，落實油料實報實銷，</w:t>
            </w:r>
            <w:r w:rsidRPr="009A58D3">
              <w:rPr>
                <w:rFonts w:ascii="標楷體" w:eastAsia="標楷體" w:hAnsi="標楷體" w:hint="eastAsia"/>
                <w:color w:val="000000"/>
                <w:szCs w:val="24"/>
              </w:rPr>
              <w:t>年度結束後，未經使用者，即停止使用並列入賸餘辦理</w:t>
            </w:r>
            <w:r w:rsidRPr="009A58D3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283118" w:rsidRPr="00345C6A" w:rsidRDefault="00833BFD" w:rsidP="00833BFD">
            <w:pPr>
              <w:spacing w:line="240" w:lineRule="atLeast"/>
              <w:ind w:leftChars="15" w:left="36" w:firstLine="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4.</w:t>
            </w:r>
            <w:r w:rsidRPr="003752C7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辦理期程：105年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1月1日</w:t>
            </w:r>
            <w:r w:rsidRPr="003752C7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至12月31日止。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58D3" w:rsidRPr="00345C6A" w:rsidRDefault="009A58D3" w:rsidP="009A58D3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預期效益：</w:t>
            </w:r>
          </w:p>
          <w:p w:rsidR="00283118" w:rsidRPr="00345C6A" w:rsidRDefault="009A58D3" w:rsidP="009A58D3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105年油料預算931,424元，預計節省15%預算數計14萬元。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3118" w:rsidRPr="00345C6A" w:rsidRDefault="00283118" w:rsidP="00DA605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118" w:rsidRPr="00D47A28" w:rsidRDefault="0028311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</w:p>
        </w:tc>
      </w:tr>
      <w:tr w:rsidR="00457E86" w:rsidRPr="006C3DFC" w:rsidTr="00457E86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E86" w:rsidRPr="00345C6A" w:rsidRDefault="00457E86" w:rsidP="00677B78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345C6A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(十)節約各項能源(</w:t>
            </w:r>
            <w:r w:rsidRPr="00345C6A">
              <w:rPr>
                <w:rFonts w:ascii="標楷體" w:eastAsia="標楷體" w:hAnsi="標楷體" w:hint="eastAsia"/>
                <w:bCs/>
                <w:szCs w:val="24"/>
                <w:u w:color="FFFFFF"/>
              </w:rPr>
              <w:t>水、電費</w:t>
            </w:r>
            <w:r w:rsidRPr="00345C6A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)及各項資源(電信服務費用、文具用品)之支出。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7E86" w:rsidRPr="00345C6A" w:rsidRDefault="00457E86" w:rsidP="00066041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45C6A">
              <w:rPr>
                <w:rFonts w:ascii="標楷體" w:eastAsia="標楷體" w:hAnsi="標楷體" w:hint="eastAsia"/>
                <w:color w:val="000000"/>
                <w:szCs w:val="24"/>
              </w:rPr>
              <w:t>行政處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E86" w:rsidRPr="00345C6A" w:rsidRDefault="00457E86" w:rsidP="00093776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345C6A">
              <w:rPr>
                <w:rFonts w:ascii="標楷體" w:eastAsia="標楷體" w:hint="eastAsia"/>
                <w:szCs w:val="24"/>
              </w:rPr>
              <w:t>1.年度計畫與目標:依據本府「</w:t>
            </w:r>
            <w:proofErr w:type="gramStart"/>
            <w:r w:rsidRPr="00345C6A">
              <w:rPr>
                <w:rFonts w:ascii="標楷體" w:eastAsia="標楷體" w:hint="eastAsia"/>
                <w:szCs w:val="24"/>
              </w:rPr>
              <w:t>105</w:t>
            </w:r>
            <w:proofErr w:type="gramEnd"/>
            <w:r w:rsidRPr="00345C6A">
              <w:rPr>
                <w:rFonts w:ascii="標楷體" w:eastAsia="標楷體" w:hint="eastAsia"/>
                <w:szCs w:val="24"/>
              </w:rPr>
              <w:t>年度預算執行節約措施」辦理。</w:t>
            </w:r>
          </w:p>
          <w:p w:rsidR="00457E86" w:rsidRPr="00345C6A" w:rsidRDefault="00457E86" w:rsidP="00093776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345C6A">
              <w:rPr>
                <w:rFonts w:ascii="標楷體" w:eastAsia="標楷體" w:hint="eastAsia"/>
                <w:szCs w:val="24"/>
              </w:rPr>
              <w:t>2.具體實施步驟:加強管理節電</w:t>
            </w:r>
            <w:r w:rsidRPr="00345C6A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、省水及電話長話短說，逐步更換省電照明設備，</w:t>
            </w:r>
            <w:proofErr w:type="gramStart"/>
            <w:r w:rsidRPr="00345C6A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汰</w:t>
            </w:r>
            <w:proofErr w:type="gramEnd"/>
            <w:r w:rsidRPr="00345C6A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換自來水管及馬桶、改善漏水問題，影印紙雙面列印、下班時關閉電腦、印表機、飲水機電源，以節省水電費支出。</w:t>
            </w:r>
          </w:p>
          <w:p w:rsidR="00457E86" w:rsidRPr="00345C6A" w:rsidRDefault="00457E86" w:rsidP="00685F3E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345C6A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3.辦理期程:</w:t>
            </w:r>
            <w:r w:rsidRPr="00345C6A">
              <w:rPr>
                <w:rFonts w:ascii="標楷體" w:eastAsia="標楷體" w:hint="eastAsia"/>
                <w:szCs w:val="24"/>
              </w:rPr>
              <w:t>預定105年12月底辦理完成。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E86" w:rsidRPr="00345C6A" w:rsidRDefault="00457E86" w:rsidP="00685F3E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1.</w:t>
            </w:r>
            <w:proofErr w:type="gramStart"/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汰換省</w:t>
            </w:r>
            <w:proofErr w:type="gramEnd"/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電照明設備及下班後關閉電腦及電器用品，以節約電源，預計可節省電費支出2,000元。</w:t>
            </w:r>
          </w:p>
          <w:p w:rsidR="00457E86" w:rsidRPr="00345C6A" w:rsidRDefault="00457E86" w:rsidP="00685F3E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2.</w:t>
            </w:r>
            <w:proofErr w:type="gramStart"/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汰</w:t>
            </w:r>
            <w:proofErr w:type="gramEnd"/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換自來水管及馬桶設施，改善漏水問題，預計可節省水費支出1,000元。</w:t>
            </w:r>
          </w:p>
          <w:p w:rsidR="00457E86" w:rsidRPr="00345C6A" w:rsidRDefault="00457E86" w:rsidP="00685F3E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3.為使用公務電話長話短說，減少電信費用支出，預計可節省電信費用支出500元。</w:t>
            </w:r>
          </w:p>
          <w:p w:rsidR="00457E86" w:rsidRPr="00345C6A" w:rsidRDefault="00457E86" w:rsidP="00685F3E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4.影印紙張以雙面列印為原則，減少文具費用支出，預計可節省經費支出1,000元。</w:t>
            </w:r>
          </w:p>
          <w:p w:rsidR="00457E86" w:rsidRPr="00345C6A" w:rsidRDefault="00457E86" w:rsidP="00093776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45C6A">
              <w:rPr>
                <w:rFonts w:ascii="標楷體" w:eastAsia="標楷體" w:hAnsi="標楷體" w:cs="新細明體" w:hint="eastAsia"/>
                <w:kern w:val="0"/>
                <w:szCs w:val="24"/>
              </w:rPr>
              <w:t>預期效益預計共可節省經費支出4,500元。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E86" w:rsidRPr="00345C6A" w:rsidRDefault="00457E86" w:rsidP="00F36C97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E86" w:rsidRPr="006C3DFC" w:rsidRDefault="00457E86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F36C97" w:rsidRPr="006C3DFC" w:rsidRDefault="00F36C97" w:rsidP="00F36C97">
      <w:pPr>
        <w:snapToGrid w:val="0"/>
        <w:rPr>
          <w:rFonts w:ascii="標楷體" w:eastAsia="標楷體" w:hAnsi="標楷體" w:cs="Times New Roman"/>
          <w:color w:val="000000"/>
          <w:szCs w:val="24"/>
        </w:rPr>
      </w:pPr>
      <w:r w:rsidRPr="006C3DFC">
        <w:rPr>
          <w:rFonts w:ascii="標楷體" w:eastAsia="標楷體" w:hAnsi="標楷體" w:cs="Times New Roman" w:hint="eastAsia"/>
          <w:color w:val="000000"/>
          <w:szCs w:val="24"/>
        </w:rPr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5D04C3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免備文)逕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填報機關：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傳真：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5D04C3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CD7" w:rsidRDefault="00830CD7" w:rsidP="00A214A2">
      <w:r>
        <w:separator/>
      </w:r>
    </w:p>
  </w:endnote>
  <w:endnote w:type="continuationSeparator" w:id="0">
    <w:p w:rsidR="00830CD7" w:rsidRDefault="00830CD7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CD7" w:rsidRDefault="00830CD7" w:rsidP="00A214A2">
      <w:r>
        <w:separator/>
      </w:r>
    </w:p>
  </w:footnote>
  <w:footnote w:type="continuationSeparator" w:id="0">
    <w:p w:rsidR="00830CD7" w:rsidRDefault="00830CD7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43B"/>
    <w:multiLevelType w:val="hybridMultilevel"/>
    <w:tmpl w:val="4E92C104"/>
    <w:lvl w:ilvl="0" w:tplc="CB40CD7E">
      <w:start w:val="2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A4BF8"/>
    <w:multiLevelType w:val="hybridMultilevel"/>
    <w:tmpl w:val="57A2449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321A55"/>
    <w:multiLevelType w:val="hybridMultilevel"/>
    <w:tmpl w:val="3D8ECE80"/>
    <w:lvl w:ilvl="0" w:tplc="3C76EF68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0D170A"/>
    <w:multiLevelType w:val="hybridMultilevel"/>
    <w:tmpl w:val="C87E00C2"/>
    <w:lvl w:ilvl="0" w:tplc="0F00D696">
      <w:start w:val="1"/>
      <w:numFmt w:val="taiwaneseCountingThousand"/>
      <w:lvlText w:val="(%1)"/>
      <w:lvlJc w:val="left"/>
      <w:pPr>
        <w:ind w:left="885" w:hanging="525"/>
      </w:pPr>
      <w:rPr>
        <w:rFonts w:cs="新細明體, PMingLiU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CF96484"/>
    <w:multiLevelType w:val="hybridMultilevel"/>
    <w:tmpl w:val="DF206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617A46"/>
    <w:multiLevelType w:val="hybridMultilevel"/>
    <w:tmpl w:val="26C01916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0C6E9C"/>
    <w:multiLevelType w:val="hybridMultilevel"/>
    <w:tmpl w:val="566E4094"/>
    <w:lvl w:ilvl="0" w:tplc="4CACEC5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E36AD0"/>
    <w:multiLevelType w:val="hybridMultilevel"/>
    <w:tmpl w:val="0AD27324"/>
    <w:lvl w:ilvl="0" w:tplc="8E142928">
      <w:start w:val="8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813AC1"/>
    <w:multiLevelType w:val="hybridMultilevel"/>
    <w:tmpl w:val="C826DCA8"/>
    <w:lvl w:ilvl="0" w:tplc="5A664F8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AA7144"/>
    <w:multiLevelType w:val="hybridMultilevel"/>
    <w:tmpl w:val="861C46E6"/>
    <w:lvl w:ilvl="0" w:tplc="6CBCE3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C266435"/>
    <w:multiLevelType w:val="hybridMultilevel"/>
    <w:tmpl w:val="09AE9576"/>
    <w:lvl w:ilvl="0" w:tplc="6932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3E36E9"/>
    <w:multiLevelType w:val="hybridMultilevel"/>
    <w:tmpl w:val="84D09F3A"/>
    <w:lvl w:ilvl="0" w:tplc="44BEAE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5019B1"/>
    <w:multiLevelType w:val="hybridMultilevel"/>
    <w:tmpl w:val="42A8B940"/>
    <w:lvl w:ilvl="0" w:tplc="AD562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675D43"/>
    <w:multiLevelType w:val="hybridMultilevel"/>
    <w:tmpl w:val="4A40DE10"/>
    <w:lvl w:ilvl="0" w:tplc="E3827302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05C5B4E"/>
    <w:multiLevelType w:val="hybridMultilevel"/>
    <w:tmpl w:val="2BA0F6F4"/>
    <w:lvl w:ilvl="0" w:tplc="0AB2ACA4">
      <w:start w:val="4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3750DD"/>
    <w:multiLevelType w:val="hybridMultilevel"/>
    <w:tmpl w:val="267252C8"/>
    <w:lvl w:ilvl="0" w:tplc="FDD68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964935"/>
    <w:multiLevelType w:val="hybridMultilevel"/>
    <w:tmpl w:val="A3708B50"/>
    <w:lvl w:ilvl="0" w:tplc="021A0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C80759E"/>
    <w:multiLevelType w:val="hybridMultilevel"/>
    <w:tmpl w:val="095C9310"/>
    <w:lvl w:ilvl="0" w:tplc="4CACEC5C">
      <w:start w:val="1"/>
      <w:numFmt w:val="decimal"/>
      <w:lvlText w:val="(%1)"/>
      <w:lvlJc w:val="left"/>
      <w:pPr>
        <w:ind w:left="5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8153AB7"/>
    <w:multiLevelType w:val="hybridMultilevel"/>
    <w:tmpl w:val="7674D6EE"/>
    <w:lvl w:ilvl="0" w:tplc="028C0E60">
      <w:start w:val="5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2F6CD5"/>
    <w:multiLevelType w:val="hybridMultilevel"/>
    <w:tmpl w:val="AFF6EC20"/>
    <w:lvl w:ilvl="0" w:tplc="C604F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3A6D38"/>
    <w:multiLevelType w:val="hybridMultilevel"/>
    <w:tmpl w:val="C3FC403E"/>
    <w:lvl w:ilvl="0" w:tplc="966421D8">
      <w:start w:val="1"/>
      <w:numFmt w:val="decimalEnclosedCircle"/>
      <w:lvlText w:val="%1"/>
      <w:lvlJc w:val="left"/>
      <w:pPr>
        <w:tabs>
          <w:tab w:val="num" w:pos="623"/>
        </w:tabs>
        <w:ind w:left="623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3"/>
        </w:tabs>
        <w:ind w:left="1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03"/>
        </w:tabs>
        <w:ind w:left="1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3"/>
        </w:tabs>
        <w:ind w:left="2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43"/>
        </w:tabs>
        <w:ind w:left="3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3"/>
        </w:tabs>
        <w:ind w:left="3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3"/>
        </w:tabs>
        <w:ind w:left="4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83"/>
        </w:tabs>
        <w:ind w:left="4583" w:hanging="480"/>
      </w:pPr>
      <w:rPr>
        <w:rFonts w:cs="Times New Roman"/>
      </w:rPr>
    </w:lvl>
  </w:abstractNum>
  <w:abstractNum w:abstractNumId="26">
    <w:nsid w:val="6B7367AE"/>
    <w:multiLevelType w:val="hybridMultilevel"/>
    <w:tmpl w:val="D438EE2E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9"/>
  </w:num>
  <w:num w:numId="5">
    <w:abstractNumId w:val="28"/>
  </w:num>
  <w:num w:numId="6">
    <w:abstractNumId w:val="1"/>
  </w:num>
  <w:num w:numId="7">
    <w:abstractNumId w:val="20"/>
  </w:num>
  <w:num w:numId="8">
    <w:abstractNumId w:val="27"/>
  </w:num>
  <w:num w:numId="9">
    <w:abstractNumId w:val="24"/>
  </w:num>
  <w:num w:numId="10">
    <w:abstractNumId w:val="18"/>
  </w:num>
  <w:num w:numId="11">
    <w:abstractNumId w:val="11"/>
  </w:num>
  <w:num w:numId="12">
    <w:abstractNumId w:val="14"/>
  </w:num>
  <w:num w:numId="13">
    <w:abstractNumId w:val="25"/>
  </w:num>
  <w:num w:numId="14">
    <w:abstractNumId w:val="2"/>
  </w:num>
  <w:num w:numId="15">
    <w:abstractNumId w:val="0"/>
  </w:num>
  <w:num w:numId="16">
    <w:abstractNumId w:val="15"/>
  </w:num>
  <w:num w:numId="17">
    <w:abstractNumId w:val="17"/>
  </w:num>
  <w:num w:numId="18">
    <w:abstractNumId w:val="23"/>
  </w:num>
  <w:num w:numId="19">
    <w:abstractNumId w:val="7"/>
  </w:num>
  <w:num w:numId="20">
    <w:abstractNumId w:val="8"/>
  </w:num>
  <w:num w:numId="21">
    <w:abstractNumId w:val="12"/>
  </w:num>
  <w:num w:numId="22">
    <w:abstractNumId w:val="10"/>
  </w:num>
  <w:num w:numId="23">
    <w:abstractNumId w:val="4"/>
  </w:num>
  <w:num w:numId="24">
    <w:abstractNumId w:val="26"/>
  </w:num>
  <w:num w:numId="25">
    <w:abstractNumId w:val="6"/>
  </w:num>
  <w:num w:numId="26">
    <w:abstractNumId w:val="21"/>
  </w:num>
  <w:num w:numId="27">
    <w:abstractNumId w:val="5"/>
  </w:num>
  <w:num w:numId="28">
    <w:abstractNumId w:val="19"/>
  </w:num>
  <w:num w:numId="29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0A53"/>
    <w:rsid w:val="000201FE"/>
    <w:rsid w:val="000361B4"/>
    <w:rsid w:val="00050A61"/>
    <w:rsid w:val="00066041"/>
    <w:rsid w:val="00093776"/>
    <w:rsid w:val="00094B0C"/>
    <w:rsid w:val="00095002"/>
    <w:rsid w:val="000A1DC7"/>
    <w:rsid w:val="000A5EE5"/>
    <w:rsid w:val="000D7694"/>
    <w:rsid w:val="000E154E"/>
    <w:rsid w:val="000E3ECF"/>
    <w:rsid w:val="000E75E3"/>
    <w:rsid w:val="000F49E4"/>
    <w:rsid w:val="000F4BD5"/>
    <w:rsid w:val="000F59DA"/>
    <w:rsid w:val="00104055"/>
    <w:rsid w:val="00104111"/>
    <w:rsid w:val="00123A0E"/>
    <w:rsid w:val="00124F29"/>
    <w:rsid w:val="00136779"/>
    <w:rsid w:val="00144B3D"/>
    <w:rsid w:val="001457A6"/>
    <w:rsid w:val="00170E89"/>
    <w:rsid w:val="001714B7"/>
    <w:rsid w:val="001828AE"/>
    <w:rsid w:val="00186BC5"/>
    <w:rsid w:val="0019299B"/>
    <w:rsid w:val="00194276"/>
    <w:rsid w:val="00195CD3"/>
    <w:rsid w:val="001A2ADF"/>
    <w:rsid w:val="001A4598"/>
    <w:rsid w:val="001A74DD"/>
    <w:rsid w:val="001B02E6"/>
    <w:rsid w:val="001B1E2A"/>
    <w:rsid w:val="001B3166"/>
    <w:rsid w:val="001C10E4"/>
    <w:rsid w:val="001C1D39"/>
    <w:rsid w:val="001C238F"/>
    <w:rsid w:val="001C6F90"/>
    <w:rsid w:val="001C7D56"/>
    <w:rsid w:val="001D01C4"/>
    <w:rsid w:val="001D2AA6"/>
    <w:rsid w:val="001F2767"/>
    <w:rsid w:val="00204BAA"/>
    <w:rsid w:val="00214FD3"/>
    <w:rsid w:val="00221E3A"/>
    <w:rsid w:val="00232081"/>
    <w:rsid w:val="00250161"/>
    <w:rsid w:val="00250D2A"/>
    <w:rsid w:val="00265144"/>
    <w:rsid w:val="00270ACA"/>
    <w:rsid w:val="00277B97"/>
    <w:rsid w:val="00283118"/>
    <w:rsid w:val="002A6207"/>
    <w:rsid w:val="002B6918"/>
    <w:rsid w:val="002D1523"/>
    <w:rsid w:val="002E2248"/>
    <w:rsid w:val="002F4A1E"/>
    <w:rsid w:val="002F6850"/>
    <w:rsid w:val="002F7C35"/>
    <w:rsid w:val="00302583"/>
    <w:rsid w:val="00306BB9"/>
    <w:rsid w:val="003268A6"/>
    <w:rsid w:val="00334BFF"/>
    <w:rsid w:val="00341BF5"/>
    <w:rsid w:val="00343BE4"/>
    <w:rsid w:val="00345C6A"/>
    <w:rsid w:val="00355198"/>
    <w:rsid w:val="00363E09"/>
    <w:rsid w:val="003752C7"/>
    <w:rsid w:val="00382AEE"/>
    <w:rsid w:val="0038410C"/>
    <w:rsid w:val="003A196A"/>
    <w:rsid w:val="003A32EE"/>
    <w:rsid w:val="003A799D"/>
    <w:rsid w:val="003B7F0D"/>
    <w:rsid w:val="003C4400"/>
    <w:rsid w:val="003D545A"/>
    <w:rsid w:val="003D6DD2"/>
    <w:rsid w:val="003D77B1"/>
    <w:rsid w:val="003F2160"/>
    <w:rsid w:val="003F45D8"/>
    <w:rsid w:val="004043C2"/>
    <w:rsid w:val="00410F97"/>
    <w:rsid w:val="00412FC2"/>
    <w:rsid w:val="00421B3C"/>
    <w:rsid w:val="004270EB"/>
    <w:rsid w:val="00431FF2"/>
    <w:rsid w:val="00436127"/>
    <w:rsid w:val="00452DCB"/>
    <w:rsid w:val="00456BBC"/>
    <w:rsid w:val="00457E86"/>
    <w:rsid w:val="00457EFF"/>
    <w:rsid w:val="0047248C"/>
    <w:rsid w:val="0047620D"/>
    <w:rsid w:val="00481F4A"/>
    <w:rsid w:val="00486F17"/>
    <w:rsid w:val="00491EDA"/>
    <w:rsid w:val="004942B7"/>
    <w:rsid w:val="004A2C2D"/>
    <w:rsid w:val="004B1E82"/>
    <w:rsid w:val="004C5DC2"/>
    <w:rsid w:val="004D0342"/>
    <w:rsid w:val="004D7765"/>
    <w:rsid w:val="004F2E01"/>
    <w:rsid w:val="0051191F"/>
    <w:rsid w:val="005169DB"/>
    <w:rsid w:val="00517AF9"/>
    <w:rsid w:val="0052390A"/>
    <w:rsid w:val="00541C97"/>
    <w:rsid w:val="00543963"/>
    <w:rsid w:val="00557B8A"/>
    <w:rsid w:val="00572D56"/>
    <w:rsid w:val="00575347"/>
    <w:rsid w:val="005811A6"/>
    <w:rsid w:val="005932F1"/>
    <w:rsid w:val="005A7333"/>
    <w:rsid w:val="005B2287"/>
    <w:rsid w:val="005C2068"/>
    <w:rsid w:val="005D0266"/>
    <w:rsid w:val="005D04C3"/>
    <w:rsid w:val="005E7317"/>
    <w:rsid w:val="00616ECA"/>
    <w:rsid w:val="00630D99"/>
    <w:rsid w:val="00631253"/>
    <w:rsid w:val="00677B78"/>
    <w:rsid w:val="00685C40"/>
    <w:rsid w:val="00685F3E"/>
    <w:rsid w:val="006C3DFC"/>
    <w:rsid w:val="006E1763"/>
    <w:rsid w:val="006E3FF0"/>
    <w:rsid w:val="00705246"/>
    <w:rsid w:val="007125C8"/>
    <w:rsid w:val="00716E14"/>
    <w:rsid w:val="00747825"/>
    <w:rsid w:val="00770C0F"/>
    <w:rsid w:val="0077589E"/>
    <w:rsid w:val="00797F6A"/>
    <w:rsid w:val="007B34AE"/>
    <w:rsid w:val="007C12AA"/>
    <w:rsid w:val="007C4E41"/>
    <w:rsid w:val="007C74E2"/>
    <w:rsid w:val="007D05D3"/>
    <w:rsid w:val="007D3054"/>
    <w:rsid w:val="007D39FC"/>
    <w:rsid w:val="007D67F8"/>
    <w:rsid w:val="007F7029"/>
    <w:rsid w:val="00813620"/>
    <w:rsid w:val="008136C8"/>
    <w:rsid w:val="008141FD"/>
    <w:rsid w:val="008160A0"/>
    <w:rsid w:val="0082358D"/>
    <w:rsid w:val="00823D08"/>
    <w:rsid w:val="00830CD7"/>
    <w:rsid w:val="00833BFD"/>
    <w:rsid w:val="00833C94"/>
    <w:rsid w:val="00842C24"/>
    <w:rsid w:val="00844247"/>
    <w:rsid w:val="00851613"/>
    <w:rsid w:val="0085631B"/>
    <w:rsid w:val="008742FA"/>
    <w:rsid w:val="00881F2B"/>
    <w:rsid w:val="0088334F"/>
    <w:rsid w:val="00883AFC"/>
    <w:rsid w:val="0089205C"/>
    <w:rsid w:val="008A16D7"/>
    <w:rsid w:val="008B1A4D"/>
    <w:rsid w:val="008C3102"/>
    <w:rsid w:val="008C57A1"/>
    <w:rsid w:val="008D063A"/>
    <w:rsid w:val="008D2DE5"/>
    <w:rsid w:val="008D709F"/>
    <w:rsid w:val="008E1EDC"/>
    <w:rsid w:val="008E1F9C"/>
    <w:rsid w:val="008E4A57"/>
    <w:rsid w:val="008E6D6A"/>
    <w:rsid w:val="008E790D"/>
    <w:rsid w:val="008F06D6"/>
    <w:rsid w:val="00902178"/>
    <w:rsid w:val="00906519"/>
    <w:rsid w:val="009114DB"/>
    <w:rsid w:val="00911A4D"/>
    <w:rsid w:val="009309F2"/>
    <w:rsid w:val="00936998"/>
    <w:rsid w:val="0094568D"/>
    <w:rsid w:val="00952D33"/>
    <w:rsid w:val="00961D4E"/>
    <w:rsid w:val="009653D9"/>
    <w:rsid w:val="00965577"/>
    <w:rsid w:val="00974149"/>
    <w:rsid w:val="00991ADA"/>
    <w:rsid w:val="009924E6"/>
    <w:rsid w:val="00996662"/>
    <w:rsid w:val="009A2D55"/>
    <w:rsid w:val="009A58D3"/>
    <w:rsid w:val="009B109E"/>
    <w:rsid w:val="009B39CC"/>
    <w:rsid w:val="009D6DB0"/>
    <w:rsid w:val="009E428A"/>
    <w:rsid w:val="009E46D4"/>
    <w:rsid w:val="009E53F5"/>
    <w:rsid w:val="009E7ED4"/>
    <w:rsid w:val="00A0175F"/>
    <w:rsid w:val="00A1053B"/>
    <w:rsid w:val="00A172F2"/>
    <w:rsid w:val="00A214A2"/>
    <w:rsid w:val="00A25126"/>
    <w:rsid w:val="00A30935"/>
    <w:rsid w:val="00A35A88"/>
    <w:rsid w:val="00A40AE4"/>
    <w:rsid w:val="00A6276B"/>
    <w:rsid w:val="00A658CA"/>
    <w:rsid w:val="00A665E1"/>
    <w:rsid w:val="00A67838"/>
    <w:rsid w:val="00A67F20"/>
    <w:rsid w:val="00A722B9"/>
    <w:rsid w:val="00A74485"/>
    <w:rsid w:val="00AA3787"/>
    <w:rsid w:val="00AA5E64"/>
    <w:rsid w:val="00AA6285"/>
    <w:rsid w:val="00AB6E4F"/>
    <w:rsid w:val="00AD499B"/>
    <w:rsid w:val="00B04C09"/>
    <w:rsid w:val="00B050CE"/>
    <w:rsid w:val="00B11DB6"/>
    <w:rsid w:val="00B16908"/>
    <w:rsid w:val="00B2432B"/>
    <w:rsid w:val="00B36353"/>
    <w:rsid w:val="00B66D07"/>
    <w:rsid w:val="00B77D70"/>
    <w:rsid w:val="00B80624"/>
    <w:rsid w:val="00B822C5"/>
    <w:rsid w:val="00BA283D"/>
    <w:rsid w:val="00BA4206"/>
    <w:rsid w:val="00BA5682"/>
    <w:rsid w:val="00BB4662"/>
    <w:rsid w:val="00BB66A1"/>
    <w:rsid w:val="00BC6819"/>
    <w:rsid w:val="00BD1B3C"/>
    <w:rsid w:val="00BE63D0"/>
    <w:rsid w:val="00C05957"/>
    <w:rsid w:val="00C13FC3"/>
    <w:rsid w:val="00C14F8B"/>
    <w:rsid w:val="00C265B1"/>
    <w:rsid w:val="00C47195"/>
    <w:rsid w:val="00C6118D"/>
    <w:rsid w:val="00C636E3"/>
    <w:rsid w:val="00C6400A"/>
    <w:rsid w:val="00C84BE6"/>
    <w:rsid w:val="00C86FB3"/>
    <w:rsid w:val="00C903BD"/>
    <w:rsid w:val="00CA1916"/>
    <w:rsid w:val="00CA74C8"/>
    <w:rsid w:val="00CD15A7"/>
    <w:rsid w:val="00CD6475"/>
    <w:rsid w:val="00CF002F"/>
    <w:rsid w:val="00D01726"/>
    <w:rsid w:val="00D10E01"/>
    <w:rsid w:val="00D173BC"/>
    <w:rsid w:val="00D179A6"/>
    <w:rsid w:val="00D23C98"/>
    <w:rsid w:val="00D27FE3"/>
    <w:rsid w:val="00D3070D"/>
    <w:rsid w:val="00D33BCC"/>
    <w:rsid w:val="00D368A4"/>
    <w:rsid w:val="00D42A70"/>
    <w:rsid w:val="00D43A1E"/>
    <w:rsid w:val="00D44E2C"/>
    <w:rsid w:val="00D47A28"/>
    <w:rsid w:val="00D50367"/>
    <w:rsid w:val="00D518D9"/>
    <w:rsid w:val="00D53D3F"/>
    <w:rsid w:val="00D5415A"/>
    <w:rsid w:val="00D607BA"/>
    <w:rsid w:val="00D67FE5"/>
    <w:rsid w:val="00D728B8"/>
    <w:rsid w:val="00D83B45"/>
    <w:rsid w:val="00D84950"/>
    <w:rsid w:val="00D85D55"/>
    <w:rsid w:val="00D91830"/>
    <w:rsid w:val="00DA5225"/>
    <w:rsid w:val="00DA5F60"/>
    <w:rsid w:val="00DA6057"/>
    <w:rsid w:val="00DB0D35"/>
    <w:rsid w:val="00DC3D4D"/>
    <w:rsid w:val="00DC5278"/>
    <w:rsid w:val="00DD2D77"/>
    <w:rsid w:val="00DD3A1D"/>
    <w:rsid w:val="00DE02D0"/>
    <w:rsid w:val="00DF03C1"/>
    <w:rsid w:val="00DF1F18"/>
    <w:rsid w:val="00DF281C"/>
    <w:rsid w:val="00DF7377"/>
    <w:rsid w:val="00E007D7"/>
    <w:rsid w:val="00E14F22"/>
    <w:rsid w:val="00E3131A"/>
    <w:rsid w:val="00E31985"/>
    <w:rsid w:val="00E31E19"/>
    <w:rsid w:val="00E36EC7"/>
    <w:rsid w:val="00E37EF8"/>
    <w:rsid w:val="00E57637"/>
    <w:rsid w:val="00E64BC1"/>
    <w:rsid w:val="00E66117"/>
    <w:rsid w:val="00E71935"/>
    <w:rsid w:val="00E72F99"/>
    <w:rsid w:val="00E812AE"/>
    <w:rsid w:val="00E85EDC"/>
    <w:rsid w:val="00E90B1C"/>
    <w:rsid w:val="00E95D7C"/>
    <w:rsid w:val="00EB1E7A"/>
    <w:rsid w:val="00EB55E8"/>
    <w:rsid w:val="00EC2857"/>
    <w:rsid w:val="00EE24F7"/>
    <w:rsid w:val="00EE7CD5"/>
    <w:rsid w:val="00EE7E56"/>
    <w:rsid w:val="00EF129F"/>
    <w:rsid w:val="00F00A4E"/>
    <w:rsid w:val="00F0449C"/>
    <w:rsid w:val="00F12A0B"/>
    <w:rsid w:val="00F1632F"/>
    <w:rsid w:val="00F1656B"/>
    <w:rsid w:val="00F23088"/>
    <w:rsid w:val="00F2546E"/>
    <w:rsid w:val="00F341C0"/>
    <w:rsid w:val="00F36C97"/>
    <w:rsid w:val="00F37FA4"/>
    <w:rsid w:val="00F424D2"/>
    <w:rsid w:val="00F4251A"/>
    <w:rsid w:val="00F42791"/>
    <w:rsid w:val="00F45133"/>
    <w:rsid w:val="00F52C64"/>
    <w:rsid w:val="00F530CA"/>
    <w:rsid w:val="00F604D5"/>
    <w:rsid w:val="00F62E69"/>
    <w:rsid w:val="00F7558F"/>
    <w:rsid w:val="00F80142"/>
    <w:rsid w:val="00F84678"/>
    <w:rsid w:val="00F847B0"/>
    <w:rsid w:val="00F91F6E"/>
    <w:rsid w:val="00F93A48"/>
    <w:rsid w:val="00F96D1E"/>
    <w:rsid w:val="00FA6541"/>
    <w:rsid w:val="00FB7FCE"/>
    <w:rsid w:val="00FC4958"/>
    <w:rsid w:val="00FE1A52"/>
    <w:rsid w:val="00FE552A"/>
    <w:rsid w:val="00FE75E2"/>
    <w:rsid w:val="00FF1A80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1C7BE-B637-4558-92E3-6F6879A16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1101</Characters>
  <Application>Microsoft Office Word</Application>
  <DocSecurity>0</DocSecurity>
  <Lines>9</Lines>
  <Paragraphs>2</Paragraphs>
  <ScaleCrop>false</ScaleCrop>
  <Company>Microsoft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dcterms:created xsi:type="dcterms:W3CDTF">2017-02-23T07:12:00Z</dcterms:created>
  <dcterms:modified xsi:type="dcterms:W3CDTF">2017-02-23T07:12:00Z</dcterms:modified>
</cp:coreProperties>
</file>